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F13696" w:rsidRPr="002970BB" w14:paraId="296DF11F" w14:textId="77777777" w:rsidTr="00967606">
        <w:trPr>
          <w:trHeight w:hRule="exact" w:val="1417"/>
          <w:jc w:val="center"/>
        </w:trPr>
        <w:tc>
          <w:tcPr>
            <w:tcW w:w="6804" w:type="dxa"/>
            <w:tcBorders>
              <w:top w:val="nil"/>
              <w:left w:val="nil"/>
              <w:bottom w:val="nil"/>
              <w:right w:val="nil"/>
            </w:tcBorders>
            <w:vAlign w:val="center"/>
          </w:tcPr>
          <w:p w14:paraId="0D3AB86C" w14:textId="77777777" w:rsidR="00F13696" w:rsidRPr="002970BB" w:rsidRDefault="00F13696" w:rsidP="00967606">
            <w:pPr>
              <w:pStyle w:val="EPName"/>
            </w:pPr>
            <w:r w:rsidRPr="002970BB">
              <w:t>Europäisches Parlament</w:t>
            </w:r>
          </w:p>
          <w:p w14:paraId="20C1C4C1" w14:textId="77777777" w:rsidR="00F13696" w:rsidRPr="002970BB" w:rsidRDefault="00F13696" w:rsidP="00967606">
            <w:pPr>
              <w:pStyle w:val="EPTerm"/>
            </w:pPr>
            <w:r w:rsidRPr="002970BB">
              <w:t>2024-2029</w:t>
            </w:r>
          </w:p>
        </w:tc>
        <w:tc>
          <w:tcPr>
            <w:tcW w:w="2268" w:type="dxa"/>
            <w:tcBorders>
              <w:top w:val="nil"/>
              <w:left w:val="nil"/>
              <w:bottom w:val="nil"/>
              <w:right w:val="nil"/>
            </w:tcBorders>
          </w:tcPr>
          <w:p w14:paraId="44A5D876" w14:textId="77777777" w:rsidR="00F13696" w:rsidRPr="002970BB" w:rsidRDefault="00F13696" w:rsidP="00967606">
            <w:pPr>
              <w:pStyle w:val="EPLogo"/>
            </w:pPr>
            <w:r w:rsidRPr="002970BB">
              <w:rPr>
                <w:noProof/>
                <w:lang w:eastAsia="en-GB"/>
              </w:rPr>
              <w:drawing>
                <wp:inline distT="0" distB="0" distL="0" distR="0" wp14:anchorId="116A5E1A" wp14:editId="38A8B69B">
                  <wp:extent cx="1165860" cy="640080"/>
                  <wp:effectExtent l="0" t="0" r="0" b="7620"/>
                  <wp:docPr id="1575443412" name="Picture 1" descr="A circular maze with a blue flag and yellow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443412" name="Picture 1" descr="A circular maze with a blue flag and yellow sta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5860" cy="640080"/>
                          </a:xfrm>
                          <a:prstGeom prst="rect">
                            <a:avLst/>
                          </a:prstGeom>
                          <a:noFill/>
                          <a:ln>
                            <a:noFill/>
                          </a:ln>
                        </pic:spPr>
                      </pic:pic>
                    </a:graphicData>
                  </a:graphic>
                </wp:inline>
              </w:drawing>
            </w:r>
          </w:p>
        </w:tc>
      </w:tr>
    </w:tbl>
    <w:p w14:paraId="79C80C53" w14:textId="77777777" w:rsidR="00F13696" w:rsidRPr="002970BB" w:rsidRDefault="00F13696" w:rsidP="00F13696">
      <w:pPr>
        <w:pStyle w:val="LineTop"/>
      </w:pPr>
      <w:r w:rsidRPr="002970BB">
        <w:t xml:space="preserve"> </w:t>
      </w:r>
    </w:p>
    <w:p w14:paraId="0A8DB2BC" w14:textId="77777777" w:rsidR="00F13696" w:rsidRPr="002970BB" w:rsidRDefault="00F13696" w:rsidP="00F13696">
      <w:pPr>
        <w:pStyle w:val="EPBody"/>
      </w:pPr>
      <w:r w:rsidRPr="002970BB">
        <w:rPr>
          <w:rStyle w:val="HideTWBExt"/>
        </w:rPr>
        <w:t>&lt;Commission&gt;</w:t>
      </w:r>
      <w:r w:rsidRPr="002970BB">
        <w:rPr>
          <w:rStyle w:val="HideTWBInt"/>
        </w:rPr>
        <w:t>{AFET}</w:t>
      </w:r>
      <w:r w:rsidRPr="002970BB">
        <w:t>Ausschuss für auswärtige Angelegenheiten</w:t>
      </w:r>
      <w:r w:rsidRPr="002970BB">
        <w:rPr>
          <w:rStyle w:val="HideTWBExt"/>
        </w:rPr>
        <w:t>&lt;/Commission&gt;</w:t>
      </w:r>
    </w:p>
    <w:p w14:paraId="790E7D08" w14:textId="77777777" w:rsidR="00F13696" w:rsidRPr="002970BB" w:rsidRDefault="00F13696" w:rsidP="00F13696">
      <w:pPr>
        <w:pStyle w:val="LineBottom"/>
      </w:pPr>
      <w:r w:rsidRPr="002970BB">
        <w:t xml:space="preserve"> </w:t>
      </w:r>
    </w:p>
    <w:p w14:paraId="3BDF9896" w14:textId="77777777" w:rsidR="00F13696" w:rsidRPr="002970BB" w:rsidRDefault="00F13696" w:rsidP="00F13696">
      <w:pPr>
        <w:pStyle w:val="CoverReference"/>
      </w:pPr>
      <w:r w:rsidRPr="002970BB">
        <w:rPr>
          <w:rStyle w:val="HideTWBExt"/>
        </w:rPr>
        <w:t>&lt;RefProc&gt;</w:t>
      </w:r>
      <w:r w:rsidRPr="002970BB">
        <w:t>2025/2018</w:t>
      </w:r>
      <w:r w:rsidRPr="002970BB">
        <w:rPr>
          <w:rStyle w:val="HideTWBExt"/>
        </w:rPr>
        <w:t>&lt;/RefProc&gt;&lt;RefTypeProc&gt;</w:t>
      </w:r>
      <w:r w:rsidRPr="002970BB">
        <w:t>(INI)</w:t>
      </w:r>
      <w:r w:rsidRPr="002970BB">
        <w:rPr>
          <w:rStyle w:val="HideTWBExt"/>
        </w:rPr>
        <w:t>&lt;/RefTypeProc&gt;</w:t>
      </w:r>
    </w:p>
    <w:p w14:paraId="0BED95ED" w14:textId="77777777" w:rsidR="00F13696" w:rsidRPr="002970BB" w:rsidRDefault="00F13696" w:rsidP="00F13696">
      <w:pPr>
        <w:pStyle w:val="CoverDate"/>
      </w:pPr>
      <w:r w:rsidRPr="002970BB">
        <w:rPr>
          <w:rStyle w:val="HideTWBExt"/>
        </w:rPr>
        <w:t>&lt;Date&gt;</w:t>
      </w:r>
      <w:r w:rsidRPr="002970BB">
        <w:rPr>
          <w:rStyle w:val="HideTWBInt"/>
        </w:rPr>
        <w:t>{14/04/2025}</w:t>
      </w:r>
      <w:r w:rsidRPr="002970BB">
        <w:t>14.4.2025</w:t>
      </w:r>
      <w:r w:rsidRPr="002970BB">
        <w:rPr>
          <w:rStyle w:val="HideTWBExt"/>
        </w:rPr>
        <w:t>&lt;/Date&gt;</w:t>
      </w:r>
    </w:p>
    <w:p w14:paraId="349D5A00" w14:textId="77777777" w:rsidR="00F13696" w:rsidRPr="002970BB" w:rsidRDefault="00F13696" w:rsidP="00F13696">
      <w:pPr>
        <w:pStyle w:val="CoverDocType"/>
      </w:pPr>
      <w:r w:rsidRPr="002970BB">
        <w:rPr>
          <w:rStyle w:val="HideTWBExt"/>
        </w:rPr>
        <w:t>&lt;TypeAM&gt;</w:t>
      </w:r>
      <w:r w:rsidRPr="002970BB">
        <w:t>ÄNDERUNGSANTRÄGE</w:t>
      </w:r>
      <w:r w:rsidRPr="002970BB">
        <w:rPr>
          <w:rStyle w:val="HideTWBExt"/>
        </w:rPr>
        <w:t>&lt;/TypeAM&gt;</w:t>
      </w:r>
    </w:p>
    <w:p w14:paraId="13926E9F" w14:textId="4F450B07" w:rsidR="00F13696" w:rsidRPr="002970BB" w:rsidRDefault="00F13696" w:rsidP="00F13696">
      <w:pPr>
        <w:pStyle w:val="CoverDocType24a"/>
      </w:pPr>
      <w:r w:rsidRPr="002970BB">
        <w:rPr>
          <w:rStyle w:val="HideTWBExt"/>
        </w:rPr>
        <w:t>&lt;RangeAM&gt;</w:t>
      </w:r>
      <w:r w:rsidRPr="002970BB">
        <w:t>1</w:t>
      </w:r>
      <w:r w:rsidR="002970BB" w:rsidRPr="002970BB">
        <w:t xml:space="preserve"> </w:t>
      </w:r>
      <w:r w:rsidRPr="002970BB">
        <w:t>-</w:t>
      </w:r>
      <w:r w:rsidR="002970BB" w:rsidRPr="002970BB">
        <w:t xml:space="preserve"> </w:t>
      </w:r>
      <w:r w:rsidRPr="002970BB">
        <w:t>314</w:t>
      </w:r>
      <w:r w:rsidRPr="002970BB">
        <w:rPr>
          <w:rStyle w:val="HideTWBExt"/>
        </w:rPr>
        <w:t>&lt;/RangeAM&gt;</w:t>
      </w:r>
    </w:p>
    <w:p w14:paraId="73AA7B36" w14:textId="77777777" w:rsidR="00F13696" w:rsidRPr="002970BB" w:rsidRDefault="00F13696" w:rsidP="00F13696">
      <w:pPr>
        <w:pStyle w:val="CoverBold"/>
      </w:pPr>
      <w:r w:rsidRPr="002970BB">
        <w:rPr>
          <w:rStyle w:val="HideTWBExt"/>
        </w:rPr>
        <w:t>&lt;TitreType&gt;</w:t>
      </w:r>
      <w:r w:rsidRPr="002970BB">
        <w:t>Entwurf eines Berichts</w:t>
      </w:r>
      <w:r w:rsidRPr="002970BB">
        <w:rPr>
          <w:rStyle w:val="HideTWBExt"/>
        </w:rPr>
        <w:t>&lt;/TitreType&gt;</w:t>
      </w:r>
    </w:p>
    <w:p w14:paraId="6E45C252" w14:textId="77777777" w:rsidR="00F13696" w:rsidRPr="002970BB" w:rsidRDefault="00F13696" w:rsidP="00F13696">
      <w:pPr>
        <w:pStyle w:val="CoverBold"/>
      </w:pPr>
      <w:r w:rsidRPr="002970BB">
        <w:rPr>
          <w:rStyle w:val="HideTWBExt"/>
        </w:rPr>
        <w:t>&lt;Rapporteur&gt;</w:t>
      </w:r>
      <w:r w:rsidRPr="002970BB">
        <w:t>Ondřej Kolář</w:t>
      </w:r>
      <w:r w:rsidRPr="002970BB">
        <w:rPr>
          <w:rStyle w:val="HideTWBExt"/>
        </w:rPr>
        <w:t>&lt;/Rapporteur&gt;</w:t>
      </w:r>
    </w:p>
    <w:p w14:paraId="053CBFCD" w14:textId="77777777" w:rsidR="00F13696" w:rsidRPr="002970BB" w:rsidRDefault="00F13696" w:rsidP="00F13696">
      <w:pPr>
        <w:pStyle w:val="CoverNormal24a"/>
      </w:pPr>
      <w:r w:rsidRPr="002970BB">
        <w:rPr>
          <w:rStyle w:val="HideTWBExt"/>
        </w:rPr>
        <w:t>&lt;DocRefPE&gt;</w:t>
      </w:r>
      <w:r w:rsidRPr="002970BB">
        <w:t>(PE769.995v01-00)</w:t>
      </w:r>
      <w:r w:rsidRPr="002970BB">
        <w:rPr>
          <w:rStyle w:val="HideTWBExt"/>
        </w:rPr>
        <w:t>&lt;/DocRefPE&gt;</w:t>
      </w:r>
    </w:p>
    <w:p w14:paraId="0696C044" w14:textId="77777777" w:rsidR="00F13696" w:rsidRPr="002970BB" w:rsidRDefault="00F13696" w:rsidP="00F13696">
      <w:pPr>
        <w:pStyle w:val="CoverNormal"/>
      </w:pPr>
      <w:r w:rsidRPr="002970BB">
        <w:rPr>
          <w:rStyle w:val="HideTWBExt"/>
        </w:rPr>
        <w:t>&lt;Titre&gt;</w:t>
      </w:r>
      <w:r w:rsidRPr="002970BB">
        <w:t>Berichte 2023 und 2024 der Kommission über Bosnien und Herzegowina</w:t>
      </w:r>
      <w:r w:rsidRPr="002970BB">
        <w:rPr>
          <w:rStyle w:val="HideTWBExt"/>
        </w:rPr>
        <w:t>&lt;/Titre&gt;</w:t>
      </w:r>
    </w:p>
    <w:p w14:paraId="300D0B24" w14:textId="605AAB4C" w:rsidR="00291B29" w:rsidRPr="002970BB" w:rsidRDefault="00F13696" w:rsidP="00F13696">
      <w:pPr>
        <w:pStyle w:val="CoverNormal24a"/>
      </w:pPr>
      <w:r w:rsidRPr="002970BB">
        <w:rPr>
          <w:rStyle w:val="HideTWBExt"/>
        </w:rPr>
        <w:t>&lt;DocRef&gt;</w:t>
      </w:r>
      <w:r w:rsidRPr="002970BB">
        <w:t>(2025/2018(INI))</w:t>
      </w:r>
      <w:r w:rsidRPr="002970BB">
        <w:rPr>
          <w:rStyle w:val="HideTWBExt"/>
        </w:rPr>
        <w:t>&lt;/DocRef&gt;</w:t>
      </w:r>
    </w:p>
    <w:p w14:paraId="7F71279F" w14:textId="77777777" w:rsidR="00291B29" w:rsidRPr="002970BB" w:rsidRDefault="004A44C5">
      <w:r w:rsidRPr="002970BB">
        <w:br w:type="page"/>
      </w:r>
      <w:r w:rsidRPr="002970BB">
        <w:lastRenderedPageBreak/>
        <w:t>AM_Com_NonLegReport</w:t>
      </w:r>
    </w:p>
    <w:p w14:paraId="2321A9E0" w14:textId="71CEDBE1" w:rsidR="00F13696" w:rsidRPr="002970BB" w:rsidRDefault="004A44C5" w:rsidP="00F13696">
      <w:pPr>
        <w:pStyle w:val="AmNumberTabs"/>
      </w:pPr>
      <w:r w:rsidRPr="002970BB">
        <w:br w:type="page"/>
      </w:r>
      <w:r w:rsidR="00F13696" w:rsidRPr="002970BB">
        <w:rPr>
          <w:rStyle w:val="HideTWBExt"/>
          <w:b w:val="0"/>
        </w:rPr>
        <w:lastRenderedPageBreak/>
        <w:t>&lt;RepeatBlock-Amend&gt;</w:t>
      </w:r>
      <w:r w:rsidR="00F13696" w:rsidRPr="002970BB">
        <w:rPr>
          <w:rStyle w:val="HideTWBExt"/>
        </w:rPr>
        <w:t>&lt;Amend&gt;</w:t>
      </w:r>
      <w:r w:rsidR="00F13696" w:rsidRPr="002970BB">
        <w:t>Änderungsantrag</w:t>
      </w:r>
      <w:r w:rsidR="00F13696" w:rsidRPr="002970BB">
        <w:tab/>
      </w:r>
      <w:r w:rsidR="00F13696" w:rsidRPr="002970BB">
        <w:tab/>
      </w:r>
      <w:r w:rsidR="00F13696" w:rsidRPr="002970BB">
        <w:rPr>
          <w:rStyle w:val="HideTWBExt"/>
        </w:rPr>
        <w:t>&lt;NumAm&gt;</w:t>
      </w:r>
      <w:r w:rsidR="00F13696" w:rsidRPr="002970BB">
        <w:t>1</w:t>
      </w:r>
      <w:r w:rsidR="00F13696" w:rsidRPr="002970BB">
        <w:rPr>
          <w:rStyle w:val="HideTWBExt"/>
        </w:rPr>
        <w:t>&lt;/NumAm&gt;</w:t>
      </w:r>
    </w:p>
    <w:p w14:paraId="5D7EA880"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5F132432" w14:textId="77777777" w:rsidR="00F13696" w:rsidRPr="002970BB" w:rsidRDefault="00F13696" w:rsidP="00F13696">
      <w:pPr>
        <w:pStyle w:val="NormalBold"/>
      </w:pPr>
      <w:r w:rsidRPr="002970BB">
        <w:rPr>
          <w:rStyle w:val="HideTWBExt"/>
          <w:b w:val="0"/>
        </w:rPr>
        <w:t>&lt;/RepeatBlock-By&gt;</w:t>
      </w:r>
    </w:p>
    <w:p w14:paraId="7C606901"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9A93936" w14:textId="77777777" w:rsidR="00F13696" w:rsidRPr="002970BB" w:rsidRDefault="00F13696" w:rsidP="00F13696">
      <w:pPr>
        <w:pStyle w:val="NormalBold"/>
      </w:pPr>
      <w:r w:rsidRPr="002970BB">
        <w:rPr>
          <w:rStyle w:val="HideTWBExt"/>
        </w:rPr>
        <w:t>&lt;Article&gt;</w:t>
      </w:r>
      <w:r w:rsidRPr="002970BB">
        <w:t>Bezugsvermerk 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55C5741" w14:textId="77777777" w:rsidTr="00967606">
        <w:trPr>
          <w:trHeight w:hRule="exact" w:val="240"/>
          <w:jc w:val="center"/>
        </w:trPr>
        <w:tc>
          <w:tcPr>
            <w:tcW w:w="9752" w:type="dxa"/>
            <w:gridSpan w:val="2"/>
            <w:tcBorders>
              <w:top w:val="nil"/>
              <w:left w:val="nil"/>
              <w:bottom w:val="nil"/>
              <w:right w:val="nil"/>
            </w:tcBorders>
          </w:tcPr>
          <w:p w14:paraId="0C048B30" w14:textId="77777777" w:rsidR="00F13696" w:rsidRPr="002970BB" w:rsidRDefault="00F13696" w:rsidP="00967606"/>
        </w:tc>
      </w:tr>
      <w:tr w:rsidR="00F13696" w:rsidRPr="002970BB" w14:paraId="63870CE7" w14:textId="77777777" w:rsidTr="00967606">
        <w:trPr>
          <w:trHeight w:val="240"/>
          <w:jc w:val="center"/>
        </w:trPr>
        <w:tc>
          <w:tcPr>
            <w:tcW w:w="4876" w:type="dxa"/>
            <w:tcBorders>
              <w:top w:val="nil"/>
              <w:left w:val="nil"/>
              <w:bottom w:val="nil"/>
              <w:right w:val="nil"/>
            </w:tcBorders>
          </w:tcPr>
          <w:p w14:paraId="628C0F89"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23CDA14" w14:textId="77777777" w:rsidR="00F13696" w:rsidRPr="002970BB" w:rsidRDefault="00F13696" w:rsidP="00967606">
            <w:pPr>
              <w:pStyle w:val="AmColumnHeading"/>
            </w:pPr>
            <w:r w:rsidRPr="002970BB">
              <w:t>Geänderter Text</w:t>
            </w:r>
          </w:p>
        </w:tc>
      </w:tr>
      <w:tr w:rsidR="00F13696" w:rsidRPr="002970BB" w14:paraId="02E60FFF" w14:textId="77777777" w:rsidTr="00967606">
        <w:trPr>
          <w:jc w:val="center"/>
        </w:trPr>
        <w:tc>
          <w:tcPr>
            <w:tcW w:w="4876" w:type="dxa"/>
            <w:tcBorders>
              <w:top w:val="nil"/>
              <w:left w:val="nil"/>
              <w:bottom w:val="nil"/>
              <w:right w:val="nil"/>
            </w:tcBorders>
          </w:tcPr>
          <w:p w14:paraId="4F06D960" w14:textId="77777777" w:rsidR="00F13696" w:rsidRPr="002970BB" w:rsidRDefault="00F13696" w:rsidP="00967606">
            <w:pPr>
              <w:pStyle w:val="Normal6a"/>
            </w:pPr>
            <w:r w:rsidRPr="002970BB">
              <w:t>–</w:t>
            </w:r>
            <w:r w:rsidRPr="002970BB">
              <w:tab/>
              <w:t>unter Hinweis auf das Allgemeine Rahmenübereinkommen für den Frieden in Bosnien und Herzegowina (im Folgenden „Dayton-Friedensübereinkommen“), das am 21. November 1995 in Dayton (USA) paraphiert und am 14. Dezember 1995 in Paris unterzeichnet wurde,</w:t>
            </w:r>
          </w:p>
        </w:tc>
        <w:tc>
          <w:tcPr>
            <w:tcW w:w="4876" w:type="dxa"/>
            <w:tcBorders>
              <w:top w:val="nil"/>
              <w:left w:val="nil"/>
              <w:bottom w:val="nil"/>
              <w:right w:val="nil"/>
            </w:tcBorders>
          </w:tcPr>
          <w:p w14:paraId="54CE2173" w14:textId="1449D3C9" w:rsidR="00F13696" w:rsidRPr="002970BB" w:rsidRDefault="002970BB" w:rsidP="002970BB">
            <w:pPr>
              <w:pStyle w:val="Normal6a"/>
            </w:pPr>
            <w:r>
              <w:rPr>
                <w:i/>
                <w:iCs/>
              </w:rPr>
              <w:t>(</w:t>
            </w:r>
            <w:r w:rsidR="00F13696" w:rsidRPr="002970BB">
              <w:rPr>
                <w:i/>
                <w:iCs/>
              </w:rPr>
              <w:t>Betrifft nicht die deutsche Fassung</w:t>
            </w:r>
            <w:r>
              <w:rPr>
                <w:i/>
                <w:iCs/>
              </w:rPr>
              <w:t>.)</w:t>
            </w:r>
          </w:p>
        </w:tc>
      </w:tr>
    </w:tbl>
    <w:p w14:paraId="4F006D99" w14:textId="77777777" w:rsidR="00F13696" w:rsidRPr="002970BB" w:rsidRDefault="00F13696" w:rsidP="00F13696">
      <w:pPr>
        <w:pStyle w:val="AmOrLang"/>
      </w:pPr>
      <w:bookmarkStart w:id="0" w:name="_GoBack"/>
      <w:bookmarkEnd w:id="0"/>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E7956C2" w14:textId="77777777" w:rsidR="00F13696" w:rsidRPr="002970BB" w:rsidRDefault="00F13696" w:rsidP="00F13696">
      <w:r w:rsidRPr="002970BB">
        <w:rPr>
          <w:rStyle w:val="HideTWBExt"/>
        </w:rPr>
        <w:t>&lt;/Amend&gt;</w:t>
      </w:r>
    </w:p>
    <w:p w14:paraId="10456381"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w:t>
      </w:r>
      <w:r w:rsidRPr="002970BB">
        <w:rPr>
          <w:rStyle w:val="HideTWBExt"/>
        </w:rPr>
        <w:t>&lt;/NumAm&gt;</w:t>
      </w:r>
    </w:p>
    <w:p w14:paraId="51070E05" w14:textId="77777777" w:rsidR="00F13696" w:rsidRPr="002970BB" w:rsidRDefault="00F13696" w:rsidP="00F13696">
      <w:pPr>
        <w:pStyle w:val="NormalBold"/>
      </w:pPr>
      <w:r w:rsidRPr="002970BB">
        <w:rPr>
          <w:rStyle w:val="HideTWBExt"/>
          <w:b w:val="0"/>
        </w:rPr>
        <w:t>&lt;RepeatBlock-By&gt;&lt;Members&gt;</w:t>
      </w:r>
      <w:r w:rsidRPr="002970BB">
        <w:t>Željana Zovko, Sunčana Glavak</w:t>
      </w:r>
      <w:r w:rsidRPr="002970BB">
        <w:rPr>
          <w:rStyle w:val="HideTWBExt"/>
          <w:b w:val="0"/>
        </w:rPr>
        <w:t>&lt;/Members&gt;</w:t>
      </w:r>
    </w:p>
    <w:p w14:paraId="16B1AE4F" w14:textId="77777777" w:rsidR="00F13696" w:rsidRPr="002970BB" w:rsidRDefault="00F13696" w:rsidP="00F13696">
      <w:pPr>
        <w:pStyle w:val="NormalBold"/>
      </w:pPr>
      <w:r w:rsidRPr="002970BB">
        <w:rPr>
          <w:rStyle w:val="HideTWBExt"/>
          <w:b w:val="0"/>
        </w:rPr>
        <w:t>&lt;/RepeatBlock-By&gt;</w:t>
      </w:r>
    </w:p>
    <w:p w14:paraId="3978D40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B6B0DBF" w14:textId="77777777" w:rsidR="00F13696" w:rsidRPr="002970BB" w:rsidRDefault="00F13696" w:rsidP="00F13696">
      <w:pPr>
        <w:pStyle w:val="NormalBold"/>
      </w:pPr>
      <w:r w:rsidRPr="002970BB">
        <w:rPr>
          <w:rStyle w:val="HideTWBExt"/>
        </w:rPr>
        <w:t>&lt;Article&gt;</w:t>
      </w:r>
      <w:r w:rsidRPr="002970BB">
        <w:t>Bezugsvermerk 1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6C22A5D" w14:textId="77777777" w:rsidTr="00967606">
        <w:trPr>
          <w:trHeight w:hRule="exact" w:val="240"/>
          <w:jc w:val="center"/>
        </w:trPr>
        <w:tc>
          <w:tcPr>
            <w:tcW w:w="9752" w:type="dxa"/>
            <w:gridSpan w:val="2"/>
            <w:tcBorders>
              <w:top w:val="nil"/>
              <w:left w:val="nil"/>
              <w:bottom w:val="nil"/>
              <w:right w:val="nil"/>
            </w:tcBorders>
          </w:tcPr>
          <w:p w14:paraId="04FB463C" w14:textId="77777777" w:rsidR="00F13696" w:rsidRPr="002970BB" w:rsidRDefault="00F13696" w:rsidP="00967606"/>
        </w:tc>
      </w:tr>
      <w:tr w:rsidR="00F13696" w:rsidRPr="002970BB" w14:paraId="0736E5FB" w14:textId="77777777" w:rsidTr="00967606">
        <w:trPr>
          <w:trHeight w:val="240"/>
          <w:jc w:val="center"/>
        </w:trPr>
        <w:tc>
          <w:tcPr>
            <w:tcW w:w="4876" w:type="dxa"/>
            <w:tcBorders>
              <w:top w:val="nil"/>
              <w:left w:val="nil"/>
              <w:bottom w:val="nil"/>
              <w:right w:val="nil"/>
            </w:tcBorders>
          </w:tcPr>
          <w:p w14:paraId="51DFFEF6"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94500A8" w14:textId="77777777" w:rsidR="00F13696" w:rsidRPr="002970BB" w:rsidRDefault="00F13696" w:rsidP="00967606">
            <w:pPr>
              <w:pStyle w:val="AmColumnHeading"/>
            </w:pPr>
            <w:r w:rsidRPr="002970BB">
              <w:t>Geänderter Text</w:t>
            </w:r>
          </w:p>
        </w:tc>
      </w:tr>
      <w:tr w:rsidR="00F13696" w:rsidRPr="002970BB" w14:paraId="6D8E0CF0" w14:textId="77777777" w:rsidTr="00967606">
        <w:trPr>
          <w:jc w:val="center"/>
        </w:trPr>
        <w:tc>
          <w:tcPr>
            <w:tcW w:w="4876" w:type="dxa"/>
            <w:tcBorders>
              <w:top w:val="nil"/>
              <w:left w:val="nil"/>
              <w:bottom w:val="nil"/>
              <w:right w:val="nil"/>
            </w:tcBorders>
          </w:tcPr>
          <w:p w14:paraId="60218375" w14:textId="77777777" w:rsidR="00F13696" w:rsidRPr="002970BB" w:rsidRDefault="00F13696" w:rsidP="00967606">
            <w:pPr>
              <w:pStyle w:val="Normal6a"/>
            </w:pPr>
          </w:p>
        </w:tc>
        <w:tc>
          <w:tcPr>
            <w:tcW w:w="4876" w:type="dxa"/>
            <w:tcBorders>
              <w:top w:val="nil"/>
              <w:left w:val="nil"/>
              <w:bottom w:val="nil"/>
              <w:right w:val="nil"/>
            </w:tcBorders>
          </w:tcPr>
          <w:p w14:paraId="00BCFEF7" w14:textId="77777777" w:rsidR="00F13696" w:rsidRPr="002970BB" w:rsidRDefault="00F13696" w:rsidP="00967606">
            <w:pPr>
              <w:pStyle w:val="Normal6a"/>
            </w:pPr>
            <w:r w:rsidRPr="002970BB">
              <w:rPr>
                <w:b/>
                <w:i/>
              </w:rPr>
              <w:t>–</w:t>
            </w:r>
            <w:r w:rsidRPr="002970BB">
              <w:tab/>
            </w:r>
            <w:r w:rsidRPr="002970BB">
              <w:rPr>
                <w:b/>
                <w:i/>
              </w:rPr>
              <w:t>unter Hinweis auf die Verfassungen der Föderation Bosnien und Herzegowina und der Republika Srpska,</w:t>
            </w:r>
          </w:p>
        </w:tc>
      </w:tr>
    </w:tbl>
    <w:p w14:paraId="7D9350C4"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78E6511" w14:textId="77777777" w:rsidR="00F13696" w:rsidRPr="002970BB" w:rsidRDefault="00F13696" w:rsidP="00F13696">
      <w:r w:rsidRPr="002970BB">
        <w:rPr>
          <w:rStyle w:val="HideTWBExt"/>
        </w:rPr>
        <w:t>&lt;/Amend&gt;</w:t>
      </w:r>
    </w:p>
    <w:p w14:paraId="5265323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w:t>
      </w:r>
      <w:r w:rsidRPr="002970BB">
        <w:rPr>
          <w:rStyle w:val="HideTWBExt"/>
        </w:rPr>
        <w:t>&lt;/NumAm&gt;</w:t>
      </w:r>
    </w:p>
    <w:p w14:paraId="0F44D222"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Nikolina Brnjac, Davor Ivo Stier, Karlo Ressler</w:t>
      </w:r>
      <w:r w:rsidRPr="002970BB">
        <w:rPr>
          <w:rStyle w:val="HideTWBExt"/>
          <w:b w:val="0"/>
        </w:rPr>
        <w:t>&lt;/Members&gt;</w:t>
      </w:r>
    </w:p>
    <w:p w14:paraId="5E3E2DE1" w14:textId="77777777" w:rsidR="00F13696" w:rsidRPr="002970BB" w:rsidRDefault="00F13696" w:rsidP="00F13696">
      <w:pPr>
        <w:pStyle w:val="NormalBold"/>
      </w:pPr>
      <w:r w:rsidRPr="002970BB">
        <w:rPr>
          <w:rStyle w:val="HideTWBExt"/>
          <w:b w:val="0"/>
        </w:rPr>
        <w:t>&lt;/RepeatBlock-By&gt;</w:t>
      </w:r>
    </w:p>
    <w:p w14:paraId="1272EE2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E27FB3A" w14:textId="77777777" w:rsidR="00F13696" w:rsidRPr="002970BB" w:rsidRDefault="00F13696" w:rsidP="00F13696">
      <w:pPr>
        <w:pStyle w:val="NormalBold"/>
      </w:pPr>
      <w:r w:rsidRPr="002970BB">
        <w:rPr>
          <w:rStyle w:val="HideTWBExt"/>
        </w:rPr>
        <w:t>&lt;Article&gt;</w:t>
      </w:r>
      <w:r w:rsidRPr="002970BB">
        <w:t>Bezugsvermerk 1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FFA7A39" w14:textId="77777777" w:rsidTr="00967606">
        <w:trPr>
          <w:trHeight w:hRule="exact" w:val="240"/>
          <w:jc w:val="center"/>
        </w:trPr>
        <w:tc>
          <w:tcPr>
            <w:tcW w:w="9752" w:type="dxa"/>
            <w:gridSpan w:val="2"/>
            <w:tcBorders>
              <w:top w:val="nil"/>
              <w:left w:val="nil"/>
              <w:bottom w:val="nil"/>
              <w:right w:val="nil"/>
            </w:tcBorders>
          </w:tcPr>
          <w:p w14:paraId="3EDDD9D4" w14:textId="77777777" w:rsidR="00F13696" w:rsidRPr="002970BB" w:rsidRDefault="00F13696" w:rsidP="00967606"/>
        </w:tc>
      </w:tr>
      <w:tr w:rsidR="00F13696" w:rsidRPr="002970BB" w14:paraId="3A6C381D" w14:textId="77777777" w:rsidTr="00967606">
        <w:trPr>
          <w:trHeight w:val="240"/>
          <w:jc w:val="center"/>
        </w:trPr>
        <w:tc>
          <w:tcPr>
            <w:tcW w:w="4876" w:type="dxa"/>
            <w:tcBorders>
              <w:top w:val="nil"/>
              <w:left w:val="nil"/>
              <w:bottom w:val="nil"/>
              <w:right w:val="nil"/>
            </w:tcBorders>
          </w:tcPr>
          <w:p w14:paraId="272FBF3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DC85B87" w14:textId="77777777" w:rsidR="00F13696" w:rsidRPr="002970BB" w:rsidRDefault="00F13696" w:rsidP="00967606">
            <w:pPr>
              <w:pStyle w:val="AmColumnHeading"/>
            </w:pPr>
            <w:r w:rsidRPr="002970BB">
              <w:t>Geänderter Text</w:t>
            </w:r>
          </w:p>
        </w:tc>
      </w:tr>
      <w:tr w:rsidR="00F13696" w:rsidRPr="002970BB" w14:paraId="0A5B7FA8" w14:textId="77777777" w:rsidTr="00967606">
        <w:trPr>
          <w:jc w:val="center"/>
        </w:trPr>
        <w:tc>
          <w:tcPr>
            <w:tcW w:w="4876" w:type="dxa"/>
            <w:tcBorders>
              <w:top w:val="nil"/>
              <w:left w:val="nil"/>
              <w:bottom w:val="nil"/>
              <w:right w:val="nil"/>
            </w:tcBorders>
          </w:tcPr>
          <w:p w14:paraId="64B183EE" w14:textId="77777777" w:rsidR="00F13696" w:rsidRPr="002970BB" w:rsidRDefault="00F13696" w:rsidP="00967606">
            <w:pPr>
              <w:pStyle w:val="Normal6a"/>
            </w:pPr>
          </w:p>
        </w:tc>
        <w:tc>
          <w:tcPr>
            <w:tcW w:w="4876" w:type="dxa"/>
            <w:tcBorders>
              <w:top w:val="nil"/>
              <w:left w:val="nil"/>
              <w:bottom w:val="nil"/>
              <w:right w:val="nil"/>
            </w:tcBorders>
          </w:tcPr>
          <w:p w14:paraId="091F21AC" w14:textId="77777777" w:rsidR="00F13696" w:rsidRPr="002970BB" w:rsidRDefault="00F13696" w:rsidP="00967606">
            <w:pPr>
              <w:pStyle w:val="Normal6a"/>
            </w:pPr>
            <w:r w:rsidRPr="002970BB">
              <w:rPr>
                <w:b/>
                <w:i/>
              </w:rPr>
              <w:t>–</w:t>
            </w:r>
            <w:r w:rsidRPr="002970BB">
              <w:tab/>
            </w:r>
            <w:r w:rsidRPr="002970BB">
              <w:rPr>
                <w:b/>
                <w:i/>
              </w:rPr>
              <w:t xml:space="preserve">unter Hinweis auf die Verfassung der Föderation Bosnien und </w:t>
            </w:r>
            <w:r w:rsidRPr="002970BB">
              <w:rPr>
                <w:b/>
                <w:i/>
              </w:rPr>
              <w:lastRenderedPageBreak/>
              <w:t>Herzegowina, in der vorgesehen ist, dass es drei Amtssprachen im Land gibt,</w:t>
            </w:r>
          </w:p>
        </w:tc>
      </w:tr>
    </w:tbl>
    <w:p w14:paraId="733CFE09"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5EA8D58" w14:textId="77777777" w:rsidR="00F13696" w:rsidRPr="002970BB" w:rsidRDefault="00F13696" w:rsidP="00F13696">
      <w:r w:rsidRPr="002970BB">
        <w:rPr>
          <w:rStyle w:val="HideTWBExt"/>
        </w:rPr>
        <w:t>&lt;/Amend&gt;</w:t>
      </w:r>
    </w:p>
    <w:p w14:paraId="7B98FF18"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4</w:t>
      </w:r>
      <w:r w:rsidRPr="002970BB">
        <w:rPr>
          <w:rStyle w:val="HideTWBExt"/>
        </w:rPr>
        <w:t>&lt;/NumAm&gt;</w:t>
      </w:r>
    </w:p>
    <w:p w14:paraId="377F2E82"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Nikolina Brnjac, Davor Ivo Stier, Karlo Ressler</w:t>
      </w:r>
      <w:r w:rsidRPr="002970BB">
        <w:rPr>
          <w:rStyle w:val="HideTWBExt"/>
          <w:b w:val="0"/>
        </w:rPr>
        <w:t>&lt;/Members&gt;</w:t>
      </w:r>
    </w:p>
    <w:p w14:paraId="2528158F" w14:textId="77777777" w:rsidR="00F13696" w:rsidRPr="002970BB" w:rsidRDefault="00F13696" w:rsidP="00F13696">
      <w:pPr>
        <w:pStyle w:val="NormalBold"/>
      </w:pPr>
      <w:r w:rsidRPr="002970BB">
        <w:rPr>
          <w:rStyle w:val="HideTWBExt"/>
          <w:b w:val="0"/>
        </w:rPr>
        <w:t>&lt;/RepeatBlock-By&gt;</w:t>
      </w:r>
    </w:p>
    <w:p w14:paraId="0DCFCABF"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7A1B2E9" w14:textId="77777777" w:rsidR="00F13696" w:rsidRPr="002970BB" w:rsidRDefault="00F13696" w:rsidP="00F13696">
      <w:pPr>
        <w:pStyle w:val="NormalBold"/>
      </w:pPr>
      <w:r w:rsidRPr="002970BB">
        <w:rPr>
          <w:rStyle w:val="HideTWBExt"/>
        </w:rPr>
        <w:t>&lt;Article&gt;</w:t>
      </w:r>
      <w:r w:rsidRPr="002970BB">
        <w:t>Bezugsvermerk 1 c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50EF63D" w14:textId="77777777" w:rsidTr="00967606">
        <w:trPr>
          <w:trHeight w:hRule="exact" w:val="240"/>
          <w:jc w:val="center"/>
        </w:trPr>
        <w:tc>
          <w:tcPr>
            <w:tcW w:w="9752" w:type="dxa"/>
            <w:gridSpan w:val="2"/>
            <w:tcBorders>
              <w:top w:val="nil"/>
              <w:left w:val="nil"/>
              <w:bottom w:val="nil"/>
              <w:right w:val="nil"/>
            </w:tcBorders>
          </w:tcPr>
          <w:p w14:paraId="11599753" w14:textId="77777777" w:rsidR="00F13696" w:rsidRPr="002970BB" w:rsidRDefault="00F13696" w:rsidP="00967606"/>
        </w:tc>
      </w:tr>
      <w:tr w:rsidR="00F13696" w:rsidRPr="002970BB" w14:paraId="0FB5E60A" w14:textId="77777777" w:rsidTr="00967606">
        <w:trPr>
          <w:trHeight w:val="240"/>
          <w:jc w:val="center"/>
        </w:trPr>
        <w:tc>
          <w:tcPr>
            <w:tcW w:w="4876" w:type="dxa"/>
            <w:tcBorders>
              <w:top w:val="nil"/>
              <w:left w:val="nil"/>
              <w:bottom w:val="nil"/>
              <w:right w:val="nil"/>
            </w:tcBorders>
          </w:tcPr>
          <w:p w14:paraId="1A0946A6"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0E80287" w14:textId="77777777" w:rsidR="00F13696" w:rsidRPr="002970BB" w:rsidRDefault="00F13696" w:rsidP="00967606">
            <w:pPr>
              <w:pStyle w:val="AmColumnHeading"/>
            </w:pPr>
            <w:r w:rsidRPr="002970BB">
              <w:t>Geänderter Text</w:t>
            </w:r>
          </w:p>
        </w:tc>
      </w:tr>
      <w:tr w:rsidR="00F13696" w:rsidRPr="002970BB" w14:paraId="45BDA4AB" w14:textId="77777777" w:rsidTr="00967606">
        <w:trPr>
          <w:jc w:val="center"/>
        </w:trPr>
        <w:tc>
          <w:tcPr>
            <w:tcW w:w="4876" w:type="dxa"/>
            <w:tcBorders>
              <w:top w:val="nil"/>
              <w:left w:val="nil"/>
              <w:bottom w:val="nil"/>
              <w:right w:val="nil"/>
            </w:tcBorders>
          </w:tcPr>
          <w:p w14:paraId="5046BDD0" w14:textId="77777777" w:rsidR="00F13696" w:rsidRPr="002970BB" w:rsidRDefault="00F13696" w:rsidP="00967606">
            <w:pPr>
              <w:pStyle w:val="Normal6a"/>
            </w:pPr>
          </w:p>
        </w:tc>
        <w:tc>
          <w:tcPr>
            <w:tcW w:w="4876" w:type="dxa"/>
            <w:tcBorders>
              <w:top w:val="nil"/>
              <w:left w:val="nil"/>
              <w:bottom w:val="nil"/>
              <w:right w:val="nil"/>
            </w:tcBorders>
          </w:tcPr>
          <w:p w14:paraId="44ECA689" w14:textId="77777777" w:rsidR="00F13696" w:rsidRPr="002970BB" w:rsidRDefault="00F13696" w:rsidP="00967606">
            <w:pPr>
              <w:pStyle w:val="Normal6a"/>
            </w:pPr>
            <w:r w:rsidRPr="002970BB">
              <w:rPr>
                <w:b/>
                <w:i/>
              </w:rPr>
              <w:t>–</w:t>
            </w:r>
            <w:r w:rsidRPr="002970BB">
              <w:tab/>
            </w:r>
            <w:r w:rsidRPr="002970BB">
              <w:rPr>
                <w:b/>
                <w:i/>
              </w:rPr>
              <w:t>unter Hinweis auf das UNESCO-Übereinkommen vom 20. Oktober 2005 zum Schutz und zur Förderung der Vielfalt kultureller Ausdrucksformen,</w:t>
            </w:r>
          </w:p>
        </w:tc>
      </w:tr>
    </w:tbl>
    <w:p w14:paraId="1763183A"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FA53652" w14:textId="77777777" w:rsidR="00F13696" w:rsidRPr="002970BB" w:rsidRDefault="00F13696" w:rsidP="00F13696">
      <w:r w:rsidRPr="002970BB">
        <w:rPr>
          <w:rStyle w:val="HideTWBExt"/>
        </w:rPr>
        <w:t>&lt;/Amend&gt;</w:t>
      </w:r>
    </w:p>
    <w:p w14:paraId="0FB15FC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5</w:t>
      </w:r>
      <w:r w:rsidRPr="002970BB">
        <w:rPr>
          <w:rStyle w:val="HideTWBExt"/>
        </w:rPr>
        <w:t>&lt;/NumAm&gt;</w:t>
      </w:r>
    </w:p>
    <w:p w14:paraId="22B3A258"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6067D006" w14:textId="77777777" w:rsidR="00F13696" w:rsidRPr="002970BB" w:rsidRDefault="00F13696" w:rsidP="00F13696">
      <w:pPr>
        <w:pStyle w:val="NormalBold"/>
      </w:pPr>
      <w:r w:rsidRPr="002970BB">
        <w:rPr>
          <w:rStyle w:val="HideTWBExt"/>
          <w:b w:val="0"/>
        </w:rPr>
        <w:t>&lt;/RepeatBlock-By&gt;</w:t>
      </w:r>
    </w:p>
    <w:p w14:paraId="09A47004"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46A0A45" w14:textId="77777777" w:rsidR="00F13696" w:rsidRPr="002970BB" w:rsidRDefault="00F13696" w:rsidP="00F13696">
      <w:pPr>
        <w:pStyle w:val="NormalBold"/>
      </w:pPr>
      <w:r w:rsidRPr="002970BB">
        <w:rPr>
          <w:rStyle w:val="HideTWBExt"/>
        </w:rPr>
        <w:t>&lt;Article&gt;</w:t>
      </w:r>
      <w:r w:rsidRPr="002970BB">
        <w:t>Bezugsvermerk 1 d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54F7A48" w14:textId="77777777" w:rsidTr="00967606">
        <w:trPr>
          <w:trHeight w:hRule="exact" w:val="240"/>
          <w:jc w:val="center"/>
        </w:trPr>
        <w:tc>
          <w:tcPr>
            <w:tcW w:w="9752" w:type="dxa"/>
            <w:gridSpan w:val="2"/>
            <w:tcBorders>
              <w:top w:val="nil"/>
              <w:left w:val="nil"/>
              <w:bottom w:val="nil"/>
              <w:right w:val="nil"/>
            </w:tcBorders>
          </w:tcPr>
          <w:p w14:paraId="7318B11C" w14:textId="77777777" w:rsidR="00F13696" w:rsidRPr="002970BB" w:rsidRDefault="00F13696" w:rsidP="00967606"/>
        </w:tc>
      </w:tr>
      <w:tr w:rsidR="00F13696" w:rsidRPr="002970BB" w14:paraId="665ED493" w14:textId="77777777" w:rsidTr="00967606">
        <w:trPr>
          <w:trHeight w:val="240"/>
          <w:jc w:val="center"/>
        </w:trPr>
        <w:tc>
          <w:tcPr>
            <w:tcW w:w="4876" w:type="dxa"/>
            <w:tcBorders>
              <w:top w:val="nil"/>
              <w:left w:val="nil"/>
              <w:bottom w:val="nil"/>
              <w:right w:val="nil"/>
            </w:tcBorders>
          </w:tcPr>
          <w:p w14:paraId="2512E06B"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0382E8E" w14:textId="77777777" w:rsidR="00F13696" w:rsidRPr="002970BB" w:rsidRDefault="00F13696" w:rsidP="00967606">
            <w:pPr>
              <w:pStyle w:val="AmColumnHeading"/>
            </w:pPr>
            <w:r w:rsidRPr="002970BB">
              <w:t>Geänderter Text</w:t>
            </w:r>
          </w:p>
        </w:tc>
      </w:tr>
      <w:tr w:rsidR="00F13696" w:rsidRPr="002970BB" w14:paraId="1BD7B107" w14:textId="77777777" w:rsidTr="00967606">
        <w:trPr>
          <w:jc w:val="center"/>
        </w:trPr>
        <w:tc>
          <w:tcPr>
            <w:tcW w:w="4876" w:type="dxa"/>
            <w:tcBorders>
              <w:top w:val="nil"/>
              <w:left w:val="nil"/>
              <w:bottom w:val="nil"/>
              <w:right w:val="nil"/>
            </w:tcBorders>
          </w:tcPr>
          <w:p w14:paraId="5F0E072F" w14:textId="77777777" w:rsidR="00F13696" w:rsidRPr="002970BB" w:rsidRDefault="00F13696" w:rsidP="00967606">
            <w:pPr>
              <w:pStyle w:val="Normal6a"/>
            </w:pPr>
          </w:p>
        </w:tc>
        <w:tc>
          <w:tcPr>
            <w:tcW w:w="4876" w:type="dxa"/>
            <w:tcBorders>
              <w:top w:val="nil"/>
              <w:left w:val="nil"/>
              <w:bottom w:val="nil"/>
              <w:right w:val="nil"/>
            </w:tcBorders>
          </w:tcPr>
          <w:p w14:paraId="3836729D" w14:textId="77777777" w:rsidR="00F13696" w:rsidRPr="002970BB" w:rsidRDefault="00F13696" w:rsidP="00967606">
            <w:pPr>
              <w:pStyle w:val="Normal6a"/>
            </w:pPr>
            <w:r w:rsidRPr="002970BB">
              <w:rPr>
                <w:b/>
                <w:i/>
              </w:rPr>
              <w:t>–</w:t>
            </w:r>
            <w:r w:rsidRPr="002970BB">
              <w:tab/>
            </w:r>
            <w:r w:rsidRPr="002970BB">
              <w:rPr>
                <w:b/>
                <w:i/>
              </w:rPr>
              <w:t>in Kenntnis des UNESCO-Übereinkommens vom 17. Oktober 2003 zur Erhaltung des immateriellen Kulturerbes, das mündlich überlieferte Traditionen und Ausdrucksformen, einschließlich der Sprache als Träger des immateriellen Kulturerbes umfasst,</w:t>
            </w:r>
          </w:p>
        </w:tc>
      </w:tr>
    </w:tbl>
    <w:p w14:paraId="3CAF11AA"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3458279" w14:textId="77777777" w:rsidR="00F13696" w:rsidRPr="002970BB" w:rsidRDefault="00F13696" w:rsidP="00F13696">
      <w:r w:rsidRPr="002970BB">
        <w:rPr>
          <w:rStyle w:val="HideTWBExt"/>
        </w:rPr>
        <w:t>&lt;/Amend&gt;</w:t>
      </w:r>
    </w:p>
    <w:p w14:paraId="5EBD518A"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6</w:t>
      </w:r>
      <w:r w:rsidRPr="002970BB">
        <w:rPr>
          <w:rStyle w:val="HideTWBExt"/>
        </w:rPr>
        <w:t>&lt;/NumAm&gt;</w:t>
      </w:r>
    </w:p>
    <w:p w14:paraId="1FEE071B"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099366D6" w14:textId="77777777" w:rsidR="00F13696" w:rsidRPr="002970BB" w:rsidRDefault="00F13696" w:rsidP="00F13696">
      <w:pPr>
        <w:pStyle w:val="NormalBold"/>
      </w:pPr>
      <w:r w:rsidRPr="002970BB">
        <w:rPr>
          <w:rStyle w:val="HideTWBExt"/>
          <w:b w:val="0"/>
        </w:rPr>
        <w:t>&lt;/RepeatBlock-By&gt;</w:t>
      </w:r>
    </w:p>
    <w:p w14:paraId="76DCD2EA" w14:textId="77777777" w:rsidR="00F13696" w:rsidRPr="002970BB" w:rsidRDefault="00F13696" w:rsidP="00F13696">
      <w:pPr>
        <w:pStyle w:val="NormalBold"/>
      </w:pPr>
      <w:r w:rsidRPr="002970BB">
        <w:rPr>
          <w:rStyle w:val="HideTWBExt"/>
        </w:rPr>
        <w:lastRenderedPageBreak/>
        <w:t>&lt;DocAmend&gt;</w:t>
      </w:r>
      <w:r w:rsidRPr="002970BB">
        <w:t>Entschließungsantrag</w:t>
      </w:r>
      <w:r w:rsidRPr="002970BB">
        <w:rPr>
          <w:rStyle w:val="HideTWBExt"/>
        </w:rPr>
        <w:t>&lt;/DocAmend&gt;</w:t>
      </w:r>
    </w:p>
    <w:p w14:paraId="10945D89" w14:textId="77777777" w:rsidR="00F13696" w:rsidRPr="002970BB" w:rsidRDefault="00F13696" w:rsidP="00F13696">
      <w:pPr>
        <w:pStyle w:val="NormalBold"/>
      </w:pPr>
      <w:r w:rsidRPr="002970BB">
        <w:rPr>
          <w:rStyle w:val="HideTWBExt"/>
        </w:rPr>
        <w:t>&lt;Article&gt;</w:t>
      </w:r>
      <w:r w:rsidRPr="002970BB">
        <w:t>Bezugsvermerk 1 e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77D9AA0" w14:textId="77777777" w:rsidTr="00967606">
        <w:trPr>
          <w:trHeight w:hRule="exact" w:val="240"/>
          <w:jc w:val="center"/>
        </w:trPr>
        <w:tc>
          <w:tcPr>
            <w:tcW w:w="9752" w:type="dxa"/>
            <w:gridSpan w:val="2"/>
            <w:tcBorders>
              <w:top w:val="nil"/>
              <w:left w:val="nil"/>
              <w:bottom w:val="nil"/>
              <w:right w:val="nil"/>
            </w:tcBorders>
          </w:tcPr>
          <w:p w14:paraId="26D5146F" w14:textId="77777777" w:rsidR="00F13696" w:rsidRPr="002970BB" w:rsidRDefault="00F13696" w:rsidP="00967606"/>
        </w:tc>
      </w:tr>
      <w:tr w:rsidR="00F13696" w:rsidRPr="002970BB" w14:paraId="3007D6D6" w14:textId="77777777" w:rsidTr="00967606">
        <w:trPr>
          <w:trHeight w:val="240"/>
          <w:jc w:val="center"/>
        </w:trPr>
        <w:tc>
          <w:tcPr>
            <w:tcW w:w="4876" w:type="dxa"/>
            <w:tcBorders>
              <w:top w:val="nil"/>
              <w:left w:val="nil"/>
              <w:bottom w:val="nil"/>
              <w:right w:val="nil"/>
            </w:tcBorders>
          </w:tcPr>
          <w:p w14:paraId="08A1BDB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FF834A1" w14:textId="77777777" w:rsidR="00F13696" w:rsidRPr="002970BB" w:rsidRDefault="00F13696" w:rsidP="00967606">
            <w:pPr>
              <w:pStyle w:val="AmColumnHeading"/>
            </w:pPr>
            <w:r w:rsidRPr="002970BB">
              <w:t>Geänderter Text</w:t>
            </w:r>
          </w:p>
        </w:tc>
      </w:tr>
      <w:tr w:rsidR="00F13696" w:rsidRPr="002970BB" w14:paraId="5172DEF7" w14:textId="77777777" w:rsidTr="00967606">
        <w:trPr>
          <w:jc w:val="center"/>
        </w:trPr>
        <w:tc>
          <w:tcPr>
            <w:tcW w:w="4876" w:type="dxa"/>
            <w:tcBorders>
              <w:top w:val="nil"/>
              <w:left w:val="nil"/>
              <w:bottom w:val="nil"/>
              <w:right w:val="nil"/>
            </w:tcBorders>
          </w:tcPr>
          <w:p w14:paraId="37C99B1F" w14:textId="77777777" w:rsidR="00F13696" w:rsidRPr="002970BB" w:rsidRDefault="00F13696" w:rsidP="00967606">
            <w:pPr>
              <w:pStyle w:val="Normal6a"/>
            </w:pPr>
          </w:p>
        </w:tc>
        <w:tc>
          <w:tcPr>
            <w:tcW w:w="4876" w:type="dxa"/>
            <w:tcBorders>
              <w:top w:val="nil"/>
              <w:left w:val="nil"/>
              <w:bottom w:val="nil"/>
              <w:right w:val="nil"/>
            </w:tcBorders>
          </w:tcPr>
          <w:p w14:paraId="4C50C3C3" w14:textId="77777777" w:rsidR="00F13696" w:rsidRPr="002970BB" w:rsidRDefault="00F13696" w:rsidP="00967606">
            <w:pPr>
              <w:pStyle w:val="Normal6a"/>
            </w:pPr>
            <w:r w:rsidRPr="002970BB">
              <w:rPr>
                <w:b/>
                <w:i/>
              </w:rPr>
              <w:t>–</w:t>
            </w:r>
            <w:r w:rsidRPr="002970BB">
              <w:tab/>
            </w:r>
            <w:r w:rsidRPr="002970BB">
              <w:rPr>
                <w:b/>
                <w:i/>
              </w:rPr>
              <w:t>unter Hinweis auf die UNESCO-Übereinkommen über das Recht auf Bildung in der Muttersprache,</w:t>
            </w:r>
          </w:p>
        </w:tc>
      </w:tr>
    </w:tbl>
    <w:p w14:paraId="3EE07C6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5105620" w14:textId="77777777" w:rsidR="00F13696" w:rsidRPr="002970BB" w:rsidRDefault="00F13696" w:rsidP="00F13696">
      <w:r w:rsidRPr="002970BB">
        <w:rPr>
          <w:rStyle w:val="HideTWBExt"/>
        </w:rPr>
        <w:t>&lt;/Amend&gt;</w:t>
      </w:r>
    </w:p>
    <w:p w14:paraId="1BFB4A0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7</w:t>
      </w:r>
      <w:r w:rsidRPr="002970BB">
        <w:rPr>
          <w:rStyle w:val="HideTWBExt"/>
        </w:rPr>
        <w:t>&lt;/NumAm&gt;</w:t>
      </w:r>
    </w:p>
    <w:p w14:paraId="1253B055" w14:textId="77777777" w:rsidR="00F13696" w:rsidRPr="002970BB" w:rsidRDefault="00F13696" w:rsidP="00F13696">
      <w:pPr>
        <w:pStyle w:val="NormalBold"/>
      </w:pPr>
      <w:r w:rsidRPr="002970BB">
        <w:rPr>
          <w:rStyle w:val="HideTWBExt"/>
          <w:b w:val="0"/>
        </w:rPr>
        <w:t>&lt;RepeatBlock-By&gt;&lt;Members&gt;</w:t>
      </w:r>
      <w:r w:rsidRPr="002970BB">
        <w:t>Davor Ivo Stier, Sunčana Glavak, Karlo Ressler, Željana Zovko, Nikolina Brnjac, Tomislav Sokol</w:t>
      </w:r>
      <w:r w:rsidRPr="002970BB">
        <w:rPr>
          <w:rStyle w:val="HideTWBExt"/>
          <w:b w:val="0"/>
        </w:rPr>
        <w:t>&lt;/Members&gt;</w:t>
      </w:r>
    </w:p>
    <w:p w14:paraId="2FA072CA" w14:textId="77777777" w:rsidR="00F13696" w:rsidRPr="002970BB" w:rsidRDefault="00F13696" w:rsidP="00F13696">
      <w:pPr>
        <w:pStyle w:val="NormalBold"/>
      </w:pPr>
      <w:r w:rsidRPr="002970BB">
        <w:rPr>
          <w:rStyle w:val="HideTWBExt"/>
          <w:b w:val="0"/>
        </w:rPr>
        <w:t>&lt;/RepeatBlock-By&gt;</w:t>
      </w:r>
    </w:p>
    <w:p w14:paraId="396074EB"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472246D" w14:textId="77777777" w:rsidR="00F13696" w:rsidRPr="002970BB" w:rsidRDefault="00F13696" w:rsidP="00F13696">
      <w:pPr>
        <w:pStyle w:val="NormalBold"/>
      </w:pPr>
      <w:r w:rsidRPr="002970BB">
        <w:rPr>
          <w:rStyle w:val="HideTWBExt"/>
        </w:rPr>
        <w:t>&lt;Article&gt;</w:t>
      </w:r>
      <w:r w:rsidRPr="002970BB">
        <w:t>Bezugsvermerk 14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8768AC4" w14:textId="77777777" w:rsidTr="00967606">
        <w:trPr>
          <w:trHeight w:hRule="exact" w:val="240"/>
          <w:jc w:val="center"/>
        </w:trPr>
        <w:tc>
          <w:tcPr>
            <w:tcW w:w="9752" w:type="dxa"/>
            <w:gridSpan w:val="2"/>
            <w:tcBorders>
              <w:top w:val="nil"/>
              <w:left w:val="nil"/>
              <w:bottom w:val="nil"/>
              <w:right w:val="nil"/>
            </w:tcBorders>
          </w:tcPr>
          <w:p w14:paraId="69EC4741" w14:textId="77777777" w:rsidR="00F13696" w:rsidRPr="002970BB" w:rsidRDefault="00F13696" w:rsidP="00967606"/>
        </w:tc>
      </w:tr>
      <w:tr w:rsidR="00F13696" w:rsidRPr="002970BB" w14:paraId="216454F5" w14:textId="77777777" w:rsidTr="00967606">
        <w:trPr>
          <w:trHeight w:val="240"/>
          <w:jc w:val="center"/>
        </w:trPr>
        <w:tc>
          <w:tcPr>
            <w:tcW w:w="4876" w:type="dxa"/>
            <w:tcBorders>
              <w:top w:val="nil"/>
              <w:left w:val="nil"/>
              <w:bottom w:val="nil"/>
              <w:right w:val="nil"/>
            </w:tcBorders>
          </w:tcPr>
          <w:p w14:paraId="66B6483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9FE0720" w14:textId="77777777" w:rsidR="00F13696" w:rsidRPr="002970BB" w:rsidRDefault="00F13696" w:rsidP="00967606">
            <w:pPr>
              <w:pStyle w:val="AmColumnHeading"/>
            </w:pPr>
            <w:r w:rsidRPr="002970BB">
              <w:t>Geänderter Text</w:t>
            </w:r>
          </w:p>
        </w:tc>
      </w:tr>
      <w:tr w:rsidR="00F13696" w:rsidRPr="002970BB" w14:paraId="6BCD8C73" w14:textId="77777777" w:rsidTr="00967606">
        <w:trPr>
          <w:jc w:val="center"/>
        </w:trPr>
        <w:tc>
          <w:tcPr>
            <w:tcW w:w="4876" w:type="dxa"/>
            <w:tcBorders>
              <w:top w:val="nil"/>
              <w:left w:val="nil"/>
              <w:bottom w:val="nil"/>
              <w:right w:val="nil"/>
            </w:tcBorders>
          </w:tcPr>
          <w:p w14:paraId="211BF813" w14:textId="77777777" w:rsidR="00F13696" w:rsidRPr="002970BB" w:rsidRDefault="00F13696" w:rsidP="00967606">
            <w:pPr>
              <w:pStyle w:val="Normal6a"/>
            </w:pPr>
          </w:p>
        </w:tc>
        <w:tc>
          <w:tcPr>
            <w:tcW w:w="4876" w:type="dxa"/>
            <w:tcBorders>
              <w:top w:val="nil"/>
              <w:left w:val="nil"/>
              <w:bottom w:val="nil"/>
              <w:right w:val="nil"/>
            </w:tcBorders>
          </w:tcPr>
          <w:p w14:paraId="4908A5CD" w14:textId="77777777" w:rsidR="00F13696" w:rsidRPr="002970BB" w:rsidRDefault="00F13696" w:rsidP="00967606">
            <w:pPr>
              <w:pStyle w:val="Normal6a"/>
            </w:pPr>
            <w:r w:rsidRPr="002970BB">
              <w:rPr>
                <w:b/>
                <w:i/>
              </w:rPr>
              <w:t>–</w:t>
            </w:r>
            <w:r w:rsidRPr="002970BB">
              <w:tab/>
            </w:r>
            <w:r w:rsidRPr="002970BB">
              <w:rPr>
                <w:b/>
                <w:i/>
              </w:rPr>
              <w:t>unter Hinweis auf die Erklärung von Zagreb, die auf dem Gipfeltreffen zwischen der EU und den westlichen Balkanstaaten am 6. Mai 2020 in Zagreb angenommen wurde und in der die gemeinsamen Prioritäten bekräftigt wurden, darunter die europäische Perspektive der Region, die Stärkung der Demokratie, der Rechtsstaatlichkeit und der Grundrechte sowie die Notwendigkeit inklusiver politischer Prozesse und der gegenseitigen Aussöhnung,</w:t>
            </w:r>
          </w:p>
        </w:tc>
      </w:tr>
    </w:tbl>
    <w:p w14:paraId="479215F5"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{HR}</w:t>
      </w:r>
      <w:r w:rsidRPr="002970BB">
        <w:t>hr</w:t>
      </w:r>
      <w:r w:rsidRPr="002970BB">
        <w:rPr>
          <w:rStyle w:val="HideTWBExt"/>
        </w:rPr>
        <w:t>&lt;/Original&gt;</w:t>
      </w:r>
    </w:p>
    <w:p w14:paraId="4A612D59" w14:textId="77777777" w:rsidR="00F13696" w:rsidRPr="002970BB" w:rsidRDefault="00F13696" w:rsidP="00F13696">
      <w:r w:rsidRPr="002970BB">
        <w:rPr>
          <w:rStyle w:val="HideTWBExt"/>
        </w:rPr>
        <w:t>&lt;/Amend&gt;</w:t>
      </w:r>
    </w:p>
    <w:p w14:paraId="6AB9C7B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8</w:t>
      </w:r>
      <w:r w:rsidRPr="002970BB">
        <w:rPr>
          <w:rStyle w:val="HideTWBExt"/>
        </w:rPr>
        <w:t>&lt;/NumAm&gt;</w:t>
      </w:r>
    </w:p>
    <w:p w14:paraId="742F9A02" w14:textId="77777777" w:rsidR="00F13696" w:rsidRPr="002970BB" w:rsidRDefault="00F13696" w:rsidP="00F13696">
      <w:pPr>
        <w:pStyle w:val="NormalBold"/>
      </w:pPr>
      <w:r w:rsidRPr="002970BB">
        <w:rPr>
          <w:rStyle w:val="HideTWBExt"/>
          <w:b w:val="0"/>
        </w:rPr>
        <w:t>&lt;RepeatBlock-By&gt;&lt;Members&gt;</w:t>
      </w:r>
      <w:r w:rsidRPr="002970BB">
        <w:t>Tonino Picula</w:t>
      </w:r>
      <w:r w:rsidRPr="002970BB">
        <w:rPr>
          <w:rStyle w:val="HideTWBExt"/>
          <w:b w:val="0"/>
        </w:rPr>
        <w:t>&lt;/Members&gt;</w:t>
      </w:r>
    </w:p>
    <w:p w14:paraId="61343975" w14:textId="77777777" w:rsidR="00F13696" w:rsidRPr="002970BB" w:rsidRDefault="00F13696" w:rsidP="00F13696">
      <w:pPr>
        <w:pStyle w:val="NormalBold"/>
      </w:pPr>
      <w:r w:rsidRPr="002970BB">
        <w:rPr>
          <w:rStyle w:val="HideTWBExt"/>
          <w:b w:val="0"/>
        </w:rPr>
        <w:t>&lt;/RepeatBlock-By&gt;</w:t>
      </w:r>
    </w:p>
    <w:p w14:paraId="2B8D2BBA"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1D33976" w14:textId="77777777" w:rsidR="00F13696" w:rsidRPr="002970BB" w:rsidRDefault="00F13696" w:rsidP="00F13696">
      <w:pPr>
        <w:pStyle w:val="NormalBold"/>
      </w:pPr>
      <w:r w:rsidRPr="002970BB">
        <w:rPr>
          <w:rStyle w:val="HideTWBExt"/>
        </w:rPr>
        <w:t>&lt;Article&gt;</w:t>
      </w:r>
      <w:r w:rsidRPr="002970BB">
        <w:t>Bezugsvermerk 15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8C8A779" w14:textId="77777777" w:rsidTr="00967606">
        <w:trPr>
          <w:trHeight w:hRule="exact" w:val="240"/>
          <w:jc w:val="center"/>
        </w:trPr>
        <w:tc>
          <w:tcPr>
            <w:tcW w:w="9752" w:type="dxa"/>
            <w:gridSpan w:val="2"/>
            <w:tcBorders>
              <w:top w:val="nil"/>
              <w:left w:val="nil"/>
              <w:bottom w:val="nil"/>
              <w:right w:val="nil"/>
            </w:tcBorders>
          </w:tcPr>
          <w:p w14:paraId="7F505B39" w14:textId="77777777" w:rsidR="00F13696" w:rsidRPr="002970BB" w:rsidRDefault="00F13696" w:rsidP="00967606"/>
        </w:tc>
      </w:tr>
      <w:tr w:rsidR="00F13696" w:rsidRPr="002970BB" w14:paraId="1655F9DB" w14:textId="77777777" w:rsidTr="00967606">
        <w:trPr>
          <w:trHeight w:val="240"/>
          <w:jc w:val="center"/>
        </w:trPr>
        <w:tc>
          <w:tcPr>
            <w:tcW w:w="4876" w:type="dxa"/>
            <w:tcBorders>
              <w:top w:val="nil"/>
              <w:left w:val="nil"/>
              <w:bottom w:val="nil"/>
              <w:right w:val="nil"/>
            </w:tcBorders>
          </w:tcPr>
          <w:p w14:paraId="54CD99E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E964806" w14:textId="77777777" w:rsidR="00F13696" w:rsidRPr="002970BB" w:rsidRDefault="00F13696" w:rsidP="00967606">
            <w:pPr>
              <w:pStyle w:val="AmColumnHeading"/>
            </w:pPr>
            <w:r w:rsidRPr="002970BB">
              <w:t>Geänderter Text</w:t>
            </w:r>
          </w:p>
        </w:tc>
      </w:tr>
      <w:tr w:rsidR="00F13696" w:rsidRPr="002970BB" w14:paraId="5A76A5D8" w14:textId="77777777" w:rsidTr="00967606">
        <w:trPr>
          <w:jc w:val="center"/>
        </w:trPr>
        <w:tc>
          <w:tcPr>
            <w:tcW w:w="4876" w:type="dxa"/>
            <w:tcBorders>
              <w:top w:val="nil"/>
              <w:left w:val="nil"/>
              <w:bottom w:val="nil"/>
              <w:right w:val="nil"/>
            </w:tcBorders>
          </w:tcPr>
          <w:p w14:paraId="7B5EFAC8" w14:textId="77777777" w:rsidR="00F13696" w:rsidRPr="002970BB" w:rsidRDefault="00F13696" w:rsidP="00967606">
            <w:pPr>
              <w:pStyle w:val="Normal6a"/>
            </w:pPr>
          </w:p>
        </w:tc>
        <w:tc>
          <w:tcPr>
            <w:tcW w:w="4876" w:type="dxa"/>
            <w:tcBorders>
              <w:top w:val="nil"/>
              <w:left w:val="nil"/>
              <w:bottom w:val="nil"/>
              <w:right w:val="nil"/>
            </w:tcBorders>
          </w:tcPr>
          <w:p w14:paraId="05C7BBA7" w14:textId="77777777" w:rsidR="00F13696" w:rsidRPr="002970BB" w:rsidRDefault="00F13696" w:rsidP="00967606">
            <w:pPr>
              <w:pStyle w:val="Normal6a"/>
            </w:pPr>
            <w:r w:rsidRPr="002970BB">
              <w:rPr>
                <w:b/>
                <w:i/>
              </w:rPr>
              <w:t>–</w:t>
            </w:r>
            <w:r w:rsidRPr="002970BB">
              <w:tab/>
            </w:r>
            <w:r w:rsidRPr="002970BB">
              <w:rPr>
                <w:b/>
                <w:i/>
              </w:rPr>
              <w:t xml:space="preserve">unter Hinweis auf seine Empfehlung vom 23. November 2022 an den Rat, die Kommission und den </w:t>
            </w:r>
            <w:r w:rsidRPr="002970BB">
              <w:rPr>
                <w:b/>
                <w:i/>
              </w:rPr>
              <w:lastRenderedPageBreak/>
              <w:t>Vizepräsident der Kommission/Hohen Vertreter der Union für Außen- und Sicherheitspolitik hinsichtlich der neuen Strategie der EU für die Erweiterung,</w:t>
            </w:r>
          </w:p>
        </w:tc>
      </w:tr>
    </w:tbl>
    <w:p w14:paraId="14C547CE"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F6078BC" w14:textId="77777777" w:rsidR="00F13696" w:rsidRPr="002970BB" w:rsidRDefault="00F13696" w:rsidP="00F13696">
      <w:r w:rsidRPr="002970BB">
        <w:rPr>
          <w:rStyle w:val="HideTWBExt"/>
        </w:rPr>
        <w:t>&lt;/Amend&gt;</w:t>
      </w:r>
    </w:p>
    <w:p w14:paraId="5E6B9BA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9</w:t>
      </w:r>
      <w:r w:rsidRPr="002970BB">
        <w:rPr>
          <w:rStyle w:val="HideTWBExt"/>
        </w:rPr>
        <w:t>&lt;/NumAm&gt;</w:t>
      </w:r>
    </w:p>
    <w:p w14:paraId="614029B1"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758C5014"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22E8F4DF"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5E06CE2D" w14:textId="77777777" w:rsidR="00F13696" w:rsidRPr="002970BB" w:rsidRDefault="00F13696" w:rsidP="00F13696">
      <w:pPr>
        <w:pStyle w:val="NormalBold"/>
      </w:pPr>
      <w:r w:rsidRPr="002970BB">
        <w:rPr>
          <w:rStyle w:val="HideTWBExt"/>
          <w:b w:val="0"/>
        </w:rPr>
        <w:t>&lt;/RepeatBlock-By&gt;</w:t>
      </w:r>
    </w:p>
    <w:p w14:paraId="462072E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5E510F6" w14:textId="77777777" w:rsidR="00F13696" w:rsidRPr="002970BB" w:rsidRDefault="00F13696" w:rsidP="00F13696">
      <w:pPr>
        <w:pStyle w:val="NormalBold"/>
      </w:pPr>
      <w:r w:rsidRPr="002970BB">
        <w:rPr>
          <w:rStyle w:val="HideTWBExt"/>
        </w:rPr>
        <w:t>&lt;Article&gt;</w:t>
      </w:r>
      <w:r w:rsidRPr="002970BB">
        <w:t>Bezugsvermerk 15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C3C9F4F" w14:textId="77777777" w:rsidTr="00967606">
        <w:trPr>
          <w:trHeight w:hRule="exact" w:val="240"/>
          <w:jc w:val="center"/>
        </w:trPr>
        <w:tc>
          <w:tcPr>
            <w:tcW w:w="9752" w:type="dxa"/>
            <w:gridSpan w:val="2"/>
            <w:tcBorders>
              <w:top w:val="nil"/>
              <w:left w:val="nil"/>
              <w:bottom w:val="nil"/>
              <w:right w:val="nil"/>
            </w:tcBorders>
          </w:tcPr>
          <w:p w14:paraId="1FC88FAD" w14:textId="77777777" w:rsidR="00F13696" w:rsidRPr="002970BB" w:rsidRDefault="00F13696" w:rsidP="00967606"/>
        </w:tc>
      </w:tr>
      <w:tr w:rsidR="00F13696" w:rsidRPr="002970BB" w14:paraId="2795D47B" w14:textId="77777777" w:rsidTr="00967606">
        <w:trPr>
          <w:trHeight w:val="240"/>
          <w:jc w:val="center"/>
        </w:trPr>
        <w:tc>
          <w:tcPr>
            <w:tcW w:w="4876" w:type="dxa"/>
            <w:tcBorders>
              <w:top w:val="nil"/>
              <w:left w:val="nil"/>
              <w:bottom w:val="nil"/>
              <w:right w:val="nil"/>
            </w:tcBorders>
          </w:tcPr>
          <w:p w14:paraId="6CB8942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017AEB4" w14:textId="77777777" w:rsidR="00F13696" w:rsidRPr="002970BB" w:rsidRDefault="00F13696" w:rsidP="00967606">
            <w:pPr>
              <w:pStyle w:val="AmColumnHeading"/>
            </w:pPr>
            <w:r w:rsidRPr="002970BB">
              <w:t>Geänderter Text</w:t>
            </w:r>
          </w:p>
        </w:tc>
      </w:tr>
      <w:tr w:rsidR="00F13696" w:rsidRPr="002970BB" w14:paraId="23211B78" w14:textId="77777777" w:rsidTr="00967606">
        <w:trPr>
          <w:jc w:val="center"/>
        </w:trPr>
        <w:tc>
          <w:tcPr>
            <w:tcW w:w="4876" w:type="dxa"/>
            <w:tcBorders>
              <w:top w:val="nil"/>
              <w:left w:val="nil"/>
              <w:bottom w:val="nil"/>
              <w:right w:val="nil"/>
            </w:tcBorders>
          </w:tcPr>
          <w:p w14:paraId="3A054927" w14:textId="77777777" w:rsidR="00F13696" w:rsidRPr="002970BB" w:rsidRDefault="00F13696" w:rsidP="00967606">
            <w:pPr>
              <w:pStyle w:val="Normal6a"/>
            </w:pPr>
          </w:p>
        </w:tc>
        <w:tc>
          <w:tcPr>
            <w:tcW w:w="4876" w:type="dxa"/>
            <w:tcBorders>
              <w:top w:val="nil"/>
              <w:left w:val="nil"/>
              <w:bottom w:val="nil"/>
              <w:right w:val="nil"/>
            </w:tcBorders>
          </w:tcPr>
          <w:p w14:paraId="77D435CE" w14:textId="77777777" w:rsidR="00F13696" w:rsidRPr="002970BB" w:rsidRDefault="00F13696" w:rsidP="00967606">
            <w:pPr>
              <w:pStyle w:val="Normal6a"/>
            </w:pPr>
            <w:r w:rsidRPr="002970BB">
              <w:rPr>
                <w:b/>
                <w:i/>
              </w:rPr>
              <w:t>–</w:t>
            </w:r>
            <w:r w:rsidRPr="002970BB">
              <w:tab/>
            </w:r>
            <w:r w:rsidRPr="002970BB">
              <w:rPr>
                <w:b/>
                <w:i/>
              </w:rPr>
              <w:t>unter Hinweis auf die politische Einigung vom 12. Juni 2022 über die Grundsätze zur Gewährleistung eines funktionierenden Bosnien und Herzegowinas, das auf dem europäischen Weg vorankommt,</w:t>
            </w:r>
          </w:p>
        </w:tc>
      </w:tr>
    </w:tbl>
    <w:p w14:paraId="48279958"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2329B23" w14:textId="77777777" w:rsidR="00F13696" w:rsidRPr="002970BB" w:rsidRDefault="00F13696" w:rsidP="00F13696">
      <w:r w:rsidRPr="002970BB">
        <w:rPr>
          <w:rStyle w:val="HideTWBExt"/>
        </w:rPr>
        <w:t>&lt;/Amend&gt;</w:t>
      </w:r>
    </w:p>
    <w:p w14:paraId="0E1A2CEC"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10</w:t>
      </w:r>
      <w:r w:rsidRPr="002970BB">
        <w:rPr>
          <w:rStyle w:val="HideTWBExt"/>
        </w:rPr>
        <w:t>&lt;/NumAm&gt;</w:t>
      </w:r>
    </w:p>
    <w:p w14:paraId="1D3A0C2A" w14:textId="77777777" w:rsidR="00F13696" w:rsidRPr="002970BB" w:rsidRDefault="00F13696" w:rsidP="00F13696">
      <w:pPr>
        <w:pStyle w:val="NormalBold"/>
      </w:pPr>
      <w:r w:rsidRPr="002970BB">
        <w:rPr>
          <w:rStyle w:val="HideTWBExt"/>
          <w:b w:val="0"/>
        </w:rPr>
        <w:t>&lt;RepeatBlock-By&gt;&lt;Members&gt;</w:t>
      </w:r>
      <w:r w:rsidRPr="002970BB">
        <w:t>Davor Ivo Stier, Karlo Ressler, Željana Zovko, Nikolina Brnjac, Tomislav Sokol, Sunčana Glavak</w:t>
      </w:r>
      <w:r w:rsidRPr="002970BB">
        <w:rPr>
          <w:rStyle w:val="HideTWBExt"/>
          <w:b w:val="0"/>
        </w:rPr>
        <w:t>&lt;/Members&gt;</w:t>
      </w:r>
    </w:p>
    <w:p w14:paraId="56F16419" w14:textId="77777777" w:rsidR="00F13696" w:rsidRPr="002970BB" w:rsidRDefault="00F13696" w:rsidP="00F13696">
      <w:pPr>
        <w:pStyle w:val="NormalBold"/>
      </w:pPr>
      <w:r w:rsidRPr="002970BB">
        <w:rPr>
          <w:rStyle w:val="HideTWBExt"/>
          <w:b w:val="0"/>
        </w:rPr>
        <w:t>&lt;/RepeatBlock-By&gt;</w:t>
      </w:r>
    </w:p>
    <w:p w14:paraId="0599FFCF"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FF74AD0" w14:textId="77777777" w:rsidR="00F13696" w:rsidRPr="002970BB" w:rsidRDefault="00F13696" w:rsidP="00F13696">
      <w:pPr>
        <w:pStyle w:val="NormalBold"/>
      </w:pPr>
      <w:r w:rsidRPr="002970BB">
        <w:rPr>
          <w:rStyle w:val="HideTWBExt"/>
        </w:rPr>
        <w:t>&lt;Article&gt;</w:t>
      </w:r>
      <w:r w:rsidRPr="002970BB">
        <w:t>Bezugsvermerk 23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8EA2F62" w14:textId="77777777" w:rsidTr="00967606">
        <w:trPr>
          <w:trHeight w:hRule="exact" w:val="240"/>
          <w:jc w:val="center"/>
        </w:trPr>
        <w:tc>
          <w:tcPr>
            <w:tcW w:w="9752" w:type="dxa"/>
            <w:gridSpan w:val="2"/>
            <w:tcBorders>
              <w:top w:val="nil"/>
              <w:left w:val="nil"/>
              <w:bottom w:val="nil"/>
              <w:right w:val="nil"/>
            </w:tcBorders>
          </w:tcPr>
          <w:p w14:paraId="4CFE0A9E" w14:textId="77777777" w:rsidR="00F13696" w:rsidRPr="002970BB" w:rsidRDefault="00F13696" w:rsidP="00967606"/>
        </w:tc>
      </w:tr>
      <w:tr w:rsidR="00F13696" w:rsidRPr="002970BB" w14:paraId="1AB0626C" w14:textId="77777777" w:rsidTr="00967606">
        <w:trPr>
          <w:trHeight w:val="240"/>
          <w:jc w:val="center"/>
        </w:trPr>
        <w:tc>
          <w:tcPr>
            <w:tcW w:w="4876" w:type="dxa"/>
            <w:tcBorders>
              <w:top w:val="nil"/>
              <w:left w:val="nil"/>
              <w:bottom w:val="nil"/>
              <w:right w:val="nil"/>
            </w:tcBorders>
          </w:tcPr>
          <w:p w14:paraId="5B28903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E31E1CE" w14:textId="77777777" w:rsidR="00F13696" w:rsidRPr="002970BB" w:rsidRDefault="00F13696" w:rsidP="00967606">
            <w:pPr>
              <w:pStyle w:val="AmColumnHeading"/>
            </w:pPr>
            <w:r w:rsidRPr="002970BB">
              <w:t>Geänderter Text</w:t>
            </w:r>
          </w:p>
        </w:tc>
      </w:tr>
      <w:tr w:rsidR="00F13696" w:rsidRPr="002970BB" w14:paraId="01892BDF" w14:textId="77777777" w:rsidTr="00967606">
        <w:trPr>
          <w:jc w:val="center"/>
        </w:trPr>
        <w:tc>
          <w:tcPr>
            <w:tcW w:w="4876" w:type="dxa"/>
            <w:tcBorders>
              <w:top w:val="nil"/>
              <w:left w:val="nil"/>
              <w:bottom w:val="nil"/>
              <w:right w:val="nil"/>
            </w:tcBorders>
          </w:tcPr>
          <w:p w14:paraId="7BBC80C1" w14:textId="77777777" w:rsidR="00F13696" w:rsidRPr="002970BB" w:rsidRDefault="00F13696" w:rsidP="00967606">
            <w:pPr>
              <w:pStyle w:val="Normal6a"/>
            </w:pPr>
            <w:r w:rsidRPr="002970BB">
              <w:t>–</w:t>
            </w:r>
            <w:r w:rsidRPr="002970BB">
              <w:tab/>
              <w:t xml:space="preserve">unter Hinweis auf die Ergebnisse der dritten, vierten </w:t>
            </w:r>
            <w:r w:rsidRPr="002970BB">
              <w:rPr>
                <w:b/>
                <w:i/>
              </w:rPr>
              <w:t>und</w:t>
            </w:r>
            <w:r w:rsidRPr="002970BB">
              <w:t xml:space="preserve"> fünften Sitzung des Parlamentarischen Stabilitäts- und Assoziationsausschusses EU-Bosnien und Herzegowina vom 30./31. Oktober 2023, 13./14. März 2024 </w:t>
            </w:r>
            <w:r w:rsidRPr="002970BB">
              <w:rPr>
                <w:b/>
                <w:i/>
              </w:rPr>
              <w:t>und</w:t>
            </w:r>
            <w:r w:rsidRPr="002970BB">
              <w:t xml:space="preserve"> 30. Oktober 2024,</w:t>
            </w:r>
          </w:p>
        </w:tc>
        <w:tc>
          <w:tcPr>
            <w:tcW w:w="4876" w:type="dxa"/>
            <w:tcBorders>
              <w:top w:val="nil"/>
              <w:left w:val="nil"/>
              <w:bottom w:val="nil"/>
              <w:right w:val="nil"/>
            </w:tcBorders>
          </w:tcPr>
          <w:p w14:paraId="09A45CCF" w14:textId="77777777" w:rsidR="00F13696" w:rsidRPr="002970BB" w:rsidRDefault="00F13696" w:rsidP="00967606">
            <w:pPr>
              <w:pStyle w:val="Normal6a"/>
            </w:pPr>
            <w:r w:rsidRPr="002970BB">
              <w:t>–</w:t>
            </w:r>
            <w:r w:rsidRPr="002970BB">
              <w:tab/>
              <w:t>unter Hinweis auf die Ergebnisse der dritten, vierten</w:t>
            </w:r>
            <w:r w:rsidRPr="002970BB">
              <w:rPr>
                <w:b/>
                <w:i/>
              </w:rPr>
              <w:t>,</w:t>
            </w:r>
            <w:r w:rsidRPr="002970BB">
              <w:t xml:space="preserve"> fünften </w:t>
            </w:r>
            <w:r w:rsidRPr="002970BB">
              <w:rPr>
                <w:b/>
                <w:i/>
              </w:rPr>
              <w:t>und sechsten</w:t>
            </w:r>
            <w:r w:rsidRPr="002970BB">
              <w:t xml:space="preserve"> Sitzung des Parlamentarischen Stabilitäts- und Assoziationsausschusses EU-Bosnien und Herzegowina vom 30./31. Oktober 2023, 13./14. März 2024</w:t>
            </w:r>
            <w:r w:rsidRPr="002970BB">
              <w:rPr>
                <w:b/>
                <w:i/>
              </w:rPr>
              <w:t>,</w:t>
            </w:r>
            <w:r w:rsidRPr="002970BB">
              <w:t xml:space="preserve"> 30. Oktober 2024 </w:t>
            </w:r>
            <w:r w:rsidRPr="002970BB">
              <w:rPr>
                <w:b/>
                <w:i/>
              </w:rPr>
              <w:t>und 12./13. März 2025</w:t>
            </w:r>
            <w:r w:rsidRPr="002970BB">
              <w:t>,</w:t>
            </w:r>
          </w:p>
        </w:tc>
      </w:tr>
    </w:tbl>
    <w:p w14:paraId="0664C61C"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310C735" w14:textId="77777777" w:rsidR="00F13696" w:rsidRPr="002970BB" w:rsidRDefault="00F13696" w:rsidP="00F13696">
      <w:r w:rsidRPr="002970BB">
        <w:rPr>
          <w:rStyle w:val="HideTWBExt"/>
        </w:rPr>
        <w:t>&lt;/Amend&gt;</w:t>
      </w:r>
    </w:p>
    <w:p w14:paraId="1E4C1BB9" w14:textId="77777777" w:rsidR="00F13696" w:rsidRPr="002970BB" w:rsidRDefault="00F13696" w:rsidP="00F13696">
      <w:pPr>
        <w:pStyle w:val="AmNumberTabs"/>
      </w:pPr>
      <w:r w:rsidRPr="002970BB">
        <w:rPr>
          <w:rStyle w:val="HideTWBExt"/>
        </w:rPr>
        <w:lastRenderedPageBreak/>
        <w:t>&lt;Amend&gt;</w:t>
      </w:r>
      <w:r w:rsidRPr="002970BB">
        <w:t>Änderungsantrag</w:t>
      </w:r>
      <w:r w:rsidRPr="002970BB">
        <w:tab/>
      </w:r>
      <w:r w:rsidRPr="002970BB">
        <w:tab/>
      </w:r>
      <w:r w:rsidRPr="002970BB">
        <w:rPr>
          <w:rStyle w:val="HideTWBExt"/>
        </w:rPr>
        <w:t>&lt;NumAm&gt;</w:t>
      </w:r>
      <w:r w:rsidRPr="002970BB">
        <w:t>11</w:t>
      </w:r>
      <w:r w:rsidRPr="002970BB">
        <w:rPr>
          <w:rStyle w:val="HideTWBExt"/>
        </w:rPr>
        <w:t>&lt;/NumAm&gt;</w:t>
      </w:r>
    </w:p>
    <w:p w14:paraId="68D03B3B"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177D3B06"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3A4E20EF" w14:textId="77777777" w:rsidR="00F13696" w:rsidRPr="002970BB" w:rsidRDefault="00F13696" w:rsidP="00F13696">
      <w:pPr>
        <w:pStyle w:val="NormalBold"/>
      </w:pPr>
      <w:r w:rsidRPr="002970BB">
        <w:rPr>
          <w:rStyle w:val="HideTWBExt"/>
          <w:b w:val="0"/>
        </w:rPr>
        <w:t>&lt;/RepeatBlock-By&gt;</w:t>
      </w:r>
    </w:p>
    <w:p w14:paraId="62523CC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7F3655C" w14:textId="77777777" w:rsidR="00F13696" w:rsidRPr="002970BB" w:rsidRDefault="00F13696" w:rsidP="00F13696">
      <w:pPr>
        <w:pStyle w:val="NormalBold"/>
      </w:pPr>
      <w:r w:rsidRPr="002970BB">
        <w:rPr>
          <w:rStyle w:val="HideTWBExt"/>
        </w:rPr>
        <w:t>&lt;Article&gt;</w:t>
      </w:r>
      <w:r w:rsidRPr="002970BB">
        <w:t>Bezugsvermerk 24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C158B69" w14:textId="77777777" w:rsidTr="00967606">
        <w:trPr>
          <w:trHeight w:hRule="exact" w:val="240"/>
          <w:jc w:val="center"/>
        </w:trPr>
        <w:tc>
          <w:tcPr>
            <w:tcW w:w="9752" w:type="dxa"/>
            <w:gridSpan w:val="2"/>
            <w:tcBorders>
              <w:top w:val="nil"/>
              <w:left w:val="nil"/>
              <w:bottom w:val="nil"/>
              <w:right w:val="nil"/>
            </w:tcBorders>
          </w:tcPr>
          <w:p w14:paraId="1F842894" w14:textId="77777777" w:rsidR="00F13696" w:rsidRPr="002970BB" w:rsidRDefault="00F13696" w:rsidP="00967606"/>
        </w:tc>
      </w:tr>
      <w:tr w:rsidR="00F13696" w:rsidRPr="002970BB" w14:paraId="72D99645" w14:textId="77777777" w:rsidTr="00967606">
        <w:trPr>
          <w:trHeight w:val="240"/>
          <w:jc w:val="center"/>
        </w:trPr>
        <w:tc>
          <w:tcPr>
            <w:tcW w:w="4876" w:type="dxa"/>
            <w:tcBorders>
              <w:top w:val="nil"/>
              <w:left w:val="nil"/>
              <w:bottom w:val="nil"/>
              <w:right w:val="nil"/>
            </w:tcBorders>
          </w:tcPr>
          <w:p w14:paraId="51920639"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A0592B2" w14:textId="77777777" w:rsidR="00F13696" w:rsidRPr="002970BB" w:rsidRDefault="00F13696" w:rsidP="00967606">
            <w:pPr>
              <w:pStyle w:val="AmColumnHeading"/>
            </w:pPr>
            <w:r w:rsidRPr="002970BB">
              <w:t>Geänderter Text</w:t>
            </w:r>
          </w:p>
        </w:tc>
      </w:tr>
      <w:tr w:rsidR="00F13696" w:rsidRPr="002970BB" w14:paraId="319BD59B" w14:textId="77777777" w:rsidTr="00967606">
        <w:trPr>
          <w:jc w:val="center"/>
        </w:trPr>
        <w:tc>
          <w:tcPr>
            <w:tcW w:w="4876" w:type="dxa"/>
            <w:tcBorders>
              <w:top w:val="nil"/>
              <w:left w:val="nil"/>
              <w:bottom w:val="nil"/>
              <w:right w:val="nil"/>
            </w:tcBorders>
          </w:tcPr>
          <w:p w14:paraId="2066CC94" w14:textId="77777777" w:rsidR="00F13696" w:rsidRPr="002970BB" w:rsidRDefault="00F13696" w:rsidP="00967606">
            <w:pPr>
              <w:pStyle w:val="Normal6a"/>
            </w:pPr>
          </w:p>
        </w:tc>
        <w:tc>
          <w:tcPr>
            <w:tcW w:w="4876" w:type="dxa"/>
            <w:tcBorders>
              <w:top w:val="nil"/>
              <w:left w:val="nil"/>
              <w:bottom w:val="nil"/>
              <w:right w:val="nil"/>
            </w:tcBorders>
          </w:tcPr>
          <w:p w14:paraId="22C318D1" w14:textId="77777777" w:rsidR="00F13696" w:rsidRPr="002970BB" w:rsidRDefault="00F13696" w:rsidP="00967606">
            <w:pPr>
              <w:pStyle w:val="Normal6a"/>
            </w:pPr>
            <w:r w:rsidRPr="002970BB">
              <w:rPr>
                <w:b/>
                <w:i/>
              </w:rPr>
              <w:t>–</w:t>
            </w:r>
            <w:r w:rsidRPr="002970BB">
              <w:tab/>
            </w:r>
            <w:r w:rsidRPr="002970BB">
              <w:rPr>
                <w:b/>
                <w:i/>
              </w:rPr>
              <w:t>unter Hinweis auf die einschlägigen Entscheidungen des Europäischen Gerichtshofs für Menschenrechte zugunsten der Kläger, darunter unter anderem Azra Zornić, Dervo Sejdić und Jakob Finci,</w:t>
            </w:r>
          </w:p>
        </w:tc>
      </w:tr>
    </w:tbl>
    <w:p w14:paraId="425E6051"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9A1E86E" w14:textId="77777777" w:rsidR="00F13696" w:rsidRPr="002970BB" w:rsidRDefault="00F13696" w:rsidP="00F13696">
      <w:r w:rsidRPr="002970BB">
        <w:rPr>
          <w:rStyle w:val="HideTWBExt"/>
        </w:rPr>
        <w:t>&lt;/Amend&gt;</w:t>
      </w:r>
    </w:p>
    <w:p w14:paraId="62DDFEE1"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12</w:t>
      </w:r>
      <w:r w:rsidRPr="002970BB">
        <w:rPr>
          <w:rStyle w:val="HideTWBExt"/>
        </w:rPr>
        <w:t>&lt;/NumAm&gt;</w:t>
      </w:r>
    </w:p>
    <w:p w14:paraId="7987F360" w14:textId="77777777" w:rsidR="00F13696" w:rsidRPr="002970BB" w:rsidRDefault="00F13696" w:rsidP="00F13696">
      <w:pPr>
        <w:pStyle w:val="NormalBold"/>
      </w:pPr>
      <w:r w:rsidRPr="002970BB">
        <w:rPr>
          <w:rStyle w:val="HideTWBExt"/>
          <w:b w:val="0"/>
        </w:rPr>
        <w:t>&lt;RepeatBlock-By&gt;&lt;Members&gt;</w:t>
      </w:r>
      <w:r w:rsidRPr="002970BB">
        <w:t>Şerban Dimitrie Sturdza</w:t>
      </w:r>
      <w:r w:rsidRPr="002970BB">
        <w:rPr>
          <w:rStyle w:val="HideTWBExt"/>
          <w:b w:val="0"/>
        </w:rPr>
        <w:t>&lt;/Members&gt;</w:t>
      </w:r>
    </w:p>
    <w:p w14:paraId="6F90A175" w14:textId="77777777" w:rsidR="00F13696" w:rsidRPr="002970BB" w:rsidRDefault="00F13696" w:rsidP="00F13696">
      <w:pPr>
        <w:pStyle w:val="NormalBold"/>
      </w:pPr>
      <w:r w:rsidRPr="002970BB">
        <w:rPr>
          <w:rStyle w:val="HideTWBExt"/>
          <w:b w:val="0"/>
        </w:rPr>
        <w:t>&lt;/RepeatBlock-By&gt;</w:t>
      </w:r>
    </w:p>
    <w:p w14:paraId="1A8F01D0"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B454939" w14:textId="77777777" w:rsidR="00F13696" w:rsidRPr="002970BB" w:rsidRDefault="00F13696" w:rsidP="00F13696">
      <w:pPr>
        <w:pStyle w:val="NormalBold"/>
      </w:pPr>
      <w:r w:rsidRPr="002970BB">
        <w:rPr>
          <w:rStyle w:val="HideTWBExt"/>
        </w:rPr>
        <w:t>&lt;Article&gt;</w:t>
      </w:r>
      <w:r w:rsidRPr="002970BB">
        <w:t>Bezugsvermerk 24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A62DFA3" w14:textId="77777777" w:rsidTr="00967606">
        <w:trPr>
          <w:trHeight w:hRule="exact" w:val="240"/>
          <w:jc w:val="center"/>
        </w:trPr>
        <w:tc>
          <w:tcPr>
            <w:tcW w:w="9752" w:type="dxa"/>
            <w:gridSpan w:val="2"/>
            <w:tcBorders>
              <w:top w:val="nil"/>
              <w:left w:val="nil"/>
              <w:bottom w:val="nil"/>
              <w:right w:val="nil"/>
            </w:tcBorders>
          </w:tcPr>
          <w:p w14:paraId="2C17068B" w14:textId="77777777" w:rsidR="00F13696" w:rsidRPr="002970BB" w:rsidRDefault="00F13696" w:rsidP="00967606"/>
        </w:tc>
      </w:tr>
      <w:tr w:rsidR="00F13696" w:rsidRPr="002970BB" w14:paraId="7A3E8233" w14:textId="77777777" w:rsidTr="00967606">
        <w:trPr>
          <w:trHeight w:val="240"/>
          <w:jc w:val="center"/>
        </w:trPr>
        <w:tc>
          <w:tcPr>
            <w:tcW w:w="4876" w:type="dxa"/>
            <w:tcBorders>
              <w:top w:val="nil"/>
              <w:left w:val="nil"/>
              <w:bottom w:val="nil"/>
              <w:right w:val="nil"/>
            </w:tcBorders>
          </w:tcPr>
          <w:p w14:paraId="0E2A1B3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0633D97" w14:textId="77777777" w:rsidR="00F13696" w:rsidRPr="002970BB" w:rsidRDefault="00F13696" w:rsidP="00967606">
            <w:pPr>
              <w:pStyle w:val="AmColumnHeading"/>
            </w:pPr>
            <w:r w:rsidRPr="002970BB">
              <w:t>Geänderter Text</w:t>
            </w:r>
          </w:p>
        </w:tc>
      </w:tr>
      <w:tr w:rsidR="00F13696" w:rsidRPr="002970BB" w14:paraId="2CEA3A7B" w14:textId="77777777" w:rsidTr="00967606">
        <w:trPr>
          <w:jc w:val="center"/>
        </w:trPr>
        <w:tc>
          <w:tcPr>
            <w:tcW w:w="4876" w:type="dxa"/>
            <w:tcBorders>
              <w:top w:val="nil"/>
              <w:left w:val="nil"/>
              <w:bottom w:val="nil"/>
              <w:right w:val="nil"/>
            </w:tcBorders>
          </w:tcPr>
          <w:p w14:paraId="4B15CF25" w14:textId="77777777" w:rsidR="00F13696" w:rsidRPr="002970BB" w:rsidRDefault="00F13696" w:rsidP="00967606">
            <w:pPr>
              <w:pStyle w:val="Normal6a"/>
            </w:pPr>
          </w:p>
        </w:tc>
        <w:tc>
          <w:tcPr>
            <w:tcW w:w="4876" w:type="dxa"/>
            <w:tcBorders>
              <w:top w:val="nil"/>
              <w:left w:val="nil"/>
              <w:bottom w:val="nil"/>
              <w:right w:val="nil"/>
            </w:tcBorders>
          </w:tcPr>
          <w:p w14:paraId="1EB8A6F8" w14:textId="77777777" w:rsidR="00F13696" w:rsidRPr="002970BB" w:rsidRDefault="00F13696" w:rsidP="00967606">
            <w:pPr>
              <w:pStyle w:val="Normal6a"/>
            </w:pPr>
            <w:r w:rsidRPr="002970BB">
              <w:rPr>
                <w:b/>
                <w:i/>
              </w:rPr>
              <w:t>–</w:t>
            </w:r>
            <w:r w:rsidRPr="002970BB">
              <w:tab/>
            </w:r>
            <w:r w:rsidRPr="002970BB">
              <w:rPr>
                <w:b/>
                <w:i/>
              </w:rPr>
              <w:t>unter Hinweis auf das geänderte Wahlgesetz von Bosnien und Herzegowina, das vom Hohen Vertreter am 26. März 2024 erlassen wurde,</w:t>
            </w:r>
          </w:p>
        </w:tc>
      </w:tr>
    </w:tbl>
    <w:p w14:paraId="30D257FA"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085DCC0" w14:textId="77777777" w:rsidR="00F13696" w:rsidRPr="002970BB" w:rsidRDefault="00F13696" w:rsidP="00F13696">
      <w:r w:rsidRPr="002970BB">
        <w:rPr>
          <w:rStyle w:val="HideTWBExt"/>
        </w:rPr>
        <w:t>&lt;/Amend&gt;</w:t>
      </w:r>
    </w:p>
    <w:p w14:paraId="5141ACFE"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13</w:t>
      </w:r>
      <w:r w:rsidRPr="002970BB">
        <w:rPr>
          <w:rStyle w:val="HideTWBExt"/>
        </w:rPr>
        <w:t>&lt;/NumAm&gt;</w:t>
      </w:r>
    </w:p>
    <w:p w14:paraId="5F966A75" w14:textId="77777777" w:rsidR="00F13696" w:rsidRPr="002970BB" w:rsidRDefault="00F13696" w:rsidP="00F13696">
      <w:pPr>
        <w:pStyle w:val="NormalBold"/>
      </w:pPr>
      <w:r w:rsidRPr="002970BB">
        <w:rPr>
          <w:rStyle w:val="HideTWBExt"/>
          <w:b w:val="0"/>
        </w:rPr>
        <w:t>&lt;RepeatBlock-By&gt;&lt;Members&gt;</w:t>
      </w:r>
      <w:r w:rsidRPr="002970BB">
        <w:t>Şerban Dimitrie Sturdza</w:t>
      </w:r>
      <w:r w:rsidRPr="002970BB">
        <w:rPr>
          <w:rStyle w:val="HideTWBExt"/>
          <w:b w:val="0"/>
        </w:rPr>
        <w:t>&lt;/Members&gt;</w:t>
      </w:r>
    </w:p>
    <w:p w14:paraId="287EF0B5" w14:textId="77777777" w:rsidR="00F13696" w:rsidRPr="002970BB" w:rsidRDefault="00F13696" w:rsidP="00F13696">
      <w:pPr>
        <w:pStyle w:val="NormalBold"/>
      </w:pPr>
      <w:r w:rsidRPr="002970BB">
        <w:rPr>
          <w:rStyle w:val="HideTWBExt"/>
          <w:b w:val="0"/>
        </w:rPr>
        <w:t>&lt;/RepeatBlock-By&gt;</w:t>
      </w:r>
    </w:p>
    <w:p w14:paraId="28E5204E"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9150DED" w14:textId="77777777" w:rsidR="00F13696" w:rsidRPr="002970BB" w:rsidRDefault="00F13696" w:rsidP="00F13696">
      <w:pPr>
        <w:pStyle w:val="NormalBold"/>
      </w:pPr>
      <w:r w:rsidRPr="002970BB">
        <w:rPr>
          <w:rStyle w:val="HideTWBExt"/>
        </w:rPr>
        <w:t>&lt;Article&gt;</w:t>
      </w:r>
      <w:r w:rsidRPr="002970BB">
        <w:t>Bezugsvermerk 27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A76F27F" w14:textId="77777777" w:rsidTr="00967606">
        <w:trPr>
          <w:trHeight w:hRule="exact" w:val="240"/>
          <w:jc w:val="center"/>
        </w:trPr>
        <w:tc>
          <w:tcPr>
            <w:tcW w:w="9752" w:type="dxa"/>
            <w:gridSpan w:val="2"/>
            <w:tcBorders>
              <w:top w:val="nil"/>
              <w:left w:val="nil"/>
              <w:bottom w:val="nil"/>
              <w:right w:val="nil"/>
            </w:tcBorders>
          </w:tcPr>
          <w:p w14:paraId="37C422C7" w14:textId="77777777" w:rsidR="00F13696" w:rsidRPr="002970BB" w:rsidRDefault="00F13696" w:rsidP="00967606"/>
        </w:tc>
      </w:tr>
      <w:tr w:rsidR="00F13696" w:rsidRPr="002970BB" w14:paraId="7D36D523" w14:textId="77777777" w:rsidTr="00967606">
        <w:trPr>
          <w:trHeight w:val="240"/>
          <w:jc w:val="center"/>
        </w:trPr>
        <w:tc>
          <w:tcPr>
            <w:tcW w:w="4876" w:type="dxa"/>
            <w:tcBorders>
              <w:top w:val="nil"/>
              <w:left w:val="nil"/>
              <w:bottom w:val="nil"/>
              <w:right w:val="nil"/>
            </w:tcBorders>
          </w:tcPr>
          <w:p w14:paraId="4041F9E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E1D1837" w14:textId="77777777" w:rsidR="00F13696" w:rsidRPr="002970BB" w:rsidRDefault="00F13696" w:rsidP="00967606">
            <w:pPr>
              <w:pStyle w:val="AmColumnHeading"/>
            </w:pPr>
            <w:r w:rsidRPr="002970BB">
              <w:t>Geänderter Text</w:t>
            </w:r>
          </w:p>
        </w:tc>
      </w:tr>
      <w:tr w:rsidR="00F13696" w:rsidRPr="002970BB" w14:paraId="26DE78F8" w14:textId="77777777" w:rsidTr="00967606">
        <w:trPr>
          <w:jc w:val="center"/>
        </w:trPr>
        <w:tc>
          <w:tcPr>
            <w:tcW w:w="4876" w:type="dxa"/>
            <w:tcBorders>
              <w:top w:val="nil"/>
              <w:left w:val="nil"/>
              <w:bottom w:val="nil"/>
              <w:right w:val="nil"/>
            </w:tcBorders>
          </w:tcPr>
          <w:p w14:paraId="3B9B93C8" w14:textId="77777777" w:rsidR="00F13696" w:rsidRPr="002970BB" w:rsidRDefault="00F13696" w:rsidP="00967606">
            <w:pPr>
              <w:pStyle w:val="Normal6a"/>
            </w:pPr>
          </w:p>
        </w:tc>
        <w:tc>
          <w:tcPr>
            <w:tcW w:w="4876" w:type="dxa"/>
            <w:tcBorders>
              <w:top w:val="nil"/>
              <w:left w:val="nil"/>
              <w:bottom w:val="nil"/>
              <w:right w:val="nil"/>
            </w:tcBorders>
          </w:tcPr>
          <w:p w14:paraId="5A812111" w14:textId="77777777" w:rsidR="00F13696" w:rsidRPr="002970BB" w:rsidRDefault="00F13696" w:rsidP="00967606">
            <w:pPr>
              <w:pStyle w:val="Normal6a"/>
            </w:pPr>
            <w:r w:rsidRPr="002970BB">
              <w:rPr>
                <w:b/>
                <w:i/>
              </w:rPr>
              <w:t>–</w:t>
            </w:r>
            <w:r w:rsidRPr="002970BB">
              <w:tab/>
            </w:r>
            <w:r w:rsidRPr="002970BB">
              <w:rPr>
                <w:b/>
                <w:i/>
              </w:rPr>
              <w:t xml:space="preserve">unter Hinweis auf das Übereinkommen der Vereinten Nationen über die Rechte des Kindes (Kinderrechtskonvention), das von Bosnien und Herzegowina am 6. März </w:t>
            </w:r>
            <w:r w:rsidRPr="002970BB">
              <w:rPr>
                <w:b/>
                <w:i/>
              </w:rPr>
              <w:lastRenderedPageBreak/>
              <w:t>1992 ratifiziert wurde, und auf die drei dazugehörigen Fakultativprotokolle, nämlich das Fakultativprotokoll betreffend die Beteiligung von Kindern an bewaffneten Konflikten, das am 10. Oktober 2003 ratifiziert wurde, das Fakultativprotokoll betreffend den Verkauf von Kindern, die Kinderprostitution und die Kinderpornographie, das am 4. September 2001 ratifiziert wurde, und das Fakultativprotokoll betreffend ein Individualbeschwerdeverfahren, das am 19. Oktober 2018 ratifiziert wurde,</w:t>
            </w:r>
          </w:p>
        </w:tc>
      </w:tr>
    </w:tbl>
    <w:p w14:paraId="3FD39C3C"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41D70FB" w14:textId="77777777" w:rsidR="00F13696" w:rsidRPr="002970BB" w:rsidRDefault="00F13696" w:rsidP="00F13696">
      <w:r w:rsidRPr="002970BB">
        <w:rPr>
          <w:rStyle w:val="HideTWBExt"/>
        </w:rPr>
        <w:t>&lt;/Amend&gt;</w:t>
      </w:r>
    </w:p>
    <w:p w14:paraId="6523DBF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14</w:t>
      </w:r>
      <w:r w:rsidRPr="002970BB">
        <w:rPr>
          <w:rStyle w:val="HideTWBExt"/>
        </w:rPr>
        <w:t>&lt;/NumAm&gt;</w:t>
      </w:r>
    </w:p>
    <w:p w14:paraId="2BBB67BB" w14:textId="77777777" w:rsidR="00F13696" w:rsidRPr="002970BB" w:rsidRDefault="00F13696" w:rsidP="00F13696">
      <w:pPr>
        <w:pStyle w:val="NormalBold"/>
      </w:pPr>
      <w:r w:rsidRPr="002970BB">
        <w:rPr>
          <w:rStyle w:val="HideTWBExt"/>
          <w:b w:val="0"/>
        </w:rPr>
        <w:t>&lt;RepeatBlock-By&gt;&lt;Members&gt;</w:t>
      </w:r>
      <w:r w:rsidRPr="002970BB">
        <w:t>Pierre-Romain Thionnet, Jordan Bardella, Matthieu Valet</w:t>
      </w:r>
      <w:r w:rsidRPr="002970BB">
        <w:rPr>
          <w:rStyle w:val="HideTWBExt"/>
          <w:b w:val="0"/>
        </w:rPr>
        <w:t>&lt;/Members&gt;</w:t>
      </w:r>
    </w:p>
    <w:p w14:paraId="4F873D36" w14:textId="77777777" w:rsidR="00F13696" w:rsidRPr="002970BB" w:rsidRDefault="00F13696" w:rsidP="00F13696">
      <w:pPr>
        <w:pStyle w:val="NormalBold"/>
      </w:pPr>
      <w:r w:rsidRPr="002970BB">
        <w:rPr>
          <w:rStyle w:val="HideTWBExt"/>
          <w:b w:val="0"/>
        </w:rPr>
        <w:t>&lt;/RepeatBlock-By&gt;</w:t>
      </w:r>
    </w:p>
    <w:p w14:paraId="12441703"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9339220" w14:textId="77777777" w:rsidR="00F13696" w:rsidRPr="002970BB" w:rsidRDefault="00F13696" w:rsidP="00F13696">
      <w:pPr>
        <w:pStyle w:val="NormalBold"/>
      </w:pPr>
      <w:r w:rsidRPr="002970BB">
        <w:rPr>
          <w:rStyle w:val="HideTWBExt"/>
        </w:rPr>
        <w:t>&lt;Article&gt;</w:t>
      </w:r>
      <w:r w:rsidRPr="002970BB">
        <w:t>Bezugsvermerk 27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8E5BE90" w14:textId="77777777" w:rsidTr="00967606">
        <w:trPr>
          <w:trHeight w:hRule="exact" w:val="240"/>
          <w:jc w:val="center"/>
        </w:trPr>
        <w:tc>
          <w:tcPr>
            <w:tcW w:w="9752" w:type="dxa"/>
            <w:gridSpan w:val="2"/>
            <w:tcBorders>
              <w:top w:val="nil"/>
              <w:left w:val="nil"/>
              <w:bottom w:val="nil"/>
              <w:right w:val="nil"/>
            </w:tcBorders>
          </w:tcPr>
          <w:p w14:paraId="2A79ACC5" w14:textId="77777777" w:rsidR="00F13696" w:rsidRPr="002970BB" w:rsidRDefault="00F13696" w:rsidP="00967606"/>
        </w:tc>
      </w:tr>
      <w:tr w:rsidR="00F13696" w:rsidRPr="002970BB" w14:paraId="27072691" w14:textId="77777777" w:rsidTr="00967606">
        <w:trPr>
          <w:trHeight w:val="240"/>
          <w:jc w:val="center"/>
        </w:trPr>
        <w:tc>
          <w:tcPr>
            <w:tcW w:w="4876" w:type="dxa"/>
            <w:tcBorders>
              <w:top w:val="nil"/>
              <w:left w:val="nil"/>
              <w:bottom w:val="nil"/>
              <w:right w:val="nil"/>
            </w:tcBorders>
          </w:tcPr>
          <w:p w14:paraId="40CC483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7FC599F" w14:textId="77777777" w:rsidR="00F13696" w:rsidRPr="002970BB" w:rsidRDefault="00F13696" w:rsidP="00967606">
            <w:pPr>
              <w:pStyle w:val="AmColumnHeading"/>
            </w:pPr>
            <w:r w:rsidRPr="002970BB">
              <w:t>Geänderter Text</w:t>
            </w:r>
          </w:p>
        </w:tc>
      </w:tr>
      <w:tr w:rsidR="00F13696" w:rsidRPr="002970BB" w14:paraId="0DA363D4" w14:textId="77777777" w:rsidTr="00967606">
        <w:trPr>
          <w:jc w:val="center"/>
        </w:trPr>
        <w:tc>
          <w:tcPr>
            <w:tcW w:w="4876" w:type="dxa"/>
            <w:tcBorders>
              <w:top w:val="nil"/>
              <w:left w:val="nil"/>
              <w:bottom w:val="nil"/>
              <w:right w:val="nil"/>
            </w:tcBorders>
          </w:tcPr>
          <w:p w14:paraId="585F619D" w14:textId="77777777" w:rsidR="00F13696" w:rsidRPr="002970BB" w:rsidRDefault="00F13696" w:rsidP="00967606">
            <w:pPr>
              <w:pStyle w:val="Normal6a"/>
            </w:pPr>
          </w:p>
        </w:tc>
        <w:tc>
          <w:tcPr>
            <w:tcW w:w="4876" w:type="dxa"/>
            <w:tcBorders>
              <w:top w:val="nil"/>
              <w:left w:val="nil"/>
              <w:bottom w:val="nil"/>
              <w:right w:val="nil"/>
            </w:tcBorders>
          </w:tcPr>
          <w:p w14:paraId="5E30B52D" w14:textId="77777777" w:rsidR="00F13696" w:rsidRPr="002970BB" w:rsidRDefault="00F13696" w:rsidP="00967606">
            <w:pPr>
              <w:pStyle w:val="Normal6a"/>
            </w:pPr>
            <w:r w:rsidRPr="002970BB">
              <w:rPr>
                <w:b/>
                <w:i/>
              </w:rPr>
              <w:t>–</w:t>
            </w:r>
            <w:r w:rsidRPr="002970BB">
              <w:tab/>
            </w:r>
            <w:r w:rsidRPr="002970BB">
              <w:rPr>
                <w:b/>
                <w:i/>
              </w:rPr>
              <w:t>unter Hinweis auf die Stellungnahme der Venedig-Kommission aus dem Jahr 2005 zur verfassungsrechtlichen Lage in Bosnien und Herzegowina und zu den Befugnissen des Hohen Vertreters,</w:t>
            </w:r>
          </w:p>
        </w:tc>
      </w:tr>
    </w:tbl>
    <w:p w14:paraId="503985BF"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9CCC009" w14:textId="77777777" w:rsidR="00F13696" w:rsidRPr="002970BB" w:rsidRDefault="00F13696" w:rsidP="00F13696">
      <w:r w:rsidRPr="002970BB">
        <w:rPr>
          <w:rStyle w:val="HideTWBExt"/>
        </w:rPr>
        <w:t>&lt;/Amend&gt;</w:t>
      </w:r>
    </w:p>
    <w:p w14:paraId="7CCC94A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15</w:t>
      </w:r>
      <w:r w:rsidRPr="002970BB">
        <w:rPr>
          <w:rStyle w:val="HideTWBExt"/>
        </w:rPr>
        <w:t>&lt;/NumAm&gt;</w:t>
      </w:r>
    </w:p>
    <w:p w14:paraId="4F6F46EC" w14:textId="77777777" w:rsidR="00F13696" w:rsidRPr="002970BB" w:rsidRDefault="00F13696" w:rsidP="00F13696">
      <w:pPr>
        <w:pStyle w:val="NormalBold"/>
      </w:pPr>
      <w:r w:rsidRPr="002970BB">
        <w:rPr>
          <w:rStyle w:val="HideTWBExt"/>
          <w:b w:val="0"/>
        </w:rPr>
        <w:t>&lt;RepeatBlock-By&gt;&lt;Members&gt;</w:t>
      </w:r>
      <w:r w:rsidRPr="002970BB">
        <w:t>Pierre-Romain Thionnet, Jordan Bardella, Matthieu Valet</w:t>
      </w:r>
      <w:r w:rsidRPr="002970BB">
        <w:rPr>
          <w:rStyle w:val="HideTWBExt"/>
          <w:b w:val="0"/>
        </w:rPr>
        <w:t>&lt;/Members&gt;</w:t>
      </w:r>
    </w:p>
    <w:p w14:paraId="7B00A293" w14:textId="77777777" w:rsidR="00F13696" w:rsidRPr="002970BB" w:rsidRDefault="00F13696" w:rsidP="00F13696">
      <w:pPr>
        <w:pStyle w:val="NormalBold"/>
      </w:pPr>
      <w:r w:rsidRPr="002970BB">
        <w:rPr>
          <w:rStyle w:val="HideTWBExt"/>
          <w:b w:val="0"/>
        </w:rPr>
        <w:t>&lt;/RepeatBlock-By&gt;</w:t>
      </w:r>
    </w:p>
    <w:p w14:paraId="6269CF3F"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04088D2" w14:textId="77777777" w:rsidR="00F13696" w:rsidRPr="002970BB" w:rsidRDefault="00F13696" w:rsidP="00F13696">
      <w:pPr>
        <w:pStyle w:val="NormalBold"/>
      </w:pPr>
      <w:r w:rsidRPr="002970BB">
        <w:rPr>
          <w:rStyle w:val="HideTWBExt"/>
        </w:rPr>
        <w:t>&lt;Article&gt;</w:t>
      </w:r>
      <w:r w:rsidRPr="002970BB">
        <w:t>Bezugsvermerk 27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5C4CDBB" w14:textId="77777777" w:rsidTr="00967606">
        <w:trPr>
          <w:trHeight w:hRule="exact" w:val="240"/>
          <w:jc w:val="center"/>
        </w:trPr>
        <w:tc>
          <w:tcPr>
            <w:tcW w:w="9752" w:type="dxa"/>
            <w:gridSpan w:val="2"/>
            <w:tcBorders>
              <w:top w:val="nil"/>
              <w:left w:val="nil"/>
              <w:bottom w:val="nil"/>
              <w:right w:val="nil"/>
            </w:tcBorders>
          </w:tcPr>
          <w:p w14:paraId="16CD871B" w14:textId="77777777" w:rsidR="00F13696" w:rsidRPr="002970BB" w:rsidRDefault="00F13696" w:rsidP="00967606"/>
        </w:tc>
      </w:tr>
      <w:tr w:rsidR="00F13696" w:rsidRPr="002970BB" w14:paraId="4EEFA05A" w14:textId="77777777" w:rsidTr="00967606">
        <w:trPr>
          <w:trHeight w:val="240"/>
          <w:jc w:val="center"/>
        </w:trPr>
        <w:tc>
          <w:tcPr>
            <w:tcW w:w="4876" w:type="dxa"/>
            <w:tcBorders>
              <w:top w:val="nil"/>
              <w:left w:val="nil"/>
              <w:bottom w:val="nil"/>
              <w:right w:val="nil"/>
            </w:tcBorders>
          </w:tcPr>
          <w:p w14:paraId="4A155E3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0CD4C29" w14:textId="77777777" w:rsidR="00F13696" w:rsidRPr="002970BB" w:rsidRDefault="00F13696" w:rsidP="00967606">
            <w:pPr>
              <w:pStyle w:val="AmColumnHeading"/>
            </w:pPr>
            <w:r w:rsidRPr="002970BB">
              <w:t>Geänderter Text</w:t>
            </w:r>
          </w:p>
        </w:tc>
      </w:tr>
      <w:tr w:rsidR="00F13696" w:rsidRPr="002970BB" w14:paraId="620DA07A" w14:textId="77777777" w:rsidTr="00967606">
        <w:trPr>
          <w:jc w:val="center"/>
        </w:trPr>
        <w:tc>
          <w:tcPr>
            <w:tcW w:w="4876" w:type="dxa"/>
            <w:tcBorders>
              <w:top w:val="nil"/>
              <w:left w:val="nil"/>
              <w:bottom w:val="nil"/>
              <w:right w:val="nil"/>
            </w:tcBorders>
          </w:tcPr>
          <w:p w14:paraId="59E78645" w14:textId="77777777" w:rsidR="00F13696" w:rsidRPr="002970BB" w:rsidRDefault="00F13696" w:rsidP="00967606">
            <w:pPr>
              <w:pStyle w:val="Normal6a"/>
            </w:pPr>
          </w:p>
        </w:tc>
        <w:tc>
          <w:tcPr>
            <w:tcW w:w="4876" w:type="dxa"/>
            <w:tcBorders>
              <w:top w:val="nil"/>
              <w:left w:val="nil"/>
              <w:bottom w:val="nil"/>
              <w:right w:val="nil"/>
            </w:tcBorders>
          </w:tcPr>
          <w:p w14:paraId="2216DC49" w14:textId="77777777" w:rsidR="00F13696" w:rsidRPr="002970BB" w:rsidRDefault="00F13696" w:rsidP="00967606">
            <w:pPr>
              <w:pStyle w:val="Normal6a"/>
            </w:pPr>
            <w:r w:rsidRPr="002970BB">
              <w:rPr>
                <w:b/>
                <w:i/>
              </w:rPr>
              <w:t>–</w:t>
            </w:r>
            <w:r w:rsidRPr="002970BB">
              <w:tab/>
            </w:r>
            <w:r w:rsidRPr="002970BB">
              <w:rPr>
                <w:b/>
                <w:i/>
              </w:rPr>
              <w:t xml:space="preserve">unter Hinweis auf die Schlussfolgerungen des Europäischen </w:t>
            </w:r>
            <w:r w:rsidRPr="002970BB">
              <w:rPr>
                <w:b/>
                <w:i/>
              </w:rPr>
              <w:lastRenderedPageBreak/>
              <w:t>Rates vom 21./22. Juni 1993 auf seiner Tagung in Kopenhagen betreffend die Kriterien für den Beitritt zur EU,</w:t>
            </w:r>
          </w:p>
        </w:tc>
      </w:tr>
    </w:tbl>
    <w:p w14:paraId="3FD25EDB"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48DDF0A" w14:textId="77777777" w:rsidR="00F13696" w:rsidRPr="002970BB" w:rsidRDefault="00F13696" w:rsidP="00F13696">
      <w:r w:rsidRPr="002970BB">
        <w:rPr>
          <w:rStyle w:val="HideTWBExt"/>
        </w:rPr>
        <w:t>&lt;/Amend&gt;</w:t>
      </w:r>
    </w:p>
    <w:p w14:paraId="4029A9F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16</w:t>
      </w:r>
      <w:r w:rsidRPr="002970BB">
        <w:rPr>
          <w:rStyle w:val="HideTWBExt"/>
        </w:rPr>
        <w:t>&lt;/NumAm&gt;</w:t>
      </w:r>
    </w:p>
    <w:p w14:paraId="196978B7" w14:textId="77777777" w:rsidR="00F13696" w:rsidRPr="002970BB" w:rsidRDefault="00F13696" w:rsidP="00F13696">
      <w:pPr>
        <w:pStyle w:val="NormalBold"/>
      </w:pPr>
      <w:r w:rsidRPr="002970BB">
        <w:rPr>
          <w:rStyle w:val="HideTWBExt"/>
          <w:b w:val="0"/>
        </w:rPr>
        <w:t>&lt;RepeatBlock-By&gt;&lt;Members&gt;</w:t>
      </w:r>
      <w:r w:rsidRPr="002970BB">
        <w:t>Pierre-Romain Thionnet, Jordan Bardella, Matthieu Valet</w:t>
      </w:r>
      <w:r w:rsidRPr="002970BB">
        <w:rPr>
          <w:rStyle w:val="HideTWBExt"/>
          <w:b w:val="0"/>
        </w:rPr>
        <w:t>&lt;/Members&gt;</w:t>
      </w:r>
    </w:p>
    <w:p w14:paraId="7E48C91C" w14:textId="77777777" w:rsidR="00F13696" w:rsidRPr="002970BB" w:rsidRDefault="00F13696" w:rsidP="00F13696">
      <w:pPr>
        <w:pStyle w:val="NormalBold"/>
      </w:pPr>
      <w:r w:rsidRPr="002970BB">
        <w:rPr>
          <w:rStyle w:val="HideTWBExt"/>
          <w:b w:val="0"/>
        </w:rPr>
        <w:t>&lt;/RepeatBlock-By&gt;</w:t>
      </w:r>
    </w:p>
    <w:p w14:paraId="4958460F"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A849646" w14:textId="77777777" w:rsidR="00F13696" w:rsidRPr="002970BB" w:rsidRDefault="00F13696" w:rsidP="00F13696">
      <w:pPr>
        <w:pStyle w:val="NormalBold"/>
      </w:pPr>
      <w:r w:rsidRPr="002970BB">
        <w:rPr>
          <w:rStyle w:val="HideTWBExt"/>
        </w:rPr>
        <w:t>&lt;Article&gt;</w:t>
      </w:r>
      <w:r w:rsidRPr="002970BB">
        <w:t>Bezugsvermerk 27 c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8FD221C" w14:textId="77777777" w:rsidTr="00967606">
        <w:trPr>
          <w:trHeight w:hRule="exact" w:val="240"/>
          <w:jc w:val="center"/>
        </w:trPr>
        <w:tc>
          <w:tcPr>
            <w:tcW w:w="9752" w:type="dxa"/>
            <w:gridSpan w:val="2"/>
            <w:tcBorders>
              <w:top w:val="nil"/>
              <w:left w:val="nil"/>
              <w:bottom w:val="nil"/>
              <w:right w:val="nil"/>
            </w:tcBorders>
          </w:tcPr>
          <w:p w14:paraId="2B85D9B1" w14:textId="77777777" w:rsidR="00F13696" w:rsidRPr="002970BB" w:rsidRDefault="00F13696" w:rsidP="00967606"/>
        </w:tc>
      </w:tr>
      <w:tr w:rsidR="00F13696" w:rsidRPr="002970BB" w14:paraId="4B97D1CD" w14:textId="77777777" w:rsidTr="00967606">
        <w:trPr>
          <w:trHeight w:val="240"/>
          <w:jc w:val="center"/>
        </w:trPr>
        <w:tc>
          <w:tcPr>
            <w:tcW w:w="4876" w:type="dxa"/>
            <w:tcBorders>
              <w:top w:val="nil"/>
              <w:left w:val="nil"/>
              <w:bottom w:val="nil"/>
              <w:right w:val="nil"/>
            </w:tcBorders>
          </w:tcPr>
          <w:p w14:paraId="3212589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4DDC9EA" w14:textId="77777777" w:rsidR="00F13696" w:rsidRPr="002970BB" w:rsidRDefault="00F13696" w:rsidP="00967606">
            <w:pPr>
              <w:pStyle w:val="AmColumnHeading"/>
            </w:pPr>
            <w:r w:rsidRPr="002970BB">
              <w:t>Geänderter Text</w:t>
            </w:r>
          </w:p>
        </w:tc>
      </w:tr>
      <w:tr w:rsidR="00F13696" w:rsidRPr="002970BB" w14:paraId="34D7D188" w14:textId="77777777" w:rsidTr="00967606">
        <w:trPr>
          <w:jc w:val="center"/>
        </w:trPr>
        <w:tc>
          <w:tcPr>
            <w:tcW w:w="4876" w:type="dxa"/>
            <w:tcBorders>
              <w:top w:val="nil"/>
              <w:left w:val="nil"/>
              <w:bottom w:val="nil"/>
              <w:right w:val="nil"/>
            </w:tcBorders>
          </w:tcPr>
          <w:p w14:paraId="1A587D5E" w14:textId="77777777" w:rsidR="00F13696" w:rsidRPr="002970BB" w:rsidRDefault="00F13696" w:rsidP="00967606">
            <w:pPr>
              <w:pStyle w:val="Normal6a"/>
            </w:pPr>
          </w:p>
        </w:tc>
        <w:tc>
          <w:tcPr>
            <w:tcW w:w="4876" w:type="dxa"/>
            <w:tcBorders>
              <w:top w:val="nil"/>
              <w:left w:val="nil"/>
              <w:bottom w:val="nil"/>
              <w:right w:val="nil"/>
            </w:tcBorders>
          </w:tcPr>
          <w:p w14:paraId="4FCE3519" w14:textId="77777777" w:rsidR="00F13696" w:rsidRPr="002970BB" w:rsidRDefault="00F13696" w:rsidP="00967606">
            <w:pPr>
              <w:pStyle w:val="Normal6a"/>
            </w:pPr>
            <w:r w:rsidRPr="002970BB">
              <w:rPr>
                <w:b/>
                <w:i/>
              </w:rPr>
              <w:t>–</w:t>
            </w:r>
            <w:r w:rsidRPr="002970BB">
              <w:tab/>
            </w:r>
            <w:r w:rsidRPr="002970BB">
              <w:rPr>
                <w:b/>
                <w:i/>
              </w:rPr>
              <w:t>unter Hinweis auf die Schlussfolgerungen des Europäischen Rates vom 15./16. Dezember 1995 auf seiner Tagung in Madrid betreffend die Fähigkeit der Union, neue Mitglieder zu integrieren,</w:t>
            </w:r>
          </w:p>
        </w:tc>
      </w:tr>
    </w:tbl>
    <w:p w14:paraId="568E12E4"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3778F6B" w14:textId="77777777" w:rsidR="00F13696" w:rsidRPr="002970BB" w:rsidRDefault="00F13696" w:rsidP="00F13696">
      <w:r w:rsidRPr="002970BB">
        <w:rPr>
          <w:rStyle w:val="HideTWBExt"/>
        </w:rPr>
        <w:t>&lt;/Amend&gt;</w:t>
      </w:r>
    </w:p>
    <w:p w14:paraId="1160ED0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17</w:t>
      </w:r>
      <w:r w:rsidRPr="002970BB">
        <w:rPr>
          <w:rStyle w:val="HideTWBExt"/>
        </w:rPr>
        <w:t>&lt;/NumAm&gt;</w:t>
      </w:r>
    </w:p>
    <w:p w14:paraId="4E70C116"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56AC49A6" w14:textId="77777777" w:rsidR="00F13696" w:rsidRPr="002970BB" w:rsidRDefault="00F13696" w:rsidP="00F13696">
      <w:pPr>
        <w:pStyle w:val="NormalBold"/>
      </w:pPr>
      <w:r w:rsidRPr="002970BB">
        <w:rPr>
          <w:rStyle w:val="HideTWBExt"/>
          <w:b w:val="0"/>
        </w:rPr>
        <w:t>&lt;/RepeatBlock-By&gt;</w:t>
      </w:r>
    </w:p>
    <w:p w14:paraId="2A924B4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95EEB2A" w14:textId="77777777" w:rsidR="00F13696" w:rsidRPr="002970BB" w:rsidRDefault="00F13696" w:rsidP="00F13696">
      <w:pPr>
        <w:pStyle w:val="NormalBold"/>
      </w:pPr>
      <w:r w:rsidRPr="002970BB">
        <w:rPr>
          <w:rStyle w:val="HideTWBExt"/>
        </w:rPr>
        <w:t>&lt;Article&gt;</w:t>
      </w:r>
      <w:r w:rsidRPr="002970BB">
        <w:t>Bezugsvermerk 30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A27202C" w14:textId="77777777" w:rsidTr="00967606">
        <w:trPr>
          <w:trHeight w:hRule="exact" w:val="240"/>
          <w:jc w:val="center"/>
        </w:trPr>
        <w:tc>
          <w:tcPr>
            <w:tcW w:w="9752" w:type="dxa"/>
            <w:gridSpan w:val="2"/>
            <w:tcBorders>
              <w:top w:val="nil"/>
              <w:left w:val="nil"/>
              <w:bottom w:val="nil"/>
              <w:right w:val="nil"/>
            </w:tcBorders>
          </w:tcPr>
          <w:p w14:paraId="59707436" w14:textId="77777777" w:rsidR="00F13696" w:rsidRPr="002970BB" w:rsidRDefault="00F13696" w:rsidP="00967606"/>
        </w:tc>
      </w:tr>
      <w:tr w:rsidR="00F13696" w:rsidRPr="002970BB" w14:paraId="54C3DBE1" w14:textId="77777777" w:rsidTr="00967606">
        <w:trPr>
          <w:trHeight w:val="240"/>
          <w:jc w:val="center"/>
        </w:trPr>
        <w:tc>
          <w:tcPr>
            <w:tcW w:w="4876" w:type="dxa"/>
            <w:tcBorders>
              <w:top w:val="nil"/>
              <w:left w:val="nil"/>
              <w:bottom w:val="nil"/>
              <w:right w:val="nil"/>
            </w:tcBorders>
          </w:tcPr>
          <w:p w14:paraId="5A0A08A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DFBED1A" w14:textId="77777777" w:rsidR="00F13696" w:rsidRPr="002970BB" w:rsidRDefault="00F13696" w:rsidP="00967606">
            <w:pPr>
              <w:pStyle w:val="AmColumnHeading"/>
            </w:pPr>
            <w:r w:rsidRPr="002970BB">
              <w:t>Geänderter Text</w:t>
            </w:r>
          </w:p>
        </w:tc>
      </w:tr>
      <w:tr w:rsidR="00F13696" w:rsidRPr="002970BB" w14:paraId="4D7386D5" w14:textId="77777777" w:rsidTr="00967606">
        <w:trPr>
          <w:jc w:val="center"/>
        </w:trPr>
        <w:tc>
          <w:tcPr>
            <w:tcW w:w="4876" w:type="dxa"/>
            <w:tcBorders>
              <w:top w:val="nil"/>
              <w:left w:val="nil"/>
              <w:bottom w:val="nil"/>
              <w:right w:val="nil"/>
            </w:tcBorders>
          </w:tcPr>
          <w:p w14:paraId="78D733FB" w14:textId="77777777" w:rsidR="00F13696" w:rsidRPr="002970BB" w:rsidRDefault="00F13696" w:rsidP="00967606">
            <w:pPr>
              <w:pStyle w:val="Normal6a"/>
            </w:pPr>
          </w:p>
        </w:tc>
        <w:tc>
          <w:tcPr>
            <w:tcW w:w="4876" w:type="dxa"/>
            <w:tcBorders>
              <w:top w:val="nil"/>
              <w:left w:val="nil"/>
              <w:bottom w:val="nil"/>
              <w:right w:val="nil"/>
            </w:tcBorders>
          </w:tcPr>
          <w:p w14:paraId="72F21DF0" w14:textId="77777777" w:rsidR="00F13696" w:rsidRPr="002970BB" w:rsidRDefault="00F13696" w:rsidP="00967606">
            <w:pPr>
              <w:pStyle w:val="Normal6a"/>
            </w:pPr>
            <w:r w:rsidRPr="002970BB">
              <w:rPr>
                <w:b/>
                <w:i/>
              </w:rPr>
              <w:t>–</w:t>
            </w:r>
            <w:r w:rsidRPr="002970BB">
              <w:tab/>
            </w:r>
            <w:r w:rsidRPr="002970BB">
              <w:rPr>
                <w:b/>
                <w:i/>
              </w:rPr>
              <w:t>unter Hinweis darauf, dass die Sprachenvielfalt gemäß den Artikeln 21 und 22 der Charta der Grundrechte der Europäischen Union als Grundrecht anerkannt ist, woraus sich ergibt, dass der Versuch, einer einzigen Sprache absoluten Vorrang einzuräumen, eine Einschränkung und Verletzung der Grundwerte der Europäischen Union darstellt,</w:t>
            </w:r>
          </w:p>
        </w:tc>
      </w:tr>
    </w:tbl>
    <w:p w14:paraId="640882F3"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594A1DC" w14:textId="77777777" w:rsidR="00F13696" w:rsidRPr="002970BB" w:rsidRDefault="00F13696" w:rsidP="00F13696">
      <w:r w:rsidRPr="002970BB">
        <w:rPr>
          <w:rStyle w:val="HideTWBExt"/>
        </w:rPr>
        <w:lastRenderedPageBreak/>
        <w:t>&lt;/Amend&gt;</w:t>
      </w:r>
    </w:p>
    <w:p w14:paraId="57D687E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18</w:t>
      </w:r>
      <w:r w:rsidRPr="002970BB">
        <w:rPr>
          <w:rStyle w:val="HideTWBExt"/>
        </w:rPr>
        <w:t>&lt;/NumAm&gt;</w:t>
      </w:r>
    </w:p>
    <w:p w14:paraId="5C27D12D" w14:textId="77777777" w:rsidR="00F13696" w:rsidRPr="002970BB" w:rsidRDefault="00F13696" w:rsidP="00F13696">
      <w:pPr>
        <w:pStyle w:val="NormalBold"/>
      </w:pPr>
      <w:r w:rsidRPr="002970BB">
        <w:rPr>
          <w:rStyle w:val="HideTWBExt"/>
          <w:b w:val="0"/>
        </w:rPr>
        <w:t>&lt;RepeatBlock-By&gt;&lt;Members&gt;</w:t>
      </w:r>
      <w:r w:rsidRPr="002970BB">
        <w:t>Davor Ivo Stier, Karlo Ressler, Željana Zovko, Nikolina Brnjac, Sunčana Glavak</w:t>
      </w:r>
      <w:r w:rsidRPr="002970BB">
        <w:rPr>
          <w:rStyle w:val="HideTWBExt"/>
          <w:b w:val="0"/>
        </w:rPr>
        <w:t>&lt;/Members&gt;</w:t>
      </w:r>
    </w:p>
    <w:p w14:paraId="7E9090A6" w14:textId="77777777" w:rsidR="00F13696" w:rsidRPr="002970BB" w:rsidRDefault="00F13696" w:rsidP="00F13696">
      <w:pPr>
        <w:pStyle w:val="NormalBold"/>
      </w:pPr>
      <w:r w:rsidRPr="002970BB">
        <w:rPr>
          <w:rStyle w:val="HideTWBExt"/>
          <w:b w:val="0"/>
        </w:rPr>
        <w:t>&lt;/RepeatBlock-By&gt;</w:t>
      </w:r>
    </w:p>
    <w:p w14:paraId="0B0A2053"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E86D8E9" w14:textId="77777777" w:rsidR="00F13696" w:rsidRPr="002970BB" w:rsidRDefault="00F13696" w:rsidP="00F13696">
      <w:pPr>
        <w:pStyle w:val="NormalBold"/>
      </w:pPr>
      <w:r w:rsidRPr="002970BB">
        <w:rPr>
          <w:rStyle w:val="HideTWBExt"/>
        </w:rPr>
        <w:t>&lt;Article&gt;</w:t>
      </w:r>
      <w:r w:rsidRPr="002970BB">
        <w:t>Bezugsvermerk 30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C4E7C3C" w14:textId="77777777" w:rsidTr="00967606">
        <w:trPr>
          <w:trHeight w:hRule="exact" w:val="240"/>
          <w:jc w:val="center"/>
        </w:trPr>
        <w:tc>
          <w:tcPr>
            <w:tcW w:w="9752" w:type="dxa"/>
            <w:gridSpan w:val="2"/>
            <w:tcBorders>
              <w:top w:val="nil"/>
              <w:left w:val="nil"/>
              <w:bottom w:val="nil"/>
              <w:right w:val="nil"/>
            </w:tcBorders>
          </w:tcPr>
          <w:p w14:paraId="363C246F" w14:textId="77777777" w:rsidR="00F13696" w:rsidRPr="002970BB" w:rsidRDefault="00F13696" w:rsidP="00967606"/>
        </w:tc>
      </w:tr>
      <w:tr w:rsidR="00F13696" w:rsidRPr="002970BB" w14:paraId="41A9867C" w14:textId="77777777" w:rsidTr="00967606">
        <w:trPr>
          <w:trHeight w:val="240"/>
          <w:jc w:val="center"/>
        </w:trPr>
        <w:tc>
          <w:tcPr>
            <w:tcW w:w="4876" w:type="dxa"/>
            <w:tcBorders>
              <w:top w:val="nil"/>
              <w:left w:val="nil"/>
              <w:bottom w:val="nil"/>
              <w:right w:val="nil"/>
            </w:tcBorders>
          </w:tcPr>
          <w:p w14:paraId="2A00CF55"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C1EB8EE" w14:textId="77777777" w:rsidR="00F13696" w:rsidRPr="002970BB" w:rsidRDefault="00F13696" w:rsidP="00967606">
            <w:pPr>
              <w:pStyle w:val="AmColumnHeading"/>
            </w:pPr>
            <w:r w:rsidRPr="002970BB">
              <w:t>Geänderter Text</w:t>
            </w:r>
          </w:p>
        </w:tc>
      </w:tr>
      <w:tr w:rsidR="00F13696" w:rsidRPr="002970BB" w14:paraId="3B70670B" w14:textId="77777777" w:rsidTr="00967606">
        <w:trPr>
          <w:jc w:val="center"/>
        </w:trPr>
        <w:tc>
          <w:tcPr>
            <w:tcW w:w="4876" w:type="dxa"/>
            <w:tcBorders>
              <w:top w:val="nil"/>
              <w:left w:val="nil"/>
              <w:bottom w:val="nil"/>
              <w:right w:val="nil"/>
            </w:tcBorders>
          </w:tcPr>
          <w:p w14:paraId="1F991EFC" w14:textId="77777777" w:rsidR="00F13696" w:rsidRPr="002970BB" w:rsidRDefault="00F13696" w:rsidP="00967606">
            <w:pPr>
              <w:pStyle w:val="Normal6a"/>
            </w:pPr>
          </w:p>
        </w:tc>
        <w:tc>
          <w:tcPr>
            <w:tcW w:w="4876" w:type="dxa"/>
            <w:tcBorders>
              <w:top w:val="nil"/>
              <w:left w:val="nil"/>
              <w:bottom w:val="nil"/>
              <w:right w:val="nil"/>
            </w:tcBorders>
          </w:tcPr>
          <w:p w14:paraId="50467E84" w14:textId="77777777" w:rsidR="00F13696" w:rsidRPr="002970BB" w:rsidRDefault="00F13696" w:rsidP="00967606">
            <w:pPr>
              <w:pStyle w:val="Normal6a"/>
            </w:pPr>
            <w:r w:rsidRPr="002970BB">
              <w:rPr>
                <w:b/>
                <w:i/>
              </w:rPr>
              <w:t>–</w:t>
            </w:r>
            <w:r w:rsidRPr="002970BB">
              <w:tab/>
            </w:r>
            <w:r w:rsidRPr="002970BB">
              <w:rPr>
                <w:b/>
                <w:i/>
              </w:rPr>
              <w:t>in der Erwägung, dass die Behörden der Republika Srpska unter dem Motto „Ein Volk, eine Versammlung“ an der „Allserbischen Versammlung“ teilgenommen haben, die am 8. Juni 2024 in Belgrad stattfand,</w:t>
            </w:r>
          </w:p>
        </w:tc>
      </w:tr>
    </w:tbl>
    <w:p w14:paraId="622DE9B6"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66BC75B" w14:textId="77777777" w:rsidR="00F13696" w:rsidRPr="002970BB" w:rsidRDefault="00F13696" w:rsidP="00F13696">
      <w:r w:rsidRPr="002970BB">
        <w:rPr>
          <w:rStyle w:val="HideTWBExt"/>
        </w:rPr>
        <w:t>&lt;/Amend&gt;</w:t>
      </w:r>
    </w:p>
    <w:p w14:paraId="7382E968"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19</w:t>
      </w:r>
      <w:r w:rsidRPr="002970BB">
        <w:rPr>
          <w:rStyle w:val="HideTWBExt"/>
        </w:rPr>
        <w:t>&lt;/NumAm&gt;</w:t>
      </w:r>
    </w:p>
    <w:p w14:paraId="0041276E" w14:textId="77777777" w:rsidR="00F13696" w:rsidRPr="002970BB" w:rsidRDefault="00F13696" w:rsidP="00F13696">
      <w:pPr>
        <w:pStyle w:val="NormalBold"/>
      </w:pPr>
      <w:r w:rsidRPr="002970BB">
        <w:rPr>
          <w:rStyle w:val="HideTWBExt"/>
          <w:b w:val="0"/>
        </w:rPr>
        <w:t>&lt;RepeatBlock-By&gt;&lt;Members&gt;</w:t>
      </w:r>
      <w:r w:rsidRPr="002970BB">
        <w:t>Davor Ivo Stier, Karlo Ressler, Željana Zovko, Nikolina Brnjac, Tomislav Sokol, Sunčana Glavak</w:t>
      </w:r>
      <w:r w:rsidRPr="002970BB">
        <w:rPr>
          <w:rStyle w:val="HideTWBExt"/>
          <w:b w:val="0"/>
        </w:rPr>
        <w:t>&lt;/Members&gt;</w:t>
      </w:r>
    </w:p>
    <w:p w14:paraId="5E92691F" w14:textId="77777777" w:rsidR="00F13696" w:rsidRPr="002970BB" w:rsidRDefault="00F13696" w:rsidP="00F13696">
      <w:pPr>
        <w:pStyle w:val="NormalBold"/>
      </w:pPr>
      <w:r w:rsidRPr="002970BB">
        <w:rPr>
          <w:rStyle w:val="HideTWBExt"/>
          <w:b w:val="0"/>
        </w:rPr>
        <w:t>&lt;/RepeatBlock-By&gt;</w:t>
      </w:r>
    </w:p>
    <w:p w14:paraId="31D7B304"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AFB5FC5" w14:textId="77777777" w:rsidR="00F13696" w:rsidRPr="002970BB" w:rsidRDefault="00F13696" w:rsidP="00F13696">
      <w:pPr>
        <w:pStyle w:val="NormalBold"/>
      </w:pPr>
      <w:r w:rsidRPr="002970BB">
        <w:rPr>
          <w:rStyle w:val="HideTWBExt"/>
        </w:rPr>
        <w:t>&lt;Article&gt;</w:t>
      </w:r>
      <w:r w:rsidRPr="002970BB">
        <w:t>Bezugsvermerk 30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6278378" w14:textId="77777777" w:rsidTr="00967606">
        <w:trPr>
          <w:trHeight w:hRule="exact" w:val="240"/>
          <w:jc w:val="center"/>
        </w:trPr>
        <w:tc>
          <w:tcPr>
            <w:tcW w:w="9752" w:type="dxa"/>
            <w:gridSpan w:val="2"/>
            <w:tcBorders>
              <w:top w:val="nil"/>
              <w:left w:val="nil"/>
              <w:bottom w:val="nil"/>
              <w:right w:val="nil"/>
            </w:tcBorders>
          </w:tcPr>
          <w:p w14:paraId="5895CEB3" w14:textId="77777777" w:rsidR="00F13696" w:rsidRPr="002970BB" w:rsidRDefault="00F13696" w:rsidP="00967606"/>
        </w:tc>
      </w:tr>
      <w:tr w:rsidR="00F13696" w:rsidRPr="002970BB" w14:paraId="328CBB8F" w14:textId="77777777" w:rsidTr="00967606">
        <w:trPr>
          <w:trHeight w:val="240"/>
          <w:jc w:val="center"/>
        </w:trPr>
        <w:tc>
          <w:tcPr>
            <w:tcW w:w="4876" w:type="dxa"/>
            <w:tcBorders>
              <w:top w:val="nil"/>
              <w:left w:val="nil"/>
              <w:bottom w:val="nil"/>
              <w:right w:val="nil"/>
            </w:tcBorders>
          </w:tcPr>
          <w:p w14:paraId="34EB4F49"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24D824E" w14:textId="77777777" w:rsidR="00F13696" w:rsidRPr="002970BB" w:rsidRDefault="00F13696" w:rsidP="00967606">
            <w:pPr>
              <w:pStyle w:val="AmColumnHeading"/>
            </w:pPr>
            <w:r w:rsidRPr="002970BB">
              <w:t>Geänderter Text</w:t>
            </w:r>
          </w:p>
        </w:tc>
      </w:tr>
      <w:tr w:rsidR="00F13696" w:rsidRPr="002970BB" w14:paraId="1DFF312A" w14:textId="77777777" w:rsidTr="00967606">
        <w:trPr>
          <w:jc w:val="center"/>
        </w:trPr>
        <w:tc>
          <w:tcPr>
            <w:tcW w:w="4876" w:type="dxa"/>
            <w:tcBorders>
              <w:top w:val="nil"/>
              <w:left w:val="nil"/>
              <w:bottom w:val="nil"/>
              <w:right w:val="nil"/>
            </w:tcBorders>
          </w:tcPr>
          <w:p w14:paraId="5C0432E4" w14:textId="77777777" w:rsidR="00F13696" w:rsidRPr="002970BB" w:rsidRDefault="00F13696" w:rsidP="00967606">
            <w:pPr>
              <w:pStyle w:val="Normal6a"/>
            </w:pPr>
          </w:p>
        </w:tc>
        <w:tc>
          <w:tcPr>
            <w:tcW w:w="4876" w:type="dxa"/>
            <w:tcBorders>
              <w:top w:val="nil"/>
              <w:left w:val="nil"/>
              <w:bottom w:val="nil"/>
              <w:right w:val="nil"/>
            </w:tcBorders>
          </w:tcPr>
          <w:p w14:paraId="28213BC8" w14:textId="77777777" w:rsidR="00F13696" w:rsidRPr="002970BB" w:rsidRDefault="00F13696" w:rsidP="00967606">
            <w:pPr>
              <w:pStyle w:val="Normal6a"/>
            </w:pPr>
            <w:r w:rsidRPr="002970BB">
              <w:rPr>
                <w:b/>
                <w:i/>
              </w:rPr>
              <w:t>–</w:t>
            </w:r>
            <w:r w:rsidRPr="002970BB">
              <w:tab/>
            </w:r>
            <w:r w:rsidRPr="002970BB">
              <w:rPr>
                <w:b/>
                <w:i/>
              </w:rPr>
              <w:t>in der Erwägung, dass die Föderation Bosnien und Herzegowina nach den Grundsätzen des Föderalismus und der Gleichheit der föderalen Partner im Einklang mit dem am 1. März 1994 in Washington unterzeichneten Rahmenabkommen über die Gründung der Föderation Bosnien und Herzegowina und dem Dayton-Friedensübereinkommen gegründet wurde,</w:t>
            </w:r>
          </w:p>
        </w:tc>
      </w:tr>
    </w:tbl>
    <w:p w14:paraId="620DD30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764906D" w14:textId="77777777" w:rsidR="00F13696" w:rsidRPr="002970BB" w:rsidRDefault="00F13696" w:rsidP="00F13696">
      <w:r w:rsidRPr="002970BB">
        <w:rPr>
          <w:rStyle w:val="HideTWBExt"/>
        </w:rPr>
        <w:t>&lt;/Amend&gt;</w:t>
      </w:r>
    </w:p>
    <w:p w14:paraId="2C3650B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20</w:t>
      </w:r>
      <w:r w:rsidRPr="002970BB">
        <w:rPr>
          <w:rStyle w:val="HideTWBExt"/>
        </w:rPr>
        <w:t>&lt;/NumAm&gt;</w:t>
      </w:r>
    </w:p>
    <w:p w14:paraId="3AC3E6A2"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0873A062" w14:textId="77777777" w:rsidR="00F13696" w:rsidRPr="002970BB" w:rsidRDefault="00F13696" w:rsidP="00F13696">
      <w:pPr>
        <w:pStyle w:val="NormalBold"/>
      </w:pPr>
      <w:r w:rsidRPr="002970BB">
        <w:rPr>
          <w:rStyle w:val="HideTWBExt"/>
          <w:b w:val="0"/>
        </w:rPr>
        <w:lastRenderedPageBreak/>
        <w:t>&lt;/RepeatBlock-By&gt;</w:t>
      </w:r>
    </w:p>
    <w:p w14:paraId="56DC86A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52761BA" w14:textId="77777777" w:rsidR="00F13696" w:rsidRPr="002970BB" w:rsidRDefault="00F13696" w:rsidP="00F13696">
      <w:pPr>
        <w:pStyle w:val="NormalBold"/>
      </w:pPr>
      <w:r w:rsidRPr="002970BB">
        <w:rPr>
          <w:rStyle w:val="HideTWBExt"/>
        </w:rPr>
        <w:t>&lt;Article&gt;</w:t>
      </w:r>
      <w:r w:rsidRPr="002970BB">
        <w:t>Bezugsvermerk 30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6AE74B9" w14:textId="77777777" w:rsidTr="00967606">
        <w:trPr>
          <w:trHeight w:hRule="exact" w:val="240"/>
          <w:jc w:val="center"/>
        </w:trPr>
        <w:tc>
          <w:tcPr>
            <w:tcW w:w="9752" w:type="dxa"/>
            <w:gridSpan w:val="2"/>
            <w:tcBorders>
              <w:top w:val="nil"/>
              <w:left w:val="nil"/>
              <w:bottom w:val="nil"/>
              <w:right w:val="nil"/>
            </w:tcBorders>
          </w:tcPr>
          <w:p w14:paraId="32DD1654" w14:textId="77777777" w:rsidR="00F13696" w:rsidRPr="002970BB" w:rsidRDefault="00F13696" w:rsidP="00967606"/>
        </w:tc>
      </w:tr>
      <w:tr w:rsidR="00F13696" w:rsidRPr="002970BB" w14:paraId="6F241C9C" w14:textId="77777777" w:rsidTr="00967606">
        <w:trPr>
          <w:trHeight w:val="240"/>
          <w:jc w:val="center"/>
        </w:trPr>
        <w:tc>
          <w:tcPr>
            <w:tcW w:w="4876" w:type="dxa"/>
            <w:tcBorders>
              <w:top w:val="nil"/>
              <w:left w:val="nil"/>
              <w:bottom w:val="nil"/>
              <w:right w:val="nil"/>
            </w:tcBorders>
          </w:tcPr>
          <w:p w14:paraId="4DC0BFB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6888A07" w14:textId="77777777" w:rsidR="00F13696" w:rsidRPr="002970BB" w:rsidRDefault="00F13696" w:rsidP="00967606">
            <w:pPr>
              <w:pStyle w:val="AmColumnHeading"/>
            </w:pPr>
            <w:r w:rsidRPr="002970BB">
              <w:t>Geänderter Text</w:t>
            </w:r>
          </w:p>
        </w:tc>
      </w:tr>
      <w:tr w:rsidR="00F13696" w:rsidRPr="002970BB" w14:paraId="11F9D607" w14:textId="77777777" w:rsidTr="00967606">
        <w:trPr>
          <w:jc w:val="center"/>
        </w:trPr>
        <w:tc>
          <w:tcPr>
            <w:tcW w:w="4876" w:type="dxa"/>
            <w:tcBorders>
              <w:top w:val="nil"/>
              <w:left w:val="nil"/>
              <w:bottom w:val="nil"/>
              <w:right w:val="nil"/>
            </w:tcBorders>
          </w:tcPr>
          <w:p w14:paraId="576A866E" w14:textId="77777777" w:rsidR="00F13696" w:rsidRPr="002970BB" w:rsidRDefault="00F13696" w:rsidP="00967606">
            <w:pPr>
              <w:pStyle w:val="Normal6a"/>
            </w:pPr>
          </w:p>
        </w:tc>
        <w:tc>
          <w:tcPr>
            <w:tcW w:w="4876" w:type="dxa"/>
            <w:tcBorders>
              <w:top w:val="nil"/>
              <w:left w:val="nil"/>
              <w:bottom w:val="nil"/>
              <w:right w:val="nil"/>
            </w:tcBorders>
          </w:tcPr>
          <w:p w14:paraId="2CB40A3F" w14:textId="77777777" w:rsidR="00F13696" w:rsidRPr="002970BB" w:rsidRDefault="00F13696" w:rsidP="00967606">
            <w:pPr>
              <w:pStyle w:val="Normal6a"/>
            </w:pPr>
            <w:r w:rsidRPr="002970BB">
              <w:rPr>
                <w:b/>
                <w:i/>
              </w:rPr>
              <w:t>–</w:t>
            </w:r>
            <w:r w:rsidRPr="002970BB">
              <w:tab/>
            </w:r>
            <w:r w:rsidRPr="002970BB">
              <w:rPr>
                <w:b/>
                <w:i/>
              </w:rPr>
              <w:t>unter Hinweis auf den am 17. Januar 2024 vom Parlament angenommenen Bericht mit dem Titel „Rolle der präventiven Diplomatie bei der Bewältigung festgefahrener Konflikte in der ganzen Welt – verpasste Chancen oder Veränderungen für die Zukunft?“,</w:t>
            </w:r>
          </w:p>
        </w:tc>
      </w:tr>
    </w:tbl>
    <w:p w14:paraId="3894746E"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243680B" w14:textId="77777777" w:rsidR="00F13696" w:rsidRPr="002970BB" w:rsidRDefault="00F13696" w:rsidP="00F13696">
      <w:r w:rsidRPr="002970BB">
        <w:rPr>
          <w:rStyle w:val="HideTWBExt"/>
        </w:rPr>
        <w:t>&lt;/Amend&gt;</w:t>
      </w:r>
    </w:p>
    <w:p w14:paraId="24D4249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21</w:t>
      </w:r>
      <w:r w:rsidRPr="002970BB">
        <w:rPr>
          <w:rStyle w:val="HideTWBExt"/>
        </w:rPr>
        <w:t>&lt;/NumAm&gt;</w:t>
      </w:r>
    </w:p>
    <w:p w14:paraId="798D7086" w14:textId="77777777" w:rsidR="00F13696" w:rsidRPr="002970BB" w:rsidRDefault="00F13696" w:rsidP="00F13696">
      <w:pPr>
        <w:pStyle w:val="NormalBold"/>
      </w:pPr>
      <w:r w:rsidRPr="002970BB">
        <w:rPr>
          <w:rStyle w:val="HideTWBExt"/>
          <w:b w:val="0"/>
        </w:rPr>
        <w:t>&lt;RepeatBlock-By&gt;&lt;Members&gt;</w:t>
      </w:r>
      <w:r w:rsidRPr="002970BB">
        <w:t>Davor Ivo Stier, Karlo Ressler, Nikolina Brnjac, Sunčana Glavak</w:t>
      </w:r>
      <w:r w:rsidRPr="002970BB">
        <w:rPr>
          <w:rStyle w:val="HideTWBExt"/>
          <w:b w:val="0"/>
        </w:rPr>
        <w:t>&lt;/Members&gt;</w:t>
      </w:r>
    </w:p>
    <w:p w14:paraId="4222CE8C" w14:textId="77777777" w:rsidR="00F13696" w:rsidRPr="002970BB" w:rsidRDefault="00F13696" w:rsidP="00F13696">
      <w:pPr>
        <w:pStyle w:val="NormalBold"/>
      </w:pPr>
      <w:r w:rsidRPr="002970BB">
        <w:rPr>
          <w:rStyle w:val="HideTWBExt"/>
          <w:b w:val="0"/>
        </w:rPr>
        <w:t>&lt;/RepeatBlock-By&gt;</w:t>
      </w:r>
    </w:p>
    <w:p w14:paraId="4C5AB317"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E955837" w14:textId="77777777" w:rsidR="00F13696" w:rsidRPr="002970BB" w:rsidRDefault="00F13696" w:rsidP="00F13696">
      <w:pPr>
        <w:pStyle w:val="NormalBold"/>
      </w:pPr>
      <w:r w:rsidRPr="002970BB">
        <w:rPr>
          <w:rStyle w:val="HideTWBExt"/>
        </w:rPr>
        <w:t>&lt;Article&gt;</w:t>
      </w:r>
      <w:r w:rsidRPr="002970BB">
        <w:t>Bezugsvermerk 30 c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03A7FCF" w14:textId="77777777" w:rsidTr="00967606">
        <w:trPr>
          <w:trHeight w:hRule="exact" w:val="240"/>
          <w:jc w:val="center"/>
        </w:trPr>
        <w:tc>
          <w:tcPr>
            <w:tcW w:w="9752" w:type="dxa"/>
            <w:gridSpan w:val="2"/>
            <w:tcBorders>
              <w:top w:val="nil"/>
              <w:left w:val="nil"/>
              <w:bottom w:val="nil"/>
              <w:right w:val="nil"/>
            </w:tcBorders>
          </w:tcPr>
          <w:p w14:paraId="52660E2C" w14:textId="77777777" w:rsidR="00F13696" w:rsidRPr="002970BB" w:rsidRDefault="00F13696" w:rsidP="00967606"/>
        </w:tc>
      </w:tr>
      <w:tr w:rsidR="00F13696" w:rsidRPr="002970BB" w14:paraId="77723506" w14:textId="77777777" w:rsidTr="00967606">
        <w:trPr>
          <w:trHeight w:val="240"/>
          <w:jc w:val="center"/>
        </w:trPr>
        <w:tc>
          <w:tcPr>
            <w:tcW w:w="4876" w:type="dxa"/>
            <w:tcBorders>
              <w:top w:val="nil"/>
              <w:left w:val="nil"/>
              <w:bottom w:val="nil"/>
              <w:right w:val="nil"/>
            </w:tcBorders>
          </w:tcPr>
          <w:p w14:paraId="4F45E929"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80EB63E" w14:textId="77777777" w:rsidR="00F13696" w:rsidRPr="002970BB" w:rsidRDefault="00F13696" w:rsidP="00967606">
            <w:pPr>
              <w:pStyle w:val="AmColumnHeading"/>
            </w:pPr>
            <w:r w:rsidRPr="002970BB">
              <w:t>Geänderter Text</w:t>
            </w:r>
          </w:p>
        </w:tc>
      </w:tr>
      <w:tr w:rsidR="00F13696" w:rsidRPr="002970BB" w14:paraId="32D86B66" w14:textId="77777777" w:rsidTr="00967606">
        <w:trPr>
          <w:jc w:val="center"/>
        </w:trPr>
        <w:tc>
          <w:tcPr>
            <w:tcW w:w="4876" w:type="dxa"/>
            <w:tcBorders>
              <w:top w:val="nil"/>
              <w:left w:val="nil"/>
              <w:bottom w:val="nil"/>
              <w:right w:val="nil"/>
            </w:tcBorders>
          </w:tcPr>
          <w:p w14:paraId="73691279" w14:textId="77777777" w:rsidR="00F13696" w:rsidRPr="002970BB" w:rsidRDefault="00F13696" w:rsidP="00967606">
            <w:pPr>
              <w:pStyle w:val="Normal6a"/>
            </w:pPr>
          </w:p>
        </w:tc>
        <w:tc>
          <w:tcPr>
            <w:tcW w:w="4876" w:type="dxa"/>
            <w:tcBorders>
              <w:top w:val="nil"/>
              <w:left w:val="nil"/>
              <w:bottom w:val="nil"/>
              <w:right w:val="nil"/>
            </w:tcBorders>
          </w:tcPr>
          <w:p w14:paraId="20F6B05C" w14:textId="77777777" w:rsidR="00F13696" w:rsidRPr="002970BB" w:rsidRDefault="00F13696" w:rsidP="00967606">
            <w:pPr>
              <w:pStyle w:val="Normal6a"/>
            </w:pPr>
            <w:r w:rsidRPr="002970BB">
              <w:rPr>
                <w:b/>
                <w:i/>
              </w:rPr>
              <w:t>–</w:t>
            </w:r>
            <w:r w:rsidRPr="002970BB">
              <w:tab/>
            </w:r>
            <w:r w:rsidRPr="002970BB">
              <w:rPr>
                <w:b/>
                <w:i/>
              </w:rPr>
              <w:t>in der Erwägung, dass die Partei SNSD von Milorad Dodik aus der Regierungskoalition in Bosnien und Herzegowina ausgeschlossen wurde und ein Prozess zur Bildung einer neuen proeuropäischen Mehrheit eingeleitet wurde,</w:t>
            </w:r>
          </w:p>
        </w:tc>
      </w:tr>
    </w:tbl>
    <w:p w14:paraId="339D07D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A4195A6" w14:textId="77777777" w:rsidR="00F13696" w:rsidRPr="002970BB" w:rsidRDefault="00F13696" w:rsidP="00F13696">
      <w:r w:rsidRPr="002970BB">
        <w:rPr>
          <w:rStyle w:val="HideTWBExt"/>
        </w:rPr>
        <w:t>&lt;/Amend&gt;</w:t>
      </w:r>
    </w:p>
    <w:p w14:paraId="71FEAA7E"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22</w:t>
      </w:r>
      <w:r w:rsidRPr="002970BB">
        <w:rPr>
          <w:rStyle w:val="HideTWBExt"/>
        </w:rPr>
        <w:t>&lt;/NumAm&gt;</w:t>
      </w:r>
    </w:p>
    <w:p w14:paraId="51DF89AD"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07B18CE4" w14:textId="77777777" w:rsidR="00F13696" w:rsidRPr="002970BB" w:rsidRDefault="00F13696" w:rsidP="00F13696">
      <w:pPr>
        <w:pStyle w:val="NormalBold"/>
      </w:pPr>
      <w:r w:rsidRPr="002970BB">
        <w:rPr>
          <w:rStyle w:val="HideTWBExt"/>
          <w:b w:val="0"/>
        </w:rPr>
        <w:t>&lt;/RepeatBlock-By&gt;</w:t>
      </w:r>
    </w:p>
    <w:p w14:paraId="4176AE8A"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112C851" w14:textId="77777777" w:rsidR="00F13696" w:rsidRPr="002970BB" w:rsidRDefault="00F13696" w:rsidP="00F13696">
      <w:pPr>
        <w:pStyle w:val="NormalBold"/>
      </w:pPr>
      <w:r w:rsidRPr="002970BB">
        <w:rPr>
          <w:rStyle w:val="HideTWBExt"/>
        </w:rPr>
        <w:t>&lt;Article&gt;</w:t>
      </w:r>
      <w:r w:rsidRPr="002970BB">
        <w:t>Bezugsvermerk 30 c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F889F4B" w14:textId="77777777" w:rsidTr="00967606">
        <w:trPr>
          <w:trHeight w:hRule="exact" w:val="240"/>
          <w:jc w:val="center"/>
        </w:trPr>
        <w:tc>
          <w:tcPr>
            <w:tcW w:w="9752" w:type="dxa"/>
            <w:gridSpan w:val="2"/>
            <w:tcBorders>
              <w:top w:val="nil"/>
              <w:left w:val="nil"/>
              <w:bottom w:val="nil"/>
              <w:right w:val="nil"/>
            </w:tcBorders>
          </w:tcPr>
          <w:p w14:paraId="489B7948" w14:textId="77777777" w:rsidR="00F13696" w:rsidRPr="002970BB" w:rsidRDefault="00F13696" w:rsidP="00967606"/>
        </w:tc>
      </w:tr>
      <w:tr w:rsidR="00F13696" w:rsidRPr="002970BB" w14:paraId="66AC0AE2" w14:textId="77777777" w:rsidTr="00967606">
        <w:trPr>
          <w:trHeight w:val="240"/>
          <w:jc w:val="center"/>
        </w:trPr>
        <w:tc>
          <w:tcPr>
            <w:tcW w:w="4876" w:type="dxa"/>
            <w:tcBorders>
              <w:top w:val="nil"/>
              <w:left w:val="nil"/>
              <w:bottom w:val="nil"/>
              <w:right w:val="nil"/>
            </w:tcBorders>
          </w:tcPr>
          <w:p w14:paraId="0753C0E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31C7B1E" w14:textId="77777777" w:rsidR="00F13696" w:rsidRPr="002970BB" w:rsidRDefault="00F13696" w:rsidP="00967606">
            <w:pPr>
              <w:pStyle w:val="AmColumnHeading"/>
            </w:pPr>
            <w:r w:rsidRPr="002970BB">
              <w:t>Geänderter Text</w:t>
            </w:r>
          </w:p>
        </w:tc>
      </w:tr>
      <w:tr w:rsidR="00F13696" w:rsidRPr="002970BB" w14:paraId="04E132E3" w14:textId="77777777" w:rsidTr="00967606">
        <w:trPr>
          <w:jc w:val="center"/>
        </w:trPr>
        <w:tc>
          <w:tcPr>
            <w:tcW w:w="4876" w:type="dxa"/>
            <w:tcBorders>
              <w:top w:val="nil"/>
              <w:left w:val="nil"/>
              <w:bottom w:val="nil"/>
              <w:right w:val="nil"/>
            </w:tcBorders>
          </w:tcPr>
          <w:p w14:paraId="712A69E6" w14:textId="77777777" w:rsidR="00F13696" w:rsidRPr="002970BB" w:rsidRDefault="00F13696" w:rsidP="00967606">
            <w:pPr>
              <w:pStyle w:val="Normal6a"/>
            </w:pPr>
          </w:p>
        </w:tc>
        <w:tc>
          <w:tcPr>
            <w:tcW w:w="4876" w:type="dxa"/>
            <w:tcBorders>
              <w:top w:val="nil"/>
              <w:left w:val="nil"/>
              <w:bottom w:val="nil"/>
              <w:right w:val="nil"/>
            </w:tcBorders>
          </w:tcPr>
          <w:p w14:paraId="032D88AE" w14:textId="77777777" w:rsidR="00F13696" w:rsidRPr="002970BB" w:rsidRDefault="00F13696" w:rsidP="00967606">
            <w:pPr>
              <w:pStyle w:val="Normal6a"/>
            </w:pPr>
            <w:r w:rsidRPr="002970BB">
              <w:rPr>
                <w:b/>
                <w:i/>
              </w:rPr>
              <w:t>–</w:t>
            </w:r>
            <w:r w:rsidRPr="002970BB">
              <w:tab/>
            </w:r>
            <w:r w:rsidRPr="002970BB">
              <w:rPr>
                <w:b/>
                <w:i/>
              </w:rPr>
              <w:t xml:space="preserve">unter Hinweis auf die Besuche der Hohen Vertreterin Kaja Kallas und des </w:t>
            </w:r>
            <w:r w:rsidRPr="002970BB">
              <w:rPr>
                <w:b/>
                <w:i/>
              </w:rPr>
              <w:lastRenderedPageBreak/>
              <w:t>NATO-Generalsekretärs Mark Rutte im März und April 2025 in Bosnien und Herzegowina,</w:t>
            </w:r>
          </w:p>
        </w:tc>
      </w:tr>
    </w:tbl>
    <w:p w14:paraId="4E69E05E"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ED165EE" w14:textId="77777777" w:rsidR="00F13696" w:rsidRPr="002970BB" w:rsidRDefault="00F13696" w:rsidP="00F13696">
      <w:r w:rsidRPr="002970BB">
        <w:rPr>
          <w:rStyle w:val="HideTWBExt"/>
        </w:rPr>
        <w:t>&lt;/Amend&gt;</w:t>
      </w:r>
    </w:p>
    <w:p w14:paraId="4B76E5D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23</w:t>
      </w:r>
      <w:r w:rsidRPr="002970BB">
        <w:rPr>
          <w:rStyle w:val="HideTWBExt"/>
        </w:rPr>
        <w:t>&lt;/NumAm&gt;</w:t>
      </w:r>
    </w:p>
    <w:p w14:paraId="2B5C43B2"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0D9DCE4C" w14:textId="77777777" w:rsidR="00F13696" w:rsidRPr="002970BB" w:rsidRDefault="00F13696" w:rsidP="00F13696">
      <w:pPr>
        <w:pStyle w:val="NormalBold"/>
      </w:pPr>
      <w:r w:rsidRPr="002970BB">
        <w:rPr>
          <w:rStyle w:val="HideTWBExt"/>
          <w:b w:val="0"/>
        </w:rPr>
        <w:t>&lt;/RepeatBlock-By&gt;</w:t>
      </w:r>
    </w:p>
    <w:p w14:paraId="79FFE9C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9B8BC5A" w14:textId="77777777" w:rsidR="00F13696" w:rsidRPr="002970BB" w:rsidRDefault="00F13696" w:rsidP="00F13696">
      <w:pPr>
        <w:pStyle w:val="NormalBold"/>
      </w:pPr>
      <w:r w:rsidRPr="002970BB">
        <w:rPr>
          <w:rStyle w:val="HideTWBExt"/>
        </w:rPr>
        <w:t>&lt;Article&gt;</w:t>
      </w:r>
      <w:r w:rsidRPr="002970BB">
        <w:t>Bezugsvermerk 30 d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97003DA" w14:textId="77777777" w:rsidTr="00967606">
        <w:trPr>
          <w:trHeight w:hRule="exact" w:val="240"/>
          <w:jc w:val="center"/>
        </w:trPr>
        <w:tc>
          <w:tcPr>
            <w:tcW w:w="9752" w:type="dxa"/>
            <w:gridSpan w:val="2"/>
            <w:tcBorders>
              <w:top w:val="nil"/>
              <w:left w:val="nil"/>
              <w:bottom w:val="nil"/>
              <w:right w:val="nil"/>
            </w:tcBorders>
          </w:tcPr>
          <w:p w14:paraId="6F1EBE1B" w14:textId="77777777" w:rsidR="00F13696" w:rsidRPr="002970BB" w:rsidRDefault="00F13696" w:rsidP="00967606"/>
        </w:tc>
      </w:tr>
      <w:tr w:rsidR="00F13696" w:rsidRPr="002970BB" w14:paraId="7D1E8B1D" w14:textId="77777777" w:rsidTr="00967606">
        <w:trPr>
          <w:trHeight w:val="240"/>
          <w:jc w:val="center"/>
        </w:trPr>
        <w:tc>
          <w:tcPr>
            <w:tcW w:w="4876" w:type="dxa"/>
            <w:tcBorders>
              <w:top w:val="nil"/>
              <w:left w:val="nil"/>
              <w:bottom w:val="nil"/>
              <w:right w:val="nil"/>
            </w:tcBorders>
          </w:tcPr>
          <w:p w14:paraId="2950875B"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1657AA3" w14:textId="77777777" w:rsidR="00F13696" w:rsidRPr="002970BB" w:rsidRDefault="00F13696" w:rsidP="00967606">
            <w:pPr>
              <w:pStyle w:val="AmColumnHeading"/>
            </w:pPr>
            <w:r w:rsidRPr="002970BB">
              <w:t>Geänderter Text</w:t>
            </w:r>
          </w:p>
        </w:tc>
      </w:tr>
      <w:tr w:rsidR="00F13696" w:rsidRPr="002970BB" w14:paraId="1870E329" w14:textId="77777777" w:rsidTr="00967606">
        <w:trPr>
          <w:jc w:val="center"/>
        </w:trPr>
        <w:tc>
          <w:tcPr>
            <w:tcW w:w="4876" w:type="dxa"/>
            <w:tcBorders>
              <w:top w:val="nil"/>
              <w:left w:val="nil"/>
              <w:bottom w:val="nil"/>
              <w:right w:val="nil"/>
            </w:tcBorders>
          </w:tcPr>
          <w:p w14:paraId="17CBD7D1" w14:textId="77777777" w:rsidR="00F13696" w:rsidRPr="002970BB" w:rsidRDefault="00F13696" w:rsidP="00967606">
            <w:pPr>
              <w:pStyle w:val="Normal6a"/>
            </w:pPr>
          </w:p>
        </w:tc>
        <w:tc>
          <w:tcPr>
            <w:tcW w:w="4876" w:type="dxa"/>
            <w:tcBorders>
              <w:top w:val="nil"/>
              <w:left w:val="nil"/>
              <w:bottom w:val="nil"/>
              <w:right w:val="nil"/>
            </w:tcBorders>
          </w:tcPr>
          <w:p w14:paraId="02231F35" w14:textId="77777777" w:rsidR="00F13696" w:rsidRPr="002970BB" w:rsidRDefault="00F13696" w:rsidP="00967606">
            <w:pPr>
              <w:pStyle w:val="Normal6a"/>
            </w:pPr>
            <w:r w:rsidRPr="002970BB">
              <w:rPr>
                <w:b/>
                <w:i/>
              </w:rPr>
              <w:t>–</w:t>
            </w:r>
            <w:r w:rsidRPr="002970BB">
              <w:tab/>
            </w:r>
            <w:r w:rsidRPr="002970BB">
              <w:rPr>
                <w:b/>
                <w:i/>
              </w:rPr>
              <w:t>unter Hinweis auf die Erklärung des Präsidenten des Europäischen Rates António Costa an die Spitzenpolitiker Bosnien und Herzegowinas vom April 2025,</w:t>
            </w:r>
          </w:p>
        </w:tc>
      </w:tr>
    </w:tbl>
    <w:p w14:paraId="3DC76A7F"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64D695F" w14:textId="77777777" w:rsidR="00F13696" w:rsidRPr="002970BB" w:rsidRDefault="00F13696" w:rsidP="00F13696">
      <w:r w:rsidRPr="002970BB">
        <w:rPr>
          <w:rStyle w:val="HideTWBExt"/>
        </w:rPr>
        <w:t>&lt;/Amend&gt;</w:t>
      </w:r>
    </w:p>
    <w:p w14:paraId="27A22A0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24</w:t>
      </w:r>
      <w:r w:rsidRPr="002970BB">
        <w:rPr>
          <w:rStyle w:val="HideTWBExt"/>
        </w:rPr>
        <w:t>&lt;/NumAm&gt;</w:t>
      </w:r>
    </w:p>
    <w:p w14:paraId="1332AB41" w14:textId="77777777" w:rsidR="00F13696" w:rsidRPr="002970BB" w:rsidRDefault="00F13696" w:rsidP="00F13696">
      <w:pPr>
        <w:pStyle w:val="NormalBold"/>
      </w:pPr>
      <w:r w:rsidRPr="002970BB">
        <w:rPr>
          <w:rStyle w:val="HideTWBExt"/>
          <w:b w:val="0"/>
        </w:rPr>
        <w:t>&lt;RepeatBlock-By&gt;&lt;Members&gt;</w:t>
      </w:r>
      <w:r w:rsidRPr="002970BB">
        <w:t>Alexander Sell</w:t>
      </w:r>
      <w:r w:rsidRPr="002970BB">
        <w:rPr>
          <w:rStyle w:val="HideTWBExt"/>
          <w:b w:val="0"/>
        </w:rPr>
        <w:t>&lt;/Members&gt;</w:t>
      </w:r>
    </w:p>
    <w:p w14:paraId="19E0A140" w14:textId="77777777" w:rsidR="00F13696" w:rsidRPr="002970BB" w:rsidRDefault="00F13696" w:rsidP="00F13696">
      <w:pPr>
        <w:pStyle w:val="NormalBold"/>
      </w:pPr>
      <w:r w:rsidRPr="002970BB">
        <w:rPr>
          <w:rStyle w:val="HideTWBExt"/>
          <w:b w:val="0"/>
        </w:rPr>
        <w:t>&lt;/RepeatBlock-By&gt;</w:t>
      </w:r>
    </w:p>
    <w:p w14:paraId="5996D66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AAC62E6" w14:textId="77777777" w:rsidR="00F13696" w:rsidRPr="002970BB" w:rsidRDefault="00F13696" w:rsidP="00F13696">
      <w:pPr>
        <w:pStyle w:val="NormalBold"/>
      </w:pPr>
      <w:r w:rsidRPr="002970BB">
        <w:rPr>
          <w:rStyle w:val="HideTWBExt"/>
        </w:rPr>
        <w:t>&lt;Article&gt;</w:t>
      </w:r>
      <w:r w:rsidRPr="002970BB">
        <w:t>Erwägung A</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EE3D9FA" w14:textId="77777777" w:rsidTr="00967606">
        <w:trPr>
          <w:trHeight w:hRule="exact" w:val="240"/>
          <w:jc w:val="center"/>
        </w:trPr>
        <w:tc>
          <w:tcPr>
            <w:tcW w:w="9752" w:type="dxa"/>
            <w:gridSpan w:val="2"/>
            <w:tcBorders>
              <w:top w:val="nil"/>
              <w:left w:val="nil"/>
              <w:bottom w:val="nil"/>
              <w:right w:val="nil"/>
            </w:tcBorders>
          </w:tcPr>
          <w:p w14:paraId="125AC27C" w14:textId="77777777" w:rsidR="00F13696" w:rsidRPr="002970BB" w:rsidRDefault="00F13696" w:rsidP="00967606"/>
        </w:tc>
      </w:tr>
      <w:tr w:rsidR="00F13696" w:rsidRPr="002970BB" w14:paraId="2558C7AF" w14:textId="77777777" w:rsidTr="00967606">
        <w:trPr>
          <w:trHeight w:val="240"/>
          <w:jc w:val="center"/>
        </w:trPr>
        <w:tc>
          <w:tcPr>
            <w:tcW w:w="4876" w:type="dxa"/>
            <w:tcBorders>
              <w:top w:val="nil"/>
              <w:left w:val="nil"/>
              <w:bottom w:val="nil"/>
              <w:right w:val="nil"/>
            </w:tcBorders>
          </w:tcPr>
          <w:p w14:paraId="462E17DF"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156ADDC" w14:textId="77777777" w:rsidR="00F13696" w:rsidRPr="002970BB" w:rsidRDefault="00F13696" w:rsidP="00967606">
            <w:pPr>
              <w:pStyle w:val="AmColumnHeading"/>
            </w:pPr>
            <w:r w:rsidRPr="002970BB">
              <w:t>Geänderter Text</w:t>
            </w:r>
          </w:p>
        </w:tc>
      </w:tr>
      <w:tr w:rsidR="00F13696" w:rsidRPr="002970BB" w14:paraId="20614192" w14:textId="77777777" w:rsidTr="00967606">
        <w:trPr>
          <w:jc w:val="center"/>
        </w:trPr>
        <w:tc>
          <w:tcPr>
            <w:tcW w:w="4876" w:type="dxa"/>
            <w:tcBorders>
              <w:top w:val="nil"/>
              <w:left w:val="nil"/>
              <w:bottom w:val="nil"/>
              <w:right w:val="nil"/>
            </w:tcBorders>
          </w:tcPr>
          <w:p w14:paraId="59F15AAA" w14:textId="77777777" w:rsidR="00F13696" w:rsidRPr="002970BB" w:rsidRDefault="00F13696" w:rsidP="00967606">
            <w:pPr>
              <w:pStyle w:val="Normal6a"/>
            </w:pPr>
            <w:r w:rsidRPr="002970BB">
              <w:t>A.</w:t>
            </w:r>
            <w:r w:rsidRPr="002970BB">
              <w:tab/>
              <w:t xml:space="preserve">in der Erwägung, dass die Erweiterung </w:t>
            </w:r>
            <w:r w:rsidRPr="002970BB">
              <w:rPr>
                <w:b/>
                <w:i/>
              </w:rPr>
              <w:t>zu den</w:t>
            </w:r>
            <w:r w:rsidRPr="002970BB">
              <w:t xml:space="preserve"> </w:t>
            </w:r>
            <w:r w:rsidRPr="002970BB">
              <w:rPr>
                <w:b/>
                <w:i/>
              </w:rPr>
              <w:t>wirksamsten außenpolitischen Instrumenten der EU gehört und eine geostrategische Investition in Frieden, Stabilität, Sicherheit und Wohlstand darstellt</w:t>
            </w:r>
            <w:r w:rsidRPr="002970BB">
              <w:t>;</w:t>
            </w:r>
          </w:p>
        </w:tc>
        <w:tc>
          <w:tcPr>
            <w:tcW w:w="4876" w:type="dxa"/>
            <w:tcBorders>
              <w:top w:val="nil"/>
              <w:left w:val="nil"/>
              <w:bottom w:val="nil"/>
              <w:right w:val="nil"/>
            </w:tcBorders>
          </w:tcPr>
          <w:p w14:paraId="1B3020A6" w14:textId="77777777" w:rsidR="00F13696" w:rsidRPr="002970BB" w:rsidRDefault="00F13696" w:rsidP="00967606">
            <w:pPr>
              <w:pStyle w:val="Normal6a"/>
            </w:pPr>
            <w:r w:rsidRPr="002970BB">
              <w:t>A.</w:t>
            </w:r>
            <w:r w:rsidRPr="002970BB">
              <w:tab/>
              <w:t xml:space="preserve">in der Erwägung, dass die </w:t>
            </w:r>
            <w:r w:rsidRPr="002970BB">
              <w:rPr>
                <w:b/>
                <w:i/>
              </w:rPr>
              <w:t>EU eine weitere</w:t>
            </w:r>
            <w:r w:rsidRPr="002970BB">
              <w:t xml:space="preserve"> Erweiterung </w:t>
            </w:r>
            <w:r w:rsidRPr="002970BB">
              <w:rPr>
                <w:b/>
                <w:i/>
              </w:rPr>
              <w:t>nicht per se als strategische Priorität betrachten sollte, insbesondere dann nicht, wenn ein Bewerberland</w:t>
            </w:r>
            <w:r w:rsidRPr="002970BB">
              <w:t xml:space="preserve"> </w:t>
            </w:r>
            <w:r w:rsidRPr="002970BB">
              <w:rPr>
                <w:b/>
                <w:i/>
              </w:rPr>
              <w:t>durch tiefe ethnische Spaltungen und kulturelle oder religiöse Werte gekennzeichnet ist, die sich erheblich von denen der Mitgliedstaaten unterscheiden</w:t>
            </w:r>
            <w:r w:rsidRPr="002970BB">
              <w:t>;</w:t>
            </w:r>
          </w:p>
        </w:tc>
      </w:tr>
    </w:tbl>
    <w:p w14:paraId="4E1D3988"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234F8C9" w14:textId="77777777" w:rsidR="00F13696" w:rsidRPr="002970BB" w:rsidRDefault="00F13696" w:rsidP="00F13696">
      <w:r w:rsidRPr="002970BB">
        <w:rPr>
          <w:rStyle w:val="HideTWBExt"/>
        </w:rPr>
        <w:t>&lt;/Amend&gt;</w:t>
      </w:r>
    </w:p>
    <w:p w14:paraId="5D963C0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25</w:t>
      </w:r>
      <w:r w:rsidRPr="002970BB">
        <w:rPr>
          <w:rStyle w:val="HideTWBExt"/>
        </w:rPr>
        <w:t>&lt;/NumAm&gt;</w:t>
      </w:r>
    </w:p>
    <w:p w14:paraId="678AAF7D" w14:textId="77777777" w:rsidR="00F13696" w:rsidRPr="002970BB" w:rsidRDefault="00F13696" w:rsidP="00F13696">
      <w:pPr>
        <w:pStyle w:val="NormalBold"/>
      </w:pPr>
      <w:r w:rsidRPr="002970BB">
        <w:rPr>
          <w:rStyle w:val="HideTWBExt"/>
          <w:b w:val="0"/>
        </w:rPr>
        <w:lastRenderedPageBreak/>
        <w:t>&lt;RepeatBlock-By&gt;&lt;Members&gt;</w:t>
      </w:r>
      <w:r w:rsidRPr="002970BB">
        <w:t>Petr Bystron</w:t>
      </w:r>
      <w:r w:rsidRPr="002970BB">
        <w:rPr>
          <w:rStyle w:val="HideTWBExt"/>
          <w:b w:val="0"/>
        </w:rPr>
        <w:t>&lt;/Members&gt;</w:t>
      </w:r>
    </w:p>
    <w:p w14:paraId="4E7B3669" w14:textId="77777777" w:rsidR="00F13696" w:rsidRPr="002970BB" w:rsidRDefault="00F13696" w:rsidP="00F13696">
      <w:pPr>
        <w:pStyle w:val="NormalBold"/>
      </w:pPr>
      <w:r w:rsidRPr="002970BB">
        <w:rPr>
          <w:rStyle w:val="HideTWBExt"/>
          <w:b w:val="0"/>
        </w:rPr>
        <w:t>&lt;/RepeatBlock-By&gt;</w:t>
      </w:r>
    </w:p>
    <w:p w14:paraId="67E3387A"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2FA9476" w14:textId="77777777" w:rsidR="00F13696" w:rsidRPr="002970BB" w:rsidRDefault="00F13696" w:rsidP="00F13696">
      <w:pPr>
        <w:pStyle w:val="NormalBold"/>
      </w:pPr>
      <w:r w:rsidRPr="002970BB">
        <w:rPr>
          <w:rStyle w:val="HideTWBExt"/>
        </w:rPr>
        <w:t>&lt;Article&gt;</w:t>
      </w:r>
      <w:r w:rsidRPr="002970BB">
        <w:t>Erwägung A</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CD0EBB0" w14:textId="77777777" w:rsidTr="00967606">
        <w:trPr>
          <w:trHeight w:hRule="exact" w:val="240"/>
          <w:jc w:val="center"/>
        </w:trPr>
        <w:tc>
          <w:tcPr>
            <w:tcW w:w="9752" w:type="dxa"/>
            <w:gridSpan w:val="2"/>
            <w:tcBorders>
              <w:top w:val="nil"/>
              <w:left w:val="nil"/>
              <w:bottom w:val="nil"/>
              <w:right w:val="nil"/>
            </w:tcBorders>
          </w:tcPr>
          <w:p w14:paraId="321E3B2D" w14:textId="77777777" w:rsidR="00F13696" w:rsidRPr="002970BB" w:rsidRDefault="00F13696" w:rsidP="00967606"/>
        </w:tc>
      </w:tr>
      <w:tr w:rsidR="00F13696" w:rsidRPr="002970BB" w14:paraId="1608E520" w14:textId="77777777" w:rsidTr="00967606">
        <w:trPr>
          <w:trHeight w:val="240"/>
          <w:jc w:val="center"/>
        </w:trPr>
        <w:tc>
          <w:tcPr>
            <w:tcW w:w="4876" w:type="dxa"/>
            <w:tcBorders>
              <w:top w:val="nil"/>
              <w:left w:val="nil"/>
              <w:bottom w:val="nil"/>
              <w:right w:val="nil"/>
            </w:tcBorders>
          </w:tcPr>
          <w:p w14:paraId="05EE9D93"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E1FD3B0" w14:textId="77777777" w:rsidR="00F13696" w:rsidRPr="002970BB" w:rsidRDefault="00F13696" w:rsidP="00967606">
            <w:pPr>
              <w:pStyle w:val="AmColumnHeading"/>
            </w:pPr>
            <w:r w:rsidRPr="002970BB">
              <w:t>Geänderter Text</w:t>
            </w:r>
          </w:p>
        </w:tc>
      </w:tr>
      <w:tr w:rsidR="00F13696" w:rsidRPr="002970BB" w14:paraId="0B444353" w14:textId="77777777" w:rsidTr="00967606">
        <w:trPr>
          <w:jc w:val="center"/>
        </w:trPr>
        <w:tc>
          <w:tcPr>
            <w:tcW w:w="4876" w:type="dxa"/>
            <w:tcBorders>
              <w:top w:val="nil"/>
              <w:left w:val="nil"/>
              <w:bottom w:val="nil"/>
              <w:right w:val="nil"/>
            </w:tcBorders>
          </w:tcPr>
          <w:p w14:paraId="6E4ABC76" w14:textId="77777777" w:rsidR="00F13696" w:rsidRPr="002970BB" w:rsidRDefault="00F13696" w:rsidP="00967606">
            <w:pPr>
              <w:pStyle w:val="Normal6a"/>
            </w:pPr>
            <w:r w:rsidRPr="002970BB">
              <w:t>A.</w:t>
            </w:r>
            <w:r w:rsidRPr="002970BB">
              <w:tab/>
              <w:t xml:space="preserve">in der Erwägung, dass die Erweiterung </w:t>
            </w:r>
            <w:r w:rsidRPr="002970BB">
              <w:rPr>
                <w:b/>
                <w:i/>
              </w:rPr>
              <w:t>zu den wirksamsten außenpolitischen Instrumenten der EU gehört und eine geostrategische Investition in Frieden,</w:t>
            </w:r>
            <w:r w:rsidRPr="002970BB">
              <w:t xml:space="preserve"> Stabilität</w:t>
            </w:r>
            <w:r w:rsidRPr="002970BB">
              <w:rPr>
                <w:b/>
                <w:i/>
              </w:rPr>
              <w:t>, Sicherheit und Wohlstand darstellt</w:t>
            </w:r>
            <w:r w:rsidRPr="002970BB">
              <w:t>;</w:t>
            </w:r>
          </w:p>
        </w:tc>
        <w:tc>
          <w:tcPr>
            <w:tcW w:w="4876" w:type="dxa"/>
            <w:tcBorders>
              <w:top w:val="nil"/>
              <w:left w:val="nil"/>
              <w:bottom w:val="nil"/>
              <w:right w:val="nil"/>
            </w:tcBorders>
          </w:tcPr>
          <w:p w14:paraId="442CF1C7" w14:textId="77777777" w:rsidR="00F13696" w:rsidRPr="002970BB" w:rsidRDefault="00F13696" w:rsidP="00967606">
            <w:pPr>
              <w:pStyle w:val="Normal6a"/>
            </w:pPr>
            <w:r w:rsidRPr="002970BB">
              <w:t>A.</w:t>
            </w:r>
            <w:r w:rsidRPr="002970BB">
              <w:tab/>
              <w:t xml:space="preserve">in der Erwägung, dass die Erweiterung </w:t>
            </w:r>
            <w:r w:rsidRPr="002970BB">
              <w:rPr>
                <w:b/>
                <w:i/>
              </w:rPr>
              <w:t>häufig zu Problemen bei der Integration, dem Zusammenhalt und der</w:t>
            </w:r>
            <w:r w:rsidRPr="002970BB">
              <w:t xml:space="preserve"> Stabilität </w:t>
            </w:r>
            <w:r w:rsidRPr="002970BB">
              <w:rPr>
                <w:b/>
                <w:i/>
              </w:rPr>
              <w:t>innerhalb der EU geführt und Bedenken hinsichtlich der Fähigkeit der EU, ihre Leistungsfähigkeit aufrechtzuerhalten, aufkommen lassen hat</w:t>
            </w:r>
            <w:r w:rsidRPr="002970BB">
              <w:t>;</w:t>
            </w:r>
          </w:p>
        </w:tc>
      </w:tr>
    </w:tbl>
    <w:p w14:paraId="54D78D6F"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C59C3B2" w14:textId="77777777" w:rsidR="00F13696" w:rsidRPr="002970BB" w:rsidRDefault="00F13696" w:rsidP="00F13696">
      <w:r w:rsidRPr="002970BB">
        <w:rPr>
          <w:rStyle w:val="HideTWBExt"/>
        </w:rPr>
        <w:t>&lt;/Amend&gt;</w:t>
      </w:r>
    </w:p>
    <w:p w14:paraId="601BF26A"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26</w:t>
      </w:r>
      <w:r w:rsidRPr="002970BB">
        <w:rPr>
          <w:rStyle w:val="HideTWBExt"/>
        </w:rPr>
        <w:t>&lt;/NumAm&gt;</w:t>
      </w:r>
    </w:p>
    <w:p w14:paraId="2B2FC020" w14:textId="77777777" w:rsidR="00F13696" w:rsidRPr="002970BB" w:rsidRDefault="00F13696" w:rsidP="00F13696">
      <w:pPr>
        <w:pStyle w:val="NormalBold"/>
      </w:pPr>
      <w:r w:rsidRPr="002970BB">
        <w:rPr>
          <w:rStyle w:val="HideTWBExt"/>
          <w:b w:val="0"/>
        </w:rPr>
        <w:t>&lt;RepeatBlock-By&gt;&lt;Members&gt;</w:t>
      </w:r>
      <w:r w:rsidRPr="002970BB">
        <w:t>António Tânger Corrêa, Pierre-Romain Thionnet, Roberto Vannacci</w:t>
      </w:r>
      <w:r w:rsidRPr="002970BB">
        <w:rPr>
          <w:rStyle w:val="HideTWBExt"/>
          <w:b w:val="0"/>
        </w:rPr>
        <w:t>&lt;/Members&gt;</w:t>
      </w:r>
    </w:p>
    <w:p w14:paraId="61EA4984" w14:textId="77777777" w:rsidR="00F13696" w:rsidRPr="002970BB" w:rsidRDefault="00F13696" w:rsidP="00F13696">
      <w:pPr>
        <w:pStyle w:val="NormalBold"/>
      </w:pPr>
      <w:r w:rsidRPr="002970BB">
        <w:rPr>
          <w:rStyle w:val="HideTWBExt"/>
          <w:b w:val="0"/>
        </w:rPr>
        <w:t>&lt;/RepeatBlock-By&gt;</w:t>
      </w:r>
    </w:p>
    <w:p w14:paraId="74132823"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DF7C918" w14:textId="77777777" w:rsidR="00F13696" w:rsidRPr="002970BB" w:rsidRDefault="00F13696" w:rsidP="00F13696">
      <w:pPr>
        <w:pStyle w:val="NormalBold"/>
      </w:pPr>
      <w:r w:rsidRPr="002970BB">
        <w:rPr>
          <w:rStyle w:val="HideTWBExt"/>
        </w:rPr>
        <w:t>&lt;Article&gt;</w:t>
      </w:r>
      <w:r w:rsidRPr="002970BB">
        <w:t>Erwägung A</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98A3937" w14:textId="77777777" w:rsidTr="00967606">
        <w:trPr>
          <w:trHeight w:hRule="exact" w:val="240"/>
          <w:jc w:val="center"/>
        </w:trPr>
        <w:tc>
          <w:tcPr>
            <w:tcW w:w="9752" w:type="dxa"/>
            <w:gridSpan w:val="2"/>
            <w:tcBorders>
              <w:top w:val="nil"/>
              <w:left w:val="nil"/>
              <w:bottom w:val="nil"/>
              <w:right w:val="nil"/>
            </w:tcBorders>
          </w:tcPr>
          <w:p w14:paraId="45EA534B" w14:textId="77777777" w:rsidR="00F13696" w:rsidRPr="002970BB" w:rsidRDefault="00F13696" w:rsidP="00967606"/>
        </w:tc>
      </w:tr>
      <w:tr w:rsidR="00F13696" w:rsidRPr="002970BB" w14:paraId="242344DA" w14:textId="77777777" w:rsidTr="00967606">
        <w:trPr>
          <w:trHeight w:val="240"/>
          <w:jc w:val="center"/>
        </w:trPr>
        <w:tc>
          <w:tcPr>
            <w:tcW w:w="4876" w:type="dxa"/>
            <w:tcBorders>
              <w:top w:val="nil"/>
              <w:left w:val="nil"/>
              <w:bottom w:val="nil"/>
              <w:right w:val="nil"/>
            </w:tcBorders>
          </w:tcPr>
          <w:p w14:paraId="56C1CC12"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3BEA741" w14:textId="77777777" w:rsidR="00F13696" w:rsidRPr="002970BB" w:rsidRDefault="00F13696" w:rsidP="00967606">
            <w:pPr>
              <w:pStyle w:val="AmColumnHeading"/>
            </w:pPr>
            <w:r w:rsidRPr="002970BB">
              <w:t>Geänderter Text</w:t>
            </w:r>
          </w:p>
        </w:tc>
      </w:tr>
      <w:tr w:rsidR="00F13696" w:rsidRPr="002970BB" w14:paraId="35EE2E6E" w14:textId="77777777" w:rsidTr="00967606">
        <w:trPr>
          <w:jc w:val="center"/>
        </w:trPr>
        <w:tc>
          <w:tcPr>
            <w:tcW w:w="4876" w:type="dxa"/>
            <w:tcBorders>
              <w:top w:val="nil"/>
              <w:left w:val="nil"/>
              <w:bottom w:val="nil"/>
              <w:right w:val="nil"/>
            </w:tcBorders>
          </w:tcPr>
          <w:p w14:paraId="781529AC" w14:textId="77777777" w:rsidR="00F13696" w:rsidRPr="002970BB" w:rsidRDefault="00F13696" w:rsidP="00967606">
            <w:pPr>
              <w:pStyle w:val="Normal6a"/>
            </w:pPr>
            <w:r w:rsidRPr="002970BB">
              <w:t>A.</w:t>
            </w:r>
            <w:r w:rsidRPr="002970BB">
              <w:tab/>
              <w:t xml:space="preserve">in der Erwägung, dass die Erweiterung </w:t>
            </w:r>
            <w:r w:rsidRPr="002970BB">
              <w:rPr>
                <w:b/>
                <w:i/>
              </w:rPr>
              <w:t>zu den wirksamsten außenpolitischen Instrumenten</w:t>
            </w:r>
            <w:r w:rsidRPr="002970BB">
              <w:t xml:space="preserve"> der EU </w:t>
            </w:r>
            <w:r w:rsidRPr="002970BB">
              <w:rPr>
                <w:b/>
                <w:bCs/>
                <w:i/>
                <w:iCs/>
              </w:rPr>
              <w:t>gehört</w:t>
            </w:r>
            <w:r w:rsidRPr="002970BB">
              <w:t xml:space="preserve"> und eine geostrategische Investition in Frieden, Stabilität, Sicherheit und Wohlstand darstellt;</w:t>
            </w:r>
          </w:p>
        </w:tc>
        <w:tc>
          <w:tcPr>
            <w:tcW w:w="4876" w:type="dxa"/>
            <w:tcBorders>
              <w:top w:val="nil"/>
              <w:left w:val="nil"/>
              <w:bottom w:val="nil"/>
              <w:right w:val="nil"/>
            </w:tcBorders>
          </w:tcPr>
          <w:p w14:paraId="5EEC9A74" w14:textId="77777777" w:rsidR="00F13696" w:rsidRPr="002970BB" w:rsidRDefault="00F13696" w:rsidP="00967606">
            <w:pPr>
              <w:pStyle w:val="Normal6a"/>
            </w:pPr>
            <w:r w:rsidRPr="002970BB">
              <w:t>A.</w:t>
            </w:r>
            <w:r w:rsidRPr="002970BB">
              <w:tab/>
              <w:t xml:space="preserve">in der Erwägung, dass die Erweiterung </w:t>
            </w:r>
            <w:r w:rsidRPr="002970BB">
              <w:rPr>
                <w:b/>
                <w:i/>
              </w:rPr>
              <w:t>als außenpolitisches Instrument</w:t>
            </w:r>
            <w:r w:rsidRPr="002970BB">
              <w:t xml:space="preserve"> der EU </w:t>
            </w:r>
            <w:r w:rsidRPr="002970BB">
              <w:rPr>
                <w:b/>
                <w:bCs/>
                <w:i/>
                <w:iCs/>
              </w:rPr>
              <w:t>genutzt wird</w:t>
            </w:r>
            <w:r w:rsidRPr="002970BB">
              <w:t xml:space="preserve"> und eine geostrategische Investition in Frieden, Stabilität, Sicherheit und Wohlstand darstellt; </w:t>
            </w:r>
            <w:r w:rsidRPr="002970BB">
              <w:rPr>
                <w:b/>
                <w:i/>
              </w:rPr>
              <w:t>in der Erwägung, dass die Erweiterung mit zunehmenden Risiken und Herausforderungen für das Funktionieren der EU einhergeht, eine Realität, die von den derzeitigen Mitgliedstaaten angemessen bewertet werden muss;</w:t>
            </w:r>
          </w:p>
        </w:tc>
      </w:tr>
    </w:tbl>
    <w:p w14:paraId="0D780715"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0B4714B" w14:textId="77777777" w:rsidR="00F13696" w:rsidRPr="002970BB" w:rsidRDefault="00F13696" w:rsidP="00F13696">
      <w:r w:rsidRPr="002970BB">
        <w:rPr>
          <w:rStyle w:val="HideTWBExt"/>
        </w:rPr>
        <w:t>&lt;/Amend&gt;</w:t>
      </w:r>
    </w:p>
    <w:p w14:paraId="494AC029"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27</w:t>
      </w:r>
      <w:r w:rsidRPr="002970BB">
        <w:rPr>
          <w:rStyle w:val="HideTWBExt"/>
        </w:rPr>
        <w:t>&lt;/NumAm&gt;</w:t>
      </w:r>
    </w:p>
    <w:p w14:paraId="53BAB943"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3D622D69"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7A74E876" w14:textId="77777777" w:rsidR="00F13696" w:rsidRPr="002970BB" w:rsidRDefault="00F13696" w:rsidP="00F13696">
      <w:pPr>
        <w:pStyle w:val="NormalBold"/>
      </w:pPr>
      <w:r w:rsidRPr="002970BB">
        <w:rPr>
          <w:rStyle w:val="HideTWBExt"/>
          <w:b w:val="0"/>
        </w:rPr>
        <w:t>&lt;/RepeatBlock-By&gt;</w:t>
      </w:r>
    </w:p>
    <w:p w14:paraId="7206F678" w14:textId="77777777" w:rsidR="00F13696" w:rsidRPr="002970BB" w:rsidRDefault="00F13696" w:rsidP="00F13696">
      <w:pPr>
        <w:pStyle w:val="NormalBold"/>
      </w:pPr>
      <w:r w:rsidRPr="002970BB">
        <w:rPr>
          <w:rStyle w:val="HideTWBExt"/>
        </w:rPr>
        <w:lastRenderedPageBreak/>
        <w:t>&lt;DocAmend&gt;</w:t>
      </w:r>
      <w:r w:rsidRPr="002970BB">
        <w:t>Entschließungsantrag</w:t>
      </w:r>
      <w:r w:rsidRPr="002970BB">
        <w:rPr>
          <w:rStyle w:val="HideTWBExt"/>
        </w:rPr>
        <w:t>&lt;/DocAmend&gt;</w:t>
      </w:r>
    </w:p>
    <w:p w14:paraId="102A4053" w14:textId="77777777" w:rsidR="00F13696" w:rsidRPr="002970BB" w:rsidRDefault="00F13696" w:rsidP="00F13696">
      <w:pPr>
        <w:pStyle w:val="NormalBold"/>
      </w:pPr>
      <w:r w:rsidRPr="002970BB">
        <w:rPr>
          <w:rStyle w:val="HideTWBExt"/>
        </w:rPr>
        <w:t>&lt;Article&gt;</w:t>
      </w:r>
      <w:r w:rsidRPr="002970BB">
        <w:t>Erwägung A</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112E717" w14:textId="77777777" w:rsidTr="00967606">
        <w:trPr>
          <w:trHeight w:hRule="exact" w:val="240"/>
          <w:jc w:val="center"/>
        </w:trPr>
        <w:tc>
          <w:tcPr>
            <w:tcW w:w="9752" w:type="dxa"/>
            <w:gridSpan w:val="2"/>
            <w:tcBorders>
              <w:top w:val="nil"/>
              <w:left w:val="nil"/>
              <w:bottom w:val="nil"/>
              <w:right w:val="nil"/>
            </w:tcBorders>
          </w:tcPr>
          <w:p w14:paraId="3FF264D4" w14:textId="77777777" w:rsidR="00F13696" w:rsidRPr="002970BB" w:rsidRDefault="00F13696" w:rsidP="00967606"/>
        </w:tc>
      </w:tr>
      <w:tr w:rsidR="00F13696" w:rsidRPr="002970BB" w14:paraId="21FAE20C" w14:textId="77777777" w:rsidTr="00967606">
        <w:trPr>
          <w:trHeight w:val="240"/>
          <w:jc w:val="center"/>
        </w:trPr>
        <w:tc>
          <w:tcPr>
            <w:tcW w:w="4876" w:type="dxa"/>
            <w:tcBorders>
              <w:top w:val="nil"/>
              <w:left w:val="nil"/>
              <w:bottom w:val="nil"/>
              <w:right w:val="nil"/>
            </w:tcBorders>
          </w:tcPr>
          <w:p w14:paraId="5D38418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236F8FD" w14:textId="77777777" w:rsidR="00F13696" w:rsidRPr="002970BB" w:rsidRDefault="00F13696" w:rsidP="00967606">
            <w:pPr>
              <w:pStyle w:val="AmColumnHeading"/>
            </w:pPr>
            <w:r w:rsidRPr="002970BB">
              <w:t>Geänderter Text</w:t>
            </w:r>
          </w:p>
        </w:tc>
      </w:tr>
      <w:tr w:rsidR="00F13696" w:rsidRPr="002970BB" w14:paraId="300BD762" w14:textId="77777777" w:rsidTr="00967606">
        <w:trPr>
          <w:jc w:val="center"/>
        </w:trPr>
        <w:tc>
          <w:tcPr>
            <w:tcW w:w="4876" w:type="dxa"/>
            <w:tcBorders>
              <w:top w:val="nil"/>
              <w:left w:val="nil"/>
              <w:bottom w:val="nil"/>
              <w:right w:val="nil"/>
            </w:tcBorders>
          </w:tcPr>
          <w:p w14:paraId="30BE9B8F" w14:textId="77777777" w:rsidR="00F13696" w:rsidRPr="002970BB" w:rsidRDefault="00F13696" w:rsidP="00967606">
            <w:pPr>
              <w:pStyle w:val="Normal6a"/>
            </w:pPr>
            <w:r w:rsidRPr="002970BB">
              <w:t>A.</w:t>
            </w:r>
            <w:r w:rsidRPr="002970BB">
              <w:tab/>
              <w:t xml:space="preserve">in der Erwägung, dass die Erweiterung zu den wirksamsten außenpolitischen Instrumenten der EU gehört </w:t>
            </w:r>
            <w:r w:rsidRPr="002970BB">
              <w:rPr>
                <w:b/>
                <w:bCs/>
                <w:i/>
                <w:iCs/>
              </w:rPr>
              <w:t>und</w:t>
            </w:r>
            <w:r w:rsidRPr="002970BB">
              <w:t xml:space="preserve"> eine geostrategische Investition in Frieden, Stabilität, Sicherheit und Wohlstand darstellt;</w:t>
            </w:r>
          </w:p>
        </w:tc>
        <w:tc>
          <w:tcPr>
            <w:tcW w:w="4876" w:type="dxa"/>
            <w:tcBorders>
              <w:top w:val="nil"/>
              <w:left w:val="nil"/>
              <w:bottom w:val="nil"/>
              <w:right w:val="nil"/>
            </w:tcBorders>
          </w:tcPr>
          <w:p w14:paraId="1B629571" w14:textId="77777777" w:rsidR="00F13696" w:rsidRPr="002970BB" w:rsidRDefault="00F13696" w:rsidP="00967606">
            <w:pPr>
              <w:pStyle w:val="Normal6a"/>
            </w:pPr>
            <w:r w:rsidRPr="002970BB">
              <w:t>A.</w:t>
            </w:r>
            <w:r w:rsidRPr="002970BB">
              <w:tab/>
              <w:t>in der Erwägung, dass die Erweiterung zu den wirksamsten außenpolitischen Instrumenten der EU gehört</w:t>
            </w:r>
            <w:r w:rsidRPr="002970BB">
              <w:rPr>
                <w:b/>
                <w:bCs/>
                <w:i/>
                <w:iCs/>
              </w:rPr>
              <w:t>,</w:t>
            </w:r>
            <w:r w:rsidRPr="002970BB">
              <w:t xml:space="preserve"> eine geostrategische Investition in Frieden, </w:t>
            </w:r>
            <w:r w:rsidRPr="002970BB">
              <w:rPr>
                <w:b/>
                <w:i/>
              </w:rPr>
              <w:t>Demokratie,</w:t>
            </w:r>
            <w:r w:rsidRPr="002970BB">
              <w:t xml:space="preserve"> Stabilität, Sicherheit und Wohlstand darstellt </w:t>
            </w:r>
            <w:r w:rsidRPr="002970BB">
              <w:rPr>
                <w:b/>
                <w:i/>
              </w:rPr>
              <w:t>und insbesondere vor dem Hintergrund der raschen umfassenden geopolitischen Änderungen und des zunehmenden Wettbewerbs mit autoritären Regimen nach wie vor von entscheidender Bedeutung ist</w:t>
            </w:r>
            <w:r w:rsidRPr="002970BB">
              <w:t>;</w:t>
            </w:r>
          </w:p>
        </w:tc>
      </w:tr>
    </w:tbl>
    <w:p w14:paraId="5152A171"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A0859E5" w14:textId="77777777" w:rsidR="00F13696" w:rsidRPr="002970BB" w:rsidRDefault="00F13696" w:rsidP="00F13696">
      <w:r w:rsidRPr="002970BB">
        <w:rPr>
          <w:rStyle w:val="HideTWBExt"/>
        </w:rPr>
        <w:t>&lt;/Amend&gt;</w:t>
      </w:r>
    </w:p>
    <w:p w14:paraId="05BAE5F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28</w:t>
      </w:r>
      <w:r w:rsidRPr="002970BB">
        <w:rPr>
          <w:rStyle w:val="HideTWBExt"/>
        </w:rPr>
        <w:t>&lt;/NumAm&gt;</w:t>
      </w:r>
    </w:p>
    <w:p w14:paraId="6E1571B2" w14:textId="77777777" w:rsidR="00F13696" w:rsidRPr="002970BB" w:rsidRDefault="00F13696" w:rsidP="00F13696">
      <w:pPr>
        <w:pStyle w:val="NormalBold"/>
      </w:pPr>
      <w:r w:rsidRPr="002970BB">
        <w:rPr>
          <w:rStyle w:val="HideTWBExt"/>
          <w:b w:val="0"/>
        </w:rPr>
        <w:t>&lt;RepeatBlock-By&gt;&lt;Members&gt;</w:t>
      </w:r>
      <w:r w:rsidRPr="002970BB">
        <w:t>Tonino Picula</w:t>
      </w:r>
      <w:r w:rsidRPr="002970BB">
        <w:rPr>
          <w:rStyle w:val="HideTWBExt"/>
          <w:b w:val="0"/>
        </w:rPr>
        <w:t>&lt;/Members&gt;</w:t>
      </w:r>
    </w:p>
    <w:p w14:paraId="47B7BD9D" w14:textId="77777777" w:rsidR="00F13696" w:rsidRPr="002970BB" w:rsidRDefault="00F13696" w:rsidP="00F13696">
      <w:pPr>
        <w:pStyle w:val="NormalBold"/>
      </w:pPr>
      <w:r w:rsidRPr="002970BB">
        <w:rPr>
          <w:rStyle w:val="HideTWBExt"/>
          <w:b w:val="0"/>
        </w:rPr>
        <w:t>&lt;/RepeatBlock-By&gt;</w:t>
      </w:r>
    </w:p>
    <w:p w14:paraId="6EF204E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5B3F095" w14:textId="77777777" w:rsidR="00F13696" w:rsidRPr="002970BB" w:rsidRDefault="00F13696" w:rsidP="00F13696">
      <w:pPr>
        <w:pStyle w:val="NormalBold"/>
      </w:pPr>
      <w:r w:rsidRPr="002970BB">
        <w:rPr>
          <w:rStyle w:val="HideTWBExt"/>
        </w:rPr>
        <w:t>&lt;Article&gt;</w:t>
      </w:r>
      <w:r w:rsidRPr="002970BB">
        <w:t>Erwägung A</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291BF97" w14:textId="77777777" w:rsidTr="00967606">
        <w:trPr>
          <w:trHeight w:hRule="exact" w:val="240"/>
          <w:jc w:val="center"/>
        </w:trPr>
        <w:tc>
          <w:tcPr>
            <w:tcW w:w="9752" w:type="dxa"/>
            <w:gridSpan w:val="2"/>
            <w:tcBorders>
              <w:top w:val="nil"/>
              <w:left w:val="nil"/>
              <w:bottom w:val="nil"/>
              <w:right w:val="nil"/>
            </w:tcBorders>
          </w:tcPr>
          <w:p w14:paraId="732160F6" w14:textId="77777777" w:rsidR="00F13696" w:rsidRPr="002970BB" w:rsidRDefault="00F13696" w:rsidP="00967606"/>
        </w:tc>
      </w:tr>
      <w:tr w:rsidR="00F13696" w:rsidRPr="002970BB" w14:paraId="6C0F48B5" w14:textId="77777777" w:rsidTr="00967606">
        <w:trPr>
          <w:trHeight w:val="240"/>
          <w:jc w:val="center"/>
        </w:trPr>
        <w:tc>
          <w:tcPr>
            <w:tcW w:w="4876" w:type="dxa"/>
            <w:tcBorders>
              <w:top w:val="nil"/>
              <w:left w:val="nil"/>
              <w:bottom w:val="nil"/>
              <w:right w:val="nil"/>
            </w:tcBorders>
          </w:tcPr>
          <w:p w14:paraId="0C6FF85F"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E98194C" w14:textId="77777777" w:rsidR="00F13696" w:rsidRPr="002970BB" w:rsidRDefault="00F13696" w:rsidP="00967606">
            <w:pPr>
              <w:pStyle w:val="AmColumnHeading"/>
            </w:pPr>
            <w:r w:rsidRPr="002970BB">
              <w:t>Geänderter Text</w:t>
            </w:r>
          </w:p>
        </w:tc>
      </w:tr>
      <w:tr w:rsidR="00F13696" w:rsidRPr="002970BB" w14:paraId="16EBF57D" w14:textId="77777777" w:rsidTr="00967606">
        <w:trPr>
          <w:jc w:val="center"/>
        </w:trPr>
        <w:tc>
          <w:tcPr>
            <w:tcW w:w="4876" w:type="dxa"/>
            <w:tcBorders>
              <w:top w:val="nil"/>
              <w:left w:val="nil"/>
              <w:bottom w:val="nil"/>
              <w:right w:val="nil"/>
            </w:tcBorders>
          </w:tcPr>
          <w:p w14:paraId="21652844" w14:textId="77777777" w:rsidR="00F13696" w:rsidRPr="002970BB" w:rsidRDefault="00F13696" w:rsidP="00967606">
            <w:pPr>
              <w:pStyle w:val="Normal6a"/>
            </w:pPr>
            <w:r w:rsidRPr="002970BB">
              <w:t>A.</w:t>
            </w:r>
            <w:r w:rsidRPr="002970BB">
              <w:tab/>
              <w:t>in der Erwägung, dass die Erweiterung zu den wirksamsten außenpolitischen Instrumenten der EU gehört und eine geostrategische Investition in Frieden, Stabilität, Sicherheit und Wohlstand darstellt;</w:t>
            </w:r>
          </w:p>
        </w:tc>
        <w:tc>
          <w:tcPr>
            <w:tcW w:w="4876" w:type="dxa"/>
            <w:tcBorders>
              <w:top w:val="nil"/>
              <w:left w:val="nil"/>
              <w:bottom w:val="nil"/>
              <w:right w:val="nil"/>
            </w:tcBorders>
          </w:tcPr>
          <w:p w14:paraId="40C66A62" w14:textId="77777777" w:rsidR="00F13696" w:rsidRPr="002970BB" w:rsidRDefault="00F13696" w:rsidP="00967606">
            <w:pPr>
              <w:pStyle w:val="Normal6a"/>
            </w:pPr>
            <w:r w:rsidRPr="002970BB">
              <w:t>A.</w:t>
            </w:r>
            <w:r w:rsidRPr="002970BB">
              <w:tab/>
              <w:t xml:space="preserve">in der Erwägung, dass die Erweiterung zu den wirksamsten außenpolitischen Instrumenten der EU gehört und eine geostrategische Investition in Frieden, Stabilität, Sicherheit und Wohlstand darstellt; </w:t>
            </w:r>
            <w:r w:rsidRPr="002970BB">
              <w:rPr>
                <w:b/>
                <w:i/>
              </w:rPr>
              <w:t>in der Erwägung, dass die positiven Auswirkungen der Erweiterung für Bosnien und Herzegowina besonders von Vorteil sein können, wenn es darum geht, die seit langem im Land bestehenden internen Herausforderungen zu bewältigen;</w:t>
            </w:r>
          </w:p>
        </w:tc>
      </w:tr>
    </w:tbl>
    <w:p w14:paraId="7535859D"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153C3A2" w14:textId="77777777" w:rsidR="00F13696" w:rsidRPr="002970BB" w:rsidRDefault="00F13696" w:rsidP="00F13696">
      <w:r w:rsidRPr="002970BB">
        <w:rPr>
          <w:rStyle w:val="HideTWBExt"/>
        </w:rPr>
        <w:t>&lt;/Amend&gt;</w:t>
      </w:r>
    </w:p>
    <w:p w14:paraId="650CFA8C"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29</w:t>
      </w:r>
      <w:r w:rsidRPr="002970BB">
        <w:rPr>
          <w:rStyle w:val="HideTWBExt"/>
        </w:rPr>
        <w:t>&lt;/NumAm&gt;</w:t>
      </w:r>
    </w:p>
    <w:p w14:paraId="3DF4C98A"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72E4968F" w14:textId="77777777" w:rsidR="00F13696" w:rsidRPr="002970BB" w:rsidRDefault="00F13696" w:rsidP="00F13696">
      <w:pPr>
        <w:pStyle w:val="NormalBold"/>
      </w:pPr>
      <w:r w:rsidRPr="002970BB">
        <w:rPr>
          <w:rStyle w:val="HideTWBExt"/>
          <w:b w:val="0"/>
        </w:rPr>
        <w:t>&lt;/RepeatBlock-By&gt;</w:t>
      </w:r>
    </w:p>
    <w:p w14:paraId="4670ED93" w14:textId="77777777" w:rsidR="00F13696" w:rsidRPr="002970BB" w:rsidRDefault="00F13696" w:rsidP="00F13696">
      <w:pPr>
        <w:pStyle w:val="NormalBold"/>
      </w:pPr>
      <w:r w:rsidRPr="002970BB">
        <w:rPr>
          <w:rStyle w:val="HideTWBExt"/>
        </w:rPr>
        <w:lastRenderedPageBreak/>
        <w:t>&lt;DocAmend&gt;</w:t>
      </w:r>
      <w:r w:rsidRPr="002970BB">
        <w:t>Entschließungsantrag</w:t>
      </w:r>
      <w:r w:rsidRPr="002970BB">
        <w:rPr>
          <w:rStyle w:val="HideTWBExt"/>
        </w:rPr>
        <w:t>&lt;/DocAmend&gt;</w:t>
      </w:r>
    </w:p>
    <w:p w14:paraId="75570388" w14:textId="77777777" w:rsidR="00F13696" w:rsidRPr="002970BB" w:rsidRDefault="00F13696" w:rsidP="00F13696">
      <w:pPr>
        <w:pStyle w:val="NormalBold"/>
      </w:pPr>
      <w:r w:rsidRPr="002970BB">
        <w:rPr>
          <w:rStyle w:val="HideTWBExt"/>
        </w:rPr>
        <w:t>&lt;Article&gt;</w:t>
      </w:r>
      <w:r w:rsidRPr="002970BB">
        <w:t>Erwägung A</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23C1826" w14:textId="77777777" w:rsidTr="00967606">
        <w:trPr>
          <w:trHeight w:hRule="exact" w:val="240"/>
          <w:jc w:val="center"/>
        </w:trPr>
        <w:tc>
          <w:tcPr>
            <w:tcW w:w="9752" w:type="dxa"/>
            <w:gridSpan w:val="2"/>
            <w:tcBorders>
              <w:top w:val="nil"/>
              <w:left w:val="nil"/>
              <w:bottom w:val="nil"/>
              <w:right w:val="nil"/>
            </w:tcBorders>
          </w:tcPr>
          <w:p w14:paraId="262F5E29" w14:textId="77777777" w:rsidR="00F13696" w:rsidRPr="002970BB" w:rsidRDefault="00F13696" w:rsidP="00967606"/>
        </w:tc>
      </w:tr>
      <w:tr w:rsidR="00F13696" w:rsidRPr="002970BB" w14:paraId="4AEC4836" w14:textId="77777777" w:rsidTr="00967606">
        <w:trPr>
          <w:trHeight w:val="240"/>
          <w:jc w:val="center"/>
        </w:trPr>
        <w:tc>
          <w:tcPr>
            <w:tcW w:w="4876" w:type="dxa"/>
            <w:tcBorders>
              <w:top w:val="nil"/>
              <w:left w:val="nil"/>
              <w:bottom w:val="nil"/>
              <w:right w:val="nil"/>
            </w:tcBorders>
          </w:tcPr>
          <w:p w14:paraId="567727B2"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43AB2DB" w14:textId="77777777" w:rsidR="00F13696" w:rsidRPr="002970BB" w:rsidRDefault="00F13696" w:rsidP="00967606">
            <w:pPr>
              <w:pStyle w:val="AmColumnHeading"/>
            </w:pPr>
            <w:r w:rsidRPr="002970BB">
              <w:t>Geänderter Text</w:t>
            </w:r>
          </w:p>
        </w:tc>
      </w:tr>
      <w:tr w:rsidR="00F13696" w:rsidRPr="002970BB" w14:paraId="561D72E8" w14:textId="77777777" w:rsidTr="00967606">
        <w:trPr>
          <w:jc w:val="center"/>
        </w:trPr>
        <w:tc>
          <w:tcPr>
            <w:tcW w:w="4876" w:type="dxa"/>
            <w:tcBorders>
              <w:top w:val="nil"/>
              <w:left w:val="nil"/>
              <w:bottom w:val="nil"/>
              <w:right w:val="nil"/>
            </w:tcBorders>
          </w:tcPr>
          <w:p w14:paraId="659B127C" w14:textId="77777777" w:rsidR="00F13696" w:rsidRPr="002970BB" w:rsidRDefault="00F13696" w:rsidP="00967606">
            <w:pPr>
              <w:pStyle w:val="Normal6a"/>
            </w:pPr>
            <w:r w:rsidRPr="002970BB">
              <w:t>A.</w:t>
            </w:r>
            <w:r w:rsidRPr="002970BB">
              <w:tab/>
              <w:t>in der Erwägung, dass die Erweiterung zu den wirksamsten außenpolitischen Instrumenten der EU gehört und eine geostrategische Investition in Frieden, Stabilität, Sicherheit und Wohlstand darstellt;</w:t>
            </w:r>
          </w:p>
        </w:tc>
        <w:tc>
          <w:tcPr>
            <w:tcW w:w="4876" w:type="dxa"/>
            <w:tcBorders>
              <w:top w:val="nil"/>
              <w:left w:val="nil"/>
              <w:bottom w:val="nil"/>
              <w:right w:val="nil"/>
            </w:tcBorders>
          </w:tcPr>
          <w:p w14:paraId="09211B35" w14:textId="77777777" w:rsidR="00F13696" w:rsidRPr="002970BB" w:rsidRDefault="00F13696" w:rsidP="00967606">
            <w:pPr>
              <w:pStyle w:val="Normal6a"/>
            </w:pPr>
            <w:r w:rsidRPr="002970BB">
              <w:t>A.</w:t>
            </w:r>
            <w:r w:rsidRPr="002970BB">
              <w:tab/>
              <w:t xml:space="preserve">in der Erwägung, dass die Erweiterung zu den wirksamsten außenpolitischen Instrumenten der EU gehört und eine geostrategische Investition in Frieden, Stabilität, Sicherheit und Wohlstand </w:t>
            </w:r>
            <w:r w:rsidRPr="002970BB">
              <w:rPr>
                <w:b/>
                <w:i/>
              </w:rPr>
              <w:t>auf dem europäischen Kontinent</w:t>
            </w:r>
            <w:r w:rsidRPr="002970BB">
              <w:t xml:space="preserve"> darstellt;</w:t>
            </w:r>
          </w:p>
        </w:tc>
      </w:tr>
    </w:tbl>
    <w:p w14:paraId="42CE0007"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3E3ECE6" w14:textId="77777777" w:rsidR="00F13696" w:rsidRPr="002970BB" w:rsidRDefault="00F13696" w:rsidP="00F13696">
      <w:r w:rsidRPr="002970BB">
        <w:rPr>
          <w:rStyle w:val="HideTWBExt"/>
        </w:rPr>
        <w:t>&lt;/Amend&gt;</w:t>
      </w:r>
    </w:p>
    <w:p w14:paraId="71F8436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30</w:t>
      </w:r>
      <w:r w:rsidRPr="002970BB">
        <w:rPr>
          <w:rStyle w:val="HideTWBExt"/>
        </w:rPr>
        <w:t>&lt;/NumAm&gt;</w:t>
      </w:r>
    </w:p>
    <w:p w14:paraId="5C3DBF8C" w14:textId="77777777" w:rsidR="00F13696" w:rsidRPr="002970BB" w:rsidRDefault="00F13696" w:rsidP="00F13696">
      <w:pPr>
        <w:pStyle w:val="NormalBold"/>
      </w:pPr>
      <w:r w:rsidRPr="002970BB">
        <w:rPr>
          <w:rStyle w:val="HideTWBExt"/>
          <w:b w:val="0"/>
        </w:rPr>
        <w:t>&lt;RepeatBlock-By&gt;&lt;Members&gt;</w:t>
      </w:r>
      <w:r w:rsidRPr="002970BB">
        <w:t>Sebastian Tynkkynen</w:t>
      </w:r>
      <w:r w:rsidRPr="002970BB">
        <w:rPr>
          <w:rStyle w:val="HideTWBExt"/>
          <w:b w:val="0"/>
        </w:rPr>
        <w:t>&lt;/Members&gt;</w:t>
      </w:r>
    </w:p>
    <w:p w14:paraId="47EA397F" w14:textId="77777777" w:rsidR="00F13696" w:rsidRPr="002970BB" w:rsidRDefault="00F13696" w:rsidP="00F13696">
      <w:pPr>
        <w:pStyle w:val="NormalBold"/>
      </w:pPr>
      <w:r w:rsidRPr="002970BB">
        <w:rPr>
          <w:rStyle w:val="HideTWBExt"/>
          <w:b w:val="0"/>
        </w:rPr>
        <w:t>&lt;/RepeatBlock-By&gt;</w:t>
      </w:r>
    </w:p>
    <w:p w14:paraId="7FAC9C9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C005CCC" w14:textId="77777777" w:rsidR="00F13696" w:rsidRPr="002970BB" w:rsidRDefault="00F13696" w:rsidP="00F13696">
      <w:pPr>
        <w:pStyle w:val="NormalBold"/>
      </w:pPr>
      <w:r w:rsidRPr="002970BB">
        <w:rPr>
          <w:rStyle w:val="HideTWBExt"/>
        </w:rPr>
        <w:t>&lt;Article&gt;</w:t>
      </w:r>
      <w:r w:rsidRPr="002970BB">
        <w:t>Erwägung A</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9EBDD90" w14:textId="77777777" w:rsidTr="00967606">
        <w:trPr>
          <w:trHeight w:hRule="exact" w:val="240"/>
          <w:jc w:val="center"/>
        </w:trPr>
        <w:tc>
          <w:tcPr>
            <w:tcW w:w="9752" w:type="dxa"/>
            <w:gridSpan w:val="2"/>
            <w:tcBorders>
              <w:top w:val="nil"/>
              <w:left w:val="nil"/>
              <w:bottom w:val="nil"/>
              <w:right w:val="nil"/>
            </w:tcBorders>
          </w:tcPr>
          <w:p w14:paraId="54F4AF09" w14:textId="77777777" w:rsidR="00F13696" w:rsidRPr="002970BB" w:rsidRDefault="00F13696" w:rsidP="00967606"/>
        </w:tc>
      </w:tr>
      <w:tr w:rsidR="00F13696" w:rsidRPr="002970BB" w14:paraId="1BF009C4" w14:textId="77777777" w:rsidTr="00967606">
        <w:trPr>
          <w:trHeight w:val="240"/>
          <w:jc w:val="center"/>
        </w:trPr>
        <w:tc>
          <w:tcPr>
            <w:tcW w:w="4876" w:type="dxa"/>
            <w:tcBorders>
              <w:top w:val="nil"/>
              <w:left w:val="nil"/>
              <w:bottom w:val="nil"/>
              <w:right w:val="nil"/>
            </w:tcBorders>
          </w:tcPr>
          <w:p w14:paraId="789FA95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0313CA3" w14:textId="77777777" w:rsidR="00F13696" w:rsidRPr="002970BB" w:rsidRDefault="00F13696" w:rsidP="00967606">
            <w:pPr>
              <w:pStyle w:val="AmColumnHeading"/>
            </w:pPr>
            <w:r w:rsidRPr="002970BB">
              <w:t>Geänderter Text</w:t>
            </w:r>
          </w:p>
        </w:tc>
      </w:tr>
      <w:tr w:rsidR="00F13696" w:rsidRPr="002970BB" w14:paraId="3453B1BB" w14:textId="77777777" w:rsidTr="00967606">
        <w:trPr>
          <w:jc w:val="center"/>
        </w:trPr>
        <w:tc>
          <w:tcPr>
            <w:tcW w:w="4876" w:type="dxa"/>
            <w:tcBorders>
              <w:top w:val="nil"/>
              <w:left w:val="nil"/>
              <w:bottom w:val="nil"/>
              <w:right w:val="nil"/>
            </w:tcBorders>
          </w:tcPr>
          <w:p w14:paraId="62B361CB" w14:textId="77777777" w:rsidR="00F13696" w:rsidRPr="002970BB" w:rsidRDefault="00F13696" w:rsidP="00967606">
            <w:pPr>
              <w:pStyle w:val="Normal6a"/>
            </w:pPr>
            <w:r w:rsidRPr="002970BB">
              <w:t>A.</w:t>
            </w:r>
            <w:r w:rsidRPr="002970BB">
              <w:tab/>
              <w:t>in der Erwägung, dass die Erweiterung zu den wirksamsten außenpolitischen Instrumenten der EU gehört und eine geostrategische Investition in Frieden, Stabilität, Sicherheit und Wohlstand darstellt;</w:t>
            </w:r>
          </w:p>
        </w:tc>
        <w:tc>
          <w:tcPr>
            <w:tcW w:w="4876" w:type="dxa"/>
            <w:tcBorders>
              <w:top w:val="nil"/>
              <w:left w:val="nil"/>
              <w:bottom w:val="nil"/>
              <w:right w:val="nil"/>
            </w:tcBorders>
          </w:tcPr>
          <w:p w14:paraId="16BB8E6D" w14:textId="77777777" w:rsidR="00F13696" w:rsidRPr="002970BB" w:rsidRDefault="00F13696" w:rsidP="00967606">
            <w:pPr>
              <w:pStyle w:val="Normal6a"/>
            </w:pPr>
            <w:r w:rsidRPr="002970BB">
              <w:t>A.</w:t>
            </w:r>
            <w:r w:rsidRPr="002970BB">
              <w:tab/>
              <w:t xml:space="preserve">in der Erwägung, dass die Erweiterung </w:t>
            </w:r>
            <w:r w:rsidRPr="002970BB">
              <w:rPr>
                <w:b/>
                <w:i/>
              </w:rPr>
              <w:t>– wenn sie ordnungsgemäß umgesetzt wird –</w:t>
            </w:r>
            <w:r w:rsidRPr="002970BB">
              <w:t xml:space="preserve"> zu den wirksamsten außenpolitischen Instrumenten der EU gehört und eine geostrategische Investition in Frieden, Stabilität, Sicherheit und Wohlstand darstellt;</w:t>
            </w:r>
          </w:p>
        </w:tc>
      </w:tr>
    </w:tbl>
    <w:p w14:paraId="09D62D6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{FI}</w:t>
      </w:r>
      <w:r w:rsidRPr="002970BB">
        <w:t>fi</w:t>
      </w:r>
      <w:r w:rsidRPr="002970BB">
        <w:rPr>
          <w:rStyle w:val="HideTWBExt"/>
        </w:rPr>
        <w:t>&lt;/Original&gt;</w:t>
      </w:r>
    </w:p>
    <w:p w14:paraId="78977890" w14:textId="77777777" w:rsidR="00F13696" w:rsidRPr="002970BB" w:rsidRDefault="00F13696" w:rsidP="00F13696">
      <w:r w:rsidRPr="002970BB">
        <w:rPr>
          <w:rStyle w:val="HideTWBExt"/>
        </w:rPr>
        <w:t>&lt;/Amend&gt;</w:t>
      </w:r>
    </w:p>
    <w:p w14:paraId="51315D61"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31</w:t>
      </w:r>
      <w:r w:rsidRPr="002970BB">
        <w:rPr>
          <w:rStyle w:val="HideTWBExt"/>
        </w:rPr>
        <w:t>&lt;/NumAm&gt;</w:t>
      </w:r>
    </w:p>
    <w:p w14:paraId="6DD8313F"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Nikolina Brnjac, Davor Ivo Stier, Karlo Ressler</w:t>
      </w:r>
      <w:r w:rsidRPr="002970BB">
        <w:rPr>
          <w:rStyle w:val="HideTWBExt"/>
          <w:b w:val="0"/>
        </w:rPr>
        <w:t>&lt;/Members&gt;</w:t>
      </w:r>
    </w:p>
    <w:p w14:paraId="19E62404" w14:textId="77777777" w:rsidR="00F13696" w:rsidRPr="002970BB" w:rsidRDefault="00F13696" w:rsidP="00F13696">
      <w:pPr>
        <w:pStyle w:val="NormalBold"/>
      </w:pPr>
      <w:r w:rsidRPr="002970BB">
        <w:rPr>
          <w:rStyle w:val="HideTWBExt"/>
          <w:b w:val="0"/>
        </w:rPr>
        <w:t>&lt;/RepeatBlock-By&gt;</w:t>
      </w:r>
    </w:p>
    <w:p w14:paraId="2D00771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5E635DB" w14:textId="77777777" w:rsidR="00F13696" w:rsidRPr="002970BB" w:rsidRDefault="00F13696" w:rsidP="00F13696">
      <w:pPr>
        <w:pStyle w:val="NormalBold"/>
      </w:pPr>
      <w:r w:rsidRPr="002970BB">
        <w:rPr>
          <w:rStyle w:val="HideTWBExt"/>
        </w:rPr>
        <w:t>&lt;Article&gt;</w:t>
      </w:r>
      <w:r w:rsidRPr="002970BB">
        <w:t>Erwägung A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F4FCC44" w14:textId="77777777" w:rsidTr="00967606">
        <w:trPr>
          <w:trHeight w:hRule="exact" w:val="240"/>
          <w:jc w:val="center"/>
        </w:trPr>
        <w:tc>
          <w:tcPr>
            <w:tcW w:w="9752" w:type="dxa"/>
            <w:gridSpan w:val="2"/>
            <w:tcBorders>
              <w:top w:val="nil"/>
              <w:left w:val="nil"/>
              <w:bottom w:val="nil"/>
              <w:right w:val="nil"/>
            </w:tcBorders>
          </w:tcPr>
          <w:p w14:paraId="6BACCD60" w14:textId="77777777" w:rsidR="00F13696" w:rsidRPr="002970BB" w:rsidRDefault="00F13696" w:rsidP="00967606"/>
        </w:tc>
      </w:tr>
      <w:tr w:rsidR="00F13696" w:rsidRPr="002970BB" w14:paraId="33420D35" w14:textId="77777777" w:rsidTr="00967606">
        <w:trPr>
          <w:trHeight w:val="240"/>
          <w:jc w:val="center"/>
        </w:trPr>
        <w:tc>
          <w:tcPr>
            <w:tcW w:w="4876" w:type="dxa"/>
            <w:tcBorders>
              <w:top w:val="nil"/>
              <w:left w:val="nil"/>
              <w:bottom w:val="nil"/>
              <w:right w:val="nil"/>
            </w:tcBorders>
          </w:tcPr>
          <w:p w14:paraId="135C383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3E5D5A5" w14:textId="77777777" w:rsidR="00F13696" w:rsidRPr="002970BB" w:rsidRDefault="00F13696" w:rsidP="00967606">
            <w:pPr>
              <w:pStyle w:val="AmColumnHeading"/>
            </w:pPr>
            <w:r w:rsidRPr="002970BB">
              <w:t>Geänderter Text</w:t>
            </w:r>
          </w:p>
        </w:tc>
      </w:tr>
      <w:tr w:rsidR="00F13696" w:rsidRPr="002970BB" w14:paraId="31B9659C" w14:textId="77777777" w:rsidTr="00967606">
        <w:trPr>
          <w:jc w:val="center"/>
        </w:trPr>
        <w:tc>
          <w:tcPr>
            <w:tcW w:w="4876" w:type="dxa"/>
            <w:tcBorders>
              <w:top w:val="nil"/>
              <w:left w:val="nil"/>
              <w:bottom w:val="nil"/>
              <w:right w:val="nil"/>
            </w:tcBorders>
          </w:tcPr>
          <w:p w14:paraId="0801842C" w14:textId="77777777" w:rsidR="00F13696" w:rsidRPr="002970BB" w:rsidRDefault="00F13696" w:rsidP="00967606">
            <w:pPr>
              <w:pStyle w:val="Normal6a"/>
            </w:pPr>
          </w:p>
        </w:tc>
        <w:tc>
          <w:tcPr>
            <w:tcW w:w="4876" w:type="dxa"/>
            <w:tcBorders>
              <w:top w:val="nil"/>
              <w:left w:val="nil"/>
              <w:bottom w:val="nil"/>
              <w:right w:val="nil"/>
            </w:tcBorders>
          </w:tcPr>
          <w:p w14:paraId="3D383E43" w14:textId="77777777" w:rsidR="00F13696" w:rsidRPr="002970BB" w:rsidRDefault="00F13696" w:rsidP="00967606">
            <w:pPr>
              <w:pStyle w:val="Normal6a"/>
            </w:pPr>
            <w:r w:rsidRPr="002970BB">
              <w:rPr>
                <w:b/>
                <w:i/>
              </w:rPr>
              <w:t>Aa.</w:t>
            </w:r>
            <w:r w:rsidRPr="002970BB">
              <w:tab/>
            </w:r>
            <w:r w:rsidRPr="002970BB">
              <w:rPr>
                <w:b/>
                <w:i/>
              </w:rPr>
              <w:t xml:space="preserve">in der Erwägung, dass die Vielfalt der Kulturen und Sprachen ein Grundprinzip der Europäischen Union darstellt, das in Artikel 22 der Charta der </w:t>
            </w:r>
            <w:r w:rsidRPr="002970BB">
              <w:rPr>
                <w:b/>
                <w:i/>
              </w:rPr>
              <w:lastRenderedPageBreak/>
              <w:t>Grundrechte der Europäischen Union verankert ist, in dem es heißt: „Die Union achtet die Vielfalt der Kulturen, Religionen und Sprachen“;</w:t>
            </w:r>
          </w:p>
        </w:tc>
      </w:tr>
    </w:tbl>
    <w:p w14:paraId="307BE046"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B57A5AA" w14:textId="77777777" w:rsidR="00F13696" w:rsidRPr="002970BB" w:rsidRDefault="00F13696" w:rsidP="00F13696">
      <w:r w:rsidRPr="002970BB">
        <w:rPr>
          <w:rStyle w:val="HideTWBExt"/>
        </w:rPr>
        <w:t>&lt;/Amend&gt;</w:t>
      </w:r>
    </w:p>
    <w:p w14:paraId="2D9BD8E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32</w:t>
      </w:r>
      <w:r w:rsidRPr="002970BB">
        <w:rPr>
          <w:rStyle w:val="HideTWBExt"/>
        </w:rPr>
        <w:t>&lt;/NumAm&gt;</w:t>
      </w:r>
    </w:p>
    <w:p w14:paraId="4EDD80E4" w14:textId="77777777" w:rsidR="00F13696" w:rsidRPr="002970BB" w:rsidRDefault="00F13696" w:rsidP="00F13696">
      <w:pPr>
        <w:pStyle w:val="NormalBold"/>
      </w:pPr>
      <w:r w:rsidRPr="002970BB">
        <w:rPr>
          <w:rStyle w:val="HideTWBExt"/>
          <w:b w:val="0"/>
        </w:rPr>
        <w:t>&lt;RepeatBlock-By&gt;&lt;Members&gt;</w:t>
      </w:r>
      <w:r w:rsidRPr="002970BB">
        <w:t>Alexander Sell</w:t>
      </w:r>
      <w:r w:rsidRPr="002970BB">
        <w:rPr>
          <w:rStyle w:val="HideTWBExt"/>
          <w:b w:val="0"/>
        </w:rPr>
        <w:t>&lt;/Members&gt;</w:t>
      </w:r>
    </w:p>
    <w:p w14:paraId="22A69CA5" w14:textId="77777777" w:rsidR="00F13696" w:rsidRPr="002970BB" w:rsidRDefault="00F13696" w:rsidP="00F13696">
      <w:pPr>
        <w:pStyle w:val="NormalBold"/>
      </w:pPr>
      <w:r w:rsidRPr="002970BB">
        <w:rPr>
          <w:rStyle w:val="HideTWBExt"/>
          <w:b w:val="0"/>
        </w:rPr>
        <w:t>&lt;/RepeatBlock-By&gt;</w:t>
      </w:r>
    </w:p>
    <w:p w14:paraId="6CD43C6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51E5326" w14:textId="77777777" w:rsidR="00F13696" w:rsidRPr="002970BB" w:rsidRDefault="00F13696" w:rsidP="00F13696">
      <w:pPr>
        <w:pStyle w:val="NormalBold"/>
      </w:pPr>
      <w:r w:rsidRPr="002970BB">
        <w:rPr>
          <w:rStyle w:val="HideTWBExt"/>
        </w:rPr>
        <w:t>&lt;Article&gt;</w:t>
      </w:r>
      <w:r w:rsidRPr="002970BB">
        <w:t>Erwägung A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5978141" w14:textId="77777777" w:rsidTr="00967606">
        <w:trPr>
          <w:trHeight w:hRule="exact" w:val="240"/>
          <w:jc w:val="center"/>
        </w:trPr>
        <w:tc>
          <w:tcPr>
            <w:tcW w:w="9752" w:type="dxa"/>
            <w:gridSpan w:val="2"/>
            <w:tcBorders>
              <w:top w:val="nil"/>
              <w:left w:val="nil"/>
              <w:bottom w:val="nil"/>
              <w:right w:val="nil"/>
            </w:tcBorders>
          </w:tcPr>
          <w:p w14:paraId="1768ABE7" w14:textId="77777777" w:rsidR="00F13696" w:rsidRPr="002970BB" w:rsidRDefault="00F13696" w:rsidP="00967606"/>
        </w:tc>
      </w:tr>
      <w:tr w:rsidR="00F13696" w:rsidRPr="002970BB" w14:paraId="2742D332" w14:textId="77777777" w:rsidTr="00967606">
        <w:trPr>
          <w:trHeight w:val="240"/>
          <w:jc w:val="center"/>
        </w:trPr>
        <w:tc>
          <w:tcPr>
            <w:tcW w:w="4876" w:type="dxa"/>
            <w:tcBorders>
              <w:top w:val="nil"/>
              <w:left w:val="nil"/>
              <w:bottom w:val="nil"/>
              <w:right w:val="nil"/>
            </w:tcBorders>
          </w:tcPr>
          <w:p w14:paraId="40466744"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7F46E92" w14:textId="77777777" w:rsidR="00F13696" w:rsidRPr="002970BB" w:rsidRDefault="00F13696" w:rsidP="00967606">
            <w:pPr>
              <w:pStyle w:val="AmColumnHeading"/>
            </w:pPr>
            <w:r w:rsidRPr="002970BB">
              <w:t>Geänderter Text</w:t>
            </w:r>
          </w:p>
        </w:tc>
      </w:tr>
      <w:tr w:rsidR="00F13696" w:rsidRPr="002970BB" w14:paraId="70A4F4DC" w14:textId="77777777" w:rsidTr="00967606">
        <w:trPr>
          <w:jc w:val="center"/>
        </w:trPr>
        <w:tc>
          <w:tcPr>
            <w:tcW w:w="4876" w:type="dxa"/>
            <w:tcBorders>
              <w:top w:val="nil"/>
              <w:left w:val="nil"/>
              <w:bottom w:val="nil"/>
              <w:right w:val="nil"/>
            </w:tcBorders>
          </w:tcPr>
          <w:p w14:paraId="49ACFE2E" w14:textId="77777777" w:rsidR="00F13696" w:rsidRPr="002970BB" w:rsidRDefault="00F13696" w:rsidP="00967606">
            <w:pPr>
              <w:pStyle w:val="Normal6a"/>
            </w:pPr>
          </w:p>
        </w:tc>
        <w:tc>
          <w:tcPr>
            <w:tcW w:w="4876" w:type="dxa"/>
            <w:tcBorders>
              <w:top w:val="nil"/>
              <w:left w:val="nil"/>
              <w:bottom w:val="nil"/>
              <w:right w:val="nil"/>
            </w:tcBorders>
          </w:tcPr>
          <w:p w14:paraId="0C9FFC76" w14:textId="77777777" w:rsidR="00F13696" w:rsidRPr="002970BB" w:rsidRDefault="00F13696" w:rsidP="00967606">
            <w:pPr>
              <w:pStyle w:val="Normal6a"/>
            </w:pPr>
            <w:r w:rsidRPr="002970BB">
              <w:rPr>
                <w:b/>
                <w:i/>
              </w:rPr>
              <w:t>Aa.</w:t>
            </w:r>
            <w:r w:rsidRPr="002970BB">
              <w:tab/>
            </w:r>
            <w:r w:rsidRPr="002970BB">
              <w:rPr>
                <w:b/>
                <w:i/>
              </w:rPr>
              <w:t>in der Erwägung, dass sich mehr als 50 % der Bevölkerung Bosnien und Herzegowinas zum Islam bekennen, was bedeutende Auswirkungen für die Vereinbarkeit mit dem rechtlichen, historischen und wertebasierten Erbe der Mitgliedstaaten hat;</w:t>
            </w:r>
          </w:p>
        </w:tc>
      </w:tr>
    </w:tbl>
    <w:p w14:paraId="03528C65"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0E0A489" w14:textId="77777777" w:rsidR="00F13696" w:rsidRPr="002970BB" w:rsidRDefault="00F13696" w:rsidP="00F13696">
      <w:r w:rsidRPr="002970BB">
        <w:rPr>
          <w:rStyle w:val="HideTWBExt"/>
        </w:rPr>
        <w:t>&lt;/Amend&gt;</w:t>
      </w:r>
    </w:p>
    <w:p w14:paraId="59FA747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33</w:t>
      </w:r>
      <w:r w:rsidRPr="002970BB">
        <w:rPr>
          <w:rStyle w:val="HideTWBExt"/>
        </w:rPr>
        <w:t>&lt;/NumAm&gt;</w:t>
      </w:r>
    </w:p>
    <w:p w14:paraId="7852F264"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2129CC28" w14:textId="77777777" w:rsidR="00F13696" w:rsidRPr="002970BB" w:rsidRDefault="00F13696" w:rsidP="00F13696">
      <w:pPr>
        <w:pStyle w:val="NormalBold"/>
      </w:pPr>
      <w:r w:rsidRPr="002970BB">
        <w:rPr>
          <w:rStyle w:val="HideTWBExt"/>
          <w:b w:val="0"/>
        </w:rPr>
        <w:t>&lt;/RepeatBlock-By&gt;</w:t>
      </w:r>
    </w:p>
    <w:p w14:paraId="5B89EEA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5963C03" w14:textId="77777777" w:rsidR="00F13696" w:rsidRPr="002970BB" w:rsidRDefault="00F13696" w:rsidP="00F13696">
      <w:pPr>
        <w:pStyle w:val="NormalBold"/>
      </w:pPr>
      <w:r w:rsidRPr="002970BB">
        <w:rPr>
          <w:rStyle w:val="HideTWBExt"/>
        </w:rPr>
        <w:t>&lt;Article&gt;</w:t>
      </w:r>
      <w:r w:rsidRPr="002970BB">
        <w:t>Erwägung B</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A6E6A0C" w14:textId="77777777" w:rsidTr="00967606">
        <w:trPr>
          <w:trHeight w:hRule="exact" w:val="240"/>
          <w:jc w:val="center"/>
        </w:trPr>
        <w:tc>
          <w:tcPr>
            <w:tcW w:w="9752" w:type="dxa"/>
            <w:gridSpan w:val="2"/>
            <w:tcBorders>
              <w:top w:val="nil"/>
              <w:left w:val="nil"/>
              <w:bottom w:val="nil"/>
              <w:right w:val="nil"/>
            </w:tcBorders>
          </w:tcPr>
          <w:p w14:paraId="7F891EC5" w14:textId="77777777" w:rsidR="00F13696" w:rsidRPr="002970BB" w:rsidRDefault="00F13696" w:rsidP="00967606"/>
        </w:tc>
      </w:tr>
      <w:tr w:rsidR="00F13696" w:rsidRPr="002970BB" w14:paraId="520B09C9" w14:textId="77777777" w:rsidTr="00967606">
        <w:trPr>
          <w:trHeight w:val="240"/>
          <w:jc w:val="center"/>
        </w:trPr>
        <w:tc>
          <w:tcPr>
            <w:tcW w:w="4876" w:type="dxa"/>
            <w:tcBorders>
              <w:top w:val="nil"/>
              <w:left w:val="nil"/>
              <w:bottom w:val="nil"/>
              <w:right w:val="nil"/>
            </w:tcBorders>
          </w:tcPr>
          <w:p w14:paraId="08E71937"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4BF1811" w14:textId="77777777" w:rsidR="00F13696" w:rsidRPr="002970BB" w:rsidRDefault="00F13696" w:rsidP="00967606">
            <w:pPr>
              <w:pStyle w:val="AmColumnHeading"/>
            </w:pPr>
            <w:r w:rsidRPr="002970BB">
              <w:t>Geänderter Text</w:t>
            </w:r>
          </w:p>
        </w:tc>
      </w:tr>
      <w:tr w:rsidR="00F13696" w:rsidRPr="002970BB" w14:paraId="12A75AEF" w14:textId="77777777" w:rsidTr="00967606">
        <w:trPr>
          <w:jc w:val="center"/>
        </w:trPr>
        <w:tc>
          <w:tcPr>
            <w:tcW w:w="4876" w:type="dxa"/>
            <w:tcBorders>
              <w:top w:val="nil"/>
              <w:left w:val="nil"/>
              <w:bottom w:val="nil"/>
              <w:right w:val="nil"/>
            </w:tcBorders>
          </w:tcPr>
          <w:p w14:paraId="0C83340C" w14:textId="77777777" w:rsidR="00F13696" w:rsidRPr="002970BB" w:rsidRDefault="00F13696" w:rsidP="00967606">
            <w:pPr>
              <w:pStyle w:val="Normal6a"/>
            </w:pPr>
            <w:r w:rsidRPr="002970BB">
              <w:t>B.</w:t>
            </w:r>
            <w:r w:rsidRPr="002970BB">
              <w:tab/>
              <w:t xml:space="preserve">in der Erwägung, dass </w:t>
            </w:r>
            <w:r w:rsidRPr="002970BB">
              <w:rPr>
                <w:b/>
                <w:i/>
              </w:rPr>
              <w:t>jedes Bewerberland nach seinen eigenen Leistungen bei der Erfüllung der Kopenhagener Kriterien beurteilt wird, zu denen auch die uneingeschränkte Achtung der Demokratie, der Rechtsstaatlichkeit und der Grundwerte der EU gehört</w:t>
            </w:r>
            <w:r w:rsidRPr="002970BB">
              <w:t>;</w:t>
            </w:r>
          </w:p>
        </w:tc>
        <w:tc>
          <w:tcPr>
            <w:tcW w:w="4876" w:type="dxa"/>
            <w:tcBorders>
              <w:top w:val="nil"/>
              <w:left w:val="nil"/>
              <w:bottom w:val="nil"/>
              <w:right w:val="nil"/>
            </w:tcBorders>
          </w:tcPr>
          <w:p w14:paraId="2070638A" w14:textId="77777777" w:rsidR="00F13696" w:rsidRPr="002970BB" w:rsidRDefault="00F13696" w:rsidP="00967606">
            <w:pPr>
              <w:pStyle w:val="Normal6a"/>
            </w:pPr>
            <w:r w:rsidRPr="002970BB">
              <w:t>B.</w:t>
            </w:r>
            <w:r w:rsidRPr="002970BB">
              <w:tab/>
              <w:t xml:space="preserve">in der Erwägung, dass </w:t>
            </w:r>
            <w:r w:rsidRPr="002970BB">
              <w:rPr>
                <w:b/>
                <w:i/>
              </w:rPr>
              <w:t>eine weitere Erweiterung nicht auf Kosten der EU-Mitgliedstaaten erfolgen sollte</w:t>
            </w:r>
            <w:r w:rsidRPr="002970BB">
              <w:t>;</w:t>
            </w:r>
          </w:p>
        </w:tc>
      </w:tr>
    </w:tbl>
    <w:p w14:paraId="39584656"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A8F1DF9" w14:textId="77777777" w:rsidR="00F13696" w:rsidRPr="002970BB" w:rsidRDefault="00F13696" w:rsidP="00F13696">
      <w:r w:rsidRPr="002970BB">
        <w:rPr>
          <w:rStyle w:val="HideTWBExt"/>
        </w:rPr>
        <w:t>&lt;/Amend&gt;</w:t>
      </w:r>
    </w:p>
    <w:p w14:paraId="1645676B" w14:textId="77777777" w:rsidR="00F13696" w:rsidRPr="002970BB" w:rsidRDefault="00F13696" w:rsidP="00F13696">
      <w:pPr>
        <w:pStyle w:val="AmNumberTabs"/>
      </w:pPr>
      <w:r w:rsidRPr="002970BB">
        <w:rPr>
          <w:rStyle w:val="HideTWBExt"/>
        </w:rPr>
        <w:lastRenderedPageBreak/>
        <w:t>&lt;Amend&gt;</w:t>
      </w:r>
      <w:r w:rsidRPr="002970BB">
        <w:t>Änderungsantrag</w:t>
      </w:r>
      <w:r w:rsidRPr="002970BB">
        <w:tab/>
      </w:r>
      <w:r w:rsidRPr="002970BB">
        <w:tab/>
      </w:r>
      <w:r w:rsidRPr="002970BB">
        <w:rPr>
          <w:rStyle w:val="HideTWBExt"/>
        </w:rPr>
        <w:t>&lt;NumAm&gt;</w:t>
      </w:r>
      <w:r w:rsidRPr="002970BB">
        <w:t>34</w:t>
      </w:r>
      <w:r w:rsidRPr="002970BB">
        <w:rPr>
          <w:rStyle w:val="HideTWBExt"/>
        </w:rPr>
        <w:t>&lt;/NumAm&gt;</w:t>
      </w:r>
    </w:p>
    <w:p w14:paraId="7F9D441E" w14:textId="77777777" w:rsidR="00F13696" w:rsidRPr="002970BB" w:rsidRDefault="00F13696" w:rsidP="00F13696">
      <w:pPr>
        <w:pStyle w:val="NormalBold"/>
      </w:pPr>
      <w:r w:rsidRPr="002970BB">
        <w:rPr>
          <w:rStyle w:val="HideTWBExt"/>
          <w:b w:val="0"/>
        </w:rPr>
        <w:t>&lt;RepeatBlock-By&gt;&lt;Members&gt;</w:t>
      </w:r>
      <w:r w:rsidRPr="002970BB">
        <w:t>António Tânger Corrêa, Pierre-Romain Thionnet, Roberto Vannacci</w:t>
      </w:r>
      <w:r w:rsidRPr="002970BB">
        <w:rPr>
          <w:rStyle w:val="HideTWBExt"/>
          <w:b w:val="0"/>
        </w:rPr>
        <w:t>&lt;/Members&gt;</w:t>
      </w:r>
    </w:p>
    <w:p w14:paraId="4F4B2158" w14:textId="77777777" w:rsidR="00F13696" w:rsidRPr="002970BB" w:rsidRDefault="00F13696" w:rsidP="00F13696">
      <w:pPr>
        <w:pStyle w:val="NormalBold"/>
      </w:pPr>
      <w:r w:rsidRPr="002970BB">
        <w:rPr>
          <w:rStyle w:val="HideTWBExt"/>
          <w:b w:val="0"/>
        </w:rPr>
        <w:t>&lt;/RepeatBlock-By&gt;</w:t>
      </w:r>
    </w:p>
    <w:p w14:paraId="104AFCE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7D595F2" w14:textId="77777777" w:rsidR="00F13696" w:rsidRPr="002970BB" w:rsidRDefault="00F13696" w:rsidP="00F13696">
      <w:pPr>
        <w:pStyle w:val="NormalBold"/>
      </w:pPr>
      <w:r w:rsidRPr="002970BB">
        <w:rPr>
          <w:rStyle w:val="HideTWBExt"/>
        </w:rPr>
        <w:t>&lt;Article&gt;</w:t>
      </w:r>
      <w:r w:rsidRPr="002970BB">
        <w:t>Erwägung B</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239BAE0" w14:textId="77777777" w:rsidTr="00967606">
        <w:trPr>
          <w:trHeight w:hRule="exact" w:val="240"/>
          <w:jc w:val="center"/>
        </w:trPr>
        <w:tc>
          <w:tcPr>
            <w:tcW w:w="9752" w:type="dxa"/>
            <w:gridSpan w:val="2"/>
            <w:tcBorders>
              <w:top w:val="nil"/>
              <w:left w:val="nil"/>
              <w:bottom w:val="nil"/>
              <w:right w:val="nil"/>
            </w:tcBorders>
          </w:tcPr>
          <w:p w14:paraId="47E61ED5" w14:textId="77777777" w:rsidR="00F13696" w:rsidRPr="002970BB" w:rsidRDefault="00F13696" w:rsidP="00967606"/>
        </w:tc>
      </w:tr>
      <w:tr w:rsidR="00F13696" w:rsidRPr="002970BB" w14:paraId="3F86CE13" w14:textId="77777777" w:rsidTr="00967606">
        <w:trPr>
          <w:trHeight w:val="240"/>
          <w:jc w:val="center"/>
        </w:trPr>
        <w:tc>
          <w:tcPr>
            <w:tcW w:w="4876" w:type="dxa"/>
            <w:tcBorders>
              <w:top w:val="nil"/>
              <w:left w:val="nil"/>
              <w:bottom w:val="nil"/>
              <w:right w:val="nil"/>
            </w:tcBorders>
          </w:tcPr>
          <w:p w14:paraId="5BC319F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6C8C6FD" w14:textId="77777777" w:rsidR="00F13696" w:rsidRPr="002970BB" w:rsidRDefault="00F13696" w:rsidP="00967606">
            <w:pPr>
              <w:pStyle w:val="AmColumnHeading"/>
            </w:pPr>
            <w:r w:rsidRPr="002970BB">
              <w:t>Geänderter Text</w:t>
            </w:r>
          </w:p>
        </w:tc>
      </w:tr>
      <w:tr w:rsidR="00F13696" w:rsidRPr="002970BB" w14:paraId="2E9B20FF" w14:textId="77777777" w:rsidTr="00967606">
        <w:trPr>
          <w:jc w:val="center"/>
        </w:trPr>
        <w:tc>
          <w:tcPr>
            <w:tcW w:w="4876" w:type="dxa"/>
            <w:tcBorders>
              <w:top w:val="nil"/>
              <w:left w:val="nil"/>
              <w:bottom w:val="nil"/>
              <w:right w:val="nil"/>
            </w:tcBorders>
          </w:tcPr>
          <w:p w14:paraId="319C738A" w14:textId="77777777" w:rsidR="00F13696" w:rsidRPr="002970BB" w:rsidRDefault="00F13696" w:rsidP="00967606">
            <w:pPr>
              <w:pStyle w:val="Normal6a"/>
            </w:pPr>
            <w:r w:rsidRPr="002970BB">
              <w:t>B.</w:t>
            </w:r>
            <w:r w:rsidRPr="002970BB">
              <w:tab/>
              <w:t>in der Erwägung, dass jedes Bewerberland nach seinen eigenen Leistungen bei der Erfüllung der Kopenhagener Kriterien beurteilt wird, zu denen auch die uneingeschränkte Achtung der Demokratie, der Rechtsstaatlichkeit und der Grundwerte der EU gehört;</w:t>
            </w:r>
          </w:p>
        </w:tc>
        <w:tc>
          <w:tcPr>
            <w:tcW w:w="4876" w:type="dxa"/>
            <w:tcBorders>
              <w:top w:val="nil"/>
              <w:left w:val="nil"/>
              <w:bottom w:val="nil"/>
              <w:right w:val="nil"/>
            </w:tcBorders>
          </w:tcPr>
          <w:p w14:paraId="5A09374B" w14:textId="77777777" w:rsidR="00F13696" w:rsidRPr="002970BB" w:rsidRDefault="00F13696" w:rsidP="00967606">
            <w:pPr>
              <w:pStyle w:val="Normal6a"/>
            </w:pPr>
            <w:r w:rsidRPr="002970BB">
              <w:t>B.</w:t>
            </w:r>
            <w:r w:rsidRPr="002970BB">
              <w:tab/>
              <w:t xml:space="preserve">in der Erwägung, dass jedes Bewerberland nach seinen eigenen Leistungen bei der Erfüllung der Kopenhagener Kriterien beurteilt wird, zu denen auch die uneingeschränkte Achtung der Demokratie, der Rechtsstaatlichkeit und der Grundwerte der EU gehört; </w:t>
            </w:r>
            <w:r w:rsidRPr="002970BB">
              <w:rPr>
                <w:b/>
                <w:i/>
              </w:rPr>
              <w:t>in der Erwägung, dass die EU in ihren bilateralen Beziehungen zu Bosnien und Herzegowina, wie in den Kopenhagener Kriterien festgelegt, die Kriterien der wirtschaftlichen Disziplin und der politischen Stabilität an erste Stelle stellen sollte;</w:t>
            </w:r>
          </w:p>
        </w:tc>
      </w:tr>
    </w:tbl>
    <w:p w14:paraId="104DADEE"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F164E64" w14:textId="77777777" w:rsidR="00F13696" w:rsidRPr="002970BB" w:rsidRDefault="00F13696" w:rsidP="00F13696">
      <w:r w:rsidRPr="002970BB">
        <w:rPr>
          <w:rStyle w:val="HideTWBExt"/>
        </w:rPr>
        <w:t>&lt;/Amend&gt;</w:t>
      </w:r>
    </w:p>
    <w:p w14:paraId="4974EAD8"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35</w:t>
      </w:r>
      <w:r w:rsidRPr="002970BB">
        <w:rPr>
          <w:rStyle w:val="HideTWBExt"/>
        </w:rPr>
        <w:t>&lt;/NumAm&gt;</w:t>
      </w:r>
    </w:p>
    <w:p w14:paraId="25624ACB"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46DC1DEB" w14:textId="77777777" w:rsidR="00F13696" w:rsidRPr="002970BB" w:rsidRDefault="00F13696" w:rsidP="00F13696">
      <w:pPr>
        <w:pStyle w:val="NormalBold"/>
      </w:pPr>
      <w:r w:rsidRPr="002970BB">
        <w:rPr>
          <w:rStyle w:val="HideTWBExt"/>
          <w:b w:val="0"/>
        </w:rPr>
        <w:t>&lt;/RepeatBlock-By&gt;</w:t>
      </w:r>
    </w:p>
    <w:p w14:paraId="0574A7DA"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75803C0" w14:textId="77777777" w:rsidR="00F13696" w:rsidRPr="002970BB" w:rsidRDefault="00F13696" w:rsidP="00F13696">
      <w:pPr>
        <w:pStyle w:val="NormalBold"/>
      </w:pPr>
      <w:r w:rsidRPr="002970BB">
        <w:rPr>
          <w:rStyle w:val="HideTWBExt"/>
        </w:rPr>
        <w:t>&lt;Article&gt;</w:t>
      </w:r>
      <w:r w:rsidRPr="002970BB">
        <w:t>Erwägung B</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4B17390" w14:textId="77777777" w:rsidTr="00967606">
        <w:trPr>
          <w:trHeight w:hRule="exact" w:val="240"/>
          <w:jc w:val="center"/>
        </w:trPr>
        <w:tc>
          <w:tcPr>
            <w:tcW w:w="9752" w:type="dxa"/>
            <w:gridSpan w:val="2"/>
            <w:tcBorders>
              <w:top w:val="nil"/>
              <w:left w:val="nil"/>
              <w:bottom w:val="nil"/>
              <w:right w:val="nil"/>
            </w:tcBorders>
          </w:tcPr>
          <w:p w14:paraId="3694C760" w14:textId="77777777" w:rsidR="00F13696" w:rsidRPr="002970BB" w:rsidRDefault="00F13696" w:rsidP="00967606"/>
        </w:tc>
      </w:tr>
      <w:tr w:rsidR="00F13696" w:rsidRPr="002970BB" w14:paraId="185093A2" w14:textId="77777777" w:rsidTr="00967606">
        <w:trPr>
          <w:trHeight w:val="240"/>
          <w:jc w:val="center"/>
        </w:trPr>
        <w:tc>
          <w:tcPr>
            <w:tcW w:w="4876" w:type="dxa"/>
            <w:tcBorders>
              <w:top w:val="nil"/>
              <w:left w:val="nil"/>
              <w:bottom w:val="nil"/>
              <w:right w:val="nil"/>
            </w:tcBorders>
          </w:tcPr>
          <w:p w14:paraId="26AB0BF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AF5F1F9" w14:textId="77777777" w:rsidR="00F13696" w:rsidRPr="002970BB" w:rsidRDefault="00F13696" w:rsidP="00967606">
            <w:pPr>
              <w:pStyle w:val="AmColumnHeading"/>
            </w:pPr>
            <w:r w:rsidRPr="002970BB">
              <w:t>Geänderter Text</w:t>
            </w:r>
          </w:p>
        </w:tc>
      </w:tr>
      <w:tr w:rsidR="00F13696" w:rsidRPr="002970BB" w14:paraId="60B30F91" w14:textId="77777777" w:rsidTr="00967606">
        <w:trPr>
          <w:jc w:val="center"/>
        </w:trPr>
        <w:tc>
          <w:tcPr>
            <w:tcW w:w="4876" w:type="dxa"/>
            <w:tcBorders>
              <w:top w:val="nil"/>
              <w:left w:val="nil"/>
              <w:bottom w:val="nil"/>
              <w:right w:val="nil"/>
            </w:tcBorders>
          </w:tcPr>
          <w:p w14:paraId="663C6DD7" w14:textId="77777777" w:rsidR="00F13696" w:rsidRPr="002970BB" w:rsidRDefault="00F13696" w:rsidP="00967606">
            <w:pPr>
              <w:pStyle w:val="Normal6a"/>
            </w:pPr>
            <w:r w:rsidRPr="002970BB">
              <w:t>B.</w:t>
            </w:r>
            <w:r w:rsidRPr="002970BB">
              <w:tab/>
              <w:t xml:space="preserve">in der Erwägung, dass jedes Bewerberland nach seinen eigenen Leistungen bei der Erfüllung der Kopenhagener Kriterien beurteilt wird, zu denen auch die uneingeschränkte Achtung der Demokratie, der Rechtsstaatlichkeit </w:t>
            </w:r>
            <w:r w:rsidRPr="002970BB">
              <w:rPr>
                <w:b/>
                <w:i/>
              </w:rPr>
              <w:t>und</w:t>
            </w:r>
            <w:r w:rsidRPr="002970BB">
              <w:t xml:space="preserve"> der Grundwerte der EU gehört;</w:t>
            </w:r>
          </w:p>
        </w:tc>
        <w:tc>
          <w:tcPr>
            <w:tcW w:w="4876" w:type="dxa"/>
            <w:tcBorders>
              <w:top w:val="nil"/>
              <w:left w:val="nil"/>
              <w:bottom w:val="nil"/>
              <w:right w:val="nil"/>
            </w:tcBorders>
          </w:tcPr>
          <w:p w14:paraId="374EAF97" w14:textId="77777777" w:rsidR="00F13696" w:rsidRPr="002970BB" w:rsidRDefault="00F13696" w:rsidP="00967606">
            <w:pPr>
              <w:pStyle w:val="Normal6a"/>
            </w:pPr>
            <w:r w:rsidRPr="002970BB">
              <w:t>B.</w:t>
            </w:r>
            <w:r w:rsidRPr="002970BB">
              <w:tab/>
              <w:t>in der Erwägung, dass jedes Bewerberland nach seinen eigenen Leistungen bei der Erfüllung der Kopenhagener Kriterien beurteilt wird, zu denen auch die uneingeschränkte Achtung der Demokratie, der Rechtsstaatlichkeit</w:t>
            </w:r>
            <w:r w:rsidRPr="002970BB">
              <w:rPr>
                <w:b/>
                <w:i/>
              </w:rPr>
              <w:t>,</w:t>
            </w:r>
            <w:r w:rsidRPr="002970BB">
              <w:t xml:space="preserve"> der Grundwerte der EU</w:t>
            </w:r>
            <w:r w:rsidRPr="002970BB">
              <w:rPr>
                <w:b/>
                <w:i/>
              </w:rPr>
              <w:t>, der Minderheitenrechte und der Medienfreiheit</w:t>
            </w:r>
            <w:r w:rsidRPr="002970BB">
              <w:t xml:space="preserve"> gehört;</w:t>
            </w:r>
          </w:p>
        </w:tc>
      </w:tr>
    </w:tbl>
    <w:p w14:paraId="5069141A"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A350EE5" w14:textId="77777777" w:rsidR="00F13696" w:rsidRPr="002970BB" w:rsidRDefault="00F13696" w:rsidP="00F13696">
      <w:r w:rsidRPr="002970BB">
        <w:rPr>
          <w:rStyle w:val="HideTWBExt"/>
        </w:rPr>
        <w:t>&lt;/Amend&gt;</w:t>
      </w:r>
    </w:p>
    <w:p w14:paraId="744DD737" w14:textId="77777777" w:rsidR="00F13696" w:rsidRPr="002970BB" w:rsidRDefault="00F13696" w:rsidP="00F13696">
      <w:pPr>
        <w:pStyle w:val="AmNumberTabs"/>
      </w:pPr>
      <w:r w:rsidRPr="002970BB">
        <w:rPr>
          <w:rStyle w:val="HideTWBExt"/>
        </w:rPr>
        <w:lastRenderedPageBreak/>
        <w:t>&lt;Amend&gt;</w:t>
      </w:r>
      <w:r w:rsidRPr="002970BB">
        <w:t>Änderungsantrag</w:t>
      </w:r>
      <w:r w:rsidRPr="002970BB">
        <w:tab/>
      </w:r>
      <w:r w:rsidRPr="002970BB">
        <w:tab/>
      </w:r>
      <w:r w:rsidRPr="002970BB">
        <w:rPr>
          <w:rStyle w:val="HideTWBExt"/>
        </w:rPr>
        <w:t>&lt;NumAm&gt;</w:t>
      </w:r>
      <w:r w:rsidRPr="002970BB">
        <w:t>36</w:t>
      </w:r>
      <w:r w:rsidRPr="002970BB">
        <w:rPr>
          <w:rStyle w:val="HideTWBExt"/>
        </w:rPr>
        <w:t>&lt;/NumAm&gt;</w:t>
      </w:r>
    </w:p>
    <w:p w14:paraId="69465702"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4A84D5A5"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650506B0" w14:textId="77777777" w:rsidR="00F13696" w:rsidRPr="002970BB" w:rsidRDefault="00F13696" w:rsidP="00F13696">
      <w:pPr>
        <w:pStyle w:val="NormalBold"/>
      </w:pPr>
      <w:r w:rsidRPr="002970BB">
        <w:rPr>
          <w:rStyle w:val="HideTWBExt"/>
          <w:b w:val="0"/>
        </w:rPr>
        <w:t>&lt;/RepeatBlock-By&gt;</w:t>
      </w:r>
    </w:p>
    <w:p w14:paraId="0CDE6F6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C6541C6" w14:textId="77777777" w:rsidR="00F13696" w:rsidRPr="002970BB" w:rsidRDefault="00F13696" w:rsidP="00F13696">
      <w:pPr>
        <w:pStyle w:val="NormalBold"/>
      </w:pPr>
      <w:r w:rsidRPr="002970BB">
        <w:rPr>
          <w:rStyle w:val="HideTWBExt"/>
        </w:rPr>
        <w:t>&lt;Article&gt;</w:t>
      </w:r>
      <w:r w:rsidRPr="002970BB">
        <w:t>Erwägung B</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505AF2C" w14:textId="77777777" w:rsidTr="00967606">
        <w:trPr>
          <w:trHeight w:hRule="exact" w:val="240"/>
          <w:jc w:val="center"/>
        </w:trPr>
        <w:tc>
          <w:tcPr>
            <w:tcW w:w="9752" w:type="dxa"/>
            <w:gridSpan w:val="2"/>
            <w:tcBorders>
              <w:top w:val="nil"/>
              <w:left w:val="nil"/>
              <w:bottom w:val="nil"/>
              <w:right w:val="nil"/>
            </w:tcBorders>
          </w:tcPr>
          <w:p w14:paraId="639923F7" w14:textId="77777777" w:rsidR="00F13696" w:rsidRPr="002970BB" w:rsidRDefault="00F13696" w:rsidP="00967606"/>
        </w:tc>
      </w:tr>
      <w:tr w:rsidR="00F13696" w:rsidRPr="002970BB" w14:paraId="2A846A6F" w14:textId="77777777" w:rsidTr="00967606">
        <w:trPr>
          <w:trHeight w:val="240"/>
          <w:jc w:val="center"/>
        </w:trPr>
        <w:tc>
          <w:tcPr>
            <w:tcW w:w="4876" w:type="dxa"/>
            <w:tcBorders>
              <w:top w:val="nil"/>
              <w:left w:val="nil"/>
              <w:bottom w:val="nil"/>
              <w:right w:val="nil"/>
            </w:tcBorders>
          </w:tcPr>
          <w:p w14:paraId="461DE8C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478D4B2" w14:textId="77777777" w:rsidR="00F13696" w:rsidRPr="002970BB" w:rsidRDefault="00F13696" w:rsidP="00967606">
            <w:pPr>
              <w:pStyle w:val="AmColumnHeading"/>
            </w:pPr>
            <w:r w:rsidRPr="002970BB">
              <w:t>Geänderter Text</w:t>
            </w:r>
          </w:p>
        </w:tc>
      </w:tr>
      <w:tr w:rsidR="00F13696" w:rsidRPr="002970BB" w14:paraId="67B5A155" w14:textId="77777777" w:rsidTr="00967606">
        <w:trPr>
          <w:jc w:val="center"/>
        </w:trPr>
        <w:tc>
          <w:tcPr>
            <w:tcW w:w="4876" w:type="dxa"/>
            <w:tcBorders>
              <w:top w:val="nil"/>
              <w:left w:val="nil"/>
              <w:bottom w:val="nil"/>
              <w:right w:val="nil"/>
            </w:tcBorders>
          </w:tcPr>
          <w:p w14:paraId="34F3FFE3" w14:textId="77777777" w:rsidR="00F13696" w:rsidRPr="002970BB" w:rsidRDefault="00F13696" w:rsidP="00967606">
            <w:pPr>
              <w:pStyle w:val="Normal6a"/>
            </w:pPr>
            <w:r w:rsidRPr="002970BB">
              <w:t>B.</w:t>
            </w:r>
            <w:r w:rsidRPr="002970BB">
              <w:tab/>
              <w:t>in der Erwägung, dass jedes Bewerberland nach seinen eigenen Leistungen bei der Erfüllung der Kopenhagener Kriterien beurteilt wird, zu denen auch die uneingeschränkte Achtung der Demokratie, der Rechtsstaatlichkeit und der Grundwerte der EU gehört;</w:t>
            </w:r>
          </w:p>
        </w:tc>
        <w:tc>
          <w:tcPr>
            <w:tcW w:w="4876" w:type="dxa"/>
            <w:tcBorders>
              <w:top w:val="nil"/>
              <w:left w:val="nil"/>
              <w:bottom w:val="nil"/>
              <w:right w:val="nil"/>
            </w:tcBorders>
          </w:tcPr>
          <w:p w14:paraId="0FAC7FF5" w14:textId="77777777" w:rsidR="00F13696" w:rsidRPr="002970BB" w:rsidRDefault="00F13696" w:rsidP="00967606">
            <w:pPr>
              <w:pStyle w:val="Normal6a"/>
            </w:pPr>
            <w:r w:rsidRPr="002970BB">
              <w:t>B.</w:t>
            </w:r>
            <w:r w:rsidRPr="002970BB">
              <w:tab/>
              <w:t>in der Erwägung, dass jedes Bewerberland nach seinen eigenen Leistungen bei der Erfüllung der Kopenhagener Kriterien beurteilt wird, zu denen auch die uneingeschränkte Achtung der Demokratie, der Rechtsstaatlichkeit</w:t>
            </w:r>
            <w:r w:rsidRPr="002970BB">
              <w:rPr>
                <w:b/>
                <w:i/>
              </w:rPr>
              <w:t>, der Menschenrechte</w:t>
            </w:r>
            <w:r w:rsidRPr="002970BB">
              <w:t xml:space="preserve"> und der Grundwerte der EU gehört;</w:t>
            </w:r>
          </w:p>
        </w:tc>
      </w:tr>
    </w:tbl>
    <w:p w14:paraId="3DFB3716"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97D0E79" w14:textId="77777777" w:rsidR="00F13696" w:rsidRPr="002970BB" w:rsidRDefault="00F13696" w:rsidP="00F13696">
      <w:r w:rsidRPr="002970BB">
        <w:rPr>
          <w:rStyle w:val="HideTWBExt"/>
        </w:rPr>
        <w:t>&lt;/Amend&gt;</w:t>
      </w:r>
    </w:p>
    <w:p w14:paraId="04F61D25"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37</w:t>
      </w:r>
      <w:r w:rsidRPr="002970BB">
        <w:rPr>
          <w:rStyle w:val="HideTWBExt"/>
        </w:rPr>
        <w:t>&lt;/NumAm&gt;</w:t>
      </w:r>
    </w:p>
    <w:p w14:paraId="70C8CB36" w14:textId="77777777" w:rsidR="00F13696" w:rsidRPr="002970BB" w:rsidRDefault="00F13696" w:rsidP="00F13696">
      <w:pPr>
        <w:pStyle w:val="NormalBold"/>
      </w:pPr>
      <w:r w:rsidRPr="002970BB">
        <w:rPr>
          <w:rStyle w:val="HideTWBExt"/>
          <w:b w:val="0"/>
        </w:rPr>
        <w:t>&lt;RepeatBlock-By&gt;&lt;Members&gt;</w:t>
      </w:r>
      <w:r w:rsidRPr="002970BB">
        <w:t>Şerban Dimitrie Sturdza</w:t>
      </w:r>
      <w:r w:rsidRPr="002970BB">
        <w:rPr>
          <w:rStyle w:val="HideTWBExt"/>
          <w:b w:val="0"/>
        </w:rPr>
        <w:t>&lt;/Members&gt;</w:t>
      </w:r>
    </w:p>
    <w:p w14:paraId="6228CE5A" w14:textId="77777777" w:rsidR="00F13696" w:rsidRPr="002970BB" w:rsidRDefault="00F13696" w:rsidP="00F13696">
      <w:pPr>
        <w:pStyle w:val="NormalBold"/>
      </w:pPr>
      <w:r w:rsidRPr="002970BB">
        <w:rPr>
          <w:rStyle w:val="HideTWBExt"/>
          <w:b w:val="0"/>
        </w:rPr>
        <w:t>&lt;/RepeatBlock-By&gt;</w:t>
      </w:r>
    </w:p>
    <w:p w14:paraId="528136B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21D43DA" w14:textId="77777777" w:rsidR="00F13696" w:rsidRPr="002970BB" w:rsidRDefault="00F13696" w:rsidP="00F13696">
      <w:pPr>
        <w:pStyle w:val="NormalBold"/>
      </w:pPr>
      <w:r w:rsidRPr="002970BB">
        <w:rPr>
          <w:rStyle w:val="HideTWBExt"/>
        </w:rPr>
        <w:t>&lt;Article&gt;</w:t>
      </w:r>
      <w:r w:rsidRPr="002970BB">
        <w:t>Erwägung B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EF3BDDA" w14:textId="77777777" w:rsidTr="00967606">
        <w:trPr>
          <w:trHeight w:hRule="exact" w:val="240"/>
          <w:jc w:val="center"/>
        </w:trPr>
        <w:tc>
          <w:tcPr>
            <w:tcW w:w="9752" w:type="dxa"/>
            <w:gridSpan w:val="2"/>
            <w:tcBorders>
              <w:top w:val="nil"/>
              <w:left w:val="nil"/>
              <w:bottom w:val="nil"/>
              <w:right w:val="nil"/>
            </w:tcBorders>
          </w:tcPr>
          <w:p w14:paraId="77C0EA91" w14:textId="77777777" w:rsidR="00F13696" w:rsidRPr="002970BB" w:rsidRDefault="00F13696" w:rsidP="00967606"/>
        </w:tc>
      </w:tr>
      <w:tr w:rsidR="00F13696" w:rsidRPr="002970BB" w14:paraId="60D2C6A1" w14:textId="77777777" w:rsidTr="00967606">
        <w:trPr>
          <w:trHeight w:val="240"/>
          <w:jc w:val="center"/>
        </w:trPr>
        <w:tc>
          <w:tcPr>
            <w:tcW w:w="4876" w:type="dxa"/>
            <w:tcBorders>
              <w:top w:val="nil"/>
              <w:left w:val="nil"/>
              <w:bottom w:val="nil"/>
              <w:right w:val="nil"/>
            </w:tcBorders>
          </w:tcPr>
          <w:p w14:paraId="27C733BB"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018571D" w14:textId="77777777" w:rsidR="00F13696" w:rsidRPr="002970BB" w:rsidRDefault="00F13696" w:rsidP="00967606">
            <w:pPr>
              <w:pStyle w:val="AmColumnHeading"/>
            </w:pPr>
            <w:r w:rsidRPr="002970BB">
              <w:t>Geänderter Text</w:t>
            </w:r>
          </w:p>
        </w:tc>
      </w:tr>
      <w:tr w:rsidR="00F13696" w:rsidRPr="002970BB" w14:paraId="080A0C3B" w14:textId="77777777" w:rsidTr="00967606">
        <w:trPr>
          <w:jc w:val="center"/>
        </w:trPr>
        <w:tc>
          <w:tcPr>
            <w:tcW w:w="4876" w:type="dxa"/>
            <w:tcBorders>
              <w:top w:val="nil"/>
              <w:left w:val="nil"/>
              <w:bottom w:val="nil"/>
              <w:right w:val="nil"/>
            </w:tcBorders>
          </w:tcPr>
          <w:p w14:paraId="111AF930" w14:textId="77777777" w:rsidR="00F13696" w:rsidRPr="002970BB" w:rsidRDefault="00F13696" w:rsidP="00967606">
            <w:pPr>
              <w:pStyle w:val="Normal6a"/>
            </w:pPr>
          </w:p>
        </w:tc>
        <w:tc>
          <w:tcPr>
            <w:tcW w:w="4876" w:type="dxa"/>
            <w:tcBorders>
              <w:top w:val="nil"/>
              <w:left w:val="nil"/>
              <w:bottom w:val="nil"/>
              <w:right w:val="nil"/>
            </w:tcBorders>
          </w:tcPr>
          <w:p w14:paraId="52D67317" w14:textId="77777777" w:rsidR="00F13696" w:rsidRPr="002970BB" w:rsidRDefault="00F13696" w:rsidP="00967606">
            <w:pPr>
              <w:pStyle w:val="Normal6a"/>
            </w:pPr>
            <w:r w:rsidRPr="002970BB">
              <w:rPr>
                <w:b/>
                <w:i/>
              </w:rPr>
              <w:t>Ba.</w:t>
            </w:r>
            <w:r w:rsidRPr="002970BB">
              <w:tab/>
            </w:r>
            <w:r w:rsidRPr="002970BB">
              <w:rPr>
                <w:b/>
                <w:i/>
              </w:rPr>
              <w:t>in der Erwägung, dass die Union der wichtigste Handelspartner Bosnien und Herzegowinas ist, auf den der Großteil der Außenhandelsströme des Landes entfällt und der eine zentrale Rolle beim wirtschaftlichen Integrationsprozess spielt;</w:t>
            </w:r>
          </w:p>
        </w:tc>
      </w:tr>
    </w:tbl>
    <w:p w14:paraId="0483E2DE"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2A3114D" w14:textId="77777777" w:rsidR="00F13696" w:rsidRPr="002970BB" w:rsidRDefault="00F13696" w:rsidP="00F13696">
      <w:r w:rsidRPr="002970BB">
        <w:rPr>
          <w:rStyle w:val="HideTWBExt"/>
        </w:rPr>
        <w:t>&lt;/Amend&gt;</w:t>
      </w:r>
    </w:p>
    <w:p w14:paraId="722A596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38</w:t>
      </w:r>
      <w:r w:rsidRPr="002970BB">
        <w:rPr>
          <w:rStyle w:val="HideTWBExt"/>
        </w:rPr>
        <w:t>&lt;/NumAm&gt;</w:t>
      </w:r>
    </w:p>
    <w:p w14:paraId="5DB40733" w14:textId="77777777" w:rsidR="00F13696" w:rsidRPr="002970BB" w:rsidRDefault="00F13696" w:rsidP="00F13696">
      <w:pPr>
        <w:pStyle w:val="NormalBold"/>
      </w:pPr>
      <w:r w:rsidRPr="002970BB">
        <w:rPr>
          <w:rStyle w:val="HideTWBExt"/>
          <w:b w:val="0"/>
        </w:rPr>
        <w:t>&lt;RepeatBlock-By&gt;&lt;Members&gt;</w:t>
      </w:r>
      <w:r w:rsidRPr="002970BB">
        <w:t>Helmut Brandstätter</w:t>
      </w:r>
      <w:r w:rsidRPr="002970BB">
        <w:rPr>
          <w:rStyle w:val="HideTWBExt"/>
          <w:b w:val="0"/>
        </w:rPr>
        <w:t>&lt;/Members&gt;</w:t>
      </w:r>
    </w:p>
    <w:p w14:paraId="5E852071" w14:textId="77777777" w:rsidR="00F13696" w:rsidRPr="002970BB" w:rsidRDefault="00F13696" w:rsidP="00F13696">
      <w:pPr>
        <w:pStyle w:val="NormalBold"/>
      </w:pPr>
      <w:r w:rsidRPr="002970BB">
        <w:rPr>
          <w:rStyle w:val="HideTWBExt"/>
          <w:b w:val="0"/>
        </w:rPr>
        <w:t>&lt;/RepeatBlock-By&gt;</w:t>
      </w:r>
    </w:p>
    <w:p w14:paraId="343A84F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40CB401" w14:textId="77777777" w:rsidR="00F13696" w:rsidRPr="002970BB" w:rsidRDefault="00F13696" w:rsidP="00F13696">
      <w:pPr>
        <w:pStyle w:val="NormalBold"/>
      </w:pPr>
      <w:r w:rsidRPr="002970BB">
        <w:rPr>
          <w:rStyle w:val="HideTWBExt"/>
        </w:rPr>
        <w:t>&lt;Article&gt;</w:t>
      </w:r>
      <w:r w:rsidRPr="002970BB">
        <w:t>Erwägung B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5F8E416" w14:textId="77777777" w:rsidTr="00967606">
        <w:trPr>
          <w:trHeight w:hRule="exact" w:val="240"/>
          <w:jc w:val="center"/>
        </w:trPr>
        <w:tc>
          <w:tcPr>
            <w:tcW w:w="9752" w:type="dxa"/>
            <w:gridSpan w:val="2"/>
            <w:tcBorders>
              <w:top w:val="nil"/>
              <w:left w:val="nil"/>
              <w:bottom w:val="nil"/>
              <w:right w:val="nil"/>
            </w:tcBorders>
          </w:tcPr>
          <w:p w14:paraId="366258E4" w14:textId="77777777" w:rsidR="00F13696" w:rsidRPr="002970BB" w:rsidRDefault="00F13696" w:rsidP="00967606"/>
        </w:tc>
      </w:tr>
      <w:tr w:rsidR="00F13696" w:rsidRPr="002970BB" w14:paraId="349FC02D" w14:textId="77777777" w:rsidTr="00967606">
        <w:trPr>
          <w:trHeight w:val="240"/>
          <w:jc w:val="center"/>
        </w:trPr>
        <w:tc>
          <w:tcPr>
            <w:tcW w:w="4876" w:type="dxa"/>
            <w:tcBorders>
              <w:top w:val="nil"/>
              <w:left w:val="nil"/>
              <w:bottom w:val="nil"/>
              <w:right w:val="nil"/>
            </w:tcBorders>
          </w:tcPr>
          <w:p w14:paraId="68532836"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93A8226" w14:textId="77777777" w:rsidR="00F13696" w:rsidRPr="002970BB" w:rsidRDefault="00F13696" w:rsidP="00967606">
            <w:pPr>
              <w:pStyle w:val="AmColumnHeading"/>
            </w:pPr>
            <w:r w:rsidRPr="002970BB">
              <w:t>Geänderter Text</w:t>
            </w:r>
          </w:p>
        </w:tc>
      </w:tr>
      <w:tr w:rsidR="00F13696" w:rsidRPr="002970BB" w14:paraId="61F12105" w14:textId="77777777" w:rsidTr="00967606">
        <w:trPr>
          <w:jc w:val="center"/>
        </w:trPr>
        <w:tc>
          <w:tcPr>
            <w:tcW w:w="4876" w:type="dxa"/>
            <w:tcBorders>
              <w:top w:val="nil"/>
              <w:left w:val="nil"/>
              <w:bottom w:val="nil"/>
              <w:right w:val="nil"/>
            </w:tcBorders>
          </w:tcPr>
          <w:p w14:paraId="6F9C460D" w14:textId="77777777" w:rsidR="00F13696" w:rsidRPr="002970BB" w:rsidRDefault="00F13696" w:rsidP="00967606">
            <w:pPr>
              <w:pStyle w:val="Normal6a"/>
            </w:pPr>
          </w:p>
        </w:tc>
        <w:tc>
          <w:tcPr>
            <w:tcW w:w="4876" w:type="dxa"/>
            <w:tcBorders>
              <w:top w:val="nil"/>
              <w:left w:val="nil"/>
              <w:bottom w:val="nil"/>
              <w:right w:val="nil"/>
            </w:tcBorders>
          </w:tcPr>
          <w:p w14:paraId="59385A68" w14:textId="77777777" w:rsidR="00F13696" w:rsidRPr="002970BB" w:rsidRDefault="00F13696" w:rsidP="00967606">
            <w:pPr>
              <w:pStyle w:val="Normal6a"/>
            </w:pPr>
            <w:r w:rsidRPr="002970BB">
              <w:rPr>
                <w:b/>
                <w:i/>
              </w:rPr>
              <w:t>Ba.</w:t>
            </w:r>
            <w:r w:rsidRPr="002970BB">
              <w:tab/>
            </w:r>
            <w:r w:rsidRPr="002970BB">
              <w:rPr>
                <w:b/>
                <w:i/>
              </w:rPr>
              <w:t>in der Erwägung, dass die EU die territoriale Integrität und Souveränität Bosnien und Herzegowinas nachdrücklich unterstützt und jegliche Versuche, sie zu untergraben, nicht akzeptieren wird;</w:t>
            </w:r>
          </w:p>
        </w:tc>
      </w:tr>
    </w:tbl>
    <w:p w14:paraId="7A8CA377"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0680698" w14:textId="77777777" w:rsidR="00F13696" w:rsidRPr="002970BB" w:rsidRDefault="00F13696" w:rsidP="00F13696">
      <w:r w:rsidRPr="002970BB">
        <w:rPr>
          <w:rStyle w:val="HideTWBExt"/>
        </w:rPr>
        <w:t>&lt;/Amend&gt;</w:t>
      </w:r>
    </w:p>
    <w:p w14:paraId="71D4957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39</w:t>
      </w:r>
      <w:r w:rsidRPr="002970BB">
        <w:rPr>
          <w:rStyle w:val="HideTWBExt"/>
        </w:rPr>
        <w:t>&lt;/NumAm&gt;</w:t>
      </w:r>
    </w:p>
    <w:p w14:paraId="0377D0ED" w14:textId="77777777" w:rsidR="00F13696" w:rsidRPr="002970BB" w:rsidRDefault="00F13696" w:rsidP="00F13696">
      <w:pPr>
        <w:pStyle w:val="NormalBold"/>
      </w:pPr>
      <w:r w:rsidRPr="002970BB">
        <w:rPr>
          <w:rStyle w:val="HideTWBExt"/>
          <w:b w:val="0"/>
        </w:rPr>
        <w:t>&lt;RepeatBlock-By&gt;&lt;Members&gt;</w:t>
      </w:r>
      <w:r w:rsidRPr="002970BB">
        <w:t>Helmut Brandstätter</w:t>
      </w:r>
      <w:r w:rsidRPr="002970BB">
        <w:rPr>
          <w:rStyle w:val="HideTWBExt"/>
          <w:b w:val="0"/>
        </w:rPr>
        <w:t>&lt;/Members&gt;</w:t>
      </w:r>
    </w:p>
    <w:p w14:paraId="2696D8F5" w14:textId="77777777" w:rsidR="00F13696" w:rsidRPr="002970BB" w:rsidRDefault="00F13696" w:rsidP="00F13696">
      <w:pPr>
        <w:pStyle w:val="NormalBold"/>
      </w:pPr>
      <w:r w:rsidRPr="002970BB">
        <w:rPr>
          <w:rStyle w:val="HideTWBExt"/>
          <w:b w:val="0"/>
        </w:rPr>
        <w:t>&lt;/RepeatBlock-By&gt;</w:t>
      </w:r>
    </w:p>
    <w:p w14:paraId="040E0613"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90BBCED" w14:textId="77777777" w:rsidR="00F13696" w:rsidRPr="002970BB" w:rsidRDefault="00F13696" w:rsidP="00F13696">
      <w:pPr>
        <w:pStyle w:val="NormalBold"/>
      </w:pPr>
      <w:r w:rsidRPr="002970BB">
        <w:rPr>
          <w:rStyle w:val="HideTWBExt"/>
        </w:rPr>
        <w:t>&lt;Article&gt;</w:t>
      </w:r>
      <w:r w:rsidRPr="002970BB">
        <w:t>Erwägung B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15C9051" w14:textId="77777777" w:rsidTr="00967606">
        <w:trPr>
          <w:trHeight w:hRule="exact" w:val="240"/>
          <w:jc w:val="center"/>
        </w:trPr>
        <w:tc>
          <w:tcPr>
            <w:tcW w:w="9752" w:type="dxa"/>
            <w:gridSpan w:val="2"/>
            <w:tcBorders>
              <w:top w:val="nil"/>
              <w:left w:val="nil"/>
              <w:bottom w:val="nil"/>
              <w:right w:val="nil"/>
            </w:tcBorders>
          </w:tcPr>
          <w:p w14:paraId="425BA883" w14:textId="77777777" w:rsidR="00F13696" w:rsidRPr="002970BB" w:rsidRDefault="00F13696" w:rsidP="00967606"/>
        </w:tc>
      </w:tr>
      <w:tr w:rsidR="00F13696" w:rsidRPr="002970BB" w14:paraId="66999F9F" w14:textId="77777777" w:rsidTr="00967606">
        <w:trPr>
          <w:trHeight w:val="240"/>
          <w:jc w:val="center"/>
        </w:trPr>
        <w:tc>
          <w:tcPr>
            <w:tcW w:w="4876" w:type="dxa"/>
            <w:tcBorders>
              <w:top w:val="nil"/>
              <w:left w:val="nil"/>
              <w:bottom w:val="nil"/>
              <w:right w:val="nil"/>
            </w:tcBorders>
          </w:tcPr>
          <w:p w14:paraId="67194E63"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0E1196F" w14:textId="77777777" w:rsidR="00F13696" w:rsidRPr="002970BB" w:rsidRDefault="00F13696" w:rsidP="00967606">
            <w:pPr>
              <w:pStyle w:val="AmColumnHeading"/>
            </w:pPr>
            <w:r w:rsidRPr="002970BB">
              <w:t>Geänderter Text</w:t>
            </w:r>
          </w:p>
        </w:tc>
      </w:tr>
      <w:tr w:rsidR="00F13696" w:rsidRPr="002970BB" w14:paraId="6ABC588D" w14:textId="77777777" w:rsidTr="00967606">
        <w:trPr>
          <w:jc w:val="center"/>
        </w:trPr>
        <w:tc>
          <w:tcPr>
            <w:tcW w:w="4876" w:type="dxa"/>
            <w:tcBorders>
              <w:top w:val="nil"/>
              <w:left w:val="nil"/>
              <w:bottom w:val="nil"/>
              <w:right w:val="nil"/>
            </w:tcBorders>
          </w:tcPr>
          <w:p w14:paraId="2E8D90F9" w14:textId="77777777" w:rsidR="00F13696" w:rsidRPr="002970BB" w:rsidRDefault="00F13696" w:rsidP="00967606">
            <w:pPr>
              <w:pStyle w:val="Normal6a"/>
            </w:pPr>
          </w:p>
        </w:tc>
        <w:tc>
          <w:tcPr>
            <w:tcW w:w="4876" w:type="dxa"/>
            <w:tcBorders>
              <w:top w:val="nil"/>
              <w:left w:val="nil"/>
              <w:bottom w:val="nil"/>
              <w:right w:val="nil"/>
            </w:tcBorders>
          </w:tcPr>
          <w:p w14:paraId="07FF5DC1" w14:textId="77777777" w:rsidR="00F13696" w:rsidRPr="002970BB" w:rsidRDefault="00F13696" w:rsidP="00967606">
            <w:pPr>
              <w:pStyle w:val="Normal6a"/>
            </w:pPr>
            <w:r w:rsidRPr="002970BB">
              <w:rPr>
                <w:b/>
                <w:i/>
              </w:rPr>
              <w:t>Bb.</w:t>
            </w:r>
            <w:r w:rsidRPr="002970BB">
              <w:tab/>
            </w:r>
            <w:r w:rsidRPr="002970BB">
              <w:rPr>
                <w:b/>
                <w:i/>
              </w:rPr>
              <w:t>in der Erwägung, dass Bosnien und Herzegowina ein multiethnischer Staat ist, in dessen Hoheitsgebiet seit Jahrhunderten verschiedene religiöse und ethnische Gruppen leben, was zeigt, dass die Völker mit unterschiedlichen Ansichten in einem Umfeld der Toleranz und des gegenseitigen Respekts koexistieren können;</w:t>
            </w:r>
          </w:p>
        </w:tc>
      </w:tr>
    </w:tbl>
    <w:p w14:paraId="569E1634"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9C6A1D6" w14:textId="77777777" w:rsidR="00F13696" w:rsidRPr="002970BB" w:rsidRDefault="00F13696" w:rsidP="00F13696">
      <w:r w:rsidRPr="002970BB">
        <w:rPr>
          <w:rStyle w:val="HideTWBExt"/>
        </w:rPr>
        <w:t>&lt;/Amend&gt;</w:t>
      </w:r>
    </w:p>
    <w:p w14:paraId="052247D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40</w:t>
      </w:r>
      <w:r w:rsidRPr="002970BB">
        <w:rPr>
          <w:rStyle w:val="HideTWBExt"/>
        </w:rPr>
        <w:t>&lt;/NumAm&gt;</w:t>
      </w:r>
    </w:p>
    <w:p w14:paraId="0F29F3B2" w14:textId="77777777" w:rsidR="00F13696" w:rsidRPr="002970BB" w:rsidRDefault="00F13696" w:rsidP="00F13696">
      <w:pPr>
        <w:pStyle w:val="NormalBold"/>
      </w:pPr>
      <w:r w:rsidRPr="002970BB">
        <w:rPr>
          <w:rStyle w:val="HideTWBExt"/>
          <w:b w:val="0"/>
        </w:rPr>
        <w:t>&lt;RepeatBlock-By&gt;&lt;Members&gt;</w:t>
      </w:r>
      <w:r w:rsidRPr="002970BB">
        <w:t>Helmut Brandstätter</w:t>
      </w:r>
      <w:r w:rsidRPr="002970BB">
        <w:rPr>
          <w:rStyle w:val="HideTWBExt"/>
          <w:b w:val="0"/>
        </w:rPr>
        <w:t>&lt;/Members&gt;</w:t>
      </w:r>
    </w:p>
    <w:p w14:paraId="5776B42D" w14:textId="77777777" w:rsidR="00F13696" w:rsidRPr="002970BB" w:rsidRDefault="00F13696" w:rsidP="00F13696">
      <w:pPr>
        <w:pStyle w:val="NormalBold"/>
      </w:pPr>
      <w:r w:rsidRPr="002970BB">
        <w:rPr>
          <w:rStyle w:val="HideTWBExt"/>
          <w:b w:val="0"/>
        </w:rPr>
        <w:t>&lt;/RepeatBlock-By&gt;</w:t>
      </w:r>
    </w:p>
    <w:p w14:paraId="7FEB0B3E"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71B551D" w14:textId="77777777" w:rsidR="00F13696" w:rsidRPr="002970BB" w:rsidRDefault="00F13696" w:rsidP="00F13696">
      <w:pPr>
        <w:pStyle w:val="NormalBold"/>
      </w:pPr>
      <w:r w:rsidRPr="002970BB">
        <w:rPr>
          <w:rStyle w:val="HideTWBExt"/>
        </w:rPr>
        <w:t>&lt;Article&gt;</w:t>
      </w:r>
      <w:r w:rsidRPr="002970BB">
        <w:t>Erwägung B c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D47813E" w14:textId="77777777" w:rsidTr="00967606">
        <w:trPr>
          <w:trHeight w:hRule="exact" w:val="240"/>
          <w:jc w:val="center"/>
        </w:trPr>
        <w:tc>
          <w:tcPr>
            <w:tcW w:w="9752" w:type="dxa"/>
            <w:gridSpan w:val="2"/>
            <w:tcBorders>
              <w:top w:val="nil"/>
              <w:left w:val="nil"/>
              <w:bottom w:val="nil"/>
              <w:right w:val="nil"/>
            </w:tcBorders>
          </w:tcPr>
          <w:p w14:paraId="6E9D22A8" w14:textId="77777777" w:rsidR="00F13696" w:rsidRPr="002970BB" w:rsidRDefault="00F13696" w:rsidP="00967606"/>
        </w:tc>
      </w:tr>
      <w:tr w:rsidR="00F13696" w:rsidRPr="002970BB" w14:paraId="771B1970" w14:textId="77777777" w:rsidTr="00967606">
        <w:trPr>
          <w:trHeight w:val="240"/>
          <w:jc w:val="center"/>
        </w:trPr>
        <w:tc>
          <w:tcPr>
            <w:tcW w:w="4876" w:type="dxa"/>
            <w:tcBorders>
              <w:top w:val="nil"/>
              <w:left w:val="nil"/>
              <w:bottom w:val="nil"/>
              <w:right w:val="nil"/>
            </w:tcBorders>
          </w:tcPr>
          <w:p w14:paraId="5B35E4E3"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D9ACF9A" w14:textId="77777777" w:rsidR="00F13696" w:rsidRPr="002970BB" w:rsidRDefault="00F13696" w:rsidP="00967606">
            <w:pPr>
              <w:pStyle w:val="AmColumnHeading"/>
            </w:pPr>
            <w:r w:rsidRPr="002970BB">
              <w:t>Geänderter Text</w:t>
            </w:r>
          </w:p>
        </w:tc>
      </w:tr>
      <w:tr w:rsidR="00F13696" w:rsidRPr="002970BB" w14:paraId="09C633A9" w14:textId="77777777" w:rsidTr="00967606">
        <w:trPr>
          <w:jc w:val="center"/>
        </w:trPr>
        <w:tc>
          <w:tcPr>
            <w:tcW w:w="4876" w:type="dxa"/>
            <w:tcBorders>
              <w:top w:val="nil"/>
              <w:left w:val="nil"/>
              <w:bottom w:val="nil"/>
              <w:right w:val="nil"/>
            </w:tcBorders>
          </w:tcPr>
          <w:p w14:paraId="65ABDD5D" w14:textId="77777777" w:rsidR="00F13696" w:rsidRPr="002970BB" w:rsidRDefault="00F13696" w:rsidP="00967606">
            <w:pPr>
              <w:pStyle w:val="Normal6a"/>
            </w:pPr>
          </w:p>
        </w:tc>
        <w:tc>
          <w:tcPr>
            <w:tcW w:w="4876" w:type="dxa"/>
            <w:tcBorders>
              <w:top w:val="nil"/>
              <w:left w:val="nil"/>
              <w:bottom w:val="nil"/>
              <w:right w:val="nil"/>
            </w:tcBorders>
          </w:tcPr>
          <w:p w14:paraId="0D582669" w14:textId="77777777" w:rsidR="00F13696" w:rsidRPr="002970BB" w:rsidRDefault="00F13696" w:rsidP="00967606">
            <w:pPr>
              <w:pStyle w:val="Normal6a"/>
            </w:pPr>
            <w:r w:rsidRPr="002970BB">
              <w:rPr>
                <w:b/>
                <w:i/>
              </w:rPr>
              <w:t>Bc.</w:t>
            </w:r>
            <w:r w:rsidRPr="002970BB">
              <w:tab/>
            </w:r>
            <w:r w:rsidRPr="002970BB">
              <w:rPr>
                <w:b/>
                <w:i/>
              </w:rPr>
              <w:t xml:space="preserve">in der Erwägung, dass die Tatsache, dass dem Land der Status eines Bewerberlandes zuerkannt wurde, laut des öffentlich zugänglichen Balkan Barometers die Unterstützung für die EU-Mitgliedschaft in der Bevölkerung von Bosnien und Herzegowina erhöht hat; in der Erwägung, dass diese Unterstützung aufgrund von EU-feindlichen Narrativen, </w:t>
            </w:r>
            <w:r w:rsidRPr="002970BB">
              <w:rPr>
                <w:b/>
                <w:i/>
              </w:rPr>
              <w:lastRenderedPageBreak/>
              <w:t>die von antiliberalen Akteuren aus der Region und darüber hinaus gefördert werden, nach wie vor fragil ist;</w:t>
            </w:r>
          </w:p>
        </w:tc>
      </w:tr>
    </w:tbl>
    <w:p w14:paraId="13B87FA3"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8054E42" w14:textId="77777777" w:rsidR="00F13696" w:rsidRPr="002970BB" w:rsidRDefault="00F13696" w:rsidP="00F13696">
      <w:r w:rsidRPr="002970BB">
        <w:rPr>
          <w:rStyle w:val="HideTWBExt"/>
        </w:rPr>
        <w:t>&lt;/Amend&gt;</w:t>
      </w:r>
    </w:p>
    <w:p w14:paraId="0B5B32DE"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41</w:t>
      </w:r>
      <w:r w:rsidRPr="002970BB">
        <w:rPr>
          <w:rStyle w:val="HideTWBExt"/>
        </w:rPr>
        <w:t>&lt;/NumAm&gt;</w:t>
      </w:r>
    </w:p>
    <w:p w14:paraId="44BB2F89"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5C1B8025" w14:textId="77777777" w:rsidR="00F13696" w:rsidRPr="002970BB" w:rsidRDefault="00F13696" w:rsidP="00F13696">
      <w:pPr>
        <w:pStyle w:val="NormalBold"/>
      </w:pPr>
      <w:r w:rsidRPr="002970BB">
        <w:rPr>
          <w:rStyle w:val="HideTWBExt"/>
          <w:b w:val="0"/>
        </w:rPr>
        <w:t>&lt;/RepeatBlock-By&gt;</w:t>
      </w:r>
    </w:p>
    <w:p w14:paraId="2610026E"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F39FA85" w14:textId="77777777" w:rsidR="00F13696" w:rsidRPr="002970BB" w:rsidRDefault="00F13696" w:rsidP="00F13696">
      <w:pPr>
        <w:pStyle w:val="NormalBold"/>
      </w:pPr>
      <w:r w:rsidRPr="002970BB">
        <w:rPr>
          <w:rStyle w:val="HideTWBExt"/>
        </w:rPr>
        <w:t>&lt;Article&gt;</w:t>
      </w:r>
      <w:r w:rsidRPr="002970BB">
        <w:t>Erwägung C</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CEAD4E2" w14:textId="77777777" w:rsidTr="00967606">
        <w:trPr>
          <w:trHeight w:hRule="exact" w:val="240"/>
          <w:jc w:val="center"/>
        </w:trPr>
        <w:tc>
          <w:tcPr>
            <w:tcW w:w="9752" w:type="dxa"/>
            <w:gridSpan w:val="2"/>
            <w:tcBorders>
              <w:top w:val="nil"/>
              <w:left w:val="nil"/>
              <w:bottom w:val="nil"/>
              <w:right w:val="nil"/>
            </w:tcBorders>
          </w:tcPr>
          <w:p w14:paraId="7E4CA1DF" w14:textId="77777777" w:rsidR="00F13696" w:rsidRPr="002970BB" w:rsidRDefault="00F13696" w:rsidP="00967606"/>
        </w:tc>
      </w:tr>
      <w:tr w:rsidR="00F13696" w:rsidRPr="002970BB" w14:paraId="40E15240" w14:textId="77777777" w:rsidTr="00967606">
        <w:trPr>
          <w:trHeight w:val="240"/>
          <w:jc w:val="center"/>
        </w:trPr>
        <w:tc>
          <w:tcPr>
            <w:tcW w:w="4876" w:type="dxa"/>
            <w:tcBorders>
              <w:top w:val="nil"/>
              <w:left w:val="nil"/>
              <w:bottom w:val="nil"/>
              <w:right w:val="nil"/>
            </w:tcBorders>
          </w:tcPr>
          <w:p w14:paraId="37F5B91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8CAA323" w14:textId="77777777" w:rsidR="00F13696" w:rsidRPr="002970BB" w:rsidRDefault="00F13696" w:rsidP="00967606">
            <w:pPr>
              <w:pStyle w:val="AmColumnHeading"/>
            </w:pPr>
            <w:r w:rsidRPr="002970BB">
              <w:t>Geänderter Text</w:t>
            </w:r>
          </w:p>
        </w:tc>
      </w:tr>
      <w:tr w:rsidR="00F13696" w:rsidRPr="002970BB" w14:paraId="518000AC" w14:textId="77777777" w:rsidTr="00967606">
        <w:trPr>
          <w:jc w:val="center"/>
        </w:trPr>
        <w:tc>
          <w:tcPr>
            <w:tcW w:w="4876" w:type="dxa"/>
            <w:tcBorders>
              <w:top w:val="nil"/>
              <w:left w:val="nil"/>
              <w:bottom w:val="nil"/>
              <w:right w:val="nil"/>
            </w:tcBorders>
          </w:tcPr>
          <w:p w14:paraId="1F1D479B" w14:textId="77777777" w:rsidR="00F13696" w:rsidRPr="002970BB" w:rsidRDefault="00F13696" w:rsidP="00967606">
            <w:pPr>
              <w:pStyle w:val="Normal6a"/>
            </w:pPr>
            <w:r w:rsidRPr="002970BB">
              <w:t>C.</w:t>
            </w:r>
            <w:r w:rsidRPr="002970BB">
              <w:tab/>
              <w:t xml:space="preserve">in der Erwägung, dass </w:t>
            </w:r>
            <w:r w:rsidRPr="002970BB">
              <w:rPr>
                <w:b/>
                <w:i/>
              </w:rPr>
              <w:t>Bosnien und Herzegowina ein Bewerberland ist und dass seine Bürgerinnen und Bürger eine euroatlantische Integration anstreben, um dauerhaften Frieden, eine tragfähige Demokratie sowie nachhaltigen Wohlstand zu erreichen</w:t>
            </w:r>
            <w:r w:rsidRPr="002970BB">
              <w:t xml:space="preserve">; in der Erwägung, dass </w:t>
            </w:r>
            <w:r w:rsidRPr="002970BB">
              <w:rPr>
                <w:b/>
                <w:i/>
              </w:rPr>
              <w:t>sich das Dayton-Friedensabkommen im Jahr 2025 zum 30. Mal jährt</w:t>
            </w:r>
            <w:r w:rsidRPr="002970BB">
              <w:t>;</w:t>
            </w:r>
          </w:p>
        </w:tc>
        <w:tc>
          <w:tcPr>
            <w:tcW w:w="4876" w:type="dxa"/>
            <w:tcBorders>
              <w:top w:val="nil"/>
              <w:left w:val="nil"/>
              <w:bottom w:val="nil"/>
              <w:right w:val="nil"/>
            </w:tcBorders>
          </w:tcPr>
          <w:p w14:paraId="4150BD6E" w14:textId="77777777" w:rsidR="00F13696" w:rsidRPr="002970BB" w:rsidRDefault="00F13696" w:rsidP="00967606">
            <w:pPr>
              <w:pStyle w:val="Normal6a"/>
            </w:pPr>
            <w:r w:rsidRPr="002970BB">
              <w:t>C.</w:t>
            </w:r>
            <w:r w:rsidRPr="002970BB">
              <w:tab/>
              <w:t xml:space="preserve">in der Erwägung, dass </w:t>
            </w:r>
            <w:r w:rsidRPr="002970BB">
              <w:rPr>
                <w:b/>
                <w:i/>
              </w:rPr>
              <w:t>die weitere EU-Erweiterung überdacht werden sollte</w:t>
            </w:r>
            <w:r w:rsidRPr="002970BB">
              <w:t xml:space="preserve">; in der Erwägung, dass </w:t>
            </w:r>
            <w:r w:rsidRPr="002970BB">
              <w:rPr>
                <w:b/>
                <w:i/>
              </w:rPr>
              <w:t>der 30. Jahrestag des Dayton-Friedensabkommens Anlass sein sollte, sich an die Bedeutung der regionalen Stabilität zu erinnern, die durch die EU-Erweiterungspolitik gefährdet werden könnte</w:t>
            </w:r>
            <w:r w:rsidRPr="002970BB">
              <w:t>;</w:t>
            </w:r>
          </w:p>
        </w:tc>
      </w:tr>
    </w:tbl>
    <w:p w14:paraId="36A6ACEA"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3444C19" w14:textId="77777777" w:rsidR="00F13696" w:rsidRPr="002970BB" w:rsidRDefault="00F13696" w:rsidP="00F13696">
      <w:r w:rsidRPr="002970BB">
        <w:rPr>
          <w:rStyle w:val="HideTWBExt"/>
        </w:rPr>
        <w:t>&lt;/Amend&gt;</w:t>
      </w:r>
    </w:p>
    <w:p w14:paraId="5B7B20E3"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42</w:t>
      </w:r>
      <w:r w:rsidRPr="002970BB">
        <w:rPr>
          <w:rStyle w:val="HideTWBExt"/>
        </w:rPr>
        <w:t>&lt;/NumAm&gt;</w:t>
      </w:r>
    </w:p>
    <w:p w14:paraId="1DA98054"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0AACE485" w14:textId="77777777" w:rsidR="00F13696" w:rsidRPr="002970BB" w:rsidRDefault="00F13696" w:rsidP="00F13696">
      <w:pPr>
        <w:pStyle w:val="NormalBold"/>
      </w:pPr>
      <w:r w:rsidRPr="002970BB">
        <w:rPr>
          <w:rStyle w:val="HideTWBExt"/>
          <w:b w:val="0"/>
        </w:rPr>
        <w:t>&lt;/RepeatBlock-By&gt;</w:t>
      </w:r>
    </w:p>
    <w:p w14:paraId="25C7792A"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0801898" w14:textId="77777777" w:rsidR="00F13696" w:rsidRPr="002970BB" w:rsidRDefault="00F13696" w:rsidP="00F13696">
      <w:pPr>
        <w:pStyle w:val="NormalBold"/>
      </w:pPr>
      <w:r w:rsidRPr="002970BB">
        <w:rPr>
          <w:rStyle w:val="HideTWBExt"/>
        </w:rPr>
        <w:t>&lt;Article&gt;</w:t>
      </w:r>
      <w:r w:rsidRPr="002970BB">
        <w:t>Erwägung C</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5D439D8" w14:textId="77777777" w:rsidTr="00967606">
        <w:trPr>
          <w:trHeight w:hRule="exact" w:val="240"/>
          <w:jc w:val="center"/>
        </w:trPr>
        <w:tc>
          <w:tcPr>
            <w:tcW w:w="9752" w:type="dxa"/>
            <w:gridSpan w:val="2"/>
            <w:tcBorders>
              <w:top w:val="nil"/>
              <w:left w:val="nil"/>
              <w:bottom w:val="nil"/>
              <w:right w:val="nil"/>
            </w:tcBorders>
          </w:tcPr>
          <w:p w14:paraId="7D3C8556" w14:textId="77777777" w:rsidR="00F13696" w:rsidRPr="002970BB" w:rsidRDefault="00F13696" w:rsidP="00967606"/>
        </w:tc>
      </w:tr>
      <w:tr w:rsidR="00F13696" w:rsidRPr="002970BB" w14:paraId="79FE4A50" w14:textId="77777777" w:rsidTr="00967606">
        <w:trPr>
          <w:trHeight w:val="240"/>
          <w:jc w:val="center"/>
        </w:trPr>
        <w:tc>
          <w:tcPr>
            <w:tcW w:w="4876" w:type="dxa"/>
            <w:tcBorders>
              <w:top w:val="nil"/>
              <w:left w:val="nil"/>
              <w:bottom w:val="nil"/>
              <w:right w:val="nil"/>
            </w:tcBorders>
          </w:tcPr>
          <w:p w14:paraId="09BBC1D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3088C62" w14:textId="77777777" w:rsidR="00F13696" w:rsidRPr="002970BB" w:rsidRDefault="00F13696" w:rsidP="00967606">
            <w:pPr>
              <w:pStyle w:val="AmColumnHeading"/>
            </w:pPr>
            <w:r w:rsidRPr="002970BB">
              <w:t>Geänderter Text</w:t>
            </w:r>
          </w:p>
        </w:tc>
      </w:tr>
      <w:tr w:rsidR="00F13696" w:rsidRPr="002970BB" w14:paraId="39146D93" w14:textId="77777777" w:rsidTr="00967606">
        <w:trPr>
          <w:jc w:val="center"/>
        </w:trPr>
        <w:tc>
          <w:tcPr>
            <w:tcW w:w="4876" w:type="dxa"/>
            <w:tcBorders>
              <w:top w:val="nil"/>
              <w:left w:val="nil"/>
              <w:bottom w:val="nil"/>
              <w:right w:val="nil"/>
            </w:tcBorders>
          </w:tcPr>
          <w:p w14:paraId="2B75E08B" w14:textId="77777777" w:rsidR="00F13696" w:rsidRPr="002970BB" w:rsidRDefault="00F13696" w:rsidP="00967606">
            <w:pPr>
              <w:pStyle w:val="Normal6a"/>
            </w:pPr>
            <w:r w:rsidRPr="002970BB">
              <w:t>C.</w:t>
            </w:r>
            <w:r w:rsidRPr="002970BB">
              <w:tab/>
              <w:t xml:space="preserve">in der Erwägung, dass Bosnien und Herzegowina ein Bewerberland ist und dass </w:t>
            </w:r>
            <w:r w:rsidRPr="002970BB">
              <w:rPr>
                <w:b/>
                <w:i/>
              </w:rPr>
              <w:t>seine Bürgerinnen und Bürger</w:t>
            </w:r>
            <w:r w:rsidRPr="002970BB">
              <w:t xml:space="preserve"> eine euroatlantische Integration anstreben, um dauerhaften Frieden, eine tragfähige Demokratie sowie nachhaltigen Wohlstand zu erreichen; in der Erwägung, dass sich das Dayton-Friedensabkommen im Jahr 2025 zum 30. Mal jährt;</w:t>
            </w:r>
          </w:p>
        </w:tc>
        <w:tc>
          <w:tcPr>
            <w:tcW w:w="4876" w:type="dxa"/>
            <w:tcBorders>
              <w:top w:val="nil"/>
              <w:left w:val="nil"/>
              <w:bottom w:val="nil"/>
              <w:right w:val="nil"/>
            </w:tcBorders>
          </w:tcPr>
          <w:p w14:paraId="6433FA41" w14:textId="77777777" w:rsidR="00F13696" w:rsidRPr="002970BB" w:rsidRDefault="00F13696" w:rsidP="00967606">
            <w:pPr>
              <w:pStyle w:val="Normal6a"/>
            </w:pPr>
            <w:r w:rsidRPr="002970BB">
              <w:t>C.</w:t>
            </w:r>
            <w:r w:rsidRPr="002970BB">
              <w:tab/>
              <w:t xml:space="preserve">in der Erwägung, dass Bosnien und Herzegowina ein Bewerberland ist und dass </w:t>
            </w:r>
            <w:r w:rsidRPr="002970BB">
              <w:rPr>
                <w:b/>
                <w:i/>
              </w:rPr>
              <w:t>die deutliche Mehrheit der Bevölkerung Bosnien und Herzegowinas</w:t>
            </w:r>
            <w:r w:rsidRPr="002970BB">
              <w:t xml:space="preserve"> eine euroatlantische Integration anstreben, um dauerhaften Frieden, eine tragfähige Demokratie sowie nachhaltigen Wohlstand zu erreichen; in der Erwägung, dass sich das Dayton-Friedensabkommen im Jahr 2025 zum 30. Mal jährt;</w:t>
            </w:r>
          </w:p>
        </w:tc>
      </w:tr>
    </w:tbl>
    <w:p w14:paraId="5FBC71B3"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B62BCF0" w14:textId="77777777" w:rsidR="00F13696" w:rsidRPr="002970BB" w:rsidRDefault="00F13696" w:rsidP="00F13696">
      <w:r w:rsidRPr="002970BB">
        <w:rPr>
          <w:rStyle w:val="HideTWBExt"/>
        </w:rPr>
        <w:t>&lt;/Amend&gt;</w:t>
      </w:r>
    </w:p>
    <w:p w14:paraId="4354AD79"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43</w:t>
      </w:r>
      <w:r w:rsidRPr="002970BB">
        <w:rPr>
          <w:rStyle w:val="HideTWBExt"/>
        </w:rPr>
        <w:t>&lt;/NumAm&gt;</w:t>
      </w:r>
    </w:p>
    <w:p w14:paraId="228FD8B2"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0378E10F" w14:textId="77777777" w:rsidR="00F13696" w:rsidRPr="002970BB" w:rsidRDefault="00F13696" w:rsidP="00F13696">
      <w:pPr>
        <w:pStyle w:val="NormalBold"/>
      </w:pPr>
      <w:r w:rsidRPr="002970BB">
        <w:rPr>
          <w:rStyle w:val="HideTWBExt"/>
          <w:b w:val="0"/>
        </w:rPr>
        <w:t>&lt;/RepeatBlock-By&gt;</w:t>
      </w:r>
    </w:p>
    <w:p w14:paraId="4F5EBF5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0E00E22" w14:textId="77777777" w:rsidR="00F13696" w:rsidRPr="002970BB" w:rsidRDefault="00F13696" w:rsidP="00F13696">
      <w:pPr>
        <w:pStyle w:val="NormalBold"/>
      </w:pPr>
      <w:r w:rsidRPr="002970BB">
        <w:rPr>
          <w:rStyle w:val="HideTWBExt"/>
        </w:rPr>
        <w:t>&lt;Article&gt;</w:t>
      </w:r>
      <w:r w:rsidRPr="002970BB">
        <w:t>Erwägung C</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0375D01" w14:textId="77777777" w:rsidTr="00967606">
        <w:trPr>
          <w:trHeight w:hRule="exact" w:val="240"/>
          <w:jc w:val="center"/>
        </w:trPr>
        <w:tc>
          <w:tcPr>
            <w:tcW w:w="9752" w:type="dxa"/>
            <w:gridSpan w:val="2"/>
            <w:tcBorders>
              <w:top w:val="nil"/>
              <w:left w:val="nil"/>
              <w:bottom w:val="nil"/>
              <w:right w:val="nil"/>
            </w:tcBorders>
          </w:tcPr>
          <w:p w14:paraId="2E8ADC6F" w14:textId="77777777" w:rsidR="00F13696" w:rsidRPr="002970BB" w:rsidRDefault="00F13696" w:rsidP="00967606"/>
        </w:tc>
      </w:tr>
      <w:tr w:rsidR="00F13696" w:rsidRPr="002970BB" w14:paraId="470EE46D" w14:textId="77777777" w:rsidTr="00967606">
        <w:trPr>
          <w:trHeight w:val="240"/>
          <w:jc w:val="center"/>
        </w:trPr>
        <w:tc>
          <w:tcPr>
            <w:tcW w:w="4876" w:type="dxa"/>
            <w:tcBorders>
              <w:top w:val="nil"/>
              <w:left w:val="nil"/>
              <w:bottom w:val="nil"/>
              <w:right w:val="nil"/>
            </w:tcBorders>
          </w:tcPr>
          <w:p w14:paraId="06F7A3B4"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54FF24A" w14:textId="77777777" w:rsidR="00F13696" w:rsidRPr="002970BB" w:rsidRDefault="00F13696" w:rsidP="00967606">
            <w:pPr>
              <w:pStyle w:val="AmColumnHeading"/>
            </w:pPr>
            <w:r w:rsidRPr="002970BB">
              <w:t>Geänderter Text</w:t>
            </w:r>
          </w:p>
        </w:tc>
      </w:tr>
      <w:tr w:rsidR="00F13696" w:rsidRPr="002970BB" w14:paraId="6910D06A" w14:textId="77777777" w:rsidTr="00967606">
        <w:trPr>
          <w:jc w:val="center"/>
        </w:trPr>
        <w:tc>
          <w:tcPr>
            <w:tcW w:w="4876" w:type="dxa"/>
            <w:tcBorders>
              <w:top w:val="nil"/>
              <w:left w:val="nil"/>
              <w:bottom w:val="nil"/>
              <w:right w:val="nil"/>
            </w:tcBorders>
          </w:tcPr>
          <w:p w14:paraId="215DFC2C" w14:textId="77777777" w:rsidR="00F13696" w:rsidRPr="002970BB" w:rsidRDefault="00F13696" w:rsidP="00967606">
            <w:pPr>
              <w:pStyle w:val="Normal6a"/>
            </w:pPr>
            <w:r w:rsidRPr="002970BB">
              <w:t>C.</w:t>
            </w:r>
            <w:r w:rsidRPr="002970BB">
              <w:tab/>
              <w:t xml:space="preserve">in der Erwägung, dass Bosnien und Herzegowina ein Bewerberland ist und dass seine Bürgerinnen und Bürger eine euroatlantische Integration anstreben, um dauerhaften Frieden, eine tragfähige Demokratie sowie nachhaltigen Wohlstand zu erreichen; in der Erwägung, dass sich das </w:t>
            </w:r>
            <w:r w:rsidRPr="002970BB">
              <w:rPr>
                <w:b/>
                <w:i/>
              </w:rPr>
              <w:t>Dayton-Friedensabkommen</w:t>
            </w:r>
            <w:r w:rsidRPr="002970BB">
              <w:t xml:space="preserve"> im Jahr 2025 zum 30. Mal jährt;</w:t>
            </w:r>
          </w:p>
        </w:tc>
        <w:tc>
          <w:tcPr>
            <w:tcW w:w="4876" w:type="dxa"/>
            <w:tcBorders>
              <w:top w:val="nil"/>
              <w:left w:val="nil"/>
              <w:bottom w:val="nil"/>
              <w:right w:val="nil"/>
            </w:tcBorders>
          </w:tcPr>
          <w:p w14:paraId="2D9FDDE8" w14:textId="561A1CE2" w:rsidR="00F13696" w:rsidRPr="002970BB" w:rsidRDefault="002970BB" w:rsidP="002970BB">
            <w:pPr>
              <w:pStyle w:val="Normal6a"/>
            </w:pPr>
            <w:r>
              <w:rPr>
                <w:i/>
                <w:iCs/>
              </w:rPr>
              <w:t>(</w:t>
            </w:r>
            <w:r w:rsidR="00F13696" w:rsidRPr="002970BB">
              <w:rPr>
                <w:i/>
                <w:iCs/>
              </w:rPr>
              <w:t>Betrifft nicht die deutsche Fassung.</w:t>
            </w:r>
            <w:r>
              <w:rPr>
                <w:i/>
                <w:iCs/>
              </w:rPr>
              <w:t>)</w:t>
            </w:r>
            <w:r w:rsidR="00F13696" w:rsidRPr="002970BB">
              <w:t xml:space="preserve"> </w:t>
            </w:r>
          </w:p>
        </w:tc>
      </w:tr>
    </w:tbl>
    <w:p w14:paraId="4518691F"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4859258" w14:textId="77777777" w:rsidR="00F13696" w:rsidRPr="002970BB" w:rsidRDefault="00F13696" w:rsidP="00F13696">
      <w:r w:rsidRPr="002970BB">
        <w:rPr>
          <w:rStyle w:val="HideTWBExt"/>
        </w:rPr>
        <w:t>&lt;/Amend&gt;</w:t>
      </w:r>
    </w:p>
    <w:p w14:paraId="5F1AE415"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44</w:t>
      </w:r>
      <w:r w:rsidRPr="002970BB">
        <w:rPr>
          <w:rStyle w:val="HideTWBExt"/>
        </w:rPr>
        <w:t>&lt;/NumAm&gt;</w:t>
      </w:r>
    </w:p>
    <w:p w14:paraId="25ACE155" w14:textId="77777777" w:rsidR="00F13696" w:rsidRPr="002970BB" w:rsidRDefault="00F13696" w:rsidP="00F13696">
      <w:pPr>
        <w:pStyle w:val="NormalBold"/>
      </w:pPr>
      <w:r w:rsidRPr="002970BB">
        <w:rPr>
          <w:rStyle w:val="HideTWBExt"/>
          <w:b w:val="0"/>
        </w:rPr>
        <w:t>&lt;RepeatBlock-By&gt;&lt;Members&gt;</w:t>
      </w:r>
      <w:r w:rsidRPr="002970BB">
        <w:t>Davor Ivo Stier, Sunčana Glavak, Karlo Ressler, Željana Zovko, Nikolina Brnjac, Tomislav Sokol</w:t>
      </w:r>
      <w:r w:rsidRPr="002970BB">
        <w:rPr>
          <w:rStyle w:val="HideTWBExt"/>
          <w:b w:val="0"/>
        </w:rPr>
        <w:t>&lt;/Members&gt;</w:t>
      </w:r>
    </w:p>
    <w:p w14:paraId="744D3C56" w14:textId="77777777" w:rsidR="00F13696" w:rsidRPr="002970BB" w:rsidRDefault="00F13696" w:rsidP="00F13696">
      <w:pPr>
        <w:pStyle w:val="NormalBold"/>
      </w:pPr>
      <w:r w:rsidRPr="002970BB">
        <w:rPr>
          <w:rStyle w:val="HideTWBExt"/>
          <w:b w:val="0"/>
        </w:rPr>
        <w:t>&lt;/RepeatBlock-By&gt;</w:t>
      </w:r>
    </w:p>
    <w:p w14:paraId="5210B3D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5D1129B" w14:textId="77777777" w:rsidR="00F13696" w:rsidRPr="002970BB" w:rsidRDefault="00F13696" w:rsidP="00F13696">
      <w:pPr>
        <w:pStyle w:val="NormalBold"/>
      </w:pPr>
      <w:r w:rsidRPr="002970BB">
        <w:rPr>
          <w:rStyle w:val="HideTWBExt"/>
        </w:rPr>
        <w:t>&lt;Article&gt;</w:t>
      </w:r>
      <w:r w:rsidRPr="002970BB">
        <w:t>Erwägung C</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BAB0893" w14:textId="77777777" w:rsidTr="00967606">
        <w:trPr>
          <w:trHeight w:hRule="exact" w:val="240"/>
          <w:jc w:val="center"/>
        </w:trPr>
        <w:tc>
          <w:tcPr>
            <w:tcW w:w="9752" w:type="dxa"/>
            <w:gridSpan w:val="2"/>
            <w:tcBorders>
              <w:top w:val="nil"/>
              <w:left w:val="nil"/>
              <w:bottom w:val="nil"/>
              <w:right w:val="nil"/>
            </w:tcBorders>
          </w:tcPr>
          <w:p w14:paraId="20C39EAD" w14:textId="77777777" w:rsidR="00F13696" w:rsidRPr="002970BB" w:rsidRDefault="00F13696" w:rsidP="00967606"/>
        </w:tc>
      </w:tr>
      <w:tr w:rsidR="00F13696" w:rsidRPr="002970BB" w14:paraId="2ACF994E" w14:textId="77777777" w:rsidTr="00967606">
        <w:trPr>
          <w:trHeight w:val="240"/>
          <w:jc w:val="center"/>
        </w:trPr>
        <w:tc>
          <w:tcPr>
            <w:tcW w:w="4876" w:type="dxa"/>
            <w:tcBorders>
              <w:top w:val="nil"/>
              <w:left w:val="nil"/>
              <w:bottom w:val="nil"/>
              <w:right w:val="nil"/>
            </w:tcBorders>
          </w:tcPr>
          <w:p w14:paraId="3B74ABF2"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5F533C4" w14:textId="77777777" w:rsidR="00F13696" w:rsidRPr="002970BB" w:rsidRDefault="00F13696" w:rsidP="00967606">
            <w:pPr>
              <w:pStyle w:val="AmColumnHeading"/>
            </w:pPr>
            <w:r w:rsidRPr="002970BB">
              <w:t>Geänderter Text</w:t>
            </w:r>
          </w:p>
        </w:tc>
      </w:tr>
      <w:tr w:rsidR="00F13696" w:rsidRPr="002970BB" w14:paraId="1E379AFD" w14:textId="77777777" w:rsidTr="00967606">
        <w:trPr>
          <w:jc w:val="center"/>
        </w:trPr>
        <w:tc>
          <w:tcPr>
            <w:tcW w:w="4876" w:type="dxa"/>
            <w:tcBorders>
              <w:top w:val="nil"/>
              <w:left w:val="nil"/>
              <w:bottom w:val="nil"/>
              <w:right w:val="nil"/>
            </w:tcBorders>
          </w:tcPr>
          <w:p w14:paraId="79391A87" w14:textId="77777777" w:rsidR="00F13696" w:rsidRPr="002970BB" w:rsidRDefault="00F13696" w:rsidP="00967606">
            <w:pPr>
              <w:pStyle w:val="Normal6a"/>
            </w:pPr>
            <w:r w:rsidRPr="002970BB">
              <w:t>C.</w:t>
            </w:r>
            <w:r w:rsidRPr="002970BB">
              <w:tab/>
              <w:t>in der Erwägung, dass Bosnien und Herzegowina ein Bewerberland ist und dass seine Bürgerinnen und Bürger eine euroatlantische Integration anstreben, um dauerhaften Frieden, eine tragfähige Demokratie sowie nachhaltigen Wohlstand zu erreichen; in der Erwägung, dass sich das Dayton-Friedensabkommen im Jahr 2025 zum 30. Mal jährt;</w:t>
            </w:r>
          </w:p>
        </w:tc>
        <w:tc>
          <w:tcPr>
            <w:tcW w:w="4876" w:type="dxa"/>
            <w:tcBorders>
              <w:top w:val="nil"/>
              <w:left w:val="nil"/>
              <w:bottom w:val="nil"/>
              <w:right w:val="nil"/>
            </w:tcBorders>
          </w:tcPr>
          <w:p w14:paraId="1EBB9B0A" w14:textId="77777777" w:rsidR="00F13696" w:rsidRPr="002970BB" w:rsidRDefault="00F13696" w:rsidP="00967606">
            <w:pPr>
              <w:pStyle w:val="Normal6a"/>
            </w:pPr>
            <w:r w:rsidRPr="002970BB">
              <w:t>C.</w:t>
            </w:r>
            <w:r w:rsidRPr="002970BB">
              <w:tab/>
              <w:t xml:space="preserve">in der Erwägung, dass Bosnien und Herzegowina ein Bewerberland ist und dass seine Bürgerinnen und Bürger eine euroatlantische Integration anstreben, um dauerhaften Frieden, eine tragfähige Demokratie sowie nachhaltigen Wohlstand zu erreichen; in der Erwägung, dass sich das Dayton-Friedensabkommen im Jahr 2025 zum 30. Mal jährt </w:t>
            </w:r>
            <w:r w:rsidRPr="002970BB">
              <w:rPr>
                <w:b/>
                <w:i/>
              </w:rPr>
              <w:t xml:space="preserve">und es weiterhin die Grundlage für den institutionellen Aufbau Bosnien und Herzegowinas sowie für den Schutz dafür darstellt, dass die drei Bevölkerungsgruppen von Bosnien und Herzegowina gleich behandelt </w:t>
            </w:r>
            <w:r w:rsidRPr="002970BB">
              <w:rPr>
                <w:b/>
                <w:i/>
              </w:rPr>
              <w:lastRenderedPageBreak/>
              <w:t>werden</w:t>
            </w:r>
            <w:r w:rsidRPr="002970BB">
              <w:t>;</w:t>
            </w:r>
          </w:p>
        </w:tc>
      </w:tr>
    </w:tbl>
    <w:p w14:paraId="564192E8"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{HR}</w:t>
      </w:r>
      <w:r w:rsidRPr="002970BB">
        <w:t>hr</w:t>
      </w:r>
      <w:r w:rsidRPr="002970BB">
        <w:rPr>
          <w:rStyle w:val="HideTWBExt"/>
        </w:rPr>
        <w:t>&lt;/Original&gt;</w:t>
      </w:r>
    </w:p>
    <w:p w14:paraId="2CADB48F" w14:textId="77777777" w:rsidR="00F13696" w:rsidRPr="002970BB" w:rsidRDefault="00F13696" w:rsidP="00F13696">
      <w:r w:rsidRPr="002970BB">
        <w:rPr>
          <w:rStyle w:val="HideTWBExt"/>
        </w:rPr>
        <w:t>&lt;/Amend&gt;</w:t>
      </w:r>
    </w:p>
    <w:p w14:paraId="03E9725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45</w:t>
      </w:r>
      <w:r w:rsidRPr="002970BB">
        <w:rPr>
          <w:rStyle w:val="HideTWBExt"/>
        </w:rPr>
        <w:t>&lt;/NumAm&gt;</w:t>
      </w:r>
    </w:p>
    <w:p w14:paraId="2DD4CCAD" w14:textId="77777777" w:rsidR="00F13696" w:rsidRPr="002970BB" w:rsidRDefault="00F13696" w:rsidP="00F13696">
      <w:pPr>
        <w:pStyle w:val="NormalBold"/>
      </w:pPr>
      <w:r w:rsidRPr="002970BB">
        <w:rPr>
          <w:rStyle w:val="HideTWBExt"/>
          <w:b w:val="0"/>
        </w:rPr>
        <w:t>&lt;RepeatBlock-By&gt;&lt;Members&gt;</w:t>
      </w:r>
      <w:r w:rsidRPr="002970BB">
        <w:t>Eszter Lakos</w:t>
      </w:r>
      <w:r w:rsidRPr="002970BB">
        <w:rPr>
          <w:rStyle w:val="HideTWBExt"/>
          <w:b w:val="0"/>
        </w:rPr>
        <w:t>&lt;/Members&gt;</w:t>
      </w:r>
    </w:p>
    <w:p w14:paraId="57BCC47D" w14:textId="77777777" w:rsidR="00F13696" w:rsidRPr="002970BB" w:rsidRDefault="00F13696" w:rsidP="00F13696">
      <w:pPr>
        <w:pStyle w:val="NormalBold"/>
      </w:pPr>
      <w:r w:rsidRPr="002970BB">
        <w:rPr>
          <w:rStyle w:val="HideTWBExt"/>
          <w:b w:val="0"/>
        </w:rPr>
        <w:t>&lt;/RepeatBlock-By&gt;</w:t>
      </w:r>
    </w:p>
    <w:p w14:paraId="7FCADFB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4F5C720" w14:textId="77777777" w:rsidR="00F13696" w:rsidRPr="002970BB" w:rsidRDefault="00F13696" w:rsidP="00F13696">
      <w:pPr>
        <w:pStyle w:val="NormalBold"/>
      </w:pPr>
      <w:r w:rsidRPr="002970BB">
        <w:rPr>
          <w:rStyle w:val="HideTWBExt"/>
        </w:rPr>
        <w:t>&lt;Article&gt;</w:t>
      </w:r>
      <w:r w:rsidRPr="002970BB">
        <w:t>Erwägung C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F90E66B" w14:textId="77777777" w:rsidTr="00967606">
        <w:trPr>
          <w:trHeight w:hRule="exact" w:val="240"/>
          <w:jc w:val="center"/>
        </w:trPr>
        <w:tc>
          <w:tcPr>
            <w:tcW w:w="9752" w:type="dxa"/>
            <w:gridSpan w:val="2"/>
            <w:tcBorders>
              <w:top w:val="nil"/>
              <w:left w:val="nil"/>
              <w:bottom w:val="nil"/>
              <w:right w:val="nil"/>
            </w:tcBorders>
          </w:tcPr>
          <w:p w14:paraId="03E4E77A" w14:textId="77777777" w:rsidR="00F13696" w:rsidRPr="002970BB" w:rsidRDefault="00F13696" w:rsidP="00967606"/>
        </w:tc>
      </w:tr>
      <w:tr w:rsidR="00F13696" w:rsidRPr="002970BB" w14:paraId="41FA6C84" w14:textId="77777777" w:rsidTr="00967606">
        <w:trPr>
          <w:trHeight w:val="240"/>
          <w:jc w:val="center"/>
        </w:trPr>
        <w:tc>
          <w:tcPr>
            <w:tcW w:w="4876" w:type="dxa"/>
            <w:tcBorders>
              <w:top w:val="nil"/>
              <w:left w:val="nil"/>
              <w:bottom w:val="nil"/>
              <w:right w:val="nil"/>
            </w:tcBorders>
          </w:tcPr>
          <w:p w14:paraId="74E4926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FD24DAA" w14:textId="77777777" w:rsidR="00F13696" w:rsidRPr="002970BB" w:rsidRDefault="00F13696" w:rsidP="00967606">
            <w:pPr>
              <w:pStyle w:val="AmColumnHeading"/>
            </w:pPr>
            <w:r w:rsidRPr="002970BB">
              <w:t>Geänderter Text</w:t>
            </w:r>
          </w:p>
        </w:tc>
      </w:tr>
      <w:tr w:rsidR="00F13696" w:rsidRPr="002970BB" w14:paraId="654722DB" w14:textId="77777777" w:rsidTr="00967606">
        <w:trPr>
          <w:jc w:val="center"/>
        </w:trPr>
        <w:tc>
          <w:tcPr>
            <w:tcW w:w="4876" w:type="dxa"/>
            <w:tcBorders>
              <w:top w:val="nil"/>
              <w:left w:val="nil"/>
              <w:bottom w:val="nil"/>
              <w:right w:val="nil"/>
            </w:tcBorders>
          </w:tcPr>
          <w:p w14:paraId="3F21E43D" w14:textId="77777777" w:rsidR="00F13696" w:rsidRPr="002970BB" w:rsidRDefault="00F13696" w:rsidP="00967606">
            <w:pPr>
              <w:pStyle w:val="Normal6a"/>
            </w:pPr>
          </w:p>
        </w:tc>
        <w:tc>
          <w:tcPr>
            <w:tcW w:w="4876" w:type="dxa"/>
            <w:tcBorders>
              <w:top w:val="nil"/>
              <w:left w:val="nil"/>
              <w:bottom w:val="nil"/>
              <w:right w:val="nil"/>
            </w:tcBorders>
          </w:tcPr>
          <w:p w14:paraId="123DBB4D" w14:textId="77777777" w:rsidR="00F13696" w:rsidRPr="002970BB" w:rsidRDefault="00F13696" w:rsidP="00967606">
            <w:pPr>
              <w:pStyle w:val="Normal6a"/>
            </w:pPr>
            <w:r w:rsidRPr="002970BB">
              <w:rPr>
                <w:b/>
                <w:i/>
              </w:rPr>
              <w:t>Ca.</w:t>
            </w:r>
            <w:r w:rsidRPr="002970BB">
              <w:tab/>
            </w:r>
            <w:r w:rsidRPr="002970BB">
              <w:rPr>
                <w:b/>
                <w:i/>
              </w:rPr>
              <w:t>in der Erwägung, dass der Weg Bosnien und Herzegowinas in die EU zunehmend von böswilligen ausländischen Akteuren, insbesondere der Russischen Föderation und der Volksrepublik China, ins Visier genommen wird, die ethnische Spaltungen und institutionelle Fragilität ausnutzen, um Reformen zu behindern und die verfassungsmäßige Ordnung und das Vertrauen der Öffentlichkeit in die EU zu untergraben; in der Erwägung, dass staatlich kontrollierte russische Medien, darunter Sputnik Serbien und RT Balkan, weiterhin in Bosnien und Herzegowina, insbesondere in der Republika Srpska, aktiv sind und Desinformation und kremlfreundliche Narrative verbreiten, was gegen EU-Sanktionen gegen russische Propagandasender verstößt;</w:t>
            </w:r>
          </w:p>
        </w:tc>
      </w:tr>
    </w:tbl>
    <w:p w14:paraId="75111A0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C1F682A" w14:textId="77777777" w:rsidR="00F13696" w:rsidRPr="002970BB" w:rsidRDefault="00F13696" w:rsidP="00F13696">
      <w:r w:rsidRPr="002970BB">
        <w:rPr>
          <w:rStyle w:val="HideTWBExt"/>
        </w:rPr>
        <w:t>&lt;/Amend&gt;</w:t>
      </w:r>
    </w:p>
    <w:p w14:paraId="2B910FE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46</w:t>
      </w:r>
      <w:r w:rsidRPr="002970BB">
        <w:rPr>
          <w:rStyle w:val="HideTWBExt"/>
        </w:rPr>
        <w:t>&lt;/NumAm&gt;</w:t>
      </w:r>
    </w:p>
    <w:p w14:paraId="771BC836"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7FDCC1C4"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530269AC" w14:textId="77777777" w:rsidR="00F13696" w:rsidRPr="002970BB" w:rsidRDefault="00F13696" w:rsidP="00F13696">
      <w:pPr>
        <w:pStyle w:val="NormalBold"/>
      </w:pPr>
      <w:r w:rsidRPr="002970BB">
        <w:rPr>
          <w:rStyle w:val="HideTWBExt"/>
          <w:b w:val="0"/>
        </w:rPr>
        <w:t>&lt;/RepeatBlock-By&gt;</w:t>
      </w:r>
    </w:p>
    <w:p w14:paraId="1E9CD3D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17879BD" w14:textId="77777777" w:rsidR="00F13696" w:rsidRPr="002970BB" w:rsidRDefault="00F13696" w:rsidP="00F13696">
      <w:pPr>
        <w:pStyle w:val="NormalBold"/>
      </w:pPr>
      <w:r w:rsidRPr="002970BB">
        <w:rPr>
          <w:rStyle w:val="HideTWBExt"/>
        </w:rPr>
        <w:t>&lt;Article&gt;</w:t>
      </w:r>
      <w:r w:rsidRPr="002970BB">
        <w:t>Erwägung C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0A3B58E" w14:textId="77777777" w:rsidTr="00967606">
        <w:trPr>
          <w:trHeight w:hRule="exact" w:val="240"/>
          <w:jc w:val="center"/>
        </w:trPr>
        <w:tc>
          <w:tcPr>
            <w:tcW w:w="9752" w:type="dxa"/>
            <w:gridSpan w:val="2"/>
            <w:tcBorders>
              <w:top w:val="nil"/>
              <w:left w:val="nil"/>
              <w:bottom w:val="nil"/>
              <w:right w:val="nil"/>
            </w:tcBorders>
          </w:tcPr>
          <w:p w14:paraId="05E300D6" w14:textId="77777777" w:rsidR="00F13696" w:rsidRPr="002970BB" w:rsidRDefault="00F13696" w:rsidP="00967606"/>
        </w:tc>
      </w:tr>
      <w:tr w:rsidR="00F13696" w:rsidRPr="002970BB" w14:paraId="0FA638BF" w14:textId="77777777" w:rsidTr="00967606">
        <w:trPr>
          <w:trHeight w:val="240"/>
          <w:jc w:val="center"/>
        </w:trPr>
        <w:tc>
          <w:tcPr>
            <w:tcW w:w="4876" w:type="dxa"/>
            <w:tcBorders>
              <w:top w:val="nil"/>
              <w:left w:val="nil"/>
              <w:bottom w:val="nil"/>
              <w:right w:val="nil"/>
            </w:tcBorders>
          </w:tcPr>
          <w:p w14:paraId="53790D8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60958F2" w14:textId="77777777" w:rsidR="00F13696" w:rsidRPr="002970BB" w:rsidRDefault="00F13696" w:rsidP="00967606">
            <w:pPr>
              <w:pStyle w:val="AmColumnHeading"/>
            </w:pPr>
            <w:r w:rsidRPr="002970BB">
              <w:t>Geänderter Text</w:t>
            </w:r>
          </w:p>
        </w:tc>
      </w:tr>
      <w:tr w:rsidR="00F13696" w:rsidRPr="002970BB" w14:paraId="63B3BF0F" w14:textId="77777777" w:rsidTr="00967606">
        <w:trPr>
          <w:jc w:val="center"/>
        </w:trPr>
        <w:tc>
          <w:tcPr>
            <w:tcW w:w="4876" w:type="dxa"/>
            <w:tcBorders>
              <w:top w:val="nil"/>
              <w:left w:val="nil"/>
              <w:bottom w:val="nil"/>
              <w:right w:val="nil"/>
            </w:tcBorders>
          </w:tcPr>
          <w:p w14:paraId="76DBC263" w14:textId="77777777" w:rsidR="00F13696" w:rsidRPr="002970BB" w:rsidRDefault="00F13696" w:rsidP="00967606">
            <w:pPr>
              <w:pStyle w:val="Normal6a"/>
            </w:pPr>
          </w:p>
        </w:tc>
        <w:tc>
          <w:tcPr>
            <w:tcW w:w="4876" w:type="dxa"/>
            <w:tcBorders>
              <w:top w:val="nil"/>
              <w:left w:val="nil"/>
              <w:bottom w:val="nil"/>
              <w:right w:val="nil"/>
            </w:tcBorders>
          </w:tcPr>
          <w:p w14:paraId="67BD4959" w14:textId="77777777" w:rsidR="00F13696" w:rsidRPr="002970BB" w:rsidRDefault="00F13696" w:rsidP="00967606">
            <w:pPr>
              <w:pStyle w:val="Normal6a"/>
            </w:pPr>
            <w:r w:rsidRPr="002970BB">
              <w:rPr>
                <w:b/>
                <w:i/>
              </w:rPr>
              <w:t>Ca.</w:t>
            </w:r>
            <w:r w:rsidRPr="002970BB">
              <w:tab/>
            </w:r>
            <w:r w:rsidRPr="002970BB">
              <w:rPr>
                <w:b/>
                <w:i/>
              </w:rPr>
              <w:t>in der Erwägung, dass das Land 30 Jahre nach Ende des Krieges aufgrund der tiefen ethnonationalistischen Teilung, die von politischen Eliten, sezessionistischen Versuchen und einem hohen Maß an Korruption gefördert wurde, immer noch nicht funktioniert und sich erneut in einer tiefen politischen und sicherheitspolitischen Krise befindet, was unter anderem dazu führt, dass tausende Bürgerinnen und Bürger das Land jedes Jahr wegen fehlender Aussichten im eigenen Land verlassen;</w:t>
            </w:r>
          </w:p>
        </w:tc>
      </w:tr>
    </w:tbl>
    <w:p w14:paraId="01B59997"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ED1E1FD" w14:textId="77777777" w:rsidR="00F13696" w:rsidRPr="002970BB" w:rsidRDefault="00F13696" w:rsidP="00F13696">
      <w:r w:rsidRPr="002970BB">
        <w:rPr>
          <w:rStyle w:val="HideTWBExt"/>
        </w:rPr>
        <w:t>&lt;/Amend&gt;</w:t>
      </w:r>
    </w:p>
    <w:p w14:paraId="70E5257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47</w:t>
      </w:r>
      <w:r w:rsidRPr="002970BB">
        <w:rPr>
          <w:rStyle w:val="HideTWBExt"/>
        </w:rPr>
        <w:t>&lt;/NumAm&gt;</w:t>
      </w:r>
    </w:p>
    <w:p w14:paraId="21DAC0D6" w14:textId="77777777" w:rsidR="00F13696" w:rsidRPr="002970BB" w:rsidRDefault="00F13696" w:rsidP="00F13696">
      <w:pPr>
        <w:pStyle w:val="NormalBold"/>
      </w:pPr>
      <w:r w:rsidRPr="002970BB">
        <w:rPr>
          <w:rStyle w:val="HideTWBExt"/>
          <w:b w:val="0"/>
        </w:rPr>
        <w:t>&lt;RepeatBlock-By&gt;&lt;Members&gt;</w:t>
      </w:r>
      <w:r w:rsidRPr="002970BB">
        <w:t>Pierre-Romain Thionnet, Jordan Bardella, Matthieu Valet</w:t>
      </w:r>
      <w:r w:rsidRPr="002970BB">
        <w:rPr>
          <w:rStyle w:val="HideTWBExt"/>
          <w:b w:val="0"/>
        </w:rPr>
        <w:t>&lt;/Members&gt;</w:t>
      </w:r>
    </w:p>
    <w:p w14:paraId="6024A895" w14:textId="77777777" w:rsidR="00F13696" w:rsidRPr="002970BB" w:rsidRDefault="00F13696" w:rsidP="00F13696">
      <w:pPr>
        <w:pStyle w:val="NormalBold"/>
      </w:pPr>
      <w:r w:rsidRPr="002970BB">
        <w:rPr>
          <w:rStyle w:val="HideTWBExt"/>
          <w:b w:val="0"/>
        </w:rPr>
        <w:t>&lt;/RepeatBlock-By&gt;</w:t>
      </w:r>
    </w:p>
    <w:p w14:paraId="796449F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776BA3D" w14:textId="77777777" w:rsidR="00F13696" w:rsidRPr="002970BB" w:rsidRDefault="00F13696" w:rsidP="00F13696">
      <w:pPr>
        <w:pStyle w:val="NormalBold"/>
      </w:pPr>
      <w:r w:rsidRPr="002970BB">
        <w:rPr>
          <w:rStyle w:val="HideTWBExt"/>
        </w:rPr>
        <w:t>&lt;Article&gt;</w:t>
      </w:r>
      <w:r w:rsidRPr="002970BB">
        <w:t>Erwägung C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B4E8F75" w14:textId="77777777" w:rsidTr="00967606">
        <w:trPr>
          <w:trHeight w:hRule="exact" w:val="240"/>
          <w:jc w:val="center"/>
        </w:trPr>
        <w:tc>
          <w:tcPr>
            <w:tcW w:w="9752" w:type="dxa"/>
            <w:gridSpan w:val="2"/>
            <w:tcBorders>
              <w:top w:val="nil"/>
              <w:left w:val="nil"/>
              <w:bottom w:val="nil"/>
              <w:right w:val="nil"/>
            </w:tcBorders>
          </w:tcPr>
          <w:p w14:paraId="40D3757A" w14:textId="77777777" w:rsidR="00F13696" w:rsidRPr="002970BB" w:rsidRDefault="00F13696" w:rsidP="00967606"/>
        </w:tc>
      </w:tr>
      <w:tr w:rsidR="00F13696" w:rsidRPr="002970BB" w14:paraId="01930E14" w14:textId="77777777" w:rsidTr="00967606">
        <w:trPr>
          <w:trHeight w:val="240"/>
          <w:jc w:val="center"/>
        </w:trPr>
        <w:tc>
          <w:tcPr>
            <w:tcW w:w="4876" w:type="dxa"/>
            <w:tcBorders>
              <w:top w:val="nil"/>
              <w:left w:val="nil"/>
              <w:bottom w:val="nil"/>
              <w:right w:val="nil"/>
            </w:tcBorders>
          </w:tcPr>
          <w:p w14:paraId="5FE22F94"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34823D3" w14:textId="77777777" w:rsidR="00F13696" w:rsidRPr="002970BB" w:rsidRDefault="00F13696" w:rsidP="00967606">
            <w:pPr>
              <w:pStyle w:val="AmColumnHeading"/>
            </w:pPr>
            <w:r w:rsidRPr="002970BB">
              <w:t>Geänderter Text</w:t>
            </w:r>
          </w:p>
        </w:tc>
      </w:tr>
      <w:tr w:rsidR="00F13696" w:rsidRPr="002970BB" w14:paraId="2C801D70" w14:textId="77777777" w:rsidTr="00967606">
        <w:trPr>
          <w:jc w:val="center"/>
        </w:trPr>
        <w:tc>
          <w:tcPr>
            <w:tcW w:w="4876" w:type="dxa"/>
            <w:tcBorders>
              <w:top w:val="nil"/>
              <w:left w:val="nil"/>
              <w:bottom w:val="nil"/>
              <w:right w:val="nil"/>
            </w:tcBorders>
          </w:tcPr>
          <w:p w14:paraId="018FC022" w14:textId="77777777" w:rsidR="00F13696" w:rsidRPr="002970BB" w:rsidRDefault="00F13696" w:rsidP="00967606">
            <w:pPr>
              <w:pStyle w:val="Normal6a"/>
            </w:pPr>
          </w:p>
        </w:tc>
        <w:tc>
          <w:tcPr>
            <w:tcW w:w="4876" w:type="dxa"/>
            <w:tcBorders>
              <w:top w:val="nil"/>
              <w:left w:val="nil"/>
              <w:bottom w:val="nil"/>
              <w:right w:val="nil"/>
            </w:tcBorders>
          </w:tcPr>
          <w:p w14:paraId="02CA7892" w14:textId="77777777" w:rsidR="00F13696" w:rsidRPr="002970BB" w:rsidRDefault="00F13696" w:rsidP="00967606">
            <w:pPr>
              <w:pStyle w:val="Normal6a"/>
            </w:pPr>
            <w:r w:rsidRPr="002970BB">
              <w:rPr>
                <w:b/>
                <w:i/>
              </w:rPr>
              <w:t>Ca.</w:t>
            </w:r>
            <w:r w:rsidRPr="002970BB">
              <w:tab/>
            </w:r>
            <w:r w:rsidRPr="002970BB">
              <w:rPr>
                <w:b/>
                <w:i/>
              </w:rPr>
              <w:t>in der Erwägung, dass die Operation EUFOR ALTHEA seit 20 Jahren besteht, ihr Personal jedoch erheblich reduziert wurde, ihr Mandat begrenzt ist und sie in erster Linie auf Sicherheits- und Ausbildungsziele ausgerichtet ist, ohne dass die strukturellen Ursachen der anhaltenden politischen und ethnischen Spannungen im Land angegangen werden;</w:t>
            </w:r>
          </w:p>
        </w:tc>
      </w:tr>
    </w:tbl>
    <w:p w14:paraId="49F617A7"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0F64D02" w14:textId="77777777" w:rsidR="00F13696" w:rsidRPr="002970BB" w:rsidRDefault="00F13696" w:rsidP="00F13696">
      <w:r w:rsidRPr="002970BB">
        <w:rPr>
          <w:rStyle w:val="HideTWBExt"/>
        </w:rPr>
        <w:t>&lt;/Amend&gt;</w:t>
      </w:r>
    </w:p>
    <w:p w14:paraId="67C89A8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48</w:t>
      </w:r>
      <w:r w:rsidRPr="002970BB">
        <w:rPr>
          <w:rStyle w:val="HideTWBExt"/>
        </w:rPr>
        <w:t>&lt;/NumAm&gt;</w:t>
      </w:r>
    </w:p>
    <w:p w14:paraId="15DBFCAA" w14:textId="77777777" w:rsidR="00F13696" w:rsidRPr="002970BB" w:rsidRDefault="00F13696" w:rsidP="00F13696">
      <w:pPr>
        <w:pStyle w:val="NormalBold"/>
      </w:pPr>
      <w:r w:rsidRPr="002970BB">
        <w:rPr>
          <w:rStyle w:val="HideTWBExt"/>
          <w:b w:val="0"/>
        </w:rPr>
        <w:t>&lt;RepeatBlock-By&gt;&lt;Members&gt;</w:t>
      </w:r>
      <w:r w:rsidRPr="002970BB">
        <w:t>António Tânger Corrêa, Pierre-Romain Thionnet</w:t>
      </w:r>
      <w:r w:rsidRPr="002970BB">
        <w:rPr>
          <w:rStyle w:val="HideTWBExt"/>
          <w:b w:val="0"/>
        </w:rPr>
        <w:t>&lt;/Members&gt;</w:t>
      </w:r>
    </w:p>
    <w:p w14:paraId="3378C945" w14:textId="77777777" w:rsidR="00F13696" w:rsidRPr="002970BB" w:rsidRDefault="00F13696" w:rsidP="00F13696">
      <w:pPr>
        <w:pStyle w:val="NormalBold"/>
      </w:pPr>
      <w:r w:rsidRPr="002970BB">
        <w:rPr>
          <w:rStyle w:val="HideTWBExt"/>
          <w:b w:val="0"/>
        </w:rPr>
        <w:t>&lt;/RepeatBlock-By&gt;</w:t>
      </w:r>
    </w:p>
    <w:p w14:paraId="3BCE28CB"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EFFCD95" w14:textId="77777777" w:rsidR="00F13696" w:rsidRPr="002970BB" w:rsidRDefault="00F13696" w:rsidP="00F13696">
      <w:pPr>
        <w:pStyle w:val="NormalBold"/>
      </w:pPr>
      <w:r w:rsidRPr="002970BB">
        <w:rPr>
          <w:rStyle w:val="HideTWBExt"/>
        </w:rPr>
        <w:t>&lt;Article&gt;</w:t>
      </w:r>
      <w:r w:rsidRPr="002970BB">
        <w:t>Erwägung C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85EB5CD" w14:textId="77777777" w:rsidTr="00967606">
        <w:trPr>
          <w:trHeight w:hRule="exact" w:val="240"/>
          <w:jc w:val="center"/>
        </w:trPr>
        <w:tc>
          <w:tcPr>
            <w:tcW w:w="9752" w:type="dxa"/>
            <w:gridSpan w:val="2"/>
            <w:tcBorders>
              <w:top w:val="nil"/>
              <w:left w:val="nil"/>
              <w:bottom w:val="nil"/>
              <w:right w:val="nil"/>
            </w:tcBorders>
          </w:tcPr>
          <w:p w14:paraId="667EC529" w14:textId="77777777" w:rsidR="00F13696" w:rsidRPr="002970BB" w:rsidRDefault="00F13696" w:rsidP="00967606"/>
        </w:tc>
      </w:tr>
      <w:tr w:rsidR="00F13696" w:rsidRPr="002970BB" w14:paraId="53B41147" w14:textId="77777777" w:rsidTr="00967606">
        <w:trPr>
          <w:trHeight w:val="240"/>
          <w:jc w:val="center"/>
        </w:trPr>
        <w:tc>
          <w:tcPr>
            <w:tcW w:w="4876" w:type="dxa"/>
            <w:tcBorders>
              <w:top w:val="nil"/>
              <w:left w:val="nil"/>
              <w:bottom w:val="nil"/>
              <w:right w:val="nil"/>
            </w:tcBorders>
          </w:tcPr>
          <w:p w14:paraId="54712F45"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52F53F1" w14:textId="77777777" w:rsidR="00F13696" w:rsidRPr="002970BB" w:rsidRDefault="00F13696" w:rsidP="00967606">
            <w:pPr>
              <w:pStyle w:val="AmColumnHeading"/>
            </w:pPr>
            <w:r w:rsidRPr="002970BB">
              <w:t>Geänderter Text</w:t>
            </w:r>
          </w:p>
        </w:tc>
      </w:tr>
      <w:tr w:rsidR="00F13696" w:rsidRPr="002970BB" w14:paraId="2BB12012" w14:textId="77777777" w:rsidTr="00967606">
        <w:trPr>
          <w:jc w:val="center"/>
        </w:trPr>
        <w:tc>
          <w:tcPr>
            <w:tcW w:w="4876" w:type="dxa"/>
            <w:tcBorders>
              <w:top w:val="nil"/>
              <w:left w:val="nil"/>
              <w:bottom w:val="nil"/>
              <w:right w:val="nil"/>
            </w:tcBorders>
          </w:tcPr>
          <w:p w14:paraId="3E07AAA2" w14:textId="77777777" w:rsidR="00F13696" w:rsidRPr="002970BB" w:rsidRDefault="00F13696" w:rsidP="00967606">
            <w:pPr>
              <w:pStyle w:val="Normal6a"/>
            </w:pPr>
          </w:p>
        </w:tc>
        <w:tc>
          <w:tcPr>
            <w:tcW w:w="4876" w:type="dxa"/>
            <w:tcBorders>
              <w:top w:val="nil"/>
              <w:left w:val="nil"/>
              <w:bottom w:val="nil"/>
              <w:right w:val="nil"/>
            </w:tcBorders>
          </w:tcPr>
          <w:p w14:paraId="4729DA86" w14:textId="77777777" w:rsidR="00F13696" w:rsidRPr="002970BB" w:rsidRDefault="00F13696" w:rsidP="00967606">
            <w:pPr>
              <w:pStyle w:val="Normal6a"/>
            </w:pPr>
            <w:r w:rsidRPr="002970BB">
              <w:rPr>
                <w:b/>
                <w:i/>
              </w:rPr>
              <w:t>Ca.</w:t>
            </w:r>
            <w:r w:rsidRPr="002970BB">
              <w:tab/>
            </w:r>
            <w:r w:rsidRPr="002970BB">
              <w:rPr>
                <w:b/>
                <w:i/>
              </w:rPr>
              <w:t>in der Erwägung, dass es sich bei der Operation EUFOR ALTHEA um eine GSVP-Mission der EU handelt, durch die Bosnien und Herzegowina dabei unterstützt wird, ein stabiles und sicheres Umfeld im Land zu erhalten; in der Erwägung, dass zu den Zielen der Operation EUFOR ALTHEA gehört, die Streitkräfte zu unterstützen, um näher an die NATO-Standards heranzukommen und Abschreckung vor ausländischen Bedrohungen zu bieten;</w:t>
            </w:r>
          </w:p>
        </w:tc>
      </w:tr>
    </w:tbl>
    <w:p w14:paraId="452820C4"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F7DCAF5" w14:textId="77777777" w:rsidR="00F13696" w:rsidRPr="002970BB" w:rsidRDefault="00F13696" w:rsidP="00F13696">
      <w:r w:rsidRPr="002970BB">
        <w:rPr>
          <w:rStyle w:val="HideTWBExt"/>
        </w:rPr>
        <w:t>&lt;/Amend&gt;</w:t>
      </w:r>
    </w:p>
    <w:p w14:paraId="275A398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49</w:t>
      </w:r>
      <w:r w:rsidRPr="002970BB">
        <w:rPr>
          <w:rStyle w:val="HideTWBExt"/>
        </w:rPr>
        <w:t>&lt;/NumAm&gt;</w:t>
      </w:r>
    </w:p>
    <w:p w14:paraId="4B5E5C4B" w14:textId="77777777" w:rsidR="00F13696" w:rsidRPr="002970BB" w:rsidRDefault="00F13696" w:rsidP="00F13696">
      <w:pPr>
        <w:pStyle w:val="NormalBold"/>
      </w:pPr>
      <w:r w:rsidRPr="002970BB">
        <w:rPr>
          <w:rStyle w:val="HideTWBExt"/>
          <w:b w:val="0"/>
        </w:rPr>
        <w:t>&lt;RepeatBlock-By&gt;&lt;Members&gt;</w:t>
      </w:r>
      <w:r w:rsidRPr="002970BB">
        <w:t>Helmut Brandstätter</w:t>
      </w:r>
      <w:r w:rsidRPr="002970BB">
        <w:rPr>
          <w:rStyle w:val="HideTWBExt"/>
          <w:b w:val="0"/>
        </w:rPr>
        <w:t>&lt;/Members&gt;</w:t>
      </w:r>
    </w:p>
    <w:p w14:paraId="7E077811" w14:textId="77777777" w:rsidR="00F13696" w:rsidRPr="002970BB" w:rsidRDefault="00F13696" w:rsidP="00F13696">
      <w:pPr>
        <w:pStyle w:val="NormalBold"/>
      </w:pPr>
      <w:r w:rsidRPr="002970BB">
        <w:rPr>
          <w:rStyle w:val="HideTWBExt"/>
          <w:b w:val="0"/>
        </w:rPr>
        <w:t>&lt;/RepeatBlock-By&gt;</w:t>
      </w:r>
    </w:p>
    <w:p w14:paraId="7F9627A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E7CE94C" w14:textId="77777777" w:rsidR="00F13696" w:rsidRPr="002970BB" w:rsidRDefault="00F13696" w:rsidP="00F13696">
      <w:pPr>
        <w:pStyle w:val="NormalBold"/>
      </w:pPr>
      <w:r w:rsidRPr="002970BB">
        <w:rPr>
          <w:rStyle w:val="HideTWBExt"/>
        </w:rPr>
        <w:t>&lt;Article&gt;</w:t>
      </w:r>
      <w:r w:rsidRPr="002970BB">
        <w:t>Erwägung C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7E1CC2E" w14:textId="77777777" w:rsidTr="00967606">
        <w:trPr>
          <w:trHeight w:hRule="exact" w:val="240"/>
          <w:jc w:val="center"/>
        </w:trPr>
        <w:tc>
          <w:tcPr>
            <w:tcW w:w="9752" w:type="dxa"/>
            <w:gridSpan w:val="2"/>
            <w:tcBorders>
              <w:top w:val="nil"/>
              <w:left w:val="nil"/>
              <w:bottom w:val="nil"/>
              <w:right w:val="nil"/>
            </w:tcBorders>
          </w:tcPr>
          <w:p w14:paraId="590ECD2B" w14:textId="77777777" w:rsidR="00F13696" w:rsidRPr="002970BB" w:rsidRDefault="00F13696" w:rsidP="00967606"/>
        </w:tc>
      </w:tr>
      <w:tr w:rsidR="00F13696" w:rsidRPr="002970BB" w14:paraId="480886CA" w14:textId="77777777" w:rsidTr="00967606">
        <w:trPr>
          <w:trHeight w:val="240"/>
          <w:jc w:val="center"/>
        </w:trPr>
        <w:tc>
          <w:tcPr>
            <w:tcW w:w="4876" w:type="dxa"/>
            <w:tcBorders>
              <w:top w:val="nil"/>
              <w:left w:val="nil"/>
              <w:bottom w:val="nil"/>
              <w:right w:val="nil"/>
            </w:tcBorders>
          </w:tcPr>
          <w:p w14:paraId="1C62C739"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4818643" w14:textId="77777777" w:rsidR="00F13696" w:rsidRPr="002970BB" w:rsidRDefault="00F13696" w:rsidP="00967606">
            <w:pPr>
              <w:pStyle w:val="AmColumnHeading"/>
            </w:pPr>
            <w:r w:rsidRPr="002970BB">
              <w:t>Geänderter Text</w:t>
            </w:r>
          </w:p>
        </w:tc>
      </w:tr>
      <w:tr w:rsidR="00F13696" w:rsidRPr="002970BB" w14:paraId="1F2667AE" w14:textId="77777777" w:rsidTr="00967606">
        <w:trPr>
          <w:jc w:val="center"/>
        </w:trPr>
        <w:tc>
          <w:tcPr>
            <w:tcW w:w="4876" w:type="dxa"/>
            <w:tcBorders>
              <w:top w:val="nil"/>
              <w:left w:val="nil"/>
              <w:bottom w:val="nil"/>
              <w:right w:val="nil"/>
            </w:tcBorders>
          </w:tcPr>
          <w:p w14:paraId="0A27D40B" w14:textId="77777777" w:rsidR="00F13696" w:rsidRPr="002970BB" w:rsidRDefault="00F13696" w:rsidP="00967606">
            <w:pPr>
              <w:pStyle w:val="Normal6a"/>
            </w:pPr>
          </w:p>
        </w:tc>
        <w:tc>
          <w:tcPr>
            <w:tcW w:w="4876" w:type="dxa"/>
            <w:tcBorders>
              <w:top w:val="nil"/>
              <w:left w:val="nil"/>
              <w:bottom w:val="nil"/>
              <w:right w:val="nil"/>
            </w:tcBorders>
          </w:tcPr>
          <w:p w14:paraId="34FE699C" w14:textId="77777777" w:rsidR="00F13696" w:rsidRPr="002970BB" w:rsidRDefault="00F13696" w:rsidP="00967606">
            <w:pPr>
              <w:pStyle w:val="Normal6a"/>
            </w:pPr>
            <w:r w:rsidRPr="002970BB">
              <w:rPr>
                <w:b/>
                <w:i/>
              </w:rPr>
              <w:t>Ca.</w:t>
            </w:r>
            <w:r w:rsidRPr="002970BB">
              <w:tab/>
            </w:r>
            <w:r w:rsidRPr="002970BB">
              <w:rPr>
                <w:b/>
                <w:i/>
              </w:rPr>
              <w:t>in der Erwägung, dass das Dayton-Friedensübereinkommen trotz seiner Mängel zu Frieden und der anschließenden Stabilisierung in Bosnien und Herzegowina geführt hat, indem die wichtigen Institutionen geschaffen wurden, die es dem Land ermöglicht haben, auf dem Weg zur Integration in die EU und die NATO voranzukommen;</w:t>
            </w:r>
          </w:p>
        </w:tc>
      </w:tr>
    </w:tbl>
    <w:p w14:paraId="1F64482B"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53157CF" w14:textId="77777777" w:rsidR="00F13696" w:rsidRPr="002970BB" w:rsidRDefault="00F13696" w:rsidP="00F13696">
      <w:r w:rsidRPr="002970BB">
        <w:rPr>
          <w:rStyle w:val="HideTWBExt"/>
        </w:rPr>
        <w:t>&lt;/Amend&gt;</w:t>
      </w:r>
    </w:p>
    <w:p w14:paraId="44AD1906"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50</w:t>
      </w:r>
      <w:r w:rsidRPr="002970BB">
        <w:rPr>
          <w:rStyle w:val="HideTWBExt"/>
        </w:rPr>
        <w:t>&lt;/NumAm&gt;</w:t>
      </w:r>
    </w:p>
    <w:p w14:paraId="3FA5E32E" w14:textId="77777777" w:rsidR="00F13696" w:rsidRPr="002970BB" w:rsidRDefault="00F13696" w:rsidP="00F13696">
      <w:pPr>
        <w:pStyle w:val="NormalBold"/>
      </w:pPr>
      <w:r w:rsidRPr="002970BB">
        <w:rPr>
          <w:rStyle w:val="HideTWBExt"/>
          <w:b w:val="0"/>
        </w:rPr>
        <w:t>&lt;RepeatBlock-By&gt;&lt;Members&gt;</w:t>
      </w:r>
      <w:r w:rsidRPr="002970BB">
        <w:t>Tonino Picula</w:t>
      </w:r>
      <w:r w:rsidRPr="002970BB">
        <w:rPr>
          <w:rStyle w:val="HideTWBExt"/>
          <w:b w:val="0"/>
        </w:rPr>
        <w:t>&lt;/Members&gt;</w:t>
      </w:r>
    </w:p>
    <w:p w14:paraId="5A093A0B" w14:textId="77777777" w:rsidR="00F13696" w:rsidRPr="002970BB" w:rsidRDefault="00F13696" w:rsidP="00F13696">
      <w:pPr>
        <w:pStyle w:val="NormalBold"/>
      </w:pPr>
      <w:r w:rsidRPr="002970BB">
        <w:rPr>
          <w:rStyle w:val="HideTWBExt"/>
          <w:b w:val="0"/>
        </w:rPr>
        <w:t>&lt;/RepeatBlock-By&gt;</w:t>
      </w:r>
    </w:p>
    <w:p w14:paraId="2F04AC23"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14C8305" w14:textId="77777777" w:rsidR="00F13696" w:rsidRPr="002970BB" w:rsidRDefault="00F13696" w:rsidP="00F13696">
      <w:pPr>
        <w:pStyle w:val="NormalBold"/>
      </w:pPr>
      <w:r w:rsidRPr="002970BB">
        <w:rPr>
          <w:rStyle w:val="HideTWBExt"/>
        </w:rPr>
        <w:t>&lt;Article&gt;</w:t>
      </w:r>
      <w:r w:rsidRPr="002970BB">
        <w:t>Erwägung C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4373BF4" w14:textId="77777777" w:rsidTr="00967606">
        <w:trPr>
          <w:trHeight w:hRule="exact" w:val="240"/>
          <w:jc w:val="center"/>
        </w:trPr>
        <w:tc>
          <w:tcPr>
            <w:tcW w:w="9752" w:type="dxa"/>
            <w:gridSpan w:val="2"/>
            <w:tcBorders>
              <w:top w:val="nil"/>
              <w:left w:val="nil"/>
              <w:bottom w:val="nil"/>
              <w:right w:val="nil"/>
            </w:tcBorders>
          </w:tcPr>
          <w:p w14:paraId="4F4B3B85" w14:textId="77777777" w:rsidR="00F13696" w:rsidRPr="002970BB" w:rsidRDefault="00F13696" w:rsidP="00967606"/>
        </w:tc>
      </w:tr>
      <w:tr w:rsidR="00F13696" w:rsidRPr="002970BB" w14:paraId="07649C5D" w14:textId="77777777" w:rsidTr="00967606">
        <w:trPr>
          <w:trHeight w:val="240"/>
          <w:jc w:val="center"/>
        </w:trPr>
        <w:tc>
          <w:tcPr>
            <w:tcW w:w="4876" w:type="dxa"/>
            <w:tcBorders>
              <w:top w:val="nil"/>
              <w:left w:val="nil"/>
              <w:bottom w:val="nil"/>
              <w:right w:val="nil"/>
            </w:tcBorders>
          </w:tcPr>
          <w:p w14:paraId="2603C2E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959DC48" w14:textId="77777777" w:rsidR="00F13696" w:rsidRPr="002970BB" w:rsidRDefault="00F13696" w:rsidP="00967606">
            <w:pPr>
              <w:pStyle w:val="AmColumnHeading"/>
            </w:pPr>
            <w:r w:rsidRPr="002970BB">
              <w:t>Geänderter Text</w:t>
            </w:r>
          </w:p>
        </w:tc>
      </w:tr>
      <w:tr w:rsidR="00F13696" w:rsidRPr="002970BB" w14:paraId="4EFFF509" w14:textId="77777777" w:rsidTr="00967606">
        <w:trPr>
          <w:jc w:val="center"/>
        </w:trPr>
        <w:tc>
          <w:tcPr>
            <w:tcW w:w="4876" w:type="dxa"/>
            <w:tcBorders>
              <w:top w:val="nil"/>
              <w:left w:val="nil"/>
              <w:bottom w:val="nil"/>
              <w:right w:val="nil"/>
            </w:tcBorders>
          </w:tcPr>
          <w:p w14:paraId="39CF45F8" w14:textId="77777777" w:rsidR="00F13696" w:rsidRPr="002970BB" w:rsidRDefault="00F13696" w:rsidP="00967606">
            <w:pPr>
              <w:pStyle w:val="Normal6a"/>
            </w:pPr>
          </w:p>
        </w:tc>
        <w:tc>
          <w:tcPr>
            <w:tcW w:w="4876" w:type="dxa"/>
            <w:tcBorders>
              <w:top w:val="nil"/>
              <w:left w:val="nil"/>
              <w:bottom w:val="nil"/>
              <w:right w:val="nil"/>
            </w:tcBorders>
          </w:tcPr>
          <w:p w14:paraId="5FBC1F0C" w14:textId="77777777" w:rsidR="00F13696" w:rsidRPr="002970BB" w:rsidRDefault="00F13696" w:rsidP="00967606">
            <w:pPr>
              <w:pStyle w:val="Normal6a"/>
            </w:pPr>
            <w:r w:rsidRPr="002970BB">
              <w:rPr>
                <w:b/>
                <w:i/>
              </w:rPr>
              <w:t>Ca.</w:t>
            </w:r>
            <w:r w:rsidRPr="002970BB">
              <w:tab/>
            </w:r>
            <w:r w:rsidRPr="002970BB">
              <w:rPr>
                <w:b/>
                <w:i/>
              </w:rPr>
              <w:t xml:space="preserve">in der Erwägung, dass im Strategischen Kompass zum Ausdruck gebracht wird, dass es im Hinblick auf </w:t>
            </w:r>
            <w:r w:rsidRPr="002970BB">
              <w:rPr>
                <w:b/>
                <w:i/>
              </w:rPr>
              <w:lastRenderedPageBreak/>
              <w:t>Sicherheit und Stabilität von besonderem Interesse ist, die Souveränität, Einheit und territoriale Integrität von Bosnien und Herzegowina zu unterstützen;</w:t>
            </w:r>
          </w:p>
        </w:tc>
      </w:tr>
    </w:tbl>
    <w:p w14:paraId="4C6846C4"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76FA7A4" w14:textId="77777777" w:rsidR="00F13696" w:rsidRPr="002970BB" w:rsidRDefault="00F13696" w:rsidP="00F13696">
      <w:r w:rsidRPr="002970BB">
        <w:rPr>
          <w:rStyle w:val="HideTWBExt"/>
        </w:rPr>
        <w:t>&lt;/Amend&gt;</w:t>
      </w:r>
    </w:p>
    <w:p w14:paraId="1158D8E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51</w:t>
      </w:r>
      <w:r w:rsidRPr="002970BB">
        <w:rPr>
          <w:rStyle w:val="HideTWBExt"/>
        </w:rPr>
        <w:t>&lt;/NumAm&gt;</w:t>
      </w:r>
    </w:p>
    <w:p w14:paraId="1886A83C"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Nikolina Brnjac, Davor Ivo Stier, Karlo Ressler</w:t>
      </w:r>
      <w:r w:rsidRPr="002970BB">
        <w:rPr>
          <w:rStyle w:val="HideTWBExt"/>
          <w:b w:val="0"/>
        </w:rPr>
        <w:t>&lt;/Members&gt;</w:t>
      </w:r>
    </w:p>
    <w:p w14:paraId="00F0B8C1" w14:textId="77777777" w:rsidR="00F13696" w:rsidRPr="002970BB" w:rsidRDefault="00F13696" w:rsidP="00F13696">
      <w:pPr>
        <w:pStyle w:val="NormalBold"/>
      </w:pPr>
      <w:r w:rsidRPr="002970BB">
        <w:rPr>
          <w:rStyle w:val="HideTWBExt"/>
          <w:b w:val="0"/>
        </w:rPr>
        <w:t>&lt;/RepeatBlock-By&gt;</w:t>
      </w:r>
    </w:p>
    <w:p w14:paraId="2DEC650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0EBCD9A" w14:textId="77777777" w:rsidR="00F13696" w:rsidRPr="002970BB" w:rsidRDefault="00F13696" w:rsidP="00F13696">
      <w:pPr>
        <w:pStyle w:val="NormalBold"/>
      </w:pPr>
      <w:r w:rsidRPr="002970BB">
        <w:rPr>
          <w:rStyle w:val="HideTWBExt"/>
        </w:rPr>
        <w:t>&lt;Article&gt;</w:t>
      </w:r>
      <w:r w:rsidRPr="002970BB">
        <w:t>Erwägung C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E7A1372" w14:textId="77777777" w:rsidTr="00967606">
        <w:trPr>
          <w:trHeight w:hRule="exact" w:val="240"/>
          <w:jc w:val="center"/>
        </w:trPr>
        <w:tc>
          <w:tcPr>
            <w:tcW w:w="9752" w:type="dxa"/>
            <w:gridSpan w:val="2"/>
            <w:tcBorders>
              <w:top w:val="nil"/>
              <w:left w:val="nil"/>
              <w:bottom w:val="nil"/>
              <w:right w:val="nil"/>
            </w:tcBorders>
          </w:tcPr>
          <w:p w14:paraId="513B640C" w14:textId="77777777" w:rsidR="00F13696" w:rsidRPr="002970BB" w:rsidRDefault="00F13696" w:rsidP="00967606"/>
        </w:tc>
      </w:tr>
      <w:tr w:rsidR="00F13696" w:rsidRPr="002970BB" w14:paraId="3D886ACD" w14:textId="77777777" w:rsidTr="00967606">
        <w:trPr>
          <w:trHeight w:val="240"/>
          <w:jc w:val="center"/>
        </w:trPr>
        <w:tc>
          <w:tcPr>
            <w:tcW w:w="4876" w:type="dxa"/>
            <w:tcBorders>
              <w:top w:val="nil"/>
              <w:left w:val="nil"/>
              <w:bottom w:val="nil"/>
              <w:right w:val="nil"/>
            </w:tcBorders>
          </w:tcPr>
          <w:p w14:paraId="5C48FC9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7100B24" w14:textId="77777777" w:rsidR="00F13696" w:rsidRPr="002970BB" w:rsidRDefault="00F13696" w:rsidP="00967606">
            <w:pPr>
              <w:pStyle w:val="AmColumnHeading"/>
            </w:pPr>
            <w:r w:rsidRPr="002970BB">
              <w:t>Geänderter Text</w:t>
            </w:r>
          </w:p>
        </w:tc>
      </w:tr>
      <w:tr w:rsidR="00F13696" w:rsidRPr="002970BB" w14:paraId="1B03866E" w14:textId="77777777" w:rsidTr="00967606">
        <w:trPr>
          <w:jc w:val="center"/>
        </w:trPr>
        <w:tc>
          <w:tcPr>
            <w:tcW w:w="4876" w:type="dxa"/>
            <w:tcBorders>
              <w:top w:val="nil"/>
              <w:left w:val="nil"/>
              <w:bottom w:val="nil"/>
              <w:right w:val="nil"/>
            </w:tcBorders>
          </w:tcPr>
          <w:p w14:paraId="357604BA" w14:textId="77777777" w:rsidR="00F13696" w:rsidRPr="002970BB" w:rsidRDefault="00F13696" w:rsidP="00967606">
            <w:pPr>
              <w:pStyle w:val="Normal6a"/>
            </w:pPr>
          </w:p>
        </w:tc>
        <w:tc>
          <w:tcPr>
            <w:tcW w:w="4876" w:type="dxa"/>
            <w:tcBorders>
              <w:top w:val="nil"/>
              <w:left w:val="nil"/>
              <w:bottom w:val="nil"/>
              <w:right w:val="nil"/>
            </w:tcBorders>
          </w:tcPr>
          <w:p w14:paraId="0BA02DA3" w14:textId="77777777" w:rsidR="00F13696" w:rsidRPr="002970BB" w:rsidRDefault="00F13696" w:rsidP="00967606">
            <w:pPr>
              <w:pStyle w:val="Normal6a"/>
            </w:pPr>
            <w:r w:rsidRPr="002970BB">
              <w:rPr>
                <w:b/>
                <w:i/>
              </w:rPr>
              <w:t>Ca.</w:t>
            </w:r>
            <w:r w:rsidRPr="002970BB">
              <w:tab/>
            </w:r>
            <w:r w:rsidRPr="002970BB">
              <w:rPr>
                <w:b/>
                <w:i/>
              </w:rPr>
              <w:t>in der Erwägung, dass die Union nach wie vor der wichtigste politische und wirtschaftliche Partner der Westbalkanländer ist; in der Erwägung, dass die EU nach wie vor der größte Handels- und Investitionspartner von Bosnien und Herzegowina ist;</w:t>
            </w:r>
          </w:p>
        </w:tc>
      </w:tr>
    </w:tbl>
    <w:p w14:paraId="7148F6FC"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7381743" w14:textId="77777777" w:rsidR="00F13696" w:rsidRPr="002970BB" w:rsidRDefault="00F13696" w:rsidP="00F13696">
      <w:r w:rsidRPr="002970BB">
        <w:rPr>
          <w:rStyle w:val="HideTWBExt"/>
        </w:rPr>
        <w:t>&lt;/Amend&gt;</w:t>
      </w:r>
    </w:p>
    <w:p w14:paraId="070B4F3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52</w:t>
      </w:r>
      <w:r w:rsidRPr="002970BB">
        <w:rPr>
          <w:rStyle w:val="HideTWBExt"/>
        </w:rPr>
        <w:t>&lt;/NumAm&gt;</w:t>
      </w:r>
    </w:p>
    <w:p w14:paraId="57EA3A6E" w14:textId="77777777" w:rsidR="00F13696" w:rsidRPr="002970BB" w:rsidRDefault="00F13696" w:rsidP="00F13696">
      <w:pPr>
        <w:pStyle w:val="NormalBold"/>
      </w:pPr>
      <w:r w:rsidRPr="002970BB">
        <w:rPr>
          <w:rStyle w:val="HideTWBExt"/>
          <w:b w:val="0"/>
        </w:rPr>
        <w:t>&lt;RepeatBlock-By&gt;&lt;Members&gt;</w:t>
      </w:r>
      <w:r w:rsidRPr="002970BB">
        <w:t>Eszter Lakos</w:t>
      </w:r>
      <w:r w:rsidRPr="002970BB">
        <w:rPr>
          <w:rStyle w:val="HideTWBExt"/>
          <w:b w:val="0"/>
        </w:rPr>
        <w:t>&lt;/Members&gt;</w:t>
      </w:r>
    </w:p>
    <w:p w14:paraId="4FD0852C" w14:textId="77777777" w:rsidR="00F13696" w:rsidRPr="002970BB" w:rsidRDefault="00F13696" w:rsidP="00F13696">
      <w:pPr>
        <w:pStyle w:val="NormalBold"/>
      </w:pPr>
      <w:r w:rsidRPr="002970BB">
        <w:rPr>
          <w:rStyle w:val="HideTWBExt"/>
          <w:b w:val="0"/>
        </w:rPr>
        <w:t>&lt;/RepeatBlock-By&gt;</w:t>
      </w:r>
    </w:p>
    <w:p w14:paraId="0D91C274"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BDD8AF9" w14:textId="77777777" w:rsidR="00F13696" w:rsidRPr="002970BB" w:rsidRDefault="00F13696" w:rsidP="00F13696">
      <w:pPr>
        <w:pStyle w:val="NormalBold"/>
      </w:pPr>
      <w:r w:rsidRPr="002970BB">
        <w:rPr>
          <w:rStyle w:val="HideTWBExt"/>
        </w:rPr>
        <w:t>&lt;Article&gt;</w:t>
      </w:r>
      <w:r w:rsidRPr="002970BB">
        <w:t>Erwägung C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1A650B5" w14:textId="77777777" w:rsidTr="00967606">
        <w:trPr>
          <w:trHeight w:hRule="exact" w:val="240"/>
          <w:jc w:val="center"/>
        </w:trPr>
        <w:tc>
          <w:tcPr>
            <w:tcW w:w="9752" w:type="dxa"/>
            <w:gridSpan w:val="2"/>
            <w:tcBorders>
              <w:top w:val="nil"/>
              <w:left w:val="nil"/>
              <w:bottom w:val="nil"/>
              <w:right w:val="nil"/>
            </w:tcBorders>
          </w:tcPr>
          <w:p w14:paraId="6D293A16" w14:textId="77777777" w:rsidR="00F13696" w:rsidRPr="002970BB" w:rsidRDefault="00F13696" w:rsidP="00967606"/>
        </w:tc>
      </w:tr>
      <w:tr w:rsidR="00F13696" w:rsidRPr="002970BB" w14:paraId="4FD827F8" w14:textId="77777777" w:rsidTr="00967606">
        <w:trPr>
          <w:trHeight w:val="240"/>
          <w:jc w:val="center"/>
        </w:trPr>
        <w:tc>
          <w:tcPr>
            <w:tcW w:w="4876" w:type="dxa"/>
            <w:tcBorders>
              <w:top w:val="nil"/>
              <w:left w:val="nil"/>
              <w:bottom w:val="nil"/>
              <w:right w:val="nil"/>
            </w:tcBorders>
          </w:tcPr>
          <w:p w14:paraId="44730D3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CCDD7B0" w14:textId="77777777" w:rsidR="00F13696" w:rsidRPr="002970BB" w:rsidRDefault="00F13696" w:rsidP="00967606">
            <w:pPr>
              <w:pStyle w:val="AmColumnHeading"/>
            </w:pPr>
            <w:r w:rsidRPr="002970BB">
              <w:t>Geänderter Text</w:t>
            </w:r>
          </w:p>
        </w:tc>
      </w:tr>
      <w:tr w:rsidR="00F13696" w:rsidRPr="002970BB" w14:paraId="6764023B" w14:textId="77777777" w:rsidTr="00967606">
        <w:trPr>
          <w:jc w:val="center"/>
        </w:trPr>
        <w:tc>
          <w:tcPr>
            <w:tcW w:w="4876" w:type="dxa"/>
            <w:tcBorders>
              <w:top w:val="nil"/>
              <w:left w:val="nil"/>
              <w:bottom w:val="nil"/>
              <w:right w:val="nil"/>
            </w:tcBorders>
          </w:tcPr>
          <w:p w14:paraId="3282354E" w14:textId="77777777" w:rsidR="00F13696" w:rsidRPr="002970BB" w:rsidRDefault="00F13696" w:rsidP="00967606">
            <w:pPr>
              <w:pStyle w:val="Normal6a"/>
            </w:pPr>
          </w:p>
        </w:tc>
        <w:tc>
          <w:tcPr>
            <w:tcW w:w="4876" w:type="dxa"/>
            <w:tcBorders>
              <w:top w:val="nil"/>
              <w:left w:val="nil"/>
              <w:bottom w:val="nil"/>
              <w:right w:val="nil"/>
            </w:tcBorders>
          </w:tcPr>
          <w:p w14:paraId="4843AD81" w14:textId="77777777" w:rsidR="00F13696" w:rsidRPr="002970BB" w:rsidRDefault="00F13696" w:rsidP="00967606">
            <w:pPr>
              <w:pStyle w:val="Normal6a"/>
            </w:pPr>
            <w:r w:rsidRPr="002970BB">
              <w:rPr>
                <w:b/>
                <w:i/>
              </w:rPr>
              <w:t>Cb.</w:t>
            </w:r>
            <w:r w:rsidRPr="002970BB">
              <w:tab/>
            </w:r>
            <w:r w:rsidRPr="002970BB">
              <w:rPr>
                <w:b/>
                <w:i/>
              </w:rPr>
              <w:t xml:space="preserve">in der Erwägung, dass die Wahlbeobachtungsmission des BDIMR der OSZE für die Parlamentswahlen 2022 zu dem Schluss kam, dass der Wahlprozess weiterhin anfällig für Einflussnahme aus dem Ausland ist, einschließlich des Missbrauchs von Verwaltungsressourcen und der voreingenommenen Berichterstattung in den Medien, die von ausländisch unterstützten Plattformen beeinflusst wird; in der Erwägung, dass das BDIMR </w:t>
            </w:r>
            <w:r w:rsidRPr="002970BB">
              <w:rPr>
                <w:b/>
                <w:i/>
              </w:rPr>
              <w:lastRenderedPageBreak/>
              <w:t>mehr Schutz vor Desinformation, Transparenz bei der Wahlkampffinanzierung und Schutzmaßnahmen für Journalisten und die Zivilgesellschaft gefordert hat;</w:t>
            </w:r>
          </w:p>
        </w:tc>
      </w:tr>
    </w:tbl>
    <w:p w14:paraId="02B67F82"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E464B2F" w14:textId="77777777" w:rsidR="00F13696" w:rsidRPr="002970BB" w:rsidRDefault="00F13696" w:rsidP="00F13696">
      <w:r w:rsidRPr="002970BB">
        <w:rPr>
          <w:rStyle w:val="HideTWBExt"/>
        </w:rPr>
        <w:t>&lt;/Amend&gt;</w:t>
      </w:r>
    </w:p>
    <w:p w14:paraId="173C455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53</w:t>
      </w:r>
      <w:r w:rsidRPr="002970BB">
        <w:rPr>
          <w:rStyle w:val="HideTWBExt"/>
        </w:rPr>
        <w:t>&lt;/NumAm&gt;</w:t>
      </w:r>
    </w:p>
    <w:p w14:paraId="7E3C5512" w14:textId="77777777" w:rsidR="00F13696" w:rsidRPr="002970BB" w:rsidRDefault="00F13696" w:rsidP="00F13696">
      <w:pPr>
        <w:pStyle w:val="NormalBold"/>
      </w:pPr>
      <w:r w:rsidRPr="002970BB">
        <w:rPr>
          <w:rStyle w:val="HideTWBExt"/>
          <w:b w:val="0"/>
        </w:rPr>
        <w:t>&lt;RepeatBlock-By&gt;&lt;Members&gt;</w:t>
      </w:r>
      <w:r w:rsidRPr="002970BB">
        <w:t>Helmut Brandstätter</w:t>
      </w:r>
      <w:r w:rsidRPr="002970BB">
        <w:rPr>
          <w:rStyle w:val="HideTWBExt"/>
          <w:b w:val="0"/>
        </w:rPr>
        <w:t>&lt;/Members&gt;</w:t>
      </w:r>
    </w:p>
    <w:p w14:paraId="6B987E29" w14:textId="77777777" w:rsidR="00F13696" w:rsidRPr="002970BB" w:rsidRDefault="00F13696" w:rsidP="00F13696">
      <w:pPr>
        <w:pStyle w:val="NormalBold"/>
      </w:pPr>
      <w:r w:rsidRPr="002970BB">
        <w:rPr>
          <w:rStyle w:val="HideTWBExt"/>
          <w:b w:val="0"/>
        </w:rPr>
        <w:t>&lt;/RepeatBlock-By&gt;</w:t>
      </w:r>
    </w:p>
    <w:p w14:paraId="542CD704"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741927D" w14:textId="77777777" w:rsidR="00F13696" w:rsidRPr="002970BB" w:rsidRDefault="00F13696" w:rsidP="00F13696">
      <w:pPr>
        <w:pStyle w:val="NormalBold"/>
      </w:pPr>
      <w:r w:rsidRPr="002970BB">
        <w:rPr>
          <w:rStyle w:val="HideTWBExt"/>
        </w:rPr>
        <w:t>&lt;Article&gt;</w:t>
      </w:r>
      <w:r w:rsidRPr="002970BB">
        <w:t>Erwägung C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EB6CEA2" w14:textId="77777777" w:rsidTr="00967606">
        <w:trPr>
          <w:trHeight w:hRule="exact" w:val="240"/>
          <w:jc w:val="center"/>
        </w:trPr>
        <w:tc>
          <w:tcPr>
            <w:tcW w:w="9752" w:type="dxa"/>
            <w:gridSpan w:val="2"/>
            <w:tcBorders>
              <w:top w:val="nil"/>
              <w:left w:val="nil"/>
              <w:bottom w:val="nil"/>
              <w:right w:val="nil"/>
            </w:tcBorders>
          </w:tcPr>
          <w:p w14:paraId="099D9DAE" w14:textId="77777777" w:rsidR="00F13696" w:rsidRPr="002970BB" w:rsidRDefault="00F13696" w:rsidP="00967606"/>
        </w:tc>
      </w:tr>
      <w:tr w:rsidR="00F13696" w:rsidRPr="002970BB" w14:paraId="61E46732" w14:textId="77777777" w:rsidTr="00967606">
        <w:trPr>
          <w:trHeight w:val="240"/>
          <w:jc w:val="center"/>
        </w:trPr>
        <w:tc>
          <w:tcPr>
            <w:tcW w:w="4876" w:type="dxa"/>
            <w:tcBorders>
              <w:top w:val="nil"/>
              <w:left w:val="nil"/>
              <w:bottom w:val="nil"/>
              <w:right w:val="nil"/>
            </w:tcBorders>
          </w:tcPr>
          <w:p w14:paraId="4622266B"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728C398" w14:textId="77777777" w:rsidR="00F13696" w:rsidRPr="002970BB" w:rsidRDefault="00F13696" w:rsidP="00967606">
            <w:pPr>
              <w:pStyle w:val="AmColumnHeading"/>
            </w:pPr>
            <w:r w:rsidRPr="002970BB">
              <w:t>Geänderter Text</w:t>
            </w:r>
          </w:p>
        </w:tc>
      </w:tr>
      <w:tr w:rsidR="00F13696" w:rsidRPr="002970BB" w14:paraId="7FB9CE44" w14:textId="77777777" w:rsidTr="00967606">
        <w:trPr>
          <w:jc w:val="center"/>
        </w:trPr>
        <w:tc>
          <w:tcPr>
            <w:tcW w:w="4876" w:type="dxa"/>
            <w:tcBorders>
              <w:top w:val="nil"/>
              <w:left w:val="nil"/>
              <w:bottom w:val="nil"/>
              <w:right w:val="nil"/>
            </w:tcBorders>
          </w:tcPr>
          <w:p w14:paraId="1257E639" w14:textId="77777777" w:rsidR="00F13696" w:rsidRPr="002970BB" w:rsidRDefault="00F13696" w:rsidP="00967606">
            <w:pPr>
              <w:pStyle w:val="Normal6a"/>
            </w:pPr>
          </w:p>
        </w:tc>
        <w:tc>
          <w:tcPr>
            <w:tcW w:w="4876" w:type="dxa"/>
            <w:tcBorders>
              <w:top w:val="nil"/>
              <w:left w:val="nil"/>
              <w:bottom w:val="nil"/>
              <w:right w:val="nil"/>
            </w:tcBorders>
          </w:tcPr>
          <w:p w14:paraId="5127D240" w14:textId="77777777" w:rsidR="00F13696" w:rsidRPr="002970BB" w:rsidRDefault="00F13696" w:rsidP="00967606">
            <w:pPr>
              <w:pStyle w:val="Normal6a"/>
            </w:pPr>
            <w:r w:rsidRPr="002970BB">
              <w:rPr>
                <w:b/>
                <w:i/>
              </w:rPr>
              <w:t>Cb.</w:t>
            </w:r>
            <w:r w:rsidRPr="002970BB">
              <w:tab/>
            </w:r>
            <w:r w:rsidRPr="002970BB">
              <w:rPr>
                <w:b/>
                <w:i/>
              </w:rPr>
              <w:t>in der Erwägung, dass der bosnisch-serbische Politiker der Republika Srpska, Milorad Dodik, und seine Allianz unabhängiger Sozialdemokraten (SNSD) verfassungswidrige Maßnahmen zur Aufhebung staatlicher Gesetze innerhalb der Republika Srpska in Bosnien und Herzegowina eingeleitet und die wichtigsten Institutionen des Staates, insbesondere das Amt des Hohen Vertreters, das Verfassungsgericht von Bosnien und Herzegowina und die Justiz Bosnien und Herzegowinas, angegriffen haben;</w:t>
            </w:r>
          </w:p>
        </w:tc>
      </w:tr>
    </w:tbl>
    <w:p w14:paraId="162B11EC"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D5B5118" w14:textId="77777777" w:rsidR="00F13696" w:rsidRPr="002970BB" w:rsidRDefault="00F13696" w:rsidP="00F13696">
      <w:r w:rsidRPr="002970BB">
        <w:rPr>
          <w:rStyle w:val="HideTWBExt"/>
        </w:rPr>
        <w:t>&lt;/Amend&gt;</w:t>
      </w:r>
    </w:p>
    <w:p w14:paraId="49935C8E"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54</w:t>
      </w:r>
      <w:r w:rsidRPr="002970BB">
        <w:rPr>
          <w:rStyle w:val="HideTWBExt"/>
        </w:rPr>
        <w:t>&lt;/NumAm&gt;</w:t>
      </w:r>
    </w:p>
    <w:p w14:paraId="355294EB" w14:textId="77777777" w:rsidR="00F13696" w:rsidRPr="002970BB" w:rsidRDefault="00F13696" w:rsidP="00F13696">
      <w:pPr>
        <w:pStyle w:val="NormalBold"/>
      </w:pPr>
      <w:r w:rsidRPr="002970BB">
        <w:rPr>
          <w:rStyle w:val="HideTWBExt"/>
          <w:b w:val="0"/>
        </w:rPr>
        <w:t>&lt;RepeatBlock-By&gt;&lt;Members&gt;</w:t>
      </w:r>
      <w:r w:rsidRPr="002970BB">
        <w:t>Pierre-Romain Thionnet, Jordan Bardella, Matthieu Valet</w:t>
      </w:r>
      <w:r w:rsidRPr="002970BB">
        <w:rPr>
          <w:rStyle w:val="HideTWBExt"/>
          <w:b w:val="0"/>
        </w:rPr>
        <w:t>&lt;/Members&gt;</w:t>
      </w:r>
    </w:p>
    <w:p w14:paraId="3C27D356" w14:textId="77777777" w:rsidR="00F13696" w:rsidRPr="002970BB" w:rsidRDefault="00F13696" w:rsidP="00F13696">
      <w:pPr>
        <w:pStyle w:val="NormalBold"/>
      </w:pPr>
      <w:r w:rsidRPr="002970BB">
        <w:rPr>
          <w:rStyle w:val="HideTWBExt"/>
          <w:b w:val="0"/>
        </w:rPr>
        <w:t>&lt;/RepeatBlock-By&gt;</w:t>
      </w:r>
    </w:p>
    <w:p w14:paraId="5EE36D8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5ED7B01" w14:textId="77777777" w:rsidR="00F13696" w:rsidRPr="002970BB" w:rsidRDefault="00F13696" w:rsidP="00F13696">
      <w:pPr>
        <w:pStyle w:val="NormalBold"/>
      </w:pPr>
      <w:r w:rsidRPr="002970BB">
        <w:rPr>
          <w:rStyle w:val="HideTWBExt"/>
        </w:rPr>
        <w:t>&lt;Article&gt;</w:t>
      </w:r>
      <w:r w:rsidRPr="002970BB">
        <w:t>Erwägung C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FAD118E" w14:textId="77777777" w:rsidTr="00967606">
        <w:trPr>
          <w:trHeight w:hRule="exact" w:val="240"/>
          <w:jc w:val="center"/>
        </w:trPr>
        <w:tc>
          <w:tcPr>
            <w:tcW w:w="9752" w:type="dxa"/>
            <w:gridSpan w:val="2"/>
            <w:tcBorders>
              <w:top w:val="nil"/>
              <w:left w:val="nil"/>
              <w:bottom w:val="nil"/>
              <w:right w:val="nil"/>
            </w:tcBorders>
          </w:tcPr>
          <w:p w14:paraId="1294C097" w14:textId="77777777" w:rsidR="00F13696" w:rsidRPr="002970BB" w:rsidRDefault="00F13696" w:rsidP="00967606"/>
        </w:tc>
      </w:tr>
      <w:tr w:rsidR="00F13696" w:rsidRPr="002970BB" w14:paraId="007B51A2" w14:textId="77777777" w:rsidTr="00967606">
        <w:trPr>
          <w:trHeight w:val="240"/>
          <w:jc w:val="center"/>
        </w:trPr>
        <w:tc>
          <w:tcPr>
            <w:tcW w:w="4876" w:type="dxa"/>
            <w:tcBorders>
              <w:top w:val="nil"/>
              <w:left w:val="nil"/>
              <w:bottom w:val="nil"/>
              <w:right w:val="nil"/>
            </w:tcBorders>
          </w:tcPr>
          <w:p w14:paraId="5D877756"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0F9F6BC" w14:textId="77777777" w:rsidR="00F13696" w:rsidRPr="002970BB" w:rsidRDefault="00F13696" w:rsidP="00967606">
            <w:pPr>
              <w:pStyle w:val="AmColumnHeading"/>
            </w:pPr>
            <w:r w:rsidRPr="002970BB">
              <w:t>Geänderter Text</w:t>
            </w:r>
          </w:p>
        </w:tc>
      </w:tr>
      <w:tr w:rsidR="00F13696" w:rsidRPr="002970BB" w14:paraId="3D0931B4" w14:textId="77777777" w:rsidTr="00967606">
        <w:trPr>
          <w:jc w:val="center"/>
        </w:trPr>
        <w:tc>
          <w:tcPr>
            <w:tcW w:w="4876" w:type="dxa"/>
            <w:tcBorders>
              <w:top w:val="nil"/>
              <w:left w:val="nil"/>
              <w:bottom w:val="nil"/>
              <w:right w:val="nil"/>
            </w:tcBorders>
          </w:tcPr>
          <w:p w14:paraId="15F76455" w14:textId="77777777" w:rsidR="00F13696" w:rsidRPr="002970BB" w:rsidRDefault="00F13696" w:rsidP="00967606">
            <w:pPr>
              <w:pStyle w:val="Normal6a"/>
            </w:pPr>
          </w:p>
        </w:tc>
        <w:tc>
          <w:tcPr>
            <w:tcW w:w="4876" w:type="dxa"/>
            <w:tcBorders>
              <w:top w:val="nil"/>
              <w:left w:val="nil"/>
              <w:bottom w:val="nil"/>
              <w:right w:val="nil"/>
            </w:tcBorders>
          </w:tcPr>
          <w:p w14:paraId="4ED0D85C" w14:textId="77777777" w:rsidR="00F13696" w:rsidRPr="002970BB" w:rsidRDefault="00F13696" w:rsidP="00967606">
            <w:pPr>
              <w:pStyle w:val="Normal6a"/>
            </w:pPr>
            <w:r w:rsidRPr="002970BB">
              <w:rPr>
                <w:b/>
                <w:i/>
              </w:rPr>
              <w:t>Cb.</w:t>
            </w:r>
            <w:r w:rsidRPr="002970BB">
              <w:tab/>
            </w:r>
            <w:r w:rsidRPr="002970BB">
              <w:rPr>
                <w:b/>
                <w:i/>
              </w:rPr>
              <w:t xml:space="preserve">in der Erwägung, dass sich die Korruption in Bosnien und Herzegowina laut Transparency International in den </w:t>
            </w:r>
            <w:r w:rsidRPr="002970BB">
              <w:rPr>
                <w:b/>
                <w:i/>
              </w:rPr>
              <w:lastRenderedPageBreak/>
              <w:t>letzten zehn Jahren erheblich verschlechtert hat, wobei das Land von Platz 72 von 180 im Jahr 2012 auf Platz 114 im Jahr 2024 gerutscht ist und neben Belarus als der korrupteste Staat Europas gilt;</w:t>
            </w:r>
          </w:p>
        </w:tc>
      </w:tr>
    </w:tbl>
    <w:p w14:paraId="24C49451"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47ABDAC" w14:textId="77777777" w:rsidR="00F13696" w:rsidRPr="002970BB" w:rsidRDefault="00F13696" w:rsidP="00F13696">
      <w:r w:rsidRPr="002970BB">
        <w:rPr>
          <w:rStyle w:val="HideTWBExt"/>
        </w:rPr>
        <w:t>&lt;/Amend&gt;</w:t>
      </w:r>
    </w:p>
    <w:p w14:paraId="40834F99"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55</w:t>
      </w:r>
      <w:r w:rsidRPr="002970BB">
        <w:rPr>
          <w:rStyle w:val="HideTWBExt"/>
        </w:rPr>
        <w:t>&lt;/NumAm&gt;</w:t>
      </w:r>
    </w:p>
    <w:p w14:paraId="08918238" w14:textId="77777777" w:rsidR="00F13696" w:rsidRPr="002970BB" w:rsidRDefault="00F13696" w:rsidP="00F13696">
      <w:pPr>
        <w:pStyle w:val="NormalBold"/>
      </w:pPr>
      <w:r w:rsidRPr="002970BB">
        <w:rPr>
          <w:rStyle w:val="HideTWBExt"/>
          <w:b w:val="0"/>
        </w:rPr>
        <w:t>&lt;RepeatBlock-By&gt;&lt;Members&gt;</w:t>
      </w:r>
      <w:r w:rsidRPr="002970BB">
        <w:t>Pierre-Romain Thionnet, Jordan Bardella, Matthieu Valet</w:t>
      </w:r>
      <w:r w:rsidRPr="002970BB">
        <w:rPr>
          <w:rStyle w:val="HideTWBExt"/>
          <w:b w:val="0"/>
        </w:rPr>
        <w:t>&lt;/Members&gt;</w:t>
      </w:r>
    </w:p>
    <w:p w14:paraId="513D4575" w14:textId="77777777" w:rsidR="00F13696" w:rsidRPr="002970BB" w:rsidRDefault="00F13696" w:rsidP="00F13696">
      <w:pPr>
        <w:pStyle w:val="NormalBold"/>
      </w:pPr>
      <w:r w:rsidRPr="002970BB">
        <w:rPr>
          <w:rStyle w:val="HideTWBExt"/>
          <w:b w:val="0"/>
        </w:rPr>
        <w:t>&lt;/RepeatBlock-By&gt;</w:t>
      </w:r>
    </w:p>
    <w:p w14:paraId="369E6C4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6AD94CB" w14:textId="77777777" w:rsidR="00F13696" w:rsidRPr="002970BB" w:rsidRDefault="00F13696" w:rsidP="00F13696">
      <w:pPr>
        <w:pStyle w:val="NormalBold"/>
      </w:pPr>
      <w:r w:rsidRPr="002970BB">
        <w:rPr>
          <w:rStyle w:val="HideTWBExt"/>
        </w:rPr>
        <w:t>&lt;Article&gt;</w:t>
      </w:r>
      <w:r w:rsidRPr="002970BB">
        <w:t>Erwägung C c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CE4C956" w14:textId="77777777" w:rsidTr="00967606">
        <w:trPr>
          <w:trHeight w:hRule="exact" w:val="240"/>
          <w:jc w:val="center"/>
        </w:trPr>
        <w:tc>
          <w:tcPr>
            <w:tcW w:w="9752" w:type="dxa"/>
            <w:gridSpan w:val="2"/>
            <w:tcBorders>
              <w:top w:val="nil"/>
              <w:left w:val="nil"/>
              <w:bottom w:val="nil"/>
              <w:right w:val="nil"/>
            </w:tcBorders>
          </w:tcPr>
          <w:p w14:paraId="7C32333E" w14:textId="77777777" w:rsidR="00F13696" w:rsidRPr="002970BB" w:rsidRDefault="00F13696" w:rsidP="00967606"/>
        </w:tc>
      </w:tr>
      <w:tr w:rsidR="00F13696" w:rsidRPr="002970BB" w14:paraId="0BAFF76B" w14:textId="77777777" w:rsidTr="00967606">
        <w:trPr>
          <w:trHeight w:val="240"/>
          <w:jc w:val="center"/>
        </w:trPr>
        <w:tc>
          <w:tcPr>
            <w:tcW w:w="4876" w:type="dxa"/>
            <w:tcBorders>
              <w:top w:val="nil"/>
              <w:left w:val="nil"/>
              <w:bottom w:val="nil"/>
              <w:right w:val="nil"/>
            </w:tcBorders>
          </w:tcPr>
          <w:p w14:paraId="600CACC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14E1607" w14:textId="77777777" w:rsidR="00F13696" w:rsidRPr="002970BB" w:rsidRDefault="00F13696" w:rsidP="00967606">
            <w:pPr>
              <w:pStyle w:val="AmColumnHeading"/>
            </w:pPr>
            <w:r w:rsidRPr="002970BB">
              <w:t>Geänderter Text</w:t>
            </w:r>
          </w:p>
        </w:tc>
      </w:tr>
      <w:tr w:rsidR="00F13696" w:rsidRPr="002970BB" w14:paraId="1586D518" w14:textId="77777777" w:rsidTr="00967606">
        <w:trPr>
          <w:jc w:val="center"/>
        </w:trPr>
        <w:tc>
          <w:tcPr>
            <w:tcW w:w="4876" w:type="dxa"/>
            <w:tcBorders>
              <w:top w:val="nil"/>
              <w:left w:val="nil"/>
              <w:bottom w:val="nil"/>
              <w:right w:val="nil"/>
            </w:tcBorders>
          </w:tcPr>
          <w:p w14:paraId="78B3746C" w14:textId="77777777" w:rsidR="00F13696" w:rsidRPr="002970BB" w:rsidRDefault="00F13696" w:rsidP="00967606">
            <w:pPr>
              <w:pStyle w:val="Normal6a"/>
            </w:pPr>
          </w:p>
        </w:tc>
        <w:tc>
          <w:tcPr>
            <w:tcW w:w="4876" w:type="dxa"/>
            <w:tcBorders>
              <w:top w:val="nil"/>
              <w:left w:val="nil"/>
              <w:bottom w:val="nil"/>
              <w:right w:val="nil"/>
            </w:tcBorders>
          </w:tcPr>
          <w:p w14:paraId="1786480D" w14:textId="77777777" w:rsidR="00F13696" w:rsidRPr="002970BB" w:rsidRDefault="00F13696" w:rsidP="00967606">
            <w:pPr>
              <w:pStyle w:val="Normal6a"/>
            </w:pPr>
            <w:r w:rsidRPr="002970BB">
              <w:rPr>
                <w:b/>
                <w:i/>
              </w:rPr>
              <w:t>Cc.</w:t>
            </w:r>
            <w:r w:rsidRPr="002970BB">
              <w:tab/>
            </w:r>
            <w:r w:rsidRPr="002970BB">
              <w:rPr>
                <w:b/>
                <w:i/>
              </w:rPr>
              <w:t>in der Erwägung, dass der Hohe Vertreter am 28. April 2023 die Verfassung der Föderation Bosnien und Herzegowina für 24 Stunden ausgesetzt hat, um die Ernennung eines neuen Premierministers zu ermöglichen;</w:t>
            </w:r>
          </w:p>
        </w:tc>
      </w:tr>
    </w:tbl>
    <w:p w14:paraId="70A9C04C"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B4327DC" w14:textId="77777777" w:rsidR="00F13696" w:rsidRPr="002970BB" w:rsidRDefault="00F13696" w:rsidP="00F13696">
      <w:r w:rsidRPr="002970BB">
        <w:rPr>
          <w:rStyle w:val="HideTWBExt"/>
        </w:rPr>
        <w:t>&lt;/Amend&gt;</w:t>
      </w:r>
    </w:p>
    <w:p w14:paraId="78A7B53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56</w:t>
      </w:r>
      <w:r w:rsidRPr="002970BB">
        <w:rPr>
          <w:rStyle w:val="HideTWBExt"/>
        </w:rPr>
        <w:t>&lt;/NumAm&gt;</w:t>
      </w:r>
    </w:p>
    <w:p w14:paraId="54DF741D" w14:textId="77777777" w:rsidR="00F13696" w:rsidRPr="002970BB" w:rsidRDefault="00F13696" w:rsidP="00F13696">
      <w:pPr>
        <w:pStyle w:val="NormalBold"/>
      </w:pPr>
      <w:r w:rsidRPr="002970BB">
        <w:rPr>
          <w:rStyle w:val="HideTWBExt"/>
          <w:b w:val="0"/>
        </w:rPr>
        <w:t>&lt;RepeatBlock-By&gt;&lt;Members&gt;</w:t>
      </w:r>
      <w:r w:rsidRPr="002970BB">
        <w:t>Pierre-Romain Thionnet, Jordan Bardella, Matthieu Valet</w:t>
      </w:r>
      <w:r w:rsidRPr="002970BB">
        <w:rPr>
          <w:rStyle w:val="HideTWBExt"/>
          <w:b w:val="0"/>
        </w:rPr>
        <w:t>&lt;/Members&gt;</w:t>
      </w:r>
    </w:p>
    <w:p w14:paraId="1B766FDA" w14:textId="77777777" w:rsidR="00F13696" w:rsidRPr="002970BB" w:rsidRDefault="00F13696" w:rsidP="00F13696">
      <w:pPr>
        <w:pStyle w:val="NormalBold"/>
      </w:pPr>
      <w:r w:rsidRPr="002970BB">
        <w:rPr>
          <w:rStyle w:val="HideTWBExt"/>
          <w:b w:val="0"/>
        </w:rPr>
        <w:t>&lt;/RepeatBlock-By&gt;</w:t>
      </w:r>
    </w:p>
    <w:p w14:paraId="29ADC694"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AA7E114" w14:textId="77777777" w:rsidR="00F13696" w:rsidRPr="002970BB" w:rsidRDefault="00F13696" w:rsidP="00F13696">
      <w:pPr>
        <w:pStyle w:val="NormalBold"/>
      </w:pPr>
      <w:r w:rsidRPr="002970BB">
        <w:rPr>
          <w:rStyle w:val="HideTWBExt"/>
        </w:rPr>
        <w:t>&lt;Article&gt;</w:t>
      </w:r>
      <w:r w:rsidRPr="002970BB">
        <w:t>Erwägung C d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24F7C87" w14:textId="77777777" w:rsidTr="00967606">
        <w:trPr>
          <w:trHeight w:hRule="exact" w:val="240"/>
          <w:jc w:val="center"/>
        </w:trPr>
        <w:tc>
          <w:tcPr>
            <w:tcW w:w="9752" w:type="dxa"/>
            <w:gridSpan w:val="2"/>
            <w:tcBorders>
              <w:top w:val="nil"/>
              <w:left w:val="nil"/>
              <w:bottom w:val="nil"/>
              <w:right w:val="nil"/>
            </w:tcBorders>
          </w:tcPr>
          <w:p w14:paraId="6572706A" w14:textId="77777777" w:rsidR="00F13696" w:rsidRPr="002970BB" w:rsidRDefault="00F13696" w:rsidP="00967606"/>
        </w:tc>
      </w:tr>
      <w:tr w:rsidR="00F13696" w:rsidRPr="002970BB" w14:paraId="60244CF3" w14:textId="77777777" w:rsidTr="00967606">
        <w:trPr>
          <w:trHeight w:val="240"/>
          <w:jc w:val="center"/>
        </w:trPr>
        <w:tc>
          <w:tcPr>
            <w:tcW w:w="4876" w:type="dxa"/>
            <w:tcBorders>
              <w:top w:val="nil"/>
              <w:left w:val="nil"/>
              <w:bottom w:val="nil"/>
              <w:right w:val="nil"/>
            </w:tcBorders>
          </w:tcPr>
          <w:p w14:paraId="6E69481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7FEAC49" w14:textId="77777777" w:rsidR="00F13696" w:rsidRPr="002970BB" w:rsidRDefault="00F13696" w:rsidP="00967606">
            <w:pPr>
              <w:pStyle w:val="AmColumnHeading"/>
            </w:pPr>
            <w:r w:rsidRPr="002970BB">
              <w:t>Geänderter Text</w:t>
            </w:r>
          </w:p>
        </w:tc>
      </w:tr>
      <w:tr w:rsidR="00F13696" w:rsidRPr="002970BB" w14:paraId="7DEA0D50" w14:textId="77777777" w:rsidTr="00967606">
        <w:trPr>
          <w:jc w:val="center"/>
        </w:trPr>
        <w:tc>
          <w:tcPr>
            <w:tcW w:w="4876" w:type="dxa"/>
            <w:tcBorders>
              <w:top w:val="nil"/>
              <w:left w:val="nil"/>
              <w:bottom w:val="nil"/>
              <w:right w:val="nil"/>
            </w:tcBorders>
          </w:tcPr>
          <w:p w14:paraId="6BA8FDB6" w14:textId="77777777" w:rsidR="00F13696" w:rsidRPr="002970BB" w:rsidRDefault="00F13696" w:rsidP="00967606">
            <w:pPr>
              <w:pStyle w:val="Normal6a"/>
            </w:pPr>
          </w:p>
        </w:tc>
        <w:tc>
          <w:tcPr>
            <w:tcW w:w="4876" w:type="dxa"/>
            <w:tcBorders>
              <w:top w:val="nil"/>
              <w:left w:val="nil"/>
              <w:bottom w:val="nil"/>
              <w:right w:val="nil"/>
            </w:tcBorders>
          </w:tcPr>
          <w:p w14:paraId="4D1A1D7C" w14:textId="77777777" w:rsidR="00F13696" w:rsidRPr="002970BB" w:rsidRDefault="00F13696" w:rsidP="00967606">
            <w:pPr>
              <w:pStyle w:val="Normal6a"/>
            </w:pPr>
            <w:r w:rsidRPr="002970BB">
              <w:rPr>
                <w:b/>
                <w:i/>
              </w:rPr>
              <w:t>Cd.</w:t>
            </w:r>
            <w:r w:rsidRPr="002970BB">
              <w:tab/>
            </w:r>
            <w:r w:rsidRPr="002970BB">
              <w:rPr>
                <w:b/>
                <w:i/>
              </w:rPr>
              <w:t xml:space="preserve">in der Erwägung, dass die Venedig-Kommission in ihrer Stellungnahme von 2005 betont hat, dass die weitreichenden Befugnisse des Hohen Vertreters die lokalen politischen Entscheidungsträger davon abhalten, notwendige Kompromisse einzugehen, und sie dazu verleiten, institutionelle Zuständigkeiten auf eine internationale Behörde zu verlagern, wodurch die </w:t>
            </w:r>
            <w:r w:rsidRPr="002970BB">
              <w:rPr>
                <w:b/>
                <w:i/>
              </w:rPr>
              <w:lastRenderedPageBreak/>
              <w:t>demokratische Entwicklung und die tatsächliche Souveränität Bosnien und Herzegowinas untergraben werden;</w:t>
            </w:r>
          </w:p>
        </w:tc>
      </w:tr>
    </w:tbl>
    <w:p w14:paraId="170DAC27"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29211D7" w14:textId="77777777" w:rsidR="00F13696" w:rsidRPr="002970BB" w:rsidRDefault="00F13696" w:rsidP="00F13696">
      <w:r w:rsidRPr="002970BB">
        <w:rPr>
          <w:rStyle w:val="HideTWBExt"/>
        </w:rPr>
        <w:t>&lt;/Amend&gt;</w:t>
      </w:r>
    </w:p>
    <w:p w14:paraId="167CDB9C"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57</w:t>
      </w:r>
      <w:r w:rsidRPr="002970BB">
        <w:rPr>
          <w:rStyle w:val="HideTWBExt"/>
        </w:rPr>
        <w:t>&lt;/NumAm&gt;</w:t>
      </w:r>
    </w:p>
    <w:p w14:paraId="4F019F8D" w14:textId="77777777" w:rsidR="00F13696" w:rsidRPr="002970BB" w:rsidRDefault="00F13696" w:rsidP="00F13696">
      <w:pPr>
        <w:pStyle w:val="NormalBold"/>
      </w:pPr>
      <w:r w:rsidRPr="002970BB">
        <w:rPr>
          <w:rStyle w:val="HideTWBExt"/>
          <w:b w:val="0"/>
        </w:rPr>
        <w:t>&lt;RepeatBlock-By&gt;&lt;Members&gt;</w:t>
      </w:r>
      <w:r w:rsidRPr="002970BB">
        <w:t>Tomasz Froelich</w:t>
      </w:r>
      <w:r w:rsidRPr="002970BB">
        <w:rPr>
          <w:rStyle w:val="HideTWBExt"/>
          <w:b w:val="0"/>
        </w:rPr>
        <w:t>&lt;/Members&gt;</w:t>
      </w:r>
    </w:p>
    <w:p w14:paraId="0C52C0B0" w14:textId="77777777" w:rsidR="00F13696" w:rsidRPr="002970BB" w:rsidRDefault="00F13696" w:rsidP="00F13696">
      <w:pPr>
        <w:pStyle w:val="NormalBold"/>
      </w:pPr>
      <w:r w:rsidRPr="002970BB">
        <w:rPr>
          <w:rStyle w:val="HideTWBExt"/>
          <w:b w:val="0"/>
        </w:rPr>
        <w:t>&lt;/RepeatBlock-By&gt;</w:t>
      </w:r>
    </w:p>
    <w:p w14:paraId="5DB6D8F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AAE119C" w14:textId="77777777" w:rsidR="00F13696" w:rsidRPr="002970BB" w:rsidRDefault="00F13696" w:rsidP="00F13696">
      <w:pPr>
        <w:pStyle w:val="NormalBold"/>
      </w:pPr>
      <w:r w:rsidRPr="002970BB">
        <w:rPr>
          <w:rStyle w:val="HideTWBExt"/>
        </w:rPr>
        <w:t>&lt;Article&gt;</w:t>
      </w:r>
      <w:r w:rsidRPr="002970BB">
        <w:t>Ziffer 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C575BAD" w14:textId="77777777" w:rsidTr="00967606">
        <w:trPr>
          <w:trHeight w:hRule="exact" w:val="240"/>
          <w:jc w:val="center"/>
        </w:trPr>
        <w:tc>
          <w:tcPr>
            <w:tcW w:w="9752" w:type="dxa"/>
            <w:gridSpan w:val="2"/>
            <w:tcBorders>
              <w:top w:val="nil"/>
              <w:left w:val="nil"/>
              <w:bottom w:val="nil"/>
              <w:right w:val="nil"/>
            </w:tcBorders>
          </w:tcPr>
          <w:p w14:paraId="12E66903" w14:textId="77777777" w:rsidR="00F13696" w:rsidRPr="002970BB" w:rsidRDefault="00F13696" w:rsidP="00967606"/>
        </w:tc>
      </w:tr>
      <w:tr w:rsidR="00F13696" w:rsidRPr="002970BB" w14:paraId="40855907" w14:textId="77777777" w:rsidTr="00967606">
        <w:trPr>
          <w:trHeight w:val="240"/>
          <w:jc w:val="center"/>
        </w:trPr>
        <w:tc>
          <w:tcPr>
            <w:tcW w:w="4876" w:type="dxa"/>
            <w:tcBorders>
              <w:top w:val="nil"/>
              <w:left w:val="nil"/>
              <w:bottom w:val="nil"/>
              <w:right w:val="nil"/>
            </w:tcBorders>
          </w:tcPr>
          <w:p w14:paraId="2E64CF8B"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C7ADD36" w14:textId="77777777" w:rsidR="00F13696" w:rsidRPr="002970BB" w:rsidRDefault="00F13696" w:rsidP="00967606">
            <w:pPr>
              <w:pStyle w:val="AmColumnHeading"/>
            </w:pPr>
            <w:r w:rsidRPr="002970BB">
              <w:t>Geänderter Text</w:t>
            </w:r>
          </w:p>
        </w:tc>
      </w:tr>
      <w:tr w:rsidR="00F13696" w:rsidRPr="002970BB" w14:paraId="08C80482" w14:textId="77777777" w:rsidTr="00967606">
        <w:trPr>
          <w:jc w:val="center"/>
        </w:trPr>
        <w:tc>
          <w:tcPr>
            <w:tcW w:w="4876" w:type="dxa"/>
            <w:tcBorders>
              <w:top w:val="nil"/>
              <w:left w:val="nil"/>
              <w:bottom w:val="nil"/>
              <w:right w:val="nil"/>
            </w:tcBorders>
          </w:tcPr>
          <w:p w14:paraId="56B5377C" w14:textId="77777777" w:rsidR="00F13696" w:rsidRPr="002970BB" w:rsidRDefault="00F13696" w:rsidP="00967606">
            <w:pPr>
              <w:pStyle w:val="Normal6a"/>
            </w:pPr>
            <w:r w:rsidRPr="002970BB">
              <w:t>1.</w:t>
            </w:r>
            <w:r w:rsidRPr="002970BB">
              <w:tab/>
              <w:t xml:space="preserve">bekräftigt seine Unterstützung für </w:t>
            </w:r>
            <w:r w:rsidRPr="002970BB">
              <w:rPr>
                <w:b/>
                <w:i/>
              </w:rPr>
              <w:t>den EU-Beitrittsprozess</w:t>
            </w:r>
            <w:r w:rsidRPr="002970BB">
              <w:t xml:space="preserve"> Bosnien und Herzegowinas </w:t>
            </w:r>
            <w:r w:rsidRPr="002970BB">
              <w:rPr>
                <w:b/>
                <w:bCs/>
                <w:i/>
                <w:iCs/>
              </w:rPr>
              <w:t>auf der Grundlage von Einheit, Souveränität und territorialer Integrität</w:t>
            </w:r>
            <w:r w:rsidRPr="002970BB">
              <w:t>;</w:t>
            </w:r>
          </w:p>
        </w:tc>
        <w:tc>
          <w:tcPr>
            <w:tcW w:w="4876" w:type="dxa"/>
            <w:tcBorders>
              <w:top w:val="nil"/>
              <w:left w:val="nil"/>
              <w:bottom w:val="nil"/>
              <w:right w:val="nil"/>
            </w:tcBorders>
          </w:tcPr>
          <w:p w14:paraId="011E7701" w14:textId="77777777" w:rsidR="00F13696" w:rsidRPr="002970BB" w:rsidRDefault="00F13696" w:rsidP="00967606">
            <w:pPr>
              <w:pStyle w:val="Normal6a"/>
            </w:pPr>
            <w:r w:rsidRPr="002970BB">
              <w:t>1.</w:t>
            </w:r>
            <w:r w:rsidRPr="002970BB">
              <w:tab/>
              <w:t xml:space="preserve">bekräftigt seine Unterstützung für </w:t>
            </w:r>
            <w:r w:rsidRPr="002970BB">
              <w:rPr>
                <w:b/>
                <w:i/>
              </w:rPr>
              <w:t>die Souveränität, Einheit und territoriale Integrität</w:t>
            </w:r>
            <w:r w:rsidRPr="002970BB">
              <w:t xml:space="preserve"> Bosnien und Herzegowinas;</w:t>
            </w:r>
          </w:p>
        </w:tc>
      </w:tr>
    </w:tbl>
    <w:p w14:paraId="7C61A9F8"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9C28405" w14:textId="77777777" w:rsidR="00F13696" w:rsidRPr="002970BB" w:rsidRDefault="00F13696" w:rsidP="00F13696">
      <w:r w:rsidRPr="002970BB">
        <w:rPr>
          <w:rStyle w:val="HideTWBExt"/>
        </w:rPr>
        <w:t>&lt;/Amend&gt;</w:t>
      </w:r>
    </w:p>
    <w:p w14:paraId="5CD9B85E"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58</w:t>
      </w:r>
      <w:r w:rsidRPr="002970BB">
        <w:rPr>
          <w:rStyle w:val="HideTWBExt"/>
        </w:rPr>
        <w:t>&lt;/NumAm&gt;</w:t>
      </w:r>
    </w:p>
    <w:p w14:paraId="2782D327"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60EB5350" w14:textId="77777777" w:rsidR="00F13696" w:rsidRPr="002970BB" w:rsidRDefault="00F13696" w:rsidP="00F13696">
      <w:pPr>
        <w:pStyle w:val="NormalBold"/>
      </w:pPr>
      <w:r w:rsidRPr="002970BB">
        <w:rPr>
          <w:rStyle w:val="HideTWBExt"/>
          <w:b w:val="0"/>
        </w:rPr>
        <w:t>&lt;/RepeatBlock-By&gt;</w:t>
      </w:r>
    </w:p>
    <w:p w14:paraId="3EE7FD3A"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4EA79C0" w14:textId="77777777" w:rsidR="00F13696" w:rsidRPr="002970BB" w:rsidRDefault="00F13696" w:rsidP="00F13696">
      <w:pPr>
        <w:pStyle w:val="NormalBold"/>
      </w:pPr>
      <w:r w:rsidRPr="002970BB">
        <w:rPr>
          <w:rStyle w:val="HideTWBExt"/>
        </w:rPr>
        <w:t>&lt;Article&gt;</w:t>
      </w:r>
      <w:r w:rsidRPr="002970BB">
        <w:t>Ziffer 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AC7D749" w14:textId="77777777" w:rsidTr="00967606">
        <w:trPr>
          <w:trHeight w:hRule="exact" w:val="240"/>
          <w:jc w:val="center"/>
        </w:trPr>
        <w:tc>
          <w:tcPr>
            <w:tcW w:w="9752" w:type="dxa"/>
            <w:gridSpan w:val="2"/>
            <w:tcBorders>
              <w:top w:val="nil"/>
              <w:left w:val="nil"/>
              <w:bottom w:val="nil"/>
              <w:right w:val="nil"/>
            </w:tcBorders>
          </w:tcPr>
          <w:p w14:paraId="124DB93B" w14:textId="77777777" w:rsidR="00F13696" w:rsidRPr="002970BB" w:rsidRDefault="00F13696" w:rsidP="00967606"/>
        </w:tc>
      </w:tr>
      <w:tr w:rsidR="00F13696" w:rsidRPr="002970BB" w14:paraId="780EC27C" w14:textId="77777777" w:rsidTr="00967606">
        <w:trPr>
          <w:trHeight w:val="240"/>
          <w:jc w:val="center"/>
        </w:trPr>
        <w:tc>
          <w:tcPr>
            <w:tcW w:w="4876" w:type="dxa"/>
            <w:tcBorders>
              <w:top w:val="nil"/>
              <w:left w:val="nil"/>
              <w:bottom w:val="nil"/>
              <w:right w:val="nil"/>
            </w:tcBorders>
          </w:tcPr>
          <w:p w14:paraId="6F9AF6F7"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7014DB4" w14:textId="77777777" w:rsidR="00F13696" w:rsidRPr="002970BB" w:rsidRDefault="00F13696" w:rsidP="00967606">
            <w:pPr>
              <w:pStyle w:val="AmColumnHeading"/>
            </w:pPr>
            <w:r w:rsidRPr="002970BB">
              <w:t>Geänderter Text</w:t>
            </w:r>
          </w:p>
        </w:tc>
      </w:tr>
      <w:tr w:rsidR="00F13696" w:rsidRPr="002970BB" w14:paraId="29E59665" w14:textId="77777777" w:rsidTr="00967606">
        <w:trPr>
          <w:jc w:val="center"/>
        </w:trPr>
        <w:tc>
          <w:tcPr>
            <w:tcW w:w="4876" w:type="dxa"/>
            <w:tcBorders>
              <w:top w:val="nil"/>
              <w:left w:val="nil"/>
              <w:bottom w:val="nil"/>
              <w:right w:val="nil"/>
            </w:tcBorders>
          </w:tcPr>
          <w:p w14:paraId="694815EA" w14:textId="77777777" w:rsidR="00F13696" w:rsidRPr="002970BB" w:rsidRDefault="00F13696" w:rsidP="00967606">
            <w:pPr>
              <w:pStyle w:val="Normal6a"/>
            </w:pPr>
            <w:r w:rsidRPr="002970BB">
              <w:t>1.</w:t>
            </w:r>
            <w:r w:rsidRPr="002970BB">
              <w:tab/>
            </w:r>
            <w:r w:rsidRPr="002970BB">
              <w:rPr>
                <w:b/>
                <w:i/>
              </w:rPr>
              <w:t>bekräftigt</w:t>
            </w:r>
            <w:r w:rsidRPr="002970BB">
              <w:t xml:space="preserve"> seine Unterstützung für den EU-Beitrittsprozess Bosnien und Herzegowinas </w:t>
            </w:r>
            <w:r w:rsidRPr="002970BB">
              <w:rPr>
                <w:b/>
                <w:i/>
              </w:rPr>
              <w:t>auf der Grundlage von Einheit,</w:t>
            </w:r>
            <w:r w:rsidRPr="002970BB">
              <w:t xml:space="preserve"> Souveränität und </w:t>
            </w:r>
            <w:r w:rsidRPr="002970BB">
              <w:rPr>
                <w:b/>
                <w:bCs/>
                <w:i/>
                <w:iCs/>
              </w:rPr>
              <w:t>territorialer</w:t>
            </w:r>
            <w:r w:rsidRPr="002970BB">
              <w:t xml:space="preserve"> Integrität;</w:t>
            </w:r>
          </w:p>
        </w:tc>
        <w:tc>
          <w:tcPr>
            <w:tcW w:w="4876" w:type="dxa"/>
            <w:tcBorders>
              <w:top w:val="nil"/>
              <w:left w:val="nil"/>
              <w:bottom w:val="nil"/>
              <w:right w:val="nil"/>
            </w:tcBorders>
          </w:tcPr>
          <w:p w14:paraId="0D7DB06A" w14:textId="77777777" w:rsidR="00F13696" w:rsidRPr="002970BB" w:rsidRDefault="00F13696" w:rsidP="00967606">
            <w:pPr>
              <w:pStyle w:val="Normal6a"/>
            </w:pPr>
            <w:r w:rsidRPr="002970BB">
              <w:t>1.</w:t>
            </w:r>
            <w:r w:rsidRPr="002970BB">
              <w:tab/>
            </w:r>
            <w:r w:rsidRPr="002970BB">
              <w:rPr>
                <w:b/>
                <w:i/>
              </w:rPr>
              <w:t>zieht</w:t>
            </w:r>
            <w:r w:rsidRPr="002970BB">
              <w:t xml:space="preserve"> seine Unterstützung für den EU-Beitrittsprozess von Bosnien und Herzegowina </w:t>
            </w:r>
            <w:r w:rsidRPr="002970BB">
              <w:rPr>
                <w:b/>
                <w:i/>
              </w:rPr>
              <w:t>zurück, wobei die</w:t>
            </w:r>
            <w:r w:rsidRPr="002970BB">
              <w:t xml:space="preserve"> Souveränität und </w:t>
            </w:r>
            <w:r w:rsidRPr="002970BB">
              <w:rPr>
                <w:b/>
                <w:bCs/>
                <w:i/>
                <w:iCs/>
              </w:rPr>
              <w:t>territoriale</w:t>
            </w:r>
            <w:r w:rsidRPr="002970BB">
              <w:t xml:space="preserve"> Integrität </w:t>
            </w:r>
            <w:r w:rsidRPr="002970BB">
              <w:rPr>
                <w:b/>
                <w:bCs/>
                <w:i/>
                <w:iCs/>
              </w:rPr>
              <w:t>des Landes gewahrt bleiben</w:t>
            </w:r>
            <w:r w:rsidRPr="002970BB">
              <w:t>;</w:t>
            </w:r>
          </w:p>
        </w:tc>
      </w:tr>
    </w:tbl>
    <w:p w14:paraId="67C769E5"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83661C9" w14:textId="77777777" w:rsidR="00F13696" w:rsidRPr="002970BB" w:rsidRDefault="00F13696" w:rsidP="00F13696">
      <w:r w:rsidRPr="002970BB">
        <w:rPr>
          <w:rStyle w:val="HideTWBExt"/>
        </w:rPr>
        <w:t>&lt;/Amend&gt;</w:t>
      </w:r>
    </w:p>
    <w:p w14:paraId="21FC09B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59</w:t>
      </w:r>
      <w:r w:rsidRPr="002970BB">
        <w:rPr>
          <w:rStyle w:val="HideTWBExt"/>
        </w:rPr>
        <w:t>&lt;/NumAm&gt;</w:t>
      </w:r>
    </w:p>
    <w:p w14:paraId="5D0D0366" w14:textId="77777777" w:rsidR="00F13696" w:rsidRPr="002970BB" w:rsidRDefault="00F13696" w:rsidP="00F13696">
      <w:pPr>
        <w:pStyle w:val="NormalBold"/>
      </w:pPr>
      <w:r w:rsidRPr="002970BB">
        <w:rPr>
          <w:rStyle w:val="HideTWBExt"/>
          <w:b w:val="0"/>
        </w:rPr>
        <w:t>&lt;RepeatBlock-By&gt;&lt;Members&gt;</w:t>
      </w:r>
      <w:r w:rsidRPr="002970BB">
        <w:t>Pierre-Romain Thionnet, Jordan Bardella, Matthieu Valet</w:t>
      </w:r>
      <w:r w:rsidRPr="002970BB">
        <w:rPr>
          <w:rStyle w:val="HideTWBExt"/>
          <w:b w:val="0"/>
        </w:rPr>
        <w:t>&lt;/Members&gt;</w:t>
      </w:r>
    </w:p>
    <w:p w14:paraId="5748450F" w14:textId="77777777" w:rsidR="00F13696" w:rsidRPr="002970BB" w:rsidRDefault="00F13696" w:rsidP="00F13696">
      <w:pPr>
        <w:pStyle w:val="NormalBold"/>
      </w:pPr>
      <w:r w:rsidRPr="002970BB">
        <w:rPr>
          <w:rStyle w:val="HideTWBExt"/>
          <w:b w:val="0"/>
        </w:rPr>
        <w:t>&lt;/RepeatBlock-By&gt;</w:t>
      </w:r>
    </w:p>
    <w:p w14:paraId="0A8E249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A1EB463" w14:textId="77777777" w:rsidR="00F13696" w:rsidRPr="002970BB" w:rsidRDefault="00F13696" w:rsidP="00F13696">
      <w:pPr>
        <w:pStyle w:val="NormalBold"/>
      </w:pPr>
      <w:r w:rsidRPr="002970BB">
        <w:rPr>
          <w:rStyle w:val="HideTWBExt"/>
        </w:rPr>
        <w:t>&lt;Article&gt;</w:t>
      </w:r>
      <w:r w:rsidRPr="002970BB">
        <w:t>Ziffer 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4540FA2" w14:textId="77777777" w:rsidTr="00967606">
        <w:trPr>
          <w:trHeight w:hRule="exact" w:val="240"/>
          <w:jc w:val="center"/>
        </w:trPr>
        <w:tc>
          <w:tcPr>
            <w:tcW w:w="9752" w:type="dxa"/>
            <w:gridSpan w:val="2"/>
            <w:tcBorders>
              <w:top w:val="nil"/>
              <w:left w:val="nil"/>
              <w:bottom w:val="nil"/>
              <w:right w:val="nil"/>
            </w:tcBorders>
          </w:tcPr>
          <w:p w14:paraId="56FAF349" w14:textId="77777777" w:rsidR="00F13696" w:rsidRPr="002970BB" w:rsidRDefault="00F13696" w:rsidP="00967606"/>
        </w:tc>
      </w:tr>
      <w:tr w:rsidR="00F13696" w:rsidRPr="002970BB" w14:paraId="1C5D1D9B" w14:textId="77777777" w:rsidTr="00967606">
        <w:trPr>
          <w:trHeight w:val="240"/>
          <w:jc w:val="center"/>
        </w:trPr>
        <w:tc>
          <w:tcPr>
            <w:tcW w:w="4876" w:type="dxa"/>
            <w:tcBorders>
              <w:top w:val="nil"/>
              <w:left w:val="nil"/>
              <w:bottom w:val="nil"/>
              <w:right w:val="nil"/>
            </w:tcBorders>
          </w:tcPr>
          <w:p w14:paraId="57E8AB1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3F796B3" w14:textId="77777777" w:rsidR="00F13696" w:rsidRPr="002970BB" w:rsidRDefault="00F13696" w:rsidP="00967606">
            <w:pPr>
              <w:pStyle w:val="AmColumnHeading"/>
            </w:pPr>
            <w:r w:rsidRPr="002970BB">
              <w:t>Geänderter Text</w:t>
            </w:r>
          </w:p>
        </w:tc>
      </w:tr>
      <w:tr w:rsidR="00F13696" w:rsidRPr="002970BB" w14:paraId="22B30E0C" w14:textId="77777777" w:rsidTr="00967606">
        <w:trPr>
          <w:jc w:val="center"/>
        </w:trPr>
        <w:tc>
          <w:tcPr>
            <w:tcW w:w="4876" w:type="dxa"/>
            <w:tcBorders>
              <w:top w:val="nil"/>
              <w:left w:val="nil"/>
              <w:bottom w:val="nil"/>
              <w:right w:val="nil"/>
            </w:tcBorders>
          </w:tcPr>
          <w:p w14:paraId="3B458F36" w14:textId="77777777" w:rsidR="00F13696" w:rsidRPr="002970BB" w:rsidRDefault="00F13696" w:rsidP="00967606">
            <w:pPr>
              <w:pStyle w:val="Normal6a"/>
            </w:pPr>
            <w:r w:rsidRPr="002970BB">
              <w:t>1.</w:t>
            </w:r>
            <w:r w:rsidRPr="002970BB">
              <w:tab/>
            </w:r>
            <w:r w:rsidRPr="002970BB">
              <w:rPr>
                <w:b/>
                <w:i/>
              </w:rPr>
              <w:t>bekräftigt seine Unterstützung für den</w:t>
            </w:r>
            <w:r w:rsidRPr="002970BB">
              <w:t xml:space="preserve"> </w:t>
            </w:r>
            <w:r w:rsidRPr="002970BB">
              <w:rPr>
                <w:b/>
                <w:i/>
              </w:rPr>
              <w:t>EU-Beitrittsprozess</w:t>
            </w:r>
            <w:r w:rsidRPr="002970BB">
              <w:t xml:space="preserve"> Bosnien und Herzegowinas </w:t>
            </w:r>
            <w:r w:rsidRPr="002970BB">
              <w:rPr>
                <w:b/>
                <w:bCs/>
                <w:i/>
                <w:iCs/>
              </w:rPr>
              <w:t>auf der Grundlage von</w:t>
            </w:r>
            <w:r w:rsidRPr="002970BB">
              <w:t xml:space="preserve"> Einheit, Souveränität und </w:t>
            </w:r>
            <w:r w:rsidRPr="002970BB">
              <w:rPr>
                <w:b/>
                <w:bCs/>
                <w:i/>
                <w:iCs/>
              </w:rPr>
              <w:t>territorialer</w:t>
            </w:r>
            <w:r w:rsidRPr="002970BB">
              <w:t xml:space="preserve"> Integrität;</w:t>
            </w:r>
          </w:p>
        </w:tc>
        <w:tc>
          <w:tcPr>
            <w:tcW w:w="4876" w:type="dxa"/>
            <w:tcBorders>
              <w:top w:val="nil"/>
              <w:left w:val="nil"/>
              <w:bottom w:val="nil"/>
              <w:right w:val="nil"/>
            </w:tcBorders>
          </w:tcPr>
          <w:p w14:paraId="7693E487" w14:textId="77777777" w:rsidR="00F13696" w:rsidRPr="002970BB" w:rsidRDefault="00F13696" w:rsidP="00967606">
            <w:pPr>
              <w:pStyle w:val="Normal6a"/>
            </w:pPr>
            <w:r w:rsidRPr="002970BB">
              <w:t>1.</w:t>
            </w:r>
            <w:r w:rsidRPr="002970BB">
              <w:tab/>
            </w:r>
            <w:r w:rsidRPr="002970BB">
              <w:rPr>
                <w:b/>
                <w:i/>
              </w:rPr>
              <w:t>nimmt den Status</w:t>
            </w:r>
            <w:r w:rsidRPr="002970BB">
              <w:t xml:space="preserve"> Bosnien und Herzegowinas </w:t>
            </w:r>
            <w:r w:rsidRPr="002970BB">
              <w:rPr>
                <w:b/>
                <w:i/>
              </w:rPr>
              <w:t>als Bewerberland für den Beitritt zur EU zur Kenntnis, der auf den Grundsätzen der</w:t>
            </w:r>
            <w:r w:rsidRPr="002970BB">
              <w:t xml:space="preserve"> Einheit, Souveränität und </w:t>
            </w:r>
            <w:r w:rsidRPr="002970BB">
              <w:rPr>
                <w:b/>
                <w:bCs/>
                <w:i/>
                <w:iCs/>
              </w:rPr>
              <w:t>territorialen</w:t>
            </w:r>
            <w:r w:rsidRPr="002970BB">
              <w:t xml:space="preserve"> Integrität </w:t>
            </w:r>
            <w:r w:rsidRPr="002970BB">
              <w:rPr>
                <w:b/>
                <w:i/>
              </w:rPr>
              <w:t>beruht</w:t>
            </w:r>
            <w:r w:rsidRPr="002970BB">
              <w:t xml:space="preserve">; </w:t>
            </w:r>
            <w:r w:rsidRPr="002970BB">
              <w:rPr>
                <w:b/>
                <w:i/>
              </w:rPr>
              <w:t>hebt insbesondere angesichts der derzeitigen wirtschaftlichen Lage in der Union und der besonderen politischen und verfassungsrechtlichen Situation in Bosnien und Herzegowina hervor, wie wichtig die Kopenhagener und Madrider Kriterien sind, die für jeden EU-Beitritt erfüllt sein müssen; betont, dass in den Bereichen Rechtsstaatlichkeit, demokratische Staatsführung und Korruptionsbekämpfung nach wie vor gravierende Mängel bestehen; betont, dass Fortschritte im Beitrittsprozess nicht Vorrang vor der Lösung der verfassungsmäßigen und politischen Unzulänglichkeiten Bosnien und Herzegowinas haben sollten;</w:t>
            </w:r>
          </w:p>
        </w:tc>
      </w:tr>
    </w:tbl>
    <w:p w14:paraId="4A2EB7B4"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D4A49F5" w14:textId="77777777" w:rsidR="00F13696" w:rsidRPr="002970BB" w:rsidRDefault="00F13696" w:rsidP="00F13696">
      <w:r w:rsidRPr="002970BB">
        <w:rPr>
          <w:rStyle w:val="HideTWBExt"/>
        </w:rPr>
        <w:t>&lt;/Amend&gt;</w:t>
      </w:r>
    </w:p>
    <w:p w14:paraId="155E6C31"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60</w:t>
      </w:r>
      <w:r w:rsidRPr="002970BB">
        <w:rPr>
          <w:rStyle w:val="HideTWBExt"/>
        </w:rPr>
        <w:t>&lt;/NumAm&gt;</w:t>
      </w:r>
    </w:p>
    <w:p w14:paraId="62694554"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Davor Ivo Stier, Karlo Ressler</w:t>
      </w:r>
      <w:r w:rsidRPr="002970BB">
        <w:rPr>
          <w:rStyle w:val="HideTWBExt"/>
          <w:b w:val="0"/>
        </w:rPr>
        <w:t>&lt;/Members&gt;</w:t>
      </w:r>
    </w:p>
    <w:p w14:paraId="7B9583D3" w14:textId="77777777" w:rsidR="00F13696" w:rsidRPr="002970BB" w:rsidRDefault="00F13696" w:rsidP="00F13696">
      <w:pPr>
        <w:pStyle w:val="NormalBold"/>
      </w:pPr>
      <w:r w:rsidRPr="002970BB">
        <w:rPr>
          <w:rStyle w:val="HideTWBExt"/>
          <w:b w:val="0"/>
        </w:rPr>
        <w:t>&lt;/RepeatBlock-By&gt;</w:t>
      </w:r>
    </w:p>
    <w:p w14:paraId="31EF2D77"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FAFF2CA" w14:textId="77777777" w:rsidR="00F13696" w:rsidRPr="002970BB" w:rsidRDefault="00F13696" w:rsidP="00F13696">
      <w:pPr>
        <w:pStyle w:val="NormalBold"/>
      </w:pPr>
      <w:r w:rsidRPr="002970BB">
        <w:rPr>
          <w:rStyle w:val="HideTWBExt"/>
        </w:rPr>
        <w:t>&lt;Article&gt;</w:t>
      </w:r>
      <w:r w:rsidRPr="002970BB">
        <w:t>Ziffer 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650B40F" w14:textId="77777777" w:rsidTr="00967606">
        <w:trPr>
          <w:trHeight w:hRule="exact" w:val="240"/>
          <w:jc w:val="center"/>
        </w:trPr>
        <w:tc>
          <w:tcPr>
            <w:tcW w:w="9752" w:type="dxa"/>
            <w:gridSpan w:val="2"/>
            <w:tcBorders>
              <w:top w:val="nil"/>
              <w:left w:val="nil"/>
              <w:bottom w:val="nil"/>
              <w:right w:val="nil"/>
            </w:tcBorders>
          </w:tcPr>
          <w:p w14:paraId="5C0210F0" w14:textId="77777777" w:rsidR="00F13696" w:rsidRPr="002970BB" w:rsidRDefault="00F13696" w:rsidP="00967606"/>
        </w:tc>
      </w:tr>
      <w:tr w:rsidR="00F13696" w:rsidRPr="002970BB" w14:paraId="560A6C50" w14:textId="77777777" w:rsidTr="00967606">
        <w:trPr>
          <w:trHeight w:val="240"/>
          <w:jc w:val="center"/>
        </w:trPr>
        <w:tc>
          <w:tcPr>
            <w:tcW w:w="4876" w:type="dxa"/>
            <w:tcBorders>
              <w:top w:val="nil"/>
              <w:left w:val="nil"/>
              <w:bottom w:val="nil"/>
              <w:right w:val="nil"/>
            </w:tcBorders>
          </w:tcPr>
          <w:p w14:paraId="71187A5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31B3699" w14:textId="77777777" w:rsidR="00F13696" w:rsidRPr="002970BB" w:rsidRDefault="00F13696" w:rsidP="00967606">
            <w:pPr>
              <w:pStyle w:val="AmColumnHeading"/>
            </w:pPr>
            <w:r w:rsidRPr="002970BB">
              <w:t>Geänderter Text</w:t>
            </w:r>
          </w:p>
        </w:tc>
      </w:tr>
      <w:tr w:rsidR="00F13696" w:rsidRPr="002970BB" w14:paraId="7B0E695C" w14:textId="77777777" w:rsidTr="00967606">
        <w:trPr>
          <w:jc w:val="center"/>
        </w:trPr>
        <w:tc>
          <w:tcPr>
            <w:tcW w:w="4876" w:type="dxa"/>
            <w:tcBorders>
              <w:top w:val="nil"/>
              <w:left w:val="nil"/>
              <w:bottom w:val="nil"/>
              <w:right w:val="nil"/>
            </w:tcBorders>
          </w:tcPr>
          <w:p w14:paraId="68EA2602" w14:textId="77777777" w:rsidR="00F13696" w:rsidRPr="002970BB" w:rsidRDefault="00F13696" w:rsidP="00967606">
            <w:pPr>
              <w:pStyle w:val="Normal6a"/>
            </w:pPr>
            <w:r w:rsidRPr="002970BB">
              <w:t>1.</w:t>
            </w:r>
            <w:r w:rsidRPr="002970BB">
              <w:tab/>
              <w:t>bekräftigt seine Unterstützung für den EU-Beitrittsprozess Bosnien und Herzegowinas auf der Grundlage von Einheit</w:t>
            </w:r>
            <w:r w:rsidRPr="002970BB">
              <w:rPr>
                <w:b/>
                <w:i/>
              </w:rPr>
              <w:t>,</w:t>
            </w:r>
            <w:r w:rsidRPr="002970BB">
              <w:t xml:space="preserve"> Souveränität </w:t>
            </w:r>
            <w:r w:rsidRPr="002970BB">
              <w:rPr>
                <w:b/>
                <w:i/>
              </w:rPr>
              <w:t>und territorialer</w:t>
            </w:r>
            <w:r w:rsidRPr="002970BB">
              <w:t xml:space="preserve"> Integrität;</w:t>
            </w:r>
          </w:p>
        </w:tc>
        <w:tc>
          <w:tcPr>
            <w:tcW w:w="4876" w:type="dxa"/>
            <w:tcBorders>
              <w:top w:val="nil"/>
              <w:left w:val="nil"/>
              <w:bottom w:val="nil"/>
              <w:right w:val="nil"/>
            </w:tcBorders>
          </w:tcPr>
          <w:p w14:paraId="79C0F89C" w14:textId="77777777" w:rsidR="00F13696" w:rsidRPr="002970BB" w:rsidRDefault="00F13696" w:rsidP="00967606">
            <w:pPr>
              <w:pStyle w:val="Normal6a"/>
            </w:pPr>
            <w:r w:rsidRPr="002970BB">
              <w:t>1.</w:t>
            </w:r>
            <w:r w:rsidRPr="002970BB">
              <w:tab/>
              <w:t xml:space="preserve">bekräftigt seine Unterstützung für den EU-Beitrittsprozess Bosnien und Herzegowinas auf der Grundlage von Einheit </w:t>
            </w:r>
            <w:r w:rsidRPr="002970BB">
              <w:rPr>
                <w:b/>
                <w:i/>
              </w:rPr>
              <w:t>und</w:t>
            </w:r>
            <w:r w:rsidRPr="002970BB">
              <w:t xml:space="preserve"> Souveränität </w:t>
            </w:r>
            <w:r w:rsidRPr="002970BB">
              <w:rPr>
                <w:b/>
                <w:i/>
              </w:rPr>
              <w:t>der Staatsvölker und anderer Bürgerinnen und Bürger, wodurch die territoriale</w:t>
            </w:r>
            <w:r w:rsidRPr="002970BB">
              <w:t xml:space="preserve"> Integrität</w:t>
            </w:r>
            <w:r w:rsidRPr="002970BB">
              <w:rPr>
                <w:b/>
                <w:i/>
              </w:rPr>
              <w:t>, wie sie im Dayton-Friedensübereinkommen verankert ist, bewahrt wird</w:t>
            </w:r>
            <w:r w:rsidRPr="002970BB">
              <w:t>;</w:t>
            </w:r>
          </w:p>
        </w:tc>
      </w:tr>
    </w:tbl>
    <w:p w14:paraId="72ECF5D1"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79F3576" w14:textId="77777777" w:rsidR="00F13696" w:rsidRPr="002970BB" w:rsidRDefault="00F13696" w:rsidP="00F13696">
      <w:r w:rsidRPr="002970BB">
        <w:rPr>
          <w:rStyle w:val="HideTWBExt"/>
        </w:rPr>
        <w:lastRenderedPageBreak/>
        <w:t>&lt;/Amend&gt;</w:t>
      </w:r>
    </w:p>
    <w:p w14:paraId="69839AE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61</w:t>
      </w:r>
      <w:r w:rsidRPr="002970BB">
        <w:rPr>
          <w:rStyle w:val="HideTWBExt"/>
        </w:rPr>
        <w:t>&lt;/NumAm&gt;</w:t>
      </w:r>
    </w:p>
    <w:p w14:paraId="78DBA37B" w14:textId="77777777" w:rsidR="00F13696" w:rsidRPr="002970BB" w:rsidRDefault="00F13696" w:rsidP="00F13696">
      <w:pPr>
        <w:pStyle w:val="NormalBold"/>
      </w:pPr>
      <w:r w:rsidRPr="002970BB">
        <w:rPr>
          <w:rStyle w:val="HideTWBExt"/>
          <w:b w:val="0"/>
        </w:rPr>
        <w:t>&lt;RepeatBlock-By&gt;&lt;Members&gt;</w:t>
      </w:r>
      <w:r w:rsidRPr="002970BB">
        <w:t>Davor Ivo Stier, Karlo Ressler, Željana Zovko, Nikolina Brnjac, Tomislav Sokol, Sunčana Glavak</w:t>
      </w:r>
      <w:r w:rsidRPr="002970BB">
        <w:rPr>
          <w:rStyle w:val="HideTWBExt"/>
          <w:b w:val="0"/>
        </w:rPr>
        <w:t>&lt;/Members&gt;</w:t>
      </w:r>
    </w:p>
    <w:p w14:paraId="1D1B8BAA" w14:textId="77777777" w:rsidR="00F13696" w:rsidRPr="002970BB" w:rsidRDefault="00F13696" w:rsidP="00F13696">
      <w:pPr>
        <w:pStyle w:val="NormalBold"/>
      </w:pPr>
      <w:r w:rsidRPr="002970BB">
        <w:rPr>
          <w:rStyle w:val="HideTWBExt"/>
          <w:b w:val="0"/>
        </w:rPr>
        <w:t>&lt;/RepeatBlock-By&gt;</w:t>
      </w:r>
    </w:p>
    <w:p w14:paraId="44C9B47A"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91D7D3F" w14:textId="77777777" w:rsidR="00F13696" w:rsidRPr="002970BB" w:rsidRDefault="00F13696" w:rsidP="00F13696">
      <w:pPr>
        <w:pStyle w:val="NormalBold"/>
      </w:pPr>
      <w:r w:rsidRPr="002970BB">
        <w:rPr>
          <w:rStyle w:val="HideTWBExt"/>
        </w:rPr>
        <w:t>&lt;Article&gt;</w:t>
      </w:r>
      <w:r w:rsidRPr="002970BB">
        <w:t>Ziffer 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CEAEF13" w14:textId="77777777" w:rsidTr="00967606">
        <w:trPr>
          <w:trHeight w:hRule="exact" w:val="240"/>
          <w:jc w:val="center"/>
        </w:trPr>
        <w:tc>
          <w:tcPr>
            <w:tcW w:w="9752" w:type="dxa"/>
            <w:gridSpan w:val="2"/>
            <w:tcBorders>
              <w:top w:val="nil"/>
              <w:left w:val="nil"/>
              <w:bottom w:val="nil"/>
              <w:right w:val="nil"/>
            </w:tcBorders>
          </w:tcPr>
          <w:p w14:paraId="4B5A93F5" w14:textId="77777777" w:rsidR="00F13696" w:rsidRPr="002970BB" w:rsidRDefault="00F13696" w:rsidP="00967606"/>
        </w:tc>
      </w:tr>
      <w:tr w:rsidR="00F13696" w:rsidRPr="002970BB" w14:paraId="6D8F0AF7" w14:textId="77777777" w:rsidTr="00967606">
        <w:trPr>
          <w:trHeight w:val="240"/>
          <w:jc w:val="center"/>
        </w:trPr>
        <w:tc>
          <w:tcPr>
            <w:tcW w:w="4876" w:type="dxa"/>
            <w:tcBorders>
              <w:top w:val="nil"/>
              <w:left w:val="nil"/>
              <w:bottom w:val="nil"/>
              <w:right w:val="nil"/>
            </w:tcBorders>
          </w:tcPr>
          <w:p w14:paraId="0BE29A46"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F453857" w14:textId="77777777" w:rsidR="00F13696" w:rsidRPr="002970BB" w:rsidRDefault="00F13696" w:rsidP="00967606">
            <w:pPr>
              <w:pStyle w:val="AmColumnHeading"/>
            </w:pPr>
            <w:r w:rsidRPr="002970BB">
              <w:t>Geänderter Text</w:t>
            </w:r>
          </w:p>
        </w:tc>
      </w:tr>
      <w:tr w:rsidR="00F13696" w:rsidRPr="002970BB" w14:paraId="6184A181" w14:textId="77777777" w:rsidTr="00967606">
        <w:trPr>
          <w:jc w:val="center"/>
        </w:trPr>
        <w:tc>
          <w:tcPr>
            <w:tcW w:w="4876" w:type="dxa"/>
            <w:tcBorders>
              <w:top w:val="nil"/>
              <w:left w:val="nil"/>
              <w:bottom w:val="nil"/>
              <w:right w:val="nil"/>
            </w:tcBorders>
          </w:tcPr>
          <w:p w14:paraId="23A489C3" w14:textId="77777777" w:rsidR="00F13696" w:rsidRPr="002970BB" w:rsidRDefault="00F13696" w:rsidP="00967606">
            <w:pPr>
              <w:pStyle w:val="Normal6a"/>
            </w:pPr>
            <w:r w:rsidRPr="002970BB">
              <w:t>1.</w:t>
            </w:r>
            <w:r w:rsidRPr="002970BB">
              <w:tab/>
              <w:t xml:space="preserve">bekräftigt seine Unterstützung für den EU-Beitrittsprozess Bosnien und Herzegowinas auf der Grundlage von Einheit, Souveränität </w:t>
            </w:r>
            <w:r w:rsidRPr="002970BB">
              <w:rPr>
                <w:b/>
                <w:i/>
              </w:rPr>
              <w:t>und</w:t>
            </w:r>
            <w:r w:rsidRPr="002970BB">
              <w:t xml:space="preserve"> territorialer Integrität;</w:t>
            </w:r>
          </w:p>
        </w:tc>
        <w:tc>
          <w:tcPr>
            <w:tcW w:w="4876" w:type="dxa"/>
            <w:tcBorders>
              <w:top w:val="nil"/>
              <w:left w:val="nil"/>
              <w:bottom w:val="nil"/>
              <w:right w:val="nil"/>
            </w:tcBorders>
          </w:tcPr>
          <w:p w14:paraId="7A45C432" w14:textId="77777777" w:rsidR="00F13696" w:rsidRPr="002970BB" w:rsidRDefault="00F13696" w:rsidP="00967606">
            <w:pPr>
              <w:pStyle w:val="Normal6a"/>
            </w:pPr>
            <w:r w:rsidRPr="002970BB">
              <w:t>1.</w:t>
            </w:r>
            <w:r w:rsidRPr="002970BB">
              <w:tab/>
              <w:t>bekräftigt seine Unterstützung für den EU-Beitrittsprozess Bosnien und Herzegowinas auf der Grundlage von Einheit, Souveränität</w:t>
            </w:r>
            <w:r w:rsidRPr="002970BB">
              <w:rPr>
                <w:b/>
                <w:i/>
              </w:rPr>
              <w:t>,</w:t>
            </w:r>
            <w:r w:rsidRPr="002970BB">
              <w:t xml:space="preserve"> territorialer Integrität </w:t>
            </w:r>
            <w:r w:rsidRPr="002970BB">
              <w:rPr>
                <w:b/>
                <w:i/>
              </w:rPr>
              <w:t>und Gleichheit der Völker und Bürgerinnen und Bürger des Landes</w:t>
            </w:r>
            <w:r w:rsidRPr="002970BB">
              <w:t>;</w:t>
            </w:r>
          </w:p>
        </w:tc>
      </w:tr>
    </w:tbl>
    <w:p w14:paraId="3834CF12"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CF8AD05" w14:textId="77777777" w:rsidR="00F13696" w:rsidRPr="002970BB" w:rsidRDefault="00F13696" w:rsidP="00F13696">
      <w:r w:rsidRPr="002970BB">
        <w:rPr>
          <w:rStyle w:val="HideTWBExt"/>
        </w:rPr>
        <w:t>&lt;/Amend&gt;</w:t>
      </w:r>
    </w:p>
    <w:p w14:paraId="775FC801"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62</w:t>
      </w:r>
      <w:r w:rsidRPr="002970BB">
        <w:rPr>
          <w:rStyle w:val="HideTWBExt"/>
        </w:rPr>
        <w:t>&lt;/NumAm&gt;</w:t>
      </w:r>
    </w:p>
    <w:p w14:paraId="3088D89B" w14:textId="77777777" w:rsidR="00F13696" w:rsidRPr="002970BB" w:rsidRDefault="00F13696" w:rsidP="00F13696">
      <w:pPr>
        <w:pStyle w:val="NormalBold"/>
      </w:pPr>
      <w:r w:rsidRPr="002970BB">
        <w:rPr>
          <w:rStyle w:val="HideTWBExt"/>
          <w:b w:val="0"/>
        </w:rPr>
        <w:t>&lt;RepeatBlock-By&gt;&lt;Members&gt;</w:t>
      </w:r>
      <w:r w:rsidRPr="002970BB">
        <w:t>Helmut Brandstätter</w:t>
      </w:r>
      <w:r w:rsidRPr="002970BB">
        <w:rPr>
          <w:rStyle w:val="HideTWBExt"/>
          <w:b w:val="0"/>
        </w:rPr>
        <w:t>&lt;/Members&gt;</w:t>
      </w:r>
    </w:p>
    <w:p w14:paraId="0CEA9119" w14:textId="77777777" w:rsidR="00F13696" w:rsidRPr="002970BB" w:rsidRDefault="00F13696" w:rsidP="00F13696">
      <w:pPr>
        <w:pStyle w:val="NormalBold"/>
      </w:pPr>
      <w:r w:rsidRPr="002970BB">
        <w:rPr>
          <w:rStyle w:val="HideTWBExt"/>
          <w:b w:val="0"/>
        </w:rPr>
        <w:t>&lt;/RepeatBlock-By&gt;</w:t>
      </w:r>
    </w:p>
    <w:p w14:paraId="1DCD16F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FF5F17E" w14:textId="77777777" w:rsidR="00F13696" w:rsidRPr="002970BB" w:rsidRDefault="00F13696" w:rsidP="00F13696">
      <w:pPr>
        <w:pStyle w:val="NormalBold"/>
      </w:pPr>
      <w:r w:rsidRPr="002970BB">
        <w:rPr>
          <w:rStyle w:val="HideTWBExt"/>
        </w:rPr>
        <w:t>&lt;Article&gt;</w:t>
      </w:r>
      <w:r w:rsidRPr="002970BB">
        <w:t>Ziffer 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76B8A13" w14:textId="77777777" w:rsidTr="00967606">
        <w:trPr>
          <w:trHeight w:hRule="exact" w:val="240"/>
          <w:jc w:val="center"/>
        </w:trPr>
        <w:tc>
          <w:tcPr>
            <w:tcW w:w="9752" w:type="dxa"/>
            <w:gridSpan w:val="2"/>
            <w:tcBorders>
              <w:top w:val="nil"/>
              <w:left w:val="nil"/>
              <w:bottom w:val="nil"/>
              <w:right w:val="nil"/>
            </w:tcBorders>
          </w:tcPr>
          <w:p w14:paraId="793E55B9" w14:textId="77777777" w:rsidR="00F13696" w:rsidRPr="002970BB" w:rsidRDefault="00F13696" w:rsidP="00967606"/>
        </w:tc>
      </w:tr>
      <w:tr w:rsidR="00F13696" w:rsidRPr="002970BB" w14:paraId="3BBE6557" w14:textId="77777777" w:rsidTr="00967606">
        <w:trPr>
          <w:trHeight w:val="240"/>
          <w:jc w:val="center"/>
        </w:trPr>
        <w:tc>
          <w:tcPr>
            <w:tcW w:w="4876" w:type="dxa"/>
            <w:tcBorders>
              <w:top w:val="nil"/>
              <w:left w:val="nil"/>
              <w:bottom w:val="nil"/>
              <w:right w:val="nil"/>
            </w:tcBorders>
          </w:tcPr>
          <w:p w14:paraId="239CDC16"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3B40205" w14:textId="77777777" w:rsidR="00F13696" w:rsidRPr="002970BB" w:rsidRDefault="00F13696" w:rsidP="00967606">
            <w:pPr>
              <w:pStyle w:val="AmColumnHeading"/>
            </w:pPr>
            <w:r w:rsidRPr="002970BB">
              <w:t>Geänderter Text</w:t>
            </w:r>
          </w:p>
        </w:tc>
      </w:tr>
      <w:tr w:rsidR="00F13696" w:rsidRPr="002970BB" w14:paraId="10120DBD" w14:textId="77777777" w:rsidTr="00967606">
        <w:trPr>
          <w:jc w:val="center"/>
        </w:trPr>
        <w:tc>
          <w:tcPr>
            <w:tcW w:w="4876" w:type="dxa"/>
            <w:tcBorders>
              <w:top w:val="nil"/>
              <w:left w:val="nil"/>
              <w:bottom w:val="nil"/>
              <w:right w:val="nil"/>
            </w:tcBorders>
          </w:tcPr>
          <w:p w14:paraId="1242872F" w14:textId="77777777" w:rsidR="00F13696" w:rsidRPr="002970BB" w:rsidRDefault="00F13696" w:rsidP="00967606">
            <w:pPr>
              <w:pStyle w:val="Normal6a"/>
            </w:pPr>
            <w:r w:rsidRPr="002970BB">
              <w:t>1.</w:t>
            </w:r>
            <w:r w:rsidRPr="002970BB">
              <w:tab/>
              <w:t>bekräftigt seine Unterstützung für den EU-Beitrittsprozess Bosnien und Herzegowinas auf der Grundlage von Einheit, Souveränität und territorialer Integrität;</w:t>
            </w:r>
          </w:p>
        </w:tc>
        <w:tc>
          <w:tcPr>
            <w:tcW w:w="4876" w:type="dxa"/>
            <w:tcBorders>
              <w:top w:val="nil"/>
              <w:left w:val="nil"/>
              <w:bottom w:val="nil"/>
              <w:right w:val="nil"/>
            </w:tcBorders>
          </w:tcPr>
          <w:p w14:paraId="1D48E1FB" w14:textId="77777777" w:rsidR="00F13696" w:rsidRPr="002970BB" w:rsidRDefault="00F13696" w:rsidP="00967606">
            <w:pPr>
              <w:pStyle w:val="Normal6a"/>
            </w:pPr>
            <w:r w:rsidRPr="002970BB">
              <w:t>1.</w:t>
            </w:r>
            <w:r w:rsidRPr="002970BB">
              <w:tab/>
              <w:t xml:space="preserve">bekräftigt seine Unterstützung für den EU-Beitrittsprozess Bosnien und Herzegowinas </w:t>
            </w:r>
            <w:r w:rsidRPr="002970BB">
              <w:rPr>
                <w:b/>
                <w:i/>
              </w:rPr>
              <w:t>im Rahmen eines leistungsorientierten Prozesses</w:t>
            </w:r>
            <w:r w:rsidRPr="002970BB">
              <w:t xml:space="preserve"> auf der Grundlage von Einheit, Souveränität und territorialer Integrität;</w:t>
            </w:r>
          </w:p>
        </w:tc>
      </w:tr>
    </w:tbl>
    <w:p w14:paraId="1FA5BDF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4747575" w14:textId="77777777" w:rsidR="00F13696" w:rsidRPr="002970BB" w:rsidRDefault="00F13696" w:rsidP="00F13696">
      <w:r w:rsidRPr="002970BB">
        <w:rPr>
          <w:rStyle w:val="HideTWBExt"/>
        </w:rPr>
        <w:t>&lt;/Amend&gt;</w:t>
      </w:r>
    </w:p>
    <w:p w14:paraId="083CA61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63</w:t>
      </w:r>
      <w:r w:rsidRPr="002970BB">
        <w:rPr>
          <w:rStyle w:val="HideTWBExt"/>
        </w:rPr>
        <w:t>&lt;/NumAm&gt;</w:t>
      </w:r>
    </w:p>
    <w:p w14:paraId="19BD6B52" w14:textId="77777777" w:rsidR="00F13696" w:rsidRPr="002970BB" w:rsidRDefault="00F13696" w:rsidP="00F13696">
      <w:pPr>
        <w:pStyle w:val="NormalBold"/>
      </w:pPr>
      <w:r w:rsidRPr="002970BB">
        <w:rPr>
          <w:rStyle w:val="HideTWBExt"/>
          <w:b w:val="0"/>
        </w:rPr>
        <w:t>&lt;RepeatBlock-By&gt;&lt;Members&gt;</w:t>
      </w:r>
      <w:r w:rsidRPr="002970BB">
        <w:t>Assita Kanko</w:t>
      </w:r>
      <w:r w:rsidRPr="002970BB">
        <w:rPr>
          <w:rStyle w:val="HideTWBExt"/>
          <w:b w:val="0"/>
        </w:rPr>
        <w:t>&lt;/Members&gt;</w:t>
      </w:r>
    </w:p>
    <w:p w14:paraId="12CAF8E4" w14:textId="77777777" w:rsidR="00F13696" w:rsidRPr="002970BB" w:rsidRDefault="00F13696" w:rsidP="00F13696">
      <w:pPr>
        <w:pStyle w:val="NormalBold"/>
      </w:pPr>
      <w:r w:rsidRPr="002970BB">
        <w:rPr>
          <w:rStyle w:val="HideTWBExt"/>
          <w:b w:val="0"/>
        </w:rPr>
        <w:t>&lt;/RepeatBlock-By&gt;</w:t>
      </w:r>
    </w:p>
    <w:p w14:paraId="0FBAFCFA"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387B480" w14:textId="77777777" w:rsidR="00F13696" w:rsidRPr="002970BB" w:rsidRDefault="00F13696" w:rsidP="00F13696">
      <w:pPr>
        <w:pStyle w:val="NormalBold"/>
      </w:pPr>
      <w:r w:rsidRPr="002970BB">
        <w:rPr>
          <w:rStyle w:val="HideTWBExt"/>
        </w:rPr>
        <w:t>&lt;Article&gt;</w:t>
      </w:r>
      <w:r w:rsidRPr="002970BB">
        <w:t>Ziffer 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512DD2C" w14:textId="77777777" w:rsidTr="00967606">
        <w:trPr>
          <w:trHeight w:hRule="exact" w:val="240"/>
          <w:jc w:val="center"/>
        </w:trPr>
        <w:tc>
          <w:tcPr>
            <w:tcW w:w="9752" w:type="dxa"/>
            <w:gridSpan w:val="2"/>
            <w:tcBorders>
              <w:top w:val="nil"/>
              <w:left w:val="nil"/>
              <w:bottom w:val="nil"/>
              <w:right w:val="nil"/>
            </w:tcBorders>
          </w:tcPr>
          <w:p w14:paraId="58245662" w14:textId="77777777" w:rsidR="00F13696" w:rsidRPr="002970BB" w:rsidRDefault="00F13696" w:rsidP="00967606"/>
        </w:tc>
      </w:tr>
      <w:tr w:rsidR="00F13696" w:rsidRPr="002970BB" w14:paraId="05F1439D" w14:textId="77777777" w:rsidTr="00967606">
        <w:trPr>
          <w:trHeight w:val="240"/>
          <w:jc w:val="center"/>
        </w:trPr>
        <w:tc>
          <w:tcPr>
            <w:tcW w:w="4876" w:type="dxa"/>
            <w:tcBorders>
              <w:top w:val="nil"/>
              <w:left w:val="nil"/>
              <w:bottom w:val="nil"/>
              <w:right w:val="nil"/>
            </w:tcBorders>
          </w:tcPr>
          <w:p w14:paraId="3FBBA63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CE485E4" w14:textId="77777777" w:rsidR="00F13696" w:rsidRPr="002970BB" w:rsidRDefault="00F13696" w:rsidP="00967606">
            <w:pPr>
              <w:pStyle w:val="AmColumnHeading"/>
            </w:pPr>
            <w:r w:rsidRPr="002970BB">
              <w:t>Geänderter Text</w:t>
            </w:r>
          </w:p>
        </w:tc>
      </w:tr>
      <w:tr w:rsidR="00F13696" w:rsidRPr="002970BB" w14:paraId="03EAFF14" w14:textId="77777777" w:rsidTr="00967606">
        <w:trPr>
          <w:jc w:val="center"/>
        </w:trPr>
        <w:tc>
          <w:tcPr>
            <w:tcW w:w="4876" w:type="dxa"/>
            <w:tcBorders>
              <w:top w:val="nil"/>
              <w:left w:val="nil"/>
              <w:bottom w:val="nil"/>
              <w:right w:val="nil"/>
            </w:tcBorders>
          </w:tcPr>
          <w:p w14:paraId="13BB91F7" w14:textId="77777777" w:rsidR="00F13696" w:rsidRPr="002970BB" w:rsidRDefault="00F13696" w:rsidP="00967606">
            <w:pPr>
              <w:pStyle w:val="Normal6a"/>
            </w:pPr>
            <w:r w:rsidRPr="002970BB">
              <w:t>1.</w:t>
            </w:r>
            <w:r w:rsidRPr="002970BB">
              <w:tab/>
              <w:t xml:space="preserve">bekräftigt seine Unterstützung für den EU-Beitrittsprozess Bosnien und </w:t>
            </w:r>
            <w:r w:rsidRPr="002970BB">
              <w:lastRenderedPageBreak/>
              <w:t>Herzegowinas auf der Grundlage von Einheit, Souveränität und territorialer Integrität;</w:t>
            </w:r>
          </w:p>
        </w:tc>
        <w:tc>
          <w:tcPr>
            <w:tcW w:w="4876" w:type="dxa"/>
            <w:tcBorders>
              <w:top w:val="nil"/>
              <w:left w:val="nil"/>
              <w:bottom w:val="nil"/>
              <w:right w:val="nil"/>
            </w:tcBorders>
          </w:tcPr>
          <w:p w14:paraId="1DDB5F7D" w14:textId="77777777" w:rsidR="00F13696" w:rsidRPr="002970BB" w:rsidRDefault="00F13696" w:rsidP="00967606">
            <w:pPr>
              <w:pStyle w:val="Normal6a"/>
            </w:pPr>
            <w:r w:rsidRPr="002970BB">
              <w:lastRenderedPageBreak/>
              <w:t>1.</w:t>
            </w:r>
            <w:r w:rsidRPr="002970BB">
              <w:tab/>
              <w:t xml:space="preserve">bekräftigt seine Unterstützung für den EU-Beitrittsprozess Bosnien und </w:t>
            </w:r>
            <w:r w:rsidRPr="002970BB">
              <w:lastRenderedPageBreak/>
              <w:t>Herzegowinas auf der Grundlage von Einheit, Souveränität und territorialer Integrität</w:t>
            </w:r>
            <w:r w:rsidRPr="002970BB">
              <w:rPr>
                <w:b/>
                <w:i/>
              </w:rPr>
              <w:t>, wobei dieser Prozess nach der strikten Anwendung der Beitrittskriterien (Kopenhagener Kriterien), auf der Grundlage der Bewertung der eigenen Leistung der jeweiligen Beitrittskandidaten und nicht in einem beschleunigten Verfahren sowie im Einklang mit einem transparenten und reformorientierten Erweiterungsrahmen erfolgen muss</w:t>
            </w:r>
            <w:r w:rsidRPr="002970BB">
              <w:t>;</w:t>
            </w:r>
          </w:p>
        </w:tc>
      </w:tr>
    </w:tbl>
    <w:p w14:paraId="69484C60"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{NL}</w:t>
      </w:r>
      <w:r w:rsidRPr="002970BB">
        <w:t>nl</w:t>
      </w:r>
      <w:r w:rsidRPr="002970BB">
        <w:rPr>
          <w:rStyle w:val="HideTWBExt"/>
        </w:rPr>
        <w:t>&lt;/Original&gt;</w:t>
      </w:r>
    </w:p>
    <w:p w14:paraId="15A6DBDD" w14:textId="77777777" w:rsidR="00F13696" w:rsidRPr="002970BB" w:rsidRDefault="00F13696" w:rsidP="00F13696">
      <w:r w:rsidRPr="002970BB">
        <w:rPr>
          <w:rStyle w:val="HideTWBExt"/>
        </w:rPr>
        <w:t>&lt;/Amend&gt;</w:t>
      </w:r>
    </w:p>
    <w:p w14:paraId="624A27C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64</w:t>
      </w:r>
      <w:r w:rsidRPr="002970BB">
        <w:rPr>
          <w:rStyle w:val="HideTWBExt"/>
        </w:rPr>
        <w:t>&lt;/NumAm&gt;</w:t>
      </w:r>
    </w:p>
    <w:p w14:paraId="51E43403" w14:textId="77777777" w:rsidR="00F13696" w:rsidRPr="002970BB" w:rsidRDefault="00F13696" w:rsidP="00F13696">
      <w:pPr>
        <w:pStyle w:val="NormalBold"/>
      </w:pPr>
      <w:r w:rsidRPr="002970BB">
        <w:rPr>
          <w:rStyle w:val="HideTWBExt"/>
          <w:b w:val="0"/>
        </w:rPr>
        <w:t>&lt;RepeatBlock-By&gt;&lt;Members&gt;</w:t>
      </w:r>
      <w:r w:rsidRPr="002970BB">
        <w:t>Alexander Sell</w:t>
      </w:r>
      <w:r w:rsidRPr="002970BB">
        <w:rPr>
          <w:rStyle w:val="HideTWBExt"/>
          <w:b w:val="0"/>
        </w:rPr>
        <w:t>&lt;/Members&gt;</w:t>
      </w:r>
    </w:p>
    <w:p w14:paraId="3AAC3E91" w14:textId="77777777" w:rsidR="00F13696" w:rsidRPr="002970BB" w:rsidRDefault="00F13696" w:rsidP="00F13696">
      <w:pPr>
        <w:pStyle w:val="NormalBold"/>
      </w:pPr>
      <w:r w:rsidRPr="002970BB">
        <w:rPr>
          <w:rStyle w:val="HideTWBExt"/>
          <w:b w:val="0"/>
        </w:rPr>
        <w:t>&lt;/RepeatBlock-By&gt;</w:t>
      </w:r>
    </w:p>
    <w:p w14:paraId="7CE9149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4C7F5D8" w14:textId="77777777" w:rsidR="00F13696" w:rsidRPr="002970BB" w:rsidRDefault="00F13696" w:rsidP="00F13696">
      <w:pPr>
        <w:pStyle w:val="NormalBold"/>
      </w:pPr>
      <w:r w:rsidRPr="002970BB">
        <w:rPr>
          <w:rStyle w:val="HideTWBExt"/>
        </w:rPr>
        <w:t>&lt;Article&gt;</w:t>
      </w:r>
      <w:r w:rsidRPr="002970BB">
        <w:t>Ziffer 1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9B40007" w14:textId="77777777" w:rsidTr="00967606">
        <w:trPr>
          <w:trHeight w:hRule="exact" w:val="240"/>
          <w:jc w:val="center"/>
        </w:trPr>
        <w:tc>
          <w:tcPr>
            <w:tcW w:w="9752" w:type="dxa"/>
            <w:gridSpan w:val="2"/>
            <w:tcBorders>
              <w:top w:val="nil"/>
              <w:left w:val="nil"/>
              <w:bottom w:val="nil"/>
              <w:right w:val="nil"/>
            </w:tcBorders>
          </w:tcPr>
          <w:p w14:paraId="562F253A" w14:textId="77777777" w:rsidR="00F13696" w:rsidRPr="002970BB" w:rsidRDefault="00F13696" w:rsidP="00967606"/>
        </w:tc>
      </w:tr>
      <w:tr w:rsidR="00F13696" w:rsidRPr="002970BB" w14:paraId="45EF6A4E" w14:textId="77777777" w:rsidTr="00967606">
        <w:trPr>
          <w:trHeight w:val="240"/>
          <w:jc w:val="center"/>
        </w:trPr>
        <w:tc>
          <w:tcPr>
            <w:tcW w:w="4876" w:type="dxa"/>
            <w:tcBorders>
              <w:top w:val="nil"/>
              <w:left w:val="nil"/>
              <w:bottom w:val="nil"/>
              <w:right w:val="nil"/>
            </w:tcBorders>
          </w:tcPr>
          <w:p w14:paraId="39720434"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6181BCD" w14:textId="77777777" w:rsidR="00F13696" w:rsidRPr="002970BB" w:rsidRDefault="00F13696" w:rsidP="00967606">
            <w:pPr>
              <w:pStyle w:val="AmColumnHeading"/>
            </w:pPr>
            <w:r w:rsidRPr="002970BB">
              <w:t>Geänderter Text</w:t>
            </w:r>
          </w:p>
        </w:tc>
      </w:tr>
      <w:tr w:rsidR="00F13696" w:rsidRPr="002970BB" w14:paraId="38963A7F" w14:textId="77777777" w:rsidTr="00967606">
        <w:trPr>
          <w:jc w:val="center"/>
        </w:trPr>
        <w:tc>
          <w:tcPr>
            <w:tcW w:w="4876" w:type="dxa"/>
            <w:tcBorders>
              <w:top w:val="nil"/>
              <w:left w:val="nil"/>
              <w:bottom w:val="nil"/>
              <w:right w:val="nil"/>
            </w:tcBorders>
          </w:tcPr>
          <w:p w14:paraId="0CCDFC38" w14:textId="77777777" w:rsidR="00F13696" w:rsidRPr="002970BB" w:rsidRDefault="00F13696" w:rsidP="00967606">
            <w:pPr>
              <w:pStyle w:val="Normal6a"/>
            </w:pPr>
          </w:p>
        </w:tc>
        <w:tc>
          <w:tcPr>
            <w:tcW w:w="4876" w:type="dxa"/>
            <w:tcBorders>
              <w:top w:val="nil"/>
              <w:left w:val="nil"/>
              <w:bottom w:val="nil"/>
              <w:right w:val="nil"/>
            </w:tcBorders>
          </w:tcPr>
          <w:p w14:paraId="5551A791" w14:textId="77777777" w:rsidR="00F13696" w:rsidRPr="002970BB" w:rsidRDefault="00F13696" w:rsidP="00967606">
            <w:pPr>
              <w:pStyle w:val="Normal6a"/>
            </w:pPr>
            <w:r w:rsidRPr="002970BB">
              <w:rPr>
                <w:b/>
                <w:i/>
              </w:rPr>
              <w:t>1a.</w:t>
            </w:r>
            <w:r w:rsidRPr="002970BB">
              <w:tab/>
            </w:r>
            <w:r w:rsidRPr="002970BB">
              <w:rPr>
                <w:b/>
                <w:i/>
              </w:rPr>
              <w:t>betont, dass die Erweiterung nicht auf Kosten der politischen Stabilität, der wirtschaftspolitischen Disziplin und der kulturellen Werte der Mitgliedstaaten vorangetrieben werden darf; weist darauf hin, dass jeder künftige Beitritt einer umfassenden Kosten-Nutzen-Analyse und strengen Konditionalitätsklauseln unterliegen muss;</w:t>
            </w:r>
          </w:p>
        </w:tc>
      </w:tr>
    </w:tbl>
    <w:p w14:paraId="764EE549"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BBF28D7" w14:textId="77777777" w:rsidR="00F13696" w:rsidRPr="002970BB" w:rsidRDefault="00F13696" w:rsidP="00F13696">
      <w:r w:rsidRPr="002970BB">
        <w:rPr>
          <w:rStyle w:val="HideTWBExt"/>
        </w:rPr>
        <w:t>&lt;/Amend&gt;</w:t>
      </w:r>
    </w:p>
    <w:p w14:paraId="525F8209"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65</w:t>
      </w:r>
      <w:r w:rsidRPr="002970BB">
        <w:rPr>
          <w:rStyle w:val="HideTWBExt"/>
        </w:rPr>
        <w:t>&lt;/NumAm&gt;</w:t>
      </w:r>
    </w:p>
    <w:p w14:paraId="350C6817"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38020582"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409A2D2F" w14:textId="77777777" w:rsidR="00F13696" w:rsidRPr="002970BB" w:rsidRDefault="00F13696" w:rsidP="00F13696">
      <w:pPr>
        <w:pStyle w:val="NormalBold"/>
      </w:pPr>
      <w:r w:rsidRPr="002970BB">
        <w:rPr>
          <w:rStyle w:val="HideTWBExt"/>
          <w:b w:val="0"/>
        </w:rPr>
        <w:t>&lt;/RepeatBlock-By&gt;</w:t>
      </w:r>
    </w:p>
    <w:p w14:paraId="75C43F8F"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4C748D7" w14:textId="77777777" w:rsidR="00F13696" w:rsidRPr="002970BB" w:rsidRDefault="00F13696" w:rsidP="00F13696">
      <w:pPr>
        <w:pStyle w:val="NormalBold"/>
      </w:pPr>
      <w:r w:rsidRPr="002970BB">
        <w:rPr>
          <w:rStyle w:val="HideTWBExt"/>
        </w:rPr>
        <w:t>&lt;Article&gt;</w:t>
      </w:r>
      <w:r w:rsidRPr="002970BB">
        <w:t>Ziffer 1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BCE25A2" w14:textId="77777777" w:rsidTr="00967606">
        <w:trPr>
          <w:trHeight w:hRule="exact" w:val="240"/>
          <w:jc w:val="center"/>
        </w:trPr>
        <w:tc>
          <w:tcPr>
            <w:tcW w:w="9752" w:type="dxa"/>
            <w:gridSpan w:val="2"/>
            <w:tcBorders>
              <w:top w:val="nil"/>
              <w:left w:val="nil"/>
              <w:bottom w:val="nil"/>
              <w:right w:val="nil"/>
            </w:tcBorders>
          </w:tcPr>
          <w:p w14:paraId="6C420531" w14:textId="77777777" w:rsidR="00F13696" w:rsidRPr="002970BB" w:rsidRDefault="00F13696" w:rsidP="00967606"/>
        </w:tc>
      </w:tr>
      <w:tr w:rsidR="00F13696" w:rsidRPr="002970BB" w14:paraId="31328B6D" w14:textId="77777777" w:rsidTr="00967606">
        <w:trPr>
          <w:trHeight w:val="240"/>
          <w:jc w:val="center"/>
        </w:trPr>
        <w:tc>
          <w:tcPr>
            <w:tcW w:w="4876" w:type="dxa"/>
            <w:tcBorders>
              <w:top w:val="nil"/>
              <w:left w:val="nil"/>
              <w:bottom w:val="nil"/>
              <w:right w:val="nil"/>
            </w:tcBorders>
          </w:tcPr>
          <w:p w14:paraId="6E86830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95C9E52" w14:textId="77777777" w:rsidR="00F13696" w:rsidRPr="002970BB" w:rsidRDefault="00F13696" w:rsidP="00967606">
            <w:pPr>
              <w:pStyle w:val="AmColumnHeading"/>
            </w:pPr>
            <w:r w:rsidRPr="002970BB">
              <w:t>Geänderter Text</w:t>
            </w:r>
          </w:p>
        </w:tc>
      </w:tr>
      <w:tr w:rsidR="00F13696" w:rsidRPr="002970BB" w14:paraId="128A38B0" w14:textId="77777777" w:rsidTr="00967606">
        <w:trPr>
          <w:jc w:val="center"/>
        </w:trPr>
        <w:tc>
          <w:tcPr>
            <w:tcW w:w="4876" w:type="dxa"/>
            <w:tcBorders>
              <w:top w:val="nil"/>
              <w:left w:val="nil"/>
              <w:bottom w:val="nil"/>
              <w:right w:val="nil"/>
            </w:tcBorders>
          </w:tcPr>
          <w:p w14:paraId="7B1BB40E" w14:textId="77777777" w:rsidR="00F13696" w:rsidRPr="002970BB" w:rsidRDefault="00F13696" w:rsidP="00967606">
            <w:pPr>
              <w:pStyle w:val="Normal6a"/>
            </w:pPr>
          </w:p>
        </w:tc>
        <w:tc>
          <w:tcPr>
            <w:tcW w:w="4876" w:type="dxa"/>
            <w:tcBorders>
              <w:top w:val="nil"/>
              <w:left w:val="nil"/>
              <w:bottom w:val="nil"/>
              <w:right w:val="nil"/>
            </w:tcBorders>
          </w:tcPr>
          <w:p w14:paraId="70D766A8" w14:textId="77777777" w:rsidR="00F13696" w:rsidRPr="002970BB" w:rsidRDefault="00F13696" w:rsidP="00967606">
            <w:pPr>
              <w:pStyle w:val="Normal6a"/>
            </w:pPr>
            <w:r w:rsidRPr="002970BB">
              <w:rPr>
                <w:b/>
                <w:i/>
              </w:rPr>
              <w:t>1a.</w:t>
            </w:r>
            <w:r w:rsidRPr="002970BB">
              <w:tab/>
            </w:r>
            <w:r w:rsidRPr="002970BB">
              <w:rPr>
                <w:b/>
                <w:i/>
              </w:rPr>
              <w:t xml:space="preserve">ist zutiefst beunruhigt über die eskalierenden Spannungen, die auf </w:t>
            </w:r>
            <w:r w:rsidRPr="002970BB">
              <w:rPr>
                <w:b/>
                <w:i/>
              </w:rPr>
              <w:lastRenderedPageBreak/>
              <w:t>sezessionistische Aktionen zurückzuführen sind, die von Milorad Dodik, dem Präsidenten der Republika Srpska, angeführt wurden, nachdem ein bosnisches Gericht Dodik zu einem Jahr Gefängnis verurteilt und ihn für sechs Jahre aus der Politik verbannt hatte, weil er sich der Autorität des internationalen Hohen Vertreters, der das Friedensabkommen von Dayton überwacht, widersetzt hatte; begrüßt die Arbeit der zuständigen Institutionen Bosnien und Herzegowinas und fordert sie auf, die ordnungsgemäßen Verfahren einzuhalten und alle Beschlüsse unter uneingeschränkter Achtung der Rechtsstaatlichkeit auszuführen und umzusetzen; fordert alle politischen Akteure, insbesondere die Republika Srpska, nachdrücklich auf, die Rechtsstaatlichkeit und die ordnungsgemäßen Verfahren zu achten und alle sezessionistischen Schritte und die Untergrabung der Einheit, Souveränität, territorialen Integrität und Sicherheit des Landes abzulehnen;</w:t>
            </w:r>
          </w:p>
        </w:tc>
      </w:tr>
    </w:tbl>
    <w:p w14:paraId="5BAD82F0"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A852A93" w14:textId="77777777" w:rsidR="00F13696" w:rsidRPr="002970BB" w:rsidRDefault="00F13696" w:rsidP="00F13696">
      <w:r w:rsidRPr="002970BB">
        <w:rPr>
          <w:rStyle w:val="HideTWBExt"/>
        </w:rPr>
        <w:t>&lt;/Amend&gt;</w:t>
      </w:r>
    </w:p>
    <w:p w14:paraId="57007C4A"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66</w:t>
      </w:r>
      <w:r w:rsidRPr="002970BB">
        <w:rPr>
          <w:rStyle w:val="HideTWBExt"/>
        </w:rPr>
        <w:t>&lt;/NumAm&gt;</w:t>
      </w:r>
    </w:p>
    <w:p w14:paraId="48ACF6BA" w14:textId="77777777" w:rsidR="00F13696" w:rsidRPr="002970BB" w:rsidRDefault="00F13696" w:rsidP="00F13696">
      <w:pPr>
        <w:pStyle w:val="NormalBold"/>
      </w:pPr>
      <w:r w:rsidRPr="002970BB">
        <w:rPr>
          <w:rStyle w:val="HideTWBExt"/>
          <w:b w:val="0"/>
        </w:rPr>
        <w:t>&lt;RepeatBlock-By&gt;&lt;Members&gt;</w:t>
      </w:r>
      <w:r w:rsidRPr="002970BB">
        <w:t>Alexander Sell</w:t>
      </w:r>
      <w:r w:rsidRPr="002970BB">
        <w:rPr>
          <w:rStyle w:val="HideTWBExt"/>
          <w:b w:val="0"/>
        </w:rPr>
        <w:t>&lt;/Members&gt;</w:t>
      </w:r>
    </w:p>
    <w:p w14:paraId="2E82213A" w14:textId="77777777" w:rsidR="00F13696" w:rsidRPr="002970BB" w:rsidRDefault="00F13696" w:rsidP="00F13696">
      <w:pPr>
        <w:pStyle w:val="NormalBold"/>
      </w:pPr>
      <w:r w:rsidRPr="002970BB">
        <w:rPr>
          <w:rStyle w:val="HideTWBExt"/>
          <w:b w:val="0"/>
        </w:rPr>
        <w:t>&lt;/RepeatBlock-By&gt;</w:t>
      </w:r>
    </w:p>
    <w:p w14:paraId="514177E0"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7A0A2FE" w14:textId="77777777" w:rsidR="00F13696" w:rsidRPr="002970BB" w:rsidRDefault="00F13696" w:rsidP="00F13696">
      <w:pPr>
        <w:pStyle w:val="NormalBold"/>
      </w:pPr>
      <w:r w:rsidRPr="002970BB">
        <w:rPr>
          <w:rStyle w:val="HideTWBExt"/>
        </w:rPr>
        <w:t>&lt;Article&gt;</w:t>
      </w:r>
      <w:r w:rsidRPr="002970BB">
        <w:t>Ziffer 1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DE2DFC2" w14:textId="77777777" w:rsidTr="00967606">
        <w:trPr>
          <w:trHeight w:hRule="exact" w:val="240"/>
          <w:jc w:val="center"/>
        </w:trPr>
        <w:tc>
          <w:tcPr>
            <w:tcW w:w="9752" w:type="dxa"/>
            <w:gridSpan w:val="2"/>
            <w:tcBorders>
              <w:top w:val="nil"/>
              <w:left w:val="nil"/>
              <w:bottom w:val="nil"/>
              <w:right w:val="nil"/>
            </w:tcBorders>
          </w:tcPr>
          <w:p w14:paraId="4899C337" w14:textId="77777777" w:rsidR="00F13696" w:rsidRPr="002970BB" w:rsidRDefault="00F13696" w:rsidP="00967606"/>
        </w:tc>
      </w:tr>
      <w:tr w:rsidR="00F13696" w:rsidRPr="002970BB" w14:paraId="3E5AFCF2" w14:textId="77777777" w:rsidTr="00967606">
        <w:trPr>
          <w:trHeight w:val="240"/>
          <w:jc w:val="center"/>
        </w:trPr>
        <w:tc>
          <w:tcPr>
            <w:tcW w:w="4876" w:type="dxa"/>
            <w:tcBorders>
              <w:top w:val="nil"/>
              <w:left w:val="nil"/>
              <w:bottom w:val="nil"/>
              <w:right w:val="nil"/>
            </w:tcBorders>
          </w:tcPr>
          <w:p w14:paraId="13AEF9F5"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AB7F5BC" w14:textId="77777777" w:rsidR="00F13696" w:rsidRPr="002970BB" w:rsidRDefault="00F13696" w:rsidP="00967606">
            <w:pPr>
              <w:pStyle w:val="AmColumnHeading"/>
            </w:pPr>
            <w:r w:rsidRPr="002970BB">
              <w:t>Geänderter Text</w:t>
            </w:r>
          </w:p>
        </w:tc>
      </w:tr>
      <w:tr w:rsidR="00F13696" w:rsidRPr="002970BB" w14:paraId="70D61BB4" w14:textId="77777777" w:rsidTr="00967606">
        <w:trPr>
          <w:jc w:val="center"/>
        </w:trPr>
        <w:tc>
          <w:tcPr>
            <w:tcW w:w="4876" w:type="dxa"/>
            <w:tcBorders>
              <w:top w:val="nil"/>
              <w:left w:val="nil"/>
              <w:bottom w:val="nil"/>
              <w:right w:val="nil"/>
            </w:tcBorders>
          </w:tcPr>
          <w:p w14:paraId="43A6ACFA" w14:textId="77777777" w:rsidR="00F13696" w:rsidRPr="002970BB" w:rsidRDefault="00F13696" w:rsidP="00967606">
            <w:pPr>
              <w:pStyle w:val="Normal6a"/>
            </w:pPr>
          </w:p>
        </w:tc>
        <w:tc>
          <w:tcPr>
            <w:tcW w:w="4876" w:type="dxa"/>
            <w:tcBorders>
              <w:top w:val="nil"/>
              <w:left w:val="nil"/>
              <w:bottom w:val="nil"/>
              <w:right w:val="nil"/>
            </w:tcBorders>
          </w:tcPr>
          <w:p w14:paraId="6C46BD39" w14:textId="77777777" w:rsidR="00F13696" w:rsidRPr="002970BB" w:rsidRDefault="00F13696" w:rsidP="00967606">
            <w:pPr>
              <w:pStyle w:val="Normal6a"/>
            </w:pPr>
            <w:r w:rsidRPr="002970BB">
              <w:rPr>
                <w:b/>
                <w:i/>
              </w:rPr>
              <w:t>1b.</w:t>
            </w:r>
            <w:r w:rsidRPr="002970BB">
              <w:tab/>
            </w:r>
            <w:r w:rsidRPr="002970BB">
              <w:rPr>
                <w:b/>
                <w:i/>
              </w:rPr>
              <w:t xml:space="preserve">ist besorgt über die Vertiefung der politischen, wirtschaftlichen und kulturellen Beziehungen zwischen Bosnien und Herzegowina und der Republik Türkei; weist darauf hin, dass die zunehmende Präsenz der Türkei durch Direktinvestitionen, religiöse Institutionen, bilaterale Abkommen und politische Unterstützung für bestimmte Gemeinschaften die langfristige </w:t>
            </w:r>
            <w:r w:rsidRPr="002970BB">
              <w:rPr>
                <w:b/>
                <w:i/>
              </w:rPr>
              <w:lastRenderedPageBreak/>
              <w:t>Annäherung Bosnien und Herzegowinas an die Grundwerte, strategischen Interessen und die außenpolitische Ausrichtung der Mitgliedstaaten gefährden könnte;</w:t>
            </w:r>
          </w:p>
        </w:tc>
      </w:tr>
    </w:tbl>
    <w:p w14:paraId="60F1CD16"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755B935" w14:textId="77777777" w:rsidR="00F13696" w:rsidRPr="002970BB" w:rsidRDefault="00F13696" w:rsidP="00F13696">
      <w:r w:rsidRPr="002970BB">
        <w:rPr>
          <w:rStyle w:val="HideTWBExt"/>
        </w:rPr>
        <w:t>&lt;/Amend&gt;</w:t>
      </w:r>
    </w:p>
    <w:p w14:paraId="1CE56E2E"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67</w:t>
      </w:r>
      <w:r w:rsidRPr="002970BB">
        <w:rPr>
          <w:rStyle w:val="HideTWBExt"/>
        </w:rPr>
        <w:t>&lt;/NumAm&gt;</w:t>
      </w:r>
    </w:p>
    <w:p w14:paraId="28C09FCC"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00BF1AB9"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3E70D4DE" w14:textId="77777777" w:rsidR="00F13696" w:rsidRPr="002970BB" w:rsidRDefault="00F13696" w:rsidP="00F13696">
      <w:pPr>
        <w:pStyle w:val="NormalBold"/>
      </w:pPr>
      <w:r w:rsidRPr="002970BB">
        <w:rPr>
          <w:rStyle w:val="HideTWBExt"/>
          <w:b w:val="0"/>
        </w:rPr>
        <w:t>&lt;/RepeatBlock-By&gt;</w:t>
      </w:r>
    </w:p>
    <w:p w14:paraId="09A32231"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2637310" w14:textId="77777777" w:rsidR="00F13696" w:rsidRPr="002970BB" w:rsidRDefault="00F13696" w:rsidP="00F13696">
      <w:pPr>
        <w:pStyle w:val="NormalBold"/>
      </w:pPr>
      <w:r w:rsidRPr="002970BB">
        <w:rPr>
          <w:rStyle w:val="HideTWBExt"/>
        </w:rPr>
        <w:t>&lt;Article&gt;</w:t>
      </w:r>
      <w:r w:rsidRPr="002970BB">
        <w:t>Ziffer 1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D399881" w14:textId="77777777" w:rsidTr="00967606">
        <w:trPr>
          <w:trHeight w:hRule="exact" w:val="240"/>
          <w:jc w:val="center"/>
        </w:trPr>
        <w:tc>
          <w:tcPr>
            <w:tcW w:w="9752" w:type="dxa"/>
            <w:gridSpan w:val="2"/>
            <w:tcBorders>
              <w:top w:val="nil"/>
              <w:left w:val="nil"/>
              <w:bottom w:val="nil"/>
              <w:right w:val="nil"/>
            </w:tcBorders>
          </w:tcPr>
          <w:p w14:paraId="4C420EAB" w14:textId="77777777" w:rsidR="00F13696" w:rsidRPr="002970BB" w:rsidRDefault="00F13696" w:rsidP="00967606"/>
        </w:tc>
      </w:tr>
      <w:tr w:rsidR="00F13696" w:rsidRPr="002970BB" w14:paraId="0882F286" w14:textId="77777777" w:rsidTr="00967606">
        <w:trPr>
          <w:trHeight w:val="240"/>
          <w:jc w:val="center"/>
        </w:trPr>
        <w:tc>
          <w:tcPr>
            <w:tcW w:w="4876" w:type="dxa"/>
            <w:tcBorders>
              <w:top w:val="nil"/>
              <w:left w:val="nil"/>
              <w:bottom w:val="nil"/>
              <w:right w:val="nil"/>
            </w:tcBorders>
          </w:tcPr>
          <w:p w14:paraId="459C534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9345A90" w14:textId="77777777" w:rsidR="00F13696" w:rsidRPr="002970BB" w:rsidRDefault="00F13696" w:rsidP="00967606">
            <w:pPr>
              <w:pStyle w:val="AmColumnHeading"/>
            </w:pPr>
            <w:r w:rsidRPr="002970BB">
              <w:t>Geänderter Text</w:t>
            </w:r>
          </w:p>
        </w:tc>
      </w:tr>
      <w:tr w:rsidR="00F13696" w:rsidRPr="002970BB" w14:paraId="6D7588E0" w14:textId="77777777" w:rsidTr="00967606">
        <w:trPr>
          <w:jc w:val="center"/>
        </w:trPr>
        <w:tc>
          <w:tcPr>
            <w:tcW w:w="4876" w:type="dxa"/>
            <w:tcBorders>
              <w:top w:val="nil"/>
              <w:left w:val="nil"/>
              <w:bottom w:val="nil"/>
              <w:right w:val="nil"/>
            </w:tcBorders>
          </w:tcPr>
          <w:p w14:paraId="229EB89A" w14:textId="77777777" w:rsidR="00F13696" w:rsidRPr="002970BB" w:rsidRDefault="00F13696" w:rsidP="00967606">
            <w:pPr>
              <w:pStyle w:val="Normal6a"/>
            </w:pPr>
          </w:p>
        </w:tc>
        <w:tc>
          <w:tcPr>
            <w:tcW w:w="4876" w:type="dxa"/>
            <w:tcBorders>
              <w:top w:val="nil"/>
              <w:left w:val="nil"/>
              <w:bottom w:val="nil"/>
              <w:right w:val="nil"/>
            </w:tcBorders>
          </w:tcPr>
          <w:p w14:paraId="3E1CAF15" w14:textId="77777777" w:rsidR="00F13696" w:rsidRPr="002970BB" w:rsidRDefault="00F13696" w:rsidP="00967606">
            <w:pPr>
              <w:pStyle w:val="Normal6a"/>
            </w:pPr>
            <w:r w:rsidRPr="002970BB">
              <w:rPr>
                <w:b/>
                <w:i/>
              </w:rPr>
              <w:t>1b.</w:t>
            </w:r>
            <w:r w:rsidRPr="002970BB">
              <w:tab/>
            </w:r>
            <w:r w:rsidRPr="002970BB">
              <w:rPr>
                <w:b/>
                <w:i/>
              </w:rPr>
              <w:t>fordert die Mitgliedstaaten, den EAD und die Kommission nachdrücklich auf, entschlossener zu handeln und auf diese direkten Bedrohungen der europäischen Sicherheit zu reagieren, die von den sezessionistischen Schritten des Präsidenten der Republika Srpska, Dodik, und seiner Verbündeten ausgehen, die das Dayton-Friedensabkommen untergraben und in enger Koordination mit Russland erfolgen;</w:t>
            </w:r>
          </w:p>
        </w:tc>
      </w:tr>
    </w:tbl>
    <w:p w14:paraId="5110E7D2"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09A333E" w14:textId="77777777" w:rsidR="00F13696" w:rsidRPr="002970BB" w:rsidRDefault="00F13696" w:rsidP="00F13696">
      <w:r w:rsidRPr="002970BB">
        <w:rPr>
          <w:rStyle w:val="HideTWBExt"/>
        </w:rPr>
        <w:t>&lt;/Amend&gt;</w:t>
      </w:r>
    </w:p>
    <w:p w14:paraId="6DFBC93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68</w:t>
      </w:r>
      <w:r w:rsidRPr="002970BB">
        <w:rPr>
          <w:rStyle w:val="HideTWBExt"/>
        </w:rPr>
        <w:t>&lt;/NumAm&gt;</w:t>
      </w:r>
    </w:p>
    <w:p w14:paraId="6F62276D"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238F7D81"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52CE8FE9" w14:textId="77777777" w:rsidR="00F13696" w:rsidRPr="002970BB" w:rsidRDefault="00F13696" w:rsidP="00F13696">
      <w:pPr>
        <w:pStyle w:val="NormalBold"/>
      </w:pPr>
      <w:r w:rsidRPr="002970BB">
        <w:rPr>
          <w:rStyle w:val="HideTWBExt"/>
          <w:b w:val="0"/>
        </w:rPr>
        <w:t>&lt;/RepeatBlock-By&gt;</w:t>
      </w:r>
    </w:p>
    <w:p w14:paraId="5973B383"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6BA8893" w14:textId="77777777" w:rsidR="00F13696" w:rsidRPr="002970BB" w:rsidRDefault="00F13696" w:rsidP="00F13696">
      <w:pPr>
        <w:pStyle w:val="NormalBold"/>
      </w:pPr>
      <w:r w:rsidRPr="002970BB">
        <w:rPr>
          <w:rStyle w:val="HideTWBExt"/>
        </w:rPr>
        <w:t>&lt;Article&gt;</w:t>
      </w:r>
      <w:r w:rsidRPr="002970BB">
        <w:t>Ziffer 1 c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9301646" w14:textId="77777777" w:rsidTr="00967606">
        <w:trPr>
          <w:trHeight w:hRule="exact" w:val="240"/>
          <w:jc w:val="center"/>
        </w:trPr>
        <w:tc>
          <w:tcPr>
            <w:tcW w:w="9752" w:type="dxa"/>
            <w:gridSpan w:val="2"/>
            <w:tcBorders>
              <w:top w:val="nil"/>
              <w:left w:val="nil"/>
              <w:bottom w:val="nil"/>
              <w:right w:val="nil"/>
            </w:tcBorders>
          </w:tcPr>
          <w:p w14:paraId="7D163D06" w14:textId="77777777" w:rsidR="00F13696" w:rsidRPr="002970BB" w:rsidRDefault="00F13696" w:rsidP="00967606"/>
        </w:tc>
      </w:tr>
      <w:tr w:rsidR="00F13696" w:rsidRPr="002970BB" w14:paraId="039B5510" w14:textId="77777777" w:rsidTr="00967606">
        <w:trPr>
          <w:trHeight w:val="240"/>
          <w:jc w:val="center"/>
        </w:trPr>
        <w:tc>
          <w:tcPr>
            <w:tcW w:w="4876" w:type="dxa"/>
            <w:tcBorders>
              <w:top w:val="nil"/>
              <w:left w:val="nil"/>
              <w:bottom w:val="nil"/>
              <w:right w:val="nil"/>
            </w:tcBorders>
          </w:tcPr>
          <w:p w14:paraId="24D36874"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D5AE8A1" w14:textId="77777777" w:rsidR="00F13696" w:rsidRPr="002970BB" w:rsidRDefault="00F13696" w:rsidP="00967606">
            <w:pPr>
              <w:pStyle w:val="AmColumnHeading"/>
            </w:pPr>
            <w:r w:rsidRPr="002970BB">
              <w:t>Geänderter Text</w:t>
            </w:r>
          </w:p>
        </w:tc>
      </w:tr>
      <w:tr w:rsidR="00F13696" w:rsidRPr="002970BB" w14:paraId="07C97A03" w14:textId="77777777" w:rsidTr="00967606">
        <w:trPr>
          <w:jc w:val="center"/>
        </w:trPr>
        <w:tc>
          <w:tcPr>
            <w:tcW w:w="4876" w:type="dxa"/>
            <w:tcBorders>
              <w:top w:val="nil"/>
              <w:left w:val="nil"/>
              <w:bottom w:val="nil"/>
              <w:right w:val="nil"/>
            </w:tcBorders>
          </w:tcPr>
          <w:p w14:paraId="791B01DA" w14:textId="77777777" w:rsidR="00F13696" w:rsidRPr="002970BB" w:rsidRDefault="00F13696" w:rsidP="00967606">
            <w:pPr>
              <w:pStyle w:val="Normal6a"/>
            </w:pPr>
          </w:p>
        </w:tc>
        <w:tc>
          <w:tcPr>
            <w:tcW w:w="4876" w:type="dxa"/>
            <w:tcBorders>
              <w:top w:val="nil"/>
              <w:left w:val="nil"/>
              <w:bottom w:val="nil"/>
              <w:right w:val="nil"/>
            </w:tcBorders>
          </w:tcPr>
          <w:p w14:paraId="1C230D7F" w14:textId="77777777" w:rsidR="00F13696" w:rsidRPr="002970BB" w:rsidRDefault="00F13696" w:rsidP="00967606">
            <w:pPr>
              <w:pStyle w:val="Normal6a"/>
            </w:pPr>
            <w:r w:rsidRPr="002970BB">
              <w:rPr>
                <w:b/>
                <w:i/>
              </w:rPr>
              <w:t>1c.</w:t>
            </w:r>
            <w:r w:rsidRPr="002970BB">
              <w:tab/>
            </w:r>
            <w:r w:rsidRPr="002970BB">
              <w:rPr>
                <w:b/>
                <w:i/>
              </w:rPr>
              <w:t>bekräftigt in diesem Zusammenhang seine uneingeschränkte Unterstützung für das Amt des Hohen Repräsentanten und der Operation EUFOR ALTHEA bei der Überwachung der Umsetzung des Dayton-</w:t>
            </w:r>
            <w:r w:rsidRPr="002970BB">
              <w:rPr>
                <w:b/>
                <w:i/>
              </w:rPr>
              <w:lastRenderedPageBreak/>
              <w:t>Friedensabkommens; begrüßt, dass das Mandat der Operation EUFOR ALTHEA verlängert wurde; betont seine uneingeschränkte Unterstützung für das Mandat des Hohen Vertreters, bis auf nationaler Ebene Strukturen der Rechenschaftspflicht eingerichtet wurden und Bosnien und Herzegowina über eine funktionale Rechtsstaatlichkeit mit einem System von Kontrolle und Gegenkontrolle verfügt;</w:t>
            </w:r>
          </w:p>
        </w:tc>
      </w:tr>
    </w:tbl>
    <w:p w14:paraId="575A7365"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409CD45" w14:textId="77777777" w:rsidR="00F13696" w:rsidRPr="002970BB" w:rsidRDefault="00F13696" w:rsidP="00F13696">
      <w:r w:rsidRPr="002970BB">
        <w:rPr>
          <w:rStyle w:val="HideTWBExt"/>
        </w:rPr>
        <w:t>&lt;/Amend&gt;</w:t>
      </w:r>
    </w:p>
    <w:p w14:paraId="688E994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69</w:t>
      </w:r>
      <w:r w:rsidRPr="002970BB">
        <w:rPr>
          <w:rStyle w:val="HideTWBExt"/>
        </w:rPr>
        <w:t>&lt;/NumAm&gt;</w:t>
      </w:r>
    </w:p>
    <w:p w14:paraId="419AC54E"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699027FC"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5A5AE8E7" w14:textId="77777777" w:rsidR="00F13696" w:rsidRPr="002970BB" w:rsidRDefault="00F13696" w:rsidP="00F13696">
      <w:pPr>
        <w:pStyle w:val="NormalBold"/>
      </w:pPr>
      <w:r w:rsidRPr="002970BB">
        <w:rPr>
          <w:rStyle w:val="HideTWBExt"/>
          <w:b w:val="0"/>
        </w:rPr>
        <w:t>&lt;/RepeatBlock-By&gt;</w:t>
      </w:r>
    </w:p>
    <w:p w14:paraId="6CA5D78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1497E27" w14:textId="77777777" w:rsidR="00F13696" w:rsidRPr="002970BB" w:rsidRDefault="00F13696" w:rsidP="00F13696">
      <w:pPr>
        <w:pStyle w:val="NormalBold"/>
      </w:pPr>
      <w:r w:rsidRPr="002970BB">
        <w:rPr>
          <w:rStyle w:val="HideTWBExt"/>
        </w:rPr>
        <w:t>&lt;Article&gt;</w:t>
      </w:r>
      <w:r w:rsidRPr="002970BB">
        <w:t>Ziffer 1d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DA1BA8A" w14:textId="77777777" w:rsidTr="00967606">
        <w:trPr>
          <w:trHeight w:hRule="exact" w:val="240"/>
          <w:jc w:val="center"/>
        </w:trPr>
        <w:tc>
          <w:tcPr>
            <w:tcW w:w="9752" w:type="dxa"/>
            <w:gridSpan w:val="2"/>
            <w:tcBorders>
              <w:top w:val="nil"/>
              <w:left w:val="nil"/>
              <w:bottom w:val="nil"/>
              <w:right w:val="nil"/>
            </w:tcBorders>
          </w:tcPr>
          <w:p w14:paraId="6B79759B" w14:textId="77777777" w:rsidR="00F13696" w:rsidRPr="002970BB" w:rsidRDefault="00F13696" w:rsidP="00967606"/>
        </w:tc>
      </w:tr>
      <w:tr w:rsidR="00F13696" w:rsidRPr="002970BB" w14:paraId="7779FE4D" w14:textId="77777777" w:rsidTr="00967606">
        <w:trPr>
          <w:trHeight w:val="240"/>
          <w:jc w:val="center"/>
        </w:trPr>
        <w:tc>
          <w:tcPr>
            <w:tcW w:w="4876" w:type="dxa"/>
            <w:tcBorders>
              <w:top w:val="nil"/>
              <w:left w:val="nil"/>
              <w:bottom w:val="nil"/>
              <w:right w:val="nil"/>
            </w:tcBorders>
          </w:tcPr>
          <w:p w14:paraId="307E041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D6FDCE4" w14:textId="77777777" w:rsidR="00F13696" w:rsidRPr="002970BB" w:rsidRDefault="00F13696" w:rsidP="00967606">
            <w:pPr>
              <w:pStyle w:val="AmColumnHeading"/>
            </w:pPr>
            <w:r w:rsidRPr="002970BB">
              <w:t>Geänderter Text</w:t>
            </w:r>
          </w:p>
        </w:tc>
      </w:tr>
      <w:tr w:rsidR="00F13696" w:rsidRPr="002970BB" w14:paraId="170FD59C" w14:textId="77777777" w:rsidTr="00967606">
        <w:trPr>
          <w:jc w:val="center"/>
        </w:trPr>
        <w:tc>
          <w:tcPr>
            <w:tcW w:w="4876" w:type="dxa"/>
            <w:tcBorders>
              <w:top w:val="nil"/>
              <w:left w:val="nil"/>
              <w:bottom w:val="nil"/>
              <w:right w:val="nil"/>
            </w:tcBorders>
          </w:tcPr>
          <w:p w14:paraId="1E1DCA55" w14:textId="77777777" w:rsidR="00F13696" w:rsidRPr="002970BB" w:rsidRDefault="00F13696" w:rsidP="00967606">
            <w:pPr>
              <w:pStyle w:val="Normal6a"/>
            </w:pPr>
          </w:p>
        </w:tc>
        <w:tc>
          <w:tcPr>
            <w:tcW w:w="4876" w:type="dxa"/>
            <w:tcBorders>
              <w:top w:val="nil"/>
              <w:left w:val="nil"/>
              <w:bottom w:val="nil"/>
              <w:right w:val="nil"/>
            </w:tcBorders>
          </w:tcPr>
          <w:p w14:paraId="77E7EA2E" w14:textId="77777777" w:rsidR="00F13696" w:rsidRPr="002970BB" w:rsidRDefault="00F13696" w:rsidP="00967606">
            <w:pPr>
              <w:pStyle w:val="Normal6a"/>
            </w:pPr>
            <w:r w:rsidRPr="002970BB">
              <w:rPr>
                <w:b/>
                <w:i/>
              </w:rPr>
              <w:t>1d.</w:t>
            </w:r>
            <w:r w:rsidRPr="002970BB">
              <w:tab/>
            </w:r>
            <w:r w:rsidRPr="002970BB">
              <w:rPr>
                <w:b/>
                <w:i/>
              </w:rPr>
              <w:t>betont, dass die EU und die EUFOR gemäß Anhang 1A des Dayton-Friedensabkommens als Hauptgaranten für ein sicheres und geschütztes Umfeld dienen; betont in diesem Zusammenhang, dass das Mandat der EUFOR im Sicherheitsrat der Vereinten Nationen die Wahrung der territorialen Integrität, Souveränität und politischen Unabhängigkeit Bosnien und Herzegowinas umfasst und dadurch sichergestellt wird, dass die lokalen Akteure im Einklang mit diesen Grundprinzipien handeln, wie sie im Dayton-Friedensabkommen und in den Resolutionen des Sicherheitsrats der Vereinten Nationen dargelegt sind;</w:t>
            </w:r>
          </w:p>
        </w:tc>
      </w:tr>
    </w:tbl>
    <w:p w14:paraId="55826E8E"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7D80FDC" w14:textId="77777777" w:rsidR="00F13696" w:rsidRPr="002970BB" w:rsidRDefault="00F13696" w:rsidP="00F13696">
      <w:r w:rsidRPr="002970BB">
        <w:rPr>
          <w:rStyle w:val="HideTWBExt"/>
        </w:rPr>
        <w:t>&lt;/Amend&gt;</w:t>
      </w:r>
    </w:p>
    <w:p w14:paraId="2EAF4F4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70</w:t>
      </w:r>
      <w:r w:rsidRPr="002970BB">
        <w:rPr>
          <w:rStyle w:val="HideTWBExt"/>
        </w:rPr>
        <w:t>&lt;/NumAm&gt;</w:t>
      </w:r>
    </w:p>
    <w:p w14:paraId="16812E76"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74E02C45" w14:textId="77777777" w:rsidR="00F13696" w:rsidRPr="002970BB" w:rsidRDefault="00F13696" w:rsidP="00F13696">
      <w:r w:rsidRPr="002970BB">
        <w:rPr>
          <w:rStyle w:val="HideTWBExt"/>
        </w:rPr>
        <w:lastRenderedPageBreak/>
        <w:t>&lt;AuNomDe&gt;</w:t>
      </w:r>
      <w:r w:rsidRPr="002970BB">
        <w:rPr>
          <w:rStyle w:val="HideTWBInt"/>
        </w:rPr>
        <w:t>{Greens/EFA}</w:t>
      </w:r>
      <w:r w:rsidRPr="002970BB">
        <w:t>im Namen der Verts/ALE-Fraktion</w:t>
      </w:r>
      <w:r w:rsidRPr="002970BB">
        <w:rPr>
          <w:rStyle w:val="HideTWBExt"/>
        </w:rPr>
        <w:t>&lt;/AuNomDe&gt;</w:t>
      </w:r>
    </w:p>
    <w:p w14:paraId="570F573D" w14:textId="77777777" w:rsidR="00F13696" w:rsidRPr="002970BB" w:rsidRDefault="00F13696" w:rsidP="00F13696">
      <w:pPr>
        <w:pStyle w:val="NormalBold"/>
      </w:pPr>
      <w:r w:rsidRPr="002970BB">
        <w:rPr>
          <w:rStyle w:val="HideTWBExt"/>
          <w:b w:val="0"/>
        </w:rPr>
        <w:t>&lt;/RepeatBlock-By&gt;</w:t>
      </w:r>
    </w:p>
    <w:p w14:paraId="0292A8E3"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F65CB41" w14:textId="77777777" w:rsidR="00F13696" w:rsidRPr="002970BB" w:rsidRDefault="00F13696" w:rsidP="00F13696">
      <w:pPr>
        <w:pStyle w:val="NormalBold"/>
      </w:pPr>
      <w:r w:rsidRPr="002970BB">
        <w:rPr>
          <w:rStyle w:val="HideTWBExt"/>
        </w:rPr>
        <w:t>&lt;Article&gt;</w:t>
      </w:r>
      <w:r w:rsidRPr="002970BB">
        <w:t>Ziffer 1 e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0C4BA97" w14:textId="77777777" w:rsidTr="00967606">
        <w:trPr>
          <w:trHeight w:hRule="exact" w:val="240"/>
          <w:jc w:val="center"/>
        </w:trPr>
        <w:tc>
          <w:tcPr>
            <w:tcW w:w="9752" w:type="dxa"/>
            <w:gridSpan w:val="2"/>
            <w:tcBorders>
              <w:top w:val="nil"/>
              <w:left w:val="nil"/>
              <w:bottom w:val="nil"/>
              <w:right w:val="nil"/>
            </w:tcBorders>
          </w:tcPr>
          <w:p w14:paraId="0F335EB3" w14:textId="77777777" w:rsidR="00F13696" w:rsidRPr="002970BB" w:rsidRDefault="00F13696" w:rsidP="00967606"/>
        </w:tc>
      </w:tr>
      <w:tr w:rsidR="00F13696" w:rsidRPr="002970BB" w14:paraId="6727483D" w14:textId="77777777" w:rsidTr="00967606">
        <w:trPr>
          <w:trHeight w:val="240"/>
          <w:jc w:val="center"/>
        </w:trPr>
        <w:tc>
          <w:tcPr>
            <w:tcW w:w="4876" w:type="dxa"/>
            <w:tcBorders>
              <w:top w:val="nil"/>
              <w:left w:val="nil"/>
              <w:bottom w:val="nil"/>
              <w:right w:val="nil"/>
            </w:tcBorders>
          </w:tcPr>
          <w:p w14:paraId="56370A39"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88FFE9B" w14:textId="77777777" w:rsidR="00F13696" w:rsidRPr="002970BB" w:rsidRDefault="00F13696" w:rsidP="00967606">
            <w:pPr>
              <w:pStyle w:val="AmColumnHeading"/>
            </w:pPr>
            <w:r w:rsidRPr="002970BB">
              <w:t>Geänderter Text</w:t>
            </w:r>
          </w:p>
        </w:tc>
      </w:tr>
      <w:tr w:rsidR="00F13696" w:rsidRPr="002970BB" w14:paraId="1972CDE2" w14:textId="77777777" w:rsidTr="00967606">
        <w:trPr>
          <w:jc w:val="center"/>
        </w:trPr>
        <w:tc>
          <w:tcPr>
            <w:tcW w:w="4876" w:type="dxa"/>
            <w:tcBorders>
              <w:top w:val="nil"/>
              <w:left w:val="nil"/>
              <w:bottom w:val="nil"/>
              <w:right w:val="nil"/>
            </w:tcBorders>
          </w:tcPr>
          <w:p w14:paraId="690B3462" w14:textId="77777777" w:rsidR="00F13696" w:rsidRPr="002970BB" w:rsidRDefault="00F13696" w:rsidP="00967606">
            <w:pPr>
              <w:pStyle w:val="Normal6a"/>
            </w:pPr>
          </w:p>
        </w:tc>
        <w:tc>
          <w:tcPr>
            <w:tcW w:w="4876" w:type="dxa"/>
            <w:tcBorders>
              <w:top w:val="nil"/>
              <w:left w:val="nil"/>
              <w:bottom w:val="nil"/>
              <w:right w:val="nil"/>
            </w:tcBorders>
          </w:tcPr>
          <w:p w14:paraId="6DE586D7" w14:textId="77777777" w:rsidR="00F13696" w:rsidRPr="002970BB" w:rsidRDefault="00F13696" w:rsidP="00967606">
            <w:pPr>
              <w:pStyle w:val="Normal6a"/>
            </w:pPr>
            <w:r w:rsidRPr="002970BB">
              <w:rPr>
                <w:b/>
                <w:i/>
              </w:rPr>
              <w:t>1e.</w:t>
            </w:r>
            <w:r w:rsidRPr="002970BB">
              <w:tab/>
            </w:r>
            <w:r w:rsidRPr="002970BB">
              <w:rPr>
                <w:b/>
                <w:i/>
              </w:rPr>
              <w:t>fordert die EUFOR angesichts der jüngsten Entwicklungen auf, die staatlichen Stellen Bosnien und Herzegowinas bei der Vollstreckung der Festnahme von Milorad Dodik konkret zu unterstützen, um seinen anhaltenden Bemühungen, die rechtliche und politische Stabilität des Landes zu untergraben, endlich ein Ende zu setzen und das Engagement und die Fähigkeit der EU und der EUFOR, den Frieden zu wahren, die Rechtsstaatlichkeit durchzusetzen und die Integrität der Rechtsinstitutionen zu wahren, zu bekräftigen;</w:t>
            </w:r>
          </w:p>
        </w:tc>
      </w:tr>
    </w:tbl>
    <w:p w14:paraId="6451209B"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75CBB6B" w14:textId="77777777" w:rsidR="00F13696" w:rsidRPr="002970BB" w:rsidRDefault="00F13696" w:rsidP="00F13696">
      <w:r w:rsidRPr="002970BB">
        <w:rPr>
          <w:rStyle w:val="HideTWBExt"/>
        </w:rPr>
        <w:t>&lt;/Amend&gt;</w:t>
      </w:r>
    </w:p>
    <w:p w14:paraId="08F4B52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71</w:t>
      </w:r>
      <w:r w:rsidRPr="002970BB">
        <w:rPr>
          <w:rStyle w:val="HideTWBExt"/>
        </w:rPr>
        <w:t>&lt;/NumAm&gt;</w:t>
      </w:r>
    </w:p>
    <w:p w14:paraId="2ED790C9"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1EDA3827"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34A8EE6F" w14:textId="77777777" w:rsidR="00F13696" w:rsidRPr="002970BB" w:rsidRDefault="00F13696" w:rsidP="00F13696">
      <w:pPr>
        <w:pStyle w:val="NormalBold"/>
      </w:pPr>
      <w:r w:rsidRPr="002970BB">
        <w:rPr>
          <w:rStyle w:val="HideTWBExt"/>
          <w:b w:val="0"/>
        </w:rPr>
        <w:t>&lt;/RepeatBlock-By&gt;</w:t>
      </w:r>
    </w:p>
    <w:p w14:paraId="4FCFEFF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736AAAD" w14:textId="77777777" w:rsidR="00F13696" w:rsidRPr="002970BB" w:rsidRDefault="00F13696" w:rsidP="00F13696">
      <w:pPr>
        <w:pStyle w:val="NormalBold"/>
      </w:pPr>
      <w:r w:rsidRPr="002970BB">
        <w:rPr>
          <w:rStyle w:val="HideTWBExt"/>
        </w:rPr>
        <w:t>&lt;Article&gt;</w:t>
      </w:r>
      <w:r w:rsidRPr="002970BB">
        <w:t>Ziffer 1 f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B66B08B" w14:textId="77777777" w:rsidTr="00967606">
        <w:trPr>
          <w:trHeight w:hRule="exact" w:val="240"/>
          <w:jc w:val="center"/>
        </w:trPr>
        <w:tc>
          <w:tcPr>
            <w:tcW w:w="9752" w:type="dxa"/>
            <w:gridSpan w:val="2"/>
            <w:tcBorders>
              <w:top w:val="nil"/>
              <w:left w:val="nil"/>
              <w:bottom w:val="nil"/>
              <w:right w:val="nil"/>
            </w:tcBorders>
          </w:tcPr>
          <w:p w14:paraId="073EB306" w14:textId="77777777" w:rsidR="00F13696" w:rsidRPr="002970BB" w:rsidRDefault="00F13696" w:rsidP="00967606"/>
        </w:tc>
      </w:tr>
      <w:tr w:rsidR="00F13696" w:rsidRPr="002970BB" w14:paraId="425C09F1" w14:textId="77777777" w:rsidTr="00967606">
        <w:trPr>
          <w:trHeight w:val="240"/>
          <w:jc w:val="center"/>
        </w:trPr>
        <w:tc>
          <w:tcPr>
            <w:tcW w:w="4876" w:type="dxa"/>
            <w:tcBorders>
              <w:top w:val="nil"/>
              <w:left w:val="nil"/>
              <w:bottom w:val="nil"/>
              <w:right w:val="nil"/>
            </w:tcBorders>
          </w:tcPr>
          <w:p w14:paraId="7D8F834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5AC699B" w14:textId="77777777" w:rsidR="00F13696" w:rsidRPr="002970BB" w:rsidRDefault="00F13696" w:rsidP="00967606">
            <w:pPr>
              <w:pStyle w:val="AmColumnHeading"/>
            </w:pPr>
            <w:r w:rsidRPr="002970BB">
              <w:t>Geänderter Text</w:t>
            </w:r>
          </w:p>
        </w:tc>
      </w:tr>
      <w:tr w:rsidR="00F13696" w:rsidRPr="002970BB" w14:paraId="7324A999" w14:textId="77777777" w:rsidTr="00967606">
        <w:trPr>
          <w:jc w:val="center"/>
        </w:trPr>
        <w:tc>
          <w:tcPr>
            <w:tcW w:w="4876" w:type="dxa"/>
            <w:tcBorders>
              <w:top w:val="nil"/>
              <w:left w:val="nil"/>
              <w:bottom w:val="nil"/>
              <w:right w:val="nil"/>
            </w:tcBorders>
          </w:tcPr>
          <w:p w14:paraId="5FF649F3" w14:textId="77777777" w:rsidR="00F13696" w:rsidRPr="002970BB" w:rsidRDefault="00F13696" w:rsidP="00967606">
            <w:pPr>
              <w:pStyle w:val="Normal6a"/>
            </w:pPr>
          </w:p>
        </w:tc>
        <w:tc>
          <w:tcPr>
            <w:tcW w:w="4876" w:type="dxa"/>
            <w:tcBorders>
              <w:top w:val="nil"/>
              <w:left w:val="nil"/>
              <w:bottom w:val="nil"/>
              <w:right w:val="nil"/>
            </w:tcBorders>
          </w:tcPr>
          <w:p w14:paraId="067FE299" w14:textId="77777777" w:rsidR="00F13696" w:rsidRPr="002970BB" w:rsidRDefault="00F13696" w:rsidP="00967606">
            <w:pPr>
              <w:pStyle w:val="Normal6a"/>
            </w:pPr>
            <w:r w:rsidRPr="002970BB">
              <w:rPr>
                <w:b/>
                <w:i/>
              </w:rPr>
              <w:t>1f.</w:t>
            </w:r>
            <w:r w:rsidRPr="002970BB">
              <w:tab/>
            </w:r>
            <w:r w:rsidRPr="002970BB">
              <w:rPr>
                <w:b/>
                <w:i/>
              </w:rPr>
              <w:t xml:space="preserve">begrüßt die gestiegenen Truppenstärken und Kapazitäten der EUFOR; fordert jedoch eine weitere Verstärkung der EUFOR zur Brigade, einschließlich der Entsendung einer ständigen Präsenz in Brcko zur Abschreckung und wirksamen Absicherung von Sezessionsbewegungen; fordert nachdrücklich die Bereitstellung einer ausreichenden Anzahl von Hubschraubern, die eine glaubwürdige und wirksame Anzahl militärischer Einheiten transportieren können, die in der Lage sind, das Exekutivmandat nach </w:t>
            </w:r>
            <w:r w:rsidRPr="002970BB">
              <w:rPr>
                <w:b/>
                <w:i/>
              </w:rPr>
              <w:lastRenderedPageBreak/>
              <w:t>Kapitel VII der Operation EUFOR ALTHEA kurzfristig und überall im Land zu erfüllen, und die Unterstützung dabei leisten können, die Häuser der Verbindungs- und Beobachtungsteams im Falle schwerwiegender Sicherheitsvorfälle zu evakuieren;</w:t>
            </w:r>
          </w:p>
        </w:tc>
      </w:tr>
    </w:tbl>
    <w:p w14:paraId="608B3E41"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8E01E33" w14:textId="77777777" w:rsidR="00F13696" w:rsidRPr="002970BB" w:rsidRDefault="00F13696" w:rsidP="00F13696">
      <w:r w:rsidRPr="002970BB">
        <w:rPr>
          <w:rStyle w:val="HideTWBExt"/>
        </w:rPr>
        <w:t>&lt;/Amend&gt;</w:t>
      </w:r>
    </w:p>
    <w:p w14:paraId="49E8CDE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72</w:t>
      </w:r>
      <w:r w:rsidRPr="002970BB">
        <w:rPr>
          <w:rStyle w:val="HideTWBExt"/>
        </w:rPr>
        <w:t>&lt;/NumAm&gt;</w:t>
      </w:r>
    </w:p>
    <w:p w14:paraId="03313833"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12459EFF"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13F16566" w14:textId="77777777" w:rsidR="00F13696" w:rsidRPr="002970BB" w:rsidRDefault="00F13696" w:rsidP="00F13696">
      <w:pPr>
        <w:pStyle w:val="NormalBold"/>
      </w:pPr>
      <w:r w:rsidRPr="002970BB">
        <w:rPr>
          <w:rStyle w:val="HideTWBExt"/>
          <w:b w:val="0"/>
        </w:rPr>
        <w:t>&lt;/RepeatBlock-By&gt;</w:t>
      </w:r>
    </w:p>
    <w:p w14:paraId="2ECBAC7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6A4CDE3" w14:textId="77777777" w:rsidR="00F13696" w:rsidRPr="002970BB" w:rsidRDefault="00F13696" w:rsidP="00F13696">
      <w:pPr>
        <w:pStyle w:val="NormalBold"/>
      </w:pPr>
      <w:r w:rsidRPr="002970BB">
        <w:rPr>
          <w:rStyle w:val="HideTWBExt"/>
        </w:rPr>
        <w:t>&lt;Article&gt;</w:t>
      </w:r>
      <w:r w:rsidRPr="002970BB">
        <w:t>Ziffer 1 g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8A57C6C" w14:textId="77777777" w:rsidTr="00967606">
        <w:trPr>
          <w:trHeight w:hRule="exact" w:val="240"/>
          <w:jc w:val="center"/>
        </w:trPr>
        <w:tc>
          <w:tcPr>
            <w:tcW w:w="9752" w:type="dxa"/>
            <w:gridSpan w:val="2"/>
            <w:tcBorders>
              <w:top w:val="nil"/>
              <w:left w:val="nil"/>
              <w:bottom w:val="nil"/>
              <w:right w:val="nil"/>
            </w:tcBorders>
          </w:tcPr>
          <w:p w14:paraId="0B7B6A30" w14:textId="77777777" w:rsidR="00F13696" w:rsidRPr="002970BB" w:rsidRDefault="00F13696" w:rsidP="00967606"/>
        </w:tc>
      </w:tr>
      <w:tr w:rsidR="00F13696" w:rsidRPr="002970BB" w14:paraId="073AF85E" w14:textId="77777777" w:rsidTr="00967606">
        <w:trPr>
          <w:trHeight w:val="240"/>
          <w:jc w:val="center"/>
        </w:trPr>
        <w:tc>
          <w:tcPr>
            <w:tcW w:w="4876" w:type="dxa"/>
            <w:tcBorders>
              <w:top w:val="nil"/>
              <w:left w:val="nil"/>
              <w:bottom w:val="nil"/>
              <w:right w:val="nil"/>
            </w:tcBorders>
          </w:tcPr>
          <w:p w14:paraId="1FA2EB9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833D338" w14:textId="77777777" w:rsidR="00F13696" w:rsidRPr="002970BB" w:rsidRDefault="00F13696" w:rsidP="00967606">
            <w:pPr>
              <w:pStyle w:val="AmColumnHeading"/>
            </w:pPr>
            <w:r w:rsidRPr="002970BB">
              <w:t>Geänderter Text</w:t>
            </w:r>
          </w:p>
        </w:tc>
      </w:tr>
      <w:tr w:rsidR="00F13696" w:rsidRPr="002970BB" w14:paraId="636DA180" w14:textId="77777777" w:rsidTr="00967606">
        <w:trPr>
          <w:jc w:val="center"/>
        </w:trPr>
        <w:tc>
          <w:tcPr>
            <w:tcW w:w="4876" w:type="dxa"/>
            <w:tcBorders>
              <w:top w:val="nil"/>
              <w:left w:val="nil"/>
              <w:bottom w:val="nil"/>
              <w:right w:val="nil"/>
            </w:tcBorders>
          </w:tcPr>
          <w:p w14:paraId="7C56ECA3" w14:textId="77777777" w:rsidR="00F13696" w:rsidRPr="002970BB" w:rsidRDefault="00F13696" w:rsidP="00967606">
            <w:pPr>
              <w:pStyle w:val="Normal6a"/>
            </w:pPr>
          </w:p>
        </w:tc>
        <w:tc>
          <w:tcPr>
            <w:tcW w:w="4876" w:type="dxa"/>
            <w:tcBorders>
              <w:top w:val="nil"/>
              <w:left w:val="nil"/>
              <w:bottom w:val="nil"/>
              <w:right w:val="nil"/>
            </w:tcBorders>
          </w:tcPr>
          <w:p w14:paraId="2DC115CA" w14:textId="77777777" w:rsidR="00F13696" w:rsidRPr="002970BB" w:rsidRDefault="00F13696" w:rsidP="00967606">
            <w:pPr>
              <w:pStyle w:val="Normal6a"/>
            </w:pPr>
            <w:r w:rsidRPr="002970BB">
              <w:rPr>
                <w:b/>
                <w:i/>
              </w:rPr>
              <w:t>1g.</w:t>
            </w:r>
            <w:r w:rsidRPr="002970BB">
              <w:tab/>
            </w:r>
            <w:r w:rsidRPr="002970BB">
              <w:rPr>
                <w:b/>
                <w:i/>
              </w:rPr>
              <w:t>fordert die Behörden von Bosnien und Herzegowina, die NATO und die Operation EUFOR ALTHEA auf, einen Reformprozess der Streitkräfte von Bosnien und Herzegowina einzuleiten mit dem Ziel, die drei Infanteriebrigaden aufzulösen, deren Soldaten hauptsächlich nach ethnischer Zugehörigkeit gruppiert sind, und stattdessen wirklich multiethnische Einheiten zu bilden;</w:t>
            </w:r>
          </w:p>
        </w:tc>
      </w:tr>
    </w:tbl>
    <w:p w14:paraId="7FD99166"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8ABF774" w14:textId="77777777" w:rsidR="00F13696" w:rsidRPr="002970BB" w:rsidRDefault="00F13696" w:rsidP="00F13696">
      <w:r w:rsidRPr="002970BB">
        <w:rPr>
          <w:rStyle w:val="HideTWBExt"/>
        </w:rPr>
        <w:t>&lt;/Amend&gt;</w:t>
      </w:r>
    </w:p>
    <w:p w14:paraId="1EA0277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73</w:t>
      </w:r>
      <w:r w:rsidRPr="002970BB">
        <w:rPr>
          <w:rStyle w:val="HideTWBExt"/>
        </w:rPr>
        <w:t>&lt;/NumAm&gt;</w:t>
      </w:r>
    </w:p>
    <w:p w14:paraId="0116CE03"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62E9EB08" w14:textId="77777777" w:rsidR="00F13696" w:rsidRPr="002970BB" w:rsidRDefault="00F13696" w:rsidP="00F13696">
      <w:pPr>
        <w:pStyle w:val="NormalBold"/>
      </w:pPr>
      <w:r w:rsidRPr="002970BB">
        <w:rPr>
          <w:rStyle w:val="HideTWBExt"/>
          <w:b w:val="0"/>
        </w:rPr>
        <w:t>&lt;/RepeatBlock-By&gt;</w:t>
      </w:r>
    </w:p>
    <w:p w14:paraId="42EA769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7D528C5" w14:textId="77777777" w:rsidR="00F13696" w:rsidRPr="002970BB" w:rsidRDefault="00F13696" w:rsidP="00F13696">
      <w:pPr>
        <w:pStyle w:val="NormalBold"/>
      </w:pPr>
      <w:r w:rsidRPr="002970BB">
        <w:rPr>
          <w:rStyle w:val="HideTWBExt"/>
        </w:rPr>
        <w:t>&lt;Article&gt;</w:t>
      </w:r>
      <w:r w:rsidRPr="002970BB">
        <w:t>Ziffer 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1AA4501" w14:textId="77777777" w:rsidTr="00967606">
        <w:trPr>
          <w:trHeight w:hRule="exact" w:val="240"/>
          <w:jc w:val="center"/>
        </w:trPr>
        <w:tc>
          <w:tcPr>
            <w:tcW w:w="9752" w:type="dxa"/>
            <w:gridSpan w:val="2"/>
            <w:tcBorders>
              <w:top w:val="nil"/>
              <w:left w:val="nil"/>
              <w:bottom w:val="nil"/>
              <w:right w:val="nil"/>
            </w:tcBorders>
          </w:tcPr>
          <w:p w14:paraId="0789EF34" w14:textId="77777777" w:rsidR="00F13696" w:rsidRPr="002970BB" w:rsidRDefault="00F13696" w:rsidP="00967606"/>
        </w:tc>
      </w:tr>
      <w:tr w:rsidR="00F13696" w:rsidRPr="002970BB" w14:paraId="565C90FB" w14:textId="77777777" w:rsidTr="00967606">
        <w:trPr>
          <w:trHeight w:val="240"/>
          <w:jc w:val="center"/>
        </w:trPr>
        <w:tc>
          <w:tcPr>
            <w:tcW w:w="4876" w:type="dxa"/>
            <w:tcBorders>
              <w:top w:val="nil"/>
              <w:left w:val="nil"/>
              <w:bottom w:val="nil"/>
              <w:right w:val="nil"/>
            </w:tcBorders>
          </w:tcPr>
          <w:p w14:paraId="0C260A2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A6095B9" w14:textId="77777777" w:rsidR="00F13696" w:rsidRPr="002970BB" w:rsidRDefault="00F13696" w:rsidP="00967606">
            <w:pPr>
              <w:pStyle w:val="AmColumnHeading"/>
            </w:pPr>
            <w:r w:rsidRPr="002970BB">
              <w:t>Geänderter Text</w:t>
            </w:r>
          </w:p>
        </w:tc>
      </w:tr>
      <w:tr w:rsidR="00F13696" w:rsidRPr="002970BB" w14:paraId="610780F0" w14:textId="77777777" w:rsidTr="00967606">
        <w:trPr>
          <w:jc w:val="center"/>
        </w:trPr>
        <w:tc>
          <w:tcPr>
            <w:tcW w:w="4876" w:type="dxa"/>
            <w:tcBorders>
              <w:top w:val="nil"/>
              <w:left w:val="nil"/>
              <w:bottom w:val="nil"/>
              <w:right w:val="nil"/>
            </w:tcBorders>
          </w:tcPr>
          <w:p w14:paraId="3832BE8E" w14:textId="77777777" w:rsidR="00F13696" w:rsidRPr="002970BB" w:rsidRDefault="00F13696" w:rsidP="00967606">
            <w:pPr>
              <w:pStyle w:val="Normal6a"/>
            </w:pPr>
            <w:r w:rsidRPr="002970BB">
              <w:t>2.</w:t>
            </w:r>
            <w:r w:rsidRPr="002970BB">
              <w:tab/>
            </w:r>
            <w:r w:rsidRPr="002970BB">
              <w:rPr>
                <w:b/>
                <w:i/>
              </w:rPr>
              <w:t>begrüßt</w:t>
            </w:r>
            <w:r w:rsidRPr="002970BB">
              <w:t xml:space="preserve"> den Beschluss des Europäischen Rates, Beitrittsverhandlungen mit Bosnien und Herzegowina aufzunehmen; </w:t>
            </w:r>
            <w:r w:rsidRPr="002970BB">
              <w:rPr>
                <w:b/>
                <w:i/>
              </w:rPr>
              <w:t xml:space="preserve">begrüßt, dass im Vorfeld dieses Beschlusses einige wichtige Gesetze verabschiedet wurden, </w:t>
            </w:r>
            <w:r w:rsidRPr="002970BB">
              <w:rPr>
                <w:b/>
                <w:i/>
              </w:rPr>
              <w:lastRenderedPageBreak/>
              <w:t>bedauert jedoch, dass die positive Reformdynamik zum Stillstand gekommen ist; nimmt zur Kenntnis, dass kürzlich das Gesetz über Grenzkontrollen und das Gesetz über den Schutz personenbezogener Daten verabschiedet wurden;</w:t>
            </w:r>
          </w:p>
        </w:tc>
        <w:tc>
          <w:tcPr>
            <w:tcW w:w="4876" w:type="dxa"/>
            <w:tcBorders>
              <w:top w:val="nil"/>
              <w:left w:val="nil"/>
              <w:bottom w:val="nil"/>
              <w:right w:val="nil"/>
            </w:tcBorders>
          </w:tcPr>
          <w:p w14:paraId="0DC53178" w14:textId="77777777" w:rsidR="00F13696" w:rsidRPr="002970BB" w:rsidRDefault="00F13696" w:rsidP="00967606">
            <w:pPr>
              <w:pStyle w:val="Normal6a"/>
            </w:pPr>
            <w:r w:rsidRPr="002970BB">
              <w:lastRenderedPageBreak/>
              <w:t>2.</w:t>
            </w:r>
            <w:r w:rsidRPr="002970BB">
              <w:tab/>
            </w:r>
            <w:r w:rsidRPr="002970BB">
              <w:rPr>
                <w:b/>
                <w:i/>
              </w:rPr>
              <w:t>spricht sich gegen</w:t>
            </w:r>
            <w:r w:rsidRPr="002970BB">
              <w:t xml:space="preserve"> den Beschluss des Europäischen Rates </w:t>
            </w:r>
            <w:r w:rsidRPr="002970BB">
              <w:rPr>
                <w:b/>
                <w:bCs/>
                <w:i/>
                <w:iCs/>
              </w:rPr>
              <w:t>aus</w:t>
            </w:r>
            <w:r w:rsidRPr="002970BB">
              <w:t>, Beitrittsverhandlungen mit Bosnien und Herzegowina aufzunehmen;</w:t>
            </w:r>
          </w:p>
        </w:tc>
      </w:tr>
    </w:tbl>
    <w:p w14:paraId="77EA67CD"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69D23E6" w14:textId="77777777" w:rsidR="00F13696" w:rsidRPr="002970BB" w:rsidRDefault="00F13696" w:rsidP="00F13696">
      <w:r w:rsidRPr="002970BB">
        <w:rPr>
          <w:rStyle w:val="HideTWBExt"/>
        </w:rPr>
        <w:t>&lt;/Amend&gt;</w:t>
      </w:r>
    </w:p>
    <w:p w14:paraId="4B3F8E7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74</w:t>
      </w:r>
      <w:r w:rsidRPr="002970BB">
        <w:rPr>
          <w:rStyle w:val="HideTWBExt"/>
        </w:rPr>
        <w:t>&lt;/NumAm&gt;</w:t>
      </w:r>
    </w:p>
    <w:p w14:paraId="60487F7B" w14:textId="77777777" w:rsidR="00F13696" w:rsidRPr="002970BB" w:rsidRDefault="00F13696" w:rsidP="00F13696">
      <w:pPr>
        <w:pStyle w:val="NormalBold"/>
      </w:pPr>
      <w:r w:rsidRPr="002970BB">
        <w:rPr>
          <w:rStyle w:val="HideTWBExt"/>
          <w:b w:val="0"/>
        </w:rPr>
        <w:t>&lt;RepeatBlock-By&gt;&lt;Members&gt;</w:t>
      </w:r>
      <w:r w:rsidRPr="002970BB">
        <w:t>Tomasz Froelich</w:t>
      </w:r>
      <w:r w:rsidRPr="002970BB">
        <w:rPr>
          <w:rStyle w:val="HideTWBExt"/>
          <w:b w:val="0"/>
        </w:rPr>
        <w:t>&lt;/Members&gt;</w:t>
      </w:r>
    </w:p>
    <w:p w14:paraId="584F8A3E" w14:textId="77777777" w:rsidR="00F13696" w:rsidRPr="002970BB" w:rsidRDefault="00F13696" w:rsidP="00F13696">
      <w:pPr>
        <w:pStyle w:val="NormalBold"/>
      </w:pPr>
      <w:r w:rsidRPr="002970BB">
        <w:rPr>
          <w:rStyle w:val="HideTWBExt"/>
          <w:b w:val="0"/>
        </w:rPr>
        <w:t>&lt;/RepeatBlock-By&gt;</w:t>
      </w:r>
    </w:p>
    <w:p w14:paraId="7E775053"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2517E42" w14:textId="77777777" w:rsidR="00F13696" w:rsidRPr="002970BB" w:rsidRDefault="00F13696" w:rsidP="00F13696">
      <w:pPr>
        <w:pStyle w:val="NormalBold"/>
      </w:pPr>
      <w:r w:rsidRPr="002970BB">
        <w:rPr>
          <w:rStyle w:val="HideTWBExt"/>
        </w:rPr>
        <w:t>&lt;Article&gt;</w:t>
      </w:r>
      <w:r w:rsidRPr="002970BB">
        <w:t>Ziffer 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EC9CE42" w14:textId="77777777" w:rsidTr="00967606">
        <w:trPr>
          <w:trHeight w:hRule="exact" w:val="240"/>
          <w:jc w:val="center"/>
        </w:trPr>
        <w:tc>
          <w:tcPr>
            <w:tcW w:w="9752" w:type="dxa"/>
            <w:gridSpan w:val="2"/>
            <w:tcBorders>
              <w:top w:val="nil"/>
              <w:left w:val="nil"/>
              <w:bottom w:val="nil"/>
              <w:right w:val="nil"/>
            </w:tcBorders>
          </w:tcPr>
          <w:p w14:paraId="4B65786D" w14:textId="77777777" w:rsidR="00F13696" w:rsidRPr="002970BB" w:rsidRDefault="00F13696" w:rsidP="00967606"/>
        </w:tc>
      </w:tr>
      <w:tr w:rsidR="00F13696" w:rsidRPr="002970BB" w14:paraId="115E233E" w14:textId="77777777" w:rsidTr="00967606">
        <w:trPr>
          <w:trHeight w:val="240"/>
          <w:jc w:val="center"/>
        </w:trPr>
        <w:tc>
          <w:tcPr>
            <w:tcW w:w="4876" w:type="dxa"/>
            <w:tcBorders>
              <w:top w:val="nil"/>
              <w:left w:val="nil"/>
              <w:bottom w:val="nil"/>
              <w:right w:val="nil"/>
            </w:tcBorders>
          </w:tcPr>
          <w:p w14:paraId="6EFA7997"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A1777DD" w14:textId="77777777" w:rsidR="00F13696" w:rsidRPr="002970BB" w:rsidRDefault="00F13696" w:rsidP="00967606">
            <w:pPr>
              <w:pStyle w:val="AmColumnHeading"/>
            </w:pPr>
            <w:r w:rsidRPr="002970BB">
              <w:t>Geänderter Text</w:t>
            </w:r>
          </w:p>
        </w:tc>
      </w:tr>
      <w:tr w:rsidR="00F13696" w:rsidRPr="002970BB" w14:paraId="2D22D03D" w14:textId="77777777" w:rsidTr="00967606">
        <w:trPr>
          <w:jc w:val="center"/>
        </w:trPr>
        <w:tc>
          <w:tcPr>
            <w:tcW w:w="4876" w:type="dxa"/>
            <w:tcBorders>
              <w:top w:val="nil"/>
              <w:left w:val="nil"/>
              <w:bottom w:val="nil"/>
              <w:right w:val="nil"/>
            </w:tcBorders>
          </w:tcPr>
          <w:p w14:paraId="637ABFB6" w14:textId="77777777" w:rsidR="00F13696" w:rsidRPr="002970BB" w:rsidRDefault="00F13696" w:rsidP="00967606">
            <w:pPr>
              <w:pStyle w:val="Normal6a"/>
            </w:pPr>
            <w:r w:rsidRPr="002970BB">
              <w:t>2.</w:t>
            </w:r>
            <w:r w:rsidRPr="002970BB">
              <w:tab/>
            </w:r>
            <w:r w:rsidRPr="002970BB">
              <w:rPr>
                <w:b/>
                <w:i/>
              </w:rPr>
              <w:t>begrüßt</w:t>
            </w:r>
            <w:r w:rsidRPr="002970BB">
              <w:t xml:space="preserve"> den Beschluss des Europäischen Rates, Beitrittsverhandlungen mit Bosnien und Herzegowina aufzunehmen; </w:t>
            </w:r>
            <w:r w:rsidRPr="002970BB">
              <w:rPr>
                <w:b/>
                <w:i/>
              </w:rPr>
              <w:t>begrüßt</w:t>
            </w:r>
            <w:r w:rsidRPr="002970BB">
              <w:t>, dass im Vorfeld dieses Beschlusses einige wichtige Gesetze verabschiedet wurden, bedauert jedoch, dass die positive Reformdynamik zum Stillstand gekommen ist; nimmt zur Kenntnis, dass kürzlich das Gesetz über Grenzkontrollen und das Gesetz über den Schutz personenbezogener Daten verabschiedet wurden;</w:t>
            </w:r>
          </w:p>
        </w:tc>
        <w:tc>
          <w:tcPr>
            <w:tcW w:w="4876" w:type="dxa"/>
            <w:tcBorders>
              <w:top w:val="nil"/>
              <w:left w:val="nil"/>
              <w:bottom w:val="nil"/>
              <w:right w:val="nil"/>
            </w:tcBorders>
          </w:tcPr>
          <w:p w14:paraId="7719A02D" w14:textId="77777777" w:rsidR="00F13696" w:rsidRPr="002970BB" w:rsidRDefault="00F13696" w:rsidP="00967606">
            <w:pPr>
              <w:pStyle w:val="Normal6a"/>
            </w:pPr>
            <w:r w:rsidRPr="002970BB">
              <w:t>2.</w:t>
            </w:r>
            <w:r w:rsidRPr="002970BB">
              <w:tab/>
            </w:r>
            <w:r w:rsidRPr="002970BB">
              <w:rPr>
                <w:b/>
                <w:i/>
              </w:rPr>
              <w:t>nimmt</w:t>
            </w:r>
            <w:r w:rsidRPr="002970BB">
              <w:t xml:space="preserve"> den Beschluss des Europäischen Rates </w:t>
            </w:r>
            <w:r w:rsidRPr="002970BB">
              <w:rPr>
                <w:b/>
                <w:bCs/>
                <w:i/>
                <w:iCs/>
              </w:rPr>
              <w:t>zur Kenntnis</w:t>
            </w:r>
            <w:r w:rsidRPr="002970BB">
              <w:t xml:space="preserve">, Beitrittsverhandlungen mit Bosnien und Herzegowina aufzunehmen; </w:t>
            </w:r>
            <w:r w:rsidRPr="002970BB">
              <w:rPr>
                <w:b/>
                <w:i/>
              </w:rPr>
              <w:t>nimmt zur Kenntnis</w:t>
            </w:r>
            <w:r w:rsidRPr="002970BB">
              <w:t>, dass im Vorfeld dieses Beschlusses einige wichtige Gesetze verabschiedet wurden, bedauert jedoch, dass die positive Reformdynamik zum Stillstand gekommen ist; nimmt zur Kenntnis, dass kürzlich das Gesetz über Grenzkontrollen und das Gesetz über den Schutz personenbezogener Daten verabschiedet wurden;</w:t>
            </w:r>
          </w:p>
        </w:tc>
      </w:tr>
    </w:tbl>
    <w:p w14:paraId="2B9B9199"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A2D6178" w14:textId="77777777" w:rsidR="00F13696" w:rsidRPr="002970BB" w:rsidRDefault="00F13696" w:rsidP="00F13696">
      <w:r w:rsidRPr="002970BB">
        <w:rPr>
          <w:rStyle w:val="HideTWBExt"/>
        </w:rPr>
        <w:t>&lt;/Amend&gt;</w:t>
      </w:r>
    </w:p>
    <w:p w14:paraId="4F80D795"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75</w:t>
      </w:r>
      <w:r w:rsidRPr="002970BB">
        <w:rPr>
          <w:rStyle w:val="HideTWBExt"/>
        </w:rPr>
        <w:t>&lt;/NumAm&gt;</w:t>
      </w:r>
    </w:p>
    <w:p w14:paraId="1CDB4A3F"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23BC0192"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7E94F7BB" w14:textId="77777777" w:rsidR="00F13696" w:rsidRPr="002970BB" w:rsidRDefault="00F13696" w:rsidP="00F13696">
      <w:pPr>
        <w:pStyle w:val="NormalBold"/>
      </w:pPr>
      <w:r w:rsidRPr="002970BB">
        <w:rPr>
          <w:rStyle w:val="HideTWBExt"/>
          <w:b w:val="0"/>
        </w:rPr>
        <w:t>&lt;/RepeatBlock-By&gt;</w:t>
      </w:r>
    </w:p>
    <w:p w14:paraId="33F0BBE4"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564F684" w14:textId="77777777" w:rsidR="00F13696" w:rsidRPr="002970BB" w:rsidRDefault="00F13696" w:rsidP="00F13696">
      <w:pPr>
        <w:pStyle w:val="NormalBold"/>
      </w:pPr>
      <w:r w:rsidRPr="002970BB">
        <w:rPr>
          <w:rStyle w:val="HideTWBExt"/>
        </w:rPr>
        <w:t>&lt;Article&gt;</w:t>
      </w:r>
      <w:r w:rsidRPr="002970BB">
        <w:t>Ziffer 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C05D4FB" w14:textId="77777777" w:rsidTr="00967606">
        <w:trPr>
          <w:trHeight w:hRule="exact" w:val="240"/>
          <w:jc w:val="center"/>
        </w:trPr>
        <w:tc>
          <w:tcPr>
            <w:tcW w:w="9752" w:type="dxa"/>
            <w:gridSpan w:val="2"/>
            <w:tcBorders>
              <w:top w:val="nil"/>
              <w:left w:val="nil"/>
              <w:bottom w:val="nil"/>
              <w:right w:val="nil"/>
            </w:tcBorders>
          </w:tcPr>
          <w:p w14:paraId="7D51F3E0" w14:textId="77777777" w:rsidR="00F13696" w:rsidRPr="002970BB" w:rsidRDefault="00F13696" w:rsidP="00967606"/>
        </w:tc>
      </w:tr>
      <w:tr w:rsidR="00F13696" w:rsidRPr="002970BB" w14:paraId="257176A7" w14:textId="77777777" w:rsidTr="00967606">
        <w:trPr>
          <w:trHeight w:val="240"/>
          <w:jc w:val="center"/>
        </w:trPr>
        <w:tc>
          <w:tcPr>
            <w:tcW w:w="4876" w:type="dxa"/>
            <w:tcBorders>
              <w:top w:val="nil"/>
              <w:left w:val="nil"/>
              <w:bottom w:val="nil"/>
              <w:right w:val="nil"/>
            </w:tcBorders>
          </w:tcPr>
          <w:p w14:paraId="16C87DB9"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48BE233" w14:textId="77777777" w:rsidR="00F13696" w:rsidRPr="002970BB" w:rsidRDefault="00F13696" w:rsidP="00967606">
            <w:pPr>
              <w:pStyle w:val="AmColumnHeading"/>
            </w:pPr>
            <w:r w:rsidRPr="002970BB">
              <w:t>Geänderter Text</w:t>
            </w:r>
          </w:p>
        </w:tc>
      </w:tr>
      <w:tr w:rsidR="00F13696" w:rsidRPr="002970BB" w14:paraId="01C3AA32" w14:textId="77777777" w:rsidTr="00967606">
        <w:trPr>
          <w:jc w:val="center"/>
        </w:trPr>
        <w:tc>
          <w:tcPr>
            <w:tcW w:w="4876" w:type="dxa"/>
            <w:tcBorders>
              <w:top w:val="nil"/>
              <w:left w:val="nil"/>
              <w:bottom w:val="nil"/>
              <w:right w:val="nil"/>
            </w:tcBorders>
          </w:tcPr>
          <w:p w14:paraId="0CE19A05" w14:textId="77777777" w:rsidR="00F13696" w:rsidRPr="002970BB" w:rsidRDefault="00F13696" w:rsidP="00967606">
            <w:pPr>
              <w:pStyle w:val="Normal6a"/>
            </w:pPr>
            <w:r w:rsidRPr="002970BB">
              <w:t>2.</w:t>
            </w:r>
            <w:r w:rsidRPr="002970BB">
              <w:tab/>
              <w:t xml:space="preserve">begrüßt den Beschluss des Europäischen Rates, Beitrittsverhandlungen mit Bosnien und </w:t>
            </w:r>
            <w:r w:rsidRPr="002970BB">
              <w:lastRenderedPageBreak/>
              <w:t xml:space="preserve">Herzegowina aufzunehmen; begrüßt, dass im Vorfeld dieses Beschlusses einige wichtige Gesetze verabschiedet wurden, </w:t>
            </w:r>
            <w:r w:rsidRPr="002970BB">
              <w:rPr>
                <w:b/>
                <w:i/>
              </w:rPr>
              <w:t>bedauert</w:t>
            </w:r>
            <w:r w:rsidRPr="002970BB">
              <w:t xml:space="preserve"> jedoch, dass die positive Reformdynamik zum Stillstand gekommen ist; nimmt zur Kenntnis, dass kürzlich das Gesetz über Grenzkontrollen und das Gesetz über den Schutz personenbezogener Daten verabschiedet wurden;</w:t>
            </w:r>
          </w:p>
        </w:tc>
        <w:tc>
          <w:tcPr>
            <w:tcW w:w="4876" w:type="dxa"/>
            <w:tcBorders>
              <w:top w:val="nil"/>
              <w:left w:val="nil"/>
              <w:bottom w:val="nil"/>
              <w:right w:val="nil"/>
            </w:tcBorders>
          </w:tcPr>
          <w:p w14:paraId="45DE71E1" w14:textId="77777777" w:rsidR="00F13696" w:rsidRPr="002970BB" w:rsidRDefault="00F13696" w:rsidP="00967606">
            <w:pPr>
              <w:pStyle w:val="Normal6a"/>
            </w:pPr>
            <w:r w:rsidRPr="002970BB">
              <w:lastRenderedPageBreak/>
              <w:t>2.</w:t>
            </w:r>
            <w:r w:rsidRPr="002970BB">
              <w:tab/>
              <w:t xml:space="preserve">begrüßt </w:t>
            </w:r>
            <w:r w:rsidRPr="002970BB">
              <w:rPr>
                <w:b/>
                <w:i/>
              </w:rPr>
              <w:t>im Kontext der veränderten geopolitischen Lage nach der Aggression Russlands gegen die Ukraine</w:t>
            </w:r>
            <w:r w:rsidRPr="002970BB">
              <w:t xml:space="preserve"> </w:t>
            </w:r>
            <w:r w:rsidRPr="002970BB">
              <w:lastRenderedPageBreak/>
              <w:t xml:space="preserve">den Beschluss des Europäischen Rates, Beitrittsverhandlungen mit Bosnien und Herzegowina aufzunehmen; begrüßt, dass im Vorfeld dieses Beschlusses einige wichtige Gesetze verabschiedet wurden, </w:t>
            </w:r>
            <w:r w:rsidRPr="002970BB">
              <w:rPr>
                <w:b/>
                <w:i/>
              </w:rPr>
              <w:t>stellt</w:t>
            </w:r>
            <w:r w:rsidRPr="002970BB">
              <w:t xml:space="preserve"> jedoch </w:t>
            </w:r>
            <w:r w:rsidRPr="002970BB">
              <w:rPr>
                <w:b/>
                <w:bCs/>
                <w:i/>
                <w:iCs/>
              </w:rPr>
              <w:t>fest, dass die verabschiedeten Gesetze nicht angemessen umgesetzt wurden;</w:t>
            </w:r>
            <w:r w:rsidRPr="002970BB">
              <w:rPr>
                <w:b/>
                <w:i/>
              </w:rPr>
              <w:t xml:space="preserve"> bedauert, dass es dem Rechtsetzungsprozess an Transparenz und Inklusivität mangelte, was die Qualität der Gesetze beeinträchtigt und ihre reibungslose und effiziente Umsetzung noch weiter behindert hat;</w:t>
            </w:r>
            <w:r w:rsidRPr="002970BB">
              <w:t xml:space="preserve"> </w:t>
            </w:r>
            <w:r w:rsidRPr="002970BB">
              <w:rPr>
                <w:b/>
                <w:bCs/>
                <w:i/>
                <w:iCs/>
              </w:rPr>
              <w:t>bedauert jedoch</w:t>
            </w:r>
            <w:r w:rsidRPr="002970BB">
              <w:t>, dass die positive Reformdynamik zum Stillstand gekommen ist; nimmt zur Kenntnis, dass kürzlich das Gesetz über Grenzkontrollen und das Gesetz über den Schutz personenbezogener Daten verabschiedet wurden;</w:t>
            </w:r>
          </w:p>
        </w:tc>
      </w:tr>
    </w:tbl>
    <w:p w14:paraId="4A64F164"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D8D7022" w14:textId="77777777" w:rsidR="00F13696" w:rsidRPr="002970BB" w:rsidRDefault="00F13696" w:rsidP="00F13696">
      <w:r w:rsidRPr="002970BB">
        <w:rPr>
          <w:rStyle w:val="HideTWBExt"/>
        </w:rPr>
        <w:t>&lt;/Amend&gt;</w:t>
      </w:r>
    </w:p>
    <w:p w14:paraId="33380356"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76</w:t>
      </w:r>
      <w:r w:rsidRPr="002970BB">
        <w:rPr>
          <w:rStyle w:val="HideTWBExt"/>
        </w:rPr>
        <w:t>&lt;/NumAm&gt;</w:t>
      </w:r>
    </w:p>
    <w:p w14:paraId="06E4CD45" w14:textId="77777777" w:rsidR="00F13696" w:rsidRPr="002970BB" w:rsidRDefault="00F13696" w:rsidP="00F13696">
      <w:pPr>
        <w:pStyle w:val="NormalBold"/>
      </w:pPr>
      <w:r w:rsidRPr="002970BB">
        <w:rPr>
          <w:rStyle w:val="HideTWBExt"/>
          <w:b w:val="0"/>
        </w:rPr>
        <w:t>&lt;RepeatBlock-By&gt;&lt;Members&gt;</w:t>
      </w:r>
      <w:r w:rsidRPr="002970BB">
        <w:t>Helmut Brandstätter</w:t>
      </w:r>
      <w:r w:rsidRPr="002970BB">
        <w:rPr>
          <w:rStyle w:val="HideTWBExt"/>
          <w:b w:val="0"/>
        </w:rPr>
        <w:t>&lt;/Members&gt;</w:t>
      </w:r>
    </w:p>
    <w:p w14:paraId="12A37E13" w14:textId="77777777" w:rsidR="00F13696" w:rsidRPr="002970BB" w:rsidRDefault="00F13696" w:rsidP="00F13696">
      <w:pPr>
        <w:pStyle w:val="NormalBold"/>
      </w:pPr>
      <w:r w:rsidRPr="002970BB">
        <w:rPr>
          <w:rStyle w:val="HideTWBExt"/>
          <w:b w:val="0"/>
        </w:rPr>
        <w:t>&lt;/RepeatBlock-By&gt;</w:t>
      </w:r>
    </w:p>
    <w:p w14:paraId="2528669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9F541FF" w14:textId="77777777" w:rsidR="00F13696" w:rsidRPr="002970BB" w:rsidRDefault="00F13696" w:rsidP="00F13696">
      <w:pPr>
        <w:pStyle w:val="NormalBold"/>
      </w:pPr>
      <w:r w:rsidRPr="002970BB">
        <w:rPr>
          <w:rStyle w:val="HideTWBExt"/>
        </w:rPr>
        <w:t>&lt;Article&gt;</w:t>
      </w:r>
      <w:r w:rsidRPr="002970BB">
        <w:t>Ziffer 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CC2363D" w14:textId="77777777" w:rsidTr="00967606">
        <w:trPr>
          <w:trHeight w:hRule="exact" w:val="240"/>
          <w:jc w:val="center"/>
        </w:trPr>
        <w:tc>
          <w:tcPr>
            <w:tcW w:w="9752" w:type="dxa"/>
            <w:gridSpan w:val="2"/>
            <w:tcBorders>
              <w:top w:val="nil"/>
              <w:left w:val="nil"/>
              <w:bottom w:val="nil"/>
              <w:right w:val="nil"/>
            </w:tcBorders>
          </w:tcPr>
          <w:p w14:paraId="70F18683" w14:textId="77777777" w:rsidR="00F13696" w:rsidRPr="002970BB" w:rsidRDefault="00F13696" w:rsidP="00967606"/>
        </w:tc>
      </w:tr>
      <w:tr w:rsidR="00F13696" w:rsidRPr="002970BB" w14:paraId="54894113" w14:textId="77777777" w:rsidTr="00967606">
        <w:trPr>
          <w:trHeight w:val="240"/>
          <w:jc w:val="center"/>
        </w:trPr>
        <w:tc>
          <w:tcPr>
            <w:tcW w:w="4876" w:type="dxa"/>
            <w:tcBorders>
              <w:top w:val="nil"/>
              <w:left w:val="nil"/>
              <w:bottom w:val="nil"/>
              <w:right w:val="nil"/>
            </w:tcBorders>
          </w:tcPr>
          <w:p w14:paraId="41A7BCAB"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AFDC55C" w14:textId="77777777" w:rsidR="00F13696" w:rsidRPr="002970BB" w:rsidRDefault="00F13696" w:rsidP="00967606">
            <w:pPr>
              <w:pStyle w:val="AmColumnHeading"/>
            </w:pPr>
            <w:r w:rsidRPr="002970BB">
              <w:t>Geänderter Text</w:t>
            </w:r>
          </w:p>
        </w:tc>
      </w:tr>
      <w:tr w:rsidR="00F13696" w:rsidRPr="002970BB" w14:paraId="18E22B96" w14:textId="77777777" w:rsidTr="00967606">
        <w:trPr>
          <w:jc w:val="center"/>
        </w:trPr>
        <w:tc>
          <w:tcPr>
            <w:tcW w:w="4876" w:type="dxa"/>
            <w:tcBorders>
              <w:top w:val="nil"/>
              <w:left w:val="nil"/>
              <w:bottom w:val="nil"/>
              <w:right w:val="nil"/>
            </w:tcBorders>
          </w:tcPr>
          <w:p w14:paraId="309249E6" w14:textId="77777777" w:rsidR="00F13696" w:rsidRPr="002970BB" w:rsidRDefault="00F13696" w:rsidP="00967606">
            <w:pPr>
              <w:pStyle w:val="Normal6a"/>
            </w:pPr>
            <w:r w:rsidRPr="002970BB">
              <w:t>2.</w:t>
            </w:r>
            <w:r w:rsidRPr="002970BB">
              <w:tab/>
              <w:t>begrüßt den Beschluss des Europäischen Rates, Beitrittsverhandlungen mit Bosnien und Herzegowina aufzunehmen; begrüßt, dass im Vorfeld dieses Beschlusses einige wichtige Gesetze verabschiedet wurden, bedauert jedoch, dass die positive Reformdynamik zum Stillstand gekommen ist; nimmt zur Kenntnis, dass kürzlich das Gesetz über Grenzkontrollen und das Gesetz über den Schutz personenbezogener Daten verabschiedet wurden;</w:t>
            </w:r>
          </w:p>
        </w:tc>
        <w:tc>
          <w:tcPr>
            <w:tcW w:w="4876" w:type="dxa"/>
            <w:tcBorders>
              <w:top w:val="nil"/>
              <w:left w:val="nil"/>
              <w:bottom w:val="nil"/>
              <w:right w:val="nil"/>
            </w:tcBorders>
          </w:tcPr>
          <w:p w14:paraId="7729C7C8" w14:textId="77777777" w:rsidR="00F13696" w:rsidRPr="002970BB" w:rsidRDefault="00F13696" w:rsidP="00967606">
            <w:pPr>
              <w:pStyle w:val="Normal6a"/>
            </w:pPr>
            <w:r w:rsidRPr="002970BB">
              <w:t>2.</w:t>
            </w:r>
            <w:r w:rsidRPr="002970BB">
              <w:tab/>
              <w:t xml:space="preserve">begrüßt den Beschluss des Europäischen Rates, Beitrittsverhandlungen mit Bosnien und Herzegowina aufzunehmen; begrüßt, dass im Vorfeld dieses Beschlusses einige wichtige Gesetze verabschiedet wurden, bedauert jedoch, dass die positive Reformdynamik </w:t>
            </w:r>
            <w:r w:rsidRPr="002970BB">
              <w:rPr>
                <w:b/>
                <w:i/>
              </w:rPr>
              <w:t>aufgrund der unzureichenden Umsetzung und Durchsetzung der verabschiedeten Gesetze</w:t>
            </w:r>
            <w:r w:rsidRPr="002970BB">
              <w:t xml:space="preserve"> zum Stillstand gekommen ist;</w:t>
            </w:r>
            <w:r w:rsidRPr="002970BB">
              <w:rPr>
                <w:b/>
                <w:i/>
              </w:rPr>
              <w:t xml:space="preserve"> bedauert, dass der Gesetzgebungsprozess mit Schwierigkeiten behaftet war, einschließlich mangelnder Transparenz und eingeschränktem Zugang zu dem Prozess für die wichtigsten Interessenträger;</w:t>
            </w:r>
            <w:r w:rsidRPr="002970BB">
              <w:t xml:space="preserve"> nimmt zur Kenntnis, </w:t>
            </w:r>
            <w:r w:rsidRPr="002970BB">
              <w:lastRenderedPageBreak/>
              <w:t>dass kürzlich das Gesetz über Grenzkontrollen und das Gesetz über den Schutz personenbezogener Daten verabschiedet wurden;</w:t>
            </w:r>
          </w:p>
        </w:tc>
      </w:tr>
    </w:tbl>
    <w:p w14:paraId="37AECA92"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79E1BE7" w14:textId="77777777" w:rsidR="00F13696" w:rsidRPr="002970BB" w:rsidRDefault="00F13696" w:rsidP="00F13696">
      <w:r w:rsidRPr="002970BB">
        <w:rPr>
          <w:rStyle w:val="HideTWBExt"/>
        </w:rPr>
        <w:t>&lt;/Amend&gt;</w:t>
      </w:r>
    </w:p>
    <w:p w14:paraId="08F44DE6"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77</w:t>
      </w:r>
      <w:r w:rsidRPr="002970BB">
        <w:rPr>
          <w:rStyle w:val="HideTWBExt"/>
        </w:rPr>
        <w:t>&lt;/NumAm&gt;</w:t>
      </w:r>
    </w:p>
    <w:p w14:paraId="1F5D3664"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55FC58E4"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4CEB165E"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71C5F16E" w14:textId="77777777" w:rsidR="00F13696" w:rsidRPr="002970BB" w:rsidRDefault="00F13696" w:rsidP="00F13696">
      <w:pPr>
        <w:pStyle w:val="NormalBold"/>
      </w:pPr>
      <w:r w:rsidRPr="002970BB">
        <w:rPr>
          <w:rStyle w:val="HideTWBExt"/>
          <w:b w:val="0"/>
        </w:rPr>
        <w:t>&lt;/RepeatBlock-By&gt;</w:t>
      </w:r>
    </w:p>
    <w:p w14:paraId="51CC0EA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C5A387E" w14:textId="77777777" w:rsidR="00F13696" w:rsidRPr="002970BB" w:rsidRDefault="00F13696" w:rsidP="00F13696">
      <w:pPr>
        <w:pStyle w:val="NormalBold"/>
      </w:pPr>
      <w:r w:rsidRPr="002970BB">
        <w:rPr>
          <w:rStyle w:val="HideTWBExt"/>
        </w:rPr>
        <w:t>&lt;Article&gt;</w:t>
      </w:r>
      <w:r w:rsidRPr="002970BB">
        <w:t>Ziffer 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CB31839" w14:textId="77777777" w:rsidTr="00967606">
        <w:trPr>
          <w:trHeight w:hRule="exact" w:val="240"/>
          <w:jc w:val="center"/>
        </w:trPr>
        <w:tc>
          <w:tcPr>
            <w:tcW w:w="9752" w:type="dxa"/>
            <w:gridSpan w:val="2"/>
            <w:tcBorders>
              <w:top w:val="nil"/>
              <w:left w:val="nil"/>
              <w:bottom w:val="nil"/>
              <w:right w:val="nil"/>
            </w:tcBorders>
          </w:tcPr>
          <w:p w14:paraId="4C35F2DE" w14:textId="77777777" w:rsidR="00F13696" w:rsidRPr="002970BB" w:rsidRDefault="00F13696" w:rsidP="00967606"/>
        </w:tc>
      </w:tr>
      <w:tr w:rsidR="00F13696" w:rsidRPr="002970BB" w14:paraId="43EED89F" w14:textId="77777777" w:rsidTr="00967606">
        <w:trPr>
          <w:trHeight w:val="240"/>
          <w:jc w:val="center"/>
        </w:trPr>
        <w:tc>
          <w:tcPr>
            <w:tcW w:w="4876" w:type="dxa"/>
            <w:tcBorders>
              <w:top w:val="nil"/>
              <w:left w:val="nil"/>
              <w:bottom w:val="nil"/>
              <w:right w:val="nil"/>
            </w:tcBorders>
          </w:tcPr>
          <w:p w14:paraId="0DB519E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7B05D0E" w14:textId="77777777" w:rsidR="00F13696" w:rsidRPr="002970BB" w:rsidRDefault="00F13696" w:rsidP="00967606">
            <w:pPr>
              <w:pStyle w:val="AmColumnHeading"/>
            </w:pPr>
            <w:r w:rsidRPr="002970BB">
              <w:t>Geänderter Text</w:t>
            </w:r>
          </w:p>
        </w:tc>
      </w:tr>
      <w:tr w:rsidR="00F13696" w:rsidRPr="002970BB" w14:paraId="78B7E0AB" w14:textId="77777777" w:rsidTr="00967606">
        <w:trPr>
          <w:jc w:val="center"/>
        </w:trPr>
        <w:tc>
          <w:tcPr>
            <w:tcW w:w="4876" w:type="dxa"/>
            <w:tcBorders>
              <w:top w:val="nil"/>
              <w:left w:val="nil"/>
              <w:bottom w:val="nil"/>
              <w:right w:val="nil"/>
            </w:tcBorders>
          </w:tcPr>
          <w:p w14:paraId="3CF93363" w14:textId="77777777" w:rsidR="00F13696" w:rsidRPr="002970BB" w:rsidRDefault="00F13696" w:rsidP="00967606">
            <w:pPr>
              <w:pStyle w:val="Normal6a"/>
            </w:pPr>
            <w:r w:rsidRPr="002970BB">
              <w:t>2.</w:t>
            </w:r>
            <w:r w:rsidRPr="002970BB">
              <w:tab/>
              <w:t>begrüßt den Beschluss des Europäischen Rates, Beitrittsverhandlungen mit Bosnien und Herzegowina aufzunehmen; begrüßt, dass im Vorfeld dieses Beschlusses einige wichtige Gesetze verabschiedet wurden, bedauert jedoch, dass die positive Reformdynamik zum Stillstand gekommen ist; nimmt zur Kenntnis, dass kürzlich das Gesetz über Grenzkontrollen und das Gesetz über den Schutz personenbezogener Daten verabschiedet wurden;</w:t>
            </w:r>
          </w:p>
        </w:tc>
        <w:tc>
          <w:tcPr>
            <w:tcW w:w="4876" w:type="dxa"/>
            <w:tcBorders>
              <w:top w:val="nil"/>
              <w:left w:val="nil"/>
              <w:bottom w:val="nil"/>
              <w:right w:val="nil"/>
            </w:tcBorders>
          </w:tcPr>
          <w:p w14:paraId="3F353ED2" w14:textId="77777777" w:rsidR="00F13696" w:rsidRPr="002970BB" w:rsidRDefault="00F13696" w:rsidP="00967606">
            <w:pPr>
              <w:pStyle w:val="Normal6a"/>
            </w:pPr>
            <w:r w:rsidRPr="002970BB">
              <w:t>2.</w:t>
            </w:r>
            <w:r w:rsidRPr="002970BB">
              <w:tab/>
              <w:t xml:space="preserve">begrüßt den Beschluss des Europäischen Rates, Beitrittsverhandlungen mit Bosnien und Herzegowina aufzunehmen; begrüßt, dass im Vorfeld dieses Beschlusses einige wichtige Gesetze verabschiedet wurden, bedauert jedoch, dass die positive Reformdynamik zum Stillstand gekommen ist; nimmt zur Kenntnis, dass kürzlich das Gesetz über Grenzkontrollen und das Gesetz über den Schutz personenbezogener Daten verabschiedet wurden </w:t>
            </w:r>
            <w:r w:rsidRPr="002970BB">
              <w:rPr>
                <w:b/>
                <w:i/>
              </w:rPr>
              <w:t>und fordert deren konsequente Umsetzung</w:t>
            </w:r>
            <w:r w:rsidRPr="002970BB">
              <w:t xml:space="preserve">; </w:t>
            </w:r>
            <w:r w:rsidRPr="002970BB">
              <w:rPr>
                <w:b/>
                <w:i/>
              </w:rPr>
              <w:t>fordert, dass das Gesetz über den Hohen Rat für Justiz und Staatsanwaltschaft im Einklang mit den Empfehlungen der Venedig-Kommission angenommen wird;</w:t>
            </w:r>
          </w:p>
        </w:tc>
      </w:tr>
    </w:tbl>
    <w:p w14:paraId="4132ECEB"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9B7C351" w14:textId="77777777" w:rsidR="00F13696" w:rsidRPr="002970BB" w:rsidRDefault="00F13696" w:rsidP="00F13696">
      <w:r w:rsidRPr="002970BB">
        <w:rPr>
          <w:rStyle w:val="HideTWBExt"/>
        </w:rPr>
        <w:t>&lt;/Amend&gt;</w:t>
      </w:r>
    </w:p>
    <w:p w14:paraId="4E28232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78</w:t>
      </w:r>
      <w:r w:rsidRPr="002970BB">
        <w:rPr>
          <w:rStyle w:val="HideTWBExt"/>
        </w:rPr>
        <w:t>&lt;/NumAm&gt;</w:t>
      </w:r>
    </w:p>
    <w:p w14:paraId="74DA9A43" w14:textId="77777777" w:rsidR="00F13696" w:rsidRPr="002970BB" w:rsidRDefault="00F13696" w:rsidP="00F13696">
      <w:pPr>
        <w:pStyle w:val="NormalBold"/>
      </w:pPr>
      <w:r w:rsidRPr="002970BB">
        <w:rPr>
          <w:rStyle w:val="HideTWBExt"/>
          <w:b w:val="0"/>
        </w:rPr>
        <w:t>&lt;RepeatBlock-By&gt;&lt;Members&gt;</w:t>
      </w:r>
      <w:r w:rsidRPr="002970BB">
        <w:t>Assita Kanko</w:t>
      </w:r>
      <w:r w:rsidRPr="002970BB">
        <w:rPr>
          <w:rStyle w:val="HideTWBExt"/>
          <w:b w:val="0"/>
        </w:rPr>
        <w:t>&lt;/Members&gt;</w:t>
      </w:r>
    </w:p>
    <w:p w14:paraId="015CF487" w14:textId="77777777" w:rsidR="00F13696" w:rsidRPr="002970BB" w:rsidRDefault="00F13696" w:rsidP="00F13696">
      <w:pPr>
        <w:pStyle w:val="NormalBold"/>
      </w:pPr>
      <w:r w:rsidRPr="002970BB">
        <w:rPr>
          <w:rStyle w:val="HideTWBExt"/>
          <w:b w:val="0"/>
        </w:rPr>
        <w:t>&lt;/RepeatBlock-By&gt;</w:t>
      </w:r>
    </w:p>
    <w:p w14:paraId="661DA001"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99032B7" w14:textId="77777777" w:rsidR="00F13696" w:rsidRPr="002970BB" w:rsidRDefault="00F13696" w:rsidP="00F13696">
      <w:pPr>
        <w:pStyle w:val="NormalBold"/>
      </w:pPr>
      <w:r w:rsidRPr="002970BB">
        <w:rPr>
          <w:rStyle w:val="HideTWBExt"/>
        </w:rPr>
        <w:t>&lt;Article&gt;</w:t>
      </w:r>
      <w:r w:rsidRPr="002970BB">
        <w:t>Ziffer 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23830E9" w14:textId="77777777" w:rsidTr="00967606">
        <w:trPr>
          <w:trHeight w:hRule="exact" w:val="240"/>
          <w:jc w:val="center"/>
        </w:trPr>
        <w:tc>
          <w:tcPr>
            <w:tcW w:w="9752" w:type="dxa"/>
            <w:gridSpan w:val="2"/>
            <w:tcBorders>
              <w:top w:val="nil"/>
              <w:left w:val="nil"/>
              <w:bottom w:val="nil"/>
              <w:right w:val="nil"/>
            </w:tcBorders>
          </w:tcPr>
          <w:p w14:paraId="4BF64815" w14:textId="77777777" w:rsidR="00F13696" w:rsidRPr="002970BB" w:rsidRDefault="00F13696" w:rsidP="00967606"/>
        </w:tc>
      </w:tr>
      <w:tr w:rsidR="00F13696" w:rsidRPr="002970BB" w14:paraId="47933A7E" w14:textId="77777777" w:rsidTr="00967606">
        <w:trPr>
          <w:trHeight w:val="240"/>
          <w:jc w:val="center"/>
        </w:trPr>
        <w:tc>
          <w:tcPr>
            <w:tcW w:w="4876" w:type="dxa"/>
            <w:tcBorders>
              <w:top w:val="nil"/>
              <w:left w:val="nil"/>
              <w:bottom w:val="nil"/>
              <w:right w:val="nil"/>
            </w:tcBorders>
          </w:tcPr>
          <w:p w14:paraId="00B927F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A3F4051" w14:textId="77777777" w:rsidR="00F13696" w:rsidRPr="002970BB" w:rsidRDefault="00F13696" w:rsidP="00967606">
            <w:pPr>
              <w:pStyle w:val="AmColumnHeading"/>
            </w:pPr>
            <w:r w:rsidRPr="002970BB">
              <w:t>Geänderter Text</w:t>
            </w:r>
          </w:p>
        </w:tc>
      </w:tr>
      <w:tr w:rsidR="00F13696" w:rsidRPr="002970BB" w14:paraId="61043FC5" w14:textId="77777777" w:rsidTr="00967606">
        <w:trPr>
          <w:jc w:val="center"/>
        </w:trPr>
        <w:tc>
          <w:tcPr>
            <w:tcW w:w="4876" w:type="dxa"/>
            <w:tcBorders>
              <w:top w:val="nil"/>
              <w:left w:val="nil"/>
              <w:bottom w:val="nil"/>
              <w:right w:val="nil"/>
            </w:tcBorders>
          </w:tcPr>
          <w:p w14:paraId="7637DB9F" w14:textId="77777777" w:rsidR="00F13696" w:rsidRPr="002970BB" w:rsidRDefault="00F13696" w:rsidP="00967606">
            <w:pPr>
              <w:pStyle w:val="Normal6a"/>
            </w:pPr>
            <w:r w:rsidRPr="002970BB">
              <w:t>2.</w:t>
            </w:r>
            <w:r w:rsidRPr="002970BB">
              <w:tab/>
              <w:t xml:space="preserve">begrüßt den Beschluss des </w:t>
            </w:r>
            <w:r w:rsidRPr="002970BB">
              <w:lastRenderedPageBreak/>
              <w:t>Europäischen Rates, Beitrittsverhandlungen mit Bosnien und Herzegowina aufzunehmen; begrüßt, dass im Vorfeld dieses Beschlusses einige wichtige Gesetze verabschiedet wurden, bedauert jedoch, dass die positive Reformdynamik zum Stillstand gekommen ist; nimmt zur Kenntnis, dass kürzlich das Gesetz über Grenzkontrollen und das Gesetz über den Schutz personenbezogener Daten verabschiedet wurden;</w:t>
            </w:r>
          </w:p>
        </w:tc>
        <w:tc>
          <w:tcPr>
            <w:tcW w:w="4876" w:type="dxa"/>
            <w:tcBorders>
              <w:top w:val="nil"/>
              <w:left w:val="nil"/>
              <w:bottom w:val="nil"/>
              <w:right w:val="nil"/>
            </w:tcBorders>
          </w:tcPr>
          <w:p w14:paraId="57F15986" w14:textId="77777777" w:rsidR="00F13696" w:rsidRPr="002970BB" w:rsidRDefault="00F13696" w:rsidP="00967606">
            <w:pPr>
              <w:pStyle w:val="Normal6a"/>
            </w:pPr>
            <w:r w:rsidRPr="002970BB">
              <w:lastRenderedPageBreak/>
              <w:t>2.</w:t>
            </w:r>
            <w:r w:rsidRPr="002970BB">
              <w:tab/>
              <w:t xml:space="preserve">begrüßt den Beschluss des </w:t>
            </w:r>
            <w:r w:rsidRPr="002970BB">
              <w:lastRenderedPageBreak/>
              <w:t>Europäischen Rates, Beitrittsverhandlungen mit Bosnien und Herzegowina aufzunehmen; begrüßt, dass im Vorfeld dieses Beschlusses einige wichtige Gesetze verabschiedet wurden, bedauert jedoch, dass die positive Reformdynamik zum Stillstand gekommen ist; nimmt zur Kenntnis, dass kürzlich das Gesetz über Grenzkontrollen und das Gesetz über den Schutz personenbezogener Daten verabschiedet wurden</w:t>
            </w:r>
            <w:r w:rsidRPr="002970BB">
              <w:rPr>
                <w:b/>
                <w:i/>
              </w:rPr>
              <w:t xml:space="preserve"> und fordert, sich auf die institutionellen und finanziellen Auswirkungen vorzubereiten, die diese Erweiterung auf eine nachhaltige europäische Integration mit sich bringt</w:t>
            </w:r>
            <w:r w:rsidRPr="002970BB">
              <w:t>;</w:t>
            </w:r>
          </w:p>
        </w:tc>
      </w:tr>
    </w:tbl>
    <w:p w14:paraId="7B0F5D74"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{NL}</w:t>
      </w:r>
      <w:r w:rsidRPr="002970BB">
        <w:t>nl</w:t>
      </w:r>
      <w:r w:rsidRPr="002970BB">
        <w:rPr>
          <w:rStyle w:val="HideTWBExt"/>
        </w:rPr>
        <w:t>&lt;/Original&gt;</w:t>
      </w:r>
    </w:p>
    <w:p w14:paraId="178112C5" w14:textId="77777777" w:rsidR="00F13696" w:rsidRPr="002970BB" w:rsidRDefault="00F13696" w:rsidP="00F13696">
      <w:r w:rsidRPr="002970BB">
        <w:rPr>
          <w:rStyle w:val="HideTWBExt"/>
        </w:rPr>
        <w:t>&lt;/Amend&gt;</w:t>
      </w:r>
    </w:p>
    <w:p w14:paraId="5A631AD1"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79</w:t>
      </w:r>
      <w:r w:rsidRPr="002970BB">
        <w:rPr>
          <w:rStyle w:val="HideTWBExt"/>
        </w:rPr>
        <w:t>&lt;/NumAm&gt;</w:t>
      </w:r>
    </w:p>
    <w:p w14:paraId="2708A629" w14:textId="77777777" w:rsidR="00F13696" w:rsidRPr="002970BB" w:rsidRDefault="00F13696" w:rsidP="00F13696">
      <w:pPr>
        <w:pStyle w:val="NormalBold"/>
      </w:pPr>
      <w:r w:rsidRPr="002970BB">
        <w:rPr>
          <w:rStyle w:val="HideTWBExt"/>
          <w:b w:val="0"/>
        </w:rPr>
        <w:t>&lt;RepeatBlock-By&gt;&lt;Members&gt;</w:t>
      </w:r>
      <w:r w:rsidRPr="002970BB">
        <w:t>Davor Ivo Stier, Karlo Ressler, Nikolina Brnjac, Tomislav Sokol, Sunčana Glavak</w:t>
      </w:r>
      <w:r w:rsidRPr="002970BB">
        <w:rPr>
          <w:rStyle w:val="HideTWBExt"/>
          <w:b w:val="0"/>
        </w:rPr>
        <w:t>&lt;/Members&gt;</w:t>
      </w:r>
    </w:p>
    <w:p w14:paraId="11DB2B65" w14:textId="77777777" w:rsidR="00F13696" w:rsidRPr="002970BB" w:rsidRDefault="00F13696" w:rsidP="00F13696">
      <w:pPr>
        <w:pStyle w:val="NormalBold"/>
      </w:pPr>
      <w:r w:rsidRPr="002970BB">
        <w:rPr>
          <w:rStyle w:val="HideTWBExt"/>
          <w:b w:val="0"/>
        </w:rPr>
        <w:t>&lt;/RepeatBlock-By&gt;</w:t>
      </w:r>
    </w:p>
    <w:p w14:paraId="201C738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E888722" w14:textId="77777777" w:rsidR="00F13696" w:rsidRPr="002970BB" w:rsidRDefault="00F13696" w:rsidP="00F13696">
      <w:pPr>
        <w:pStyle w:val="NormalBold"/>
      </w:pPr>
      <w:r w:rsidRPr="002970BB">
        <w:rPr>
          <w:rStyle w:val="HideTWBExt"/>
        </w:rPr>
        <w:t>&lt;Article&gt;</w:t>
      </w:r>
      <w:r w:rsidRPr="002970BB">
        <w:t>Ziffer 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027390F" w14:textId="77777777" w:rsidTr="00967606">
        <w:trPr>
          <w:trHeight w:hRule="exact" w:val="240"/>
          <w:jc w:val="center"/>
        </w:trPr>
        <w:tc>
          <w:tcPr>
            <w:tcW w:w="9752" w:type="dxa"/>
            <w:gridSpan w:val="2"/>
            <w:tcBorders>
              <w:top w:val="nil"/>
              <w:left w:val="nil"/>
              <w:bottom w:val="nil"/>
              <w:right w:val="nil"/>
            </w:tcBorders>
          </w:tcPr>
          <w:p w14:paraId="56B5310A" w14:textId="77777777" w:rsidR="00F13696" w:rsidRPr="002970BB" w:rsidRDefault="00F13696" w:rsidP="00967606"/>
        </w:tc>
      </w:tr>
      <w:tr w:rsidR="00F13696" w:rsidRPr="002970BB" w14:paraId="00A844B7" w14:textId="77777777" w:rsidTr="00967606">
        <w:trPr>
          <w:trHeight w:val="240"/>
          <w:jc w:val="center"/>
        </w:trPr>
        <w:tc>
          <w:tcPr>
            <w:tcW w:w="4876" w:type="dxa"/>
            <w:tcBorders>
              <w:top w:val="nil"/>
              <w:left w:val="nil"/>
              <w:bottom w:val="nil"/>
              <w:right w:val="nil"/>
            </w:tcBorders>
          </w:tcPr>
          <w:p w14:paraId="7BC4A18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176ABC4" w14:textId="77777777" w:rsidR="00F13696" w:rsidRPr="002970BB" w:rsidRDefault="00F13696" w:rsidP="00967606">
            <w:pPr>
              <w:pStyle w:val="AmColumnHeading"/>
            </w:pPr>
            <w:r w:rsidRPr="002970BB">
              <w:t>Geänderter Text</w:t>
            </w:r>
          </w:p>
        </w:tc>
      </w:tr>
      <w:tr w:rsidR="00F13696" w:rsidRPr="002970BB" w14:paraId="2067C2F8" w14:textId="77777777" w:rsidTr="00967606">
        <w:trPr>
          <w:jc w:val="center"/>
        </w:trPr>
        <w:tc>
          <w:tcPr>
            <w:tcW w:w="4876" w:type="dxa"/>
            <w:tcBorders>
              <w:top w:val="nil"/>
              <w:left w:val="nil"/>
              <w:bottom w:val="nil"/>
              <w:right w:val="nil"/>
            </w:tcBorders>
          </w:tcPr>
          <w:p w14:paraId="5260D109" w14:textId="77777777" w:rsidR="00F13696" w:rsidRPr="002970BB" w:rsidRDefault="00F13696" w:rsidP="00967606">
            <w:pPr>
              <w:pStyle w:val="Normal6a"/>
            </w:pPr>
            <w:r w:rsidRPr="002970BB">
              <w:t>2.</w:t>
            </w:r>
            <w:r w:rsidRPr="002970BB">
              <w:tab/>
              <w:t>begrüßt den Beschluss des Europäischen Rates, Beitrittsverhandlungen mit Bosnien und Herzegowina aufzunehmen; begrüßt, dass im Vorfeld dieses Beschlusses einige wichtige Gesetze verabschiedet wurden, bedauert jedoch, dass die positive Reformdynamik zum Stillstand gekommen ist; nimmt zur Kenntnis, dass kürzlich das Gesetz über Grenzkontrollen und das Gesetz über den Schutz personenbezogener Daten verabschiedet wurden;</w:t>
            </w:r>
          </w:p>
        </w:tc>
        <w:tc>
          <w:tcPr>
            <w:tcW w:w="4876" w:type="dxa"/>
            <w:tcBorders>
              <w:top w:val="nil"/>
              <w:left w:val="nil"/>
              <w:bottom w:val="nil"/>
              <w:right w:val="nil"/>
            </w:tcBorders>
          </w:tcPr>
          <w:p w14:paraId="674014B8" w14:textId="77777777" w:rsidR="00F13696" w:rsidRPr="002970BB" w:rsidRDefault="00F13696" w:rsidP="00967606">
            <w:pPr>
              <w:pStyle w:val="Normal6a"/>
            </w:pPr>
            <w:r w:rsidRPr="002970BB">
              <w:t>2.</w:t>
            </w:r>
            <w:r w:rsidRPr="002970BB">
              <w:tab/>
              <w:t xml:space="preserve">begrüßt den Beschluss des Europäischen Rates, Beitrittsverhandlungen mit Bosnien und Herzegowina aufzunehmen; begrüßt, dass im Vorfeld dieses Beschlusses einige wichtige Gesetze verabschiedet wurden, bedauert jedoch, dass die positive Reformdynamik zum Stillstand gekommen ist; nimmt zur Kenntnis, dass kürzlich das Gesetz über Grenzkontrollen und das Gesetz über den Schutz personenbezogener Daten verabschiedet wurden; </w:t>
            </w:r>
            <w:r w:rsidRPr="002970BB">
              <w:rPr>
                <w:b/>
                <w:i/>
              </w:rPr>
              <w:t>begrüßt die Zusage der Partner, die die neue Regierungskoalition bilden, die verbleibenden EU-bezogenen Gesetze anzunehmen;</w:t>
            </w:r>
          </w:p>
        </w:tc>
      </w:tr>
    </w:tbl>
    <w:p w14:paraId="47AF5BB1"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D5D6699" w14:textId="77777777" w:rsidR="00F13696" w:rsidRPr="002970BB" w:rsidRDefault="00F13696" w:rsidP="00F13696">
      <w:r w:rsidRPr="002970BB">
        <w:rPr>
          <w:rStyle w:val="HideTWBExt"/>
        </w:rPr>
        <w:lastRenderedPageBreak/>
        <w:t>&lt;/Amend&gt;</w:t>
      </w:r>
    </w:p>
    <w:p w14:paraId="4396FF0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80</w:t>
      </w:r>
      <w:r w:rsidRPr="002970BB">
        <w:rPr>
          <w:rStyle w:val="HideTWBExt"/>
        </w:rPr>
        <w:t>&lt;/NumAm&gt;</w:t>
      </w:r>
    </w:p>
    <w:p w14:paraId="12C35B42"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Nikolina Brnjac, Karlo Ressler</w:t>
      </w:r>
      <w:r w:rsidRPr="002970BB">
        <w:rPr>
          <w:rStyle w:val="HideTWBExt"/>
          <w:b w:val="0"/>
        </w:rPr>
        <w:t>&lt;/Members&gt;</w:t>
      </w:r>
    </w:p>
    <w:p w14:paraId="6B90BC08" w14:textId="77777777" w:rsidR="00F13696" w:rsidRPr="002970BB" w:rsidRDefault="00F13696" w:rsidP="00F13696">
      <w:pPr>
        <w:pStyle w:val="NormalBold"/>
      </w:pPr>
      <w:r w:rsidRPr="002970BB">
        <w:rPr>
          <w:rStyle w:val="HideTWBExt"/>
          <w:b w:val="0"/>
        </w:rPr>
        <w:t>&lt;/RepeatBlock-By&gt;</w:t>
      </w:r>
    </w:p>
    <w:p w14:paraId="2A8A5C91"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90E029E" w14:textId="77777777" w:rsidR="00F13696" w:rsidRPr="002970BB" w:rsidRDefault="00F13696" w:rsidP="00F13696">
      <w:pPr>
        <w:pStyle w:val="NormalBold"/>
      </w:pPr>
      <w:r w:rsidRPr="002970BB">
        <w:rPr>
          <w:rStyle w:val="HideTWBExt"/>
        </w:rPr>
        <w:t>&lt;Article&gt;</w:t>
      </w:r>
      <w:r w:rsidRPr="002970BB">
        <w:t>Ziffer 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E63FD74" w14:textId="77777777" w:rsidTr="00967606">
        <w:trPr>
          <w:trHeight w:hRule="exact" w:val="240"/>
          <w:jc w:val="center"/>
        </w:trPr>
        <w:tc>
          <w:tcPr>
            <w:tcW w:w="9752" w:type="dxa"/>
            <w:gridSpan w:val="2"/>
            <w:tcBorders>
              <w:top w:val="nil"/>
              <w:left w:val="nil"/>
              <w:bottom w:val="nil"/>
              <w:right w:val="nil"/>
            </w:tcBorders>
          </w:tcPr>
          <w:p w14:paraId="49871601" w14:textId="77777777" w:rsidR="00F13696" w:rsidRPr="002970BB" w:rsidRDefault="00F13696" w:rsidP="00967606"/>
        </w:tc>
      </w:tr>
      <w:tr w:rsidR="00F13696" w:rsidRPr="002970BB" w14:paraId="209AB097" w14:textId="77777777" w:rsidTr="00967606">
        <w:trPr>
          <w:trHeight w:val="240"/>
          <w:jc w:val="center"/>
        </w:trPr>
        <w:tc>
          <w:tcPr>
            <w:tcW w:w="4876" w:type="dxa"/>
            <w:tcBorders>
              <w:top w:val="nil"/>
              <w:left w:val="nil"/>
              <w:bottom w:val="nil"/>
              <w:right w:val="nil"/>
            </w:tcBorders>
          </w:tcPr>
          <w:p w14:paraId="3CFF23DB"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30F64CC" w14:textId="77777777" w:rsidR="00F13696" w:rsidRPr="002970BB" w:rsidRDefault="00F13696" w:rsidP="00967606">
            <w:pPr>
              <w:pStyle w:val="AmColumnHeading"/>
            </w:pPr>
            <w:r w:rsidRPr="002970BB">
              <w:t>Geänderter Text</w:t>
            </w:r>
          </w:p>
        </w:tc>
      </w:tr>
      <w:tr w:rsidR="00F13696" w:rsidRPr="002970BB" w14:paraId="545599C7" w14:textId="77777777" w:rsidTr="00967606">
        <w:trPr>
          <w:jc w:val="center"/>
        </w:trPr>
        <w:tc>
          <w:tcPr>
            <w:tcW w:w="4876" w:type="dxa"/>
            <w:tcBorders>
              <w:top w:val="nil"/>
              <w:left w:val="nil"/>
              <w:bottom w:val="nil"/>
              <w:right w:val="nil"/>
            </w:tcBorders>
          </w:tcPr>
          <w:p w14:paraId="69755975" w14:textId="77777777" w:rsidR="00F13696" w:rsidRPr="002970BB" w:rsidRDefault="00F13696" w:rsidP="00967606">
            <w:pPr>
              <w:pStyle w:val="Normal6a"/>
            </w:pPr>
            <w:r w:rsidRPr="002970BB">
              <w:t>2.</w:t>
            </w:r>
            <w:r w:rsidRPr="002970BB">
              <w:tab/>
              <w:t xml:space="preserve">begrüßt den Beschluss des Europäischen Rates, Beitrittsverhandlungen mit Bosnien und Herzegowina aufzunehmen; begrüßt, dass im Vorfeld dieses Beschlusses </w:t>
            </w:r>
            <w:r w:rsidRPr="002970BB">
              <w:rPr>
                <w:b/>
                <w:i/>
              </w:rPr>
              <w:t>einige</w:t>
            </w:r>
            <w:r w:rsidRPr="002970BB">
              <w:t xml:space="preserve"> wichtige Gesetze verabschiedet wurden, bedauert jedoch, dass die positive Reformdynamik zum Stillstand gekommen ist; nimmt zur Kenntnis, dass kürzlich das Gesetz über Grenzkontrollen und das Gesetz über den Schutz personenbezogener Daten verabschiedet wurden;</w:t>
            </w:r>
          </w:p>
        </w:tc>
        <w:tc>
          <w:tcPr>
            <w:tcW w:w="4876" w:type="dxa"/>
            <w:tcBorders>
              <w:top w:val="nil"/>
              <w:left w:val="nil"/>
              <w:bottom w:val="nil"/>
              <w:right w:val="nil"/>
            </w:tcBorders>
          </w:tcPr>
          <w:p w14:paraId="55F5DE14" w14:textId="77777777" w:rsidR="00F13696" w:rsidRPr="002970BB" w:rsidRDefault="00F13696" w:rsidP="00967606">
            <w:pPr>
              <w:pStyle w:val="Normal6a"/>
            </w:pPr>
            <w:r w:rsidRPr="002970BB">
              <w:t>2.</w:t>
            </w:r>
            <w:r w:rsidRPr="002970BB">
              <w:tab/>
              <w:t xml:space="preserve">begrüßt den Beschluss des Europäischen Rates, Beitrittsverhandlungen mit Bosnien und Herzegowina aufzunehmen; begrüßt, dass im Vorfeld dieses Beschlusses </w:t>
            </w:r>
            <w:r w:rsidRPr="002970BB">
              <w:rPr>
                <w:b/>
                <w:i/>
              </w:rPr>
              <w:t>mehrere</w:t>
            </w:r>
            <w:r w:rsidRPr="002970BB">
              <w:t xml:space="preserve"> wichtige Gesetze verabschiedet wurden, bedauert jedoch, dass die positive Reformdynamik zum Stillstand gekommen ist; nimmt zur Kenntnis, dass kürzlich das Gesetz über Grenzkontrollen und das Gesetz über den Schutz personenbezogener Daten verabschiedet wurden;</w:t>
            </w:r>
          </w:p>
        </w:tc>
      </w:tr>
    </w:tbl>
    <w:p w14:paraId="72F9527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1DC8926" w14:textId="77777777" w:rsidR="00F13696" w:rsidRPr="002970BB" w:rsidRDefault="00F13696" w:rsidP="00F13696">
      <w:r w:rsidRPr="002970BB">
        <w:rPr>
          <w:rStyle w:val="HideTWBExt"/>
        </w:rPr>
        <w:t>&lt;/Amend&gt;</w:t>
      </w:r>
    </w:p>
    <w:p w14:paraId="171E5421"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81</w:t>
      </w:r>
      <w:r w:rsidRPr="002970BB">
        <w:rPr>
          <w:rStyle w:val="HideTWBExt"/>
        </w:rPr>
        <w:t>&lt;/NumAm&gt;</w:t>
      </w:r>
    </w:p>
    <w:p w14:paraId="018E3322"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474C5B38"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57545234" w14:textId="77777777" w:rsidR="00F13696" w:rsidRPr="002970BB" w:rsidRDefault="00F13696" w:rsidP="00F13696">
      <w:pPr>
        <w:pStyle w:val="NormalBold"/>
      </w:pPr>
      <w:r w:rsidRPr="002970BB">
        <w:rPr>
          <w:rStyle w:val="HideTWBExt"/>
          <w:b w:val="0"/>
        </w:rPr>
        <w:t>&lt;/RepeatBlock-By&gt;</w:t>
      </w:r>
    </w:p>
    <w:p w14:paraId="58E2788B"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3375CAB" w14:textId="77777777" w:rsidR="00F13696" w:rsidRPr="002970BB" w:rsidRDefault="00F13696" w:rsidP="00F13696">
      <w:pPr>
        <w:pStyle w:val="NormalBold"/>
      </w:pPr>
      <w:r w:rsidRPr="002970BB">
        <w:rPr>
          <w:rStyle w:val="HideTWBExt"/>
        </w:rPr>
        <w:t>&lt;Article&gt;</w:t>
      </w:r>
      <w:r w:rsidRPr="002970BB">
        <w:t>Ziffer 2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14987D2" w14:textId="77777777" w:rsidTr="00967606">
        <w:trPr>
          <w:trHeight w:hRule="exact" w:val="240"/>
          <w:jc w:val="center"/>
        </w:trPr>
        <w:tc>
          <w:tcPr>
            <w:tcW w:w="9752" w:type="dxa"/>
            <w:gridSpan w:val="2"/>
            <w:tcBorders>
              <w:top w:val="nil"/>
              <w:left w:val="nil"/>
              <w:bottom w:val="nil"/>
              <w:right w:val="nil"/>
            </w:tcBorders>
          </w:tcPr>
          <w:p w14:paraId="7DEABC5F" w14:textId="77777777" w:rsidR="00F13696" w:rsidRPr="002970BB" w:rsidRDefault="00F13696" w:rsidP="00967606"/>
        </w:tc>
      </w:tr>
      <w:tr w:rsidR="00F13696" w:rsidRPr="002970BB" w14:paraId="191E192D" w14:textId="77777777" w:rsidTr="00967606">
        <w:trPr>
          <w:trHeight w:val="240"/>
          <w:jc w:val="center"/>
        </w:trPr>
        <w:tc>
          <w:tcPr>
            <w:tcW w:w="4876" w:type="dxa"/>
            <w:tcBorders>
              <w:top w:val="nil"/>
              <w:left w:val="nil"/>
              <w:bottom w:val="nil"/>
              <w:right w:val="nil"/>
            </w:tcBorders>
          </w:tcPr>
          <w:p w14:paraId="6CEC3EB4"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E2E812B" w14:textId="77777777" w:rsidR="00F13696" w:rsidRPr="002970BB" w:rsidRDefault="00F13696" w:rsidP="00967606">
            <w:pPr>
              <w:pStyle w:val="AmColumnHeading"/>
            </w:pPr>
            <w:r w:rsidRPr="002970BB">
              <w:t>Geänderter Text</w:t>
            </w:r>
          </w:p>
        </w:tc>
      </w:tr>
      <w:tr w:rsidR="00F13696" w:rsidRPr="002970BB" w14:paraId="23D24C8B" w14:textId="77777777" w:rsidTr="00967606">
        <w:trPr>
          <w:jc w:val="center"/>
        </w:trPr>
        <w:tc>
          <w:tcPr>
            <w:tcW w:w="4876" w:type="dxa"/>
            <w:tcBorders>
              <w:top w:val="nil"/>
              <w:left w:val="nil"/>
              <w:bottom w:val="nil"/>
              <w:right w:val="nil"/>
            </w:tcBorders>
          </w:tcPr>
          <w:p w14:paraId="32B8A2EC" w14:textId="77777777" w:rsidR="00F13696" w:rsidRPr="002970BB" w:rsidRDefault="00F13696" w:rsidP="00967606">
            <w:pPr>
              <w:pStyle w:val="Normal6a"/>
            </w:pPr>
          </w:p>
        </w:tc>
        <w:tc>
          <w:tcPr>
            <w:tcW w:w="4876" w:type="dxa"/>
            <w:tcBorders>
              <w:top w:val="nil"/>
              <w:left w:val="nil"/>
              <w:bottom w:val="nil"/>
              <w:right w:val="nil"/>
            </w:tcBorders>
          </w:tcPr>
          <w:p w14:paraId="704F0DD3" w14:textId="77777777" w:rsidR="00F13696" w:rsidRPr="002970BB" w:rsidRDefault="00F13696" w:rsidP="00967606">
            <w:pPr>
              <w:pStyle w:val="Normal6a"/>
            </w:pPr>
            <w:r w:rsidRPr="002970BB">
              <w:rPr>
                <w:b/>
                <w:i/>
              </w:rPr>
              <w:t>2a.</w:t>
            </w:r>
            <w:r w:rsidRPr="002970BB">
              <w:tab/>
            </w:r>
            <w:r w:rsidRPr="002970BB">
              <w:rPr>
                <w:b/>
                <w:i/>
              </w:rPr>
              <w:t>bekräftigt, dass die Mitgliedschaft in der EU von der Erfüllung der Beitrittskriterien (Kopenhagener Kriterien) abhängt, wonach stabile Institutionen erforderlich sind, mit denen Demokratie, Rechtsstaatlichkeit, Menschenrechte sowie die Achtung und der Schutz von Minderheiten garantiert werden;</w:t>
            </w:r>
          </w:p>
        </w:tc>
      </w:tr>
    </w:tbl>
    <w:p w14:paraId="55CF31C2"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8B4C156" w14:textId="77777777" w:rsidR="00F13696" w:rsidRPr="002970BB" w:rsidRDefault="00F13696" w:rsidP="00F13696">
      <w:r w:rsidRPr="002970BB">
        <w:rPr>
          <w:rStyle w:val="HideTWBExt"/>
        </w:rPr>
        <w:t>&lt;/Amend&gt;</w:t>
      </w:r>
    </w:p>
    <w:p w14:paraId="0B90E810" w14:textId="77777777" w:rsidR="00F13696" w:rsidRPr="002970BB" w:rsidRDefault="00F13696" w:rsidP="00F13696">
      <w:pPr>
        <w:pStyle w:val="AmNumberTabs"/>
      </w:pPr>
      <w:r w:rsidRPr="002970BB">
        <w:rPr>
          <w:rStyle w:val="HideTWBExt"/>
        </w:rPr>
        <w:lastRenderedPageBreak/>
        <w:t>&lt;Amend&gt;</w:t>
      </w:r>
      <w:r w:rsidRPr="002970BB">
        <w:t>Änderungsantrag</w:t>
      </w:r>
      <w:r w:rsidRPr="002970BB">
        <w:tab/>
      </w:r>
      <w:r w:rsidRPr="002970BB">
        <w:tab/>
      </w:r>
      <w:r w:rsidRPr="002970BB">
        <w:rPr>
          <w:rStyle w:val="HideTWBExt"/>
        </w:rPr>
        <w:t>&lt;NumAm&gt;</w:t>
      </w:r>
      <w:r w:rsidRPr="002970BB">
        <w:t>82</w:t>
      </w:r>
      <w:r w:rsidRPr="002970BB">
        <w:rPr>
          <w:rStyle w:val="HideTWBExt"/>
        </w:rPr>
        <w:t>&lt;/NumAm&gt;</w:t>
      </w:r>
    </w:p>
    <w:p w14:paraId="5123755E"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585A82E5" w14:textId="77777777" w:rsidR="00F13696" w:rsidRPr="002970BB" w:rsidRDefault="00F13696" w:rsidP="00F13696">
      <w:pPr>
        <w:pStyle w:val="NormalBold"/>
      </w:pPr>
      <w:r w:rsidRPr="002970BB">
        <w:rPr>
          <w:rStyle w:val="HideTWBExt"/>
          <w:b w:val="0"/>
        </w:rPr>
        <w:t>&lt;/RepeatBlock-By&gt;</w:t>
      </w:r>
    </w:p>
    <w:p w14:paraId="235C6CA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BC1E863" w14:textId="77777777" w:rsidR="00F13696" w:rsidRPr="002970BB" w:rsidRDefault="00F13696" w:rsidP="00F13696">
      <w:pPr>
        <w:pStyle w:val="NormalBold"/>
      </w:pPr>
      <w:r w:rsidRPr="002970BB">
        <w:rPr>
          <w:rStyle w:val="HideTWBExt"/>
        </w:rPr>
        <w:t>&lt;Article&gt;</w:t>
      </w:r>
      <w:r w:rsidRPr="002970BB">
        <w:t>Ziffer 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BE96971" w14:textId="77777777" w:rsidTr="00967606">
        <w:trPr>
          <w:trHeight w:hRule="exact" w:val="240"/>
          <w:jc w:val="center"/>
        </w:trPr>
        <w:tc>
          <w:tcPr>
            <w:tcW w:w="9752" w:type="dxa"/>
            <w:gridSpan w:val="2"/>
            <w:tcBorders>
              <w:top w:val="nil"/>
              <w:left w:val="nil"/>
              <w:bottom w:val="nil"/>
              <w:right w:val="nil"/>
            </w:tcBorders>
          </w:tcPr>
          <w:p w14:paraId="48FCF901" w14:textId="77777777" w:rsidR="00F13696" w:rsidRPr="002970BB" w:rsidRDefault="00F13696" w:rsidP="00967606"/>
        </w:tc>
      </w:tr>
      <w:tr w:rsidR="00F13696" w:rsidRPr="002970BB" w14:paraId="195BF5C9" w14:textId="77777777" w:rsidTr="00967606">
        <w:trPr>
          <w:trHeight w:val="240"/>
          <w:jc w:val="center"/>
        </w:trPr>
        <w:tc>
          <w:tcPr>
            <w:tcW w:w="4876" w:type="dxa"/>
            <w:tcBorders>
              <w:top w:val="nil"/>
              <w:left w:val="nil"/>
              <w:bottom w:val="nil"/>
              <w:right w:val="nil"/>
            </w:tcBorders>
          </w:tcPr>
          <w:p w14:paraId="347ED1D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04605DF" w14:textId="77777777" w:rsidR="00F13696" w:rsidRPr="002970BB" w:rsidRDefault="00F13696" w:rsidP="00967606">
            <w:pPr>
              <w:pStyle w:val="AmColumnHeading"/>
            </w:pPr>
            <w:r w:rsidRPr="002970BB">
              <w:t>Geänderter Text</w:t>
            </w:r>
          </w:p>
        </w:tc>
      </w:tr>
      <w:tr w:rsidR="00F13696" w:rsidRPr="002970BB" w14:paraId="7F4B114A" w14:textId="77777777" w:rsidTr="00967606">
        <w:trPr>
          <w:jc w:val="center"/>
        </w:trPr>
        <w:tc>
          <w:tcPr>
            <w:tcW w:w="4876" w:type="dxa"/>
            <w:tcBorders>
              <w:top w:val="nil"/>
              <w:left w:val="nil"/>
              <w:bottom w:val="nil"/>
              <w:right w:val="nil"/>
            </w:tcBorders>
          </w:tcPr>
          <w:p w14:paraId="77F0D538" w14:textId="77777777" w:rsidR="00F13696" w:rsidRPr="002970BB" w:rsidRDefault="00F13696" w:rsidP="00967606">
            <w:pPr>
              <w:pStyle w:val="Normal6a"/>
            </w:pPr>
            <w:r w:rsidRPr="002970BB">
              <w:t>3.</w:t>
            </w:r>
            <w:r w:rsidRPr="002970BB">
              <w:tab/>
            </w:r>
            <w:r w:rsidRPr="002970BB">
              <w:rPr>
                <w:b/>
                <w:i/>
              </w:rPr>
              <w:t>fordert die politische Führung Bosnien und Herzegowinas nachdrücklich auf, alle einschlägigen</w:t>
            </w:r>
            <w:r w:rsidRPr="002970BB">
              <w:t xml:space="preserve"> Schritte </w:t>
            </w:r>
            <w:r w:rsidRPr="002970BB">
              <w:rPr>
                <w:b/>
                <w:i/>
              </w:rPr>
              <w:t>zu unternehmen, die in der Empfehlung der Kommission vom 12. Oktober 2022 dargelegt sind, damit der Rat den Verhandlungsrahmen annehmen kann, sobald die entsprechenden</w:t>
            </w:r>
            <w:r w:rsidRPr="002970BB">
              <w:t xml:space="preserve"> Bedingungen </w:t>
            </w:r>
            <w:r w:rsidRPr="002970BB">
              <w:rPr>
                <w:b/>
                <w:i/>
              </w:rPr>
              <w:t>erfüllt sind, und die Anstrengungen zu verstärken, um die von der Kommission im Jahr 2019 festgelegten 14 Schlüsselprioritäten umzusetzen</w:t>
            </w:r>
            <w:r w:rsidRPr="002970BB">
              <w:t xml:space="preserve">; </w:t>
            </w:r>
            <w:r w:rsidRPr="002970BB">
              <w:rPr>
                <w:b/>
                <w:i/>
              </w:rPr>
              <w:t>fordert alle politischen Akteure auf, die Einheit, Souveränität und territoriale Integrität Bosnien und Herzegowinas zu wahren und von jeglichen spalterischen Äußerungen und Handlungen abzusehen;</w:t>
            </w:r>
          </w:p>
        </w:tc>
        <w:tc>
          <w:tcPr>
            <w:tcW w:w="4876" w:type="dxa"/>
            <w:tcBorders>
              <w:top w:val="nil"/>
              <w:left w:val="nil"/>
              <w:bottom w:val="nil"/>
              <w:right w:val="nil"/>
            </w:tcBorders>
          </w:tcPr>
          <w:p w14:paraId="6D30AC33" w14:textId="77777777" w:rsidR="00F13696" w:rsidRPr="002970BB" w:rsidRDefault="00F13696" w:rsidP="00967606">
            <w:pPr>
              <w:pStyle w:val="Normal6a"/>
            </w:pPr>
            <w:r w:rsidRPr="002970BB">
              <w:t>3.</w:t>
            </w:r>
            <w:r w:rsidRPr="002970BB">
              <w:tab/>
            </w:r>
            <w:r w:rsidRPr="002970BB">
              <w:rPr>
                <w:b/>
                <w:i/>
              </w:rPr>
              <w:t>spricht sich gegen jede weitere EU-Erweiterung aus und verzichtet darauf, sich dafür einzusetzen, dass Bosnien und Herzegowina bestimmte</w:t>
            </w:r>
            <w:r w:rsidRPr="002970BB">
              <w:t xml:space="preserve"> Schritte </w:t>
            </w:r>
            <w:r w:rsidRPr="002970BB">
              <w:rPr>
                <w:b/>
                <w:i/>
              </w:rPr>
              <w:t>unternimmt oder</w:t>
            </w:r>
            <w:r w:rsidRPr="002970BB">
              <w:t xml:space="preserve"> Bedingungen </w:t>
            </w:r>
            <w:r w:rsidRPr="002970BB">
              <w:rPr>
                <w:b/>
                <w:i/>
              </w:rPr>
              <w:t>im Zusammenhang mit dem EU-Beitritt erfüllt</w:t>
            </w:r>
            <w:r w:rsidRPr="002970BB">
              <w:t>;</w:t>
            </w:r>
          </w:p>
        </w:tc>
      </w:tr>
    </w:tbl>
    <w:p w14:paraId="7DE35251"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4D9F92C" w14:textId="77777777" w:rsidR="00F13696" w:rsidRPr="002970BB" w:rsidRDefault="00F13696" w:rsidP="00F13696">
      <w:r w:rsidRPr="002970BB">
        <w:rPr>
          <w:rStyle w:val="HideTWBExt"/>
        </w:rPr>
        <w:t>&lt;/Amend&gt;</w:t>
      </w:r>
    </w:p>
    <w:p w14:paraId="2FBCB9B8"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83</w:t>
      </w:r>
      <w:r w:rsidRPr="002970BB">
        <w:rPr>
          <w:rStyle w:val="HideTWBExt"/>
        </w:rPr>
        <w:t>&lt;/NumAm&gt;</w:t>
      </w:r>
    </w:p>
    <w:p w14:paraId="762D9DDC" w14:textId="77777777" w:rsidR="00F13696" w:rsidRPr="002970BB" w:rsidRDefault="00F13696" w:rsidP="00F13696">
      <w:pPr>
        <w:pStyle w:val="NormalBold"/>
      </w:pPr>
      <w:r w:rsidRPr="002970BB">
        <w:rPr>
          <w:rStyle w:val="HideTWBExt"/>
          <w:b w:val="0"/>
        </w:rPr>
        <w:t>&lt;RepeatBlock-By&gt;&lt;Members&gt;</w:t>
      </w:r>
      <w:r w:rsidRPr="002970BB">
        <w:t>António Tânger Corrêa, Pierre-Romain Thionnet, Roberto Vannacci</w:t>
      </w:r>
      <w:r w:rsidRPr="002970BB">
        <w:rPr>
          <w:rStyle w:val="HideTWBExt"/>
          <w:b w:val="0"/>
        </w:rPr>
        <w:t>&lt;/Members&gt;</w:t>
      </w:r>
    </w:p>
    <w:p w14:paraId="4F0DEED7" w14:textId="77777777" w:rsidR="00F13696" w:rsidRPr="002970BB" w:rsidRDefault="00F13696" w:rsidP="00F13696">
      <w:pPr>
        <w:pStyle w:val="NormalBold"/>
      </w:pPr>
      <w:r w:rsidRPr="002970BB">
        <w:rPr>
          <w:rStyle w:val="HideTWBExt"/>
          <w:b w:val="0"/>
        </w:rPr>
        <w:t>&lt;/RepeatBlock-By&gt;</w:t>
      </w:r>
    </w:p>
    <w:p w14:paraId="649099E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A6E018D" w14:textId="77777777" w:rsidR="00F13696" w:rsidRPr="002970BB" w:rsidRDefault="00F13696" w:rsidP="00F13696">
      <w:pPr>
        <w:pStyle w:val="NormalBold"/>
      </w:pPr>
      <w:r w:rsidRPr="002970BB">
        <w:rPr>
          <w:rStyle w:val="HideTWBExt"/>
        </w:rPr>
        <w:t>&lt;Article&gt;</w:t>
      </w:r>
      <w:r w:rsidRPr="002970BB">
        <w:t>Ziffer 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33623FE" w14:textId="77777777" w:rsidTr="00967606">
        <w:trPr>
          <w:trHeight w:hRule="exact" w:val="240"/>
          <w:jc w:val="center"/>
        </w:trPr>
        <w:tc>
          <w:tcPr>
            <w:tcW w:w="9752" w:type="dxa"/>
            <w:gridSpan w:val="2"/>
            <w:tcBorders>
              <w:top w:val="nil"/>
              <w:left w:val="nil"/>
              <w:bottom w:val="nil"/>
              <w:right w:val="nil"/>
            </w:tcBorders>
          </w:tcPr>
          <w:p w14:paraId="093E39A5" w14:textId="77777777" w:rsidR="00F13696" w:rsidRPr="002970BB" w:rsidRDefault="00F13696" w:rsidP="00967606"/>
        </w:tc>
      </w:tr>
      <w:tr w:rsidR="00F13696" w:rsidRPr="002970BB" w14:paraId="489313F3" w14:textId="77777777" w:rsidTr="00967606">
        <w:trPr>
          <w:trHeight w:val="240"/>
          <w:jc w:val="center"/>
        </w:trPr>
        <w:tc>
          <w:tcPr>
            <w:tcW w:w="4876" w:type="dxa"/>
            <w:tcBorders>
              <w:top w:val="nil"/>
              <w:left w:val="nil"/>
              <w:bottom w:val="nil"/>
              <w:right w:val="nil"/>
            </w:tcBorders>
          </w:tcPr>
          <w:p w14:paraId="3F0F91D4"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35A4197" w14:textId="77777777" w:rsidR="00F13696" w:rsidRPr="002970BB" w:rsidRDefault="00F13696" w:rsidP="00967606">
            <w:pPr>
              <w:pStyle w:val="AmColumnHeading"/>
            </w:pPr>
            <w:r w:rsidRPr="002970BB">
              <w:t>Geänderter Text</w:t>
            </w:r>
          </w:p>
        </w:tc>
      </w:tr>
      <w:tr w:rsidR="00F13696" w:rsidRPr="002970BB" w14:paraId="665E17F0" w14:textId="77777777" w:rsidTr="00967606">
        <w:trPr>
          <w:jc w:val="center"/>
        </w:trPr>
        <w:tc>
          <w:tcPr>
            <w:tcW w:w="4876" w:type="dxa"/>
            <w:tcBorders>
              <w:top w:val="nil"/>
              <w:left w:val="nil"/>
              <w:bottom w:val="nil"/>
              <w:right w:val="nil"/>
            </w:tcBorders>
          </w:tcPr>
          <w:p w14:paraId="4D711FCD" w14:textId="77777777" w:rsidR="00F13696" w:rsidRPr="002970BB" w:rsidRDefault="00F13696" w:rsidP="00967606">
            <w:pPr>
              <w:pStyle w:val="Normal6a"/>
            </w:pPr>
            <w:r w:rsidRPr="002970BB">
              <w:t>3.</w:t>
            </w:r>
            <w:r w:rsidRPr="002970BB">
              <w:tab/>
              <w:t xml:space="preserve">fordert die politische Führung Bosnien und Herzegowinas </w:t>
            </w:r>
            <w:r w:rsidRPr="002970BB">
              <w:rPr>
                <w:b/>
                <w:i/>
              </w:rPr>
              <w:t>nachdrücklich</w:t>
            </w:r>
            <w:r w:rsidRPr="002970BB">
              <w:t xml:space="preserve"> auf, alle einschlägigen Schritte zu unternehmen, </w:t>
            </w:r>
            <w:r w:rsidRPr="002970BB">
              <w:rPr>
                <w:b/>
                <w:i/>
              </w:rPr>
              <w:t xml:space="preserve">die in der Empfehlung der Kommission vom 12. Oktober 2022 dargelegt sind, damit der Rat den Verhandlungsrahmen annehmen kann, sobald die entsprechenden Bedingungen erfüllt sind, und die Anstrengungen zu verstärken, um die von der Kommission </w:t>
            </w:r>
            <w:r w:rsidRPr="002970BB">
              <w:rPr>
                <w:b/>
                <w:i/>
              </w:rPr>
              <w:lastRenderedPageBreak/>
              <w:t>im Jahr 2019 festgelegten 14 Schlüsselprioritäten umzusetzen</w:t>
            </w:r>
            <w:r w:rsidRPr="002970BB">
              <w:t>; fordert alle politischen Akteure auf, die Einheit, Souveränität und territoriale Integrität Bosnien und Herzegowinas zu wahren und von jeglichen spalterischen Äußerungen und Handlungen abzusehen;</w:t>
            </w:r>
          </w:p>
        </w:tc>
        <w:tc>
          <w:tcPr>
            <w:tcW w:w="4876" w:type="dxa"/>
            <w:tcBorders>
              <w:top w:val="nil"/>
              <w:left w:val="nil"/>
              <w:bottom w:val="nil"/>
              <w:right w:val="nil"/>
            </w:tcBorders>
          </w:tcPr>
          <w:p w14:paraId="07DDE31A" w14:textId="77777777" w:rsidR="00F13696" w:rsidRPr="002970BB" w:rsidRDefault="00F13696" w:rsidP="00967606">
            <w:pPr>
              <w:pStyle w:val="Normal6a"/>
            </w:pPr>
            <w:r w:rsidRPr="002970BB">
              <w:lastRenderedPageBreak/>
              <w:t>3.</w:t>
            </w:r>
            <w:r w:rsidRPr="002970BB">
              <w:tab/>
              <w:t xml:space="preserve">fordert die politische Führung Bosnien und Herzegowinas auf, alle einschlägigen Schritte zu unternehmen, </w:t>
            </w:r>
            <w:r w:rsidRPr="002970BB">
              <w:rPr>
                <w:b/>
                <w:i/>
              </w:rPr>
              <w:t>um die notwendigen Strukturreformen zur Schaffung einer funktionierenden und wettbewerbsfähigen Marktwirtschaft zu genehmigen</w:t>
            </w:r>
            <w:r w:rsidRPr="002970BB">
              <w:t xml:space="preserve">; fordert alle politischen Akteure auf, die Einheit, Souveränität und territoriale Integrität Bosnien und Herzegowinas zu wahren und von </w:t>
            </w:r>
            <w:r w:rsidRPr="002970BB">
              <w:lastRenderedPageBreak/>
              <w:t>jeglichen spalterischen Äußerungen und Handlungen abzusehen</w:t>
            </w:r>
            <w:r w:rsidRPr="002970BB">
              <w:rPr>
                <w:b/>
                <w:i/>
              </w:rPr>
              <w:t>, um die derzeitige politische Krise zu entschärfen</w:t>
            </w:r>
            <w:r w:rsidRPr="002970BB">
              <w:t>;</w:t>
            </w:r>
          </w:p>
        </w:tc>
      </w:tr>
    </w:tbl>
    <w:p w14:paraId="42C93492"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BF28B79" w14:textId="77777777" w:rsidR="00F13696" w:rsidRPr="002970BB" w:rsidRDefault="00F13696" w:rsidP="00F13696">
      <w:r w:rsidRPr="002970BB">
        <w:rPr>
          <w:rStyle w:val="HideTWBExt"/>
        </w:rPr>
        <w:t>&lt;/Amend&gt;</w:t>
      </w:r>
    </w:p>
    <w:p w14:paraId="6157342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84</w:t>
      </w:r>
      <w:r w:rsidRPr="002970BB">
        <w:rPr>
          <w:rStyle w:val="HideTWBExt"/>
        </w:rPr>
        <w:t>&lt;/NumAm&gt;</w:t>
      </w:r>
    </w:p>
    <w:p w14:paraId="69779E5E"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2D0367D2"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76B2BDCD" w14:textId="77777777" w:rsidR="00F13696" w:rsidRPr="002970BB" w:rsidRDefault="00F13696" w:rsidP="00F13696">
      <w:pPr>
        <w:pStyle w:val="NormalBold"/>
      </w:pPr>
      <w:r w:rsidRPr="002970BB">
        <w:rPr>
          <w:rStyle w:val="HideTWBExt"/>
          <w:b w:val="0"/>
        </w:rPr>
        <w:t>&lt;/RepeatBlock-By&gt;</w:t>
      </w:r>
    </w:p>
    <w:p w14:paraId="42284B7F"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EE521E1" w14:textId="77777777" w:rsidR="00F13696" w:rsidRPr="002970BB" w:rsidRDefault="00F13696" w:rsidP="00F13696">
      <w:pPr>
        <w:pStyle w:val="NormalBold"/>
      </w:pPr>
      <w:r w:rsidRPr="002970BB">
        <w:rPr>
          <w:rStyle w:val="HideTWBExt"/>
        </w:rPr>
        <w:t>&lt;Article&gt;</w:t>
      </w:r>
      <w:r w:rsidRPr="002970BB">
        <w:t>Ziffer 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8E6F9D9" w14:textId="77777777" w:rsidTr="00967606">
        <w:trPr>
          <w:trHeight w:hRule="exact" w:val="240"/>
          <w:jc w:val="center"/>
        </w:trPr>
        <w:tc>
          <w:tcPr>
            <w:tcW w:w="9752" w:type="dxa"/>
            <w:gridSpan w:val="2"/>
            <w:tcBorders>
              <w:top w:val="nil"/>
              <w:left w:val="nil"/>
              <w:bottom w:val="nil"/>
              <w:right w:val="nil"/>
            </w:tcBorders>
          </w:tcPr>
          <w:p w14:paraId="575166F0" w14:textId="77777777" w:rsidR="00F13696" w:rsidRPr="002970BB" w:rsidRDefault="00F13696" w:rsidP="00967606"/>
        </w:tc>
      </w:tr>
      <w:tr w:rsidR="00F13696" w:rsidRPr="002970BB" w14:paraId="046A3755" w14:textId="77777777" w:rsidTr="00967606">
        <w:trPr>
          <w:trHeight w:val="240"/>
          <w:jc w:val="center"/>
        </w:trPr>
        <w:tc>
          <w:tcPr>
            <w:tcW w:w="4876" w:type="dxa"/>
            <w:tcBorders>
              <w:top w:val="nil"/>
              <w:left w:val="nil"/>
              <w:bottom w:val="nil"/>
              <w:right w:val="nil"/>
            </w:tcBorders>
          </w:tcPr>
          <w:p w14:paraId="000BF2E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572E93A" w14:textId="77777777" w:rsidR="00F13696" w:rsidRPr="002970BB" w:rsidRDefault="00F13696" w:rsidP="00967606">
            <w:pPr>
              <w:pStyle w:val="AmColumnHeading"/>
            </w:pPr>
            <w:r w:rsidRPr="002970BB">
              <w:t>Geänderter Text</w:t>
            </w:r>
          </w:p>
        </w:tc>
      </w:tr>
      <w:tr w:rsidR="00F13696" w:rsidRPr="002970BB" w14:paraId="774B7F79" w14:textId="77777777" w:rsidTr="00967606">
        <w:trPr>
          <w:jc w:val="center"/>
        </w:trPr>
        <w:tc>
          <w:tcPr>
            <w:tcW w:w="4876" w:type="dxa"/>
            <w:tcBorders>
              <w:top w:val="nil"/>
              <w:left w:val="nil"/>
              <w:bottom w:val="nil"/>
              <w:right w:val="nil"/>
            </w:tcBorders>
          </w:tcPr>
          <w:p w14:paraId="79D97026" w14:textId="77777777" w:rsidR="00F13696" w:rsidRPr="002970BB" w:rsidRDefault="00F13696" w:rsidP="00967606">
            <w:pPr>
              <w:pStyle w:val="Normal6a"/>
            </w:pPr>
            <w:r w:rsidRPr="002970BB">
              <w:t>3.</w:t>
            </w:r>
            <w:r w:rsidRPr="002970BB">
              <w:tab/>
              <w:t xml:space="preserve">fordert die politische Führung Bosnien und Herzegowinas nachdrücklich auf, alle einschlägigen Schritte zu unternehmen, die in der Empfehlung der Kommission vom 12. Oktober 2022 dargelegt sind, damit der Rat den Verhandlungsrahmen annehmen kann, sobald die entsprechenden Bedingungen erfüllt sind, und </w:t>
            </w:r>
            <w:r w:rsidRPr="002970BB">
              <w:rPr>
                <w:b/>
                <w:i/>
              </w:rPr>
              <w:t>die Anstrengungen zu verstärken, um</w:t>
            </w:r>
            <w:r w:rsidRPr="002970BB">
              <w:t xml:space="preserve"> die von der Kommission im Jahr 2019 festgelegten 14 Schlüsselprioritäten umzusetzen; fordert alle politischen Akteure auf, die Einheit, Souveränität und territoriale Integrität Bosnien und Herzegowinas zu wahren und von jeglichen spalterischen Äußerungen und Handlungen abzusehen;</w:t>
            </w:r>
          </w:p>
        </w:tc>
        <w:tc>
          <w:tcPr>
            <w:tcW w:w="4876" w:type="dxa"/>
            <w:tcBorders>
              <w:top w:val="nil"/>
              <w:left w:val="nil"/>
              <w:bottom w:val="nil"/>
              <w:right w:val="nil"/>
            </w:tcBorders>
          </w:tcPr>
          <w:p w14:paraId="25B04B75" w14:textId="77777777" w:rsidR="00F13696" w:rsidRPr="002970BB" w:rsidRDefault="00F13696" w:rsidP="00967606">
            <w:pPr>
              <w:pStyle w:val="Normal6a"/>
            </w:pPr>
            <w:r w:rsidRPr="002970BB">
              <w:t>3.</w:t>
            </w:r>
            <w:r w:rsidRPr="002970BB">
              <w:tab/>
              <w:t xml:space="preserve">fordert die politische Führung Bosnien und Herzegowinas nachdrücklich auf, alle einschlägigen Schritte zu unternehmen, die in der Empfehlung der Kommission vom 12. Oktober 2022 dargelegt sind, </w:t>
            </w:r>
            <w:r w:rsidRPr="002970BB">
              <w:rPr>
                <w:b/>
                <w:i/>
              </w:rPr>
              <w:t>und dabei die ordnungsgemäßen demokratischen, transparenten und integrativen Verfahren innerhalb der zuständigen Institutionen in vollem Umfang einzuhalten,</w:t>
            </w:r>
            <w:r w:rsidRPr="002970BB">
              <w:t xml:space="preserve"> damit der Rat den Verhandlungsrahmen annehmen kann, sobald die entsprechenden Bedingungen erfüllt sind, und die von der Kommission im Jahr 2019 festgelegten 14 Schlüsselprioritäten umzusetzen; fordert alle politischen Akteure auf, die Einheit, Souveränität und territoriale Integrität Bosnien und Herzegowinas zu wahren und von jeglichen spalterischen Äußerungen und Handlungen abzusehen</w:t>
            </w:r>
            <w:r w:rsidRPr="002970BB">
              <w:rPr>
                <w:b/>
                <w:i/>
              </w:rPr>
              <w:t>, einschließlich der Aufstachelung zu ethnischer, religiöser und rassistischer Intoleranz, der Leugnung von Völkermord und anderen Kriegsverbrechen, der Verherrlichung von Kriegsverbrechern und des Sezessionismus</w:t>
            </w:r>
            <w:r w:rsidRPr="002970BB">
              <w:t>;</w:t>
            </w:r>
          </w:p>
        </w:tc>
      </w:tr>
    </w:tbl>
    <w:p w14:paraId="26663919"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AA93C8A" w14:textId="77777777" w:rsidR="00F13696" w:rsidRPr="002970BB" w:rsidRDefault="00F13696" w:rsidP="00F13696">
      <w:r w:rsidRPr="002970BB">
        <w:rPr>
          <w:rStyle w:val="HideTWBExt"/>
        </w:rPr>
        <w:lastRenderedPageBreak/>
        <w:t>&lt;/Amend&gt;</w:t>
      </w:r>
    </w:p>
    <w:p w14:paraId="00F32F0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85</w:t>
      </w:r>
      <w:r w:rsidRPr="002970BB">
        <w:rPr>
          <w:rStyle w:val="HideTWBExt"/>
        </w:rPr>
        <w:t>&lt;/NumAm&gt;</w:t>
      </w:r>
    </w:p>
    <w:p w14:paraId="0C5FD44C" w14:textId="77777777" w:rsidR="00F13696" w:rsidRPr="002970BB" w:rsidRDefault="00F13696" w:rsidP="00F13696">
      <w:pPr>
        <w:pStyle w:val="NormalBold"/>
      </w:pPr>
      <w:r w:rsidRPr="002970BB">
        <w:rPr>
          <w:rStyle w:val="HideTWBExt"/>
          <w:b w:val="0"/>
        </w:rPr>
        <w:t>&lt;RepeatBlock-By&gt;&lt;Members&gt;</w:t>
      </w:r>
      <w:r w:rsidRPr="002970BB">
        <w:t>Helmut Brandstätter</w:t>
      </w:r>
      <w:r w:rsidRPr="002970BB">
        <w:rPr>
          <w:rStyle w:val="HideTWBExt"/>
          <w:b w:val="0"/>
        </w:rPr>
        <w:t>&lt;/Members&gt;</w:t>
      </w:r>
    </w:p>
    <w:p w14:paraId="5360164A" w14:textId="77777777" w:rsidR="00F13696" w:rsidRPr="002970BB" w:rsidRDefault="00F13696" w:rsidP="00F13696">
      <w:pPr>
        <w:pStyle w:val="NormalBold"/>
      </w:pPr>
      <w:r w:rsidRPr="002970BB">
        <w:rPr>
          <w:rStyle w:val="HideTWBExt"/>
          <w:b w:val="0"/>
        </w:rPr>
        <w:t>&lt;/RepeatBlock-By&gt;</w:t>
      </w:r>
    </w:p>
    <w:p w14:paraId="2844007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3D1D241" w14:textId="77777777" w:rsidR="00F13696" w:rsidRPr="002970BB" w:rsidRDefault="00F13696" w:rsidP="00F13696">
      <w:pPr>
        <w:pStyle w:val="NormalBold"/>
      </w:pPr>
      <w:r w:rsidRPr="002970BB">
        <w:rPr>
          <w:rStyle w:val="HideTWBExt"/>
        </w:rPr>
        <w:t>&lt;Article&gt;</w:t>
      </w:r>
      <w:r w:rsidRPr="002970BB">
        <w:t>Ziffer 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5595039" w14:textId="77777777" w:rsidTr="00967606">
        <w:trPr>
          <w:trHeight w:hRule="exact" w:val="240"/>
          <w:jc w:val="center"/>
        </w:trPr>
        <w:tc>
          <w:tcPr>
            <w:tcW w:w="9752" w:type="dxa"/>
            <w:gridSpan w:val="2"/>
            <w:tcBorders>
              <w:top w:val="nil"/>
              <w:left w:val="nil"/>
              <w:bottom w:val="nil"/>
              <w:right w:val="nil"/>
            </w:tcBorders>
          </w:tcPr>
          <w:p w14:paraId="337BF456" w14:textId="77777777" w:rsidR="00F13696" w:rsidRPr="002970BB" w:rsidRDefault="00F13696" w:rsidP="00967606"/>
        </w:tc>
      </w:tr>
      <w:tr w:rsidR="00F13696" w:rsidRPr="002970BB" w14:paraId="4F010B63" w14:textId="77777777" w:rsidTr="00967606">
        <w:trPr>
          <w:trHeight w:val="240"/>
          <w:jc w:val="center"/>
        </w:trPr>
        <w:tc>
          <w:tcPr>
            <w:tcW w:w="4876" w:type="dxa"/>
            <w:tcBorders>
              <w:top w:val="nil"/>
              <w:left w:val="nil"/>
              <w:bottom w:val="nil"/>
              <w:right w:val="nil"/>
            </w:tcBorders>
          </w:tcPr>
          <w:p w14:paraId="3E677166"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17635F7" w14:textId="77777777" w:rsidR="00F13696" w:rsidRPr="002970BB" w:rsidRDefault="00F13696" w:rsidP="00967606">
            <w:pPr>
              <w:pStyle w:val="AmColumnHeading"/>
            </w:pPr>
            <w:r w:rsidRPr="002970BB">
              <w:t>Geänderter Text</w:t>
            </w:r>
          </w:p>
        </w:tc>
      </w:tr>
      <w:tr w:rsidR="00F13696" w:rsidRPr="002970BB" w14:paraId="7F1AB09D" w14:textId="77777777" w:rsidTr="00967606">
        <w:trPr>
          <w:jc w:val="center"/>
        </w:trPr>
        <w:tc>
          <w:tcPr>
            <w:tcW w:w="4876" w:type="dxa"/>
            <w:tcBorders>
              <w:top w:val="nil"/>
              <w:left w:val="nil"/>
              <w:bottom w:val="nil"/>
              <w:right w:val="nil"/>
            </w:tcBorders>
          </w:tcPr>
          <w:p w14:paraId="761EB9D1" w14:textId="77777777" w:rsidR="00F13696" w:rsidRPr="002970BB" w:rsidRDefault="00F13696" w:rsidP="00967606">
            <w:pPr>
              <w:pStyle w:val="Normal6a"/>
            </w:pPr>
            <w:r w:rsidRPr="002970BB">
              <w:t>3.</w:t>
            </w:r>
            <w:r w:rsidRPr="002970BB">
              <w:tab/>
              <w:t>fordert die politische Führung Bosnien und Herzegowinas nachdrücklich auf, alle einschlägigen Schritte zu unternehmen, die in der Empfehlung der Kommission vom 12. Oktober 2022 dargelegt sind, damit der Rat den Verhandlungsrahmen annehmen kann, sobald die entsprechenden Bedingungen erfüllt sind, und die Anstrengungen zu verstärken, um die von der Kommission im Jahr 2019 festgelegten 14 Schlüsselprioritäten umzusetzen; fordert alle politischen Akteure auf, die Einheit, Souveränität und territoriale Integrität Bosnien und Herzegowinas zu wahren und von jeglichen spalterischen Äußerungen und Handlungen abzusehen;</w:t>
            </w:r>
          </w:p>
        </w:tc>
        <w:tc>
          <w:tcPr>
            <w:tcW w:w="4876" w:type="dxa"/>
            <w:tcBorders>
              <w:top w:val="nil"/>
              <w:left w:val="nil"/>
              <w:bottom w:val="nil"/>
              <w:right w:val="nil"/>
            </w:tcBorders>
          </w:tcPr>
          <w:p w14:paraId="13CB7380" w14:textId="77777777" w:rsidR="00F13696" w:rsidRPr="002970BB" w:rsidRDefault="00F13696" w:rsidP="00967606">
            <w:pPr>
              <w:pStyle w:val="Normal6a"/>
            </w:pPr>
            <w:r w:rsidRPr="002970BB">
              <w:t>3.</w:t>
            </w:r>
            <w:r w:rsidRPr="002970BB">
              <w:tab/>
              <w:t>fordert die politische Führung Bosnien und Herzegowinas nachdrücklich auf, alle einschlägigen Schritte zu unternehmen, die in der Empfehlung der Kommission vom 12. Oktober 2022 dargelegt sind, damit der Rat den Verhandlungsrahmen annehmen kann, sobald die entsprechenden Bedingungen erfüllt sind, und die Anstrengungen zu verstärken, um die von der Kommission im Jahr 2019 festgelegten 14 Schlüsselprioritäten umzusetzen; fordert alle politischen Akteure auf, die Einheit, Souveränität und territoriale Integrität Bosnien und Herzegowinas zu wahren und von jeglichen spalterischen Äußerungen und Handlungen abzusehen</w:t>
            </w:r>
            <w:r w:rsidRPr="002970BB">
              <w:rPr>
                <w:b/>
                <w:i/>
              </w:rPr>
              <w:t>, wie sezessionistischer Rhetorik und Handlungen, hasserfüllten Äußerungen gegenüber ethnischen und religiösen Gruppen sowie der Verherrlichung von Kriegsverbrechen und deren Tätern</w:t>
            </w:r>
            <w:r w:rsidRPr="002970BB">
              <w:t>;</w:t>
            </w:r>
          </w:p>
        </w:tc>
      </w:tr>
    </w:tbl>
    <w:p w14:paraId="3DF6834D"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517FC03" w14:textId="77777777" w:rsidR="00F13696" w:rsidRPr="002970BB" w:rsidRDefault="00F13696" w:rsidP="00F13696">
      <w:r w:rsidRPr="002970BB">
        <w:rPr>
          <w:rStyle w:val="HideTWBExt"/>
        </w:rPr>
        <w:t>&lt;/Amend&gt;</w:t>
      </w:r>
    </w:p>
    <w:p w14:paraId="2527CCA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86</w:t>
      </w:r>
      <w:r w:rsidRPr="002970BB">
        <w:rPr>
          <w:rStyle w:val="HideTWBExt"/>
        </w:rPr>
        <w:t>&lt;/NumAm&gt;</w:t>
      </w:r>
    </w:p>
    <w:p w14:paraId="02E23859"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Nikolina Brnjac, Davor Ivo Stier, Karlo Ressler</w:t>
      </w:r>
      <w:r w:rsidRPr="002970BB">
        <w:rPr>
          <w:rStyle w:val="HideTWBExt"/>
          <w:b w:val="0"/>
        </w:rPr>
        <w:t>&lt;/Members&gt;</w:t>
      </w:r>
    </w:p>
    <w:p w14:paraId="3B986B79" w14:textId="77777777" w:rsidR="00F13696" w:rsidRPr="002970BB" w:rsidRDefault="00F13696" w:rsidP="00F13696">
      <w:pPr>
        <w:pStyle w:val="NormalBold"/>
      </w:pPr>
      <w:r w:rsidRPr="002970BB">
        <w:rPr>
          <w:rStyle w:val="HideTWBExt"/>
          <w:b w:val="0"/>
        </w:rPr>
        <w:t>&lt;/RepeatBlock-By&gt;</w:t>
      </w:r>
    </w:p>
    <w:p w14:paraId="615FE330"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69B9E4D" w14:textId="77777777" w:rsidR="00F13696" w:rsidRPr="002970BB" w:rsidRDefault="00F13696" w:rsidP="00F13696">
      <w:pPr>
        <w:pStyle w:val="NormalBold"/>
      </w:pPr>
      <w:r w:rsidRPr="002970BB">
        <w:rPr>
          <w:rStyle w:val="HideTWBExt"/>
        </w:rPr>
        <w:t>&lt;Article&gt;</w:t>
      </w:r>
      <w:r w:rsidRPr="002970BB">
        <w:t>Ziffer 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5F3F4BB" w14:textId="77777777" w:rsidTr="00967606">
        <w:trPr>
          <w:trHeight w:hRule="exact" w:val="240"/>
          <w:jc w:val="center"/>
        </w:trPr>
        <w:tc>
          <w:tcPr>
            <w:tcW w:w="9752" w:type="dxa"/>
            <w:gridSpan w:val="2"/>
            <w:tcBorders>
              <w:top w:val="nil"/>
              <w:left w:val="nil"/>
              <w:bottom w:val="nil"/>
              <w:right w:val="nil"/>
            </w:tcBorders>
          </w:tcPr>
          <w:p w14:paraId="0B14BF1A" w14:textId="77777777" w:rsidR="00F13696" w:rsidRPr="002970BB" w:rsidRDefault="00F13696" w:rsidP="00967606"/>
        </w:tc>
      </w:tr>
      <w:tr w:rsidR="00F13696" w:rsidRPr="002970BB" w14:paraId="77A773D1" w14:textId="77777777" w:rsidTr="00967606">
        <w:trPr>
          <w:trHeight w:val="240"/>
          <w:jc w:val="center"/>
        </w:trPr>
        <w:tc>
          <w:tcPr>
            <w:tcW w:w="4876" w:type="dxa"/>
            <w:tcBorders>
              <w:top w:val="nil"/>
              <w:left w:val="nil"/>
              <w:bottom w:val="nil"/>
              <w:right w:val="nil"/>
            </w:tcBorders>
          </w:tcPr>
          <w:p w14:paraId="6B006AD2"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A0EDFAC" w14:textId="77777777" w:rsidR="00F13696" w:rsidRPr="002970BB" w:rsidRDefault="00F13696" w:rsidP="00967606">
            <w:pPr>
              <w:pStyle w:val="AmColumnHeading"/>
            </w:pPr>
            <w:r w:rsidRPr="002970BB">
              <w:t>Geänderter Text</w:t>
            </w:r>
          </w:p>
        </w:tc>
      </w:tr>
      <w:tr w:rsidR="00F13696" w:rsidRPr="002970BB" w14:paraId="7A76A3BD" w14:textId="77777777" w:rsidTr="00967606">
        <w:trPr>
          <w:jc w:val="center"/>
        </w:trPr>
        <w:tc>
          <w:tcPr>
            <w:tcW w:w="4876" w:type="dxa"/>
            <w:tcBorders>
              <w:top w:val="nil"/>
              <w:left w:val="nil"/>
              <w:bottom w:val="nil"/>
              <w:right w:val="nil"/>
            </w:tcBorders>
          </w:tcPr>
          <w:p w14:paraId="6E130AD0" w14:textId="77777777" w:rsidR="00F13696" w:rsidRPr="002970BB" w:rsidRDefault="00F13696" w:rsidP="00967606">
            <w:pPr>
              <w:pStyle w:val="Normal6a"/>
            </w:pPr>
            <w:r w:rsidRPr="002970BB">
              <w:t>3.</w:t>
            </w:r>
            <w:r w:rsidRPr="002970BB">
              <w:tab/>
              <w:t xml:space="preserve">fordert die politische Führung Bosnien und Herzegowinas nachdrücklich auf, alle einschlägigen Schritte zu unternehmen, die in der Empfehlung der </w:t>
            </w:r>
            <w:r w:rsidRPr="002970BB">
              <w:lastRenderedPageBreak/>
              <w:t>Kommission vom 12. Oktober 2022 dargelegt sind, damit der Rat den Verhandlungsrahmen annehmen kann, sobald die entsprechenden Bedingungen erfüllt sind, und die Anstrengungen zu verstärken, um die von der Kommission im Jahr 2019 festgelegten 14 Schlüsselprioritäten umzusetzen; fordert alle politischen Akteure auf, die Einheit</w:t>
            </w:r>
            <w:r w:rsidRPr="002970BB">
              <w:rPr>
                <w:b/>
                <w:i/>
              </w:rPr>
              <w:t>,</w:t>
            </w:r>
            <w:r w:rsidRPr="002970BB">
              <w:t xml:space="preserve"> Souveränität und territoriale Integrität </w:t>
            </w:r>
            <w:r w:rsidRPr="002970BB">
              <w:rPr>
                <w:b/>
                <w:bCs/>
                <w:i/>
                <w:iCs/>
              </w:rPr>
              <w:t>Bosnien und Herzegowinas</w:t>
            </w:r>
            <w:r w:rsidRPr="002970BB">
              <w:t xml:space="preserve"> </w:t>
            </w:r>
            <w:r w:rsidRPr="002970BB">
              <w:rPr>
                <w:b/>
                <w:i/>
              </w:rPr>
              <w:t>zu wahren</w:t>
            </w:r>
            <w:r w:rsidRPr="002970BB">
              <w:t xml:space="preserve"> und von jeglichen spalterischen Äußerungen und Handlungen abzusehen;</w:t>
            </w:r>
          </w:p>
        </w:tc>
        <w:tc>
          <w:tcPr>
            <w:tcW w:w="4876" w:type="dxa"/>
            <w:tcBorders>
              <w:top w:val="nil"/>
              <w:left w:val="nil"/>
              <w:bottom w:val="nil"/>
              <w:right w:val="nil"/>
            </w:tcBorders>
          </w:tcPr>
          <w:p w14:paraId="6B92D15C" w14:textId="77777777" w:rsidR="00F13696" w:rsidRPr="002970BB" w:rsidRDefault="00F13696" w:rsidP="00967606">
            <w:pPr>
              <w:pStyle w:val="Normal6a"/>
            </w:pPr>
            <w:r w:rsidRPr="002970BB">
              <w:lastRenderedPageBreak/>
              <w:t>3.</w:t>
            </w:r>
            <w:r w:rsidRPr="002970BB">
              <w:tab/>
              <w:t xml:space="preserve">fordert die politische Führung Bosnien und Herzegowinas nachdrücklich auf, alle einschlägigen Schritte zu unternehmen, die in der Empfehlung der </w:t>
            </w:r>
            <w:r w:rsidRPr="002970BB">
              <w:lastRenderedPageBreak/>
              <w:t xml:space="preserve">Kommission vom 12. Oktober 2022 dargelegt sind, damit der Rat den Verhandlungsrahmen annehmen kann, sobald die entsprechenden Bedingungen erfüllt sind, und die Anstrengungen zu verstärken, um die von der Kommission im Jahr 2019 festgelegten 14 Schlüsselprioritäten umzusetzen; fordert alle politischen Akteure auf, die Einheit </w:t>
            </w:r>
            <w:r w:rsidRPr="002970BB">
              <w:rPr>
                <w:b/>
                <w:i/>
              </w:rPr>
              <w:t>Bosnien und Herzegowinas sowie die</w:t>
            </w:r>
            <w:r w:rsidRPr="002970BB">
              <w:t xml:space="preserve"> Souveränität </w:t>
            </w:r>
            <w:r w:rsidRPr="002970BB">
              <w:rPr>
                <w:b/>
                <w:i/>
              </w:rPr>
              <w:t>der Staatsvölker und anderer Bürgerinnen und Bürger des Landes</w:t>
            </w:r>
            <w:r w:rsidRPr="002970BB">
              <w:t xml:space="preserve"> </w:t>
            </w:r>
            <w:r w:rsidRPr="002970BB">
              <w:rPr>
                <w:b/>
                <w:i/>
              </w:rPr>
              <w:t>zu wahren</w:t>
            </w:r>
            <w:r w:rsidRPr="002970BB">
              <w:t xml:space="preserve"> und </w:t>
            </w:r>
            <w:r w:rsidRPr="002970BB">
              <w:rPr>
                <w:b/>
                <w:bCs/>
                <w:i/>
                <w:iCs/>
              </w:rPr>
              <w:t xml:space="preserve">so die </w:t>
            </w:r>
            <w:r w:rsidRPr="002970BB">
              <w:t>territoriale Integrität</w:t>
            </w:r>
            <w:r w:rsidRPr="002970BB">
              <w:rPr>
                <w:b/>
                <w:bCs/>
                <w:i/>
                <w:iCs/>
              </w:rPr>
              <w:t xml:space="preserve"> zu gewährleisten</w:t>
            </w:r>
            <w:r w:rsidRPr="002970BB">
              <w:t xml:space="preserve"> und von jeglichen spalterischen Äußerungen und Handlungen abzusehen;</w:t>
            </w:r>
          </w:p>
        </w:tc>
      </w:tr>
    </w:tbl>
    <w:p w14:paraId="34748A77"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5F0B3FF" w14:textId="77777777" w:rsidR="00F13696" w:rsidRPr="002970BB" w:rsidRDefault="00F13696" w:rsidP="00F13696">
      <w:r w:rsidRPr="002970BB">
        <w:rPr>
          <w:rStyle w:val="HideTWBExt"/>
        </w:rPr>
        <w:t>&lt;/Amend&gt;</w:t>
      </w:r>
    </w:p>
    <w:p w14:paraId="6F8FE7F1"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87</w:t>
      </w:r>
      <w:r w:rsidRPr="002970BB">
        <w:rPr>
          <w:rStyle w:val="HideTWBExt"/>
        </w:rPr>
        <w:t>&lt;/NumAm&gt;</w:t>
      </w:r>
    </w:p>
    <w:p w14:paraId="7EC20993" w14:textId="77777777" w:rsidR="00F13696" w:rsidRPr="002970BB" w:rsidRDefault="00F13696" w:rsidP="00F13696">
      <w:pPr>
        <w:pStyle w:val="NormalBold"/>
      </w:pPr>
      <w:r w:rsidRPr="002970BB">
        <w:rPr>
          <w:rStyle w:val="HideTWBExt"/>
          <w:b w:val="0"/>
        </w:rPr>
        <w:t>&lt;RepeatBlock-By&gt;&lt;Members&gt;</w:t>
      </w:r>
      <w:r w:rsidRPr="002970BB">
        <w:t>Helmut Brandstätter</w:t>
      </w:r>
      <w:r w:rsidRPr="002970BB">
        <w:rPr>
          <w:rStyle w:val="HideTWBExt"/>
          <w:b w:val="0"/>
        </w:rPr>
        <w:t>&lt;/Members&gt;</w:t>
      </w:r>
    </w:p>
    <w:p w14:paraId="74F64482" w14:textId="77777777" w:rsidR="00F13696" w:rsidRPr="002970BB" w:rsidRDefault="00F13696" w:rsidP="00F13696">
      <w:pPr>
        <w:pStyle w:val="NormalBold"/>
      </w:pPr>
      <w:r w:rsidRPr="002970BB">
        <w:rPr>
          <w:rStyle w:val="HideTWBExt"/>
          <w:b w:val="0"/>
        </w:rPr>
        <w:t>&lt;/RepeatBlock-By&gt;</w:t>
      </w:r>
    </w:p>
    <w:p w14:paraId="26AF3606"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AB85554" w14:textId="77777777" w:rsidR="00F13696" w:rsidRPr="002970BB" w:rsidRDefault="00F13696" w:rsidP="00F13696">
      <w:pPr>
        <w:pStyle w:val="NormalBold"/>
      </w:pPr>
      <w:r w:rsidRPr="002970BB">
        <w:rPr>
          <w:rStyle w:val="HideTWBExt"/>
        </w:rPr>
        <w:t>&lt;Article&gt;</w:t>
      </w:r>
      <w:r w:rsidRPr="002970BB">
        <w:t>Ziffer 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4D3147C" w14:textId="77777777" w:rsidTr="00967606">
        <w:trPr>
          <w:trHeight w:hRule="exact" w:val="240"/>
          <w:jc w:val="center"/>
        </w:trPr>
        <w:tc>
          <w:tcPr>
            <w:tcW w:w="9752" w:type="dxa"/>
            <w:gridSpan w:val="2"/>
            <w:tcBorders>
              <w:top w:val="nil"/>
              <w:left w:val="nil"/>
              <w:bottom w:val="nil"/>
              <w:right w:val="nil"/>
            </w:tcBorders>
          </w:tcPr>
          <w:p w14:paraId="7CAE467D" w14:textId="77777777" w:rsidR="00F13696" w:rsidRPr="002970BB" w:rsidRDefault="00F13696" w:rsidP="00967606"/>
        </w:tc>
      </w:tr>
      <w:tr w:rsidR="00F13696" w:rsidRPr="002970BB" w14:paraId="1B6CC461" w14:textId="77777777" w:rsidTr="00967606">
        <w:trPr>
          <w:trHeight w:val="240"/>
          <w:jc w:val="center"/>
        </w:trPr>
        <w:tc>
          <w:tcPr>
            <w:tcW w:w="4876" w:type="dxa"/>
            <w:tcBorders>
              <w:top w:val="nil"/>
              <w:left w:val="nil"/>
              <w:bottom w:val="nil"/>
              <w:right w:val="nil"/>
            </w:tcBorders>
          </w:tcPr>
          <w:p w14:paraId="70C5A240"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8EE5CD8" w14:textId="77777777" w:rsidR="00F13696" w:rsidRPr="002970BB" w:rsidRDefault="00F13696" w:rsidP="00967606">
            <w:pPr>
              <w:pStyle w:val="AmColumnHeading"/>
            </w:pPr>
            <w:r w:rsidRPr="002970BB">
              <w:t>Geänderter Text</w:t>
            </w:r>
          </w:p>
        </w:tc>
      </w:tr>
      <w:tr w:rsidR="00F13696" w:rsidRPr="002970BB" w14:paraId="645D3FED" w14:textId="77777777" w:rsidTr="00967606">
        <w:trPr>
          <w:jc w:val="center"/>
        </w:trPr>
        <w:tc>
          <w:tcPr>
            <w:tcW w:w="4876" w:type="dxa"/>
            <w:tcBorders>
              <w:top w:val="nil"/>
              <w:left w:val="nil"/>
              <w:bottom w:val="nil"/>
              <w:right w:val="nil"/>
            </w:tcBorders>
          </w:tcPr>
          <w:p w14:paraId="36B68505" w14:textId="77777777" w:rsidR="00F13696" w:rsidRPr="002970BB" w:rsidRDefault="00F13696" w:rsidP="00967606">
            <w:pPr>
              <w:pStyle w:val="Normal6a"/>
            </w:pPr>
            <w:r w:rsidRPr="002970BB">
              <w:t>3.</w:t>
            </w:r>
            <w:r w:rsidRPr="002970BB">
              <w:tab/>
              <w:t>fordert die politische Führung Bosnien und Herzegowinas nachdrücklich auf, alle einschlägigen Schritte zu unternehmen, die in der Empfehlung der Kommission vom 12. Oktober 2022 dargelegt sind, damit der Rat den Verhandlungsrahmen annehmen kann, sobald die entsprechenden Bedingungen erfüllt sind, und die Anstrengungen zu verstärken, um die von der Kommission im Jahr 2019 festgelegten 14 Schlüsselprioritäten umzusetzen; fordert alle politischen Akteure auf, die Einheit, Souveränität und territoriale Integrität Bosnien und Herzegowinas zu wahren und von jeglichen spalterischen Äußerungen und Handlungen abzusehen;</w:t>
            </w:r>
          </w:p>
        </w:tc>
        <w:tc>
          <w:tcPr>
            <w:tcW w:w="4876" w:type="dxa"/>
            <w:tcBorders>
              <w:top w:val="nil"/>
              <w:left w:val="nil"/>
              <w:bottom w:val="nil"/>
              <w:right w:val="nil"/>
            </w:tcBorders>
          </w:tcPr>
          <w:p w14:paraId="1319EB1C" w14:textId="77777777" w:rsidR="00F13696" w:rsidRPr="002970BB" w:rsidRDefault="00F13696" w:rsidP="00967606">
            <w:pPr>
              <w:pStyle w:val="Normal6a"/>
            </w:pPr>
            <w:r w:rsidRPr="002970BB">
              <w:t>3.</w:t>
            </w:r>
            <w:r w:rsidRPr="002970BB">
              <w:tab/>
              <w:t xml:space="preserve">fordert die </w:t>
            </w:r>
            <w:r w:rsidRPr="002970BB">
              <w:rPr>
                <w:b/>
                <w:i/>
              </w:rPr>
              <w:t>rechtmäßige</w:t>
            </w:r>
            <w:r w:rsidRPr="002970BB">
              <w:t xml:space="preserve"> politische Führung Bosnien und Herzegowinas nachdrücklich auf, alle einschlägigen Schritte zu unternehmen, die in der Empfehlung der Kommission vom 12. Oktober 2022 dargelegt sind, damit der Rat den Verhandlungsrahmen annehmen kann, sobald die entsprechenden Bedingungen erfüllt sind, und die Anstrengungen zu verstärken, um die von der Kommission im Jahr 2019 festgelegten 14 Schlüsselprioritäten umzusetzen; fordert alle politischen Akteure auf, die Einheit, Souveränität und territoriale Integrität Bosnien und Herzegowinas zu wahren und von jeglichen spalterischen Äußerungen und Handlungen abzusehen;</w:t>
            </w:r>
          </w:p>
        </w:tc>
      </w:tr>
    </w:tbl>
    <w:p w14:paraId="686A4E1F"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143F219" w14:textId="77777777" w:rsidR="00F13696" w:rsidRPr="002970BB" w:rsidRDefault="00F13696" w:rsidP="00F13696">
      <w:r w:rsidRPr="002970BB">
        <w:rPr>
          <w:rStyle w:val="HideTWBExt"/>
        </w:rPr>
        <w:lastRenderedPageBreak/>
        <w:t>&lt;/Amend&gt;</w:t>
      </w:r>
    </w:p>
    <w:p w14:paraId="67869F1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88</w:t>
      </w:r>
      <w:r w:rsidRPr="002970BB">
        <w:rPr>
          <w:rStyle w:val="HideTWBExt"/>
        </w:rPr>
        <w:t>&lt;/NumAm&gt;</w:t>
      </w:r>
    </w:p>
    <w:p w14:paraId="32935369"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58F3B33E" w14:textId="77777777" w:rsidR="00F13696" w:rsidRPr="002970BB" w:rsidRDefault="00F13696" w:rsidP="00F13696">
      <w:pPr>
        <w:pStyle w:val="NormalBold"/>
      </w:pPr>
      <w:r w:rsidRPr="002970BB">
        <w:rPr>
          <w:rStyle w:val="HideTWBExt"/>
          <w:b w:val="0"/>
        </w:rPr>
        <w:t>&lt;/RepeatBlock-By&gt;</w:t>
      </w:r>
    </w:p>
    <w:p w14:paraId="1830320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BFC34F3" w14:textId="77777777" w:rsidR="00F13696" w:rsidRPr="002970BB" w:rsidRDefault="00F13696" w:rsidP="00F13696">
      <w:pPr>
        <w:pStyle w:val="NormalBold"/>
      </w:pPr>
      <w:r w:rsidRPr="002970BB">
        <w:rPr>
          <w:rStyle w:val="HideTWBExt"/>
        </w:rPr>
        <w:t>&lt;Article&gt;</w:t>
      </w:r>
      <w:r w:rsidRPr="002970BB">
        <w:t>Ziffer 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02D9E77" w14:textId="77777777" w:rsidTr="00967606">
        <w:trPr>
          <w:trHeight w:hRule="exact" w:val="240"/>
          <w:jc w:val="center"/>
        </w:trPr>
        <w:tc>
          <w:tcPr>
            <w:tcW w:w="9752" w:type="dxa"/>
            <w:gridSpan w:val="2"/>
            <w:tcBorders>
              <w:top w:val="nil"/>
              <w:left w:val="nil"/>
              <w:bottom w:val="nil"/>
              <w:right w:val="nil"/>
            </w:tcBorders>
          </w:tcPr>
          <w:p w14:paraId="65881229" w14:textId="77777777" w:rsidR="00F13696" w:rsidRPr="002970BB" w:rsidRDefault="00F13696" w:rsidP="00967606"/>
        </w:tc>
      </w:tr>
      <w:tr w:rsidR="00F13696" w:rsidRPr="002970BB" w14:paraId="194AA214" w14:textId="77777777" w:rsidTr="00967606">
        <w:trPr>
          <w:trHeight w:val="240"/>
          <w:jc w:val="center"/>
        </w:trPr>
        <w:tc>
          <w:tcPr>
            <w:tcW w:w="4876" w:type="dxa"/>
            <w:tcBorders>
              <w:top w:val="nil"/>
              <w:left w:val="nil"/>
              <w:bottom w:val="nil"/>
              <w:right w:val="nil"/>
            </w:tcBorders>
          </w:tcPr>
          <w:p w14:paraId="61250076"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38FA8C6" w14:textId="77777777" w:rsidR="00F13696" w:rsidRPr="002970BB" w:rsidRDefault="00F13696" w:rsidP="00967606">
            <w:pPr>
              <w:pStyle w:val="AmColumnHeading"/>
            </w:pPr>
            <w:r w:rsidRPr="002970BB">
              <w:t>Geänderter Text</w:t>
            </w:r>
          </w:p>
        </w:tc>
      </w:tr>
      <w:tr w:rsidR="00F13696" w:rsidRPr="002970BB" w14:paraId="268BCF66" w14:textId="77777777" w:rsidTr="00967606">
        <w:trPr>
          <w:jc w:val="center"/>
        </w:trPr>
        <w:tc>
          <w:tcPr>
            <w:tcW w:w="4876" w:type="dxa"/>
            <w:tcBorders>
              <w:top w:val="nil"/>
              <w:left w:val="nil"/>
              <w:bottom w:val="nil"/>
              <w:right w:val="nil"/>
            </w:tcBorders>
          </w:tcPr>
          <w:p w14:paraId="5F388D30" w14:textId="77777777" w:rsidR="00F13696" w:rsidRPr="002970BB" w:rsidRDefault="00F13696" w:rsidP="00967606">
            <w:pPr>
              <w:pStyle w:val="Normal6a"/>
            </w:pPr>
            <w:r w:rsidRPr="002970BB">
              <w:t>4.</w:t>
            </w:r>
            <w:r w:rsidRPr="002970BB">
              <w:tab/>
              <w:t xml:space="preserve">betont, dass </w:t>
            </w:r>
            <w:r w:rsidRPr="002970BB">
              <w:rPr>
                <w:b/>
                <w:i/>
              </w:rPr>
              <w:t>der Beitrittsprozess Bosnien und Herzegowinas auf funktionierenden demokratischen Institutionen,</w:t>
            </w:r>
            <w:r w:rsidRPr="002970BB">
              <w:t xml:space="preserve"> Rechtsstaatlichkeit</w:t>
            </w:r>
            <w:r w:rsidRPr="002970BB">
              <w:rPr>
                <w:b/>
                <w:i/>
              </w:rPr>
              <w:t>,</w:t>
            </w:r>
            <w:r w:rsidRPr="002970BB">
              <w:t xml:space="preserve"> der Bekämpfung von Korruption </w:t>
            </w:r>
            <w:r w:rsidRPr="002970BB">
              <w:rPr>
                <w:b/>
                <w:i/>
              </w:rPr>
              <w:t>und organisierter Kriminalität, der Achtung der Grundrechte und der Nichtdiskriminierung aller Bürgerinnen und Bürger, einschließlich der Staatsvölker, basieren muss</w:t>
            </w:r>
            <w:r w:rsidRPr="002970BB">
              <w:t>;</w:t>
            </w:r>
          </w:p>
        </w:tc>
        <w:tc>
          <w:tcPr>
            <w:tcW w:w="4876" w:type="dxa"/>
            <w:tcBorders>
              <w:top w:val="nil"/>
              <w:left w:val="nil"/>
              <w:bottom w:val="nil"/>
              <w:right w:val="nil"/>
            </w:tcBorders>
          </w:tcPr>
          <w:p w14:paraId="178D65EC" w14:textId="77777777" w:rsidR="00F13696" w:rsidRPr="002970BB" w:rsidRDefault="00F13696" w:rsidP="00967606">
            <w:pPr>
              <w:pStyle w:val="Normal6a"/>
            </w:pPr>
            <w:r w:rsidRPr="002970BB">
              <w:t>4.</w:t>
            </w:r>
            <w:r w:rsidRPr="002970BB">
              <w:tab/>
            </w:r>
            <w:r w:rsidRPr="002970BB">
              <w:rPr>
                <w:b/>
                <w:i/>
              </w:rPr>
              <w:t xml:space="preserve">lehnt jegliche Einflussnahme aus dem Ausland auf die inneren Angelegenheiten Bosnien und Herzegowinas ab; </w:t>
            </w:r>
            <w:r w:rsidRPr="002970BB">
              <w:t xml:space="preserve">betont, dass </w:t>
            </w:r>
            <w:r w:rsidRPr="002970BB">
              <w:rPr>
                <w:b/>
                <w:i/>
              </w:rPr>
              <w:t>die EU weder ihre Ansichten über</w:t>
            </w:r>
            <w:r w:rsidRPr="002970BB">
              <w:t xml:space="preserve"> Rechtsstaatlichkeit </w:t>
            </w:r>
            <w:r w:rsidRPr="002970BB">
              <w:rPr>
                <w:b/>
                <w:i/>
              </w:rPr>
              <w:t>und Demokratie einem souveränen Staat aufzwingen noch Bosnien und Herzegowina bei</w:t>
            </w:r>
            <w:r w:rsidRPr="002970BB">
              <w:t xml:space="preserve"> der Bekämpfung von Korruption </w:t>
            </w:r>
            <w:r w:rsidRPr="002970BB">
              <w:rPr>
                <w:b/>
                <w:i/>
              </w:rPr>
              <w:t>belehren sollte; legt der Kommission nahe, wirksame Wege zur Bekämpfung von Korruption bei sich selbst zu finden</w:t>
            </w:r>
            <w:r w:rsidRPr="002970BB">
              <w:t>;</w:t>
            </w:r>
          </w:p>
        </w:tc>
      </w:tr>
    </w:tbl>
    <w:p w14:paraId="5CA04C87"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CA4B408" w14:textId="77777777" w:rsidR="00F13696" w:rsidRPr="002970BB" w:rsidRDefault="00F13696" w:rsidP="00F13696">
      <w:r w:rsidRPr="002970BB">
        <w:rPr>
          <w:rStyle w:val="HideTWBExt"/>
        </w:rPr>
        <w:t>&lt;/Amend&gt;</w:t>
      </w:r>
    </w:p>
    <w:p w14:paraId="1AEA806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89</w:t>
      </w:r>
      <w:r w:rsidRPr="002970BB">
        <w:rPr>
          <w:rStyle w:val="HideTWBExt"/>
        </w:rPr>
        <w:t>&lt;/NumAm&gt;</w:t>
      </w:r>
    </w:p>
    <w:p w14:paraId="314D4DBB"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7DABD5FF"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443D9A63" w14:textId="77777777" w:rsidR="00F13696" w:rsidRPr="002970BB" w:rsidRDefault="00F13696" w:rsidP="00F13696">
      <w:pPr>
        <w:pStyle w:val="NormalBold"/>
      </w:pPr>
      <w:r w:rsidRPr="002970BB">
        <w:rPr>
          <w:rStyle w:val="HideTWBExt"/>
          <w:b w:val="0"/>
        </w:rPr>
        <w:t>&lt;/RepeatBlock-By&gt;</w:t>
      </w:r>
    </w:p>
    <w:p w14:paraId="0A58A07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5106FD7" w14:textId="77777777" w:rsidR="00F13696" w:rsidRPr="002970BB" w:rsidRDefault="00F13696" w:rsidP="00F13696">
      <w:pPr>
        <w:pStyle w:val="NormalBold"/>
      </w:pPr>
      <w:r w:rsidRPr="002970BB">
        <w:rPr>
          <w:rStyle w:val="HideTWBExt"/>
        </w:rPr>
        <w:t>&lt;Article&gt;</w:t>
      </w:r>
      <w:r w:rsidRPr="002970BB">
        <w:t>Ziffer 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1BDB0FA" w14:textId="77777777" w:rsidTr="00967606">
        <w:trPr>
          <w:trHeight w:hRule="exact" w:val="240"/>
          <w:jc w:val="center"/>
        </w:trPr>
        <w:tc>
          <w:tcPr>
            <w:tcW w:w="9752" w:type="dxa"/>
            <w:gridSpan w:val="2"/>
            <w:tcBorders>
              <w:top w:val="nil"/>
              <w:left w:val="nil"/>
              <w:bottom w:val="nil"/>
              <w:right w:val="nil"/>
            </w:tcBorders>
          </w:tcPr>
          <w:p w14:paraId="629F3B95" w14:textId="77777777" w:rsidR="00F13696" w:rsidRPr="002970BB" w:rsidRDefault="00F13696" w:rsidP="00967606"/>
        </w:tc>
      </w:tr>
      <w:tr w:rsidR="00F13696" w:rsidRPr="002970BB" w14:paraId="4282B295" w14:textId="77777777" w:rsidTr="00967606">
        <w:trPr>
          <w:trHeight w:val="240"/>
          <w:jc w:val="center"/>
        </w:trPr>
        <w:tc>
          <w:tcPr>
            <w:tcW w:w="4876" w:type="dxa"/>
            <w:tcBorders>
              <w:top w:val="nil"/>
              <w:left w:val="nil"/>
              <w:bottom w:val="nil"/>
              <w:right w:val="nil"/>
            </w:tcBorders>
          </w:tcPr>
          <w:p w14:paraId="353B253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9105466" w14:textId="77777777" w:rsidR="00F13696" w:rsidRPr="002970BB" w:rsidRDefault="00F13696" w:rsidP="00967606">
            <w:pPr>
              <w:pStyle w:val="AmColumnHeading"/>
            </w:pPr>
            <w:r w:rsidRPr="002970BB">
              <w:t>Geänderter Text</w:t>
            </w:r>
          </w:p>
        </w:tc>
      </w:tr>
      <w:tr w:rsidR="00F13696" w:rsidRPr="002970BB" w14:paraId="025D45B5" w14:textId="77777777" w:rsidTr="00967606">
        <w:trPr>
          <w:jc w:val="center"/>
        </w:trPr>
        <w:tc>
          <w:tcPr>
            <w:tcW w:w="4876" w:type="dxa"/>
            <w:tcBorders>
              <w:top w:val="nil"/>
              <w:left w:val="nil"/>
              <w:bottom w:val="nil"/>
              <w:right w:val="nil"/>
            </w:tcBorders>
          </w:tcPr>
          <w:p w14:paraId="2B09DCB1" w14:textId="77777777" w:rsidR="00F13696" w:rsidRPr="002970BB" w:rsidRDefault="00F13696" w:rsidP="00967606">
            <w:pPr>
              <w:pStyle w:val="Normal6a"/>
            </w:pPr>
            <w:r w:rsidRPr="002970BB">
              <w:t>4.</w:t>
            </w:r>
            <w:r w:rsidRPr="002970BB">
              <w:tab/>
              <w:t>betont, dass der Beitrittsprozess Bosnien und Herzegowinas auf funktionierenden demokratischen Institutionen, Rechtsstaatlichkeit, der Bekämpfung von Korruption und organisierter Kriminalität, der Achtung der Grundrechte und der Nichtdiskriminierung aller Bürgerinnen und Bürger</w:t>
            </w:r>
            <w:r w:rsidRPr="002970BB">
              <w:rPr>
                <w:b/>
                <w:i/>
              </w:rPr>
              <w:t>, einschließlich der Staatsvölker,</w:t>
            </w:r>
            <w:r w:rsidRPr="002970BB">
              <w:t xml:space="preserve"> basieren muss;</w:t>
            </w:r>
          </w:p>
        </w:tc>
        <w:tc>
          <w:tcPr>
            <w:tcW w:w="4876" w:type="dxa"/>
            <w:tcBorders>
              <w:top w:val="nil"/>
              <w:left w:val="nil"/>
              <w:bottom w:val="nil"/>
              <w:right w:val="nil"/>
            </w:tcBorders>
          </w:tcPr>
          <w:p w14:paraId="34642E9E" w14:textId="77777777" w:rsidR="00F13696" w:rsidRPr="002970BB" w:rsidRDefault="00F13696" w:rsidP="00967606">
            <w:pPr>
              <w:pStyle w:val="Normal6a"/>
            </w:pPr>
            <w:r w:rsidRPr="002970BB">
              <w:t>4.</w:t>
            </w:r>
            <w:r w:rsidRPr="002970BB">
              <w:tab/>
              <w:t>betont, dass der Beitrittsprozess Bosnien und Herzegowinas auf funktionierenden demokratischen Institutionen, Rechtsstaatlichkeit, der Bekämpfung von Korruption und organisierter Kriminalität, der Achtung der Grundrechte und der Nichtdiskriminierung aller Bürgerinnen und Bürger basieren muss;</w:t>
            </w:r>
          </w:p>
        </w:tc>
      </w:tr>
    </w:tbl>
    <w:p w14:paraId="4F47F038"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5D7686B" w14:textId="77777777" w:rsidR="00F13696" w:rsidRPr="002970BB" w:rsidRDefault="00F13696" w:rsidP="00F13696">
      <w:r w:rsidRPr="002970BB">
        <w:rPr>
          <w:rStyle w:val="HideTWBExt"/>
        </w:rPr>
        <w:t>&lt;/Amend&gt;</w:t>
      </w:r>
    </w:p>
    <w:p w14:paraId="30AC3695" w14:textId="77777777" w:rsidR="00F13696" w:rsidRPr="002970BB" w:rsidRDefault="00F13696" w:rsidP="00F13696">
      <w:pPr>
        <w:pStyle w:val="AmNumberTabs"/>
      </w:pPr>
      <w:r w:rsidRPr="002970BB">
        <w:rPr>
          <w:rStyle w:val="HideTWBExt"/>
        </w:rPr>
        <w:lastRenderedPageBreak/>
        <w:t>&lt;Amend&gt;</w:t>
      </w:r>
      <w:r w:rsidRPr="002970BB">
        <w:t>Änderungsantrag</w:t>
      </w:r>
      <w:r w:rsidRPr="002970BB">
        <w:tab/>
      </w:r>
      <w:r w:rsidRPr="002970BB">
        <w:tab/>
      </w:r>
      <w:r w:rsidRPr="002970BB">
        <w:rPr>
          <w:rStyle w:val="HideTWBExt"/>
        </w:rPr>
        <w:t>&lt;NumAm&gt;</w:t>
      </w:r>
      <w:r w:rsidRPr="002970BB">
        <w:t>90</w:t>
      </w:r>
      <w:r w:rsidRPr="002970BB">
        <w:rPr>
          <w:rStyle w:val="HideTWBExt"/>
        </w:rPr>
        <w:t>&lt;/NumAm&gt;</w:t>
      </w:r>
    </w:p>
    <w:p w14:paraId="59B6BE54"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52B0924D"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5AE9827E"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4B3FF28A" w14:textId="77777777" w:rsidR="00F13696" w:rsidRPr="002970BB" w:rsidRDefault="00F13696" w:rsidP="00F13696">
      <w:pPr>
        <w:pStyle w:val="NormalBold"/>
      </w:pPr>
      <w:r w:rsidRPr="002970BB">
        <w:rPr>
          <w:rStyle w:val="HideTWBExt"/>
          <w:b w:val="0"/>
        </w:rPr>
        <w:t>&lt;/RepeatBlock-By&gt;</w:t>
      </w:r>
    </w:p>
    <w:p w14:paraId="6F487F0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B3D58A0" w14:textId="77777777" w:rsidR="00F13696" w:rsidRPr="002970BB" w:rsidRDefault="00F13696" w:rsidP="00F13696">
      <w:pPr>
        <w:pStyle w:val="NormalBold"/>
      </w:pPr>
      <w:r w:rsidRPr="002970BB">
        <w:rPr>
          <w:rStyle w:val="HideTWBExt"/>
        </w:rPr>
        <w:t>&lt;Article&gt;</w:t>
      </w:r>
      <w:r w:rsidRPr="002970BB">
        <w:t>Ziffer 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5BB80BE" w14:textId="77777777" w:rsidTr="00967606">
        <w:trPr>
          <w:trHeight w:hRule="exact" w:val="240"/>
          <w:jc w:val="center"/>
        </w:trPr>
        <w:tc>
          <w:tcPr>
            <w:tcW w:w="9752" w:type="dxa"/>
            <w:gridSpan w:val="2"/>
            <w:tcBorders>
              <w:top w:val="nil"/>
              <w:left w:val="nil"/>
              <w:bottom w:val="nil"/>
              <w:right w:val="nil"/>
            </w:tcBorders>
          </w:tcPr>
          <w:p w14:paraId="0B7DD75B" w14:textId="77777777" w:rsidR="00F13696" w:rsidRPr="002970BB" w:rsidRDefault="00F13696" w:rsidP="00967606"/>
        </w:tc>
      </w:tr>
      <w:tr w:rsidR="00F13696" w:rsidRPr="002970BB" w14:paraId="30FAF44F" w14:textId="77777777" w:rsidTr="00967606">
        <w:trPr>
          <w:trHeight w:val="240"/>
          <w:jc w:val="center"/>
        </w:trPr>
        <w:tc>
          <w:tcPr>
            <w:tcW w:w="4876" w:type="dxa"/>
            <w:tcBorders>
              <w:top w:val="nil"/>
              <w:left w:val="nil"/>
              <w:bottom w:val="nil"/>
              <w:right w:val="nil"/>
            </w:tcBorders>
          </w:tcPr>
          <w:p w14:paraId="3546EC30"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CDFCE51" w14:textId="77777777" w:rsidR="00F13696" w:rsidRPr="002970BB" w:rsidRDefault="00F13696" w:rsidP="00967606">
            <w:pPr>
              <w:pStyle w:val="AmColumnHeading"/>
            </w:pPr>
            <w:r w:rsidRPr="002970BB">
              <w:t>Geänderter Text</w:t>
            </w:r>
          </w:p>
        </w:tc>
      </w:tr>
      <w:tr w:rsidR="00F13696" w:rsidRPr="002970BB" w14:paraId="3FA2A559" w14:textId="77777777" w:rsidTr="00967606">
        <w:trPr>
          <w:jc w:val="center"/>
        </w:trPr>
        <w:tc>
          <w:tcPr>
            <w:tcW w:w="4876" w:type="dxa"/>
            <w:tcBorders>
              <w:top w:val="nil"/>
              <w:left w:val="nil"/>
              <w:bottom w:val="nil"/>
              <w:right w:val="nil"/>
            </w:tcBorders>
          </w:tcPr>
          <w:p w14:paraId="267B5058" w14:textId="77777777" w:rsidR="00F13696" w:rsidRPr="002970BB" w:rsidRDefault="00F13696" w:rsidP="00967606">
            <w:pPr>
              <w:pStyle w:val="Normal6a"/>
            </w:pPr>
            <w:r w:rsidRPr="002970BB">
              <w:t>4.</w:t>
            </w:r>
            <w:r w:rsidRPr="002970BB">
              <w:tab/>
              <w:t xml:space="preserve">betont, dass der Beitrittsprozess Bosnien und Herzegowinas auf funktionierenden demokratischen Institutionen, Rechtsstaatlichkeit, der Bekämpfung von Korruption und organisierter Kriminalität, der Achtung der Grundrechte und der Nichtdiskriminierung aller Bürgerinnen und Bürger, </w:t>
            </w:r>
            <w:r w:rsidRPr="002970BB">
              <w:rPr>
                <w:b/>
                <w:i/>
              </w:rPr>
              <w:t>einschließlich der Staatsvölker</w:t>
            </w:r>
            <w:r w:rsidRPr="002970BB">
              <w:t>, basieren muss;</w:t>
            </w:r>
          </w:p>
        </w:tc>
        <w:tc>
          <w:tcPr>
            <w:tcW w:w="4876" w:type="dxa"/>
            <w:tcBorders>
              <w:top w:val="nil"/>
              <w:left w:val="nil"/>
              <w:bottom w:val="nil"/>
              <w:right w:val="nil"/>
            </w:tcBorders>
          </w:tcPr>
          <w:p w14:paraId="63C60B0C" w14:textId="77777777" w:rsidR="00F13696" w:rsidRPr="002970BB" w:rsidRDefault="00F13696" w:rsidP="00967606">
            <w:pPr>
              <w:pStyle w:val="Normal6a"/>
            </w:pPr>
            <w:r w:rsidRPr="002970BB">
              <w:t>4.</w:t>
            </w:r>
            <w:r w:rsidRPr="002970BB">
              <w:tab/>
              <w:t xml:space="preserve">betont, dass der Beitrittsprozess Bosnien und Herzegowinas auf funktionierenden demokratischen Institutionen, Rechtsstaatlichkeit, der Bekämpfung von Korruption und organisierter Kriminalität, der Achtung der Grundrechte und der Nichtdiskriminierung aller Bürgerinnen und Bürger, </w:t>
            </w:r>
            <w:r w:rsidRPr="002970BB">
              <w:rPr>
                <w:b/>
                <w:i/>
              </w:rPr>
              <w:t>unabhängig von ihrer ethnischen, religiösen oder sonstigen Zugehörigkeit</w:t>
            </w:r>
            <w:r w:rsidRPr="002970BB">
              <w:t>, basieren muss;</w:t>
            </w:r>
          </w:p>
        </w:tc>
      </w:tr>
    </w:tbl>
    <w:p w14:paraId="5DAE26F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D18BCB2" w14:textId="77777777" w:rsidR="00F13696" w:rsidRPr="002970BB" w:rsidRDefault="00F13696" w:rsidP="00F13696">
      <w:r w:rsidRPr="002970BB">
        <w:rPr>
          <w:rStyle w:val="HideTWBExt"/>
        </w:rPr>
        <w:t>&lt;/Amend&gt;</w:t>
      </w:r>
    </w:p>
    <w:p w14:paraId="7B057B33"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91</w:t>
      </w:r>
      <w:r w:rsidRPr="002970BB">
        <w:rPr>
          <w:rStyle w:val="HideTWBExt"/>
        </w:rPr>
        <w:t>&lt;/NumAm&gt;</w:t>
      </w:r>
    </w:p>
    <w:p w14:paraId="1C5456F4"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6A989931" w14:textId="77777777" w:rsidR="00F13696" w:rsidRPr="002970BB" w:rsidRDefault="00F13696" w:rsidP="00F13696">
      <w:pPr>
        <w:pStyle w:val="NormalBold"/>
      </w:pPr>
      <w:r w:rsidRPr="002970BB">
        <w:rPr>
          <w:rStyle w:val="HideTWBExt"/>
          <w:b w:val="0"/>
        </w:rPr>
        <w:t>&lt;/RepeatBlock-By&gt;</w:t>
      </w:r>
    </w:p>
    <w:p w14:paraId="7B39E2B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6BC42C0" w14:textId="77777777" w:rsidR="00F13696" w:rsidRPr="002970BB" w:rsidRDefault="00F13696" w:rsidP="00F13696">
      <w:pPr>
        <w:pStyle w:val="NormalBold"/>
      </w:pPr>
      <w:r w:rsidRPr="002970BB">
        <w:rPr>
          <w:rStyle w:val="HideTWBExt"/>
        </w:rPr>
        <w:t>&lt;Article&gt;</w:t>
      </w:r>
      <w:r w:rsidRPr="002970BB">
        <w:t>Ziffer 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F7698CA" w14:textId="77777777" w:rsidTr="00967606">
        <w:trPr>
          <w:trHeight w:hRule="exact" w:val="240"/>
          <w:jc w:val="center"/>
        </w:trPr>
        <w:tc>
          <w:tcPr>
            <w:tcW w:w="9752" w:type="dxa"/>
            <w:gridSpan w:val="2"/>
            <w:tcBorders>
              <w:top w:val="nil"/>
              <w:left w:val="nil"/>
              <w:bottom w:val="nil"/>
              <w:right w:val="nil"/>
            </w:tcBorders>
          </w:tcPr>
          <w:p w14:paraId="2F59B4B7" w14:textId="77777777" w:rsidR="00F13696" w:rsidRPr="002970BB" w:rsidRDefault="00F13696" w:rsidP="00967606"/>
        </w:tc>
      </w:tr>
      <w:tr w:rsidR="00F13696" w:rsidRPr="002970BB" w14:paraId="5E634FC1" w14:textId="77777777" w:rsidTr="00967606">
        <w:trPr>
          <w:trHeight w:val="240"/>
          <w:jc w:val="center"/>
        </w:trPr>
        <w:tc>
          <w:tcPr>
            <w:tcW w:w="4876" w:type="dxa"/>
            <w:tcBorders>
              <w:top w:val="nil"/>
              <w:left w:val="nil"/>
              <w:bottom w:val="nil"/>
              <w:right w:val="nil"/>
            </w:tcBorders>
          </w:tcPr>
          <w:p w14:paraId="23D03BB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69006D8" w14:textId="77777777" w:rsidR="00F13696" w:rsidRPr="002970BB" w:rsidRDefault="00F13696" w:rsidP="00967606">
            <w:pPr>
              <w:pStyle w:val="AmColumnHeading"/>
            </w:pPr>
            <w:r w:rsidRPr="002970BB">
              <w:t>Geänderter Text</w:t>
            </w:r>
          </w:p>
        </w:tc>
      </w:tr>
      <w:tr w:rsidR="00F13696" w:rsidRPr="002970BB" w14:paraId="7C6EA61B" w14:textId="77777777" w:rsidTr="00967606">
        <w:trPr>
          <w:jc w:val="center"/>
        </w:trPr>
        <w:tc>
          <w:tcPr>
            <w:tcW w:w="4876" w:type="dxa"/>
            <w:tcBorders>
              <w:top w:val="nil"/>
              <w:left w:val="nil"/>
              <w:bottom w:val="nil"/>
              <w:right w:val="nil"/>
            </w:tcBorders>
          </w:tcPr>
          <w:p w14:paraId="22F77D4D" w14:textId="77777777" w:rsidR="00F13696" w:rsidRPr="002970BB" w:rsidRDefault="00F13696" w:rsidP="00967606">
            <w:pPr>
              <w:pStyle w:val="Normal6a"/>
            </w:pPr>
            <w:r w:rsidRPr="002970BB">
              <w:t>4.</w:t>
            </w:r>
            <w:r w:rsidRPr="002970BB">
              <w:tab/>
              <w:t xml:space="preserve">betont, dass der Beitrittsprozess Bosnien und Herzegowinas auf funktionierenden demokratischen Institutionen, Rechtsstaatlichkeit, der Bekämpfung von Korruption und organisierter Kriminalität, der Achtung der Grundrechte und der Nichtdiskriminierung </w:t>
            </w:r>
            <w:r w:rsidRPr="002970BB">
              <w:rPr>
                <w:b/>
                <w:i/>
              </w:rPr>
              <w:t>aller Bürgerinnen und Bürger, einschließlich der</w:t>
            </w:r>
            <w:r w:rsidRPr="002970BB">
              <w:t xml:space="preserve"> Staatsvölker, basieren muss;</w:t>
            </w:r>
          </w:p>
        </w:tc>
        <w:tc>
          <w:tcPr>
            <w:tcW w:w="4876" w:type="dxa"/>
            <w:tcBorders>
              <w:top w:val="nil"/>
              <w:left w:val="nil"/>
              <w:bottom w:val="nil"/>
              <w:right w:val="nil"/>
            </w:tcBorders>
          </w:tcPr>
          <w:p w14:paraId="0B8EB2D1" w14:textId="77777777" w:rsidR="00F13696" w:rsidRPr="002970BB" w:rsidRDefault="00F13696" w:rsidP="00967606">
            <w:pPr>
              <w:pStyle w:val="Normal6a"/>
            </w:pPr>
            <w:r w:rsidRPr="002970BB">
              <w:t>4.</w:t>
            </w:r>
            <w:r w:rsidRPr="002970BB">
              <w:tab/>
              <w:t xml:space="preserve">betont, dass der Beitrittsprozess Bosnien und Herzegowinas auf funktionierenden demokratischen Institutionen, Rechtsstaatlichkeit, der Bekämpfung von Korruption und organisierter Kriminalität, der Achtung der Grundrechte und der Nichtdiskriminierung </w:t>
            </w:r>
            <w:r w:rsidRPr="002970BB">
              <w:rPr>
                <w:b/>
                <w:i/>
              </w:rPr>
              <w:t>und der legitimen Vertretung der drei</w:t>
            </w:r>
            <w:r w:rsidRPr="002970BB">
              <w:t xml:space="preserve"> Staatsvölker </w:t>
            </w:r>
            <w:r w:rsidRPr="002970BB">
              <w:rPr>
                <w:b/>
                <w:i/>
              </w:rPr>
              <w:t>und aller anderen Bürgerinnen und Bürger, wie in der Verfassung von Bosnien und Herzegowina verankert</w:t>
            </w:r>
            <w:r w:rsidRPr="002970BB">
              <w:t>, basieren muss;</w:t>
            </w:r>
          </w:p>
        </w:tc>
      </w:tr>
    </w:tbl>
    <w:p w14:paraId="3BE7642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6F90574" w14:textId="77777777" w:rsidR="00F13696" w:rsidRPr="002970BB" w:rsidRDefault="00F13696" w:rsidP="00F13696">
      <w:r w:rsidRPr="002970BB">
        <w:rPr>
          <w:rStyle w:val="HideTWBExt"/>
        </w:rPr>
        <w:t>&lt;/Amend&gt;</w:t>
      </w:r>
    </w:p>
    <w:p w14:paraId="7719C33D" w14:textId="77777777" w:rsidR="00F13696" w:rsidRPr="002970BB" w:rsidRDefault="00F13696" w:rsidP="00F13696">
      <w:pPr>
        <w:pStyle w:val="AmNumberTabs"/>
      </w:pPr>
      <w:r w:rsidRPr="002970BB">
        <w:rPr>
          <w:rStyle w:val="HideTWBExt"/>
        </w:rPr>
        <w:lastRenderedPageBreak/>
        <w:t>&lt;Amend&gt;</w:t>
      </w:r>
      <w:r w:rsidRPr="002970BB">
        <w:t>Änderungsantrag</w:t>
      </w:r>
      <w:r w:rsidRPr="002970BB">
        <w:tab/>
      </w:r>
      <w:r w:rsidRPr="002970BB">
        <w:tab/>
      </w:r>
      <w:r w:rsidRPr="002970BB">
        <w:rPr>
          <w:rStyle w:val="HideTWBExt"/>
        </w:rPr>
        <w:t>&lt;NumAm&gt;</w:t>
      </w:r>
      <w:r w:rsidRPr="002970BB">
        <w:t>92</w:t>
      </w:r>
      <w:r w:rsidRPr="002970BB">
        <w:rPr>
          <w:rStyle w:val="HideTWBExt"/>
        </w:rPr>
        <w:t>&lt;/NumAm&gt;</w:t>
      </w:r>
    </w:p>
    <w:p w14:paraId="32640195"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419D85DF" w14:textId="77777777" w:rsidR="00F13696" w:rsidRPr="002970BB" w:rsidRDefault="00F13696" w:rsidP="00F13696">
      <w:pPr>
        <w:pStyle w:val="NormalBold"/>
      </w:pPr>
      <w:r w:rsidRPr="002970BB">
        <w:rPr>
          <w:rStyle w:val="HideTWBExt"/>
          <w:b w:val="0"/>
        </w:rPr>
        <w:t>&lt;/RepeatBlock-By&gt;</w:t>
      </w:r>
    </w:p>
    <w:p w14:paraId="5325A68F"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673A107" w14:textId="77777777" w:rsidR="00F13696" w:rsidRPr="002970BB" w:rsidRDefault="00F13696" w:rsidP="00F13696">
      <w:pPr>
        <w:pStyle w:val="NormalBold"/>
      </w:pPr>
      <w:r w:rsidRPr="002970BB">
        <w:rPr>
          <w:rStyle w:val="HideTWBExt"/>
        </w:rPr>
        <w:t>&lt;Article&gt;</w:t>
      </w:r>
      <w:r w:rsidRPr="002970BB">
        <w:t>Ziffer 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D235613" w14:textId="77777777" w:rsidTr="00967606">
        <w:trPr>
          <w:trHeight w:hRule="exact" w:val="240"/>
          <w:jc w:val="center"/>
        </w:trPr>
        <w:tc>
          <w:tcPr>
            <w:tcW w:w="9752" w:type="dxa"/>
            <w:gridSpan w:val="2"/>
            <w:tcBorders>
              <w:top w:val="nil"/>
              <w:left w:val="nil"/>
              <w:bottom w:val="nil"/>
              <w:right w:val="nil"/>
            </w:tcBorders>
          </w:tcPr>
          <w:p w14:paraId="7CF564A7" w14:textId="77777777" w:rsidR="00F13696" w:rsidRPr="002970BB" w:rsidRDefault="00F13696" w:rsidP="00967606"/>
        </w:tc>
      </w:tr>
      <w:tr w:rsidR="00F13696" w:rsidRPr="002970BB" w14:paraId="0BDE76D1" w14:textId="77777777" w:rsidTr="00967606">
        <w:trPr>
          <w:trHeight w:val="240"/>
          <w:jc w:val="center"/>
        </w:trPr>
        <w:tc>
          <w:tcPr>
            <w:tcW w:w="4876" w:type="dxa"/>
            <w:tcBorders>
              <w:top w:val="nil"/>
              <w:left w:val="nil"/>
              <w:bottom w:val="nil"/>
              <w:right w:val="nil"/>
            </w:tcBorders>
          </w:tcPr>
          <w:p w14:paraId="7FA9F70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676EFE8" w14:textId="77777777" w:rsidR="00F13696" w:rsidRPr="002970BB" w:rsidRDefault="00F13696" w:rsidP="00967606">
            <w:pPr>
              <w:pStyle w:val="AmColumnHeading"/>
            </w:pPr>
            <w:r w:rsidRPr="002970BB">
              <w:t>Geänderter Text</w:t>
            </w:r>
          </w:p>
        </w:tc>
      </w:tr>
      <w:tr w:rsidR="00F13696" w:rsidRPr="002970BB" w14:paraId="051A78B2" w14:textId="77777777" w:rsidTr="00967606">
        <w:trPr>
          <w:jc w:val="center"/>
        </w:trPr>
        <w:tc>
          <w:tcPr>
            <w:tcW w:w="4876" w:type="dxa"/>
            <w:tcBorders>
              <w:top w:val="nil"/>
              <w:left w:val="nil"/>
              <w:bottom w:val="nil"/>
              <w:right w:val="nil"/>
            </w:tcBorders>
          </w:tcPr>
          <w:p w14:paraId="7080FA1A" w14:textId="77777777" w:rsidR="00F13696" w:rsidRPr="002970BB" w:rsidRDefault="00F13696" w:rsidP="00967606">
            <w:pPr>
              <w:pStyle w:val="Normal6a"/>
            </w:pPr>
            <w:r w:rsidRPr="002970BB">
              <w:t>4.</w:t>
            </w:r>
            <w:r w:rsidRPr="002970BB">
              <w:tab/>
              <w:t xml:space="preserve">betont, dass der Beitrittsprozess Bosnien und Herzegowinas auf funktionierenden demokratischen Institutionen, Rechtsstaatlichkeit, der Bekämpfung von Korruption und organisierter Kriminalität, der Achtung der Grundrechte und der Nichtdiskriminierung aller Bürgerinnen und Bürger, </w:t>
            </w:r>
            <w:r w:rsidRPr="002970BB">
              <w:rPr>
                <w:b/>
                <w:i/>
              </w:rPr>
              <w:t>einschließlich</w:t>
            </w:r>
            <w:r w:rsidRPr="002970BB">
              <w:t xml:space="preserve"> der Staatsvölker, basieren muss;</w:t>
            </w:r>
          </w:p>
        </w:tc>
        <w:tc>
          <w:tcPr>
            <w:tcW w:w="4876" w:type="dxa"/>
            <w:tcBorders>
              <w:top w:val="nil"/>
              <w:left w:val="nil"/>
              <w:bottom w:val="nil"/>
              <w:right w:val="nil"/>
            </w:tcBorders>
          </w:tcPr>
          <w:p w14:paraId="1F07B0E8" w14:textId="77777777" w:rsidR="00F13696" w:rsidRPr="002970BB" w:rsidRDefault="00F13696" w:rsidP="00967606">
            <w:pPr>
              <w:pStyle w:val="Normal6a"/>
            </w:pPr>
            <w:r w:rsidRPr="002970BB">
              <w:t>4.</w:t>
            </w:r>
            <w:r w:rsidRPr="002970BB">
              <w:tab/>
              <w:t xml:space="preserve">betont, dass der Beitrittsprozess Bosnien und Herzegowinas auf funktionierenden demokratischen Institutionen, Rechtsstaatlichkeit, der Bekämpfung von Korruption und organisierter Kriminalität, der Achtung der </w:t>
            </w:r>
            <w:r w:rsidRPr="002970BB">
              <w:rPr>
                <w:b/>
                <w:i/>
              </w:rPr>
              <w:t>individuellen und kollektiven</w:t>
            </w:r>
            <w:r w:rsidRPr="002970BB">
              <w:t xml:space="preserve"> Grundrechte und der Nichtdiskriminierung aller Bürgerinnen und Bürger, </w:t>
            </w:r>
            <w:r w:rsidRPr="002970BB">
              <w:rPr>
                <w:b/>
                <w:i/>
              </w:rPr>
              <w:t>insbesondere</w:t>
            </w:r>
            <w:r w:rsidRPr="002970BB">
              <w:t xml:space="preserve"> der Staatsvölker </w:t>
            </w:r>
            <w:r w:rsidRPr="002970BB">
              <w:rPr>
                <w:b/>
                <w:i/>
              </w:rPr>
              <w:t>und ihrer jeweiligen verfassungsmäßigen Rechte</w:t>
            </w:r>
            <w:r w:rsidRPr="002970BB">
              <w:t>, basieren muss;</w:t>
            </w:r>
          </w:p>
        </w:tc>
      </w:tr>
    </w:tbl>
    <w:p w14:paraId="6394F1EB"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411B97B" w14:textId="77777777" w:rsidR="00F13696" w:rsidRPr="002970BB" w:rsidRDefault="00F13696" w:rsidP="00F13696">
      <w:r w:rsidRPr="002970BB">
        <w:rPr>
          <w:rStyle w:val="HideTWBExt"/>
        </w:rPr>
        <w:t>&lt;/Amend&gt;</w:t>
      </w:r>
    </w:p>
    <w:p w14:paraId="6302B0AA"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93</w:t>
      </w:r>
      <w:r w:rsidRPr="002970BB">
        <w:rPr>
          <w:rStyle w:val="HideTWBExt"/>
        </w:rPr>
        <w:t>&lt;/NumAm&gt;</w:t>
      </w:r>
    </w:p>
    <w:p w14:paraId="7940567A" w14:textId="77777777" w:rsidR="00F13696" w:rsidRPr="002970BB" w:rsidRDefault="00F13696" w:rsidP="00F13696">
      <w:pPr>
        <w:pStyle w:val="NormalBold"/>
      </w:pPr>
      <w:r w:rsidRPr="002970BB">
        <w:rPr>
          <w:rStyle w:val="HideTWBExt"/>
          <w:b w:val="0"/>
        </w:rPr>
        <w:t>&lt;RepeatBlock-By&gt;&lt;Members&gt;</w:t>
      </w:r>
      <w:r w:rsidRPr="002970BB">
        <w:t>António Tânger Corrêa, Roberto Vannacci</w:t>
      </w:r>
      <w:r w:rsidRPr="002970BB">
        <w:rPr>
          <w:rStyle w:val="HideTWBExt"/>
          <w:b w:val="0"/>
        </w:rPr>
        <w:t>&lt;/Members&gt;</w:t>
      </w:r>
    </w:p>
    <w:p w14:paraId="344275AA" w14:textId="77777777" w:rsidR="00F13696" w:rsidRPr="002970BB" w:rsidRDefault="00F13696" w:rsidP="00F13696">
      <w:pPr>
        <w:pStyle w:val="NormalBold"/>
      </w:pPr>
      <w:r w:rsidRPr="002970BB">
        <w:rPr>
          <w:rStyle w:val="HideTWBExt"/>
          <w:b w:val="0"/>
        </w:rPr>
        <w:t>&lt;/RepeatBlock-By&gt;</w:t>
      </w:r>
    </w:p>
    <w:p w14:paraId="74A8D19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B7DC86E" w14:textId="77777777" w:rsidR="00F13696" w:rsidRPr="002970BB" w:rsidRDefault="00F13696" w:rsidP="00F13696">
      <w:pPr>
        <w:pStyle w:val="NormalBold"/>
      </w:pPr>
      <w:r w:rsidRPr="002970BB">
        <w:rPr>
          <w:rStyle w:val="HideTWBExt"/>
        </w:rPr>
        <w:t>&lt;Article&gt;</w:t>
      </w:r>
      <w:r w:rsidRPr="002970BB">
        <w:t>Ziffer 5</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5C52238" w14:textId="77777777" w:rsidTr="00967606">
        <w:trPr>
          <w:trHeight w:hRule="exact" w:val="240"/>
          <w:jc w:val="center"/>
        </w:trPr>
        <w:tc>
          <w:tcPr>
            <w:tcW w:w="9752" w:type="dxa"/>
            <w:gridSpan w:val="2"/>
            <w:tcBorders>
              <w:top w:val="nil"/>
              <w:left w:val="nil"/>
              <w:bottom w:val="nil"/>
              <w:right w:val="nil"/>
            </w:tcBorders>
          </w:tcPr>
          <w:p w14:paraId="737EE286" w14:textId="77777777" w:rsidR="00F13696" w:rsidRPr="002970BB" w:rsidRDefault="00F13696" w:rsidP="00967606"/>
        </w:tc>
      </w:tr>
      <w:tr w:rsidR="00F13696" w:rsidRPr="002970BB" w14:paraId="4B199787" w14:textId="77777777" w:rsidTr="00967606">
        <w:trPr>
          <w:trHeight w:val="240"/>
          <w:jc w:val="center"/>
        </w:trPr>
        <w:tc>
          <w:tcPr>
            <w:tcW w:w="4876" w:type="dxa"/>
            <w:tcBorders>
              <w:top w:val="nil"/>
              <w:left w:val="nil"/>
              <w:bottom w:val="nil"/>
              <w:right w:val="nil"/>
            </w:tcBorders>
          </w:tcPr>
          <w:p w14:paraId="56BE9BC7"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96B0E89" w14:textId="77777777" w:rsidR="00F13696" w:rsidRPr="002970BB" w:rsidRDefault="00F13696" w:rsidP="00967606">
            <w:pPr>
              <w:pStyle w:val="AmColumnHeading"/>
            </w:pPr>
            <w:r w:rsidRPr="002970BB">
              <w:t>Geänderter Text</w:t>
            </w:r>
          </w:p>
        </w:tc>
      </w:tr>
      <w:tr w:rsidR="00F13696" w:rsidRPr="002970BB" w14:paraId="15AFE807" w14:textId="77777777" w:rsidTr="00967606">
        <w:trPr>
          <w:jc w:val="center"/>
        </w:trPr>
        <w:tc>
          <w:tcPr>
            <w:tcW w:w="4876" w:type="dxa"/>
            <w:tcBorders>
              <w:top w:val="nil"/>
              <w:left w:val="nil"/>
              <w:bottom w:val="nil"/>
              <w:right w:val="nil"/>
            </w:tcBorders>
          </w:tcPr>
          <w:p w14:paraId="2FD6F641" w14:textId="77777777" w:rsidR="00F13696" w:rsidRPr="002970BB" w:rsidRDefault="00F13696" w:rsidP="00967606">
            <w:pPr>
              <w:pStyle w:val="Normal6a"/>
            </w:pPr>
            <w:r w:rsidRPr="002970BB">
              <w:t>5.</w:t>
            </w:r>
            <w:r w:rsidRPr="002970BB">
              <w:tab/>
            </w:r>
            <w:r w:rsidRPr="002970BB">
              <w:rPr>
                <w:b/>
                <w:i/>
              </w:rPr>
              <w:t>missbilligt aufs Schärfste, dass die Führung der Republika Srpska wiederholt auf hetzerische Rhetorik zurückgreift und sezessionistische Gesetze und Maßnahmen erlässt</w:t>
            </w:r>
            <w:r w:rsidRPr="002970BB">
              <w:t xml:space="preserve">; betont, dass </w:t>
            </w:r>
            <w:r w:rsidRPr="002970BB">
              <w:rPr>
                <w:b/>
                <w:i/>
              </w:rPr>
              <w:t>derartige Handlungen Bosnien und Herzegowina schaden und mit dem EU-Beitrittsprozess des Landes unvereinbar sind</w:t>
            </w:r>
            <w:r w:rsidRPr="002970BB">
              <w:t xml:space="preserve">; </w:t>
            </w:r>
            <w:r w:rsidRPr="002970BB">
              <w:rPr>
                <w:b/>
                <w:i/>
              </w:rPr>
              <w:t>bekräftigt seine Forderung nach gezielten Sanktionen gegen alle destabilisierenden Akteure, insbesondere Milorad Dodik;</w:t>
            </w:r>
          </w:p>
        </w:tc>
        <w:tc>
          <w:tcPr>
            <w:tcW w:w="4876" w:type="dxa"/>
            <w:tcBorders>
              <w:top w:val="nil"/>
              <w:left w:val="nil"/>
              <w:bottom w:val="nil"/>
              <w:right w:val="nil"/>
            </w:tcBorders>
          </w:tcPr>
          <w:p w14:paraId="64B1D7C7" w14:textId="77777777" w:rsidR="00F13696" w:rsidRPr="002970BB" w:rsidRDefault="00F13696" w:rsidP="00967606">
            <w:pPr>
              <w:pStyle w:val="Normal6a"/>
            </w:pPr>
            <w:r w:rsidRPr="002970BB">
              <w:t>5.</w:t>
            </w:r>
            <w:r w:rsidRPr="002970BB">
              <w:tab/>
            </w:r>
            <w:r w:rsidRPr="002970BB">
              <w:rPr>
                <w:b/>
                <w:i/>
              </w:rPr>
              <w:t>erkennt an, dass die derzeitige politische Landschaft in Bosnien und Herzegowina gespalten ist, was die Erzielung des erforderlichen parteiübergreifenden Konsenses zur Genehmigung von Strukturreformen behindert</w:t>
            </w:r>
            <w:r w:rsidRPr="002970BB">
              <w:t xml:space="preserve">; betont, dass </w:t>
            </w:r>
            <w:r w:rsidRPr="002970BB">
              <w:rPr>
                <w:b/>
                <w:i/>
              </w:rPr>
              <w:t>ein politischer Konsens den Weg des Landes während seines Beitrittsprozesses erheblich erleichtern würde</w:t>
            </w:r>
            <w:r w:rsidRPr="002970BB">
              <w:t>;</w:t>
            </w:r>
          </w:p>
        </w:tc>
      </w:tr>
    </w:tbl>
    <w:p w14:paraId="18651C41"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9F99691" w14:textId="77777777" w:rsidR="00F13696" w:rsidRPr="002970BB" w:rsidRDefault="00F13696" w:rsidP="00F13696">
      <w:r w:rsidRPr="002970BB">
        <w:rPr>
          <w:rStyle w:val="HideTWBExt"/>
        </w:rPr>
        <w:t>&lt;/Amend&gt;</w:t>
      </w:r>
    </w:p>
    <w:p w14:paraId="5B96DE7B" w14:textId="77777777" w:rsidR="00F13696" w:rsidRPr="002970BB" w:rsidRDefault="00F13696" w:rsidP="00F13696">
      <w:pPr>
        <w:pStyle w:val="AmNumberTabs"/>
      </w:pPr>
      <w:r w:rsidRPr="002970BB">
        <w:rPr>
          <w:rStyle w:val="HideTWBExt"/>
        </w:rPr>
        <w:lastRenderedPageBreak/>
        <w:t>&lt;Amend&gt;</w:t>
      </w:r>
      <w:r w:rsidRPr="002970BB">
        <w:t>Änderungsantrag</w:t>
      </w:r>
      <w:r w:rsidRPr="002970BB">
        <w:tab/>
      </w:r>
      <w:r w:rsidRPr="002970BB">
        <w:tab/>
      </w:r>
      <w:r w:rsidRPr="002970BB">
        <w:rPr>
          <w:rStyle w:val="HideTWBExt"/>
        </w:rPr>
        <w:t>&lt;NumAm&gt;</w:t>
      </w:r>
      <w:r w:rsidRPr="002970BB">
        <w:t>94</w:t>
      </w:r>
      <w:r w:rsidRPr="002970BB">
        <w:rPr>
          <w:rStyle w:val="HideTWBExt"/>
        </w:rPr>
        <w:t>&lt;/NumAm&gt;</w:t>
      </w:r>
    </w:p>
    <w:p w14:paraId="45E20C7E" w14:textId="77777777" w:rsidR="00F13696" w:rsidRPr="002970BB" w:rsidRDefault="00F13696" w:rsidP="00F13696">
      <w:pPr>
        <w:pStyle w:val="NormalBold"/>
      </w:pPr>
      <w:r w:rsidRPr="002970BB">
        <w:rPr>
          <w:rStyle w:val="HideTWBExt"/>
          <w:b w:val="0"/>
        </w:rPr>
        <w:t>&lt;RepeatBlock-By&gt;&lt;Members&gt;</w:t>
      </w:r>
      <w:r w:rsidRPr="002970BB">
        <w:t>Tomasz Froelich</w:t>
      </w:r>
      <w:r w:rsidRPr="002970BB">
        <w:rPr>
          <w:rStyle w:val="HideTWBExt"/>
          <w:b w:val="0"/>
        </w:rPr>
        <w:t>&lt;/Members&gt;</w:t>
      </w:r>
    </w:p>
    <w:p w14:paraId="0C0628A0" w14:textId="77777777" w:rsidR="00F13696" w:rsidRPr="002970BB" w:rsidRDefault="00F13696" w:rsidP="00F13696">
      <w:pPr>
        <w:pStyle w:val="NormalBold"/>
      </w:pPr>
      <w:r w:rsidRPr="002970BB">
        <w:rPr>
          <w:rStyle w:val="HideTWBExt"/>
          <w:b w:val="0"/>
        </w:rPr>
        <w:t>&lt;/RepeatBlock-By&gt;</w:t>
      </w:r>
    </w:p>
    <w:p w14:paraId="6351365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D9EE553" w14:textId="77777777" w:rsidR="00F13696" w:rsidRPr="002970BB" w:rsidRDefault="00F13696" w:rsidP="00F13696">
      <w:pPr>
        <w:pStyle w:val="NormalBold"/>
      </w:pPr>
      <w:r w:rsidRPr="002970BB">
        <w:rPr>
          <w:rStyle w:val="HideTWBExt"/>
        </w:rPr>
        <w:t>&lt;Article&gt;</w:t>
      </w:r>
      <w:r w:rsidRPr="002970BB">
        <w:t>Ziffer 5</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F8CB9A3" w14:textId="77777777" w:rsidTr="00967606">
        <w:trPr>
          <w:trHeight w:hRule="exact" w:val="240"/>
          <w:jc w:val="center"/>
        </w:trPr>
        <w:tc>
          <w:tcPr>
            <w:tcW w:w="9752" w:type="dxa"/>
            <w:gridSpan w:val="2"/>
            <w:tcBorders>
              <w:top w:val="nil"/>
              <w:left w:val="nil"/>
              <w:bottom w:val="nil"/>
              <w:right w:val="nil"/>
            </w:tcBorders>
          </w:tcPr>
          <w:p w14:paraId="13D077B3" w14:textId="77777777" w:rsidR="00F13696" w:rsidRPr="002970BB" w:rsidRDefault="00F13696" w:rsidP="00967606"/>
        </w:tc>
      </w:tr>
      <w:tr w:rsidR="00F13696" w:rsidRPr="002970BB" w14:paraId="3A1FE5D4" w14:textId="77777777" w:rsidTr="00967606">
        <w:trPr>
          <w:trHeight w:val="240"/>
          <w:jc w:val="center"/>
        </w:trPr>
        <w:tc>
          <w:tcPr>
            <w:tcW w:w="4876" w:type="dxa"/>
            <w:tcBorders>
              <w:top w:val="nil"/>
              <w:left w:val="nil"/>
              <w:bottom w:val="nil"/>
              <w:right w:val="nil"/>
            </w:tcBorders>
          </w:tcPr>
          <w:p w14:paraId="14BA711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F9249A4" w14:textId="77777777" w:rsidR="00F13696" w:rsidRPr="002970BB" w:rsidRDefault="00F13696" w:rsidP="00967606">
            <w:pPr>
              <w:pStyle w:val="AmColumnHeading"/>
            </w:pPr>
            <w:r w:rsidRPr="002970BB">
              <w:t>Geänderter Text</w:t>
            </w:r>
          </w:p>
        </w:tc>
      </w:tr>
      <w:tr w:rsidR="00F13696" w:rsidRPr="002970BB" w14:paraId="164CEDB4" w14:textId="77777777" w:rsidTr="00967606">
        <w:trPr>
          <w:jc w:val="center"/>
        </w:trPr>
        <w:tc>
          <w:tcPr>
            <w:tcW w:w="4876" w:type="dxa"/>
            <w:tcBorders>
              <w:top w:val="nil"/>
              <w:left w:val="nil"/>
              <w:bottom w:val="nil"/>
              <w:right w:val="nil"/>
            </w:tcBorders>
          </w:tcPr>
          <w:p w14:paraId="74C0DA44" w14:textId="77777777" w:rsidR="00F13696" w:rsidRPr="002970BB" w:rsidRDefault="00F13696" w:rsidP="00967606">
            <w:pPr>
              <w:pStyle w:val="Normal6a"/>
            </w:pPr>
            <w:r w:rsidRPr="002970BB">
              <w:t>5.</w:t>
            </w:r>
            <w:r w:rsidRPr="002970BB">
              <w:tab/>
              <w:t xml:space="preserve">missbilligt aufs Schärfste, dass die Führung der Republika Srpska wiederholt auf hetzerische Rhetorik zurückgreift und sezessionistische Gesetze und Maßnahmen erlässt; betont, dass derartige Handlungen Bosnien und Herzegowina schaden und mit dem EU-Beitrittsprozess des Landes unvereinbar sind; </w:t>
            </w:r>
            <w:r w:rsidRPr="002970BB">
              <w:rPr>
                <w:b/>
                <w:i/>
              </w:rPr>
              <w:t>bekräftigt seine Forderung nach gezielten Sanktionen gegen alle destabilisierenden Akteure, insbesondere</w:t>
            </w:r>
            <w:r w:rsidRPr="002970BB">
              <w:t xml:space="preserve"> Milorad Dodik;</w:t>
            </w:r>
          </w:p>
        </w:tc>
        <w:tc>
          <w:tcPr>
            <w:tcW w:w="4876" w:type="dxa"/>
            <w:tcBorders>
              <w:top w:val="nil"/>
              <w:left w:val="nil"/>
              <w:bottom w:val="nil"/>
              <w:right w:val="nil"/>
            </w:tcBorders>
          </w:tcPr>
          <w:p w14:paraId="25826442" w14:textId="77777777" w:rsidR="00F13696" w:rsidRPr="002970BB" w:rsidRDefault="00F13696" w:rsidP="00967606">
            <w:pPr>
              <w:pStyle w:val="Normal6a"/>
            </w:pPr>
            <w:r w:rsidRPr="002970BB">
              <w:t>5.</w:t>
            </w:r>
            <w:r w:rsidRPr="002970BB">
              <w:tab/>
              <w:t xml:space="preserve">missbilligt aufs Schärfste, dass die Führung der Republika Srpska wiederholt auf hetzerische Rhetorik zurückgreift und sezessionistische Gesetze und Maßnahmen erlässt; betont, dass derartige Handlungen Bosnien und Herzegowina schaden und mit dem EU-Beitrittsprozess des Landes unvereinbar sind; </w:t>
            </w:r>
            <w:r w:rsidRPr="002970BB">
              <w:rPr>
                <w:b/>
                <w:i/>
              </w:rPr>
              <w:t>stellt fest, dass Interpol den internationalen Haftbefehl gegen</w:t>
            </w:r>
            <w:r w:rsidRPr="002970BB">
              <w:t xml:space="preserve"> Milorad Dodik</w:t>
            </w:r>
            <w:r w:rsidRPr="002970BB">
              <w:rPr>
                <w:b/>
                <w:i/>
              </w:rPr>
              <w:t>, der von einem bosnischen Gericht beantragt worden war, aufgehoben hat</w:t>
            </w:r>
            <w:r w:rsidRPr="002970BB">
              <w:t>;</w:t>
            </w:r>
          </w:p>
        </w:tc>
      </w:tr>
    </w:tbl>
    <w:p w14:paraId="2047CEEF"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DDA77AB" w14:textId="77777777" w:rsidR="00F13696" w:rsidRPr="002970BB" w:rsidRDefault="00F13696" w:rsidP="00F13696">
      <w:r w:rsidRPr="002970BB">
        <w:rPr>
          <w:rStyle w:val="HideTWBExt"/>
        </w:rPr>
        <w:t>&lt;/Amend&gt;</w:t>
      </w:r>
    </w:p>
    <w:p w14:paraId="5CF4A96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95</w:t>
      </w:r>
      <w:r w:rsidRPr="002970BB">
        <w:rPr>
          <w:rStyle w:val="HideTWBExt"/>
        </w:rPr>
        <w:t>&lt;/NumAm&gt;</w:t>
      </w:r>
    </w:p>
    <w:p w14:paraId="3114EF2D"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0B2861C0"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273AB268"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11DB0757" w14:textId="77777777" w:rsidR="00F13696" w:rsidRPr="002970BB" w:rsidRDefault="00F13696" w:rsidP="00F13696">
      <w:pPr>
        <w:pStyle w:val="NormalBold"/>
      </w:pPr>
      <w:r w:rsidRPr="002970BB">
        <w:rPr>
          <w:rStyle w:val="HideTWBExt"/>
          <w:b w:val="0"/>
        </w:rPr>
        <w:t>&lt;/RepeatBlock-By&gt;</w:t>
      </w:r>
    </w:p>
    <w:p w14:paraId="1AB559FE"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A4A2064" w14:textId="77777777" w:rsidR="00F13696" w:rsidRPr="002970BB" w:rsidRDefault="00F13696" w:rsidP="00F13696">
      <w:pPr>
        <w:pStyle w:val="NormalBold"/>
      </w:pPr>
      <w:r w:rsidRPr="002970BB">
        <w:rPr>
          <w:rStyle w:val="HideTWBExt"/>
        </w:rPr>
        <w:t>&lt;Article&gt;</w:t>
      </w:r>
      <w:r w:rsidRPr="002970BB">
        <w:t>Ziffer 5</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595EC78" w14:textId="77777777" w:rsidTr="00967606">
        <w:trPr>
          <w:trHeight w:hRule="exact" w:val="240"/>
          <w:jc w:val="center"/>
        </w:trPr>
        <w:tc>
          <w:tcPr>
            <w:tcW w:w="9752" w:type="dxa"/>
            <w:gridSpan w:val="2"/>
            <w:tcBorders>
              <w:top w:val="nil"/>
              <w:left w:val="nil"/>
              <w:bottom w:val="nil"/>
              <w:right w:val="nil"/>
            </w:tcBorders>
          </w:tcPr>
          <w:p w14:paraId="48C9823B" w14:textId="77777777" w:rsidR="00F13696" w:rsidRPr="002970BB" w:rsidRDefault="00F13696" w:rsidP="00967606"/>
        </w:tc>
      </w:tr>
      <w:tr w:rsidR="00F13696" w:rsidRPr="002970BB" w14:paraId="296646F4" w14:textId="77777777" w:rsidTr="00967606">
        <w:trPr>
          <w:trHeight w:val="240"/>
          <w:jc w:val="center"/>
        </w:trPr>
        <w:tc>
          <w:tcPr>
            <w:tcW w:w="4876" w:type="dxa"/>
            <w:tcBorders>
              <w:top w:val="nil"/>
              <w:left w:val="nil"/>
              <w:bottom w:val="nil"/>
              <w:right w:val="nil"/>
            </w:tcBorders>
          </w:tcPr>
          <w:p w14:paraId="139DAC09"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2DD933D" w14:textId="77777777" w:rsidR="00F13696" w:rsidRPr="002970BB" w:rsidRDefault="00F13696" w:rsidP="00967606">
            <w:pPr>
              <w:pStyle w:val="AmColumnHeading"/>
            </w:pPr>
            <w:r w:rsidRPr="002970BB">
              <w:t>Geänderter Text</w:t>
            </w:r>
          </w:p>
        </w:tc>
      </w:tr>
      <w:tr w:rsidR="00F13696" w:rsidRPr="002970BB" w14:paraId="388B934B" w14:textId="77777777" w:rsidTr="00967606">
        <w:trPr>
          <w:jc w:val="center"/>
        </w:trPr>
        <w:tc>
          <w:tcPr>
            <w:tcW w:w="4876" w:type="dxa"/>
            <w:tcBorders>
              <w:top w:val="nil"/>
              <w:left w:val="nil"/>
              <w:bottom w:val="nil"/>
              <w:right w:val="nil"/>
            </w:tcBorders>
          </w:tcPr>
          <w:p w14:paraId="53BCD688" w14:textId="77777777" w:rsidR="00F13696" w:rsidRPr="002970BB" w:rsidRDefault="00F13696" w:rsidP="00967606">
            <w:pPr>
              <w:pStyle w:val="Normal6a"/>
            </w:pPr>
            <w:r w:rsidRPr="002970BB">
              <w:t>5.</w:t>
            </w:r>
            <w:r w:rsidRPr="002970BB">
              <w:tab/>
            </w:r>
            <w:r w:rsidRPr="002970BB">
              <w:rPr>
                <w:b/>
                <w:i/>
              </w:rPr>
              <w:t>missbilligt</w:t>
            </w:r>
            <w:r w:rsidRPr="002970BB">
              <w:t xml:space="preserve"> aufs Schärfste, dass die Führung der Republika Srpska wiederholt auf hetzerische Rhetorik zurückgreift und sezessionistische Gesetze und Maßnahmen erlässt; betont, dass derartige Handlungen Bosnien und Herzegowina schaden und mit dem EU-Beitrittsprozess des Landes unvereinbar sind; bekräftigt seine Forderung nach gezielten Sanktionen gegen alle destabilisierenden Akteure, insbesondere Milorad Dodik;</w:t>
            </w:r>
          </w:p>
        </w:tc>
        <w:tc>
          <w:tcPr>
            <w:tcW w:w="4876" w:type="dxa"/>
            <w:tcBorders>
              <w:top w:val="nil"/>
              <w:left w:val="nil"/>
              <w:bottom w:val="nil"/>
              <w:right w:val="nil"/>
            </w:tcBorders>
          </w:tcPr>
          <w:p w14:paraId="0E7EFBB9" w14:textId="77777777" w:rsidR="00F13696" w:rsidRPr="002970BB" w:rsidRDefault="00F13696" w:rsidP="00967606">
            <w:pPr>
              <w:pStyle w:val="Normal6a"/>
            </w:pPr>
            <w:r w:rsidRPr="002970BB">
              <w:t>5.</w:t>
            </w:r>
            <w:r w:rsidRPr="002970BB">
              <w:tab/>
            </w:r>
            <w:r w:rsidRPr="002970BB">
              <w:rPr>
                <w:b/>
                <w:i/>
              </w:rPr>
              <w:t>verurteilt</w:t>
            </w:r>
            <w:r w:rsidRPr="002970BB">
              <w:t xml:space="preserve"> aufs Schärfste, dass die Führung der Republika Srpska wiederholt auf hetzerische Rhetorik zurückgreift und sezessionistische Gesetze und Maßnahmen erlässt</w:t>
            </w:r>
            <w:r w:rsidRPr="002970BB">
              <w:rPr>
                <w:b/>
                <w:i/>
              </w:rPr>
              <w:t>, einschließlich der Feier des verfassungswidrigen sogenannten „Tag der Republika Srbska“ sowie des Sretenje (Staatlichkeitstag Serbiens)</w:t>
            </w:r>
            <w:r w:rsidRPr="002970BB">
              <w:t>;</w:t>
            </w:r>
            <w:r w:rsidRPr="002970BB">
              <w:rPr>
                <w:b/>
                <w:i/>
              </w:rPr>
              <w:t xml:space="preserve"> prangert die Anwesenheit hochrangiger serbischer Regierungsvertreter in Banja Luka während der Feier zum verfassungswidrigen Tag der Republika Srbska sowie zum Sretenje an;</w:t>
            </w:r>
            <w:r w:rsidRPr="002970BB">
              <w:t xml:space="preserve"> betont, dass derartige </w:t>
            </w:r>
            <w:r w:rsidRPr="002970BB">
              <w:rPr>
                <w:b/>
                <w:i/>
              </w:rPr>
              <w:t>rechtswidrige und verfassungswidrige</w:t>
            </w:r>
            <w:r w:rsidRPr="002970BB">
              <w:t xml:space="preserve"> Handlungen Bosnien </w:t>
            </w:r>
            <w:r w:rsidRPr="002970BB">
              <w:lastRenderedPageBreak/>
              <w:t xml:space="preserve">und Herzegowina schaden und mit dem EU-Beitrittsprozess des Landes unvereinbar sind; bekräftigt seine Forderung nach gezielten Sanktionen gegen alle destabilisierenden Akteure, insbesondere Milorad Dodik </w:t>
            </w:r>
            <w:r w:rsidRPr="002970BB">
              <w:rPr>
                <w:b/>
                <w:i/>
              </w:rPr>
              <w:t>sowie andere hochrangige Beamte der Republika Srbska und serbische Beamte, die die Sezessionspolitik politisch und materiell unterstützen</w:t>
            </w:r>
            <w:r w:rsidRPr="002970BB">
              <w:t xml:space="preserve">; </w:t>
            </w:r>
            <w:r w:rsidRPr="002970BB">
              <w:rPr>
                <w:b/>
                <w:i/>
              </w:rPr>
              <w:t>fordert alle Mitgliedstaaten auf, dafür Sorge zu tragen, dass solche Sanktionen vom Rat beschlossen werden können, und sie bilateral oder im Einvernehmen mit anderen Mitgliedstaaten zu verhängen, wenn ihre Annahme im Rat nicht möglich ist; ist der Ansicht, dass hochrangige EU-Beamte nicht mit Akteuren zusammenarbeiten sollten, die die verfassungsmäßige Ordnung Bosnien und Herzegowinas untergraben, um die Glaubwürdigkeit der EU bei der Unterstützung der staatlichen Institutionen Bosnien und Herzegowinas nicht zu beeinträchtigen;</w:t>
            </w:r>
          </w:p>
        </w:tc>
      </w:tr>
    </w:tbl>
    <w:p w14:paraId="5D9E68BB"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124A886" w14:textId="77777777" w:rsidR="00F13696" w:rsidRPr="002970BB" w:rsidRDefault="00F13696" w:rsidP="00F13696">
      <w:r w:rsidRPr="002970BB">
        <w:rPr>
          <w:rStyle w:val="HideTWBExt"/>
        </w:rPr>
        <w:t>&lt;/Amend&gt;</w:t>
      </w:r>
    </w:p>
    <w:p w14:paraId="4FBD2809"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96</w:t>
      </w:r>
      <w:r w:rsidRPr="002970BB">
        <w:rPr>
          <w:rStyle w:val="HideTWBExt"/>
        </w:rPr>
        <w:t>&lt;/NumAm&gt;</w:t>
      </w:r>
    </w:p>
    <w:p w14:paraId="26B5D20A"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28478B46"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5BB6B466" w14:textId="77777777" w:rsidR="00F13696" w:rsidRPr="002970BB" w:rsidRDefault="00F13696" w:rsidP="00F13696">
      <w:pPr>
        <w:pStyle w:val="NormalBold"/>
      </w:pPr>
      <w:r w:rsidRPr="002970BB">
        <w:rPr>
          <w:rStyle w:val="HideTWBExt"/>
          <w:b w:val="0"/>
        </w:rPr>
        <w:t>&lt;/RepeatBlock-By&gt;</w:t>
      </w:r>
    </w:p>
    <w:p w14:paraId="0B33A13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6BBC378" w14:textId="77777777" w:rsidR="00F13696" w:rsidRPr="002970BB" w:rsidRDefault="00F13696" w:rsidP="00F13696">
      <w:pPr>
        <w:pStyle w:val="NormalBold"/>
      </w:pPr>
      <w:r w:rsidRPr="002970BB">
        <w:rPr>
          <w:rStyle w:val="HideTWBExt"/>
        </w:rPr>
        <w:t>&lt;Article&gt;</w:t>
      </w:r>
      <w:r w:rsidRPr="002970BB">
        <w:t>Ziffer 5</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FF2BD3F" w14:textId="77777777" w:rsidTr="00967606">
        <w:trPr>
          <w:trHeight w:hRule="exact" w:val="240"/>
          <w:jc w:val="center"/>
        </w:trPr>
        <w:tc>
          <w:tcPr>
            <w:tcW w:w="9752" w:type="dxa"/>
            <w:gridSpan w:val="2"/>
            <w:tcBorders>
              <w:top w:val="nil"/>
              <w:left w:val="nil"/>
              <w:bottom w:val="nil"/>
              <w:right w:val="nil"/>
            </w:tcBorders>
          </w:tcPr>
          <w:p w14:paraId="7C46B74B" w14:textId="77777777" w:rsidR="00F13696" w:rsidRPr="002970BB" w:rsidRDefault="00F13696" w:rsidP="00967606"/>
        </w:tc>
      </w:tr>
      <w:tr w:rsidR="00F13696" w:rsidRPr="002970BB" w14:paraId="622824B6" w14:textId="77777777" w:rsidTr="00967606">
        <w:trPr>
          <w:trHeight w:val="240"/>
          <w:jc w:val="center"/>
        </w:trPr>
        <w:tc>
          <w:tcPr>
            <w:tcW w:w="4876" w:type="dxa"/>
            <w:tcBorders>
              <w:top w:val="nil"/>
              <w:left w:val="nil"/>
              <w:bottom w:val="nil"/>
              <w:right w:val="nil"/>
            </w:tcBorders>
          </w:tcPr>
          <w:p w14:paraId="5E52DD3F"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BFE9F0B" w14:textId="77777777" w:rsidR="00F13696" w:rsidRPr="002970BB" w:rsidRDefault="00F13696" w:rsidP="00967606">
            <w:pPr>
              <w:pStyle w:val="AmColumnHeading"/>
            </w:pPr>
            <w:r w:rsidRPr="002970BB">
              <w:t>Geänderter Text</w:t>
            </w:r>
          </w:p>
        </w:tc>
      </w:tr>
      <w:tr w:rsidR="00F13696" w:rsidRPr="002970BB" w14:paraId="25B9C845" w14:textId="77777777" w:rsidTr="00967606">
        <w:trPr>
          <w:jc w:val="center"/>
        </w:trPr>
        <w:tc>
          <w:tcPr>
            <w:tcW w:w="4876" w:type="dxa"/>
            <w:tcBorders>
              <w:top w:val="nil"/>
              <w:left w:val="nil"/>
              <w:bottom w:val="nil"/>
              <w:right w:val="nil"/>
            </w:tcBorders>
          </w:tcPr>
          <w:p w14:paraId="39155167" w14:textId="77777777" w:rsidR="00F13696" w:rsidRPr="002970BB" w:rsidRDefault="00F13696" w:rsidP="00967606">
            <w:pPr>
              <w:pStyle w:val="Normal6a"/>
            </w:pPr>
            <w:r w:rsidRPr="002970BB">
              <w:t>5.</w:t>
            </w:r>
            <w:r w:rsidRPr="002970BB">
              <w:tab/>
            </w:r>
            <w:r w:rsidRPr="002970BB">
              <w:rPr>
                <w:b/>
                <w:bCs/>
                <w:i/>
                <w:iCs/>
              </w:rPr>
              <w:t>missbilligt</w:t>
            </w:r>
            <w:r w:rsidRPr="002970BB">
              <w:t xml:space="preserve"> aufs Schärfste, dass die Führung der Republika Srpska wiederholt auf hetzerische Rhetorik zurückgreift und sezessionistische Gesetze und Maßnahmen erlässt; betont, dass derartige Handlungen Bosnien und Herzegowina schaden und mit dem EU-Beitrittsprozess des Landes unvereinbar sind; bekräftigt seine Forderung nach gezielten Sanktionen gegen alle destabilisierenden Akteure, insbesondere Milorad Dodik;</w:t>
            </w:r>
          </w:p>
        </w:tc>
        <w:tc>
          <w:tcPr>
            <w:tcW w:w="4876" w:type="dxa"/>
            <w:tcBorders>
              <w:top w:val="nil"/>
              <w:left w:val="nil"/>
              <w:bottom w:val="nil"/>
              <w:right w:val="nil"/>
            </w:tcBorders>
          </w:tcPr>
          <w:p w14:paraId="01E0BCDB" w14:textId="77777777" w:rsidR="00F13696" w:rsidRPr="002970BB" w:rsidRDefault="00F13696" w:rsidP="00967606">
            <w:pPr>
              <w:pStyle w:val="Normal6a"/>
            </w:pPr>
            <w:r w:rsidRPr="002970BB">
              <w:t>5.</w:t>
            </w:r>
            <w:r w:rsidRPr="002970BB">
              <w:tab/>
            </w:r>
            <w:r w:rsidRPr="002970BB">
              <w:rPr>
                <w:b/>
                <w:i/>
              </w:rPr>
              <w:t>verurteilt</w:t>
            </w:r>
            <w:r w:rsidRPr="002970BB">
              <w:t xml:space="preserve"> aufs Schärfste, dass die Führung der Republika Srpska wiederholt auf hetzerische Rhetorik zurückgreift und sezessionistische Gesetze und Maßnahmen erlässt; betont, dass derartige Handlungen Bosnien und Herzegowina schaden und mit dem EU-Beitrittsprozess des Landes unvereinbar sind; bekräftigt seine Forderung nach gezielten Sanktionen gegen alle destabilisierenden Akteure, insbesondere Milorad Dodik; </w:t>
            </w:r>
            <w:r w:rsidRPr="002970BB">
              <w:rPr>
                <w:b/>
                <w:i/>
              </w:rPr>
              <w:t xml:space="preserve">verurteilt die </w:t>
            </w:r>
            <w:r w:rsidRPr="002970BB">
              <w:rPr>
                <w:b/>
                <w:i/>
              </w:rPr>
              <w:lastRenderedPageBreak/>
              <w:t>Rolle Ungarns bei der Blockierung der Sanktionen auf EU-Ebene; fordert die Mitgliedstaaten daher auf, eine Koalition der Willigen zu bilden und bilaterale Sanktionen gegen Milorad Dodik und seine Verbündeten durch Reiseverbote und das Einfrieren von Vermögenswerten zu verhängen; begrüßt in diesem Zusammenhang die Entscheidung Deutschlands und Österreichs, dem Präsidenten der Republika Srbska, Milorad Dodik, dem Premierminister der Republika Srbska, Radovan Viskovic, und dem Sprecher der Nationalversammlung der Republika Srbska, Nenad Stevandic, als ersten Schritt die Einreise nach Deutschland und Österreich zu untersagen, und fordert andere Mitgliedstaaten auf, diesem Beispiel zu folgen; verurteilt die jüngsten Gewaltandrohungen durch die Vertreter von Dodik gegen die Staatsministerin für Europa und Klima im Auswärtigen Amt und ihre Delegation während ihres Besuchs in Banja Luka; bedauert, dass Interpol den internationalen Haftbefehl gegen den verurteilten Straftäter Dodik aufgrund der Opposition Ungarns und Serbiens abgelehnt hat;</w:t>
            </w:r>
          </w:p>
        </w:tc>
      </w:tr>
    </w:tbl>
    <w:p w14:paraId="6344C713"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09603BC" w14:textId="77777777" w:rsidR="00F13696" w:rsidRPr="002970BB" w:rsidRDefault="00F13696" w:rsidP="00F13696">
      <w:r w:rsidRPr="002970BB">
        <w:rPr>
          <w:rStyle w:val="HideTWBExt"/>
        </w:rPr>
        <w:t>&lt;/Amend&gt;</w:t>
      </w:r>
    </w:p>
    <w:p w14:paraId="0EBBC349"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97</w:t>
      </w:r>
      <w:r w:rsidRPr="002970BB">
        <w:rPr>
          <w:rStyle w:val="HideTWBExt"/>
        </w:rPr>
        <w:t>&lt;/NumAm&gt;</w:t>
      </w:r>
    </w:p>
    <w:p w14:paraId="543F8EC7" w14:textId="77777777" w:rsidR="00F13696" w:rsidRPr="002970BB" w:rsidRDefault="00F13696" w:rsidP="00F13696">
      <w:pPr>
        <w:pStyle w:val="NormalBold"/>
      </w:pPr>
      <w:r w:rsidRPr="002970BB">
        <w:rPr>
          <w:rStyle w:val="HideTWBExt"/>
          <w:b w:val="0"/>
        </w:rPr>
        <w:t>&lt;RepeatBlock-By&gt;&lt;Members&gt;</w:t>
      </w:r>
      <w:r w:rsidRPr="002970BB">
        <w:t>Davor Ivo Stier, Karlo Ressler, Nikolina Brnjac, Sunčana Glavak</w:t>
      </w:r>
      <w:r w:rsidRPr="002970BB">
        <w:rPr>
          <w:rStyle w:val="HideTWBExt"/>
          <w:b w:val="0"/>
        </w:rPr>
        <w:t>&lt;/Members&gt;</w:t>
      </w:r>
    </w:p>
    <w:p w14:paraId="2555382B" w14:textId="77777777" w:rsidR="00F13696" w:rsidRPr="002970BB" w:rsidRDefault="00F13696" w:rsidP="00F13696">
      <w:pPr>
        <w:pStyle w:val="NormalBold"/>
      </w:pPr>
      <w:r w:rsidRPr="002970BB">
        <w:rPr>
          <w:rStyle w:val="HideTWBExt"/>
          <w:b w:val="0"/>
        </w:rPr>
        <w:t>&lt;/RepeatBlock-By&gt;</w:t>
      </w:r>
    </w:p>
    <w:p w14:paraId="5158953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E61901C" w14:textId="77777777" w:rsidR="00F13696" w:rsidRPr="002970BB" w:rsidRDefault="00F13696" w:rsidP="00F13696">
      <w:pPr>
        <w:pStyle w:val="NormalBold"/>
      </w:pPr>
      <w:r w:rsidRPr="002970BB">
        <w:rPr>
          <w:rStyle w:val="HideTWBExt"/>
        </w:rPr>
        <w:t>&lt;Article&gt;</w:t>
      </w:r>
      <w:r w:rsidRPr="002970BB">
        <w:t>Ziffer 5</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C3B1660" w14:textId="77777777" w:rsidTr="00967606">
        <w:trPr>
          <w:trHeight w:hRule="exact" w:val="240"/>
          <w:jc w:val="center"/>
        </w:trPr>
        <w:tc>
          <w:tcPr>
            <w:tcW w:w="9752" w:type="dxa"/>
            <w:gridSpan w:val="2"/>
            <w:tcBorders>
              <w:top w:val="nil"/>
              <w:left w:val="nil"/>
              <w:bottom w:val="nil"/>
              <w:right w:val="nil"/>
            </w:tcBorders>
          </w:tcPr>
          <w:p w14:paraId="0FE26B4D" w14:textId="77777777" w:rsidR="00F13696" w:rsidRPr="002970BB" w:rsidRDefault="00F13696" w:rsidP="00967606"/>
        </w:tc>
      </w:tr>
      <w:tr w:rsidR="00F13696" w:rsidRPr="002970BB" w14:paraId="3D35214C" w14:textId="77777777" w:rsidTr="00967606">
        <w:trPr>
          <w:trHeight w:val="240"/>
          <w:jc w:val="center"/>
        </w:trPr>
        <w:tc>
          <w:tcPr>
            <w:tcW w:w="4876" w:type="dxa"/>
            <w:tcBorders>
              <w:top w:val="nil"/>
              <w:left w:val="nil"/>
              <w:bottom w:val="nil"/>
              <w:right w:val="nil"/>
            </w:tcBorders>
          </w:tcPr>
          <w:p w14:paraId="01D663E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8C4491A" w14:textId="77777777" w:rsidR="00F13696" w:rsidRPr="002970BB" w:rsidRDefault="00F13696" w:rsidP="00967606">
            <w:pPr>
              <w:pStyle w:val="AmColumnHeading"/>
            </w:pPr>
            <w:r w:rsidRPr="002970BB">
              <w:t>Geänderter Text</w:t>
            </w:r>
          </w:p>
        </w:tc>
      </w:tr>
      <w:tr w:rsidR="00F13696" w:rsidRPr="002970BB" w14:paraId="13F646C5" w14:textId="77777777" w:rsidTr="00967606">
        <w:trPr>
          <w:jc w:val="center"/>
        </w:trPr>
        <w:tc>
          <w:tcPr>
            <w:tcW w:w="4876" w:type="dxa"/>
            <w:tcBorders>
              <w:top w:val="nil"/>
              <w:left w:val="nil"/>
              <w:bottom w:val="nil"/>
              <w:right w:val="nil"/>
            </w:tcBorders>
          </w:tcPr>
          <w:p w14:paraId="3A4B2997" w14:textId="77777777" w:rsidR="00F13696" w:rsidRPr="002970BB" w:rsidRDefault="00F13696" w:rsidP="00967606">
            <w:pPr>
              <w:pStyle w:val="Normal6a"/>
            </w:pPr>
            <w:r w:rsidRPr="002970BB">
              <w:t>5.</w:t>
            </w:r>
            <w:r w:rsidRPr="002970BB">
              <w:tab/>
            </w:r>
            <w:r w:rsidRPr="002970BB">
              <w:rPr>
                <w:b/>
                <w:bCs/>
                <w:i/>
                <w:iCs/>
              </w:rPr>
              <w:t>missbilligt</w:t>
            </w:r>
            <w:r w:rsidRPr="002970BB">
              <w:t xml:space="preserve"> aufs Schärfste, dass </w:t>
            </w:r>
            <w:r w:rsidRPr="002970BB">
              <w:rPr>
                <w:b/>
                <w:i/>
              </w:rPr>
              <w:t>die Führung der</w:t>
            </w:r>
            <w:r w:rsidRPr="002970BB">
              <w:t xml:space="preserve"> Republika Srpska wiederholt auf hetzerische Rhetorik </w:t>
            </w:r>
            <w:r w:rsidRPr="002970BB">
              <w:rPr>
                <w:b/>
                <w:bCs/>
                <w:i/>
                <w:iCs/>
              </w:rPr>
              <w:t>zurückgreift</w:t>
            </w:r>
            <w:r w:rsidRPr="002970BB">
              <w:t xml:space="preserve"> und sezessionistische Gesetze und Maßnahmen </w:t>
            </w:r>
            <w:r w:rsidRPr="002970BB">
              <w:rPr>
                <w:b/>
                <w:i/>
              </w:rPr>
              <w:t>erlässt</w:t>
            </w:r>
            <w:r w:rsidRPr="002970BB">
              <w:t xml:space="preserve">; betont, dass derartige Handlungen Bosnien und Herzegowina schaden und mit </w:t>
            </w:r>
            <w:r w:rsidRPr="002970BB">
              <w:lastRenderedPageBreak/>
              <w:t>dem EU-Beitrittsprozess des Landes unvereinbar sind; bekräftigt seine Forderung nach gezielten Sanktionen gegen alle destabilisierenden Akteure, insbesondere Milorad Dodik;</w:t>
            </w:r>
          </w:p>
        </w:tc>
        <w:tc>
          <w:tcPr>
            <w:tcW w:w="4876" w:type="dxa"/>
            <w:tcBorders>
              <w:top w:val="nil"/>
              <w:left w:val="nil"/>
              <w:bottom w:val="nil"/>
              <w:right w:val="nil"/>
            </w:tcBorders>
          </w:tcPr>
          <w:p w14:paraId="70875C8B" w14:textId="77777777" w:rsidR="00F13696" w:rsidRPr="002970BB" w:rsidRDefault="00F13696" w:rsidP="00967606">
            <w:pPr>
              <w:pStyle w:val="Normal6a"/>
            </w:pPr>
            <w:r w:rsidRPr="002970BB">
              <w:lastRenderedPageBreak/>
              <w:t>5.</w:t>
            </w:r>
            <w:r w:rsidRPr="002970BB">
              <w:tab/>
            </w:r>
            <w:r w:rsidRPr="002970BB">
              <w:rPr>
                <w:b/>
                <w:i/>
              </w:rPr>
              <w:t>verurteilt</w:t>
            </w:r>
            <w:r w:rsidRPr="002970BB">
              <w:t xml:space="preserve"> aufs Schärfste, dass </w:t>
            </w:r>
            <w:r w:rsidRPr="002970BB">
              <w:rPr>
                <w:b/>
                <w:i/>
              </w:rPr>
              <w:t>Milorad Dodik und die Versammlung der</w:t>
            </w:r>
            <w:r w:rsidRPr="002970BB">
              <w:t xml:space="preserve"> Republika Srpska wiederholt auf hetzerische Rhetorik </w:t>
            </w:r>
            <w:r w:rsidRPr="002970BB">
              <w:rPr>
                <w:b/>
                <w:bCs/>
                <w:i/>
                <w:iCs/>
              </w:rPr>
              <w:t>zurückgreifen</w:t>
            </w:r>
            <w:r w:rsidRPr="002970BB">
              <w:t xml:space="preserve"> und sezessionistische Gesetze und Maßnahmen </w:t>
            </w:r>
            <w:r w:rsidRPr="002970BB">
              <w:rPr>
                <w:b/>
                <w:i/>
              </w:rPr>
              <w:t xml:space="preserve">erlassen, die die verfassungsmäßige </w:t>
            </w:r>
            <w:r w:rsidRPr="002970BB">
              <w:rPr>
                <w:b/>
                <w:i/>
              </w:rPr>
              <w:lastRenderedPageBreak/>
              <w:t>Ordnung, die Souveränität und die territoriale Integrität von Bosnien und Herzegowina untergraben haben</w:t>
            </w:r>
            <w:r w:rsidRPr="002970BB">
              <w:t>; betont, dass derartige Handlungen Bosnien und Herzegowina schaden und mit dem EU-Beitrittsprozess des Landes unvereinbar sind; bekräftigt seine Forderung nach gezielten Sanktionen gegen alle destabilisierenden Akteure, insbesondere Milorad Dodik;</w:t>
            </w:r>
          </w:p>
        </w:tc>
      </w:tr>
    </w:tbl>
    <w:p w14:paraId="6A05BA39"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8C6018F" w14:textId="77777777" w:rsidR="00F13696" w:rsidRPr="002970BB" w:rsidRDefault="00F13696" w:rsidP="00F13696">
      <w:r w:rsidRPr="002970BB">
        <w:rPr>
          <w:rStyle w:val="HideTWBExt"/>
        </w:rPr>
        <w:t>&lt;/Amend&gt;</w:t>
      </w:r>
    </w:p>
    <w:p w14:paraId="1398333A"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98</w:t>
      </w:r>
      <w:r w:rsidRPr="002970BB">
        <w:rPr>
          <w:rStyle w:val="HideTWBExt"/>
        </w:rPr>
        <w:t>&lt;/NumAm&gt;</w:t>
      </w:r>
    </w:p>
    <w:p w14:paraId="50F1E8B3"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6B78F071" w14:textId="77777777" w:rsidR="00F13696" w:rsidRPr="002970BB" w:rsidRDefault="00F13696" w:rsidP="00F13696">
      <w:pPr>
        <w:pStyle w:val="NormalBold"/>
      </w:pPr>
      <w:r w:rsidRPr="002970BB">
        <w:rPr>
          <w:rStyle w:val="HideTWBExt"/>
          <w:b w:val="0"/>
        </w:rPr>
        <w:t>&lt;/RepeatBlock-By&gt;</w:t>
      </w:r>
    </w:p>
    <w:p w14:paraId="19AD21F4"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1FC4DB5" w14:textId="77777777" w:rsidR="00F13696" w:rsidRPr="002970BB" w:rsidRDefault="00F13696" w:rsidP="00F13696">
      <w:pPr>
        <w:pStyle w:val="NormalBold"/>
      </w:pPr>
      <w:r w:rsidRPr="002970BB">
        <w:rPr>
          <w:rStyle w:val="HideTWBExt"/>
        </w:rPr>
        <w:t>&lt;Article&gt;</w:t>
      </w:r>
      <w:r w:rsidRPr="002970BB">
        <w:t>Ziffer 5</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A8E510F" w14:textId="77777777" w:rsidTr="00967606">
        <w:trPr>
          <w:trHeight w:hRule="exact" w:val="240"/>
          <w:jc w:val="center"/>
        </w:trPr>
        <w:tc>
          <w:tcPr>
            <w:tcW w:w="9752" w:type="dxa"/>
            <w:gridSpan w:val="2"/>
            <w:tcBorders>
              <w:top w:val="nil"/>
              <w:left w:val="nil"/>
              <w:bottom w:val="nil"/>
              <w:right w:val="nil"/>
            </w:tcBorders>
          </w:tcPr>
          <w:p w14:paraId="673DD7D7" w14:textId="77777777" w:rsidR="00F13696" w:rsidRPr="002970BB" w:rsidRDefault="00F13696" w:rsidP="00967606"/>
        </w:tc>
      </w:tr>
      <w:tr w:rsidR="00F13696" w:rsidRPr="002970BB" w14:paraId="77362E0F" w14:textId="77777777" w:rsidTr="00967606">
        <w:trPr>
          <w:trHeight w:val="240"/>
          <w:jc w:val="center"/>
        </w:trPr>
        <w:tc>
          <w:tcPr>
            <w:tcW w:w="4876" w:type="dxa"/>
            <w:tcBorders>
              <w:top w:val="nil"/>
              <w:left w:val="nil"/>
              <w:bottom w:val="nil"/>
              <w:right w:val="nil"/>
            </w:tcBorders>
          </w:tcPr>
          <w:p w14:paraId="50C89340"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9C5E02F" w14:textId="77777777" w:rsidR="00F13696" w:rsidRPr="002970BB" w:rsidRDefault="00F13696" w:rsidP="00967606">
            <w:pPr>
              <w:pStyle w:val="AmColumnHeading"/>
            </w:pPr>
            <w:r w:rsidRPr="002970BB">
              <w:t>Geänderter Text</w:t>
            </w:r>
          </w:p>
        </w:tc>
      </w:tr>
      <w:tr w:rsidR="00F13696" w:rsidRPr="002970BB" w14:paraId="6708B645" w14:textId="77777777" w:rsidTr="00967606">
        <w:trPr>
          <w:jc w:val="center"/>
        </w:trPr>
        <w:tc>
          <w:tcPr>
            <w:tcW w:w="4876" w:type="dxa"/>
            <w:tcBorders>
              <w:top w:val="nil"/>
              <w:left w:val="nil"/>
              <w:bottom w:val="nil"/>
              <w:right w:val="nil"/>
            </w:tcBorders>
          </w:tcPr>
          <w:p w14:paraId="7491DE1F" w14:textId="77777777" w:rsidR="00F13696" w:rsidRPr="002970BB" w:rsidRDefault="00F13696" w:rsidP="00967606">
            <w:pPr>
              <w:pStyle w:val="Normal6a"/>
            </w:pPr>
            <w:r w:rsidRPr="002970BB">
              <w:t>5.</w:t>
            </w:r>
            <w:r w:rsidRPr="002970BB">
              <w:tab/>
              <w:t>missbilligt aufs Schärfste, dass die Führung der Republika Srpska wiederholt auf hetzerische Rhetorik zurückgreift und sezessionistische Gesetze und Maßnahmen erlässt; betont, dass derartige Handlungen Bosnien und Herzegowina schaden und mit dem EU-Beitrittsprozess des Landes unvereinbar sind; bekräftigt seine Forderung nach gezielten Sanktionen gegen alle destabilisierenden Akteure, insbesondere Milorad Dodik;</w:t>
            </w:r>
          </w:p>
        </w:tc>
        <w:tc>
          <w:tcPr>
            <w:tcW w:w="4876" w:type="dxa"/>
            <w:tcBorders>
              <w:top w:val="nil"/>
              <w:left w:val="nil"/>
              <w:bottom w:val="nil"/>
              <w:right w:val="nil"/>
            </w:tcBorders>
          </w:tcPr>
          <w:p w14:paraId="1B034207" w14:textId="77777777" w:rsidR="00F13696" w:rsidRPr="002970BB" w:rsidRDefault="00F13696" w:rsidP="00967606">
            <w:pPr>
              <w:pStyle w:val="Normal6a"/>
            </w:pPr>
            <w:r w:rsidRPr="002970BB">
              <w:t>5.</w:t>
            </w:r>
            <w:r w:rsidRPr="002970BB">
              <w:tab/>
              <w:t xml:space="preserve">missbilligt aufs Schärfste, dass die Führung der Republika Srpska wiederholt auf hetzerische Rhetorik zurückgreift und sezessionistische Gesetze und Maßnahmen erlässt; betont, dass derartige Handlungen Bosnien und Herzegowina schaden und mit dem EU-Beitrittsprozess des Landes unvereinbar sind; bekräftigt seine Forderung nach gezielten Sanktionen gegen alle destabilisierenden Akteure, insbesondere Milorad Dodik; </w:t>
            </w:r>
            <w:r w:rsidRPr="002970BB">
              <w:rPr>
                <w:b/>
                <w:i/>
              </w:rPr>
              <w:t>fordert im Einklang mit der Erklärung des NATO-Generalsekretärs Mark Rutte einen internen Dialog zwischen allen Parteien, um die Stabilität im Land sicherzustellen; fordert im Einklang mit der Erklärung der Hohen Vertreterin Kaja Kallas alle Parteien dazu auf, von Bedrohungen der territorialen Integrität, Souveränität und verfassungsmäßigen Ordnung Bosnien und Herzegowinas abzusehen;</w:t>
            </w:r>
          </w:p>
        </w:tc>
      </w:tr>
    </w:tbl>
    <w:p w14:paraId="544569F4"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5FE9D45" w14:textId="77777777" w:rsidR="00F13696" w:rsidRPr="002970BB" w:rsidRDefault="00F13696" w:rsidP="00F13696">
      <w:r w:rsidRPr="002970BB">
        <w:rPr>
          <w:rStyle w:val="HideTWBExt"/>
        </w:rPr>
        <w:t>&lt;/Amend&gt;</w:t>
      </w:r>
    </w:p>
    <w:p w14:paraId="7DB61B00" w14:textId="77777777" w:rsidR="00F13696" w:rsidRPr="002970BB" w:rsidRDefault="00F13696" w:rsidP="00F13696">
      <w:pPr>
        <w:pStyle w:val="AmNumberTabs"/>
      </w:pPr>
      <w:r w:rsidRPr="002970BB">
        <w:rPr>
          <w:rStyle w:val="HideTWBExt"/>
        </w:rPr>
        <w:lastRenderedPageBreak/>
        <w:t>&lt;Amend&gt;</w:t>
      </w:r>
      <w:r w:rsidRPr="002970BB">
        <w:t>Änderungsantrag</w:t>
      </w:r>
      <w:r w:rsidRPr="002970BB">
        <w:tab/>
      </w:r>
      <w:r w:rsidRPr="002970BB">
        <w:tab/>
      </w:r>
      <w:r w:rsidRPr="002970BB">
        <w:rPr>
          <w:rStyle w:val="HideTWBExt"/>
        </w:rPr>
        <w:t>&lt;NumAm&gt;</w:t>
      </w:r>
      <w:r w:rsidRPr="002970BB">
        <w:t>99</w:t>
      </w:r>
      <w:r w:rsidRPr="002970BB">
        <w:rPr>
          <w:rStyle w:val="HideTWBExt"/>
        </w:rPr>
        <w:t>&lt;/NumAm&gt;</w:t>
      </w:r>
    </w:p>
    <w:p w14:paraId="4E36BABF"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24A71305"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3891744B"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3F27340B" w14:textId="77777777" w:rsidR="00F13696" w:rsidRPr="002970BB" w:rsidRDefault="00F13696" w:rsidP="00F13696">
      <w:pPr>
        <w:pStyle w:val="NormalBold"/>
      </w:pPr>
      <w:r w:rsidRPr="002970BB">
        <w:rPr>
          <w:rStyle w:val="HideTWBExt"/>
          <w:b w:val="0"/>
        </w:rPr>
        <w:t>&lt;/RepeatBlock-By&gt;</w:t>
      </w:r>
    </w:p>
    <w:p w14:paraId="5E0458D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7D04D6C" w14:textId="77777777" w:rsidR="00F13696" w:rsidRPr="002970BB" w:rsidRDefault="00F13696" w:rsidP="00F13696">
      <w:pPr>
        <w:pStyle w:val="NormalBold"/>
      </w:pPr>
      <w:r w:rsidRPr="002970BB">
        <w:rPr>
          <w:rStyle w:val="HideTWBExt"/>
        </w:rPr>
        <w:t>&lt;Article&gt;</w:t>
      </w:r>
      <w:r w:rsidRPr="002970BB">
        <w:t>Ziffer 5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6D250FA" w14:textId="77777777" w:rsidTr="00967606">
        <w:trPr>
          <w:trHeight w:hRule="exact" w:val="240"/>
          <w:jc w:val="center"/>
        </w:trPr>
        <w:tc>
          <w:tcPr>
            <w:tcW w:w="9752" w:type="dxa"/>
            <w:gridSpan w:val="2"/>
            <w:tcBorders>
              <w:top w:val="nil"/>
              <w:left w:val="nil"/>
              <w:bottom w:val="nil"/>
              <w:right w:val="nil"/>
            </w:tcBorders>
          </w:tcPr>
          <w:p w14:paraId="3D371FF8" w14:textId="77777777" w:rsidR="00F13696" w:rsidRPr="002970BB" w:rsidRDefault="00F13696" w:rsidP="00967606"/>
        </w:tc>
      </w:tr>
      <w:tr w:rsidR="00F13696" w:rsidRPr="002970BB" w14:paraId="24A25171" w14:textId="77777777" w:rsidTr="00967606">
        <w:trPr>
          <w:trHeight w:val="240"/>
          <w:jc w:val="center"/>
        </w:trPr>
        <w:tc>
          <w:tcPr>
            <w:tcW w:w="4876" w:type="dxa"/>
            <w:tcBorders>
              <w:top w:val="nil"/>
              <w:left w:val="nil"/>
              <w:bottom w:val="nil"/>
              <w:right w:val="nil"/>
            </w:tcBorders>
          </w:tcPr>
          <w:p w14:paraId="4D793F2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F791EE0" w14:textId="77777777" w:rsidR="00F13696" w:rsidRPr="002970BB" w:rsidRDefault="00F13696" w:rsidP="00967606">
            <w:pPr>
              <w:pStyle w:val="AmColumnHeading"/>
            </w:pPr>
            <w:r w:rsidRPr="002970BB">
              <w:t>Geänderter Text</w:t>
            </w:r>
          </w:p>
        </w:tc>
      </w:tr>
      <w:tr w:rsidR="00F13696" w:rsidRPr="002970BB" w14:paraId="6B05BA48" w14:textId="77777777" w:rsidTr="00967606">
        <w:trPr>
          <w:jc w:val="center"/>
        </w:trPr>
        <w:tc>
          <w:tcPr>
            <w:tcW w:w="4876" w:type="dxa"/>
            <w:tcBorders>
              <w:top w:val="nil"/>
              <w:left w:val="nil"/>
              <w:bottom w:val="nil"/>
              <w:right w:val="nil"/>
            </w:tcBorders>
          </w:tcPr>
          <w:p w14:paraId="021B1C45" w14:textId="77777777" w:rsidR="00F13696" w:rsidRPr="002970BB" w:rsidRDefault="00F13696" w:rsidP="00967606">
            <w:pPr>
              <w:pStyle w:val="Normal6a"/>
            </w:pPr>
          </w:p>
        </w:tc>
        <w:tc>
          <w:tcPr>
            <w:tcW w:w="4876" w:type="dxa"/>
            <w:tcBorders>
              <w:top w:val="nil"/>
              <w:left w:val="nil"/>
              <w:bottom w:val="nil"/>
              <w:right w:val="nil"/>
            </w:tcBorders>
          </w:tcPr>
          <w:p w14:paraId="651829BA" w14:textId="77777777" w:rsidR="00F13696" w:rsidRPr="002970BB" w:rsidRDefault="00F13696" w:rsidP="00967606">
            <w:pPr>
              <w:pStyle w:val="Normal6a"/>
            </w:pPr>
            <w:r w:rsidRPr="002970BB">
              <w:rPr>
                <w:b/>
                <w:i/>
              </w:rPr>
              <w:t>5a.</w:t>
            </w:r>
            <w:r w:rsidRPr="002970BB">
              <w:tab/>
            </w:r>
            <w:r w:rsidRPr="002970BB">
              <w:rPr>
                <w:b/>
                <w:i/>
              </w:rPr>
              <w:t>fordert die internationale Isolation von Milorad Dodik als Reaktion auf seine anhaltenden separatistischen Aktionen und fordert die EU nachdrücklich auf, den derzeitigen Präsidenten der Republika Srpska nicht als glaubwürdigen Gesprächspartner zu betrachten; fordert ferner alle EU-Beamten nachdrücklich auf, von prinzipienlosen Vereinbarungen mit Milorad Dodik abzusehen, die die verfassungsmäßige Ordnung Bosnien und Herzegowinas und die Integrität seiner unabhängigen Institutionen untergraben könnten;</w:t>
            </w:r>
          </w:p>
        </w:tc>
      </w:tr>
    </w:tbl>
    <w:p w14:paraId="55C85AB6"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24CCA05" w14:textId="77777777" w:rsidR="00F13696" w:rsidRPr="002970BB" w:rsidRDefault="00F13696" w:rsidP="00F13696">
      <w:r w:rsidRPr="002970BB">
        <w:rPr>
          <w:rStyle w:val="HideTWBExt"/>
        </w:rPr>
        <w:t>&lt;/Amend&gt;</w:t>
      </w:r>
    </w:p>
    <w:p w14:paraId="0C70A28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100</w:t>
      </w:r>
      <w:r w:rsidRPr="002970BB">
        <w:rPr>
          <w:rStyle w:val="HideTWBExt"/>
        </w:rPr>
        <w:t>&lt;/NumAm&gt;</w:t>
      </w:r>
    </w:p>
    <w:p w14:paraId="5818BA50" w14:textId="77777777" w:rsidR="00F13696" w:rsidRPr="002970BB" w:rsidRDefault="00F13696" w:rsidP="00F13696">
      <w:pPr>
        <w:pStyle w:val="NormalBold"/>
      </w:pPr>
      <w:r w:rsidRPr="002970BB">
        <w:rPr>
          <w:rStyle w:val="HideTWBExt"/>
          <w:b w:val="0"/>
        </w:rPr>
        <w:t>&lt;RepeatBlock-By&gt;&lt;Members&gt;</w:t>
      </w:r>
      <w:r w:rsidRPr="002970BB">
        <w:t>Davor Ivo Stier, Karlo Ressler, Nikolina Brnjac, Sunčana Glavak</w:t>
      </w:r>
      <w:r w:rsidRPr="002970BB">
        <w:rPr>
          <w:rStyle w:val="HideTWBExt"/>
          <w:b w:val="0"/>
        </w:rPr>
        <w:t>&lt;/Members&gt;</w:t>
      </w:r>
    </w:p>
    <w:p w14:paraId="47B07DA6" w14:textId="77777777" w:rsidR="00F13696" w:rsidRPr="002970BB" w:rsidRDefault="00F13696" w:rsidP="00F13696">
      <w:pPr>
        <w:pStyle w:val="NormalBold"/>
      </w:pPr>
      <w:r w:rsidRPr="002970BB">
        <w:rPr>
          <w:rStyle w:val="HideTWBExt"/>
          <w:b w:val="0"/>
        </w:rPr>
        <w:t>&lt;/RepeatBlock-By&gt;</w:t>
      </w:r>
    </w:p>
    <w:p w14:paraId="58D117C1"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88927C5" w14:textId="77777777" w:rsidR="00F13696" w:rsidRPr="002970BB" w:rsidRDefault="00F13696" w:rsidP="00F13696">
      <w:pPr>
        <w:pStyle w:val="NormalBold"/>
      </w:pPr>
      <w:r w:rsidRPr="002970BB">
        <w:rPr>
          <w:rStyle w:val="HideTWBExt"/>
        </w:rPr>
        <w:t>&lt;Article&gt;</w:t>
      </w:r>
      <w:r w:rsidRPr="002970BB">
        <w:t>Ziffer 5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3E73481" w14:textId="77777777" w:rsidTr="00967606">
        <w:trPr>
          <w:trHeight w:hRule="exact" w:val="240"/>
          <w:jc w:val="center"/>
        </w:trPr>
        <w:tc>
          <w:tcPr>
            <w:tcW w:w="9752" w:type="dxa"/>
            <w:gridSpan w:val="2"/>
            <w:tcBorders>
              <w:top w:val="nil"/>
              <w:left w:val="nil"/>
              <w:bottom w:val="nil"/>
              <w:right w:val="nil"/>
            </w:tcBorders>
          </w:tcPr>
          <w:p w14:paraId="70C7968B" w14:textId="77777777" w:rsidR="00F13696" w:rsidRPr="002970BB" w:rsidRDefault="00F13696" w:rsidP="00967606"/>
        </w:tc>
      </w:tr>
      <w:tr w:rsidR="00F13696" w:rsidRPr="002970BB" w14:paraId="6EB46F61" w14:textId="77777777" w:rsidTr="00967606">
        <w:trPr>
          <w:trHeight w:val="240"/>
          <w:jc w:val="center"/>
        </w:trPr>
        <w:tc>
          <w:tcPr>
            <w:tcW w:w="4876" w:type="dxa"/>
            <w:tcBorders>
              <w:top w:val="nil"/>
              <w:left w:val="nil"/>
              <w:bottom w:val="nil"/>
              <w:right w:val="nil"/>
            </w:tcBorders>
          </w:tcPr>
          <w:p w14:paraId="47D602D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836F07A" w14:textId="77777777" w:rsidR="00F13696" w:rsidRPr="002970BB" w:rsidRDefault="00F13696" w:rsidP="00967606">
            <w:pPr>
              <w:pStyle w:val="AmColumnHeading"/>
            </w:pPr>
            <w:r w:rsidRPr="002970BB">
              <w:t>Geänderter Text</w:t>
            </w:r>
          </w:p>
        </w:tc>
      </w:tr>
      <w:tr w:rsidR="00F13696" w:rsidRPr="002970BB" w14:paraId="7839573D" w14:textId="77777777" w:rsidTr="00967606">
        <w:trPr>
          <w:jc w:val="center"/>
        </w:trPr>
        <w:tc>
          <w:tcPr>
            <w:tcW w:w="4876" w:type="dxa"/>
            <w:tcBorders>
              <w:top w:val="nil"/>
              <w:left w:val="nil"/>
              <w:bottom w:val="nil"/>
              <w:right w:val="nil"/>
            </w:tcBorders>
          </w:tcPr>
          <w:p w14:paraId="1B21CE35" w14:textId="77777777" w:rsidR="00F13696" w:rsidRPr="002970BB" w:rsidRDefault="00F13696" w:rsidP="00967606">
            <w:pPr>
              <w:pStyle w:val="Normal6a"/>
            </w:pPr>
          </w:p>
        </w:tc>
        <w:tc>
          <w:tcPr>
            <w:tcW w:w="4876" w:type="dxa"/>
            <w:tcBorders>
              <w:top w:val="nil"/>
              <w:left w:val="nil"/>
              <w:bottom w:val="nil"/>
              <w:right w:val="nil"/>
            </w:tcBorders>
          </w:tcPr>
          <w:p w14:paraId="7AF0855E" w14:textId="77777777" w:rsidR="00F13696" w:rsidRPr="002970BB" w:rsidRDefault="00F13696" w:rsidP="00967606">
            <w:pPr>
              <w:pStyle w:val="Normal6a"/>
            </w:pPr>
            <w:r w:rsidRPr="002970BB">
              <w:rPr>
                <w:b/>
                <w:i/>
              </w:rPr>
              <w:t>5a.</w:t>
            </w:r>
            <w:r w:rsidRPr="002970BB">
              <w:tab/>
            </w:r>
            <w:r w:rsidRPr="002970BB">
              <w:rPr>
                <w:b/>
                <w:i/>
              </w:rPr>
              <w:t>bedauert, dass die russische und die serbische Regierung sowie der Präsident des montenegrinischen Parlaments die sezessionistische Politik von Milorad Dodik unterstützen; fordert alle regionalen und internationalen Akteure auf, die Souveränität und territoriale Integrität Bosnien und Herzegowinas zu achten;</w:t>
            </w:r>
          </w:p>
        </w:tc>
      </w:tr>
    </w:tbl>
    <w:p w14:paraId="4AD4B52C"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D37361E" w14:textId="77777777" w:rsidR="00F13696" w:rsidRPr="002970BB" w:rsidRDefault="00F13696" w:rsidP="00F13696">
      <w:r w:rsidRPr="002970BB">
        <w:rPr>
          <w:rStyle w:val="HideTWBExt"/>
        </w:rPr>
        <w:t>&lt;/Amend&gt;</w:t>
      </w:r>
    </w:p>
    <w:p w14:paraId="5224520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101</w:t>
      </w:r>
      <w:r w:rsidRPr="002970BB">
        <w:rPr>
          <w:rStyle w:val="HideTWBExt"/>
        </w:rPr>
        <w:t>&lt;/NumAm&gt;</w:t>
      </w:r>
    </w:p>
    <w:p w14:paraId="566B02D9"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62591CCA"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0FB2690C"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4A74A7E8" w14:textId="77777777" w:rsidR="00F13696" w:rsidRPr="002970BB" w:rsidRDefault="00F13696" w:rsidP="00F13696">
      <w:pPr>
        <w:pStyle w:val="NormalBold"/>
      </w:pPr>
      <w:r w:rsidRPr="002970BB">
        <w:rPr>
          <w:rStyle w:val="HideTWBExt"/>
          <w:b w:val="0"/>
        </w:rPr>
        <w:t>&lt;/RepeatBlock-By&gt;</w:t>
      </w:r>
    </w:p>
    <w:p w14:paraId="785A521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C0CEC6A" w14:textId="77777777" w:rsidR="00F13696" w:rsidRPr="002970BB" w:rsidRDefault="00F13696" w:rsidP="00F13696">
      <w:pPr>
        <w:pStyle w:val="NormalBold"/>
      </w:pPr>
      <w:r w:rsidRPr="002970BB">
        <w:rPr>
          <w:rStyle w:val="HideTWBExt"/>
        </w:rPr>
        <w:t>&lt;Article&gt;</w:t>
      </w:r>
      <w:r w:rsidRPr="002970BB">
        <w:t>Ziffer 5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D693947" w14:textId="77777777" w:rsidTr="00967606">
        <w:trPr>
          <w:trHeight w:hRule="exact" w:val="240"/>
          <w:jc w:val="center"/>
        </w:trPr>
        <w:tc>
          <w:tcPr>
            <w:tcW w:w="9752" w:type="dxa"/>
            <w:gridSpan w:val="2"/>
            <w:tcBorders>
              <w:top w:val="nil"/>
              <w:left w:val="nil"/>
              <w:bottom w:val="nil"/>
              <w:right w:val="nil"/>
            </w:tcBorders>
          </w:tcPr>
          <w:p w14:paraId="56D67C3E" w14:textId="77777777" w:rsidR="00F13696" w:rsidRPr="002970BB" w:rsidRDefault="00F13696" w:rsidP="00967606"/>
        </w:tc>
      </w:tr>
      <w:tr w:rsidR="00F13696" w:rsidRPr="002970BB" w14:paraId="3826FD6B" w14:textId="77777777" w:rsidTr="00967606">
        <w:trPr>
          <w:trHeight w:val="240"/>
          <w:jc w:val="center"/>
        </w:trPr>
        <w:tc>
          <w:tcPr>
            <w:tcW w:w="4876" w:type="dxa"/>
            <w:tcBorders>
              <w:top w:val="nil"/>
              <w:left w:val="nil"/>
              <w:bottom w:val="nil"/>
              <w:right w:val="nil"/>
            </w:tcBorders>
          </w:tcPr>
          <w:p w14:paraId="48C7421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F3E67F6" w14:textId="77777777" w:rsidR="00F13696" w:rsidRPr="002970BB" w:rsidRDefault="00F13696" w:rsidP="00967606">
            <w:pPr>
              <w:pStyle w:val="AmColumnHeading"/>
            </w:pPr>
            <w:r w:rsidRPr="002970BB">
              <w:t>Geänderter Text</w:t>
            </w:r>
          </w:p>
        </w:tc>
      </w:tr>
      <w:tr w:rsidR="00F13696" w:rsidRPr="002970BB" w14:paraId="5BFB7B13" w14:textId="77777777" w:rsidTr="00967606">
        <w:trPr>
          <w:jc w:val="center"/>
        </w:trPr>
        <w:tc>
          <w:tcPr>
            <w:tcW w:w="4876" w:type="dxa"/>
            <w:tcBorders>
              <w:top w:val="nil"/>
              <w:left w:val="nil"/>
              <w:bottom w:val="nil"/>
              <w:right w:val="nil"/>
            </w:tcBorders>
          </w:tcPr>
          <w:p w14:paraId="4AD4BC6D" w14:textId="77777777" w:rsidR="00F13696" w:rsidRPr="002970BB" w:rsidRDefault="00F13696" w:rsidP="00967606">
            <w:pPr>
              <w:pStyle w:val="Normal6a"/>
            </w:pPr>
          </w:p>
        </w:tc>
        <w:tc>
          <w:tcPr>
            <w:tcW w:w="4876" w:type="dxa"/>
            <w:tcBorders>
              <w:top w:val="nil"/>
              <w:left w:val="nil"/>
              <w:bottom w:val="nil"/>
              <w:right w:val="nil"/>
            </w:tcBorders>
          </w:tcPr>
          <w:p w14:paraId="5E4D712C" w14:textId="77777777" w:rsidR="00F13696" w:rsidRPr="002970BB" w:rsidRDefault="00F13696" w:rsidP="00967606">
            <w:pPr>
              <w:pStyle w:val="Normal6a"/>
            </w:pPr>
            <w:r w:rsidRPr="002970BB">
              <w:rPr>
                <w:b/>
                <w:i/>
              </w:rPr>
              <w:t>5b.</w:t>
            </w:r>
            <w:r w:rsidRPr="002970BB">
              <w:tab/>
            </w:r>
            <w:r w:rsidRPr="002970BB">
              <w:rPr>
                <w:b/>
                <w:i/>
              </w:rPr>
              <w:t>nimmt das Urteil des Gerichtshofs von Bosnien und Herzegowina im Fall Milorad Dodik vom 26. Februar 2025 zur Kenntnis und verurteilt seine beispiellosen Angriffe auf die Institutionen von Bosnien und Herzegowina und die Einschüchterung der Opposition in der Republika Srpska;</w:t>
            </w:r>
          </w:p>
        </w:tc>
      </w:tr>
    </w:tbl>
    <w:p w14:paraId="59AD7CCA"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F993902" w14:textId="77777777" w:rsidR="00F13696" w:rsidRPr="002970BB" w:rsidRDefault="00F13696" w:rsidP="00F13696">
      <w:r w:rsidRPr="002970BB">
        <w:rPr>
          <w:rStyle w:val="HideTWBExt"/>
        </w:rPr>
        <w:t>&lt;/Amend&gt;</w:t>
      </w:r>
    </w:p>
    <w:p w14:paraId="4F102C9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102</w:t>
      </w:r>
      <w:r w:rsidRPr="002970BB">
        <w:rPr>
          <w:rStyle w:val="HideTWBExt"/>
        </w:rPr>
        <w:t>&lt;/NumAm&gt;</w:t>
      </w:r>
    </w:p>
    <w:p w14:paraId="3A8C0F53"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2A34B4E7"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430CBBEA"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5A91CA1C" w14:textId="77777777" w:rsidR="00F13696" w:rsidRPr="002970BB" w:rsidRDefault="00F13696" w:rsidP="00F13696">
      <w:pPr>
        <w:pStyle w:val="NormalBold"/>
      </w:pPr>
      <w:r w:rsidRPr="002970BB">
        <w:rPr>
          <w:rStyle w:val="HideTWBExt"/>
          <w:b w:val="0"/>
        </w:rPr>
        <w:t>&lt;/RepeatBlock-By&gt;</w:t>
      </w:r>
    </w:p>
    <w:p w14:paraId="260386AA"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051F036" w14:textId="77777777" w:rsidR="00F13696" w:rsidRPr="002970BB" w:rsidRDefault="00F13696" w:rsidP="00F13696">
      <w:pPr>
        <w:pStyle w:val="NormalBold"/>
      </w:pPr>
      <w:r w:rsidRPr="002970BB">
        <w:rPr>
          <w:rStyle w:val="HideTWBExt"/>
        </w:rPr>
        <w:t>&lt;Article&gt;</w:t>
      </w:r>
      <w:r w:rsidRPr="002970BB">
        <w:t>Ziffer 5 c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FBCCC85" w14:textId="77777777" w:rsidTr="00967606">
        <w:trPr>
          <w:trHeight w:hRule="exact" w:val="240"/>
          <w:jc w:val="center"/>
        </w:trPr>
        <w:tc>
          <w:tcPr>
            <w:tcW w:w="9752" w:type="dxa"/>
            <w:gridSpan w:val="2"/>
            <w:tcBorders>
              <w:top w:val="nil"/>
              <w:left w:val="nil"/>
              <w:bottom w:val="nil"/>
              <w:right w:val="nil"/>
            </w:tcBorders>
          </w:tcPr>
          <w:p w14:paraId="12793A43" w14:textId="77777777" w:rsidR="00F13696" w:rsidRPr="002970BB" w:rsidRDefault="00F13696" w:rsidP="00967606"/>
        </w:tc>
      </w:tr>
      <w:tr w:rsidR="00F13696" w:rsidRPr="002970BB" w14:paraId="6B5DC9C2" w14:textId="77777777" w:rsidTr="00967606">
        <w:trPr>
          <w:trHeight w:val="240"/>
          <w:jc w:val="center"/>
        </w:trPr>
        <w:tc>
          <w:tcPr>
            <w:tcW w:w="4876" w:type="dxa"/>
            <w:tcBorders>
              <w:top w:val="nil"/>
              <w:left w:val="nil"/>
              <w:bottom w:val="nil"/>
              <w:right w:val="nil"/>
            </w:tcBorders>
          </w:tcPr>
          <w:p w14:paraId="18FEDC4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455D1C9" w14:textId="77777777" w:rsidR="00F13696" w:rsidRPr="002970BB" w:rsidRDefault="00F13696" w:rsidP="00967606">
            <w:pPr>
              <w:pStyle w:val="AmColumnHeading"/>
            </w:pPr>
            <w:r w:rsidRPr="002970BB">
              <w:t>Geänderter Text</w:t>
            </w:r>
          </w:p>
        </w:tc>
      </w:tr>
      <w:tr w:rsidR="00F13696" w:rsidRPr="002970BB" w14:paraId="3A23FCBB" w14:textId="77777777" w:rsidTr="00967606">
        <w:trPr>
          <w:jc w:val="center"/>
        </w:trPr>
        <w:tc>
          <w:tcPr>
            <w:tcW w:w="4876" w:type="dxa"/>
            <w:tcBorders>
              <w:top w:val="nil"/>
              <w:left w:val="nil"/>
              <w:bottom w:val="nil"/>
              <w:right w:val="nil"/>
            </w:tcBorders>
          </w:tcPr>
          <w:p w14:paraId="08120B18" w14:textId="77777777" w:rsidR="00F13696" w:rsidRPr="002970BB" w:rsidRDefault="00F13696" w:rsidP="00967606">
            <w:pPr>
              <w:pStyle w:val="Normal6a"/>
            </w:pPr>
          </w:p>
        </w:tc>
        <w:tc>
          <w:tcPr>
            <w:tcW w:w="4876" w:type="dxa"/>
            <w:tcBorders>
              <w:top w:val="nil"/>
              <w:left w:val="nil"/>
              <w:bottom w:val="nil"/>
              <w:right w:val="nil"/>
            </w:tcBorders>
          </w:tcPr>
          <w:p w14:paraId="374055AF" w14:textId="77777777" w:rsidR="00F13696" w:rsidRPr="002970BB" w:rsidRDefault="00F13696" w:rsidP="00967606">
            <w:pPr>
              <w:pStyle w:val="Normal6a"/>
            </w:pPr>
            <w:r w:rsidRPr="002970BB">
              <w:rPr>
                <w:b/>
                <w:i/>
              </w:rPr>
              <w:t>5c.</w:t>
            </w:r>
            <w:r w:rsidRPr="002970BB">
              <w:tab/>
            </w:r>
            <w:r w:rsidRPr="002970BB">
              <w:rPr>
                <w:b/>
                <w:i/>
              </w:rPr>
              <w:t>bedauert, dass das Handeln von Milorad Dodik und anderen politischen Akteuren einen klaren Verstoß gegen die vom Präsidenten des Europäischen Rates und dem Hohen Vertreter/Vizepräsidenten Borrell vermittelte politische Einigung vom 12. Juni 2022 darstellt; kommt zu dem Schluss, dass frühere Vereinbarungen zur Eindämmung der Eskalationen von Dodik in den letzten zehn Jahren ebenfalls keine nachhaltige Lösung gebracht haben;</w:t>
            </w:r>
          </w:p>
        </w:tc>
      </w:tr>
    </w:tbl>
    <w:p w14:paraId="11A369D4"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51F9FF7" w14:textId="77777777" w:rsidR="00F13696" w:rsidRPr="002970BB" w:rsidRDefault="00F13696" w:rsidP="00F13696">
      <w:r w:rsidRPr="002970BB">
        <w:rPr>
          <w:rStyle w:val="HideTWBExt"/>
        </w:rPr>
        <w:t>&lt;/Amend&gt;</w:t>
      </w:r>
    </w:p>
    <w:p w14:paraId="45CA19A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103</w:t>
      </w:r>
      <w:r w:rsidRPr="002970BB">
        <w:rPr>
          <w:rStyle w:val="HideTWBExt"/>
        </w:rPr>
        <w:t>&lt;/NumAm&gt;</w:t>
      </w:r>
    </w:p>
    <w:p w14:paraId="7546FC79"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3F50A1DF"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135EC1DB"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353F99DE" w14:textId="77777777" w:rsidR="00F13696" w:rsidRPr="002970BB" w:rsidRDefault="00F13696" w:rsidP="00F13696">
      <w:pPr>
        <w:pStyle w:val="NormalBold"/>
      </w:pPr>
      <w:r w:rsidRPr="002970BB">
        <w:rPr>
          <w:rStyle w:val="HideTWBExt"/>
          <w:b w:val="0"/>
        </w:rPr>
        <w:t>&lt;/RepeatBlock-By&gt;</w:t>
      </w:r>
    </w:p>
    <w:p w14:paraId="63FEB30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D2754DC" w14:textId="77777777" w:rsidR="00F13696" w:rsidRPr="002970BB" w:rsidRDefault="00F13696" w:rsidP="00F13696">
      <w:pPr>
        <w:pStyle w:val="NormalBold"/>
      </w:pPr>
      <w:r w:rsidRPr="002970BB">
        <w:rPr>
          <w:rStyle w:val="HideTWBExt"/>
        </w:rPr>
        <w:t>&lt;Article&gt;</w:t>
      </w:r>
      <w:r w:rsidRPr="002970BB">
        <w:t>Ziffer 5 d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E9D83D2" w14:textId="77777777" w:rsidTr="00967606">
        <w:trPr>
          <w:trHeight w:hRule="exact" w:val="240"/>
          <w:jc w:val="center"/>
        </w:trPr>
        <w:tc>
          <w:tcPr>
            <w:tcW w:w="9752" w:type="dxa"/>
            <w:gridSpan w:val="2"/>
            <w:tcBorders>
              <w:top w:val="nil"/>
              <w:left w:val="nil"/>
              <w:bottom w:val="nil"/>
              <w:right w:val="nil"/>
            </w:tcBorders>
          </w:tcPr>
          <w:p w14:paraId="28EF47AD" w14:textId="77777777" w:rsidR="00F13696" w:rsidRPr="002970BB" w:rsidRDefault="00F13696" w:rsidP="00967606"/>
        </w:tc>
      </w:tr>
      <w:tr w:rsidR="00F13696" w:rsidRPr="002970BB" w14:paraId="5AFF7E78" w14:textId="77777777" w:rsidTr="00967606">
        <w:trPr>
          <w:trHeight w:val="240"/>
          <w:jc w:val="center"/>
        </w:trPr>
        <w:tc>
          <w:tcPr>
            <w:tcW w:w="4876" w:type="dxa"/>
            <w:tcBorders>
              <w:top w:val="nil"/>
              <w:left w:val="nil"/>
              <w:bottom w:val="nil"/>
              <w:right w:val="nil"/>
            </w:tcBorders>
          </w:tcPr>
          <w:p w14:paraId="7BD7168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5885A5E" w14:textId="77777777" w:rsidR="00F13696" w:rsidRPr="002970BB" w:rsidRDefault="00F13696" w:rsidP="00967606">
            <w:pPr>
              <w:pStyle w:val="AmColumnHeading"/>
            </w:pPr>
            <w:r w:rsidRPr="002970BB">
              <w:t>Geänderter Text</w:t>
            </w:r>
          </w:p>
        </w:tc>
      </w:tr>
      <w:tr w:rsidR="00F13696" w:rsidRPr="002970BB" w14:paraId="17F38D6F" w14:textId="77777777" w:rsidTr="00967606">
        <w:trPr>
          <w:jc w:val="center"/>
        </w:trPr>
        <w:tc>
          <w:tcPr>
            <w:tcW w:w="4876" w:type="dxa"/>
            <w:tcBorders>
              <w:top w:val="nil"/>
              <w:left w:val="nil"/>
              <w:bottom w:val="nil"/>
              <w:right w:val="nil"/>
            </w:tcBorders>
          </w:tcPr>
          <w:p w14:paraId="16A3B5E3" w14:textId="77777777" w:rsidR="00F13696" w:rsidRPr="002970BB" w:rsidRDefault="00F13696" w:rsidP="00967606">
            <w:pPr>
              <w:pStyle w:val="Normal6a"/>
            </w:pPr>
          </w:p>
        </w:tc>
        <w:tc>
          <w:tcPr>
            <w:tcW w:w="4876" w:type="dxa"/>
            <w:tcBorders>
              <w:top w:val="nil"/>
              <w:left w:val="nil"/>
              <w:bottom w:val="nil"/>
              <w:right w:val="nil"/>
            </w:tcBorders>
          </w:tcPr>
          <w:p w14:paraId="21857559" w14:textId="77777777" w:rsidR="00F13696" w:rsidRPr="002970BB" w:rsidRDefault="00F13696" w:rsidP="00967606">
            <w:pPr>
              <w:pStyle w:val="Normal6a"/>
            </w:pPr>
            <w:r w:rsidRPr="002970BB">
              <w:rPr>
                <w:b/>
                <w:i/>
              </w:rPr>
              <w:t>5d.</w:t>
            </w:r>
            <w:r w:rsidRPr="002970BB">
              <w:tab/>
            </w:r>
            <w:r w:rsidRPr="002970BB">
              <w:rPr>
                <w:b/>
                <w:i/>
              </w:rPr>
              <w:t>fordert die Kommission nachdrücklich auf, in enger Zusammenarbeit mit den Mitgliedstaaten und internationalen Partnern, einschließlich des Amts des Hohen Vertreters, der OSZE und des Europarats, eine Bestandsaufnahme der in den letzten 15 Jahren des europäischen Engagements in Bosnien und Herzegowina gewonnenen Erkenntnisse vorzunehmen und ihre Strategie entsprechend neu auszurichten, wobei der Schwerpunkt erneut darauf liegen sollte, greifbare Fortschritte und Reformen zu erzielen, die den Weg des Landes in Richtung EU-Mitgliedschaft beschleunigen werden, und damit das unerschütterliche Engagement der Union für die vollständige Integration Bosniens und Herzegowinas in die Union zu bekräftigen;</w:t>
            </w:r>
          </w:p>
        </w:tc>
      </w:tr>
    </w:tbl>
    <w:p w14:paraId="75859457"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098D694" w14:textId="77777777" w:rsidR="00F13696" w:rsidRPr="002970BB" w:rsidRDefault="00F13696" w:rsidP="00F13696">
      <w:r w:rsidRPr="002970BB">
        <w:rPr>
          <w:rStyle w:val="HideTWBExt"/>
        </w:rPr>
        <w:t>&lt;/Amend&gt;</w:t>
      </w:r>
    </w:p>
    <w:p w14:paraId="0D28694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104</w:t>
      </w:r>
      <w:r w:rsidRPr="002970BB">
        <w:rPr>
          <w:rStyle w:val="HideTWBExt"/>
        </w:rPr>
        <w:t>&lt;/NumAm&gt;</w:t>
      </w:r>
    </w:p>
    <w:p w14:paraId="625AC8E3"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4FD9AA58"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6C68D1CD"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0C458B87" w14:textId="77777777" w:rsidR="00F13696" w:rsidRPr="002970BB" w:rsidRDefault="00F13696" w:rsidP="00F13696">
      <w:pPr>
        <w:pStyle w:val="NormalBold"/>
      </w:pPr>
      <w:r w:rsidRPr="002970BB">
        <w:rPr>
          <w:rStyle w:val="HideTWBExt"/>
          <w:b w:val="0"/>
        </w:rPr>
        <w:t>&lt;/RepeatBlock-By&gt;</w:t>
      </w:r>
    </w:p>
    <w:p w14:paraId="63067CC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AEEBE9C" w14:textId="77777777" w:rsidR="00F13696" w:rsidRPr="002970BB" w:rsidRDefault="00F13696" w:rsidP="00F13696">
      <w:pPr>
        <w:pStyle w:val="NormalBold"/>
      </w:pPr>
      <w:r w:rsidRPr="002970BB">
        <w:rPr>
          <w:rStyle w:val="HideTWBExt"/>
        </w:rPr>
        <w:t>&lt;Article&gt;</w:t>
      </w:r>
      <w:r w:rsidRPr="002970BB">
        <w:t>Ziffer 5 e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C4C308F" w14:textId="77777777" w:rsidTr="00967606">
        <w:trPr>
          <w:trHeight w:hRule="exact" w:val="240"/>
          <w:jc w:val="center"/>
        </w:trPr>
        <w:tc>
          <w:tcPr>
            <w:tcW w:w="9752" w:type="dxa"/>
            <w:gridSpan w:val="2"/>
            <w:tcBorders>
              <w:top w:val="nil"/>
              <w:left w:val="nil"/>
              <w:bottom w:val="nil"/>
              <w:right w:val="nil"/>
            </w:tcBorders>
          </w:tcPr>
          <w:p w14:paraId="04131D00" w14:textId="77777777" w:rsidR="00F13696" w:rsidRPr="002970BB" w:rsidRDefault="00F13696" w:rsidP="00967606"/>
        </w:tc>
      </w:tr>
      <w:tr w:rsidR="00F13696" w:rsidRPr="002970BB" w14:paraId="0714C99E" w14:textId="77777777" w:rsidTr="00967606">
        <w:trPr>
          <w:trHeight w:val="240"/>
          <w:jc w:val="center"/>
        </w:trPr>
        <w:tc>
          <w:tcPr>
            <w:tcW w:w="4876" w:type="dxa"/>
            <w:tcBorders>
              <w:top w:val="nil"/>
              <w:left w:val="nil"/>
              <w:bottom w:val="nil"/>
              <w:right w:val="nil"/>
            </w:tcBorders>
          </w:tcPr>
          <w:p w14:paraId="41EFDA8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9A05620" w14:textId="77777777" w:rsidR="00F13696" w:rsidRPr="002970BB" w:rsidRDefault="00F13696" w:rsidP="00967606">
            <w:pPr>
              <w:pStyle w:val="AmColumnHeading"/>
            </w:pPr>
            <w:r w:rsidRPr="002970BB">
              <w:t>Geänderter Text</w:t>
            </w:r>
          </w:p>
        </w:tc>
      </w:tr>
      <w:tr w:rsidR="00F13696" w:rsidRPr="002970BB" w14:paraId="68878EF8" w14:textId="77777777" w:rsidTr="00967606">
        <w:trPr>
          <w:jc w:val="center"/>
        </w:trPr>
        <w:tc>
          <w:tcPr>
            <w:tcW w:w="4876" w:type="dxa"/>
            <w:tcBorders>
              <w:top w:val="nil"/>
              <w:left w:val="nil"/>
              <w:bottom w:val="nil"/>
              <w:right w:val="nil"/>
            </w:tcBorders>
          </w:tcPr>
          <w:p w14:paraId="43876A85" w14:textId="77777777" w:rsidR="00F13696" w:rsidRPr="002970BB" w:rsidRDefault="00F13696" w:rsidP="00967606">
            <w:pPr>
              <w:pStyle w:val="Normal6a"/>
            </w:pPr>
          </w:p>
        </w:tc>
        <w:tc>
          <w:tcPr>
            <w:tcW w:w="4876" w:type="dxa"/>
            <w:tcBorders>
              <w:top w:val="nil"/>
              <w:left w:val="nil"/>
              <w:bottom w:val="nil"/>
              <w:right w:val="nil"/>
            </w:tcBorders>
          </w:tcPr>
          <w:p w14:paraId="3D0E4C07" w14:textId="77777777" w:rsidR="00F13696" w:rsidRPr="002970BB" w:rsidRDefault="00F13696" w:rsidP="00967606">
            <w:pPr>
              <w:pStyle w:val="Normal6a"/>
            </w:pPr>
            <w:r w:rsidRPr="002970BB">
              <w:rPr>
                <w:b/>
                <w:i/>
              </w:rPr>
              <w:t>5e.</w:t>
            </w:r>
            <w:r w:rsidRPr="002970BB">
              <w:tab/>
            </w:r>
            <w:r w:rsidRPr="002970BB">
              <w:rPr>
                <w:b/>
                <w:i/>
              </w:rPr>
              <w:t>bedauert, dass die Politik und die Maßnahmen von Milorad Dodik, einschließlich der häufigen Blockaden von staatlichen Institutionen und Entscheidungsprozessen sowie der Aushöhlung der Institutionen Bosnien und Herzegowinas, die für die technische Arbeit zur Angleichung des Besitzstands erforderlich sind, maßgeblich dazu beigetragen haben, dass sich der Weg Bosnien und Herzegowinas zum EU-Beitritt schwierig gestaltet;</w:t>
            </w:r>
          </w:p>
        </w:tc>
      </w:tr>
    </w:tbl>
    <w:p w14:paraId="3384A58C"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2CFC374" w14:textId="77777777" w:rsidR="00F13696" w:rsidRPr="002970BB" w:rsidRDefault="00F13696" w:rsidP="00F13696">
      <w:r w:rsidRPr="002970BB">
        <w:rPr>
          <w:rStyle w:val="HideTWBExt"/>
        </w:rPr>
        <w:t>&lt;/Amend&gt;</w:t>
      </w:r>
    </w:p>
    <w:p w14:paraId="21DBC0B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105</w:t>
      </w:r>
      <w:r w:rsidRPr="002970BB">
        <w:rPr>
          <w:rStyle w:val="HideTWBExt"/>
        </w:rPr>
        <w:t>&lt;/NumAm&gt;</w:t>
      </w:r>
    </w:p>
    <w:p w14:paraId="067DD760"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24BC20A5"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603D1835"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22D680EC" w14:textId="77777777" w:rsidR="00F13696" w:rsidRPr="002970BB" w:rsidRDefault="00F13696" w:rsidP="00F13696">
      <w:pPr>
        <w:pStyle w:val="NormalBold"/>
      </w:pPr>
      <w:r w:rsidRPr="002970BB">
        <w:rPr>
          <w:rStyle w:val="HideTWBExt"/>
          <w:b w:val="0"/>
        </w:rPr>
        <w:t>&lt;/RepeatBlock-By&gt;</w:t>
      </w:r>
    </w:p>
    <w:p w14:paraId="1A1CA52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7F833E3" w14:textId="77777777" w:rsidR="00F13696" w:rsidRPr="002970BB" w:rsidRDefault="00F13696" w:rsidP="00F13696">
      <w:pPr>
        <w:pStyle w:val="NormalBold"/>
      </w:pPr>
      <w:r w:rsidRPr="002970BB">
        <w:rPr>
          <w:rStyle w:val="HideTWBExt"/>
        </w:rPr>
        <w:t>&lt;Article&gt;</w:t>
      </w:r>
      <w:r w:rsidRPr="002970BB">
        <w:t>Ziffer 5 f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EFB9797" w14:textId="77777777" w:rsidTr="00967606">
        <w:trPr>
          <w:trHeight w:hRule="exact" w:val="240"/>
          <w:jc w:val="center"/>
        </w:trPr>
        <w:tc>
          <w:tcPr>
            <w:tcW w:w="9752" w:type="dxa"/>
            <w:gridSpan w:val="2"/>
            <w:tcBorders>
              <w:top w:val="nil"/>
              <w:left w:val="nil"/>
              <w:bottom w:val="nil"/>
              <w:right w:val="nil"/>
            </w:tcBorders>
          </w:tcPr>
          <w:p w14:paraId="67EB7530" w14:textId="77777777" w:rsidR="00F13696" w:rsidRPr="002970BB" w:rsidRDefault="00F13696" w:rsidP="00967606"/>
        </w:tc>
      </w:tr>
      <w:tr w:rsidR="00F13696" w:rsidRPr="002970BB" w14:paraId="4B36BF9B" w14:textId="77777777" w:rsidTr="00967606">
        <w:trPr>
          <w:trHeight w:val="240"/>
          <w:jc w:val="center"/>
        </w:trPr>
        <w:tc>
          <w:tcPr>
            <w:tcW w:w="4876" w:type="dxa"/>
            <w:tcBorders>
              <w:top w:val="nil"/>
              <w:left w:val="nil"/>
              <w:bottom w:val="nil"/>
              <w:right w:val="nil"/>
            </w:tcBorders>
          </w:tcPr>
          <w:p w14:paraId="24F35DF0"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767911D" w14:textId="77777777" w:rsidR="00F13696" w:rsidRPr="002970BB" w:rsidRDefault="00F13696" w:rsidP="00967606">
            <w:pPr>
              <w:pStyle w:val="AmColumnHeading"/>
            </w:pPr>
            <w:r w:rsidRPr="002970BB">
              <w:t>Geänderter Text</w:t>
            </w:r>
          </w:p>
        </w:tc>
      </w:tr>
      <w:tr w:rsidR="00F13696" w:rsidRPr="002970BB" w14:paraId="527DC280" w14:textId="77777777" w:rsidTr="00967606">
        <w:trPr>
          <w:jc w:val="center"/>
        </w:trPr>
        <w:tc>
          <w:tcPr>
            <w:tcW w:w="4876" w:type="dxa"/>
            <w:tcBorders>
              <w:top w:val="nil"/>
              <w:left w:val="nil"/>
              <w:bottom w:val="nil"/>
              <w:right w:val="nil"/>
            </w:tcBorders>
          </w:tcPr>
          <w:p w14:paraId="0E616E62" w14:textId="77777777" w:rsidR="00F13696" w:rsidRPr="002970BB" w:rsidRDefault="00F13696" w:rsidP="00967606">
            <w:pPr>
              <w:pStyle w:val="Normal6a"/>
            </w:pPr>
          </w:p>
        </w:tc>
        <w:tc>
          <w:tcPr>
            <w:tcW w:w="4876" w:type="dxa"/>
            <w:tcBorders>
              <w:top w:val="nil"/>
              <w:left w:val="nil"/>
              <w:bottom w:val="nil"/>
              <w:right w:val="nil"/>
            </w:tcBorders>
          </w:tcPr>
          <w:p w14:paraId="4AD46D9B" w14:textId="77777777" w:rsidR="00F13696" w:rsidRPr="002970BB" w:rsidRDefault="00F13696" w:rsidP="00967606">
            <w:pPr>
              <w:pStyle w:val="Normal6a"/>
            </w:pPr>
            <w:r w:rsidRPr="002970BB">
              <w:rPr>
                <w:b/>
                <w:i/>
              </w:rPr>
              <w:t>5f.</w:t>
            </w:r>
            <w:r w:rsidRPr="002970BB">
              <w:tab/>
            </w:r>
            <w:r w:rsidRPr="002970BB">
              <w:rPr>
                <w:b/>
                <w:i/>
              </w:rPr>
              <w:t>verurteilt die jüngste Entscheidung der Regierung der Republika Srpska, einen hochrangigen Beamten des deutschen Außenministeriums zur persona non grata zu erklären;</w:t>
            </w:r>
          </w:p>
        </w:tc>
      </w:tr>
    </w:tbl>
    <w:p w14:paraId="3D9B979E"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514708D" w14:textId="77777777" w:rsidR="00F13696" w:rsidRPr="002970BB" w:rsidRDefault="00F13696" w:rsidP="00F13696">
      <w:r w:rsidRPr="002970BB">
        <w:rPr>
          <w:rStyle w:val="HideTWBExt"/>
        </w:rPr>
        <w:t>&lt;/Amend&gt;</w:t>
      </w:r>
    </w:p>
    <w:p w14:paraId="11F6401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106</w:t>
      </w:r>
      <w:r w:rsidRPr="002970BB">
        <w:rPr>
          <w:rStyle w:val="HideTWBExt"/>
        </w:rPr>
        <w:t>&lt;/NumAm&gt;</w:t>
      </w:r>
    </w:p>
    <w:p w14:paraId="2F0467C0"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570D0498"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29761EE0"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338B412E" w14:textId="77777777" w:rsidR="00F13696" w:rsidRPr="002970BB" w:rsidRDefault="00F13696" w:rsidP="00F13696">
      <w:pPr>
        <w:pStyle w:val="NormalBold"/>
      </w:pPr>
      <w:r w:rsidRPr="002970BB">
        <w:rPr>
          <w:rStyle w:val="HideTWBExt"/>
          <w:b w:val="0"/>
        </w:rPr>
        <w:t>&lt;/RepeatBlock-By&gt;</w:t>
      </w:r>
    </w:p>
    <w:p w14:paraId="0050585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5596775" w14:textId="77777777" w:rsidR="00F13696" w:rsidRPr="002970BB" w:rsidRDefault="00F13696" w:rsidP="00F13696">
      <w:pPr>
        <w:pStyle w:val="NormalBold"/>
      </w:pPr>
      <w:r w:rsidRPr="002970BB">
        <w:rPr>
          <w:rStyle w:val="HideTWBExt"/>
        </w:rPr>
        <w:t>&lt;Article&gt;</w:t>
      </w:r>
      <w:r w:rsidRPr="002970BB">
        <w:t>Ziffer 5 g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2AAC306" w14:textId="77777777" w:rsidTr="00967606">
        <w:trPr>
          <w:trHeight w:hRule="exact" w:val="240"/>
          <w:jc w:val="center"/>
        </w:trPr>
        <w:tc>
          <w:tcPr>
            <w:tcW w:w="9752" w:type="dxa"/>
            <w:gridSpan w:val="2"/>
            <w:tcBorders>
              <w:top w:val="nil"/>
              <w:left w:val="nil"/>
              <w:bottom w:val="nil"/>
              <w:right w:val="nil"/>
            </w:tcBorders>
          </w:tcPr>
          <w:p w14:paraId="71E2BE48" w14:textId="77777777" w:rsidR="00F13696" w:rsidRPr="002970BB" w:rsidRDefault="00F13696" w:rsidP="00967606"/>
        </w:tc>
      </w:tr>
      <w:tr w:rsidR="00F13696" w:rsidRPr="002970BB" w14:paraId="2555D332" w14:textId="77777777" w:rsidTr="00967606">
        <w:trPr>
          <w:trHeight w:val="240"/>
          <w:jc w:val="center"/>
        </w:trPr>
        <w:tc>
          <w:tcPr>
            <w:tcW w:w="4876" w:type="dxa"/>
            <w:tcBorders>
              <w:top w:val="nil"/>
              <w:left w:val="nil"/>
              <w:bottom w:val="nil"/>
              <w:right w:val="nil"/>
            </w:tcBorders>
          </w:tcPr>
          <w:p w14:paraId="0C08823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D775071" w14:textId="77777777" w:rsidR="00F13696" w:rsidRPr="002970BB" w:rsidRDefault="00F13696" w:rsidP="00967606">
            <w:pPr>
              <w:pStyle w:val="AmColumnHeading"/>
            </w:pPr>
            <w:r w:rsidRPr="002970BB">
              <w:t>Geänderter Text</w:t>
            </w:r>
          </w:p>
        </w:tc>
      </w:tr>
      <w:tr w:rsidR="00F13696" w:rsidRPr="002970BB" w14:paraId="1B90C8A5" w14:textId="77777777" w:rsidTr="00967606">
        <w:trPr>
          <w:jc w:val="center"/>
        </w:trPr>
        <w:tc>
          <w:tcPr>
            <w:tcW w:w="4876" w:type="dxa"/>
            <w:tcBorders>
              <w:top w:val="nil"/>
              <w:left w:val="nil"/>
              <w:bottom w:val="nil"/>
              <w:right w:val="nil"/>
            </w:tcBorders>
          </w:tcPr>
          <w:p w14:paraId="6893FE54" w14:textId="77777777" w:rsidR="00F13696" w:rsidRPr="002970BB" w:rsidRDefault="00F13696" w:rsidP="00967606">
            <w:pPr>
              <w:pStyle w:val="Normal6a"/>
            </w:pPr>
          </w:p>
        </w:tc>
        <w:tc>
          <w:tcPr>
            <w:tcW w:w="4876" w:type="dxa"/>
            <w:tcBorders>
              <w:top w:val="nil"/>
              <w:left w:val="nil"/>
              <w:bottom w:val="nil"/>
              <w:right w:val="nil"/>
            </w:tcBorders>
          </w:tcPr>
          <w:p w14:paraId="1090BC34" w14:textId="77777777" w:rsidR="00F13696" w:rsidRPr="002970BB" w:rsidRDefault="00F13696" w:rsidP="00967606">
            <w:pPr>
              <w:pStyle w:val="Normal6a"/>
            </w:pPr>
            <w:r w:rsidRPr="002970BB">
              <w:rPr>
                <w:b/>
                <w:i/>
              </w:rPr>
              <w:t>5g.</w:t>
            </w:r>
            <w:r w:rsidRPr="002970BB">
              <w:tab/>
            </w:r>
            <w:r w:rsidRPr="002970BB">
              <w:rPr>
                <w:b/>
                <w:i/>
              </w:rPr>
              <w:t xml:space="preserve">fordert die Volksversammlung der Republika Srpska nachdrücklich auf, dafür zu sorgen, dass ihr Amtsblatt die </w:t>
            </w:r>
            <w:r w:rsidRPr="002970BB">
              <w:rPr>
                <w:b/>
                <w:i/>
              </w:rPr>
              <w:lastRenderedPageBreak/>
              <w:t>Entscheidungen des Verfassungsgerichts von Bosnien und Herzegowina in Bezug auf Rechtsvorschriften der Republika Srpska widerspiegelt, die als Verstoß gegen die Verfassungsordnung von Bosnien und Herzegowina festgestellt und außer Kraft gesetzt wurden;</w:t>
            </w:r>
          </w:p>
        </w:tc>
      </w:tr>
    </w:tbl>
    <w:p w14:paraId="1C6E2CCC"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9B95331" w14:textId="77777777" w:rsidR="00F13696" w:rsidRPr="002970BB" w:rsidRDefault="00F13696" w:rsidP="00F13696">
      <w:r w:rsidRPr="002970BB">
        <w:rPr>
          <w:rStyle w:val="HideTWBExt"/>
        </w:rPr>
        <w:t>&lt;/Amend&gt;</w:t>
      </w:r>
    </w:p>
    <w:p w14:paraId="117AA85E"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107</w:t>
      </w:r>
      <w:r w:rsidRPr="002970BB">
        <w:rPr>
          <w:rStyle w:val="HideTWBExt"/>
        </w:rPr>
        <w:t>&lt;/NumAm&gt;</w:t>
      </w:r>
    </w:p>
    <w:p w14:paraId="2999E09D"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0F4A9EEF" w14:textId="77777777" w:rsidR="00F13696" w:rsidRPr="002970BB" w:rsidRDefault="00F13696" w:rsidP="00F13696">
      <w:pPr>
        <w:pStyle w:val="NormalBold"/>
      </w:pPr>
      <w:r w:rsidRPr="002970BB">
        <w:rPr>
          <w:rStyle w:val="HideTWBExt"/>
          <w:b w:val="0"/>
        </w:rPr>
        <w:t>&lt;/RepeatBlock-By&gt;</w:t>
      </w:r>
    </w:p>
    <w:p w14:paraId="3CBFFDA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C71FC48" w14:textId="77777777" w:rsidR="00F13696" w:rsidRPr="002970BB" w:rsidRDefault="00F13696" w:rsidP="00F13696">
      <w:pPr>
        <w:pStyle w:val="NormalBold"/>
      </w:pPr>
      <w:r w:rsidRPr="002970BB">
        <w:rPr>
          <w:rStyle w:val="HideTWBExt"/>
        </w:rPr>
        <w:t>&lt;Article&gt;</w:t>
      </w:r>
      <w:r w:rsidRPr="002970BB">
        <w:t>Ziffer 6</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158CB6C" w14:textId="77777777" w:rsidTr="00967606">
        <w:trPr>
          <w:trHeight w:hRule="exact" w:val="240"/>
          <w:jc w:val="center"/>
        </w:trPr>
        <w:tc>
          <w:tcPr>
            <w:tcW w:w="9752" w:type="dxa"/>
            <w:gridSpan w:val="2"/>
            <w:tcBorders>
              <w:top w:val="nil"/>
              <w:left w:val="nil"/>
              <w:bottom w:val="nil"/>
              <w:right w:val="nil"/>
            </w:tcBorders>
          </w:tcPr>
          <w:p w14:paraId="2BE81420" w14:textId="77777777" w:rsidR="00F13696" w:rsidRPr="002970BB" w:rsidRDefault="00F13696" w:rsidP="00967606"/>
        </w:tc>
      </w:tr>
      <w:tr w:rsidR="00F13696" w:rsidRPr="002970BB" w14:paraId="29DA2D15" w14:textId="77777777" w:rsidTr="00967606">
        <w:trPr>
          <w:trHeight w:val="240"/>
          <w:jc w:val="center"/>
        </w:trPr>
        <w:tc>
          <w:tcPr>
            <w:tcW w:w="4876" w:type="dxa"/>
            <w:tcBorders>
              <w:top w:val="nil"/>
              <w:left w:val="nil"/>
              <w:bottom w:val="nil"/>
              <w:right w:val="nil"/>
            </w:tcBorders>
          </w:tcPr>
          <w:p w14:paraId="46809FC3"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F7DD827" w14:textId="77777777" w:rsidR="00F13696" w:rsidRPr="002970BB" w:rsidRDefault="00F13696" w:rsidP="00967606">
            <w:pPr>
              <w:pStyle w:val="AmColumnHeading"/>
            </w:pPr>
            <w:r w:rsidRPr="002970BB">
              <w:t>Geänderter Text</w:t>
            </w:r>
          </w:p>
        </w:tc>
      </w:tr>
      <w:tr w:rsidR="00F13696" w:rsidRPr="002970BB" w14:paraId="572075F4" w14:textId="77777777" w:rsidTr="00967606">
        <w:trPr>
          <w:jc w:val="center"/>
        </w:trPr>
        <w:tc>
          <w:tcPr>
            <w:tcW w:w="4876" w:type="dxa"/>
            <w:tcBorders>
              <w:top w:val="nil"/>
              <w:left w:val="nil"/>
              <w:bottom w:val="nil"/>
              <w:right w:val="nil"/>
            </w:tcBorders>
          </w:tcPr>
          <w:p w14:paraId="32003B19" w14:textId="77777777" w:rsidR="00F13696" w:rsidRPr="002970BB" w:rsidRDefault="00F13696" w:rsidP="00967606">
            <w:pPr>
              <w:pStyle w:val="Normal6a"/>
            </w:pPr>
            <w:r w:rsidRPr="002970BB">
              <w:t>6.</w:t>
            </w:r>
            <w:r w:rsidRPr="002970BB">
              <w:tab/>
            </w:r>
            <w:r w:rsidRPr="002970BB">
              <w:rPr>
                <w:b/>
                <w:i/>
              </w:rPr>
              <w:t>begrüßt die vollständige formelle</w:t>
            </w:r>
            <w:r w:rsidRPr="002970BB">
              <w:t xml:space="preserve"> Angleichung </w:t>
            </w:r>
            <w:r w:rsidRPr="002970BB">
              <w:rPr>
                <w:b/>
                <w:bCs/>
                <w:i/>
                <w:iCs/>
              </w:rPr>
              <w:t>Bosnien und Herzegowinas</w:t>
            </w:r>
            <w:r w:rsidRPr="002970BB">
              <w:t xml:space="preserve"> an die Gemeinsame Außen- und Sicherheitspolitik der EU</w:t>
            </w:r>
            <w:r w:rsidRPr="002970BB">
              <w:rPr>
                <w:b/>
                <w:i/>
              </w:rPr>
              <w:t>, einschließlich der restriktiven</w:t>
            </w:r>
            <w:r w:rsidRPr="002970BB">
              <w:t xml:space="preserve"> Maßnahmen infolge des </w:t>
            </w:r>
            <w:r w:rsidRPr="002970BB">
              <w:rPr>
                <w:b/>
                <w:i/>
              </w:rPr>
              <w:t>Angriffskriegs Russlands gegen die</w:t>
            </w:r>
            <w:r w:rsidRPr="002970BB">
              <w:t xml:space="preserve"> Ukraine</w:t>
            </w:r>
            <w:r w:rsidRPr="002970BB">
              <w:rPr>
                <w:b/>
                <w:i/>
              </w:rPr>
              <w:t>, und fordert, dass die entsprechenden Maßnahmen wirksam umgesetzt werden; missbilligt die prorussische Haltung der Führung der Republika Srpska und ihre häufigen Treffen mit Wladimir Putin und anderen russischen Amtsträgern</w:t>
            </w:r>
            <w:r w:rsidRPr="002970BB">
              <w:t xml:space="preserve">; </w:t>
            </w:r>
            <w:r w:rsidRPr="002970BB">
              <w:rPr>
                <w:b/>
                <w:i/>
              </w:rPr>
              <w:t>ist zutiefst besorgt über die Sicherheitsrisiken, die mit diesen Verbindungen einhergehen</w:t>
            </w:r>
            <w:r w:rsidRPr="002970BB">
              <w:t>;</w:t>
            </w:r>
          </w:p>
        </w:tc>
        <w:tc>
          <w:tcPr>
            <w:tcW w:w="4876" w:type="dxa"/>
            <w:tcBorders>
              <w:top w:val="nil"/>
              <w:left w:val="nil"/>
              <w:bottom w:val="nil"/>
              <w:right w:val="nil"/>
            </w:tcBorders>
          </w:tcPr>
          <w:p w14:paraId="4DE7F7F6" w14:textId="77777777" w:rsidR="00F13696" w:rsidRPr="002970BB" w:rsidRDefault="00F13696" w:rsidP="00967606">
            <w:pPr>
              <w:pStyle w:val="Normal6a"/>
            </w:pPr>
            <w:r w:rsidRPr="002970BB">
              <w:t>6.</w:t>
            </w:r>
            <w:r w:rsidRPr="002970BB">
              <w:tab/>
            </w:r>
            <w:r w:rsidRPr="002970BB">
              <w:rPr>
                <w:b/>
                <w:i/>
              </w:rPr>
              <w:t>lehnt das Aufzwingen politischer Maßnahmen der EU auf Bosnien und Herzegowina ab, einschließlich der</w:t>
            </w:r>
            <w:r w:rsidRPr="002970BB">
              <w:t xml:space="preserve"> Angleichung an die Gemeinsame Außen- und Sicherheitspolitik der EU </w:t>
            </w:r>
            <w:r w:rsidRPr="002970BB">
              <w:rPr>
                <w:b/>
                <w:i/>
              </w:rPr>
              <w:t>und restriktiver</w:t>
            </w:r>
            <w:r w:rsidRPr="002970BB">
              <w:t xml:space="preserve"> Maßnahmen </w:t>
            </w:r>
            <w:r w:rsidRPr="002970BB">
              <w:rPr>
                <w:b/>
                <w:i/>
              </w:rPr>
              <w:t>als Reaktion auf den Konflikt in der</w:t>
            </w:r>
            <w:r w:rsidRPr="002970BB">
              <w:t xml:space="preserve"> Ukraine</w:t>
            </w:r>
            <w:r w:rsidRPr="002970BB">
              <w:rPr>
                <w:b/>
                <w:i/>
              </w:rPr>
              <w:t>; betont, dass Bosnien und Herzegowina als souveräner Staat das Recht haben sollte, seine Außenpolitik ohne Druck von außen selbst zu bestimmen</w:t>
            </w:r>
            <w:r w:rsidRPr="002970BB">
              <w:t xml:space="preserve">; </w:t>
            </w:r>
            <w:r w:rsidRPr="002970BB">
              <w:rPr>
                <w:b/>
                <w:i/>
              </w:rPr>
              <w:t>zeigt sich besorgt angesichts jeder Einflussnahme aus dem Ausland, die die Souveränität und Unabhängigkeit von Bosnien und Herzegowina untergräbt</w:t>
            </w:r>
            <w:r w:rsidRPr="002970BB">
              <w:t>;</w:t>
            </w:r>
          </w:p>
        </w:tc>
      </w:tr>
    </w:tbl>
    <w:p w14:paraId="1359E676"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AEB0804" w14:textId="77777777" w:rsidR="00F13696" w:rsidRPr="002970BB" w:rsidRDefault="00F13696" w:rsidP="00F13696">
      <w:r w:rsidRPr="002970BB">
        <w:rPr>
          <w:rStyle w:val="HideTWBExt"/>
        </w:rPr>
        <w:t>&lt;/Amend&gt;</w:t>
      </w:r>
    </w:p>
    <w:p w14:paraId="543968D9"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108</w:t>
      </w:r>
      <w:r w:rsidRPr="002970BB">
        <w:rPr>
          <w:rStyle w:val="HideTWBExt"/>
        </w:rPr>
        <w:t>&lt;/NumAm&gt;</w:t>
      </w:r>
    </w:p>
    <w:p w14:paraId="39783BCD" w14:textId="77777777" w:rsidR="00F13696" w:rsidRPr="002970BB" w:rsidRDefault="00F13696" w:rsidP="00F13696">
      <w:pPr>
        <w:pStyle w:val="NormalBold"/>
      </w:pPr>
      <w:r w:rsidRPr="002970BB">
        <w:rPr>
          <w:rStyle w:val="HideTWBExt"/>
          <w:b w:val="0"/>
        </w:rPr>
        <w:t>&lt;RepeatBlock-By&gt;&lt;Members&gt;</w:t>
      </w:r>
      <w:r w:rsidRPr="002970BB">
        <w:t>António Tânger Corrêa, Roberto Vannacci</w:t>
      </w:r>
      <w:r w:rsidRPr="002970BB">
        <w:rPr>
          <w:rStyle w:val="HideTWBExt"/>
          <w:b w:val="0"/>
        </w:rPr>
        <w:t>&lt;/Members&gt;</w:t>
      </w:r>
    </w:p>
    <w:p w14:paraId="549B01AF" w14:textId="77777777" w:rsidR="00F13696" w:rsidRPr="002970BB" w:rsidRDefault="00F13696" w:rsidP="00F13696">
      <w:pPr>
        <w:pStyle w:val="NormalBold"/>
      </w:pPr>
      <w:r w:rsidRPr="002970BB">
        <w:rPr>
          <w:rStyle w:val="HideTWBExt"/>
          <w:b w:val="0"/>
        </w:rPr>
        <w:t>&lt;/RepeatBlock-By&gt;</w:t>
      </w:r>
    </w:p>
    <w:p w14:paraId="599C8B16"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590B623" w14:textId="77777777" w:rsidR="00F13696" w:rsidRPr="002970BB" w:rsidRDefault="00F13696" w:rsidP="00F13696">
      <w:pPr>
        <w:pStyle w:val="NormalBold"/>
      </w:pPr>
      <w:r w:rsidRPr="002970BB">
        <w:rPr>
          <w:rStyle w:val="HideTWBExt"/>
        </w:rPr>
        <w:t>&lt;Article&gt;</w:t>
      </w:r>
      <w:r w:rsidRPr="002970BB">
        <w:t>Ziffer 6</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38BC5DC" w14:textId="77777777" w:rsidTr="00967606">
        <w:trPr>
          <w:trHeight w:hRule="exact" w:val="240"/>
          <w:jc w:val="center"/>
        </w:trPr>
        <w:tc>
          <w:tcPr>
            <w:tcW w:w="9752" w:type="dxa"/>
            <w:gridSpan w:val="2"/>
            <w:tcBorders>
              <w:top w:val="nil"/>
              <w:left w:val="nil"/>
              <w:bottom w:val="nil"/>
              <w:right w:val="nil"/>
            </w:tcBorders>
          </w:tcPr>
          <w:p w14:paraId="7BA8532C" w14:textId="77777777" w:rsidR="00F13696" w:rsidRPr="002970BB" w:rsidRDefault="00F13696" w:rsidP="00967606"/>
        </w:tc>
      </w:tr>
      <w:tr w:rsidR="00F13696" w:rsidRPr="002970BB" w14:paraId="0F5D5996" w14:textId="77777777" w:rsidTr="00967606">
        <w:trPr>
          <w:trHeight w:val="240"/>
          <w:jc w:val="center"/>
        </w:trPr>
        <w:tc>
          <w:tcPr>
            <w:tcW w:w="4876" w:type="dxa"/>
            <w:tcBorders>
              <w:top w:val="nil"/>
              <w:left w:val="nil"/>
              <w:bottom w:val="nil"/>
              <w:right w:val="nil"/>
            </w:tcBorders>
          </w:tcPr>
          <w:p w14:paraId="24323A9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5FEE9D5" w14:textId="77777777" w:rsidR="00F13696" w:rsidRPr="002970BB" w:rsidRDefault="00F13696" w:rsidP="00967606">
            <w:pPr>
              <w:pStyle w:val="AmColumnHeading"/>
            </w:pPr>
            <w:r w:rsidRPr="002970BB">
              <w:t>Geänderter Text</w:t>
            </w:r>
          </w:p>
        </w:tc>
      </w:tr>
      <w:tr w:rsidR="00F13696" w:rsidRPr="002970BB" w14:paraId="6DF681AD" w14:textId="77777777" w:rsidTr="00967606">
        <w:trPr>
          <w:jc w:val="center"/>
        </w:trPr>
        <w:tc>
          <w:tcPr>
            <w:tcW w:w="4876" w:type="dxa"/>
            <w:tcBorders>
              <w:top w:val="nil"/>
              <w:left w:val="nil"/>
              <w:bottom w:val="nil"/>
              <w:right w:val="nil"/>
            </w:tcBorders>
          </w:tcPr>
          <w:p w14:paraId="0B4294BB" w14:textId="77777777" w:rsidR="00F13696" w:rsidRPr="002970BB" w:rsidRDefault="00F13696" w:rsidP="00967606">
            <w:pPr>
              <w:pStyle w:val="Normal6a"/>
            </w:pPr>
            <w:r w:rsidRPr="002970BB">
              <w:t>6.</w:t>
            </w:r>
            <w:r w:rsidRPr="002970BB">
              <w:tab/>
              <w:t xml:space="preserve">begrüßt die vollständige formelle Angleichung Bosnien und Herzegowinas </w:t>
            </w:r>
            <w:r w:rsidRPr="002970BB">
              <w:lastRenderedPageBreak/>
              <w:t xml:space="preserve">an die Gemeinsame Außen- und Sicherheitspolitik der EU, einschließlich der restriktiven Maßnahmen infolge des Angriffskriegs Russlands gegen die Ukraine, und fordert, dass die entsprechenden Maßnahmen wirksam umgesetzt werden; </w:t>
            </w:r>
            <w:r w:rsidRPr="002970BB">
              <w:rPr>
                <w:b/>
                <w:i/>
              </w:rPr>
              <w:t>missbilligt die prorussische Haltung der Führung der Republika Srpska und ihre häufigen Treffen mit Wladimir Putin und anderen russischen Amtsträgern; ist zutiefst besorgt über die Sicherheitsrisiken, die mit diesen Verbindungen einhergehen</w:t>
            </w:r>
            <w:r w:rsidRPr="002970BB">
              <w:t>;</w:t>
            </w:r>
          </w:p>
        </w:tc>
        <w:tc>
          <w:tcPr>
            <w:tcW w:w="4876" w:type="dxa"/>
            <w:tcBorders>
              <w:top w:val="nil"/>
              <w:left w:val="nil"/>
              <w:bottom w:val="nil"/>
              <w:right w:val="nil"/>
            </w:tcBorders>
          </w:tcPr>
          <w:p w14:paraId="1450771E" w14:textId="77777777" w:rsidR="00F13696" w:rsidRPr="002970BB" w:rsidRDefault="00F13696" w:rsidP="00967606">
            <w:pPr>
              <w:pStyle w:val="Normal6a"/>
            </w:pPr>
            <w:r w:rsidRPr="002970BB">
              <w:lastRenderedPageBreak/>
              <w:t>6.</w:t>
            </w:r>
            <w:r w:rsidRPr="002970BB">
              <w:tab/>
              <w:t xml:space="preserve">begrüßt die vollständige formelle Angleichung Bosnien und Herzegowinas </w:t>
            </w:r>
            <w:r w:rsidRPr="002970BB">
              <w:lastRenderedPageBreak/>
              <w:t xml:space="preserve">an die Gemeinsame Außen- und Sicherheitspolitik der EU, einschließlich der restriktiven Maßnahmen infolge des Angriffskriegs Russlands gegen die Ukraine, und fordert, dass die entsprechenden Maßnahmen wirksam umgesetzt werden; </w:t>
            </w:r>
            <w:r w:rsidRPr="002970BB">
              <w:rPr>
                <w:b/>
                <w:i/>
              </w:rPr>
              <w:t>weist jedoch erneut darauf hin, dass die Bedingungen, die Bosnien und Herzegowina erfüllen müssen, um im Beitrittsprozess voranzukommen, allein in den Kopenhagener Kriterien festgelegt sind</w:t>
            </w:r>
            <w:r w:rsidRPr="002970BB">
              <w:t>;</w:t>
            </w:r>
          </w:p>
        </w:tc>
      </w:tr>
    </w:tbl>
    <w:p w14:paraId="24D9CA80"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23A65B1" w14:textId="77777777" w:rsidR="00F13696" w:rsidRPr="002970BB" w:rsidRDefault="00F13696" w:rsidP="00F13696">
      <w:r w:rsidRPr="002970BB">
        <w:rPr>
          <w:rStyle w:val="HideTWBExt"/>
        </w:rPr>
        <w:t>&lt;/Amend&gt;</w:t>
      </w:r>
    </w:p>
    <w:p w14:paraId="196CD38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109</w:t>
      </w:r>
      <w:r w:rsidRPr="002970BB">
        <w:rPr>
          <w:rStyle w:val="HideTWBExt"/>
        </w:rPr>
        <w:t>&lt;/NumAm&gt;</w:t>
      </w:r>
    </w:p>
    <w:p w14:paraId="7EFCDF0D"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4605E837"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6BAA4E6F" w14:textId="77777777" w:rsidR="00F13696" w:rsidRPr="002970BB" w:rsidRDefault="00F13696" w:rsidP="00F13696">
      <w:pPr>
        <w:pStyle w:val="NormalBold"/>
      </w:pPr>
      <w:r w:rsidRPr="002970BB">
        <w:rPr>
          <w:rStyle w:val="HideTWBExt"/>
          <w:b w:val="0"/>
        </w:rPr>
        <w:t>&lt;/RepeatBlock-By&gt;</w:t>
      </w:r>
    </w:p>
    <w:p w14:paraId="7F8FEAF6"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F35DC46" w14:textId="77777777" w:rsidR="00F13696" w:rsidRPr="002970BB" w:rsidRDefault="00F13696" w:rsidP="00F13696">
      <w:pPr>
        <w:pStyle w:val="NormalBold"/>
      </w:pPr>
      <w:r w:rsidRPr="002970BB">
        <w:rPr>
          <w:rStyle w:val="HideTWBExt"/>
        </w:rPr>
        <w:t>&lt;Article&gt;</w:t>
      </w:r>
      <w:r w:rsidRPr="002970BB">
        <w:t>Ziffer 6</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1068D31" w14:textId="77777777" w:rsidTr="00967606">
        <w:trPr>
          <w:trHeight w:hRule="exact" w:val="240"/>
          <w:jc w:val="center"/>
        </w:trPr>
        <w:tc>
          <w:tcPr>
            <w:tcW w:w="9752" w:type="dxa"/>
            <w:gridSpan w:val="2"/>
            <w:tcBorders>
              <w:top w:val="nil"/>
              <w:left w:val="nil"/>
              <w:bottom w:val="nil"/>
              <w:right w:val="nil"/>
            </w:tcBorders>
          </w:tcPr>
          <w:p w14:paraId="60503B79" w14:textId="77777777" w:rsidR="00F13696" w:rsidRPr="002970BB" w:rsidRDefault="00F13696" w:rsidP="00967606"/>
        </w:tc>
      </w:tr>
      <w:tr w:rsidR="00F13696" w:rsidRPr="002970BB" w14:paraId="5EB48A31" w14:textId="77777777" w:rsidTr="00967606">
        <w:trPr>
          <w:trHeight w:val="240"/>
          <w:jc w:val="center"/>
        </w:trPr>
        <w:tc>
          <w:tcPr>
            <w:tcW w:w="4876" w:type="dxa"/>
            <w:tcBorders>
              <w:top w:val="nil"/>
              <w:left w:val="nil"/>
              <w:bottom w:val="nil"/>
              <w:right w:val="nil"/>
            </w:tcBorders>
          </w:tcPr>
          <w:p w14:paraId="73634A6B"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32ADEDD" w14:textId="77777777" w:rsidR="00F13696" w:rsidRPr="002970BB" w:rsidRDefault="00F13696" w:rsidP="00967606">
            <w:pPr>
              <w:pStyle w:val="AmColumnHeading"/>
            </w:pPr>
            <w:r w:rsidRPr="002970BB">
              <w:t>Geänderter Text</w:t>
            </w:r>
          </w:p>
        </w:tc>
      </w:tr>
      <w:tr w:rsidR="00F13696" w:rsidRPr="002970BB" w14:paraId="3251FC4A" w14:textId="77777777" w:rsidTr="00967606">
        <w:trPr>
          <w:jc w:val="center"/>
        </w:trPr>
        <w:tc>
          <w:tcPr>
            <w:tcW w:w="4876" w:type="dxa"/>
            <w:tcBorders>
              <w:top w:val="nil"/>
              <w:left w:val="nil"/>
              <w:bottom w:val="nil"/>
              <w:right w:val="nil"/>
            </w:tcBorders>
          </w:tcPr>
          <w:p w14:paraId="4F2665B2" w14:textId="77777777" w:rsidR="00F13696" w:rsidRPr="002970BB" w:rsidRDefault="00F13696" w:rsidP="00967606">
            <w:pPr>
              <w:pStyle w:val="Normal6a"/>
            </w:pPr>
            <w:r w:rsidRPr="002970BB">
              <w:t>6.</w:t>
            </w:r>
            <w:r w:rsidRPr="002970BB">
              <w:tab/>
              <w:t>begrüßt die vollständige formelle Angleichung Bosnien und Herzegowinas an die Gemeinsame Außen- und Sicherheitspolitik der EU, einschließlich der restriktiven Maßnahmen infolge des Angriffskriegs Russlands gegen die Ukraine, und fordert, dass die entsprechenden Maßnahmen wirksam umgesetzt werden; missbilligt die prorussische Haltung der Führung der Republika Srpska und ihre häufigen Treffen mit Wladimir Putin und anderen russischen Amtsträgern; ist zutiefst besorgt über die Sicherheitsrisiken, die mit diesen Verbindungen einhergehen;</w:t>
            </w:r>
          </w:p>
        </w:tc>
        <w:tc>
          <w:tcPr>
            <w:tcW w:w="4876" w:type="dxa"/>
            <w:tcBorders>
              <w:top w:val="nil"/>
              <w:left w:val="nil"/>
              <w:bottom w:val="nil"/>
              <w:right w:val="nil"/>
            </w:tcBorders>
          </w:tcPr>
          <w:p w14:paraId="0F184D16" w14:textId="77777777" w:rsidR="00F13696" w:rsidRPr="002970BB" w:rsidRDefault="00F13696" w:rsidP="00967606">
            <w:pPr>
              <w:pStyle w:val="Normal6a"/>
            </w:pPr>
            <w:r w:rsidRPr="002970BB">
              <w:t>6.</w:t>
            </w:r>
            <w:r w:rsidRPr="002970BB">
              <w:tab/>
              <w:t xml:space="preserve">begrüßt die vollständige formelle Angleichung Bosnien und Herzegowinas an die Gemeinsame Außen- und Sicherheitspolitik der EU, einschließlich der restriktiven Maßnahmen infolge des Angriffskriegs Russlands gegen die Ukraine, und fordert, dass die entsprechenden Maßnahmen wirksam umgesetzt werden; missbilligt die prorussische Haltung der Führung der Republika Srpska und ihre häufigen Treffen mit Wladimir Putin und anderen russischen Amtsträgern; ist zutiefst besorgt über die Sicherheitsrisiken, die mit diesen Verbindungen einhergehen; </w:t>
            </w:r>
            <w:r w:rsidRPr="002970BB">
              <w:rPr>
                <w:b/>
                <w:i/>
              </w:rPr>
              <w:t>fordert die EU auf, zu untersuchen, ob die Republika Srpska von russischen Geheimdiensten als Tor nach Europa für Operationen und hybride Angriffe auf EU-Mitgliedstaaten genutzt wird, und im Falle einer Bestätigung entschlossen zu handeln;</w:t>
            </w:r>
          </w:p>
        </w:tc>
      </w:tr>
    </w:tbl>
    <w:p w14:paraId="0E487EAC"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E305385" w14:textId="77777777" w:rsidR="00F13696" w:rsidRPr="002970BB" w:rsidRDefault="00F13696" w:rsidP="00F13696">
      <w:r w:rsidRPr="002970BB">
        <w:rPr>
          <w:rStyle w:val="HideTWBExt"/>
        </w:rPr>
        <w:t>&lt;/Amend&gt;</w:t>
      </w:r>
    </w:p>
    <w:p w14:paraId="6BB76C29"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110</w:t>
      </w:r>
      <w:r w:rsidRPr="002970BB">
        <w:rPr>
          <w:rStyle w:val="HideTWBExt"/>
        </w:rPr>
        <w:t>&lt;/NumAm&gt;</w:t>
      </w:r>
    </w:p>
    <w:p w14:paraId="76BD4EBD" w14:textId="77777777" w:rsidR="00F13696" w:rsidRPr="002970BB" w:rsidRDefault="00F13696" w:rsidP="00F13696">
      <w:pPr>
        <w:pStyle w:val="NormalBold"/>
      </w:pPr>
      <w:r w:rsidRPr="002970BB">
        <w:rPr>
          <w:rStyle w:val="HideTWBExt"/>
          <w:b w:val="0"/>
        </w:rPr>
        <w:t>&lt;RepeatBlock-By&gt;&lt;Members&gt;</w:t>
      </w:r>
      <w:r w:rsidRPr="002970BB">
        <w:t>Assita Kanko</w:t>
      </w:r>
      <w:r w:rsidRPr="002970BB">
        <w:rPr>
          <w:rStyle w:val="HideTWBExt"/>
          <w:b w:val="0"/>
        </w:rPr>
        <w:t>&lt;/Members&gt;</w:t>
      </w:r>
    </w:p>
    <w:p w14:paraId="57828D96" w14:textId="77777777" w:rsidR="00F13696" w:rsidRPr="002970BB" w:rsidRDefault="00F13696" w:rsidP="00F13696">
      <w:pPr>
        <w:pStyle w:val="NormalBold"/>
      </w:pPr>
      <w:r w:rsidRPr="002970BB">
        <w:rPr>
          <w:rStyle w:val="HideTWBExt"/>
          <w:b w:val="0"/>
        </w:rPr>
        <w:t>&lt;/RepeatBlock-By&gt;</w:t>
      </w:r>
    </w:p>
    <w:p w14:paraId="467EA71B"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3DD9B11" w14:textId="77777777" w:rsidR="00F13696" w:rsidRPr="002970BB" w:rsidRDefault="00F13696" w:rsidP="00F13696">
      <w:pPr>
        <w:pStyle w:val="NormalBold"/>
      </w:pPr>
      <w:r w:rsidRPr="002970BB">
        <w:rPr>
          <w:rStyle w:val="HideTWBExt"/>
        </w:rPr>
        <w:t>&lt;Article&gt;</w:t>
      </w:r>
      <w:r w:rsidRPr="002970BB">
        <w:t>Ziffer 6</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CAB2C02" w14:textId="77777777" w:rsidTr="00967606">
        <w:trPr>
          <w:trHeight w:hRule="exact" w:val="240"/>
          <w:jc w:val="center"/>
        </w:trPr>
        <w:tc>
          <w:tcPr>
            <w:tcW w:w="9752" w:type="dxa"/>
            <w:gridSpan w:val="2"/>
            <w:tcBorders>
              <w:top w:val="nil"/>
              <w:left w:val="nil"/>
              <w:bottom w:val="nil"/>
              <w:right w:val="nil"/>
            </w:tcBorders>
          </w:tcPr>
          <w:p w14:paraId="67929000" w14:textId="77777777" w:rsidR="00F13696" w:rsidRPr="002970BB" w:rsidRDefault="00F13696" w:rsidP="00967606"/>
        </w:tc>
      </w:tr>
      <w:tr w:rsidR="00F13696" w:rsidRPr="002970BB" w14:paraId="6E11FA8C" w14:textId="77777777" w:rsidTr="00967606">
        <w:trPr>
          <w:trHeight w:val="240"/>
          <w:jc w:val="center"/>
        </w:trPr>
        <w:tc>
          <w:tcPr>
            <w:tcW w:w="4876" w:type="dxa"/>
            <w:tcBorders>
              <w:top w:val="nil"/>
              <w:left w:val="nil"/>
              <w:bottom w:val="nil"/>
              <w:right w:val="nil"/>
            </w:tcBorders>
          </w:tcPr>
          <w:p w14:paraId="4DC44B07"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E7F2095" w14:textId="77777777" w:rsidR="00F13696" w:rsidRPr="002970BB" w:rsidRDefault="00F13696" w:rsidP="00967606">
            <w:pPr>
              <w:pStyle w:val="AmColumnHeading"/>
            </w:pPr>
            <w:r w:rsidRPr="002970BB">
              <w:t>Geänderter Text</w:t>
            </w:r>
          </w:p>
        </w:tc>
      </w:tr>
      <w:tr w:rsidR="00F13696" w:rsidRPr="002970BB" w14:paraId="4FC61DBE" w14:textId="77777777" w:rsidTr="00967606">
        <w:trPr>
          <w:jc w:val="center"/>
        </w:trPr>
        <w:tc>
          <w:tcPr>
            <w:tcW w:w="4876" w:type="dxa"/>
            <w:tcBorders>
              <w:top w:val="nil"/>
              <w:left w:val="nil"/>
              <w:bottom w:val="nil"/>
              <w:right w:val="nil"/>
            </w:tcBorders>
          </w:tcPr>
          <w:p w14:paraId="42C5C7F7" w14:textId="77777777" w:rsidR="00F13696" w:rsidRPr="002970BB" w:rsidRDefault="00F13696" w:rsidP="00967606">
            <w:pPr>
              <w:pStyle w:val="Normal6a"/>
            </w:pPr>
            <w:r w:rsidRPr="002970BB">
              <w:t>6.</w:t>
            </w:r>
            <w:r w:rsidRPr="002970BB">
              <w:tab/>
              <w:t>begrüßt die vollständige formelle Angleichung Bosnien und Herzegowinas an die Gemeinsame Außen- und Sicherheitspolitik der EU, einschließlich der restriktiven Maßnahmen infolge des Angriffskriegs Russlands gegen die Ukraine, und fordert, dass die entsprechenden Maßnahmen wirksam umgesetzt werden; missbilligt die prorussische Haltung der Führung der Republika Srpska und ihre häufigen Treffen mit Wladimir Putin und anderen russischen Amtsträgern; ist zutiefst besorgt über die Sicherheitsrisiken, die mit diesen Verbindungen einhergehen;</w:t>
            </w:r>
          </w:p>
        </w:tc>
        <w:tc>
          <w:tcPr>
            <w:tcW w:w="4876" w:type="dxa"/>
            <w:tcBorders>
              <w:top w:val="nil"/>
              <w:left w:val="nil"/>
              <w:bottom w:val="nil"/>
              <w:right w:val="nil"/>
            </w:tcBorders>
          </w:tcPr>
          <w:p w14:paraId="3895395B" w14:textId="77777777" w:rsidR="00F13696" w:rsidRPr="002970BB" w:rsidRDefault="00F13696" w:rsidP="00967606">
            <w:pPr>
              <w:pStyle w:val="Normal6a"/>
            </w:pPr>
            <w:r w:rsidRPr="002970BB">
              <w:t>6.</w:t>
            </w:r>
            <w:r w:rsidRPr="002970BB">
              <w:tab/>
              <w:t xml:space="preserve">begrüßt die vollständige formelle Angleichung Bosnien und Herzegowinas an die Gemeinsame Außen- und Sicherheitspolitik der EU, einschließlich der restriktiven Maßnahmen infolge des Angriffskriegs Russlands gegen die Ukraine, und fordert, dass die entsprechenden Maßnahmen wirksam umgesetzt werden; missbilligt die prorussische Haltung der Führung der Republika Srpska und ihre häufigen Treffen mit Wladimir Putin und anderen russischen Amtsträgern; ist zutiefst besorgt über die Sicherheitsrisiken, die mit diesen Verbindungen einhergehen </w:t>
            </w:r>
            <w:r w:rsidRPr="002970BB">
              <w:rPr>
                <w:b/>
                <w:i/>
              </w:rPr>
              <w:t>und spricht sich dafür aus, Bosnien und Herzegowina dabei zu unterstützen, von Russland gesteuerte Deinformationskampagnen im Rahmen einer gemeinsamen Anstrengung der Abwehr hybrider Bedrohungen zu bekämpfen</w:t>
            </w:r>
            <w:r w:rsidRPr="002970BB">
              <w:t>;</w:t>
            </w:r>
          </w:p>
        </w:tc>
      </w:tr>
    </w:tbl>
    <w:p w14:paraId="7E6FD903"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{NL}</w:t>
      </w:r>
      <w:r w:rsidRPr="002970BB">
        <w:t>nl</w:t>
      </w:r>
      <w:r w:rsidRPr="002970BB">
        <w:rPr>
          <w:rStyle w:val="HideTWBExt"/>
        </w:rPr>
        <w:t>&lt;/Original&gt;</w:t>
      </w:r>
    </w:p>
    <w:p w14:paraId="23E543E0" w14:textId="77777777" w:rsidR="00F13696" w:rsidRPr="002970BB" w:rsidRDefault="00F13696" w:rsidP="00F13696">
      <w:r w:rsidRPr="002970BB">
        <w:rPr>
          <w:rStyle w:val="HideTWBExt"/>
        </w:rPr>
        <w:t>&lt;/Amend&gt;</w:t>
      </w:r>
    </w:p>
    <w:p w14:paraId="2D7C351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111</w:t>
      </w:r>
      <w:r w:rsidRPr="002970BB">
        <w:rPr>
          <w:rStyle w:val="HideTWBExt"/>
        </w:rPr>
        <w:t>&lt;/NumAm&gt;</w:t>
      </w:r>
    </w:p>
    <w:p w14:paraId="110E1D36"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Nikolina Brnjac, Davor Ivo Stier, Karlo Ressler</w:t>
      </w:r>
      <w:r w:rsidRPr="002970BB">
        <w:rPr>
          <w:rStyle w:val="HideTWBExt"/>
          <w:b w:val="0"/>
        </w:rPr>
        <w:t>&lt;/Members&gt;</w:t>
      </w:r>
    </w:p>
    <w:p w14:paraId="65835045" w14:textId="77777777" w:rsidR="00F13696" w:rsidRPr="002970BB" w:rsidRDefault="00F13696" w:rsidP="00F13696">
      <w:pPr>
        <w:pStyle w:val="NormalBold"/>
      </w:pPr>
      <w:r w:rsidRPr="002970BB">
        <w:rPr>
          <w:rStyle w:val="HideTWBExt"/>
          <w:b w:val="0"/>
        </w:rPr>
        <w:t>&lt;/RepeatBlock-By&gt;</w:t>
      </w:r>
    </w:p>
    <w:p w14:paraId="79AB54F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CE8334B" w14:textId="77777777" w:rsidR="00F13696" w:rsidRPr="002970BB" w:rsidRDefault="00F13696" w:rsidP="00F13696">
      <w:pPr>
        <w:pStyle w:val="NormalBold"/>
      </w:pPr>
      <w:r w:rsidRPr="002970BB">
        <w:rPr>
          <w:rStyle w:val="HideTWBExt"/>
        </w:rPr>
        <w:t>&lt;Article&gt;</w:t>
      </w:r>
      <w:r w:rsidRPr="002970BB">
        <w:t>Ziffer 6</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45C7637" w14:textId="77777777" w:rsidTr="00967606">
        <w:trPr>
          <w:trHeight w:hRule="exact" w:val="240"/>
          <w:jc w:val="center"/>
        </w:trPr>
        <w:tc>
          <w:tcPr>
            <w:tcW w:w="9752" w:type="dxa"/>
            <w:gridSpan w:val="2"/>
            <w:tcBorders>
              <w:top w:val="nil"/>
              <w:left w:val="nil"/>
              <w:bottom w:val="nil"/>
              <w:right w:val="nil"/>
            </w:tcBorders>
          </w:tcPr>
          <w:p w14:paraId="3304A5E1" w14:textId="77777777" w:rsidR="00F13696" w:rsidRPr="002970BB" w:rsidRDefault="00F13696" w:rsidP="00967606"/>
        </w:tc>
      </w:tr>
      <w:tr w:rsidR="00F13696" w:rsidRPr="002970BB" w14:paraId="31CBB709" w14:textId="77777777" w:rsidTr="00967606">
        <w:trPr>
          <w:trHeight w:val="240"/>
          <w:jc w:val="center"/>
        </w:trPr>
        <w:tc>
          <w:tcPr>
            <w:tcW w:w="4876" w:type="dxa"/>
            <w:tcBorders>
              <w:top w:val="nil"/>
              <w:left w:val="nil"/>
              <w:bottom w:val="nil"/>
              <w:right w:val="nil"/>
            </w:tcBorders>
          </w:tcPr>
          <w:p w14:paraId="7A2FEEC6"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BE8171F" w14:textId="77777777" w:rsidR="00F13696" w:rsidRPr="002970BB" w:rsidRDefault="00F13696" w:rsidP="00967606">
            <w:pPr>
              <w:pStyle w:val="AmColumnHeading"/>
            </w:pPr>
            <w:r w:rsidRPr="002970BB">
              <w:t>Geänderter Text</w:t>
            </w:r>
          </w:p>
        </w:tc>
      </w:tr>
      <w:tr w:rsidR="00F13696" w:rsidRPr="002970BB" w14:paraId="05782F4B" w14:textId="77777777" w:rsidTr="00967606">
        <w:trPr>
          <w:jc w:val="center"/>
        </w:trPr>
        <w:tc>
          <w:tcPr>
            <w:tcW w:w="4876" w:type="dxa"/>
            <w:tcBorders>
              <w:top w:val="nil"/>
              <w:left w:val="nil"/>
              <w:bottom w:val="nil"/>
              <w:right w:val="nil"/>
            </w:tcBorders>
          </w:tcPr>
          <w:p w14:paraId="6F39A5A4" w14:textId="77777777" w:rsidR="00F13696" w:rsidRPr="002970BB" w:rsidRDefault="00F13696" w:rsidP="00967606">
            <w:pPr>
              <w:pStyle w:val="Normal6a"/>
            </w:pPr>
            <w:r w:rsidRPr="002970BB">
              <w:t>6.</w:t>
            </w:r>
            <w:r w:rsidRPr="002970BB">
              <w:tab/>
              <w:t xml:space="preserve">begrüßt die vollständige formelle Angleichung Bosnien und Herzegowinas an die Gemeinsame Außen- und </w:t>
            </w:r>
            <w:r w:rsidRPr="002970BB">
              <w:lastRenderedPageBreak/>
              <w:t>Sicherheitspolitik der EU, einschließlich der restriktiven Maßnahmen infolge des Angriffskriegs Russlands gegen die Ukraine, und fordert, dass die entsprechenden Maßnahmen wirksam umgesetzt werden; missbilligt die prorussische Haltung der Führung der Republika Srpska und ihre häufigen Treffen mit Wladimir Putin und anderen russischen Amtsträgern; ist zutiefst besorgt über die Sicherheitsrisiken, die mit diesen Verbindungen einhergehen;</w:t>
            </w:r>
          </w:p>
        </w:tc>
        <w:tc>
          <w:tcPr>
            <w:tcW w:w="4876" w:type="dxa"/>
            <w:tcBorders>
              <w:top w:val="nil"/>
              <w:left w:val="nil"/>
              <w:bottom w:val="nil"/>
              <w:right w:val="nil"/>
            </w:tcBorders>
          </w:tcPr>
          <w:p w14:paraId="11946876" w14:textId="77777777" w:rsidR="00F13696" w:rsidRPr="002970BB" w:rsidRDefault="00F13696" w:rsidP="00967606">
            <w:pPr>
              <w:pStyle w:val="Normal6a"/>
            </w:pPr>
            <w:r w:rsidRPr="002970BB">
              <w:lastRenderedPageBreak/>
              <w:t>6.</w:t>
            </w:r>
            <w:r w:rsidRPr="002970BB">
              <w:tab/>
              <w:t xml:space="preserve">begrüßt die vollständige formelle Angleichung Bosnien und Herzegowinas an die Gemeinsame Außen- und </w:t>
            </w:r>
            <w:r w:rsidRPr="002970BB">
              <w:lastRenderedPageBreak/>
              <w:t xml:space="preserve">Sicherheitspolitik der EU, einschließlich der restriktiven Maßnahmen infolge des Angriffskriegs Russlands gegen die Ukraine, und fordert, dass die entsprechenden Maßnahmen wirksam umgesetzt werden; </w:t>
            </w:r>
            <w:r w:rsidRPr="002970BB">
              <w:rPr>
                <w:b/>
                <w:i/>
              </w:rPr>
              <w:t>begrüßt, dass Bosnien und Herzegowina sich weiterhin an Krisenbewältigungsmissionen und -operationen der EU beteiligt;</w:t>
            </w:r>
            <w:r w:rsidRPr="002970BB">
              <w:t xml:space="preserve"> missbilligt die prorussische Haltung der Führung der Republika Srpska und ihre häufigen Treffen mit Wladimir Putin und anderen russischen Amtsträgern; ist zutiefst besorgt über die Sicherheitsrisiken, die mit diesen Verbindungen einhergehen;</w:t>
            </w:r>
          </w:p>
        </w:tc>
      </w:tr>
    </w:tbl>
    <w:p w14:paraId="6EBAFB1A"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64010C1" w14:textId="77777777" w:rsidR="00F13696" w:rsidRPr="002970BB" w:rsidRDefault="00F13696" w:rsidP="00F13696">
      <w:r w:rsidRPr="002970BB">
        <w:rPr>
          <w:rStyle w:val="HideTWBExt"/>
        </w:rPr>
        <w:t>&lt;/Amend&gt;</w:t>
      </w:r>
    </w:p>
    <w:p w14:paraId="3A13E9EA"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112</w:t>
      </w:r>
      <w:r w:rsidRPr="002970BB">
        <w:rPr>
          <w:rStyle w:val="HideTWBExt"/>
        </w:rPr>
        <w:t>&lt;/NumAm&gt;</w:t>
      </w:r>
    </w:p>
    <w:p w14:paraId="2901777F"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38521389"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3FC444CA"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678FC0F0" w14:textId="77777777" w:rsidR="00F13696" w:rsidRPr="002970BB" w:rsidRDefault="00F13696" w:rsidP="00F13696">
      <w:pPr>
        <w:pStyle w:val="NormalBold"/>
      </w:pPr>
      <w:r w:rsidRPr="002970BB">
        <w:rPr>
          <w:rStyle w:val="HideTWBExt"/>
          <w:b w:val="0"/>
        </w:rPr>
        <w:t>&lt;/RepeatBlock-By&gt;</w:t>
      </w:r>
    </w:p>
    <w:p w14:paraId="10E9A2F0"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E1C8C4E" w14:textId="77777777" w:rsidR="00F13696" w:rsidRPr="002970BB" w:rsidRDefault="00F13696" w:rsidP="00F13696">
      <w:pPr>
        <w:pStyle w:val="NormalBold"/>
      </w:pPr>
      <w:r w:rsidRPr="002970BB">
        <w:rPr>
          <w:rStyle w:val="HideTWBExt"/>
        </w:rPr>
        <w:t>&lt;Article&gt;</w:t>
      </w:r>
      <w:r w:rsidRPr="002970BB">
        <w:t>Ziffer 6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50E6933" w14:textId="77777777" w:rsidTr="00967606">
        <w:trPr>
          <w:trHeight w:hRule="exact" w:val="240"/>
          <w:jc w:val="center"/>
        </w:trPr>
        <w:tc>
          <w:tcPr>
            <w:tcW w:w="9752" w:type="dxa"/>
            <w:gridSpan w:val="2"/>
            <w:tcBorders>
              <w:top w:val="nil"/>
              <w:left w:val="nil"/>
              <w:bottom w:val="nil"/>
              <w:right w:val="nil"/>
            </w:tcBorders>
          </w:tcPr>
          <w:p w14:paraId="583F723D" w14:textId="77777777" w:rsidR="00F13696" w:rsidRPr="002970BB" w:rsidRDefault="00F13696" w:rsidP="00967606"/>
        </w:tc>
      </w:tr>
      <w:tr w:rsidR="00F13696" w:rsidRPr="002970BB" w14:paraId="6D7A46D8" w14:textId="77777777" w:rsidTr="00967606">
        <w:trPr>
          <w:trHeight w:val="240"/>
          <w:jc w:val="center"/>
        </w:trPr>
        <w:tc>
          <w:tcPr>
            <w:tcW w:w="4876" w:type="dxa"/>
            <w:tcBorders>
              <w:top w:val="nil"/>
              <w:left w:val="nil"/>
              <w:bottom w:val="nil"/>
              <w:right w:val="nil"/>
            </w:tcBorders>
          </w:tcPr>
          <w:p w14:paraId="64E6979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D52D31F" w14:textId="77777777" w:rsidR="00F13696" w:rsidRPr="002970BB" w:rsidRDefault="00F13696" w:rsidP="00967606">
            <w:pPr>
              <w:pStyle w:val="AmColumnHeading"/>
            </w:pPr>
            <w:r w:rsidRPr="002970BB">
              <w:t>Geänderter Text</w:t>
            </w:r>
          </w:p>
        </w:tc>
      </w:tr>
      <w:tr w:rsidR="00F13696" w:rsidRPr="002970BB" w14:paraId="280A1297" w14:textId="77777777" w:rsidTr="00967606">
        <w:trPr>
          <w:jc w:val="center"/>
        </w:trPr>
        <w:tc>
          <w:tcPr>
            <w:tcW w:w="4876" w:type="dxa"/>
            <w:tcBorders>
              <w:top w:val="nil"/>
              <w:left w:val="nil"/>
              <w:bottom w:val="nil"/>
              <w:right w:val="nil"/>
            </w:tcBorders>
          </w:tcPr>
          <w:p w14:paraId="06FCAC9B" w14:textId="77777777" w:rsidR="00F13696" w:rsidRPr="002970BB" w:rsidRDefault="00F13696" w:rsidP="00967606">
            <w:pPr>
              <w:pStyle w:val="Normal6a"/>
            </w:pPr>
          </w:p>
        </w:tc>
        <w:tc>
          <w:tcPr>
            <w:tcW w:w="4876" w:type="dxa"/>
            <w:tcBorders>
              <w:top w:val="nil"/>
              <w:left w:val="nil"/>
              <w:bottom w:val="nil"/>
              <w:right w:val="nil"/>
            </w:tcBorders>
          </w:tcPr>
          <w:p w14:paraId="26766B96" w14:textId="77777777" w:rsidR="00F13696" w:rsidRPr="002970BB" w:rsidRDefault="00F13696" w:rsidP="00967606">
            <w:pPr>
              <w:pStyle w:val="Normal6a"/>
            </w:pPr>
            <w:r w:rsidRPr="002970BB">
              <w:rPr>
                <w:b/>
                <w:i/>
              </w:rPr>
              <w:t>6a.</w:t>
            </w:r>
            <w:r w:rsidRPr="002970BB">
              <w:tab/>
            </w:r>
            <w:r w:rsidRPr="002970BB">
              <w:rPr>
                <w:b/>
                <w:i/>
              </w:rPr>
              <w:t xml:space="preserve">unterstützt uneingeschränkt die anhaltenden Bemühungen Bosnien und Herzegowinas um eine euro-atlantische Integration und die Mitgliedschaft in der NATO und fordert alle politischen Akteure auf, diese durch konkrete politische Maßnahmen in die Tat umzusetzen; begrüßt ferner, dass der Rat eine Hilfsmaßnahme im Rahmen der Europäischen Friedensfazilität in Höhe von 10 Mio. EUR zugunsten der Streitkräfte von Bosnien und Herzegowina (AFBiH) angenommen und einen Kooperations- und Ausbildungsvertrag für das Jahr 2023 zwischen den Streitkräften von Bosnien und Herzegowina und EUFOR unterzeichnet hat; fordert Bosnien und Herzegowina auf, auf die Bildung </w:t>
            </w:r>
            <w:r w:rsidRPr="002970BB">
              <w:rPr>
                <w:b/>
                <w:i/>
              </w:rPr>
              <w:lastRenderedPageBreak/>
              <w:t>multiethnischer Einheiten in den Streitkräften von Bosnien und Herzegowina hinzuarbeiten;</w:t>
            </w:r>
          </w:p>
        </w:tc>
      </w:tr>
    </w:tbl>
    <w:p w14:paraId="2577EE11"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4F4D965" w14:textId="77777777" w:rsidR="00F13696" w:rsidRPr="002970BB" w:rsidRDefault="00F13696" w:rsidP="00F13696">
      <w:r w:rsidRPr="002970BB">
        <w:rPr>
          <w:rStyle w:val="HideTWBExt"/>
        </w:rPr>
        <w:t>&lt;/Amend&gt;</w:t>
      </w:r>
    </w:p>
    <w:p w14:paraId="502EEA7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113</w:t>
      </w:r>
      <w:r w:rsidRPr="002970BB">
        <w:rPr>
          <w:rStyle w:val="HideTWBExt"/>
        </w:rPr>
        <w:t>&lt;/NumAm&gt;</w:t>
      </w:r>
    </w:p>
    <w:p w14:paraId="32E65CCE"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4A8328CC" w14:textId="77777777" w:rsidR="00F13696" w:rsidRPr="002970BB" w:rsidRDefault="00F13696" w:rsidP="00F13696">
      <w:pPr>
        <w:pStyle w:val="NormalBold"/>
      </w:pPr>
      <w:r w:rsidRPr="002970BB">
        <w:rPr>
          <w:rStyle w:val="HideTWBExt"/>
          <w:b w:val="0"/>
        </w:rPr>
        <w:t>&lt;/RepeatBlock-By&gt;</w:t>
      </w:r>
    </w:p>
    <w:p w14:paraId="24C0EB6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813D1B2" w14:textId="77777777" w:rsidR="00F13696" w:rsidRPr="002970BB" w:rsidRDefault="00F13696" w:rsidP="00F13696">
      <w:pPr>
        <w:pStyle w:val="NormalBold"/>
      </w:pPr>
      <w:r w:rsidRPr="002970BB">
        <w:rPr>
          <w:rStyle w:val="HideTWBExt"/>
        </w:rPr>
        <w:t>&lt;Article&gt;</w:t>
      </w:r>
      <w:r w:rsidRPr="002970BB">
        <w:t>Ziffer 7</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9D5203B" w14:textId="77777777" w:rsidTr="00967606">
        <w:trPr>
          <w:trHeight w:hRule="exact" w:val="240"/>
          <w:jc w:val="center"/>
        </w:trPr>
        <w:tc>
          <w:tcPr>
            <w:tcW w:w="9752" w:type="dxa"/>
            <w:gridSpan w:val="2"/>
            <w:tcBorders>
              <w:top w:val="nil"/>
              <w:left w:val="nil"/>
              <w:bottom w:val="nil"/>
              <w:right w:val="nil"/>
            </w:tcBorders>
          </w:tcPr>
          <w:p w14:paraId="4B605621" w14:textId="77777777" w:rsidR="00F13696" w:rsidRPr="002970BB" w:rsidRDefault="00F13696" w:rsidP="00967606"/>
        </w:tc>
      </w:tr>
      <w:tr w:rsidR="00F13696" w:rsidRPr="002970BB" w14:paraId="1AE1B95F" w14:textId="77777777" w:rsidTr="00967606">
        <w:trPr>
          <w:trHeight w:val="240"/>
          <w:jc w:val="center"/>
        </w:trPr>
        <w:tc>
          <w:tcPr>
            <w:tcW w:w="4876" w:type="dxa"/>
            <w:tcBorders>
              <w:top w:val="nil"/>
              <w:left w:val="nil"/>
              <w:bottom w:val="nil"/>
              <w:right w:val="nil"/>
            </w:tcBorders>
          </w:tcPr>
          <w:p w14:paraId="10425506"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BC475A2" w14:textId="77777777" w:rsidR="00F13696" w:rsidRPr="002970BB" w:rsidRDefault="00F13696" w:rsidP="00967606">
            <w:pPr>
              <w:pStyle w:val="AmColumnHeading"/>
            </w:pPr>
            <w:r w:rsidRPr="002970BB">
              <w:t>Geänderter Text</w:t>
            </w:r>
          </w:p>
        </w:tc>
      </w:tr>
      <w:tr w:rsidR="00F13696" w:rsidRPr="002970BB" w14:paraId="45FDAC22" w14:textId="77777777" w:rsidTr="00967606">
        <w:trPr>
          <w:jc w:val="center"/>
        </w:trPr>
        <w:tc>
          <w:tcPr>
            <w:tcW w:w="4876" w:type="dxa"/>
            <w:tcBorders>
              <w:top w:val="nil"/>
              <w:left w:val="nil"/>
              <w:bottom w:val="nil"/>
              <w:right w:val="nil"/>
            </w:tcBorders>
          </w:tcPr>
          <w:p w14:paraId="60912C1B" w14:textId="77777777" w:rsidR="00F13696" w:rsidRPr="002970BB" w:rsidRDefault="00F13696" w:rsidP="00967606">
            <w:pPr>
              <w:pStyle w:val="Normal6a"/>
            </w:pPr>
            <w:r w:rsidRPr="002970BB">
              <w:t>7.</w:t>
            </w:r>
            <w:r w:rsidRPr="002970BB">
              <w:tab/>
            </w:r>
            <w:r w:rsidRPr="002970BB">
              <w:rPr>
                <w:b/>
                <w:i/>
              </w:rPr>
              <w:t>bekräftigt seine Unterstützung für das Amt</w:t>
            </w:r>
            <w:r w:rsidRPr="002970BB">
              <w:t xml:space="preserve"> des Hohen Repräsentanten und der Operation EUFOR ALTHEA bei der Überwachung der Umsetzung des Dayton-Friedensabkommens; </w:t>
            </w:r>
            <w:r w:rsidRPr="002970BB">
              <w:rPr>
                <w:b/>
                <w:i/>
              </w:rPr>
              <w:t>begrüßt, dass das Mandat der Operation EUFOR ALTHEA verlängert wurde</w:t>
            </w:r>
            <w:r w:rsidRPr="002970BB">
              <w:t>;</w:t>
            </w:r>
          </w:p>
        </w:tc>
        <w:tc>
          <w:tcPr>
            <w:tcW w:w="4876" w:type="dxa"/>
            <w:tcBorders>
              <w:top w:val="nil"/>
              <w:left w:val="nil"/>
              <w:bottom w:val="nil"/>
              <w:right w:val="nil"/>
            </w:tcBorders>
          </w:tcPr>
          <w:p w14:paraId="3C55E34C" w14:textId="77777777" w:rsidR="00F13696" w:rsidRPr="002970BB" w:rsidRDefault="00F13696" w:rsidP="00967606">
            <w:pPr>
              <w:pStyle w:val="Normal6a"/>
            </w:pPr>
            <w:r w:rsidRPr="002970BB">
              <w:t>7.</w:t>
            </w:r>
            <w:r w:rsidRPr="002970BB">
              <w:tab/>
            </w:r>
            <w:r w:rsidRPr="002970BB">
              <w:rPr>
                <w:b/>
                <w:i/>
              </w:rPr>
              <w:t>lehnt jede weitere Einflussnahme aus dem Ausland auf die inneren Angelegenheiten von Bosnien und Herzegowina ab, einschließlich der Rolle des Amtes</w:t>
            </w:r>
            <w:r w:rsidRPr="002970BB">
              <w:t xml:space="preserve"> des Hohen Repräsentanten und der Operation EUFOR ALTHEA bei der Überwachung der Umsetzung des Dayton-Friedensabkommens; </w:t>
            </w:r>
            <w:r w:rsidRPr="002970BB">
              <w:rPr>
                <w:b/>
                <w:i/>
              </w:rPr>
              <w:t>unterstreicht, dass Bosnien und Herzegowina die volle Souveränität über seine inneren und äußeren Angelegenheiten haben sollte</w:t>
            </w:r>
            <w:r w:rsidRPr="002970BB">
              <w:t>;</w:t>
            </w:r>
          </w:p>
        </w:tc>
      </w:tr>
    </w:tbl>
    <w:p w14:paraId="2FC15FCE"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885384E" w14:textId="77777777" w:rsidR="00F13696" w:rsidRPr="002970BB" w:rsidRDefault="00F13696" w:rsidP="00F13696">
      <w:r w:rsidRPr="002970BB">
        <w:rPr>
          <w:rStyle w:val="HideTWBExt"/>
        </w:rPr>
        <w:t>&lt;/Amend&gt;</w:t>
      </w:r>
    </w:p>
    <w:p w14:paraId="0A75E20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114</w:t>
      </w:r>
      <w:r w:rsidRPr="002970BB">
        <w:rPr>
          <w:rStyle w:val="HideTWBExt"/>
        </w:rPr>
        <w:t>&lt;/NumAm&gt;</w:t>
      </w:r>
    </w:p>
    <w:p w14:paraId="676D88D3" w14:textId="77777777" w:rsidR="00F13696" w:rsidRPr="002970BB" w:rsidRDefault="00F13696" w:rsidP="00F13696">
      <w:pPr>
        <w:pStyle w:val="NormalBold"/>
      </w:pPr>
      <w:r w:rsidRPr="002970BB">
        <w:rPr>
          <w:rStyle w:val="HideTWBExt"/>
          <w:b w:val="0"/>
        </w:rPr>
        <w:t>&lt;RepeatBlock-By&gt;&lt;Members&gt;</w:t>
      </w:r>
      <w:r w:rsidRPr="002970BB">
        <w:t>Pierre-Romain Thionnet, Jordan Bardella, Matthieu Valet</w:t>
      </w:r>
      <w:r w:rsidRPr="002970BB">
        <w:rPr>
          <w:rStyle w:val="HideTWBExt"/>
          <w:b w:val="0"/>
        </w:rPr>
        <w:t>&lt;/Members&gt;</w:t>
      </w:r>
    </w:p>
    <w:p w14:paraId="7026F5C5" w14:textId="77777777" w:rsidR="00F13696" w:rsidRPr="002970BB" w:rsidRDefault="00F13696" w:rsidP="00F13696">
      <w:pPr>
        <w:pStyle w:val="NormalBold"/>
      </w:pPr>
      <w:r w:rsidRPr="002970BB">
        <w:rPr>
          <w:rStyle w:val="HideTWBExt"/>
          <w:b w:val="0"/>
        </w:rPr>
        <w:t>&lt;/RepeatBlock-By&gt;</w:t>
      </w:r>
    </w:p>
    <w:p w14:paraId="21AF6EB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2374EE6" w14:textId="77777777" w:rsidR="00F13696" w:rsidRPr="002970BB" w:rsidRDefault="00F13696" w:rsidP="00F13696">
      <w:pPr>
        <w:pStyle w:val="NormalBold"/>
      </w:pPr>
      <w:r w:rsidRPr="002970BB">
        <w:rPr>
          <w:rStyle w:val="HideTWBExt"/>
        </w:rPr>
        <w:t>&lt;Article&gt;</w:t>
      </w:r>
      <w:r w:rsidRPr="002970BB">
        <w:t>Ziffer 7</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A200825" w14:textId="77777777" w:rsidTr="00967606">
        <w:trPr>
          <w:trHeight w:hRule="exact" w:val="240"/>
          <w:jc w:val="center"/>
        </w:trPr>
        <w:tc>
          <w:tcPr>
            <w:tcW w:w="9752" w:type="dxa"/>
            <w:gridSpan w:val="2"/>
            <w:tcBorders>
              <w:top w:val="nil"/>
              <w:left w:val="nil"/>
              <w:bottom w:val="nil"/>
              <w:right w:val="nil"/>
            </w:tcBorders>
          </w:tcPr>
          <w:p w14:paraId="7EDAC762" w14:textId="77777777" w:rsidR="00F13696" w:rsidRPr="002970BB" w:rsidRDefault="00F13696" w:rsidP="00967606"/>
        </w:tc>
      </w:tr>
      <w:tr w:rsidR="00F13696" w:rsidRPr="002970BB" w14:paraId="3DDE3F9B" w14:textId="77777777" w:rsidTr="00967606">
        <w:trPr>
          <w:trHeight w:val="240"/>
          <w:jc w:val="center"/>
        </w:trPr>
        <w:tc>
          <w:tcPr>
            <w:tcW w:w="4876" w:type="dxa"/>
            <w:tcBorders>
              <w:top w:val="nil"/>
              <w:left w:val="nil"/>
              <w:bottom w:val="nil"/>
              <w:right w:val="nil"/>
            </w:tcBorders>
          </w:tcPr>
          <w:p w14:paraId="29E52B90"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7C50F06" w14:textId="77777777" w:rsidR="00F13696" w:rsidRPr="002970BB" w:rsidRDefault="00F13696" w:rsidP="00967606">
            <w:pPr>
              <w:pStyle w:val="AmColumnHeading"/>
            </w:pPr>
            <w:r w:rsidRPr="002970BB">
              <w:t>Geänderter Text</w:t>
            </w:r>
          </w:p>
        </w:tc>
      </w:tr>
      <w:tr w:rsidR="00F13696" w:rsidRPr="002970BB" w14:paraId="1693C4C4" w14:textId="77777777" w:rsidTr="00967606">
        <w:trPr>
          <w:jc w:val="center"/>
        </w:trPr>
        <w:tc>
          <w:tcPr>
            <w:tcW w:w="4876" w:type="dxa"/>
            <w:tcBorders>
              <w:top w:val="nil"/>
              <w:left w:val="nil"/>
              <w:bottom w:val="nil"/>
              <w:right w:val="nil"/>
            </w:tcBorders>
          </w:tcPr>
          <w:p w14:paraId="123B02C4" w14:textId="77777777" w:rsidR="00F13696" w:rsidRPr="002970BB" w:rsidRDefault="00F13696" w:rsidP="00967606">
            <w:pPr>
              <w:pStyle w:val="Normal6a"/>
            </w:pPr>
            <w:r w:rsidRPr="002970BB">
              <w:t>7.</w:t>
            </w:r>
            <w:r w:rsidRPr="002970BB">
              <w:tab/>
              <w:t>bekräftigt seine Unterstützung für das Amt des Hohen Repräsentanten und der Operation EUFOR ALTHEA bei der Überwachung der Umsetzung des Dayton-Friedensabkommens; begrüßt, dass das Mandat der Operation EUFOR ALTHEA verlängert wurde;</w:t>
            </w:r>
          </w:p>
        </w:tc>
        <w:tc>
          <w:tcPr>
            <w:tcW w:w="4876" w:type="dxa"/>
            <w:tcBorders>
              <w:top w:val="nil"/>
              <w:left w:val="nil"/>
              <w:bottom w:val="nil"/>
              <w:right w:val="nil"/>
            </w:tcBorders>
          </w:tcPr>
          <w:p w14:paraId="7CE5CA6D" w14:textId="77777777" w:rsidR="00F13696" w:rsidRPr="002970BB" w:rsidRDefault="00F13696" w:rsidP="00967606">
            <w:pPr>
              <w:pStyle w:val="Normal6a"/>
            </w:pPr>
            <w:r w:rsidRPr="002970BB">
              <w:t>7.</w:t>
            </w:r>
            <w:r w:rsidRPr="002970BB">
              <w:tab/>
              <w:t xml:space="preserve">bekräftigt seine Unterstützung für das Amt des Hohen Repräsentanten und der Operation EUFOR ALTHEA bei der Überwachung der Umsetzung des Dayton-Friedensabkommens; begrüßt, dass das Mandat der Operation EUFOR ALTHEA verlängert wurde; </w:t>
            </w:r>
            <w:r w:rsidRPr="002970BB">
              <w:rPr>
                <w:b/>
                <w:i/>
              </w:rPr>
              <w:t xml:space="preserve">ist ernsthaft besorgt darüber, dass die Befugnisse des Amtes des Hohen Vertreters in Bosnien und </w:t>
            </w:r>
            <w:r w:rsidRPr="002970BB">
              <w:rPr>
                <w:b/>
                <w:i/>
              </w:rPr>
              <w:lastRenderedPageBreak/>
              <w:t>Herzegowina nicht rechtlich klar abgegrenzt sind, es unmöglich ist, gegen seine Entscheidungen Rechtsmittel einzulegen, und dass es diesem Amt – dessen Amtsträger allein gegenüber dem Rat für die Umsetzung des Friedens rechenschaftspflichtig ist – an Rechenschaftsmechanismen und demokratischer Legitimität mangelt;</w:t>
            </w:r>
          </w:p>
        </w:tc>
      </w:tr>
    </w:tbl>
    <w:p w14:paraId="3DF04EC6"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70AC4EA" w14:textId="77777777" w:rsidR="00F13696" w:rsidRPr="002970BB" w:rsidRDefault="00F13696" w:rsidP="00F13696">
      <w:r w:rsidRPr="002970BB">
        <w:rPr>
          <w:rStyle w:val="HideTWBExt"/>
        </w:rPr>
        <w:t>&lt;/Amend&gt;</w:t>
      </w:r>
    </w:p>
    <w:p w14:paraId="482BAFEA"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115</w:t>
      </w:r>
      <w:r w:rsidRPr="002970BB">
        <w:rPr>
          <w:rStyle w:val="HideTWBExt"/>
        </w:rPr>
        <w:t>&lt;/NumAm&gt;</w:t>
      </w:r>
    </w:p>
    <w:p w14:paraId="4F088723" w14:textId="77777777" w:rsidR="00F13696" w:rsidRPr="002970BB" w:rsidRDefault="00F13696" w:rsidP="00F13696">
      <w:pPr>
        <w:pStyle w:val="NormalBold"/>
      </w:pPr>
      <w:r w:rsidRPr="002970BB">
        <w:rPr>
          <w:rStyle w:val="HideTWBExt"/>
          <w:b w:val="0"/>
        </w:rPr>
        <w:t>&lt;RepeatBlock-By&gt;&lt;Members&gt;</w:t>
      </w:r>
      <w:r w:rsidRPr="002970BB">
        <w:t>Željana Zovko, Sunčana Glavak, Karlo Ressler</w:t>
      </w:r>
      <w:r w:rsidRPr="002970BB">
        <w:rPr>
          <w:rStyle w:val="HideTWBExt"/>
          <w:b w:val="0"/>
        </w:rPr>
        <w:t>&lt;/Members&gt;</w:t>
      </w:r>
    </w:p>
    <w:p w14:paraId="15352F78" w14:textId="77777777" w:rsidR="00F13696" w:rsidRPr="002970BB" w:rsidRDefault="00F13696" w:rsidP="00F13696">
      <w:pPr>
        <w:pStyle w:val="NormalBold"/>
      </w:pPr>
      <w:r w:rsidRPr="002970BB">
        <w:rPr>
          <w:rStyle w:val="HideTWBExt"/>
          <w:b w:val="0"/>
        </w:rPr>
        <w:t>&lt;/RepeatBlock-By&gt;</w:t>
      </w:r>
    </w:p>
    <w:p w14:paraId="346ADBB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27B11FC" w14:textId="77777777" w:rsidR="00F13696" w:rsidRPr="002970BB" w:rsidRDefault="00F13696" w:rsidP="00F13696">
      <w:pPr>
        <w:pStyle w:val="NormalBold"/>
      </w:pPr>
      <w:r w:rsidRPr="002970BB">
        <w:rPr>
          <w:rStyle w:val="HideTWBExt"/>
        </w:rPr>
        <w:t>&lt;Article&gt;</w:t>
      </w:r>
      <w:r w:rsidRPr="002970BB">
        <w:t>Ziffer 7</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8AA3B4C" w14:textId="77777777" w:rsidTr="00967606">
        <w:trPr>
          <w:trHeight w:hRule="exact" w:val="240"/>
          <w:jc w:val="center"/>
        </w:trPr>
        <w:tc>
          <w:tcPr>
            <w:tcW w:w="9752" w:type="dxa"/>
            <w:gridSpan w:val="2"/>
            <w:tcBorders>
              <w:top w:val="nil"/>
              <w:left w:val="nil"/>
              <w:bottom w:val="nil"/>
              <w:right w:val="nil"/>
            </w:tcBorders>
          </w:tcPr>
          <w:p w14:paraId="466DAD9D" w14:textId="77777777" w:rsidR="00F13696" w:rsidRPr="002970BB" w:rsidRDefault="00F13696" w:rsidP="00967606"/>
        </w:tc>
      </w:tr>
      <w:tr w:rsidR="00F13696" w:rsidRPr="002970BB" w14:paraId="5F724D42" w14:textId="77777777" w:rsidTr="00967606">
        <w:trPr>
          <w:trHeight w:val="240"/>
          <w:jc w:val="center"/>
        </w:trPr>
        <w:tc>
          <w:tcPr>
            <w:tcW w:w="4876" w:type="dxa"/>
            <w:tcBorders>
              <w:top w:val="nil"/>
              <w:left w:val="nil"/>
              <w:bottom w:val="nil"/>
              <w:right w:val="nil"/>
            </w:tcBorders>
          </w:tcPr>
          <w:p w14:paraId="35B1CC9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102B1F9" w14:textId="77777777" w:rsidR="00F13696" w:rsidRPr="002970BB" w:rsidRDefault="00F13696" w:rsidP="00967606">
            <w:pPr>
              <w:pStyle w:val="AmColumnHeading"/>
            </w:pPr>
            <w:r w:rsidRPr="002970BB">
              <w:t>Geänderter Text</w:t>
            </w:r>
          </w:p>
        </w:tc>
      </w:tr>
      <w:tr w:rsidR="00F13696" w:rsidRPr="002970BB" w14:paraId="4BBCFA8C" w14:textId="77777777" w:rsidTr="00967606">
        <w:trPr>
          <w:jc w:val="center"/>
        </w:trPr>
        <w:tc>
          <w:tcPr>
            <w:tcW w:w="4876" w:type="dxa"/>
            <w:tcBorders>
              <w:top w:val="nil"/>
              <w:left w:val="nil"/>
              <w:bottom w:val="nil"/>
              <w:right w:val="nil"/>
            </w:tcBorders>
          </w:tcPr>
          <w:p w14:paraId="3F0AD8D6" w14:textId="77777777" w:rsidR="00F13696" w:rsidRPr="002970BB" w:rsidRDefault="00F13696" w:rsidP="00967606">
            <w:pPr>
              <w:pStyle w:val="Normal6a"/>
            </w:pPr>
            <w:r w:rsidRPr="002970BB">
              <w:t>7.</w:t>
            </w:r>
            <w:r w:rsidRPr="002970BB">
              <w:tab/>
            </w:r>
            <w:r w:rsidRPr="002970BB">
              <w:rPr>
                <w:b/>
                <w:i/>
              </w:rPr>
              <w:t>bekräftigt seine Unterstützung für</w:t>
            </w:r>
            <w:r w:rsidRPr="002970BB">
              <w:t xml:space="preserve"> das Amt des Hohen Repräsentanten und </w:t>
            </w:r>
            <w:r w:rsidRPr="002970BB">
              <w:rPr>
                <w:b/>
                <w:i/>
              </w:rPr>
              <w:t>der</w:t>
            </w:r>
            <w:r w:rsidRPr="002970BB">
              <w:t xml:space="preserve"> Operation EUFOR ALTHEA </w:t>
            </w:r>
            <w:r w:rsidRPr="002970BB">
              <w:rPr>
                <w:b/>
                <w:i/>
              </w:rPr>
              <w:t>bei der</w:t>
            </w:r>
            <w:r w:rsidRPr="002970BB">
              <w:t xml:space="preserve"> </w:t>
            </w:r>
            <w:r w:rsidRPr="002970BB">
              <w:rPr>
                <w:b/>
                <w:i/>
              </w:rPr>
              <w:t>Überwachung der</w:t>
            </w:r>
            <w:r w:rsidRPr="002970BB">
              <w:t xml:space="preserve"> Umsetzung des Dayton-Friedensabkommens; begrüßt, dass das Mandat der Operation EUFOR ALTHEA verlängert wurde;</w:t>
            </w:r>
          </w:p>
        </w:tc>
        <w:tc>
          <w:tcPr>
            <w:tcW w:w="4876" w:type="dxa"/>
            <w:tcBorders>
              <w:top w:val="nil"/>
              <w:left w:val="nil"/>
              <w:bottom w:val="nil"/>
              <w:right w:val="nil"/>
            </w:tcBorders>
          </w:tcPr>
          <w:p w14:paraId="1E2D525A" w14:textId="77777777" w:rsidR="00F13696" w:rsidRPr="002970BB" w:rsidRDefault="00F13696" w:rsidP="00967606">
            <w:pPr>
              <w:pStyle w:val="Normal6a"/>
            </w:pPr>
            <w:r w:rsidRPr="002970BB">
              <w:t>7.</w:t>
            </w:r>
            <w:r w:rsidRPr="002970BB">
              <w:tab/>
            </w:r>
            <w:r w:rsidRPr="002970BB">
              <w:rPr>
                <w:b/>
                <w:i/>
              </w:rPr>
              <w:t>fordert</w:t>
            </w:r>
            <w:r w:rsidRPr="002970BB">
              <w:t xml:space="preserve"> das Amt des Hohen Repräsentanten und </w:t>
            </w:r>
            <w:r w:rsidRPr="002970BB">
              <w:rPr>
                <w:b/>
                <w:i/>
              </w:rPr>
              <w:t>die</w:t>
            </w:r>
            <w:r w:rsidRPr="002970BB">
              <w:t xml:space="preserve"> Operation EUFOR ALTHEA </w:t>
            </w:r>
            <w:r w:rsidRPr="002970BB">
              <w:rPr>
                <w:b/>
                <w:i/>
              </w:rPr>
              <w:t>auf, die</w:t>
            </w:r>
            <w:r w:rsidRPr="002970BB">
              <w:t xml:space="preserve"> Umsetzung des Dayton-Friedensabkommens </w:t>
            </w:r>
            <w:r w:rsidRPr="002970BB">
              <w:rPr>
                <w:b/>
                <w:i/>
              </w:rPr>
              <w:t>nach wie vor im Einklang mit ihren Mandaten auf der Grundlage politischer Neutralität und der uneingeschränkten Achtung der Verfassung Bosnien und Herzegowinas zu überwachen</w:t>
            </w:r>
            <w:r w:rsidRPr="002970BB">
              <w:t xml:space="preserve">; begrüßt, dass das Mandat der Operation EUFOR ALTHEA verlängert wurde; </w:t>
            </w:r>
            <w:r w:rsidRPr="002970BB">
              <w:rPr>
                <w:b/>
                <w:i/>
              </w:rPr>
              <w:t>weist darauf hin, dass die Operation EUFOR ALTHEA eine Schlüsselrolle beim Schutz der Sicherheit, Unparteilichkeit und Stabilität Bosnien und Herzegowinas spielt; begrüßt die Verstärkung der Operation EUFOR ALTHEA mit zusätzlichen Truppen ab dem 12. März 2025; fordert, dass die heimische Führung die uneingeschränkte Verantwortung für die Entscheidungsprozesse in Bosnien und Herzegowina übernimmt;</w:t>
            </w:r>
          </w:p>
        </w:tc>
      </w:tr>
    </w:tbl>
    <w:p w14:paraId="2BE49B03"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C1B86DF" w14:textId="77777777" w:rsidR="00F13696" w:rsidRPr="002970BB" w:rsidRDefault="00F13696" w:rsidP="00F13696">
      <w:r w:rsidRPr="002970BB">
        <w:rPr>
          <w:rStyle w:val="HideTWBExt"/>
        </w:rPr>
        <w:t>&lt;/Amend&gt;</w:t>
      </w:r>
    </w:p>
    <w:p w14:paraId="3F7C5A27" w14:textId="77777777" w:rsidR="00F13696" w:rsidRPr="002970BB" w:rsidRDefault="00F13696" w:rsidP="00F13696">
      <w:pPr>
        <w:pStyle w:val="AmNumberTabs"/>
      </w:pPr>
      <w:r w:rsidRPr="002970BB">
        <w:rPr>
          <w:rStyle w:val="HideTWBExt"/>
        </w:rPr>
        <w:lastRenderedPageBreak/>
        <w:t>&lt;Amend&gt;</w:t>
      </w:r>
      <w:r w:rsidRPr="002970BB">
        <w:t>Änderungsantrag</w:t>
      </w:r>
      <w:r w:rsidRPr="002970BB">
        <w:tab/>
      </w:r>
      <w:r w:rsidRPr="002970BB">
        <w:tab/>
      </w:r>
      <w:r w:rsidRPr="002970BB">
        <w:rPr>
          <w:rStyle w:val="HideTWBExt"/>
        </w:rPr>
        <w:t>&lt;NumAm&gt;</w:t>
      </w:r>
      <w:r w:rsidRPr="002970BB">
        <w:t>116</w:t>
      </w:r>
      <w:r w:rsidRPr="002970BB">
        <w:rPr>
          <w:rStyle w:val="HideTWBExt"/>
        </w:rPr>
        <w:t>&lt;/NumAm&gt;</w:t>
      </w:r>
    </w:p>
    <w:p w14:paraId="209B6FB3"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0618DE3A"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03121364"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677E9F45" w14:textId="77777777" w:rsidR="00F13696" w:rsidRPr="002970BB" w:rsidRDefault="00F13696" w:rsidP="00F13696">
      <w:pPr>
        <w:pStyle w:val="NormalBold"/>
      </w:pPr>
      <w:r w:rsidRPr="002970BB">
        <w:rPr>
          <w:rStyle w:val="HideTWBExt"/>
          <w:b w:val="0"/>
        </w:rPr>
        <w:t>&lt;/RepeatBlock-By&gt;</w:t>
      </w:r>
    </w:p>
    <w:p w14:paraId="7FB0FFE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455DF44" w14:textId="77777777" w:rsidR="00F13696" w:rsidRPr="002970BB" w:rsidRDefault="00F13696" w:rsidP="00F13696">
      <w:pPr>
        <w:pStyle w:val="NormalBold"/>
      </w:pPr>
      <w:r w:rsidRPr="002970BB">
        <w:rPr>
          <w:rStyle w:val="HideTWBExt"/>
        </w:rPr>
        <w:t>&lt;Article&gt;</w:t>
      </w:r>
      <w:r w:rsidRPr="002970BB">
        <w:t>Ziffer 7</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98D3BE1" w14:textId="77777777" w:rsidTr="00967606">
        <w:trPr>
          <w:trHeight w:hRule="exact" w:val="240"/>
          <w:jc w:val="center"/>
        </w:trPr>
        <w:tc>
          <w:tcPr>
            <w:tcW w:w="9752" w:type="dxa"/>
            <w:gridSpan w:val="2"/>
            <w:tcBorders>
              <w:top w:val="nil"/>
              <w:left w:val="nil"/>
              <w:bottom w:val="nil"/>
              <w:right w:val="nil"/>
            </w:tcBorders>
          </w:tcPr>
          <w:p w14:paraId="2D62FCE9" w14:textId="77777777" w:rsidR="00F13696" w:rsidRPr="002970BB" w:rsidRDefault="00F13696" w:rsidP="00967606"/>
        </w:tc>
      </w:tr>
      <w:tr w:rsidR="00F13696" w:rsidRPr="002970BB" w14:paraId="480A8643" w14:textId="77777777" w:rsidTr="00967606">
        <w:trPr>
          <w:trHeight w:val="240"/>
          <w:jc w:val="center"/>
        </w:trPr>
        <w:tc>
          <w:tcPr>
            <w:tcW w:w="4876" w:type="dxa"/>
            <w:tcBorders>
              <w:top w:val="nil"/>
              <w:left w:val="nil"/>
              <w:bottom w:val="nil"/>
              <w:right w:val="nil"/>
            </w:tcBorders>
          </w:tcPr>
          <w:p w14:paraId="4A3EFA4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D148A4C" w14:textId="77777777" w:rsidR="00F13696" w:rsidRPr="002970BB" w:rsidRDefault="00F13696" w:rsidP="00967606">
            <w:pPr>
              <w:pStyle w:val="AmColumnHeading"/>
            </w:pPr>
            <w:r w:rsidRPr="002970BB">
              <w:t>Geänderter Text</w:t>
            </w:r>
          </w:p>
        </w:tc>
      </w:tr>
      <w:tr w:rsidR="00F13696" w:rsidRPr="002970BB" w14:paraId="036CA3C6" w14:textId="77777777" w:rsidTr="00967606">
        <w:trPr>
          <w:jc w:val="center"/>
        </w:trPr>
        <w:tc>
          <w:tcPr>
            <w:tcW w:w="4876" w:type="dxa"/>
            <w:tcBorders>
              <w:top w:val="nil"/>
              <w:left w:val="nil"/>
              <w:bottom w:val="nil"/>
              <w:right w:val="nil"/>
            </w:tcBorders>
          </w:tcPr>
          <w:p w14:paraId="56CD8D88" w14:textId="77777777" w:rsidR="00F13696" w:rsidRPr="002970BB" w:rsidRDefault="00F13696" w:rsidP="00967606">
            <w:pPr>
              <w:pStyle w:val="Normal6a"/>
            </w:pPr>
            <w:r w:rsidRPr="002970BB">
              <w:t>7.</w:t>
            </w:r>
            <w:r w:rsidRPr="002970BB">
              <w:tab/>
              <w:t>bekräftigt seine Unterstützung für das Amt des Hohen Repräsentanten und der Operation EUFOR ALTHEA bei der Überwachung der Umsetzung des Dayton-Friedensabkommens; begrüßt, dass das Mandat der Operation EUFOR ALTHEA verlängert wurde;</w:t>
            </w:r>
          </w:p>
        </w:tc>
        <w:tc>
          <w:tcPr>
            <w:tcW w:w="4876" w:type="dxa"/>
            <w:tcBorders>
              <w:top w:val="nil"/>
              <w:left w:val="nil"/>
              <w:bottom w:val="nil"/>
              <w:right w:val="nil"/>
            </w:tcBorders>
          </w:tcPr>
          <w:p w14:paraId="26BB8867" w14:textId="77777777" w:rsidR="00F13696" w:rsidRPr="002970BB" w:rsidRDefault="00F13696" w:rsidP="00967606">
            <w:pPr>
              <w:pStyle w:val="Normal6a"/>
            </w:pPr>
            <w:r w:rsidRPr="002970BB">
              <w:t>7.</w:t>
            </w:r>
            <w:r w:rsidRPr="002970BB">
              <w:tab/>
              <w:t xml:space="preserve">bekräftigt seine Unterstützung für das Amt des Hohen Repräsentanten und der Operation EUFOR ALTHEA bei der Überwachung der Umsetzung des Dayton-Friedensabkommens; begrüßt, dass das Mandat der Operation EUFOR ALTHEA verlängert wurde; </w:t>
            </w:r>
            <w:r w:rsidRPr="002970BB">
              <w:rPr>
                <w:b/>
                <w:i/>
              </w:rPr>
              <w:t>hebt seine Schlüsselrolle bei der Aufrechterhaltung von Sicherheit und Stabilität in Bosnien und Herzegowina hervor und begrüßt die Ankunft der Reservekräfte der Operation EUFOR ALTHEA; betont, dass das Mandat der EUFOR im Sicherheitsrat der Vereinten Nationen die Gewährleistung der territorialen Integrität, Souveränität und politischen Unabhängigkeit Bosnien und Herzegowinas umfasst und dass lokale Interessenträger im Einklang mit diesen Grundprinzipien handeln; fordert die EUFOR nachdrücklich auf, den Bürgerinnen und Bürgern Bosnien und Herzegowinas dieses Mandat als vertrauensbildende Maßnahme unmissverständlich mitzuteilen;</w:t>
            </w:r>
          </w:p>
        </w:tc>
      </w:tr>
    </w:tbl>
    <w:p w14:paraId="79D399ED"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5C4FF60" w14:textId="77777777" w:rsidR="00F13696" w:rsidRPr="002970BB" w:rsidRDefault="00F13696" w:rsidP="00F13696">
      <w:r w:rsidRPr="002970BB">
        <w:rPr>
          <w:rStyle w:val="HideTWBExt"/>
        </w:rPr>
        <w:t>&lt;/Amend&gt;</w:t>
      </w:r>
    </w:p>
    <w:p w14:paraId="39BAE401"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117</w:t>
      </w:r>
      <w:r w:rsidRPr="002970BB">
        <w:rPr>
          <w:rStyle w:val="HideTWBExt"/>
        </w:rPr>
        <w:t>&lt;/NumAm&gt;</w:t>
      </w:r>
    </w:p>
    <w:p w14:paraId="51C9C31E" w14:textId="77777777" w:rsidR="00F13696" w:rsidRPr="002970BB" w:rsidRDefault="00F13696" w:rsidP="00F13696">
      <w:pPr>
        <w:pStyle w:val="NormalBold"/>
      </w:pPr>
      <w:r w:rsidRPr="002970BB">
        <w:rPr>
          <w:rStyle w:val="HideTWBExt"/>
          <w:b w:val="0"/>
        </w:rPr>
        <w:t>&lt;RepeatBlock-By&gt;&lt;Members&gt;</w:t>
      </w:r>
      <w:r w:rsidRPr="002970BB">
        <w:t>Tonino Picula</w:t>
      </w:r>
      <w:r w:rsidRPr="002970BB">
        <w:rPr>
          <w:rStyle w:val="HideTWBExt"/>
          <w:b w:val="0"/>
        </w:rPr>
        <w:t>&lt;/Members&gt;</w:t>
      </w:r>
    </w:p>
    <w:p w14:paraId="444F3E0C" w14:textId="77777777" w:rsidR="00F13696" w:rsidRPr="002970BB" w:rsidRDefault="00F13696" w:rsidP="00F13696">
      <w:pPr>
        <w:pStyle w:val="NormalBold"/>
      </w:pPr>
      <w:r w:rsidRPr="002970BB">
        <w:rPr>
          <w:rStyle w:val="HideTWBExt"/>
          <w:b w:val="0"/>
        </w:rPr>
        <w:t>&lt;/RepeatBlock-By&gt;</w:t>
      </w:r>
    </w:p>
    <w:p w14:paraId="2F0C3EA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3CB9264" w14:textId="77777777" w:rsidR="00F13696" w:rsidRPr="002970BB" w:rsidRDefault="00F13696" w:rsidP="00F13696">
      <w:pPr>
        <w:pStyle w:val="NormalBold"/>
      </w:pPr>
      <w:r w:rsidRPr="002970BB">
        <w:rPr>
          <w:rStyle w:val="HideTWBExt"/>
        </w:rPr>
        <w:t>&lt;Article&gt;</w:t>
      </w:r>
      <w:r w:rsidRPr="002970BB">
        <w:t>Ziffer 7</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150027A" w14:textId="77777777" w:rsidTr="00967606">
        <w:trPr>
          <w:trHeight w:hRule="exact" w:val="240"/>
          <w:jc w:val="center"/>
        </w:trPr>
        <w:tc>
          <w:tcPr>
            <w:tcW w:w="9752" w:type="dxa"/>
            <w:gridSpan w:val="2"/>
            <w:tcBorders>
              <w:top w:val="nil"/>
              <w:left w:val="nil"/>
              <w:bottom w:val="nil"/>
              <w:right w:val="nil"/>
            </w:tcBorders>
          </w:tcPr>
          <w:p w14:paraId="33BBA905" w14:textId="77777777" w:rsidR="00F13696" w:rsidRPr="002970BB" w:rsidRDefault="00F13696" w:rsidP="00967606"/>
        </w:tc>
      </w:tr>
      <w:tr w:rsidR="00F13696" w:rsidRPr="002970BB" w14:paraId="085C6F3A" w14:textId="77777777" w:rsidTr="00967606">
        <w:trPr>
          <w:trHeight w:val="240"/>
          <w:jc w:val="center"/>
        </w:trPr>
        <w:tc>
          <w:tcPr>
            <w:tcW w:w="4876" w:type="dxa"/>
            <w:tcBorders>
              <w:top w:val="nil"/>
              <w:left w:val="nil"/>
              <w:bottom w:val="nil"/>
              <w:right w:val="nil"/>
            </w:tcBorders>
          </w:tcPr>
          <w:p w14:paraId="357BDE1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C049F34" w14:textId="77777777" w:rsidR="00F13696" w:rsidRPr="002970BB" w:rsidRDefault="00F13696" w:rsidP="00967606">
            <w:pPr>
              <w:pStyle w:val="AmColumnHeading"/>
            </w:pPr>
            <w:r w:rsidRPr="002970BB">
              <w:t>Geänderter Text</w:t>
            </w:r>
          </w:p>
        </w:tc>
      </w:tr>
      <w:tr w:rsidR="00F13696" w:rsidRPr="002970BB" w14:paraId="2C3C186C" w14:textId="77777777" w:rsidTr="00967606">
        <w:trPr>
          <w:jc w:val="center"/>
        </w:trPr>
        <w:tc>
          <w:tcPr>
            <w:tcW w:w="4876" w:type="dxa"/>
            <w:tcBorders>
              <w:top w:val="nil"/>
              <w:left w:val="nil"/>
              <w:bottom w:val="nil"/>
              <w:right w:val="nil"/>
            </w:tcBorders>
          </w:tcPr>
          <w:p w14:paraId="5D23B5BF" w14:textId="77777777" w:rsidR="00F13696" w:rsidRPr="002970BB" w:rsidRDefault="00F13696" w:rsidP="00967606">
            <w:pPr>
              <w:pStyle w:val="Normal6a"/>
            </w:pPr>
            <w:r w:rsidRPr="002970BB">
              <w:t>7.</w:t>
            </w:r>
            <w:r w:rsidRPr="002970BB">
              <w:tab/>
              <w:t xml:space="preserve">bekräftigt seine Unterstützung für das Amt des Hohen Repräsentanten und der Operation EUFOR ALTHEA bei der </w:t>
            </w:r>
            <w:r w:rsidRPr="002970BB">
              <w:lastRenderedPageBreak/>
              <w:t>Überwachung der Umsetzung des Dayton-Friedensabkommens; begrüßt, dass das Mandat der Operation EUFOR ALTHEA verlängert wurde;</w:t>
            </w:r>
          </w:p>
        </w:tc>
        <w:tc>
          <w:tcPr>
            <w:tcW w:w="4876" w:type="dxa"/>
            <w:tcBorders>
              <w:top w:val="nil"/>
              <w:left w:val="nil"/>
              <w:bottom w:val="nil"/>
              <w:right w:val="nil"/>
            </w:tcBorders>
          </w:tcPr>
          <w:p w14:paraId="3E004AA3" w14:textId="77777777" w:rsidR="00F13696" w:rsidRPr="002970BB" w:rsidRDefault="00F13696" w:rsidP="00967606">
            <w:pPr>
              <w:pStyle w:val="Normal6a"/>
            </w:pPr>
            <w:r w:rsidRPr="002970BB">
              <w:lastRenderedPageBreak/>
              <w:t>7.</w:t>
            </w:r>
            <w:r w:rsidRPr="002970BB">
              <w:tab/>
              <w:t xml:space="preserve">bekräftigt seine Unterstützung für das Amt des Hohen Repräsentanten und der Operation EUFOR ALTHEA bei der </w:t>
            </w:r>
            <w:r w:rsidRPr="002970BB">
              <w:lastRenderedPageBreak/>
              <w:t>Überwachung der Umsetzung des Dayton-Friedensabkommens; begrüßt, dass das Mandat der Operation EUFOR ALTHEA verlängert wurde;</w:t>
            </w:r>
            <w:r w:rsidRPr="002970BB">
              <w:rPr>
                <w:b/>
                <w:i/>
              </w:rPr>
              <w:t> fordert den Rat und den Vizepräsidenten/Hohen Vertreter auf, alle interessierten Mitgliedstaaten in die Lage zu versetzen, sich an den Friedenssicherungsmissionen der EU, wie der Operation EUFOR ALTHEA in Bosnien und Herzegowina, zu beteiligen;</w:t>
            </w:r>
          </w:p>
        </w:tc>
      </w:tr>
    </w:tbl>
    <w:p w14:paraId="1881AC79"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1C24B24" w14:textId="77777777" w:rsidR="00F13696" w:rsidRPr="002970BB" w:rsidRDefault="00F13696" w:rsidP="00F13696">
      <w:r w:rsidRPr="002970BB">
        <w:rPr>
          <w:rStyle w:val="HideTWBExt"/>
        </w:rPr>
        <w:t>&lt;/Amend&gt;</w:t>
      </w:r>
    </w:p>
    <w:p w14:paraId="2779205E"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118</w:t>
      </w:r>
      <w:r w:rsidRPr="002970BB">
        <w:rPr>
          <w:rStyle w:val="HideTWBExt"/>
        </w:rPr>
        <w:t>&lt;/NumAm&gt;</w:t>
      </w:r>
    </w:p>
    <w:p w14:paraId="6CDB9082"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3E43CDAD" w14:textId="77777777" w:rsidR="00F13696" w:rsidRPr="002970BB" w:rsidRDefault="00F13696" w:rsidP="00F13696">
      <w:pPr>
        <w:pStyle w:val="NormalBold"/>
      </w:pPr>
      <w:r w:rsidRPr="002970BB">
        <w:rPr>
          <w:rStyle w:val="HideTWBExt"/>
          <w:b w:val="0"/>
        </w:rPr>
        <w:t>&lt;/RepeatBlock-By&gt;</w:t>
      </w:r>
    </w:p>
    <w:p w14:paraId="4A3648D4"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F94C4D5" w14:textId="77777777" w:rsidR="00F13696" w:rsidRPr="002970BB" w:rsidRDefault="00F13696" w:rsidP="00F13696">
      <w:pPr>
        <w:pStyle w:val="NormalBold"/>
      </w:pPr>
      <w:r w:rsidRPr="002970BB">
        <w:rPr>
          <w:rStyle w:val="HideTWBExt"/>
        </w:rPr>
        <w:t>&lt;Article&gt;</w:t>
      </w:r>
      <w:r w:rsidRPr="002970BB">
        <w:t>Ziffer 7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B6C32C6" w14:textId="77777777" w:rsidTr="00967606">
        <w:trPr>
          <w:trHeight w:hRule="exact" w:val="240"/>
          <w:jc w:val="center"/>
        </w:trPr>
        <w:tc>
          <w:tcPr>
            <w:tcW w:w="9752" w:type="dxa"/>
            <w:gridSpan w:val="2"/>
            <w:tcBorders>
              <w:top w:val="nil"/>
              <w:left w:val="nil"/>
              <w:bottom w:val="nil"/>
              <w:right w:val="nil"/>
            </w:tcBorders>
          </w:tcPr>
          <w:p w14:paraId="294FF4B9" w14:textId="77777777" w:rsidR="00F13696" w:rsidRPr="002970BB" w:rsidRDefault="00F13696" w:rsidP="00967606"/>
        </w:tc>
      </w:tr>
      <w:tr w:rsidR="00F13696" w:rsidRPr="002970BB" w14:paraId="7D34B325" w14:textId="77777777" w:rsidTr="00967606">
        <w:trPr>
          <w:trHeight w:val="240"/>
          <w:jc w:val="center"/>
        </w:trPr>
        <w:tc>
          <w:tcPr>
            <w:tcW w:w="4876" w:type="dxa"/>
            <w:tcBorders>
              <w:top w:val="nil"/>
              <w:left w:val="nil"/>
              <w:bottom w:val="nil"/>
              <w:right w:val="nil"/>
            </w:tcBorders>
          </w:tcPr>
          <w:p w14:paraId="00E4C06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2B60D9A" w14:textId="77777777" w:rsidR="00F13696" w:rsidRPr="002970BB" w:rsidRDefault="00F13696" w:rsidP="00967606">
            <w:pPr>
              <w:pStyle w:val="AmColumnHeading"/>
            </w:pPr>
            <w:r w:rsidRPr="002970BB">
              <w:t>Geänderter Text</w:t>
            </w:r>
          </w:p>
        </w:tc>
      </w:tr>
      <w:tr w:rsidR="00F13696" w:rsidRPr="002970BB" w14:paraId="56718041" w14:textId="77777777" w:rsidTr="00967606">
        <w:trPr>
          <w:jc w:val="center"/>
        </w:trPr>
        <w:tc>
          <w:tcPr>
            <w:tcW w:w="4876" w:type="dxa"/>
            <w:tcBorders>
              <w:top w:val="nil"/>
              <w:left w:val="nil"/>
              <w:bottom w:val="nil"/>
              <w:right w:val="nil"/>
            </w:tcBorders>
          </w:tcPr>
          <w:p w14:paraId="69C994D0" w14:textId="77777777" w:rsidR="00F13696" w:rsidRPr="002970BB" w:rsidRDefault="00F13696" w:rsidP="00967606">
            <w:pPr>
              <w:pStyle w:val="Normal6a"/>
            </w:pPr>
          </w:p>
        </w:tc>
        <w:tc>
          <w:tcPr>
            <w:tcW w:w="4876" w:type="dxa"/>
            <w:tcBorders>
              <w:top w:val="nil"/>
              <w:left w:val="nil"/>
              <w:bottom w:val="nil"/>
              <w:right w:val="nil"/>
            </w:tcBorders>
          </w:tcPr>
          <w:p w14:paraId="755EF1DC" w14:textId="77777777" w:rsidR="00F13696" w:rsidRPr="002970BB" w:rsidRDefault="00F13696" w:rsidP="00967606">
            <w:pPr>
              <w:pStyle w:val="Normal6a"/>
            </w:pPr>
            <w:r w:rsidRPr="002970BB">
              <w:rPr>
                <w:b/>
                <w:i/>
              </w:rPr>
              <w:t>7a.</w:t>
            </w:r>
            <w:r w:rsidRPr="002970BB">
              <w:tab/>
            </w:r>
            <w:r w:rsidRPr="002970BB">
              <w:rPr>
                <w:b/>
                <w:i/>
              </w:rPr>
              <w:t>bekräftigt, dass die Durchsetzung des Friedensabkommens von Dayton die Verpflichtung beinhaltet, die verfassungsmäßige Struktur von Bosnien und Herzegowina unter Achtung der Rechte der Staatsvölker und aller Bürgerinnen und Bürger einzuhalten;</w:t>
            </w:r>
          </w:p>
        </w:tc>
      </w:tr>
    </w:tbl>
    <w:p w14:paraId="5B5216DA"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7438FD8" w14:textId="77777777" w:rsidR="00F13696" w:rsidRPr="002970BB" w:rsidRDefault="00F13696" w:rsidP="00F13696">
      <w:r w:rsidRPr="002970BB">
        <w:rPr>
          <w:rStyle w:val="HideTWBExt"/>
        </w:rPr>
        <w:t>&lt;/Amend&gt;</w:t>
      </w:r>
    </w:p>
    <w:p w14:paraId="793B067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119</w:t>
      </w:r>
      <w:r w:rsidRPr="002970BB">
        <w:rPr>
          <w:rStyle w:val="HideTWBExt"/>
        </w:rPr>
        <w:t>&lt;/NumAm&gt;</w:t>
      </w:r>
    </w:p>
    <w:p w14:paraId="68752328" w14:textId="77777777" w:rsidR="00F13696" w:rsidRPr="002970BB" w:rsidRDefault="00F13696" w:rsidP="00F13696">
      <w:pPr>
        <w:pStyle w:val="NormalBold"/>
      </w:pPr>
      <w:r w:rsidRPr="002970BB">
        <w:rPr>
          <w:rStyle w:val="HideTWBExt"/>
          <w:b w:val="0"/>
        </w:rPr>
        <w:t>&lt;RepeatBlock-By&gt;&lt;Members&gt;</w:t>
      </w:r>
      <w:r w:rsidRPr="002970BB">
        <w:t>António Tânger Corrêa, Roberto Vannacci</w:t>
      </w:r>
      <w:r w:rsidRPr="002970BB">
        <w:rPr>
          <w:rStyle w:val="HideTWBExt"/>
          <w:b w:val="0"/>
        </w:rPr>
        <w:t>&lt;/Members&gt;</w:t>
      </w:r>
    </w:p>
    <w:p w14:paraId="70D29A75" w14:textId="77777777" w:rsidR="00F13696" w:rsidRPr="002970BB" w:rsidRDefault="00F13696" w:rsidP="00F13696">
      <w:pPr>
        <w:pStyle w:val="NormalBold"/>
      </w:pPr>
      <w:r w:rsidRPr="002970BB">
        <w:rPr>
          <w:rStyle w:val="HideTWBExt"/>
          <w:b w:val="0"/>
        </w:rPr>
        <w:t>&lt;/RepeatBlock-By&gt;</w:t>
      </w:r>
    </w:p>
    <w:p w14:paraId="5A7C6E0B"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296796E" w14:textId="77777777" w:rsidR="00F13696" w:rsidRPr="002970BB" w:rsidRDefault="00F13696" w:rsidP="00F13696">
      <w:pPr>
        <w:pStyle w:val="NormalBold"/>
      </w:pPr>
      <w:r w:rsidRPr="002970BB">
        <w:rPr>
          <w:rStyle w:val="HideTWBExt"/>
        </w:rPr>
        <w:t>&lt;Article&gt;</w:t>
      </w:r>
      <w:r w:rsidRPr="002970BB">
        <w:t>Ziffer 8</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8D3EACD" w14:textId="77777777" w:rsidTr="00967606">
        <w:trPr>
          <w:trHeight w:hRule="exact" w:val="240"/>
          <w:jc w:val="center"/>
        </w:trPr>
        <w:tc>
          <w:tcPr>
            <w:tcW w:w="9752" w:type="dxa"/>
            <w:gridSpan w:val="2"/>
            <w:tcBorders>
              <w:top w:val="nil"/>
              <w:left w:val="nil"/>
              <w:bottom w:val="nil"/>
              <w:right w:val="nil"/>
            </w:tcBorders>
          </w:tcPr>
          <w:p w14:paraId="11BD5E36" w14:textId="77777777" w:rsidR="00F13696" w:rsidRPr="002970BB" w:rsidRDefault="00F13696" w:rsidP="00967606"/>
        </w:tc>
      </w:tr>
      <w:tr w:rsidR="00F13696" w:rsidRPr="002970BB" w14:paraId="78696009" w14:textId="77777777" w:rsidTr="00967606">
        <w:trPr>
          <w:trHeight w:val="240"/>
          <w:jc w:val="center"/>
        </w:trPr>
        <w:tc>
          <w:tcPr>
            <w:tcW w:w="4876" w:type="dxa"/>
            <w:tcBorders>
              <w:top w:val="nil"/>
              <w:left w:val="nil"/>
              <w:bottom w:val="nil"/>
              <w:right w:val="nil"/>
            </w:tcBorders>
          </w:tcPr>
          <w:p w14:paraId="64E3824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708D1E8" w14:textId="77777777" w:rsidR="00F13696" w:rsidRPr="002970BB" w:rsidRDefault="00F13696" w:rsidP="00967606">
            <w:pPr>
              <w:pStyle w:val="AmColumnHeading"/>
            </w:pPr>
            <w:r w:rsidRPr="002970BB">
              <w:t>Geänderter Text</w:t>
            </w:r>
          </w:p>
        </w:tc>
      </w:tr>
      <w:tr w:rsidR="00F13696" w:rsidRPr="002970BB" w14:paraId="5B14E68F" w14:textId="77777777" w:rsidTr="00967606">
        <w:trPr>
          <w:jc w:val="center"/>
        </w:trPr>
        <w:tc>
          <w:tcPr>
            <w:tcW w:w="4876" w:type="dxa"/>
            <w:tcBorders>
              <w:top w:val="nil"/>
              <w:left w:val="nil"/>
              <w:bottom w:val="nil"/>
              <w:right w:val="nil"/>
            </w:tcBorders>
          </w:tcPr>
          <w:p w14:paraId="7D96204B" w14:textId="77777777" w:rsidR="00F13696" w:rsidRPr="002970BB" w:rsidRDefault="00F13696" w:rsidP="00967606">
            <w:pPr>
              <w:pStyle w:val="Normal6a"/>
            </w:pPr>
            <w:r w:rsidRPr="002970BB">
              <w:rPr>
                <w:b/>
                <w:i/>
              </w:rPr>
              <w:t>8.</w:t>
            </w:r>
            <w:r w:rsidRPr="002970BB">
              <w:tab/>
            </w:r>
            <w:r w:rsidRPr="002970BB">
              <w:rPr>
                <w:b/>
                <w:i/>
              </w:rPr>
              <w:t xml:space="preserve">ist besorgt über Einflussnahme aus dem Ausland und Desinformationskampagnen ausländischer Akteure in Bosnien und Herzegowina und fordert weitere Schritte </w:t>
            </w:r>
            <w:r w:rsidRPr="002970BB">
              <w:rPr>
                <w:b/>
                <w:i/>
              </w:rPr>
              <w:lastRenderedPageBreak/>
              <w:t>zu ihrer wirksamen Bekämpfung;</w:t>
            </w:r>
          </w:p>
        </w:tc>
        <w:tc>
          <w:tcPr>
            <w:tcW w:w="4876" w:type="dxa"/>
            <w:tcBorders>
              <w:top w:val="nil"/>
              <w:left w:val="nil"/>
              <w:bottom w:val="nil"/>
              <w:right w:val="nil"/>
            </w:tcBorders>
          </w:tcPr>
          <w:p w14:paraId="0361D429" w14:textId="77777777" w:rsidR="00F13696" w:rsidRPr="002970BB" w:rsidRDefault="00F13696" w:rsidP="00967606">
            <w:pPr>
              <w:pStyle w:val="Normal6a"/>
            </w:pPr>
            <w:r w:rsidRPr="002970BB">
              <w:rPr>
                <w:b/>
                <w:i/>
              </w:rPr>
              <w:lastRenderedPageBreak/>
              <w:t>entfällt</w:t>
            </w:r>
          </w:p>
        </w:tc>
      </w:tr>
    </w:tbl>
    <w:p w14:paraId="4BDDE898"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B30F799" w14:textId="77777777" w:rsidR="00F13696" w:rsidRPr="002970BB" w:rsidRDefault="00F13696" w:rsidP="00F13696">
      <w:r w:rsidRPr="002970BB">
        <w:rPr>
          <w:rStyle w:val="HideTWBExt"/>
        </w:rPr>
        <w:t>&lt;/Amend&gt;</w:t>
      </w:r>
    </w:p>
    <w:p w14:paraId="65BB1EA5"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120</w:t>
      </w:r>
      <w:r w:rsidRPr="002970BB">
        <w:rPr>
          <w:rStyle w:val="HideTWBExt"/>
        </w:rPr>
        <w:t>&lt;/NumAm&gt;</w:t>
      </w:r>
    </w:p>
    <w:p w14:paraId="56939EB8"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783CDF91" w14:textId="77777777" w:rsidR="00F13696" w:rsidRPr="002970BB" w:rsidRDefault="00F13696" w:rsidP="00F13696">
      <w:pPr>
        <w:pStyle w:val="NormalBold"/>
      </w:pPr>
      <w:r w:rsidRPr="002970BB">
        <w:rPr>
          <w:rStyle w:val="HideTWBExt"/>
          <w:b w:val="0"/>
        </w:rPr>
        <w:t>&lt;/RepeatBlock-By&gt;</w:t>
      </w:r>
    </w:p>
    <w:p w14:paraId="5259BF00"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801509E" w14:textId="77777777" w:rsidR="00F13696" w:rsidRPr="002970BB" w:rsidRDefault="00F13696" w:rsidP="00F13696">
      <w:pPr>
        <w:pStyle w:val="NormalBold"/>
      </w:pPr>
      <w:r w:rsidRPr="002970BB">
        <w:rPr>
          <w:rStyle w:val="HideTWBExt"/>
        </w:rPr>
        <w:t>&lt;Article&gt;</w:t>
      </w:r>
      <w:r w:rsidRPr="002970BB">
        <w:t>Ziffer 8</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8BE3FD2" w14:textId="77777777" w:rsidTr="00967606">
        <w:trPr>
          <w:trHeight w:hRule="exact" w:val="240"/>
          <w:jc w:val="center"/>
        </w:trPr>
        <w:tc>
          <w:tcPr>
            <w:tcW w:w="9752" w:type="dxa"/>
            <w:gridSpan w:val="2"/>
            <w:tcBorders>
              <w:top w:val="nil"/>
              <w:left w:val="nil"/>
              <w:bottom w:val="nil"/>
              <w:right w:val="nil"/>
            </w:tcBorders>
          </w:tcPr>
          <w:p w14:paraId="457EB3A3" w14:textId="77777777" w:rsidR="00F13696" w:rsidRPr="002970BB" w:rsidRDefault="00F13696" w:rsidP="00967606"/>
        </w:tc>
      </w:tr>
      <w:tr w:rsidR="00F13696" w:rsidRPr="002970BB" w14:paraId="59C62B59" w14:textId="77777777" w:rsidTr="00967606">
        <w:trPr>
          <w:trHeight w:val="240"/>
          <w:jc w:val="center"/>
        </w:trPr>
        <w:tc>
          <w:tcPr>
            <w:tcW w:w="4876" w:type="dxa"/>
            <w:tcBorders>
              <w:top w:val="nil"/>
              <w:left w:val="nil"/>
              <w:bottom w:val="nil"/>
              <w:right w:val="nil"/>
            </w:tcBorders>
          </w:tcPr>
          <w:p w14:paraId="25A31955"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D0F94A3" w14:textId="77777777" w:rsidR="00F13696" w:rsidRPr="002970BB" w:rsidRDefault="00F13696" w:rsidP="00967606">
            <w:pPr>
              <w:pStyle w:val="AmColumnHeading"/>
            </w:pPr>
            <w:r w:rsidRPr="002970BB">
              <w:t>Geänderter Text</w:t>
            </w:r>
          </w:p>
        </w:tc>
      </w:tr>
      <w:tr w:rsidR="00F13696" w:rsidRPr="002970BB" w14:paraId="7E403E0B" w14:textId="77777777" w:rsidTr="00967606">
        <w:trPr>
          <w:jc w:val="center"/>
        </w:trPr>
        <w:tc>
          <w:tcPr>
            <w:tcW w:w="4876" w:type="dxa"/>
            <w:tcBorders>
              <w:top w:val="nil"/>
              <w:left w:val="nil"/>
              <w:bottom w:val="nil"/>
              <w:right w:val="nil"/>
            </w:tcBorders>
          </w:tcPr>
          <w:p w14:paraId="2279D22C" w14:textId="77777777" w:rsidR="00F13696" w:rsidRPr="002970BB" w:rsidRDefault="00F13696" w:rsidP="00967606">
            <w:pPr>
              <w:pStyle w:val="Normal6a"/>
            </w:pPr>
            <w:r w:rsidRPr="002970BB">
              <w:t>8.</w:t>
            </w:r>
            <w:r w:rsidRPr="002970BB">
              <w:tab/>
              <w:t xml:space="preserve">ist besorgt über Einflussnahme aus dem Ausland und Desinformationskampagnen </w:t>
            </w:r>
            <w:r w:rsidRPr="002970BB">
              <w:rPr>
                <w:b/>
                <w:i/>
              </w:rPr>
              <w:t>ausländischer Akteure</w:t>
            </w:r>
            <w:r w:rsidRPr="002970BB">
              <w:t xml:space="preserve"> in Bosnien und Herzegowina und fordert weitere Schritte zu ihrer wirksamen Bekämpfung;</w:t>
            </w:r>
          </w:p>
        </w:tc>
        <w:tc>
          <w:tcPr>
            <w:tcW w:w="4876" w:type="dxa"/>
            <w:tcBorders>
              <w:top w:val="nil"/>
              <w:left w:val="nil"/>
              <w:bottom w:val="nil"/>
              <w:right w:val="nil"/>
            </w:tcBorders>
          </w:tcPr>
          <w:p w14:paraId="3680977C" w14:textId="77777777" w:rsidR="00F13696" w:rsidRPr="002970BB" w:rsidRDefault="00F13696" w:rsidP="00967606">
            <w:pPr>
              <w:pStyle w:val="Normal6a"/>
            </w:pPr>
            <w:r w:rsidRPr="002970BB">
              <w:t>8.</w:t>
            </w:r>
            <w:r w:rsidRPr="002970BB">
              <w:tab/>
              <w:t xml:space="preserve">ist besorgt über Einflussnahme aus dem Ausland und Desinformationskampagnen </w:t>
            </w:r>
            <w:r w:rsidRPr="002970BB">
              <w:rPr>
                <w:b/>
                <w:i/>
              </w:rPr>
              <w:t>durch das Projekt zur Berichterstattung über organisierte Kriminalität und Korruption (Organized Crime and Corruption Reporting Project – OCCRP) und anderer von der EU finanzierter Einrichtungen</w:t>
            </w:r>
            <w:r w:rsidRPr="002970BB">
              <w:t xml:space="preserve"> in Bosnien und Herzegowina und fordert weitere Schritte zu ihrer wirksamen Bekämpfung;</w:t>
            </w:r>
          </w:p>
        </w:tc>
      </w:tr>
    </w:tbl>
    <w:p w14:paraId="01992F93"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CC2CC61" w14:textId="77777777" w:rsidR="00F13696" w:rsidRPr="002970BB" w:rsidRDefault="00F13696" w:rsidP="00F13696">
      <w:r w:rsidRPr="002970BB">
        <w:rPr>
          <w:rStyle w:val="HideTWBExt"/>
        </w:rPr>
        <w:t>&lt;/Amend&gt;</w:t>
      </w:r>
    </w:p>
    <w:p w14:paraId="70B6C26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121</w:t>
      </w:r>
      <w:r w:rsidRPr="002970BB">
        <w:rPr>
          <w:rStyle w:val="HideTWBExt"/>
        </w:rPr>
        <w:t>&lt;/NumAm&gt;</w:t>
      </w:r>
    </w:p>
    <w:p w14:paraId="2E4BC58D" w14:textId="77777777" w:rsidR="00F13696" w:rsidRPr="002970BB" w:rsidRDefault="00F13696" w:rsidP="00F13696">
      <w:pPr>
        <w:pStyle w:val="NormalBold"/>
      </w:pPr>
      <w:r w:rsidRPr="002970BB">
        <w:rPr>
          <w:rStyle w:val="HideTWBExt"/>
          <w:b w:val="0"/>
        </w:rPr>
        <w:t>&lt;RepeatBlock-By&gt;&lt;Members&gt;</w:t>
      </w:r>
      <w:r w:rsidRPr="002970BB">
        <w:t>Tomasz Froelich</w:t>
      </w:r>
      <w:r w:rsidRPr="002970BB">
        <w:rPr>
          <w:rStyle w:val="HideTWBExt"/>
          <w:b w:val="0"/>
        </w:rPr>
        <w:t>&lt;/Members&gt;</w:t>
      </w:r>
    </w:p>
    <w:p w14:paraId="2BE6829F" w14:textId="77777777" w:rsidR="00F13696" w:rsidRPr="002970BB" w:rsidRDefault="00F13696" w:rsidP="00F13696">
      <w:pPr>
        <w:pStyle w:val="NormalBold"/>
      </w:pPr>
      <w:r w:rsidRPr="002970BB">
        <w:rPr>
          <w:rStyle w:val="HideTWBExt"/>
          <w:b w:val="0"/>
        </w:rPr>
        <w:t>&lt;/RepeatBlock-By&gt;</w:t>
      </w:r>
    </w:p>
    <w:p w14:paraId="452DE3C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C883737" w14:textId="77777777" w:rsidR="00F13696" w:rsidRPr="002970BB" w:rsidRDefault="00F13696" w:rsidP="00F13696">
      <w:pPr>
        <w:pStyle w:val="NormalBold"/>
      </w:pPr>
      <w:r w:rsidRPr="002970BB">
        <w:rPr>
          <w:rStyle w:val="HideTWBExt"/>
        </w:rPr>
        <w:t>&lt;Article&gt;</w:t>
      </w:r>
      <w:r w:rsidRPr="002970BB">
        <w:t>Ziffer 8</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0BD1745" w14:textId="77777777" w:rsidTr="00967606">
        <w:trPr>
          <w:trHeight w:hRule="exact" w:val="240"/>
          <w:jc w:val="center"/>
        </w:trPr>
        <w:tc>
          <w:tcPr>
            <w:tcW w:w="9752" w:type="dxa"/>
            <w:gridSpan w:val="2"/>
            <w:tcBorders>
              <w:top w:val="nil"/>
              <w:left w:val="nil"/>
              <w:bottom w:val="nil"/>
              <w:right w:val="nil"/>
            </w:tcBorders>
          </w:tcPr>
          <w:p w14:paraId="60BAFE5D" w14:textId="77777777" w:rsidR="00F13696" w:rsidRPr="002970BB" w:rsidRDefault="00F13696" w:rsidP="00967606"/>
        </w:tc>
      </w:tr>
      <w:tr w:rsidR="00F13696" w:rsidRPr="002970BB" w14:paraId="3F5B8A06" w14:textId="77777777" w:rsidTr="00967606">
        <w:trPr>
          <w:trHeight w:val="240"/>
          <w:jc w:val="center"/>
        </w:trPr>
        <w:tc>
          <w:tcPr>
            <w:tcW w:w="4876" w:type="dxa"/>
            <w:tcBorders>
              <w:top w:val="nil"/>
              <w:left w:val="nil"/>
              <w:bottom w:val="nil"/>
              <w:right w:val="nil"/>
            </w:tcBorders>
          </w:tcPr>
          <w:p w14:paraId="7132719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73D2259" w14:textId="77777777" w:rsidR="00F13696" w:rsidRPr="002970BB" w:rsidRDefault="00F13696" w:rsidP="00967606">
            <w:pPr>
              <w:pStyle w:val="AmColumnHeading"/>
            </w:pPr>
            <w:r w:rsidRPr="002970BB">
              <w:t>Geänderter Text</w:t>
            </w:r>
          </w:p>
        </w:tc>
      </w:tr>
      <w:tr w:rsidR="00F13696" w:rsidRPr="002970BB" w14:paraId="0294AE0F" w14:textId="77777777" w:rsidTr="00967606">
        <w:trPr>
          <w:jc w:val="center"/>
        </w:trPr>
        <w:tc>
          <w:tcPr>
            <w:tcW w:w="4876" w:type="dxa"/>
            <w:tcBorders>
              <w:top w:val="nil"/>
              <w:left w:val="nil"/>
              <w:bottom w:val="nil"/>
              <w:right w:val="nil"/>
            </w:tcBorders>
          </w:tcPr>
          <w:p w14:paraId="35CACBEA" w14:textId="77777777" w:rsidR="00F13696" w:rsidRPr="002970BB" w:rsidRDefault="00F13696" w:rsidP="00967606">
            <w:pPr>
              <w:pStyle w:val="Normal6a"/>
            </w:pPr>
            <w:r w:rsidRPr="002970BB">
              <w:t>8.</w:t>
            </w:r>
            <w:r w:rsidRPr="002970BB">
              <w:tab/>
            </w:r>
            <w:r w:rsidRPr="002970BB">
              <w:rPr>
                <w:b/>
                <w:i/>
              </w:rPr>
              <w:t>ist besorgt über</w:t>
            </w:r>
            <w:r w:rsidRPr="002970BB">
              <w:t xml:space="preserve"> Einflussnahme aus dem Ausland </w:t>
            </w:r>
            <w:r w:rsidRPr="002970BB">
              <w:rPr>
                <w:b/>
                <w:i/>
              </w:rPr>
              <w:t>und Desinformationskampagnen ausländischer Akteure in Bosnien und Herzegowina und fordert weitere Schritte zu ihrer wirksamen Bekämpfung</w:t>
            </w:r>
            <w:r w:rsidRPr="002970BB">
              <w:t>;</w:t>
            </w:r>
          </w:p>
        </w:tc>
        <w:tc>
          <w:tcPr>
            <w:tcW w:w="4876" w:type="dxa"/>
            <w:tcBorders>
              <w:top w:val="nil"/>
              <w:left w:val="nil"/>
              <w:bottom w:val="nil"/>
              <w:right w:val="nil"/>
            </w:tcBorders>
          </w:tcPr>
          <w:p w14:paraId="3FFDB1A4" w14:textId="77777777" w:rsidR="00F13696" w:rsidRPr="002970BB" w:rsidRDefault="00F13696" w:rsidP="00967606">
            <w:pPr>
              <w:pStyle w:val="Normal6a"/>
            </w:pPr>
            <w:r w:rsidRPr="002970BB">
              <w:t>8.</w:t>
            </w:r>
            <w:r w:rsidRPr="002970BB">
              <w:tab/>
            </w:r>
            <w:r w:rsidRPr="002970BB">
              <w:rPr>
                <w:b/>
                <w:i/>
              </w:rPr>
              <w:t>betont, dass Bosnien und Herzegowina das Recht hat, die</w:t>
            </w:r>
            <w:r w:rsidRPr="002970BB">
              <w:t xml:space="preserve"> Einflussnahme aus dem Ausland </w:t>
            </w:r>
            <w:r w:rsidRPr="002970BB">
              <w:rPr>
                <w:b/>
                <w:i/>
              </w:rPr>
              <w:t>auf seine inneren Angelegenheiten nach eigenem Ermessen zu kontrollieren</w:t>
            </w:r>
            <w:r w:rsidRPr="002970BB">
              <w:t>;</w:t>
            </w:r>
          </w:p>
        </w:tc>
      </w:tr>
    </w:tbl>
    <w:p w14:paraId="1CE621E2"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3AEA9EE" w14:textId="77777777" w:rsidR="00F13696" w:rsidRPr="002970BB" w:rsidRDefault="00F13696" w:rsidP="00F13696">
      <w:r w:rsidRPr="002970BB">
        <w:rPr>
          <w:rStyle w:val="HideTWBExt"/>
        </w:rPr>
        <w:t>&lt;/Amend&gt;</w:t>
      </w:r>
    </w:p>
    <w:p w14:paraId="38EA990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122</w:t>
      </w:r>
      <w:r w:rsidRPr="002970BB">
        <w:rPr>
          <w:rStyle w:val="HideTWBExt"/>
        </w:rPr>
        <w:t>&lt;/NumAm&gt;</w:t>
      </w:r>
    </w:p>
    <w:p w14:paraId="1AFE4817" w14:textId="77777777" w:rsidR="00F13696" w:rsidRPr="002970BB" w:rsidRDefault="00F13696" w:rsidP="00F13696">
      <w:pPr>
        <w:pStyle w:val="NormalBold"/>
      </w:pPr>
      <w:r w:rsidRPr="002970BB">
        <w:rPr>
          <w:rStyle w:val="HideTWBExt"/>
          <w:b w:val="0"/>
        </w:rPr>
        <w:lastRenderedPageBreak/>
        <w:t>&lt;RepeatBlock-By&gt;&lt;Members&gt;</w:t>
      </w:r>
      <w:r w:rsidRPr="002970BB">
        <w:t>Tineke Strik</w:t>
      </w:r>
      <w:r w:rsidRPr="002970BB">
        <w:rPr>
          <w:rStyle w:val="HideTWBExt"/>
          <w:b w:val="0"/>
        </w:rPr>
        <w:t>&lt;/Members&gt;</w:t>
      </w:r>
    </w:p>
    <w:p w14:paraId="28204EF5"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7A81D41C" w14:textId="77777777" w:rsidR="00F13696" w:rsidRPr="002970BB" w:rsidRDefault="00F13696" w:rsidP="00F13696">
      <w:pPr>
        <w:pStyle w:val="NormalBold"/>
      </w:pPr>
      <w:r w:rsidRPr="002970BB">
        <w:rPr>
          <w:rStyle w:val="HideTWBExt"/>
          <w:b w:val="0"/>
        </w:rPr>
        <w:t>&lt;/RepeatBlock-By&gt;</w:t>
      </w:r>
    </w:p>
    <w:p w14:paraId="61B31E7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FA4DBCE" w14:textId="77777777" w:rsidR="00F13696" w:rsidRPr="002970BB" w:rsidRDefault="00F13696" w:rsidP="00F13696">
      <w:pPr>
        <w:pStyle w:val="NormalBold"/>
      </w:pPr>
      <w:r w:rsidRPr="002970BB">
        <w:rPr>
          <w:rStyle w:val="HideTWBExt"/>
        </w:rPr>
        <w:t>&lt;Article&gt;</w:t>
      </w:r>
      <w:r w:rsidRPr="002970BB">
        <w:t>Ziffer 8</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6305ACA" w14:textId="77777777" w:rsidTr="00967606">
        <w:trPr>
          <w:trHeight w:hRule="exact" w:val="240"/>
          <w:jc w:val="center"/>
        </w:trPr>
        <w:tc>
          <w:tcPr>
            <w:tcW w:w="9752" w:type="dxa"/>
            <w:gridSpan w:val="2"/>
            <w:tcBorders>
              <w:top w:val="nil"/>
              <w:left w:val="nil"/>
              <w:bottom w:val="nil"/>
              <w:right w:val="nil"/>
            </w:tcBorders>
          </w:tcPr>
          <w:p w14:paraId="62912B20" w14:textId="77777777" w:rsidR="00F13696" w:rsidRPr="002970BB" w:rsidRDefault="00F13696" w:rsidP="00967606"/>
        </w:tc>
      </w:tr>
      <w:tr w:rsidR="00F13696" w:rsidRPr="002970BB" w14:paraId="3385E65A" w14:textId="77777777" w:rsidTr="00967606">
        <w:trPr>
          <w:trHeight w:val="240"/>
          <w:jc w:val="center"/>
        </w:trPr>
        <w:tc>
          <w:tcPr>
            <w:tcW w:w="4876" w:type="dxa"/>
            <w:tcBorders>
              <w:top w:val="nil"/>
              <w:left w:val="nil"/>
              <w:bottom w:val="nil"/>
              <w:right w:val="nil"/>
            </w:tcBorders>
          </w:tcPr>
          <w:p w14:paraId="3817F45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A066CBB" w14:textId="77777777" w:rsidR="00F13696" w:rsidRPr="002970BB" w:rsidRDefault="00F13696" w:rsidP="00967606">
            <w:pPr>
              <w:pStyle w:val="AmColumnHeading"/>
            </w:pPr>
            <w:r w:rsidRPr="002970BB">
              <w:t>Geänderter Text</w:t>
            </w:r>
          </w:p>
        </w:tc>
      </w:tr>
      <w:tr w:rsidR="00F13696" w:rsidRPr="002970BB" w14:paraId="1A2515E6" w14:textId="77777777" w:rsidTr="00967606">
        <w:trPr>
          <w:jc w:val="center"/>
        </w:trPr>
        <w:tc>
          <w:tcPr>
            <w:tcW w:w="4876" w:type="dxa"/>
            <w:tcBorders>
              <w:top w:val="nil"/>
              <w:left w:val="nil"/>
              <w:bottom w:val="nil"/>
              <w:right w:val="nil"/>
            </w:tcBorders>
          </w:tcPr>
          <w:p w14:paraId="32E2C8D0" w14:textId="77777777" w:rsidR="00F13696" w:rsidRPr="002970BB" w:rsidRDefault="00F13696" w:rsidP="00967606">
            <w:pPr>
              <w:pStyle w:val="Normal6a"/>
            </w:pPr>
            <w:r w:rsidRPr="002970BB">
              <w:t>8.</w:t>
            </w:r>
            <w:r w:rsidRPr="002970BB">
              <w:tab/>
              <w:t xml:space="preserve">ist besorgt über Einflussnahme aus dem Ausland und Desinformationskampagnen ausländischer Akteure in Bosnien und Herzegowina </w:t>
            </w:r>
            <w:r w:rsidRPr="002970BB">
              <w:rPr>
                <w:b/>
                <w:i/>
              </w:rPr>
              <w:t>und</w:t>
            </w:r>
            <w:r w:rsidRPr="002970BB">
              <w:t xml:space="preserve"> fordert weitere Schritte </w:t>
            </w:r>
            <w:r w:rsidRPr="002970BB">
              <w:rPr>
                <w:b/>
                <w:i/>
              </w:rPr>
              <w:t>zu ihrer wirksamen Bekämpfung</w:t>
            </w:r>
            <w:r w:rsidRPr="002970BB">
              <w:t>;</w:t>
            </w:r>
          </w:p>
        </w:tc>
        <w:tc>
          <w:tcPr>
            <w:tcW w:w="4876" w:type="dxa"/>
            <w:tcBorders>
              <w:top w:val="nil"/>
              <w:left w:val="nil"/>
              <w:bottom w:val="nil"/>
              <w:right w:val="nil"/>
            </w:tcBorders>
          </w:tcPr>
          <w:p w14:paraId="413E9D4B" w14:textId="77777777" w:rsidR="00F13696" w:rsidRPr="002970BB" w:rsidRDefault="00F13696" w:rsidP="00967606">
            <w:pPr>
              <w:pStyle w:val="Normal6a"/>
            </w:pPr>
            <w:r w:rsidRPr="002970BB">
              <w:t>8.</w:t>
            </w:r>
            <w:r w:rsidRPr="002970BB">
              <w:tab/>
              <w:t>ist besorgt über die Einflussnahme aus dem Ausland und Desinformationskampagnen ausländischer Akteure in Bosnien und Herzegowina</w:t>
            </w:r>
            <w:r w:rsidRPr="002970BB">
              <w:rPr>
                <w:b/>
                <w:i/>
              </w:rPr>
              <w:t>, vor allem Russlands; ist beunruhigt über die Rolle Ungarns und Serbiens bei der Förderung der geopolitischen Ziele Chinas und Russlands; ist ferner besorgt darüber, dass sich Kroatien kontinuierlich in die inneren politischen Angelegenheiten Bosnien und Herzegowinas einmischt, wodurch verhindert wird, dass das Land die ethnische Spaltung überwindet, einen echten Aussöhnungsprozess voranbringt und Fortschritte bei seinem Weg zum EU-Beitritt erzielt;</w:t>
            </w:r>
            <w:r w:rsidRPr="002970BB">
              <w:t xml:space="preserve"> fordert weitere Schritte</w:t>
            </w:r>
            <w:r w:rsidRPr="002970BB">
              <w:rPr>
                <w:b/>
                <w:i/>
              </w:rPr>
              <w:t xml:space="preserve"> und die Unterstützung der EU,</w:t>
            </w:r>
            <w:r w:rsidRPr="002970BB">
              <w:t xml:space="preserve"> </w:t>
            </w:r>
            <w:r w:rsidRPr="002970BB">
              <w:rPr>
                <w:b/>
                <w:i/>
              </w:rPr>
              <w:t>um die Einflussnahme wirksam zu bekämpfen</w:t>
            </w:r>
            <w:r w:rsidRPr="002970BB">
              <w:t xml:space="preserve">; </w:t>
            </w:r>
            <w:r w:rsidRPr="002970BB">
              <w:rPr>
                <w:b/>
                <w:i/>
              </w:rPr>
              <w:t>stellt mit Sorge fest, dass pro-russische Propaganda und Narrative vor allem von inländischen Akteuren verbreitet werden;</w:t>
            </w:r>
          </w:p>
        </w:tc>
      </w:tr>
    </w:tbl>
    <w:p w14:paraId="1BC5CF41"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EACBB05" w14:textId="77777777" w:rsidR="00F13696" w:rsidRPr="002970BB" w:rsidRDefault="00F13696" w:rsidP="00F13696">
      <w:r w:rsidRPr="002970BB">
        <w:rPr>
          <w:rStyle w:val="HideTWBExt"/>
        </w:rPr>
        <w:t>&lt;/Amend&gt;</w:t>
      </w:r>
    </w:p>
    <w:p w14:paraId="245E10E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123</w:t>
      </w:r>
      <w:r w:rsidRPr="002970BB">
        <w:rPr>
          <w:rStyle w:val="HideTWBExt"/>
        </w:rPr>
        <w:t>&lt;/NumAm&gt;</w:t>
      </w:r>
    </w:p>
    <w:p w14:paraId="47BB29EF"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7244A29E" w14:textId="77777777" w:rsidR="00F13696" w:rsidRPr="002970BB" w:rsidRDefault="00F13696" w:rsidP="00F13696">
      <w:pPr>
        <w:pStyle w:val="NormalBold"/>
      </w:pPr>
      <w:r w:rsidRPr="002970BB">
        <w:rPr>
          <w:rStyle w:val="HideTWBExt"/>
          <w:b w:val="0"/>
        </w:rPr>
        <w:t>&lt;/RepeatBlock-By&gt;</w:t>
      </w:r>
    </w:p>
    <w:p w14:paraId="4E1F7DB6"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92681C4" w14:textId="77777777" w:rsidR="00F13696" w:rsidRPr="002970BB" w:rsidRDefault="00F13696" w:rsidP="00F13696">
      <w:pPr>
        <w:pStyle w:val="NormalBold"/>
      </w:pPr>
      <w:r w:rsidRPr="002970BB">
        <w:rPr>
          <w:rStyle w:val="HideTWBExt"/>
        </w:rPr>
        <w:t>&lt;Article&gt;</w:t>
      </w:r>
      <w:r w:rsidRPr="002970BB">
        <w:t>Ziffer 8</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59640BC" w14:textId="77777777" w:rsidTr="00967606">
        <w:trPr>
          <w:trHeight w:hRule="exact" w:val="240"/>
          <w:jc w:val="center"/>
        </w:trPr>
        <w:tc>
          <w:tcPr>
            <w:tcW w:w="9752" w:type="dxa"/>
            <w:gridSpan w:val="2"/>
            <w:tcBorders>
              <w:top w:val="nil"/>
              <w:left w:val="nil"/>
              <w:bottom w:val="nil"/>
              <w:right w:val="nil"/>
            </w:tcBorders>
          </w:tcPr>
          <w:p w14:paraId="454CFD17" w14:textId="77777777" w:rsidR="00F13696" w:rsidRPr="002970BB" w:rsidRDefault="00F13696" w:rsidP="00967606"/>
        </w:tc>
      </w:tr>
      <w:tr w:rsidR="00F13696" w:rsidRPr="002970BB" w14:paraId="67C994CD" w14:textId="77777777" w:rsidTr="00967606">
        <w:trPr>
          <w:trHeight w:val="240"/>
          <w:jc w:val="center"/>
        </w:trPr>
        <w:tc>
          <w:tcPr>
            <w:tcW w:w="4876" w:type="dxa"/>
            <w:tcBorders>
              <w:top w:val="nil"/>
              <w:left w:val="nil"/>
              <w:bottom w:val="nil"/>
              <w:right w:val="nil"/>
            </w:tcBorders>
          </w:tcPr>
          <w:p w14:paraId="603E3CEB"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EB3EE4B" w14:textId="77777777" w:rsidR="00F13696" w:rsidRPr="002970BB" w:rsidRDefault="00F13696" w:rsidP="00967606">
            <w:pPr>
              <w:pStyle w:val="AmColumnHeading"/>
            </w:pPr>
            <w:r w:rsidRPr="002970BB">
              <w:t>Geänderter Text</w:t>
            </w:r>
          </w:p>
        </w:tc>
      </w:tr>
      <w:tr w:rsidR="00F13696" w:rsidRPr="002970BB" w14:paraId="782C71E9" w14:textId="77777777" w:rsidTr="00967606">
        <w:trPr>
          <w:jc w:val="center"/>
        </w:trPr>
        <w:tc>
          <w:tcPr>
            <w:tcW w:w="4876" w:type="dxa"/>
            <w:tcBorders>
              <w:top w:val="nil"/>
              <w:left w:val="nil"/>
              <w:bottom w:val="nil"/>
              <w:right w:val="nil"/>
            </w:tcBorders>
          </w:tcPr>
          <w:p w14:paraId="3B5E6958" w14:textId="77777777" w:rsidR="00F13696" w:rsidRPr="002970BB" w:rsidRDefault="00F13696" w:rsidP="00967606">
            <w:pPr>
              <w:pStyle w:val="Normal6a"/>
            </w:pPr>
            <w:r w:rsidRPr="002970BB">
              <w:t>8.</w:t>
            </w:r>
            <w:r w:rsidRPr="002970BB">
              <w:tab/>
              <w:t xml:space="preserve">ist besorgt über Einflussnahme aus dem Ausland und Desinformationskampagnen ausländischer Akteure in Bosnien und Herzegowina und fordert weitere Schritte zu ihrer wirksamen </w:t>
            </w:r>
            <w:r w:rsidRPr="002970BB">
              <w:lastRenderedPageBreak/>
              <w:t>Bekämpfung;</w:t>
            </w:r>
          </w:p>
        </w:tc>
        <w:tc>
          <w:tcPr>
            <w:tcW w:w="4876" w:type="dxa"/>
            <w:tcBorders>
              <w:top w:val="nil"/>
              <w:left w:val="nil"/>
              <w:bottom w:val="nil"/>
              <w:right w:val="nil"/>
            </w:tcBorders>
          </w:tcPr>
          <w:p w14:paraId="2FFC2BE3" w14:textId="77777777" w:rsidR="00F13696" w:rsidRPr="002970BB" w:rsidRDefault="00F13696" w:rsidP="00967606">
            <w:pPr>
              <w:pStyle w:val="Normal6a"/>
            </w:pPr>
            <w:r w:rsidRPr="002970BB">
              <w:lastRenderedPageBreak/>
              <w:t>8.</w:t>
            </w:r>
            <w:r w:rsidRPr="002970BB">
              <w:tab/>
              <w:t xml:space="preserve">ist </w:t>
            </w:r>
            <w:r w:rsidRPr="002970BB">
              <w:rPr>
                <w:b/>
                <w:i/>
              </w:rPr>
              <w:t>nach wie vor</w:t>
            </w:r>
            <w:r w:rsidRPr="002970BB">
              <w:t xml:space="preserve"> besorgt über </w:t>
            </w:r>
            <w:r w:rsidRPr="002970BB">
              <w:rPr>
                <w:b/>
                <w:i/>
              </w:rPr>
              <w:t>böswillige</w:t>
            </w:r>
            <w:r w:rsidRPr="002970BB">
              <w:t xml:space="preserve"> Einflussnahme aus dem Ausland und Desinformationskampagnen ausländischer Akteure in Bosnien und Herzegowina und fordert weitere Schritte zu ihrer wirksamen Bekämpfung; </w:t>
            </w:r>
            <w:r w:rsidRPr="002970BB">
              <w:rPr>
                <w:b/>
                <w:i/>
              </w:rPr>
              <w:t xml:space="preserve">betont, </w:t>
            </w:r>
            <w:r w:rsidRPr="002970BB">
              <w:rPr>
                <w:b/>
                <w:i/>
              </w:rPr>
              <w:lastRenderedPageBreak/>
              <w:t>dass diese ausländische Einflussnahme darauf abzielt, Zwietracht, Gewalt und Spannungen zwischen den ethnischen Gruppen zu säen und Bosnien und Herzegowina zu destabilisieren; fordert den EAD und die EU-Delegation in Bosnien und Herzegowina auf, ihre Bemühungen zur Förderung der Vorteile einer engeren Integration zu verstärken und in Kommunikationskampagnen zur Bekämpfung ausländischer Einflussnahme zu investieren;</w:t>
            </w:r>
          </w:p>
        </w:tc>
      </w:tr>
    </w:tbl>
    <w:p w14:paraId="5C1AFEAA"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2A8A5E3" w14:textId="77777777" w:rsidR="00F13696" w:rsidRPr="002970BB" w:rsidRDefault="00F13696" w:rsidP="00F13696">
      <w:r w:rsidRPr="002970BB">
        <w:rPr>
          <w:rStyle w:val="HideTWBExt"/>
        </w:rPr>
        <w:t>&lt;/Amend&gt;</w:t>
      </w:r>
    </w:p>
    <w:p w14:paraId="7317F505"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124</w:t>
      </w:r>
      <w:r w:rsidRPr="002970BB">
        <w:rPr>
          <w:rStyle w:val="HideTWBExt"/>
        </w:rPr>
        <w:t>&lt;/NumAm&gt;</w:t>
      </w:r>
    </w:p>
    <w:p w14:paraId="791FB088" w14:textId="77777777" w:rsidR="00F13696" w:rsidRPr="002970BB" w:rsidRDefault="00F13696" w:rsidP="00F13696">
      <w:pPr>
        <w:pStyle w:val="NormalBold"/>
      </w:pPr>
      <w:r w:rsidRPr="002970BB">
        <w:rPr>
          <w:rStyle w:val="HideTWBExt"/>
          <w:b w:val="0"/>
        </w:rPr>
        <w:t>&lt;RepeatBlock-By&gt;&lt;Members&gt;</w:t>
      </w:r>
      <w:r w:rsidRPr="002970BB">
        <w:t>Helmut Brandstätter</w:t>
      </w:r>
      <w:r w:rsidRPr="002970BB">
        <w:rPr>
          <w:rStyle w:val="HideTWBExt"/>
          <w:b w:val="0"/>
        </w:rPr>
        <w:t>&lt;/Members&gt;</w:t>
      </w:r>
    </w:p>
    <w:p w14:paraId="4FC44B04" w14:textId="77777777" w:rsidR="00F13696" w:rsidRPr="002970BB" w:rsidRDefault="00F13696" w:rsidP="00F13696">
      <w:pPr>
        <w:pStyle w:val="NormalBold"/>
      </w:pPr>
      <w:r w:rsidRPr="002970BB">
        <w:rPr>
          <w:rStyle w:val="HideTWBExt"/>
          <w:b w:val="0"/>
        </w:rPr>
        <w:t>&lt;/RepeatBlock-By&gt;</w:t>
      </w:r>
    </w:p>
    <w:p w14:paraId="387EAAC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E6B45D9" w14:textId="77777777" w:rsidR="00F13696" w:rsidRPr="002970BB" w:rsidRDefault="00F13696" w:rsidP="00F13696">
      <w:pPr>
        <w:pStyle w:val="NormalBold"/>
      </w:pPr>
      <w:r w:rsidRPr="002970BB">
        <w:rPr>
          <w:rStyle w:val="HideTWBExt"/>
        </w:rPr>
        <w:t>&lt;Article&gt;</w:t>
      </w:r>
      <w:r w:rsidRPr="002970BB">
        <w:t>Ziffer 8</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9F2FADE" w14:textId="77777777" w:rsidTr="00967606">
        <w:trPr>
          <w:trHeight w:hRule="exact" w:val="240"/>
          <w:jc w:val="center"/>
        </w:trPr>
        <w:tc>
          <w:tcPr>
            <w:tcW w:w="9752" w:type="dxa"/>
            <w:gridSpan w:val="2"/>
            <w:tcBorders>
              <w:top w:val="nil"/>
              <w:left w:val="nil"/>
              <w:bottom w:val="nil"/>
              <w:right w:val="nil"/>
            </w:tcBorders>
          </w:tcPr>
          <w:p w14:paraId="24638BB2" w14:textId="77777777" w:rsidR="00F13696" w:rsidRPr="002970BB" w:rsidRDefault="00F13696" w:rsidP="00967606"/>
        </w:tc>
      </w:tr>
      <w:tr w:rsidR="00F13696" w:rsidRPr="002970BB" w14:paraId="7537A253" w14:textId="77777777" w:rsidTr="00967606">
        <w:trPr>
          <w:trHeight w:val="240"/>
          <w:jc w:val="center"/>
        </w:trPr>
        <w:tc>
          <w:tcPr>
            <w:tcW w:w="4876" w:type="dxa"/>
            <w:tcBorders>
              <w:top w:val="nil"/>
              <w:left w:val="nil"/>
              <w:bottom w:val="nil"/>
              <w:right w:val="nil"/>
            </w:tcBorders>
          </w:tcPr>
          <w:p w14:paraId="198EC9E7"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5E45FB0" w14:textId="77777777" w:rsidR="00F13696" w:rsidRPr="002970BB" w:rsidRDefault="00F13696" w:rsidP="00967606">
            <w:pPr>
              <w:pStyle w:val="AmColumnHeading"/>
            </w:pPr>
            <w:r w:rsidRPr="002970BB">
              <w:t>Geänderter Text</w:t>
            </w:r>
          </w:p>
        </w:tc>
      </w:tr>
      <w:tr w:rsidR="00F13696" w:rsidRPr="002970BB" w14:paraId="0B8CABDC" w14:textId="77777777" w:rsidTr="00967606">
        <w:trPr>
          <w:jc w:val="center"/>
        </w:trPr>
        <w:tc>
          <w:tcPr>
            <w:tcW w:w="4876" w:type="dxa"/>
            <w:tcBorders>
              <w:top w:val="nil"/>
              <w:left w:val="nil"/>
              <w:bottom w:val="nil"/>
              <w:right w:val="nil"/>
            </w:tcBorders>
          </w:tcPr>
          <w:p w14:paraId="725B3D9D" w14:textId="77777777" w:rsidR="00F13696" w:rsidRPr="002970BB" w:rsidRDefault="00F13696" w:rsidP="00967606">
            <w:pPr>
              <w:pStyle w:val="Normal6a"/>
            </w:pPr>
            <w:r w:rsidRPr="002970BB">
              <w:t>8.</w:t>
            </w:r>
            <w:r w:rsidRPr="002970BB">
              <w:tab/>
              <w:t xml:space="preserve">ist besorgt über Einflussnahme aus dem Ausland und Desinformationskampagnen ausländischer Akteure in Bosnien und Herzegowina </w:t>
            </w:r>
            <w:r w:rsidRPr="002970BB">
              <w:rPr>
                <w:b/>
                <w:bCs/>
                <w:i/>
                <w:iCs/>
              </w:rPr>
              <w:t>und</w:t>
            </w:r>
            <w:r w:rsidRPr="002970BB">
              <w:t xml:space="preserve"> fordert </w:t>
            </w:r>
            <w:r w:rsidRPr="002970BB">
              <w:rPr>
                <w:b/>
                <w:i/>
              </w:rPr>
              <w:t>weitere Schritte</w:t>
            </w:r>
            <w:r w:rsidRPr="002970BB">
              <w:t xml:space="preserve"> zu </w:t>
            </w:r>
            <w:r w:rsidRPr="002970BB">
              <w:rPr>
                <w:b/>
                <w:i/>
              </w:rPr>
              <w:t>ihrer wirksamen Bekämpfung</w:t>
            </w:r>
            <w:r w:rsidRPr="002970BB">
              <w:t>;</w:t>
            </w:r>
          </w:p>
        </w:tc>
        <w:tc>
          <w:tcPr>
            <w:tcW w:w="4876" w:type="dxa"/>
            <w:tcBorders>
              <w:top w:val="nil"/>
              <w:left w:val="nil"/>
              <w:bottom w:val="nil"/>
              <w:right w:val="nil"/>
            </w:tcBorders>
          </w:tcPr>
          <w:p w14:paraId="3157ACCB" w14:textId="77777777" w:rsidR="00F13696" w:rsidRPr="002970BB" w:rsidRDefault="00F13696" w:rsidP="00967606">
            <w:pPr>
              <w:pStyle w:val="Normal6a"/>
            </w:pPr>
            <w:r w:rsidRPr="002970BB">
              <w:t>8.</w:t>
            </w:r>
            <w:r w:rsidRPr="002970BB">
              <w:tab/>
              <w:t xml:space="preserve">ist besorgt über Einflussnahme aus dem Ausland und Desinformationskampagnen ausländischer Akteure in Bosnien und Herzegowina </w:t>
            </w:r>
            <w:r w:rsidRPr="002970BB">
              <w:rPr>
                <w:b/>
                <w:i/>
              </w:rPr>
              <w:t>sowie über die Verstärkung dieser Narrative durch politische Entscheidungsträger aus Bosnien und Herzegowina, insbesondere aus der Republika Srpska;</w:t>
            </w:r>
            <w:r w:rsidRPr="002970BB">
              <w:t xml:space="preserve"> fordert </w:t>
            </w:r>
            <w:r w:rsidRPr="002970BB">
              <w:rPr>
                <w:b/>
                <w:i/>
              </w:rPr>
              <w:t>die EU und ihre Mitgliedstaaten auf, den rechtmäßigen bosnischen Behörden die Unterstützung zukommen</w:t>
            </w:r>
            <w:r w:rsidRPr="002970BB">
              <w:t xml:space="preserve"> zu </w:t>
            </w:r>
            <w:r w:rsidRPr="002970BB">
              <w:rPr>
                <w:b/>
                <w:i/>
              </w:rPr>
              <w:t>lassen, die erforderlich ist, um der Desinformationskampagne, den antidemokratischen Darstellungen und anderen Formen der Einflussnahme aus dem Ausland entgegenzuwirken</w:t>
            </w:r>
            <w:r w:rsidRPr="002970BB">
              <w:t>;</w:t>
            </w:r>
          </w:p>
        </w:tc>
      </w:tr>
    </w:tbl>
    <w:p w14:paraId="2EA9CEAB"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36A555B" w14:textId="77777777" w:rsidR="00F13696" w:rsidRPr="002970BB" w:rsidRDefault="00F13696" w:rsidP="00F13696">
      <w:r w:rsidRPr="002970BB">
        <w:rPr>
          <w:rStyle w:val="HideTWBExt"/>
        </w:rPr>
        <w:t>&lt;/Amend&gt;</w:t>
      </w:r>
    </w:p>
    <w:p w14:paraId="3C6375F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125</w:t>
      </w:r>
      <w:r w:rsidRPr="002970BB">
        <w:rPr>
          <w:rStyle w:val="HideTWBExt"/>
        </w:rPr>
        <w:t>&lt;/NumAm&gt;</w:t>
      </w:r>
    </w:p>
    <w:p w14:paraId="4EB08FC4" w14:textId="77777777" w:rsidR="00F13696" w:rsidRPr="002970BB" w:rsidRDefault="00F13696" w:rsidP="00F13696">
      <w:pPr>
        <w:pStyle w:val="NormalBold"/>
      </w:pPr>
      <w:r w:rsidRPr="002970BB">
        <w:rPr>
          <w:rStyle w:val="HideTWBExt"/>
          <w:b w:val="0"/>
        </w:rPr>
        <w:t>&lt;RepeatBlock-By&gt;&lt;Members&gt;</w:t>
      </w:r>
      <w:r w:rsidRPr="002970BB">
        <w:t xml:space="preserve">Davor Ivo Stier, Karlo Ressler, Nikolina Brnjac, Sunčana </w:t>
      </w:r>
      <w:r w:rsidRPr="002970BB">
        <w:lastRenderedPageBreak/>
        <w:t>Glavak</w:t>
      </w:r>
      <w:r w:rsidRPr="002970BB">
        <w:rPr>
          <w:rStyle w:val="HideTWBExt"/>
          <w:b w:val="0"/>
        </w:rPr>
        <w:t>&lt;/Members&gt;</w:t>
      </w:r>
    </w:p>
    <w:p w14:paraId="66883DA6" w14:textId="77777777" w:rsidR="00F13696" w:rsidRPr="002970BB" w:rsidRDefault="00F13696" w:rsidP="00F13696">
      <w:pPr>
        <w:pStyle w:val="NormalBold"/>
      </w:pPr>
      <w:r w:rsidRPr="002970BB">
        <w:rPr>
          <w:rStyle w:val="HideTWBExt"/>
          <w:b w:val="0"/>
        </w:rPr>
        <w:t>&lt;/RepeatBlock-By&gt;</w:t>
      </w:r>
    </w:p>
    <w:p w14:paraId="13B1F54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D1B74D1" w14:textId="77777777" w:rsidR="00F13696" w:rsidRPr="002970BB" w:rsidRDefault="00F13696" w:rsidP="00F13696">
      <w:pPr>
        <w:pStyle w:val="NormalBold"/>
      </w:pPr>
      <w:r w:rsidRPr="002970BB">
        <w:rPr>
          <w:rStyle w:val="HideTWBExt"/>
        </w:rPr>
        <w:t>&lt;Article&gt;</w:t>
      </w:r>
      <w:r w:rsidRPr="002970BB">
        <w:t>Ziffer 8</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3BE6464" w14:textId="77777777" w:rsidTr="00967606">
        <w:trPr>
          <w:trHeight w:hRule="exact" w:val="240"/>
          <w:jc w:val="center"/>
        </w:trPr>
        <w:tc>
          <w:tcPr>
            <w:tcW w:w="9752" w:type="dxa"/>
            <w:gridSpan w:val="2"/>
            <w:tcBorders>
              <w:top w:val="nil"/>
              <w:left w:val="nil"/>
              <w:bottom w:val="nil"/>
              <w:right w:val="nil"/>
            </w:tcBorders>
          </w:tcPr>
          <w:p w14:paraId="115D4F78" w14:textId="77777777" w:rsidR="00F13696" w:rsidRPr="002970BB" w:rsidRDefault="00F13696" w:rsidP="00967606"/>
        </w:tc>
      </w:tr>
      <w:tr w:rsidR="00F13696" w:rsidRPr="002970BB" w14:paraId="7896EC3C" w14:textId="77777777" w:rsidTr="00967606">
        <w:trPr>
          <w:trHeight w:val="240"/>
          <w:jc w:val="center"/>
        </w:trPr>
        <w:tc>
          <w:tcPr>
            <w:tcW w:w="4876" w:type="dxa"/>
            <w:tcBorders>
              <w:top w:val="nil"/>
              <w:left w:val="nil"/>
              <w:bottom w:val="nil"/>
              <w:right w:val="nil"/>
            </w:tcBorders>
          </w:tcPr>
          <w:p w14:paraId="7A1E3A33"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4ABA99D" w14:textId="77777777" w:rsidR="00F13696" w:rsidRPr="002970BB" w:rsidRDefault="00F13696" w:rsidP="00967606">
            <w:pPr>
              <w:pStyle w:val="AmColumnHeading"/>
            </w:pPr>
            <w:r w:rsidRPr="002970BB">
              <w:t>Geänderter Text</w:t>
            </w:r>
          </w:p>
        </w:tc>
      </w:tr>
      <w:tr w:rsidR="00F13696" w:rsidRPr="002970BB" w14:paraId="1A3FCA8E" w14:textId="77777777" w:rsidTr="00967606">
        <w:trPr>
          <w:jc w:val="center"/>
        </w:trPr>
        <w:tc>
          <w:tcPr>
            <w:tcW w:w="4876" w:type="dxa"/>
            <w:tcBorders>
              <w:top w:val="nil"/>
              <w:left w:val="nil"/>
              <w:bottom w:val="nil"/>
              <w:right w:val="nil"/>
            </w:tcBorders>
          </w:tcPr>
          <w:p w14:paraId="50F1B1E8" w14:textId="77777777" w:rsidR="00F13696" w:rsidRPr="002970BB" w:rsidRDefault="00F13696" w:rsidP="00967606">
            <w:pPr>
              <w:pStyle w:val="Normal6a"/>
            </w:pPr>
            <w:r w:rsidRPr="002970BB">
              <w:t>8.</w:t>
            </w:r>
            <w:r w:rsidRPr="002970BB">
              <w:tab/>
              <w:t>ist besorgt über Einflussnahme aus dem Ausland und Desinformationskampagnen ausländischer Akteure in Bosnien und Herzegowina und fordert weitere Schritte zu ihrer wirksamen Bekämpfung;</w:t>
            </w:r>
          </w:p>
        </w:tc>
        <w:tc>
          <w:tcPr>
            <w:tcW w:w="4876" w:type="dxa"/>
            <w:tcBorders>
              <w:top w:val="nil"/>
              <w:left w:val="nil"/>
              <w:bottom w:val="nil"/>
              <w:right w:val="nil"/>
            </w:tcBorders>
          </w:tcPr>
          <w:p w14:paraId="6342F1B6" w14:textId="77777777" w:rsidR="00F13696" w:rsidRPr="002970BB" w:rsidRDefault="00F13696" w:rsidP="00967606">
            <w:pPr>
              <w:pStyle w:val="Normal6a"/>
            </w:pPr>
            <w:r w:rsidRPr="002970BB">
              <w:t>8.</w:t>
            </w:r>
            <w:r w:rsidRPr="002970BB">
              <w:tab/>
              <w:t xml:space="preserve">ist besorgt über Einflussnahme aus dem Ausland und Desinformationskampagnen ausländischer Akteure in Bosnien und Herzegowina und fordert weitere Schritte zu ihrer wirksamen Bekämpfung; </w:t>
            </w:r>
            <w:r w:rsidRPr="002970BB">
              <w:rPr>
                <w:b/>
                <w:i/>
              </w:rPr>
              <w:t>bedauert die Teilnahme der Behörden der Republika Srpska an der „Allserbischen Versammlung“, die am 8. Juni 2024 in Belgrad unter dem Motto „Ein Volk, eine Versammlung“ stattfand, und lehnt ihre Erklärung ab, die die Souveränität Bosnien und Herzegowinas und anderer Länder des westlichen Balkans untergräbt;</w:t>
            </w:r>
          </w:p>
        </w:tc>
      </w:tr>
    </w:tbl>
    <w:p w14:paraId="1C4A7198"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EF49D0C" w14:textId="77777777" w:rsidR="00F13696" w:rsidRPr="002970BB" w:rsidRDefault="00F13696" w:rsidP="00F13696">
      <w:r w:rsidRPr="002970BB">
        <w:rPr>
          <w:rStyle w:val="HideTWBExt"/>
        </w:rPr>
        <w:t>&lt;/Amend&gt;</w:t>
      </w:r>
    </w:p>
    <w:p w14:paraId="23CA7EF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126</w:t>
      </w:r>
      <w:r w:rsidRPr="002970BB">
        <w:rPr>
          <w:rStyle w:val="HideTWBExt"/>
        </w:rPr>
        <w:t>&lt;/NumAm&gt;</w:t>
      </w:r>
    </w:p>
    <w:p w14:paraId="2A761F47"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109AB432"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19FFADFF"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00C2BC39" w14:textId="77777777" w:rsidR="00F13696" w:rsidRPr="002970BB" w:rsidRDefault="00F13696" w:rsidP="00F13696">
      <w:pPr>
        <w:pStyle w:val="NormalBold"/>
      </w:pPr>
      <w:r w:rsidRPr="002970BB">
        <w:rPr>
          <w:rStyle w:val="HideTWBExt"/>
          <w:b w:val="0"/>
        </w:rPr>
        <w:t>&lt;/RepeatBlock-By&gt;</w:t>
      </w:r>
    </w:p>
    <w:p w14:paraId="49BB8D1B"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B2119B4" w14:textId="77777777" w:rsidR="00F13696" w:rsidRPr="002970BB" w:rsidRDefault="00F13696" w:rsidP="00F13696">
      <w:pPr>
        <w:pStyle w:val="NormalBold"/>
      </w:pPr>
      <w:r w:rsidRPr="002970BB">
        <w:rPr>
          <w:rStyle w:val="HideTWBExt"/>
        </w:rPr>
        <w:t>&lt;Article&gt;</w:t>
      </w:r>
      <w:r w:rsidRPr="002970BB">
        <w:t>Ziffer 8</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5E0AAA3" w14:textId="77777777" w:rsidTr="00967606">
        <w:trPr>
          <w:trHeight w:hRule="exact" w:val="240"/>
          <w:jc w:val="center"/>
        </w:trPr>
        <w:tc>
          <w:tcPr>
            <w:tcW w:w="9752" w:type="dxa"/>
            <w:gridSpan w:val="2"/>
            <w:tcBorders>
              <w:top w:val="nil"/>
              <w:left w:val="nil"/>
              <w:bottom w:val="nil"/>
              <w:right w:val="nil"/>
            </w:tcBorders>
          </w:tcPr>
          <w:p w14:paraId="7FE3EBF9" w14:textId="77777777" w:rsidR="00F13696" w:rsidRPr="002970BB" w:rsidRDefault="00F13696" w:rsidP="00967606"/>
        </w:tc>
      </w:tr>
      <w:tr w:rsidR="00F13696" w:rsidRPr="002970BB" w14:paraId="341EB477" w14:textId="77777777" w:rsidTr="00967606">
        <w:trPr>
          <w:trHeight w:val="240"/>
          <w:jc w:val="center"/>
        </w:trPr>
        <w:tc>
          <w:tcPr>
            <w:tcW w:w="4876" w:type="dxa"/>
            <w:tcBorders>
              <w:top w:val="nil"/>
              <w:left w:val="nil"/>
              <w:bottom w:val="nil"/>
              <w:right w:val="nil"/>
            </w:tcBorders>
          </w:tcPr>
          <w:p w14:paraId="76FF20B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49786E4" w14:textId="77777777" w:rsidR="00F13696" w:rsidRPr="002970BB" w:rsidRDefault="00F13696" w:rsidP="00967606">
            <w:pPr>
              <w:pStyle w:val="AmColumnHeading"/>
            </w:pPr>
            <w:r w:rsidRPr="002970BB">
              <w:t>Geänderter Text</w:t>
            </w:r>
          </w:p>
        </w:tc>
      </w:tr>
      <w:tr w:rsidR="00F13696" w:rsidRPr="002970BB" w14:paraId="6C74D5CE" w14:textId="77777777" w:rsidTr="00967606">
        <w:trPr>
          <w:jc w:val="center"/>
        </w:trPr>
        <w:tc>
          <w:tcPr>
            <w:tcW w:w="4876" w:type="dxa"/>
            <w:tcBorders>
              <w:top w:val="nil"/>
              <w:left w:val="nil"/>
              <w:bottom w:val="nil"/>
              <w:right w:val="nil"/>
            </w:tcBorders>
          </w:tcPr>
          <w:p w14:paraId="18FE18B1" w14:textId="77777777" w:rsidR="00F13696" w:rsidRPr="002970BB" w:rsidRDefault="00F13696" w:rsidP="00967606">
            <w:pPr>
              <w:pStyle w:val="Normal6a"/>
            </w:pPr>
            <w:r w:rsidRPr="002970BB">
              <w:t>8.</w:t>
            </w:r>
            <w:r w:rsidRPr="002970BB">
              <w:tab/>
              <w:t>ist besorgt über Einflussnahme aus dem Ausland und Desinformationskampagnen ausländischer Akteure in Bosnien und Herzegowina und fordert weitere Schritte zu ihrer wirksamen Bekämpfung;</w:t>
            </w:r>
          </w:p>
        </w:tc>
        <w:tc>
          <w:tcPr>
            <w:tcW w:w="4876" w:type="dxa"/>
            <w:tcBorders>
              <w:top w:val="nil"/>
              <w:left w:val="nil"/>
              <w:bottom w:val="nil"/>
              <w:right w:val="nil"/>
            </w:tcBorders>
          </w:tcPr>
          <w:p w14:paraId="67060182" w14:textId="77777777" w:rsidR="00F13696" w:rsidRPr="002970BB" w:rsidRDefault="00F13696" w:rsidP="00967606">
            <w:pPr>
              <w:pStyle w:val="Normal6a"/>
            </w:pPr>
            <w:r w:rsidRPr="002970BB">
              <w:t>8.</w:t>
            </w:r>
            <w:r w:rsidRPr="002970BB">
              <w:tab/>
              <w:t>ist besorgt über Einflussnahme aus dem Ausland und Desinformationskampagnen ausländischer Akteure in Bosnien und Herzegowina und fordert weitere Schritte zu ihrer wirksamen Bekämpfung</w:t>
            </w:r>
            <w:r w:rsidRPr="002970BB">
              <w:rPr>
                <w:b/>
                <w:i/>
              </w:rPr>
              <w:t>, unter anderem durch die Angleichung der Rechtsvorschriften Bosniens und Herzegowinas an den EU-Besitzstand im Bereich der Bekämpfung von Einflussnahme aus dem Ausland und Desinformationskampagnen</w:t>
            </w:r>
            <w:r w:rsidRPr="002970BB">
              <w:t>;</w:t>
            </w:r>
          </w:p>
        </w:tc>
      </w:tr>
    </w:tbl>
    <w:p w14:paraId="593B2A28"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DCD3724" w14:textId="77777777" w:rsidR="00F13696" w:rsidRPr="002970BB" w:rsidRDefault="00F13696" w:rsidP="00F13696">
      <w:r w:rsidRPr="002970BB">
        <w:rPr>
          <w:rStyle w:val="HideTWBExt"/>
        </w:rPr>
        <w:lastRenderedPageBreak/>
        <w:t>&lt;/Amend&gt;</w:t>
      </w:r>
    </w:p>
    <w:p w14:paraId="3B4C3BE8"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127</w:t>
      </w:r>
      <w:r w:rsidRPr="002970BB">
        <w:rPr>
          <w:rStyle w:val="HideTWBExt"/>
        </w:rPr>
        <w:t>&lt;/NumAm&gt;</w:t>
      </w:r>
    </w:p>
    <w:p w14:paraId="76A300C1" w14:textId="77777777" w:rsidR="00F13696" w:rsidRPr="002970BB" w:rsidRDefault="00F13696" w:rsidP="00F13696">
      <w:pPr>
        <w:pStyle w:val="NormalBold"/>
      </w:pPr>
      <w:r w:rsidRPr="002970BB">
        <w:rPr>
          <w:rStyle w:val="HideTWBExt"/>
          <w:b w:val="0"/>
        </w:rPr>
        <w:t>&lt;RepeatBlock-By&gt;&lt;Members&gt;</w:t>
      </w:r>
      <w:r w:rsidRPr="002970BB">
        <w:t>Davor Ivo Stier, Sunčana Glavak, Karlo Ressler, Željana Zovko, Nikolina Brnjac, Tomislav Sokol</w:t>
      </w:r>
      <w:r w:rsidRPr="002970BB">
        <w:rPr>
          <w:rStyle w:val="HideTWBExt"/>
          <w:b w:val="0"/>
        </w:rPr>
        <w:t>&lt;/Members&gt;</w:t>
      </w:r>
    </w:p>
    <w:p w14:paraId="6660E545" w14:textId="77777777" w:rsidR="00F13696" w:rsidRPr="002970BB" w:rsidRDefault="00F13696" w:rsidP="00F13696">
      <w:pPr>
        <w:pStyle w:val="NormalBold"/>
      </w:pPr>
      <w:r w:rsidRPr="002970BB">
        <w:rPr>
          <w:rStyle w:val="HideTWBExt"/>
          <w:b w:val="0"/>
        </w:rPr>
        <w:t>&lt;/RepeatBlock-By&gt;</w:t>
      </w:r>
    </w:p>
    <w:p w14:paraId="2E487D5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DFCE39F" w14:textId="77777777" w:rsidR="00F13696" w:rsidRPr="002970BB" w:rsidRDefault="00F13696" w:rsidP="00F13696">
      <w:pPr>
        <w:pStyle w:val="NormalBold"/>
      </w:pPr>
      <w:r w:rsidRPr="002970BB">
        <w:rPr>
          <w:rStyle w:val="HideTWBExt"/>
        </w:rPr>
        <w:t>&lt;Article&gt;</w:t>
      </w:r>
      <w:r w:rsidRPr="002970BB">
        <w:t>Ziffer 8</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3670F59" w14:textId="77777777" w:rsidTr="00967606">
        <w:trPr>
          <w:trHeight w:hRule="exact" w:val="240"/>
          <w:jc w:val="center"/>
        </w:trPr>
        <w:tc>
          <w:tcPr>
            <w:tcW w:w="9752" w:type="dxa"/>
            <w:gridSpan w:val="2"/>
            <w:tcBorders>
              <w:top w:val="nil"/>
              <w:left w:val="nil"/>
              <w:bottom w:val="nil"/>
              <w:right w:val="nil"/>
            </w:tcBorders>
          </w:tcPr>
          <w:p w14:paraId="59B51803" w14:textId="77777777" w:rsidR="00F13696" w:rsidRPr="002970BB" w:rsidRDefault="00F13696" w:rsidP="00967606"/>
        </w:tc>
      </w:tr>
      <w:tr w:rsidR="00F13696" w:rsidRPr="002970BB" w14:paraId="35A3D06F" w14:textId="77777777" w:rsidTr="00967606">
        <w:trPr>
          <w:trHeight w:val="240"/>
          <w:jc w:val="center"/>
        </w:trPr>
        <w:tc>
          <w:tcPr>
            <w:tcW w:w="4876" w:type="dxa"/>
            <w:tcBorders>
              <w:top w:val="nil"/>
              <w:left w:val="nil"/>
              <w:bottom w:val="nil"/>
              <w:right w:val="nil"/>
            </w:tcBorders>
          </w:tcPr>
          <w:p w14:paraId="73C47E27"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428A08B" w14:textId="77777777" w:rsidR="00F13696" w:rsidRPr="002970BB" w:rsidRDefault="00F13696" w:rsidP="00967606">
            <w:pPr>
              <w:pStyle w:val="AmColumnHeading"/>
            </w:pPr>
            <w:r w:rsidRPr="002970BB">
              <w:t>Geänderter Text</w:t>
            </w:r>
          </w:p>
        </w:tc>
      </w:tr>
      <w:tr w:rsidR="00F13696" w:rsidRPr="002970BB" w14:paraId="50CE38F5" w14:textId="77777777" w:rsidTr="00967606">
        <w:trPr>
          <w:jc w:val="center"/>
        </w:trPr>
        <w:tc>
          <w:tcPr>
            <w:tcW w:w="4876" w:type="dxa"/>
            <w:tcBorders>
              <w:top w:val="nil"/>
              <w:left w:val="nil"/>
              <w:bottom w:val="nil"/>
              <w:right w:val="nil"/>
            </w:tcBorders>
          </w:tcPr>
          <w:p w14:paraId="6880074A" w14:textId="77777777" w:rsidR="00F13696" w:rsidRPr="002970BB" w:rsidRDefault="00F13696" w:rsidP="00967606">
            <w:pPr>
              <w:pStyle w:val="Normal6a"/>
            </w:pPr>
            <w:r w:rsidRPr="002970BB">
              <w:t>8.</w:t>
            </w:r>
            <w:r w:rsidRPr="002970BB">
              <w:tab/>
              <w:t>ist besorgt über Einflussnahme aus dem Ausland und Desinformationskampagnen ausländischer Akteure in Bosnien und Herzegowina und fordert weitere Schritte zu ihrer wirksamen Bekämpfung;</w:t>
            </w:r>
          </w:p>
        </w:tc>
        <w:tc>
          <w:tcPr>
            <w:tcW w:w="4876" w:type="dxa"/>
            <w:tcBorders>
              <w:top w:val="nil"/>
              <w:left w:val="nil"/>
              <w:bottom w:val="nil"/>
              <w:right w:val="nil"/>
            </w:tcBorders>
          </w:tcPr>
          <w:p w14:paraId="12A4A157" w14:textId="77777777" w:rsidR="00F13696" w:rsidRPr="002970BB" w:rsidRDefault="00F13696" w:rsidP="00967606">
            <w:pPr>
              <w:pStyle w:val="Normal6a"/>
            </w:pPr>
            <w:r w:rsidRPr="002970BB">
              <w:t>8.</w:t>
            </w:r>
            <w:r w:rsidRPr="002970BB">
              <w:tab/>
              <w:t>ist besorgt über Einflussnahme aus dem Ausland und Desinformationskampagnen ausländischer Akteure in Bosnien und Herzegowina</w:t>
            </w:r>
            <w:r w:rsidRPr="002970BB">
              <w:rPr>
                <w:b/>
                <w:i/>
              </w:rPr>
              <w:t>, auch durch die Verbreitung der Desinformation durch lokale Medien und lokale politische Kräfte,</w:t>
            </w:r>
            <w:r w:rsidRPr="002970BB">
              <w:t xml:space="preserve"> und fordert weitere Schritte zu ihrer wirksamen Bekämpfung;</w:t>
            </w:r>
          </w:p>
        </w:tc>
      </w:tr>
    </w:tbl>
    <w:p w14:paraId="126BEB3E"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{HR}</w:t>
      </w:r>
      <w:r w:rsidRPr="002970BB">
        <w:t>hr</w:t>
      </w:r>
      <w:r w:rsidRPr="002970BB">
        <w:rPr>
          <w:rStyle w:val="HideTWBExt"/>
        </w:rPr>
        <w:t>&lt;/Original&gt;</w:t>
      </w:r>
    </w:p>
    <w:p w14:paraId="512C7400" w14:textId="77777777" w:rsidR="00F13696" w:rsidRPr="002970BB" w:rsidRDefault="00F13696" w:rsidP="00F13696">
      <w:r w:rsidRPr="002970BB">
        <w:rPr>
          <w:rStyle w:val="HideTWBExt"/>
        </w:rPr>
        <w:t>&lt;/Amend&gt;</w:t>
      </w:r>
    </w:p>
    <w:p w14:paraId="5CEF39A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128</w:t>
      </w:r>
      <w:r w:rsidRPr="002970BB">
        <w:rPr>
          <w:rStyle w:val="HideTWBExt"/>
        </w:rPr>
        <w:t>&lt;/NumAm&gt;</w:t>
      </w:r>
    </w:p>
    <w:p w14:paraId="6082D53D" w14:textId="77777777" w:rsidR="00F13696" w:rsidRPr="002970BB" w:rsidRDefault="00F13696" w:rsidP="00F13696">
      <w:pPr>
        <w:pStyle w:val="NormalBold"/>
      </w:pPr>
      <w:r w:rsidRPr="002970BB">
        <w:rPr>
          <w:rStyle w:val="HideTWBExt"/>
          <w:b w:val="0"/>
        </w:rPr>
        <w:t>&lt;RepeatBlock-By&gt;&lt;Members&gt;</w:t>
      </w:r>
      <w:r w:rsidRPr="002970BB">
        <w:t>Sebastian Tynkkynen</w:t>
      </w:r>
      <w:r w:rsidRPr="002970BB">
        <w:rPr>
          <w:rStyle w:val="HideTWBExt"/>
          <w:b w:val="0"/>
        </w:rPr>
        <w:t>&lt;/Members&gt;</w:t>
      </w:r>
    </w:p>
    <w:p w14:paraId="163B79C0" w14:textId="77777777" w:rsidR="00F13696" w:rsidRPr="002970BB" w:rsidRDefault="00F13696" w:rsidP="00F13696">
      <w:pPr>
        <w:pStyle w:val="NormalBold"/>
      </w:pPr>
      <w:r w:rsidRPr="002970BB">
        <w:rPr>
          <w:rStyle w:val="HideTWBExt"/>
          <w:b w:val="0"/>
        </w:rPr>
        <w:t>&lt;/RepeatBlock-By&gt;</w:t>
      </w:r>
    </w:p>
    <w:p w14:paraId="02BA868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8C6CED7" w14:textId="77777777" w:rsidR="00F13696" w:rsidRPr="002970BB" w:rsidRDefault="00F13696" w:rsidP="00F13696">
      <w:pPr>
        <w:pStyle w:val="NormalBold"/>
      </w:pPr>
      <w:r w:rsidRPr="002970BB">
        <w:rPr>
          <w:rStyle w:val="HideTWBExt"/>
        </w:rPr>
        <w:t>&lt;Article&gt;</w:t>
      </w:r>
      <w:r w:rsidRPr="002970BB">
        <w:t>Ziffer 8</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8524B6F" w14:textId="77777777" w:rsidTr="00967606">
        <w:trPr>
          <w:trHeight w:hRule="exact" w:val="240"/>
          <w:jc w:val="center"/>
        </w:trPr>
        <w:tc>
          <w:tcPr>
            <w:tcW w:w="9752" w:type="dxa"/>
            <w:gridSpan w:val="2"/>
            <w:tcBorders>
              <w:top w:val="nil"/>
              <w:left w:val="nil"/>
              <w:bottom w:val="nil"/>
              <w:right w:val="nil"/>
            </w:tcBorders>
          </w:tcPr>
          <w:p w14:paraId="0DF9EEFE" w14:textId="77777777" w:rsidR="00F13696" w:rsidRPr="002970BB" w:rsidRDefault="00F13696" w:rsidP="00967606"/>
        </w:tc>
      </w:tr>
      <w:tr w:rsidR="00F13696" w:rsidRPr="002970BB" w14:paraId="20804C35" w14:textId="77777777" w:rsidTr="00967606">
        <w:trPr>
          <w:trHeight w:val="240"/>
          <w:jc w:val="center"/>
        </w:trPr>
        <w:tc>
          <w:tcPr>
            <w:tcW w:w="4876" w:type="dxa"/>
            <w:tcBorders>
              <w:top w:val="nil"/>
              <w:left w:val="nil"/>
              <w:bottom w:val="nil"/>
              <w:right w:val="nil"/>
            </w:tcBorders>
          </w:tcPr>
          <w:p w14:paraId="1824ADE7"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23042D2" w14:textId="77777777" w:rsidR="00F13696" w:rsidRPr="002970BB" w:rsidRDefault="00F13696" w:rsidP="00967606">
            <w:pPr>
              <w:pStyle w:val="AmColumnHeading"/>
            </w:pPr>
            <w:r w:rsidRPr="002970BB">
              <w:t>Geänderter Text</w:t>
            </w:r>
          </w:p>
        </w:tc>
      </w:tr>
      <w:tr w:rsidR="00F13696" w:rsidRPr="002970BB" w14:paraId="02A7D09A" w14:textId="77777777" w:rsidTr="00967606">
        <w:trPr>
          <w:jc w:val="center"/>
        </w:trPr>
        <w:tc>
          <w:tcPr>
            <w:tcW w:w="4876" w:type="dxa"/>
            <w:tcBorders>
              <w:top w:val="nil"/>
              <w:left w:val="nil"/>
              <w:bottom w:val="nil"/>
              <w:right w:val="nil"/>
            </w:tcBorders>
          </w:tcPr>
          <w:p w14:paraId="74F83F87" w14:textId="77777777" w:rsidR="00F13696" w:rsidRPr="002970BB" w:rsidRDefault="00F13696" w:rsidP="00967606">
            <w:pPr>
              <w:pStyle w:val="Normal6a"/>
            </w:pPr>
            <w:r w:rsidRPr="002970BB">
              <w:t>8.</w:t>
            </w:r>
            <w:r w:rsidRPr="002970BB">
              <w:tab/>
              <w:t>ist besorgt über Einflussnahme aus dem Ausland und Desinformationskampagnen ausländischer Akteure in Bosnien und Herzegowina und fordert weitere Schritte zu ihrer wirksamen Bekämpfung;</w:t>
            </w:r>
          </w:p>
        </w:tc>
        <w:tc>
          <w:tcPr>
            <w:tcW w:w="4876" w:type="dxa"/>
            <w:tcBorders>
              <w:top w:val="nil"/>
              <w:left w:val="nil"/>
              <w:bottom w:val="nil"/>
              <w:right w:val="nil"/>
            </w:tcBorders>
          </w:tcPr>
          <w:p w14:paraId="72AA19AC" w14:textId="77777777" w:rsidR="00F13696" w:rsidRPr="002970BB" w:rsidRDefault="00F13696" w:rsidP="00967606">
            <w:pPr>
              <w:pStyle w:val="Normal6a"/>
            </w:pPr>
            <w:r w:rsidRPr="002970BB">
              <w:t>8.</w:t>
            </w:r>
            <w:r w:rsidRPr="002970BB">
              <w:tab/>
              <w:t>ist besorgt über Einflussnahme aus dem Ausland</w:t>
            </w:r>
            <w:r w:rsidRPr="002970BB">
              <w:rPr>
                <w:b/>
                <w:i/>
              </w:rPr>
              <w:t>, insbesondere aus Russland,</w:t>
            </w:r>
            <w:r w:rsidRPr="002970BB">
              <w:t xml:space="preserve"> und Desinformationskampagnen ausländischer Akteure in Bosnien und Herzegowina und fordert weitere Schritte zu ihrer wirksamen Bekämpfung;</w:t>
            </w:r>
          </w:p>
        </w:tc>
      </w:tr>
    </w:tbl>
    <w:p w14:paraId="7AFA53D2"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{FI}</w:t>
      </w:r>
      <w:r w:rsidRPr="002970BB">
        <w:t>fi</w:t>
      </w:r>
      <w:r w:rsidRPr="002970BB">
        <w:rPr>
          <w:rStyle w:val="HideTWBExt"/>
        </w:rPr>
        <w:t>&lt;/Original&gt;</w:t>
      </w:r>
    </w:p>
    <w:p w14:paraId="706EA21D" w14:textId="77777777" w:rsidR="00F13696" w:rsidRPr="002970BB" w:rsidRDefault="00F13696" w:rsidP="00F13696">
      <w:r w:rsidRPr="002970BB">
        <w:rPr>
          <w:rStyle w:val="HideTWBExt"/>
        </w:rPr>
        <w:t>&lt;/Amend&gt;</w:t>
      </w:r>
    </w:p>
    <w:p w14:paraId="2BF90A19"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129</w:t>
      </w:r>
      <w:r w:rsidRPr="002970BB">
        <w:rPr>
          <w:rStyle w:val="HideTWBExt"/>
        </w:rPr>
        <w:t>&lt;/NumAm&gt;</w:t>
      </w:r>
    </w:p>
    <w:p w14:paraId="0C053694" w14:textId="77777777" w:rsidR="00F13696" w:rsidRPr="002970BB" w:rsidRDefault="00F13696" w:rsidP="00F13696">
      <w:pPr>
        <w:pStyle w:val="NormalBold"/>
      </w:pPr>
      <w:r w:rsidRPr="002970BB">
        <w:rPr>
          <w:rStyle w:val="HideTWBExt"/>
          <w:b w:val="0"/>
        </w:rPr>
        <w:t>&lt;RepeatBlock-By&gt;&lt;Members&gt;</w:t>
      </w:r>
      <w:r w:rsidRPr="002970BB">
        <w:t>Tonino Picula</w:t>
      </w:r>
      <w:r w:rsidRPr="002970BB">
        <w:rPr>
          <w:rStyle w:val="HideTWBExt"/>
          <w:b w:val="0"/>
        </w:rPr>
        <w:t>&lt;/Members&gt;</w:t>
      </w:r>
    </w:p>
    <w:p w14:paraId="3F0B88E8" w14:textId="77777777" w:rsidR="00F13696" w:rsidRPr="002970BB" w:rsidRDefault="00F13696" w:rsidP="00F13696">
      <w:pPr>
        <w:pStyle w:val="NormalBold"/>
      </w:pPr>
      <w:r w:rsidRPr="002970BB">
        <w:rPr>
          <w:rStyle w:val="HideTWBExt"/>
          <w:b w:val="0"/>
        </w:rPr>
        <w:t>&lt;/RepeatBlock-By&gt;</w:t>
      </w:r>
    </w:p>
    <w:p w14:paraId="38900E83"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9899674" w14:textId="77777777" w:rsidR="00F13696" w:rsidRPr="002970BB" w:rsidRDefault="00F13696" w:rsidP="00F13696">
      <w:pPr>
        <w:pStyle w:val="NormalBold"/>
      </w:pPr>
      <w:r w:rsidRPr="002970BB">
        <w:rPr>
          <w:rStyle w:val="HideTWBExt"/>
        </w:rPr>
        <w:t>&lt;Article&gt;</w:t>
      </w:r>
      <w:r w:rsidRPr="002970BB">
        <w:t>Ziffer 8 – Nummer 1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6B5A8EA" w14:textId="77777777" w:rsidTr="00967606">
        <w:trPr>
          <w:trHeight w:hRule="exact" w:val="240"/>
          <w:jc w:val="center"/>
        </w:trPr>
        <w:tc>
          <w:tcPr>
            <w:tcW w:w="9752" w:type="dxa"/>
            <w:gridSpan w:val="2"/>
            <w:tcBorders>
              <w:top w:val="nil"/>
              <w:left w:val="nil"/>
              <w:bottom w:val="nil"/>
              <w:right w:val="nil"/>
            </w:tcBorders>
          </w:tcPr>
          <w:p w14:paraId="7E5D91F7" w14:textId="77777777" w:rsidR="00F13696" w:rsidRPr="002970BB" w:rsidRDefault="00F13696" w:rsidP="00967606"/>
        </w:tc>
      </w:tr>
      <w:tr w:rsidR="00F13696" w:rsidRPr="002970BB" w14:paraId="720BE292" w14:textId="77777777" w:rsidTr="00967606">
        <w:trPr>
          <w:trHeight w:val="240"/>
          <w:jc w:val="center"/>
        </w:trPr>
        <w:tc>
          <w:tcPr>
            <w:tcW w:w="4876" w:type="dxa"/>
            <w:tcBorders>
              <w:top w:val="nil"/>
              <w:left w:val="nil"/>
              <w:bottom w:val="nil"/>
              <w:right w:val="nil"/>
            </w:tcBorders>
          </w:tcPr>
          <w:p w14:paraId="621E0055" w14:textId="77777777" w:rsidR="00F13696" w:rsidRPr="002970BB" w:rsidRDefault="00F13696" w:rsidP="00967606">
            <w:pPr>
              <w:pStyle w:val="AmColumnHeading"/>
            </w:pPr>
            <w:r w:rsidRPr="002970BB">
              <w:lastRenderedPageBreak/>
              <w:t>Entschließungsantrag</w:t>
            </w:r>
          </w:p>
        </w:tc>
        <w:tc>
          <w:tcPr>
            <w:tcW w:w="4876" w:type="dxa"/>
            <w:tcBorders>
              <w:top w:val="nil"/>
              <w:left w:val="nil"/>
              <w:bottom w:val="nil"/>
              <w:right w:val="nil"/>
            </w:tcBorders>
          </w:tcPr>
          <w:p w14:paraId="33FFA93A" w14:textId="77777777" w:rsidR="00F13696" w:rsidRPr="002970BB" w:rsidRDefault="00F13696" w:rsidP="00967606">
            <w:pPr>
              <w:pStyle w:val="AmColumnHeading"/>
            </w:pPr>
            <w:r w:rsidRPr="002970BB">
              <w:t>Geänderter Text</w:t>
            </w:r>
          </w:p>
        </w:tc>
      </w:tr>
      <w:tr w:rsidR="00F13696" w:rsidRPr="002970BB" w14:paraId="41D22F0F" w14:textId="77777777" w:rsidTr="00967606">
        <w:trPr>
          <w:jc w:val="center"/>
        </w:trPr>
        <w:tc>
          <w:tcPr>
            <w:tcW w:w="4876" w:type="dxa"/>
            <w:tcBorders>
              <w:top w:val="nil"/>
              <w:left w:val="nil"/>
              <w:bottom w:val="nil"/>
              <w:right w:val="nil"/>
            </w:tcBorders>
          </w:tcPr>
          <w:p w14:paraId="4CFFE656" w14:textId="77777777" w:rsidR="00F13696" w:rsidRPr="002970BB" w:rsidRDefault="00F13696" w:rsidP="00967606">
            <w:pPr>
              <w:pStyle w:val="Normal6a"/>
            </w:pPr>
          </w:p>
        </w:tc>
        <w:tc>
          <w:tcPr>
            <w:tcW w:w="4876" w:type="dxa"/>
            <w:tcBorders>
              <w:top w:val="nil"/>
              <w:left w:val="nil"/>
              <w:bottom w:val="nil"/>
              <w:right w:val="nil"/>
            </w:tcBorders>
          </w:tcPr>
          <w:p w14:paraId="10344F48" w14:textId="77777777" w:rsidR="00F13696" w:rsidRPr="002970BB" w:rsidRDefault="00F13696" w:rsidP="00967606">
            <w:pPr>
              <w:pStyle w:val="Normal6a"/>
            </w:pPr>
            <w:r w:rsidRPr="002970BB">
              <w:rPr>
                <w:b/>
                <w:i/>
              </w:rPr>
              <w:t>(1)</w:t>
            </w:r>
            <w:r w:rsidRPr="002970BB">
              <w:tab/>
            </w:r>
            <w:r w:rsidRPr="002970BB">
              <w:rPr>
                <w:b/>
                <w:i/>
              </w:rPr>
              <w:t>weist erneut darauf hin, dass der Rat im Strategischen Kompass eingeräumt hat, dass Sicherheit und Stabilität im gesamten Westbalkanraum noch immer nicht gegeben sind und dass die Gefahr besteht, dass die derzeitige Verschlechterung der europäischen Sicherheitslage auf andere Regionen übergreift; unterstreicht, dass in der Region proaktiv gegen die Propaganda böswilliger Akteure vorgegangen werden muss, mit der darauf abgezielt wird, die Interessen und Werte der EU zu untergraben;</w:t>
            </w:r>
          </w:p>
        </w:tc>
      </w:tr>
    </w:tbl>
    <w:p w14:paraId="37642B3D"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8DBA65E" w14:textId="77777777" w:rsidR="00F13696" w:rsidRPr="002970BB" w:rsidRDefault="00F13696" w:rsidP="00F13696">
      <w:r w:rsidRPr="002970BB">
        <w:rPr>
          <w:rStyle w:val="HideTWBExt"/>
        </w:rPr>
        <w:t>&lt;/Amend&gt;</w:t>
      </w:r>
    </w:p>
    <w:p w14:paraId="7EFAA2D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130</w:t>
      </w:r>
      <w:r w:rsidRPr="002970BB">
        <w:rPr>
          <w:rStyle w:val="HideTWBExt"/>
        </w:rPr>
        <w:t>&lt;/NumAm&gt;</w:t>
      </w:r>
    </w:p>
    <w:p w14:paraId="70461873" w14:textId="77777777" w:rsidR="00F13696" w:rsidRPr="002970BB" w:rsidRDefault="00F13696" w:rsidP="00F13696">
      <w:pPr>
        <w:pStyle w:val="NormalBold"/>
      </w:pPr>
      <w:r w:rsidRPr="002970BB">
        <w:rPr>
          <w:rStyle w:val="HideTWBExt"/>
          <w:b w:val="0"/>
        </w:rPr>
        <w:t>&lt;RepeatBlock-By&gt;&lt;Members&gt;</w:t>
      </w:r>
      <w:r w:rsidRPr="002970BB">
        <w:t>Eszter Lakos</w:t>
      </w:r>
      <w:r w:rsidRPr="002970BB">
        <w:rPr>
          <w:rStyle w:val="HideTWBExt"/>
          <w:b w:val="0"/>
        </w:rPr>
        <w:t>&lt;/Members&gt;</w:t>
      </w:r>
    </w:p>
    <w:p w14:paraId="4C24E7D7" w14:textId="77777777" w:rsidR="00F13696" w:rsidRPr="002970BB" w:rsidRDefault="00F13696" w:rsidP="00F13696">
      <w:pPr>
        <w:pStyle w:val="NormalBold"/>
      </w:pPr>
      <w:r w:rsidRPr="002970BB">
        <w:rPr>
          <w:rStyle w:val="HideTWBExt"/>
          <w:b w:val="0"/>
        </w:rPr>
        <w:t>&lt;/RepeatBlock-By&gt;</w:t>
      </w:r>
    </w:p>
    <w:p w14:paraId="3EDF0AE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DB14989" w14:textId="77777777" w:rsidR="00F13696" w:rsidRPr="002970BB" w:rsidRDefault="00F13696" w:rsidP="00F13696">
      <w:pPr>
        <w:pStyle w:val="NormalBold"/>
      </w:pPr>
      <w:r w:rsidRPr="002970BB">
        <w:rPr>
          <w:rStyle w:val="HideTWBExt"/>
        </w:rPr>
        <w:t>&lt;Article&gt;</w:t>
      </w:r>
      <w:r w:rsidRPr="002970BB">
        <w:t>Ziffer 8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F0D820A" w14:textId="77777777" w:rsidTr="00967606">
        <w:trPr>
          <w:trHeight w:hRule="exact" w:val="240"/>
          <w:jc w:val="center"/>
        </w:trPr>
        <w:tc>
          <w:tcPr>
            <w:tcW w:w="9752" w:type="dxa"/>
            <w:gridSpan w:val="2"/>
            <w:tcBorders>
              <w:top w:val="nil"/>
              <w:left w:val="nil"/>
              <w:bottom w:val="nil"/>
              <w:right w:val="nil"/>
            </w:tcBorders>
          </w:tcPr>
          <w:p w14:paraId="655EC08B" w14:textId="77777777" w:rsidR="00F13696" w:rsidRPr="002970BB" w:rsidRDefault="00F13696" w:rsidP="00967606"/>
        </w:tc>
      </w:tr>
      <w:tr w:rsidR="00F13696" w:rsidRPr="002970BB" w14:paraId="2BEED87B" w14:textId="77777777" w:rsidTr="00967606">
        <w:trPr>
          <w:trHeight w:val="240"/>
          <w:jc w:val="center"/>
        </w:trPr>
        <w:tc>
          <w:tcPr>
            <w:tcW w:w="4876" w:type="dxa"/>
            <w:tcBorders>
              <w:top w:val="nil"/>
              <w:left w:val="nil"/>
              <w:bottom w:val="nil"/>
              <w:right w:val="nil"/>
            </w:tcBorders>
          </w:tcPr>
          <w:p w14:paraId="4442A8E7"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C5675B7" w14:textId="77777777" w:rsidR="00F13696" w:rsidRPr="002970BB" w:rsidRDefault="00F13696" w:rsidP="00967606">
            <w:pPr>
              <w:pStyle w:val="AmColumnHeading"/>
            </w:pPr>
            <w:r w:rsidRPr="002970BB">
              <w:t>Geänderter Text</w:t>
            </w:r>
          </w:p>
        </w:tc>
      </w:tr>
      <w:tr w:rsidR="00F13696" w:rsidRPr="002970BB" w14:paraId="5168EEA2" w14:textId="77777777" w:rsidTr="00967606">
        <w:trPr>
          <w:jc w:val="center"/>
        </w:trPr>
        <w:tc>
          <w:tcPr>
            <w:tcW w:w="4876" w:type="dxa"/>
            <w:tcBorders>
              <w:top w:val="nil"/>
              <w:left w:val="nil"/>
              <w:bottom w:val="nil"/>
              <w:right w:val="nil"/>
            </w:tcBorders>
          </w:tcPr>
          <w:p w14:paraId="04F3A8D9" w14:textId="77777777" w:rsidR="00F13696" w:rsidRPr="002970BB" w:rsidRDefault="00F13696" w:rsidP="00967606">
            <w:pPr>
              <w:pStyle w:val="Normal6a"/>
            </w:pPr>
          </w:p>
        </w:tc>
        <w:tc>
          <w:tcPr>
            <w:tcW w:w="4876" w:type="dxa"/>
            <w:tcBorders>
              <w:top w:val="nil"/>
              <w:left w:val="nil"/>
              <w:bottom w:val="nil"/>
              <w:right w:val="nil"/>
            </w:tcBorders>
          </w:tcPr>
          <w:p w14:paraId="12A14F39" w14:textId="77777777" w:rsidR="00F13696" w:rsidRPr="002970BB" w:rsidRDefault="00F13696" w:rsidP="00967606">
            <w:pPr>
              <w:pStyle w:val="Normal6a"/>
            </w:pPr>
            <w:r w:rsidRPr="002970BB">
              <w:rPr>
                <w:b/>
                <w:i/>
              </w:rPr>
              <w:t>8a.</w:t>
            </w:r>
            <w:r w:rsidRPr="002970BB">
              <w:tab/>
            </w:r>
            <w:r w:rsidRPr="002970BB">
              <w:rPr>
                <w:b/>
                <w:i/>
              </w:rPr>
              <w:t>verurteilt die anhaltende böswillige Einflussnahme aus dem Ausland, insbesondere durch Russland und China, in die demokratischen Prozesse Bosnien und Herzegowinas; ist zutiefst besorgt über die Unterstützung des Kremls für die sezessionistische Rhetorik, Versuche, staatliche Institutionen zu delegitimieren, und die Einflussnahme in Gerichts- und Wahlangelegenheiten; hebt die jüngsten Bemühungen Russlands im Sicherheitsrat der Vereinten Nationen hervor, verfassungswidrige Handlungen der staatlichen Stellen der Republika Srpska zu verteidigen;</w:t>
            </w:r>
          </w:p>
        </w:tc>
      </w:tr>
    </w:tbl>
    <w:p w14:paraId="4197AE25"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3008D7E" w14:textId="77777777" w:rsidR="00F13696" w:rsidRPr="002970BB" w:rsidRDefault="00F13696" w:rsidP="00F13696">
      <w:r w:rsidRPr="002970BB">
        <w:rPr>
          <w:rStyle w:val="HideTWBExt"/>
        </w:rPr>
        <w:t>&lt;/Amend&gt;</w:t>
      </w:r>
    </w:p>
    <w:p w14:paraId="7D43BE95"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131</w:t>
      </w:r>
      <w:r w:rsidRPr="002970BB">
        <w:rPr>
          <w:rStyle w:val="HideTWBExt"/>
        </w:rPr>
        <w:t>&lt;/NumAm&gt;</w:t>
      </w:r>
    </w:p>
    <w:p w14:paraId="2AF348F3" w14:textId="77777777" w:rsidR="00F13696" w:rsidRPr="002970BB" w:rsidRDefault="00F13696" w:rsidP="00F13696">
      <w:pPr>
        <w:pStyle w:val="NormalBold"/>
      </w:pPr>
      <w:r w:rsidRPr="002970BB">
        <w:rPr>
          <w:rStyle w:val="HideTWBExt"/>
          <w:b w:val="0"/>
        </w:rPr>
        <w:lastRenderedPageBreak/>
        <w:t>&lt;RepeatBlock-By&gt;&lt;Members&gt;</w:t>
      </w:r>
      <w:r w:rsidRPr="002970BB">
        <w:t>Helmut Brandstätter</w:t>
      </w:r>
      <w:r w:rsidRPr="002970BB">
        <w:rPr>
          <w:rStyle w:val="HideTWBExt"/>
          <w:b w:val="0"/>
        </w:rPr>
        <w:t>&lt;/Members&gt;</w:t>
      </w:r>
    </w:p>
    <w:p w14:paraId="52425EA1" w14:textId="77777777" w:rsidR="00F13696" w:rsidRPr="002970BB" w:rsidRDefault="00F13696" w:rsidP="00F13696">
      <w:pPr>
        <w:pStyle w:val="NormalBold"/>
      </w:pPr>
      <w:r w:rsidRPr="002970BB">
        <w:rPr>
          <w:rStyle w:val="HideTWBExt"/>
          <w:b w:val="0"/>
        </w:rPr>
        <w:t>&lt;/RepeatBlock-By&gt;</w:t>
      </w:r>
    </w:p>
    <w:p w14:paraId="573523D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CAD221C" w14:textId="77777777" w:rsidR="00F13696" w:rsidRPr="002970BB" w:rsidRDefault="00F13696" w:rsidP="00F13696">
      <w:pPr>
        <w:pStyle w:val="NormalBold"/>
      </w:pPr>
      <w:r w:rsidRPr="002970BB">
        <w:rPr>
          <w:rStyle w:val="HideTWBExt"/>
        </w:rPr>
        <w:t>&lt;Article&gt;</w:t>
      </w:r>
      <w:r w:rsidRPr="002970BB">
        <w:t>Ziffer 8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BB736C5" w14:textId="77777777" w:rsidTr="00967606">
        <w:trPr>
          <w:trHeight w:hRule="exact" w:val="240"/>
          <w:jc w:val="center"/>
        </w:trPr>
        <w:tc>
          <w:tcPr>
            <w:tcW w:w="9752" w:type="dxa"/>
            <w:gridSpan w:val="2"/>
            <w:tcBorders>
              <w:top w:val="nil"/>
              <w:left w:val="nil"/>
              <w:bottom w:val="nil"/>
              <w:right w:val="nil"/>
            </w:tcBorders>
          </w:tcPr>
          <w:p w14:paraId="090263B1" w14:textId="77777777" w:rsidR="00F13696" w:rsidRPr="002970BB" w:rsidRDefault="00F13696" w:rsidP="00967606"/>
        </w:tc>
      </w:tr>
      <w:tr w:rsidR="00F13696" w:rsidRPr="002970BB" w14:paraId="2EBAB7C9" w14:textId="77777777" w:rsidTr="00967606">
        <w:trPr>
          <w:trHeight w:val="240"/>
          <w:jc w:val="center"/>
        </w:trPr>
        <w:tc>
          <w:tcPr>
            <w:tcW w:w="4876" w:type="dxa"/>
            <w:tcBorders>
              <w:top w:val="nil"/>
              <w:left w:val="nil"/>
              <w:bottom w:val="nil"/>
              <w:right w:val="nil"/>
            </w:tcBorders>
          </w:tcPr>
          <w:p w14:paraId="7EBD099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526DB60" w14:textId="77777777" w:rsidR="00F13696" w:rsidRPr="002970BB" w:rsidRDefault="00F13696" w:rsidP="00967606">
            <w:pPr>
              <w:pStyle w:val="AmColumnHeading"/>
            </w:pPr>
            <w:r w:rsidRPr="002970BB">
              <w:t>Geänderter Text</w:t>
            </w:r>
          </w:p>
        </w:tc>
      </w:tr>
      <w:tr w:rsidR="00F13696" w:rsidRPr="002970BB" w14:paraId="3D83D83D" w14:textId="77777777" w:rsidTr="00967606">
        <w:trPr>
          <w:jc w:val="center"/>
        </w:trPr>
        <w:tc>
          <w:tcPr>
            <w:tcW w:w="4876" w:type="dxa"/>
            <w:tcBorders>
              <w:top w:val="nil"/>
              <w:left w:val="nil"/>
              <w:bottom w:val="nil"/>
              <w:right w:val="nil"/>
            </w:tcBorders>
          </w:tcPr>
          <w:p w14:paraId="4C295F8D" w14:textId="77777777" w:rsidR="00F13696" w:rsidRPr="002970BB" w:rsidRDefault="00F13696" w:rsidP="00967606">
            <w:pPr>
              <w:pStyle w:val="Normal6a"/>
            </w:pPr>
          </w:p>
        </w:tc>
        <w:tc>
          <w:tcPr>
            <w:tcW w:w="4876" w:type="dxa"/>
            <w:tcBorders>
              <w:top w:val="nil"/>
              <w:left w:val="nil"/>
              <w:bottom w:val="nil"/>
              <w:right w:val="nil"/>
            </w:tcBorders>
          </w:tcPr>
          <w:p w14:paraId="6A4393A4" w14:textId="77777777" w:rsidR="00F13696" w:rsidRPr="002970BB" w:rsidRDefault="00F13696" w:rsidP="00967606">
            <w:pPr>
              <w:pStyle w:val="Normal6a"/>
            </w:pPr>
            <w:r w:rsidRPr="002970BB">
              <w:rPr>
                <w:b/>
                <w:i/>
              </w:rPr>
              <w:t>8a.</w:t>
            </w:r>
            <w:r w:rsidRPr="002970BB">
              <w:tab/>
            </w:r>
            <w:r w:rsidRPr="002970BB">
              <w:rPr>
                <w:b/>
                <w:i/>
              </w:rPr>
              <w:t>verurteilt die Einflussnahme des serbischen Präsidenten Aleksandar Vucic in die Angelegenheiten Bosnien und Herzegowinas, unter anderem durch seine Unterstützung der illegitimen Handlungen von Milorad Dodik und der Organisation der von Russland unterstützten „Allserbische Versammlung“, wodurch die Souveränität und territoriale Integrität Bosnien und Herzegowinas untergraben wird;</w:t>
            </w:r>
          </w:p>
        </w:tc>
      </w:tr>
    </w:tbl>
    <w:p w14:paraId="060B77F4"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1056C50" w14:textId="77777777" w:rsidR="00F13696" w:rsidRPr="002970BB" w:rsidRDefault="00F13696" w:rsidP="00F13696">
      <w:r w:rsidRPr="002970BB">
        <w:rPr>
          <w:rStyle w:val="HideTWBExt"/>
        </w:rPr>
        <w:t>&lt;/Amend&gt;</w:t>
      </w:r>
    </w:p>
    <w:p w14:paraId="543E8436"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132</w:t>
      </w:r>
      <w:r w:rsidRPr="002970BB">
        <w:rPr>
          <w:rStyle w:val="HideTWBExt"/>
        </w:rPr>
        <w:t>&lt;/NumAm&gt;</w:t>
      </w:r>
    </w:p>
    <w:p w14:paraId="7D62E467" w14:textId="77777777" w:rsidR="00F13696" w:rsidRPr="002970BB" w:rsidRDefault="00F13696" w:rsidP="00F13696">
      <w:pPr>
        <w:pStyle w:val="NormalBold"/>
      </w:pPr>
      <w:r w:rsidRPr="002970BB">
        <w:rPr>
          <w:rStyle w:val="HideTWBExt"/>
          <w:b w:val="0"/>
        </w:rPr>
        <w:t>&lt;RepeatBlock-By&gt;&lt;Members&gt;</w:t>
      </w:r>
      <w:r w:rsidRPr="002970BB">
        <w:t>Eszter Lakos</w:t>
      </w:r>
      <w:r w:rsidRPr="002970BB">
        <w:rPr>
          <w:rStyle w:val="HideTWBExt"/>
          <w:b w:val="0"/>
        </w:rPr>
        <w:t>&lt;/Members&gt;</w:t>
      </w:r>
    </w:p>
    <w:p w14:paraId="55E14CFC" w14:textId="77777777" w:rsidR="00F13696" w:rsidRPr="002970BB" w:rsidRDefault="00F13696" w:rsidP="00F13696">
      <w:pPr>
        <w:pStyle w:val="NormalBold"/>
      </w:pPr>
      <w:r w:rsidRPr="002970BB">
        <w:rPr>
          <w:rStyle w:val="HideTWBExt"/>
          <w:b w:val="0"/>
        </w:rPr>
        <w:t>&lt;/RepeatBlock-By&gt;</w:t>
      </w:r>
    </w:p>
    <w:p w14:paraId="3F534C4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9A1BC0B" w14:textId="77777777" w:rsidR="00F13696" w:rsidRPr="002970BB" w:rsidRDefault="00F13696" w:rsidP="00F13696">
      <w:pPr>
        <w:pStyle w:val="NormalBold"/>
      </w:pPr>
      <w:r w:rsidRPr="002970BB">
        <w:rPr>
          <w:rStyle w:val="HideTWBExt"/>
        </w:rPr>
        <w:t>&lt;Article&gt;</w:t>
      </w:r>
      <w:r w:rsidRPr="002970BB">
        <w:t>Ziffer 8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75AA5B5" w14:textId="77777777" w:rsidTr="00967606">
        <w:trPr>
          <w:trHeight w:hRule="exact" w:val="240"/>
          <w:jc w:val="center"/>
        </w:trPr>
        <w:tc>
          <w:tcPr>
            <w:tcW w:w="9752" w:type="dxa"/>
            <w:gridSpan w:val="2"/>
            <w:tcBorders>
              <w:top w:val="nil"/>
              <w:left w:val="nil"/>
              <w:bottom w:val="nil"/>
              <w:right w:val="nil"/>
            </w:tcBorders>
          </w:tcPr>
          <w:p w14:paraId="4CB7EF0D" w14:textId="77777777" w:rsidR="00F13696" w:rsidRPr="002970BB" w:rsidRDefault="00F13696" w:rsidP="00967606"/>
        </w:tc>
      </w:tr>
      <w:tr w:rsidR="00F13696" w:rsidRPr="002970BB" w14:paraId="59BC8A1D" w14:textId="77777777" w:rsidTr="00967606">
        <w:trPr>
          <w:trHeight w:val="240"/>
          <w:jc w:val="center"/>
        </w:trPr>
        <w:tc>
          <w:tcPr>
            <w:tcW w:w="4876" w:type="dxa"/>
            <w:tcBorders>
              <w:top w:val="nil"/>
              <w:left w:val="nil"/>
              <w:bottom w:val="nil"/>
              <w:right w:val="nil"/>
            </w:tcBorders>
          </w:tcPr>
          <w:p w14:paraId="7B93DE60"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2C70FF8" w14:textId="77777777" w:rsidR="00F13696" w:rsidRPr="002970BB" w:rsidRDefault="00F13696" w:rsidP="00967606">
            <w:pPr>
              <w:pStyle w:val="AmColumnHeading"/>
            </w:pPr>
            <w:r w:rsidRPr="002970BB">
              <w:t>Geänderter Text</w:t>
            </w:r>
          </w:p>
        </w:tc>
      </w:tr>
      <w:tr w:rsidR="00F13696" w:rsidRPr="002970BB" w14:paraId="4959E411" w14:textId="77777777" w:rsidTr="00967606">
        <w:trPr>
          <w:jc w:val="center"/>
        </w:trPr>
        <w:tc>
          <w:tcPr>
            <w:tcW w:w="4876" w:type="dxa"/>
            <w:tcBorders>
              <w:top w:val="nil"/>
              <w:left w:val="nil"/>
              <w:bottom w:val="nil"/>
              <w:right w:val="nil"/>
            </w:tcBorders>
          </w:tcPr>
          <w:p w14:paraId="310B5F77" w14:textId="77777777" w:rsidR="00F13696" w:rsidRPr="002970BB" w:rsidRDefault="00F13696" w:rsidP="00967606">
            <w:pPr>
              <w:pStyle w:val="Normal6a"/>
            </w:pPr>
          </w:p>
        </w:tc>
        <w:tc>
          <w:tcPr>
            <w:tcW w:w="4876" w:type="dxa"/>
            <w:tcBorders>
              <w:top w:val="nil"/>
              <w:left w:val="nil"/>
              <w:bottom w:val="nil"/>
              <w:right w:val="nil"/>
            </w:tcBorders>
          </w:tcPr>
          <w:p w14:paraId="1C5A2569" w14:textId="77777777" w:rsidR="00F13696" w:rsidRPr="002970BB" w:rsidRDefault="00F13696" w:rsidP="00967606">
            <w:pPr>
              <w:pStyle w:val="Normal6a"/>
            </w:pPr>
            <w:r w:rsidRPr="002970BB">
              <w:rPr>
                <w:b/>
                <w:i/>
              </w:rPr>
              <w:t>8b.</w:t>
            </w:r>
            <w:r w:rsidRPr="002970BB">
              <w:tab/>
            </w:r>
            <w:r w:rsidRPr="002970BB">
              <w:rPr>
                <w:b/>
                <w:i/>
              </w:rPr>
              <w:t>fordert die Behörden Bosnien und Herzegowinas nachdrücklich auf, die Empfehlungen der Wahlbeobachtungsmission des BDIMR der OSZE in vollem Umfang umzusetzen, einschließlich der Stärkung der Transparenz der Wahlkampffinanzierung, der Bekämpfung von Desinformation, des verstärkten Schutzes von Journalisten und der Ahndung des Missbrauchs von Verwaltungsressourcen; fordert die Behörden von Bosnien und Herzegowina auf, ihre Zusammenarbeit mit der EU und der OSZE, insbesondere mit der Task Force Westbalkan des EAD, in Bezug auf die Überwachung und Bekämpfung von Einflussnahme aus dem Ausland, auch in Wahlkampfzeiten, zu verstärken;</w:t>
            </w:r>
          </w:p>
        </w:tc>
      </w:tr>
    </w:tbl>
    <w:p w14:paraId="188F3F7D"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A8353AF" w14:textId="77777777" w:rsidR="00F13696" w:rsidRPr="002970BB" w:rsidRDefault="00F13696" w:rsidP="00F13696">
      <w:r w:rsidRPr="002970BB">
        <w:rPr>
          <w:rStyle w:val="HideTWBExt"/>
        </w:rPr>
        <w:t>&lt;/Amend&gt;</w:t>
      </w:r>
    </w:p>
    <w:p w14:paraId="17E1D2E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133</w:t>
      </w:r>
      <w:r w:rsidRPr="002970BB">
        <w:rPr>
          <w:rStyle w:val="HideTWBExt"/>
        </w:rPr>
        <w:t>&lt;/NumAm&gt;</w:t>
      </w:r>
    </w:p>
    <w:p w14:paraId="4D653DB0" w14:textId="77777777" w:rsidR="00F13696" w:rsidRPr="002970BB" w:rsidRDefault="00F13696" w:rsidP="00F13696">
      <w:pPr>
        <w:pStyle w:val="NormalBold"/>
      </w:pPr>
      <w:r w:rsidRPr="002970BB">
        <w:rPr>
          <w:rStyle w:val="HideTWBExt"/>
          <w:b w:val="0"/>
        </w:rPr>
        <w:t>&lt;RepeatBlock-By&gt;&lt;Members&gt;</w:t>
      </w:r>
      <w:r w:rsidRPr="002970BB">
        <w:t>Davor Ivo Stier, Karlo Ressler, Željana Zovko, Nikolina Brnjac, Tomislav Sokol, Sunčana Glavak</w:t>
      </w:r>
      <w:r w:rsidRPr="002970BB">
        <w:rPr>
          <w:rStyle w:val="HideTWBExt"/>
          <w:b w:val="0"/>
        </w:rPr>
        <w:t>&lt;/Members&gt;</w:t>
      </w:r>
    </w:p>
    <w:p w14:paraId="3FFC6B3E" w14:textId="77777777" w:rsidR="00F13696" w:rsidRPr="002970BB" w:rsidRDefault="00F13696" w:rsidP="00F13696">
      <w:pPr>
        <w:pStyle w:val="NormalBold"/>
      </w:pPr>
      <w:r w:rsidRPr="002970BB">
        <w:rPr>
          <w:rStyle w:val="HideTWBExt"/>
          <w:b w:val="0"/>
        </w:rPr>
        <w:t>&lt;/RepeatBlock-By&gt;</w:t>
      </w:r>
    </w:p>
    <w:p w14:paraId="51AB0F5A"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A78C3C4" w14:textId="77777777" w:rsidR="00F13696" w:rsidRPr="002970BB" w:rsidRDefault="00F13696" w:rsidP="00F13696">
      <w:pPr>
        <w:pStyle w:val="NormalBold"/>
      </w:pPr>
      <w:r w:rsidRPr="002970BB">
        <w:rPr>
          <w:rStyle w:val="HideTWBExt"/>
        </w:rPr>
        <w:t>&lt;Article&gt;</w:t>
      </w:r>
      <w:r w:rsidRPr="002970BB">
        <w:t>Ziffer 9</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A7E14DC" w14:textId="77777777" w:rsidTr="00967606">
        <w:trPr>
          <w:trHeight w:hRule="exact" w:val="240"/>
          <w:jc w:val="center"/>
        </w:trPr>
        <w:tc>
          <w:tcPr>
            <w:tcW w:w="9752" w:type="dxa"/>
            <w:gridSpan w:val="2"/>
            <w:tcBorders>
              <w:top w:val="nil"/>
              <w:left w:val="nil"/>
              <w:bottom w:val="nil"/>
              <w:right w:val="nil"/>
            </w:tcBorders>
          </w:tcPr>
          <w:p w14:paraId="75FB0866" w14:textId="77777777" w:rsidR="00F13696" w:rsidRPr="002970BB" w:rsidRDefault="00F13696" w:rsidP="00967606"/>
        </w:tc>
      </w:tr>
      <w:tr w:rsidR="00F13696" w:rsidRPr="002970BB" w14:paraId="608B050A" w14:textId="77777777" w:rsidTr="00967606">
        <w:trPr>
          <w:trHeight w:val="240"/>
          <w:jc w:val="center"/>
        </w:trPr>
        <w:tc>
          <w:tcPr>
            <w:tcW w:w="4876" w:type="dxa"/>
            <w:tcBorders>
              <w:top w:val="nil"/>
              <w:left w:val="nil"/>
              <w:bottom w:val="nil"/>
              <w:right w:val="nil"/>
            </w:tcBorders>
          </w:tcPr>
          <w:p w14:paraId="11F313AB"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5462F22" w14:textId="77777777" w:rsidR="00F13696" w:rsidRPr="002970BB" w:rsidRDefault="00F13696" w:rsidP="00967606">
            <w:pPr>
              <w:pStyle w:val="AmColumnHeading"/>
            </w:pPr>
            <w:r w:rsidRPr="002970BB">
              <w:t>Geänderter Text</w:t>
            </w:r>
          </w:p>
        </w:tc>
      </w:tr>
      <w:tr w:rsidR="00F13696" w:rsidRPr="002970BB" w14:paraId="61BCFD26" w14:textId="77777777" w:rsidTr="00967606">
        <w:trPr>
          <w:jc w:val="center"/>
        </w:trPr>
        <w:tc>
          <w:tcPr>
            <w:tcW w:w="4876" w:type="dxa"/>
            <w:tcBorders>
              <w:top w:val="nil"/>
              <w:left w:val="nil"/>
              <w:bottom w:val="nil"/>
              <w:right w:val="nil"/>
            </w:tcBorders>
          </w:tcPr>
          <w:p w14:paraId="504D3ABB" w14:textId="77777777" w:rsidR="00F13696" w:rsidRPr="002970BB" w:rsidRDefault="00F13696" w:rsidP="00967606">
            <w:pPr>
              <w:pStyle w:val="Normal6a"/>
            </w:pPr>
            <w:r w:rsidRPr="002970BB">
              <w:t>9.</w:t>
            </w:r>
            <w:r w:rsidRPr="002970BB">
              <w:tab/>
              <w:t>begrüßt das erneute Engagement Bosnien und Herzegowinas im Parlamentarischen Stabilitäts- und Assoziationsausschuss;</w:t>
            </w:r>
          </w:p>
        </w:tc>
        <w:tc>
          <w:tcPr>
            <w:tcW w:w="4876" w:type="dxa"/>
            <w:tcBorders>
              <w:top w:val="nil"/>
              <w:left w:val="nil"/>
              <w:bottom w:val="nil"/>
              <w:right w:val="nil"/>
            </w:tcBorders>
          </w:tcPr>
          <w:p w14:paraId="3DD2F991" w14:textId="77777777" w:rsidR="00F13696" w:rsidRPr="002970BB" w:rsidRDefault="00F13696" w:rsidP="00967606">
            <w:pPr>
              <w:pStyle w:val="Normal6a"/>
            </w:pPr>
            <w:r w:rsidRPr="002970BB">
              <w:t>9.</w:t>
            </w:r>
            <w:r w:rsidRPr="002970BB">
              <w:tab/>
              <w:t>begrüßt das erneute Engagement Bosnien und Herzegowinas im Parlamentarischen Stabilitäts- und Assoziationsausschuss</w:t>
            </w:r>
            <w:r w:rsidRPr="002970BB">
              <w:rPr>
                <w:b/>
                <w:i/>
              </w:rPr>
              <w:t>, mit dem eine der 14 von der Kommission festgelegten Schlüsselprioritäten erfüllt wird</w:t>
            </w:r>
            <w:r w:rsidRPr="002970BB">
              <w:t>;</w:t>
            </w:r>
          </w:p>
        </w:tc>
      </w:tr>
    </w:tbl>
    <w:p w14:paraId="2A4893F7"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D61398E" w14:textId="77777777" w:rsidR="00F13696" w:rsidRPr="002970BB" w:rsidRDefault="00F13696" w:rsidP="00F13696">
      <w:r w:rsidRPr="002970BB">
        <w:rPr>
          <w:rStyle w:val="HideTWBExt"/>
        </w:rPr>
        <w:t>&lt;/Amend&gt;</w:t>
      </w:r>
    </w:p>
    <w:p w14:paraId="0AE20FE9"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134</w:t>
      </w:r>
      <w:r w:rsidRPr="002970BB">
        <w:rPr>
          <w:rStyle w:val="HideTWBExt"/>
        </w:rPr>
        <w:t>&lt;/NumAm&gt;</w:t>
      </w:r>
    </w:p>
    <w:p w14:paraId="1D890390"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2C5A5B58"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216F0301"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3AD31481" w14:textId="77777777" w:rsidR="00F13696" w:rsidRPr="002970BB" w:rsidRDefault="00F13696" w:rsidP="00F13696">
      <w:pPr>
        <w:pStyle w:val="NormalBold"/>
      </w:pPr>
      <w:r w:rsidRPr="002970BB">
        <w:rPr>
          <w:rStyle w:val="HideTWBExt"/>
          <w:b w:val="0"/>
        </w:rPr>
        <w:t>&lt;/RepeatBlock-By&gt;</w:t>
      </w:r>
    </w:p>
    <w:p w14:paraId="4EC67C3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F9844A4" w14:textId="77777777" w:rsidR="00F13696" w:rsidRPr="002970BB" w:rsidRDefault="00F13696" w:rsidP="00F13696">
      <w:pPr>
        <w:pStyle w:val="NormalBold"/>
      </w:pPr>
      <w:r w:rsidRPr="002970BB">
        <w:rPr>
          <w:rStyle w:val="HideTWBExt"/>
        </w:rPr>
        <w:t>&lt;Article&gt;</w:t>
      </w:r>
      <w:r w:rsidRPr="002970BB">
        <w:t>Ziffer 9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6E1E2DF" w14:textId="77777777" w:rsidTr="00967606">
        <w:trPr>
          <w:trHeight w:hRule="exact" w:val="240"/>
          <w:jc w:val="center"/>
        </w:trPr>
        <w:tc>
          <w:tcPr>
            <w:tcW w:w="9752" w:type="dxa"/>
            <w:gridSpan w:val="2"/>
            <w:tcBorders>
              <w:top w:val="nil"/>
              <w:left w:val="nil"/>
              <w:bottom w:val="nil"/>
              <w:right w:val="nil"/>
            </w:tcBorders>
          </w:tcPr>
          <w:p w14:paraId="7F8E0850" w14:textId="77777777" w:rsidR="00F13696" w:rsidRPr="002970BB" w:rsidRDefault="00F13696" w:rsidP="00967606"/>
        </w:tc>
      </w:tr>
      <w:tr w:rsidR="00F13696" w:rsidRPr="002970BB" w14:paraId="1F7C3955" w14:textId="77777777" w:rsidTr="00967606">
        <w:trPr>
          <w:trHeight w:val="240"/>
          <w:jc w:val="center"/>
        </w:trPr>
        <w:tc>
          <w:tcPr>
            <w:tcW w:w="4876" w:type="dxa"/>
            <w:tcBorders>
              <w:top w:val="nil"/>
              <w:left w:val="nil"/>
              <w:bottom w:val="nil"/>
              <w:right w:val="nil"/>
            </w:tcBorders>
          </w:tcPr>
          <w:p w14:paraId="22C93797"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C6666A3" w14:textId="77777777" w:rsidR="00F13696" w:rsidRPr="002970BB" w:rsidRDefault="00F13696" w:rsidP="00967606">
            <w:pPr>
              <w:pStyle w:val="AmColumnHeading"/>
            </w:pPr>
            <w:r w:rsidRPr="002970BB">
              <w:t>Geänderter Text</w:t>
            </w:r>
          </w:p>
        </w:tc>
      </w:tr>
      <w:tr w:rsidR="00F13696" w:rsidRPr="002970BB" w14:paraId="144BE9EE" w14:textId="77777777" w:rsidTr="00967606">
        <w:trPr>
          <w:jc w:val="center"/>
        </w:trPr>
        <w:tc>
          <w:tcPr>
            <w:tcW w:w="4876" w:type="dxa"/>
            <w:tcBorders>
              <w:top w:val="nil"/>
              <w:left w:val="nil"/>
              <w:bottom w:val="nil"/>
              <w:right w:val="nil"/>
            </w:tcBorders>
          </w:tcPr>
          <w:p w14:paraId="7BB03B9B" w14:textId="77777777" w:rsidR="00F13696" w:rsidRPr="002970BB" w:rsidRDefault="00F13696" w:rsidP="00967606">
            <w:pPr>
              <w:pStyle w:val="Normal6a"/>
            </w:pPr>
          </w:p>
        </w:tc>
        <w:tc>
          <w:tcPr>
            <w:tcW w:w="4876" w:type="dxa"/>
            <w:tcBorders>
              <w:top w:val="nil"/>
              <w:left w:val="nil"/>
              <w:bottom w:val="nil"/>
              <w:right w:val="nil"/>
            </w:tcBorders>
          </w:tcPr>
          <w:p w14:paraId="32EB9F52" w14:textId="77777777" w:rsidR="00F13696" w:rsidRPr="002970BB" w:rsidRDefault="00F13696" w:rsidP="00967606">
            <w:pPr>
              <w:pStyle w:val="Normal6a"/>
            </w:pPr>
            <w:r w:rsidRPr="002970BB">
              <w:rPr>
                <w:b/>
                <w:i/>
              </w:rPr>
              <w:t>9a.</w:t>
            </w:r>
            <w:r w:rsidRPr="002970BB">
              <w:tab/>
            </w:r>
            <w:r w:rsidRPr="002970BB">
              <w:rPr>
                <w:b/>
                <w:i/>
              </w:rPr>
              <w:t xml:space="preserve">fordert die Behörden nachdrücklich auf, den Koordinierungsmechanismus für EU-Angelegenheiten zu reformieren, der sich bei der Bewältigung der Aufgaben im Zusammenhang mit der EU-Integration als nicht wirksam und ineffizient erwiesen hat; fordert die Behörden auf, im Einklang mit den Bemerkungen der Kommission ein nationales Programm für die Übernahme des EU-Besitzstands vorzulegen und eine koordinierte Angleichung an den EU-Besitzstand im ganzen Land sicherzustellen und dringend einen nationalen IPA-Koordinator im Rahmen des Instruments </w:t>
            </w:r>
            <w:r w:rsidRPr="002970BB">
              <w:rPr>
                <w:b/>
                <w:i/>
              </w:rPr>
              <w:lastRenderedPageBreak/>
              <w:t>für Heranführungshilfe (IPA III) zu ernennen;</w:t>
            </w:r>
          </w:p>
        </w:tc>
      </w:tr>
    </w:tbl>
    <w:p w14:paraId="3F59FA78"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9EAB178" w14:textId="77777777" w:rsidR="00F13696" w:rsidRPr="002970BB" w:rsidRDefault="00F13696" w:rsidP="00F13696">
      <w:r w:rsidRPr="002970BB">
        <w:rPr>
          <w:rStyle w:val="HideTWBExt"/>
        </w:rPr>
        <w:t>&lt;/Amend&gt;</w:t>
      </w:r>
    </w:p>
    <w:p w14:paraId="27AD560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135</w:t>
      </w:r>
      <w:r w:rsidRPr="002970BB">
        <w:rPr>
          <w:rStyle w:val="HideTWBExt"/>
        </w:rPr>
        <w:t>&lt;/NumAm&gt;</w:t>
      </w:r>
    </w:p>
    <w:p w14:paraId="3FC91897" w14:textId="77777777" w:rsidR="00F13696" w:rsidRPr="002970BB" w:rsidRDefault="00F13696" w:rsidP="00F13696">
      <w:pPr>
        <w:pStyle w:val="NormalBold"/>
      </w:pPr>
      <w:r w:rsidRPr="002970BB">
        <w:rPr>
          <w:rStyle w:val="HideTWBExt"/>
          <w:b w:val="0"/>
        </w:rPr>
        <w:t>&lt;RepeatBlock-By&gt;&lt;Members&gt;</w:t>
      </w:r>
      <w:r w:rsidRPr="002970BB">
        <w:t>Şerban Dimitrie Sturdza</w:t>
      </w:r>
      <w:r w:rsidRPr="002970BB">
        <w:rPr>
          <w:rStyle w:val="HideTWBExt"/>
          <w:b w:val="0"/>
        </w:rPr>
        <w:t>&lt;/Members&gt;</w:t>
      </w:r>
    </w:p>
    <w:p w14:paraId="20C1237C" w14:textId="77777777" w:rsidR="00F13696" w:rsidRPr="002970BB" w:rsidRDefault="00F13696" w:rsidP="00F13696">
      <w:pPr>
        <w:pStyle w:val="NormalBold"/>
      </w:pPr>
      <w:r w:rsidRPr="002970BB">
        <w:rPr>
          <w:rStyle w:val="HideTWBExt"/>
          <w:b w:val="0"/>
        </w:rPr>
        <w:t>&lt;/RepeatBlock-By&gt;</w:t>
      </w:r>
    </w:p>
    <w:p w14:paraId="2C7B2297"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AEACCD5" w14:textId="77777777" w:rsidR="00F13696" w:rsidRPr="002970BB" w:rsidRDefault="00F13696" w:rsidP="00F13696">
      <w:pPr>
        <w:pStyle w:val="NormalBold"/>
      </w:pPr>
      <w:r w:rsidRPr="002970BB">
        <w:rPr>
          <w:rStyle w:val="HideTWBExt"/>
        </w:rPr>
        <w:t>&lt;Article&gt;</w:t>
      </w:r>
      <w:r w:rsidRPr="002970BB">
        <w:t>Ziffer 9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729881D" w14:textId="77777777" w:rsidTr="00967606">
        <w:trPr>
          <w:trHeight w:hRule="exact" w:val="240"/>
          <w:jc w:val="center"/>
        </w:trPr>
        <w:tc>
          <w:tcPr>
            <w:tcW w:w="9752" w:type="dxa"/>
            <w:gridSpan w:val="2"/>
            <w:tcBorders>
              <w:top w:val="nil"/>
              <w:left w:val="nil"/>
              <w:bottom w:val="nil"/>
              <w:right w:val="nil"/>
            </w:tcBorders>
          </w:tcPr>
          <w:p w14:paraId="6CC0AFEA" w14:textId="77777777" w:rsidR="00F13696" w:rsidRPr="002970BB" w:rsidRDefault="00F13696" w:rsidP="00967606"/>
        </w:tc>
      </w:tr>
      <w:tr w:rsidR="00F13696" w:rsidRPr="002970BB" w14:paraId="7E00249D" w14:textId="77777777" w:rsidTr="00967606">
        <w:trPr>
          <w:trHeight w:val="240"/>
          <w:jc w:val="center"/>
        </w:trPr>
        <w:tc>
          <w:tcPr>
            <w:tcW w:w="4876" w:type="dxa"/>
            <w:tcBorders>
              <w:top w:val="nil"/>
              <w:left w:val="nil"/>
              <w:bottom w:val="nil"/>
              <w:right w:val="nil"/>
            </w:tcBorders>
          </w:tcPr>
          <w:p w14:paraId="4F578DC9"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CE73C45" w14:textId="77777777" w:rsidR="00F13696" w:rsidRPr="002970BB" w:rsidRDefault="00F13696" w:rsidP="00967606">
            <w:pPr>
              <w:pStyle w:val="AmColumnHeading"/>
            </w:pPr>
            <w:r w:rsidRPr="002970BB">
              <w:t>Geänderter Text</w:t>
            </w:r>
          </w:p>
        </w:tc>
      </w:tr>
      <w:tr w:rsidR="00F13696" w:rsidRPr="002970BB" w14:paraId="5F41C15B" w14:textId="77777777" w:rsidTr="00967606">
        <w:trPr>
          <w:jc w:val="center"/>
        </w:trPr>
        <w:tc>
          <w:tcPr>
            <w:tcW w:w="4876" w:type="dxa"/>
            <w:tcBorders>
              <w:top w:val="nil"/>
              <w:left w:val="nil"/>
              <w:bottom w:val="nil"/>
              <w:right w:val="nil"/>
            </w:tcBorders>
          </w:tcPr>
          <w:p w14:paraId="66899D7C" w14:textId="77777777" w:rsidR="00F13696" w:rsidRPr="002970BB" w:rsidRDefault="00F13696" w:rsidP="00967606">
            <w:pPr>
              <w:pStyle w:val="Normal6a"/>
            </w:pPr>
          </w:p>
        </w:tc>
        <w:tc>
          <w:tcPr>
            <w:tcW w:w="4876" w:type="dxa"/>
            <w:tcBorders>
              <w:top w:val="nil"/>
              <w:left w:val="nil"/>
              <w:bottom w:val="nil"/>
              <w:right w:val="nil"/>
            </w:tcBorders>
          </w:tcPr>
          <w:p w14:paraId="486B8107" w14:textId="77777777" w:rsidR="00F13696" w:rsidRPr="002970BB" w:rsidRDefault="00F13696" w:rsidP="00967606">
            <w:pPr>
              <w:pStyle w:val="Normal6a"/>
            </w:pPr>
            <w:r w:rsidRPr="002970BB">
              <w:rPr>
                <w:b/>
                <w:i/>
              </w:rPr>
              <w:t>9a.</w:t>
            </w:r>
            <w:r w:rsidRPr="002970BB">
              <w:tab/>
            </w:r>
            <w:r w:rsidRPr="002970BB">
              <w:rPr>
                <w:b/>
                <w:i/>
              </w:rPr>
              <w:t>begrüßt den erfolgreichen Abschluss des neuen Grenzkontrollgesetzes, mit dem die Einhaltung europäischer Normen verbessert werden soll; betont, dass Bosnien und Herzegowina die Sicherheit an seinen Grenzen wahren und mit Frontex und den Nachbarländern zusammenarbeiten muss, um irreguläre Migration zu verhindern;</w:t>
            </w:r>
          </w:p>
        </w:tc>
      </w:tr>
    </w:tbl>
    <w:p w14:paraId="78A3BBC3"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C6723C6" w14:textId="77777777" w:rsidR="00F13696" w:rsidRPr="002970BB" w:rsidRDefault="00F13696" w:rsidP="00F13696">
      <w:r w:rsidRPr="002970BB">
        <w:rPr>
          <w:rStyle w:val="HideTWBExt"/>
        </w:rPr>
        <w:t>&lt;/Amend&gt;</w:t>
      </w:r>
    </w:p>
    <w:p w14:paraId="2F8A43C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136</w:t>
      </w:r>
      <w:r w:rsidRPr="002970BB">
        <w:rPr>
          <w:rStyle w:val="HideTWBExt"/>
        </w:rPr>
        <w:t>&lt;/NumAm&gt;</w:t>
      </w:r>
    </w:p>
    <w:p w14:paraId="66581764"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5C864433"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25F32F72"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7D6FF6DC" w14:textId="77777777" w:rsidR="00F13696" w:rsidRPr="002970BB" w:rsidRDefault="00F13696" w:rsidP="00F13696">
      <w:pPr>
        <w:pStyle w:val="NormalBold"/>
      </w:pPr>
      <w:r w:rsidRPr="002970BB">
        <w:rPr>
          <w:rStyle w:val="HideTWBExt"/>
          <w:b w:val="0"/>
        </w:rPr>
        <w:t>&lt;/RepeatBlock-By&gt;</w:t>
      </w:r>
    </w:p>
    <w:p w14:paraId="4B5E5CF1"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E206FAD" w14:textId="77777777" w:rsidR="00F13696" w:rsidRPr="002970BB" w:rsidRDefault="00F13696" w:rsidP="00F13696">
      <w:pPr>
        <w:pStyle w:val="NormalBold"/>
      </w:pPr>
      <w:r w:rsidRPr="002970BB">
        <w:rPr>
          <w:rStyle w:val="HideTWBExt"/>
        </w:rPr>
        <w:t>&lt;Article&gt;</w:t>
      </w:r>
      <w:r w:rsidRPr="002970BB">
        <w:t>Ziffer 9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75B409D" w14:textId="77777777" w:rsidTr="00967606">
        <w:trPr>
          <w:trHeight w:hRule="exact" w:val="240"/>
          <w:jc w:val="center"/>
        </w:trPr>
        <w:tc>
          <w:tcPr>
            <w:tcW w:w="9752" w:type="dxa"/>
            <w:gridSpan w:val="2"/>
            <w:tcBorders>
              <w:top w:val="nil"/>
              <w:left w:val="nil"/>
              <w:bottom w:val="nil"/>
              <w:right w:val="nil"/>
            </w:tcBorders>
          </w:tcPr>
          <w:p w14:paraId="3D692FCB" w14:textId="77777777" w:rsidR="00F13696" w:rsidRPr="002970BB" w:rsidRDefault="00F13696" w:rsidP="00967606"/>
        </w:tc>
      </w:tr>
      <w:tr w:rsidR="00F13696" w:rsidRPr="002970BB" w14:paraId="4468E5A5" w14:textId="77777777" w:rsidTr="00967606">
        <w:trPr>
          <w:trHeight w:val="240"/>
          <w:jc w:val="center"/>
        </w:trPr>
        <w:tc>
          <w:tcPr>
            <w:tcW w:w="4876" w:type="dxa"/>
            <w:tcBorders>
              <w:top w:val="nil"/>
              <w:left w:val="nil"/>
              <w:bottom w:val="nil"/>
              <w:right w:val="nil"/>
            </w:tcBorders>
          </w:tcPr>
          <w:p w14:paraId="52CA6D8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AD97BA3" w14:textId="77777777" w:rsidR="00F13696" w:rsidRPr="002970BB" w:rsidRDefault="00F13696" w:rsidP="00967606">
            <w:pPr>
              <w:pStyle w:val="AmColumnHeading"/>
            </w:pPr>
            <w:r w:rsidRPr="002970BB">
              <w:t>Geänderter Text</w:t>
            </w:r>
          </w:p>
        </w:tc>
      </w:tr>
      <w:tr w:rsidR="00F13696" w:rsidRPr="002970BB" w14:paraId="4FB65D78" w14:textId="77777777" w:rsidTr="00967606">
        <w:trPr>
          <w:jc w:val="center"/>
        </w:trPr>
        <w:tc>
          <w:tcPr>
            <w:tcW w:w="4876" w:type="dxa"/>
            <w:tcBorders>
              <w:top w:val="nil"/>
              <w:left w:val="nil"/>
              <w:bottom w:val="nil"/>
              <w:right w:val="nil"/>
            </w:tcBorders>
          </w:tcPr>
          <w:p w14:paraId="073EC515" w14:textId="77777777" w:rsidR="00F13696" w:rsidRPr="002970BB" w:rsidRDefault="00F13696" w:rsidP="00967606">
            <w:pPr>
              <w:pStyle w:val="Normal6a"/>
            </w:pPr>
          </w:p>
        </w:tc>
        <w:tc>
          <w:tcPr>
            <w:tcW w:w="4876" w:type="dxa"/>
            <w:tcBorders>
              <w:top w:val="nil"/>
              <w:left w:val="nil"/>
              <w:bottom w:val="nil"/>
              <w:right w:val="nil"/>
            </w:tcBorders>
          </w:tcPr>
          <w:p w14:paraId="0E1B7DD0" w14:textId="77777777" w:rsidR="00F13696" w:rsidRPr="002970BB" w:rsidRDefault="00F13696" w:rsidP="00967606">
            <w:pPr>
              <w:pStyle w:val="Normal6a"/>
            </w:pPr>
            <w:r w:rsidRPr="002970BB">
              <w:rPr>
                <w:b/>
                <w:i/>
              </w:rPr>
              <w:t>9b.</w:t>
            </w:r>
            <w:r w:rsidRPr="002970BB">
              <w:tab/>
            </w:r>
            <w:r w:rsidRPr="002970BB">
              <w:rPr>
                <w:b/>
                <w:i/>
              </w:rPr>
              <w:t xml:space="preserve">betont, dass nach dem Beschluss des Europäischen Rates, Beitrittsverhandlungen aufzunehmen, eine operative Verhandlungsstruktur eingerichtet und ein Verhandlungsteam und ein Chefunterhändler benannt werden müssen, die uneingeschränkt befugt sind, den Standpunkt des Landes darzulegen; fordert die Behörden auf, unverzüglich eine Reformagenda </w:t>
            </w:r>
            <w:r w:rsidRPr="002970BB">
              <w:rPr>
                <w:b/>
                <w:i/>
              </w:rPr>
              <w:lastRenderedPageBreak/>
              <w:t>anzunehmen, um Zugang zu Teilen der Finanzierung im Rahmen des neuer Wachstumsplans für den Westbalkan zu erhalten;</w:t>
            </w:r>
          </w:p>
        </w:tc>
      </w:tr>
    </w:tbl>
    <w:p w14:paraId="222C9452"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342CB75" w14:textId="77777777" w:rsidR="00F13696" w:rsidRPr="002970BB" w:rsidRDefault="00F13696" w:rsidP="00F13696">
      <w:r w:rsidRPr="002970BB">
        <w:rPr>
          <w:rStyle w:val="HideTWBExt"/>
        </w:rPr>
        <w:t>&lt;/Amend&gt;</w:t>
      </w:r>
    </w:p>
    <w:p w14:paraId="4B4DFF06"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137</w:t>
      </w:r>
      <w:r w:rsidRPr="002970BB">
        <w:rPr>
          <w:rStyle w:val="HideTWBExt"/>
        </w:rPr>
        <w:t>&lt;/NumAm&gt;</w:t>
      </w:r>
    </w:p>
    <w:p w14:paraId="0A3D5B4E" w14:textId="77777777" w:rsidR="00F13696" w:rsidRPr="002970BB" w:rsidRDefault="00F13696" w:rsidP="00F13696">
      <w:pPr>
        <w:pStyle w:val="NormalBold"/>
      </w:pPr>
      <w:r w:rsidRPr="002970BB">
        <w:rPr>
          <w:rStyle w:val="HideTWBExt"/>
          <w:b w:val="0"/>
        </w:rPr>
        <w:t>&lt;RepeatBlock-By&gt;&lt;Members&gt;</w:t>
      </w:r>
      <w:r w:rsidRPr="002970BB">
        <w:t>Tomasz Froelich</w:t>
      </w:r>
      <w:r w:rsidRPr="002970BB">
        <w:rPr>
          <w:rStyle w:val="HideTWBExt"/>
          <w:b w:val="0"/>
        </w:rPr>
        <w:t>&lt;/Members&gt;</w:t>
      </w:r>
    </w:p>
    <w:p w14:paraId="6EE475CE" w14:textId="77777777" w:rsidR="00F13696" w:rsidRPr="002970BB" w:rsidRDefault="00F13696" w:rsidP="00F13696">
      <w:pPr>
        <w:pStyle w:val="NormalBold"/>
      </w:pPr>
      <w:r w:rsidRPr="002970BB">
        <w:rPr>
          <w:rStyle w:val="HideTWBExt"/>
          <w:b w:val="0"/>
        </w:rPr>
        <w:t>&lt;/RepeatBlock-By&gt;</w:t>
      </w:r>
    </w:p>
    <w:p w14:paraId="4D886210"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426CDF7" w14:textId="77777777" w:rsidR="00F13696" w:rsidRPr="002970BB" w:rsidRDefault="00F13696" w:rsidP="00F13696">
      <w:pPr>
        <w:pStyle w:val="NormalBold"/>
      </w:pPr>
      <w:r w:rsidRPr="002970BB">
        <w:rPr>
          <w:rStyle w:val="HideTWBExt"/>
        </w:rPr>
        <w:t>&lt;Article&gt;</w:t>
      </w:r>
      <w:r w:rsidRPr="002970BB">
        <w:t>Ziffer 10</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AB6350D" w14:textId="77777777" w:rsidTr="00967606">
        <w:trPr>
          <w:trHeight w:hRule="exact" w:val="240"/>
          <w:jc w:val="center"/>
        </w:trPr>
        <w:tc>
          <w:tcPr>
            <w:tcW w:w="9752" w:type="dxa"/>
            <w:gridSpan w:val="2"/>
            <w:tcBorders>
              <w:top w:val="nil"/>
              <w:left w:val="nil"/>
              <w:bottom w:val="nil"/>
              <w:right w:val="nil"/>
            </w:tcBorders>
          </w:tcPr>
          <w:p w14:paraId="5FB84183" w14:textId="77777777" w:rsidR="00F13696" w:rsidRPr="002970BB" w:rsidRDefault="00F13696" w:rsidP="00967606"/>
        </w:tc>
      </w:tr>
      <w:tr w:rsidR="00F13696" w:rsidRPr="002970BB" w14:paraId="755B5347" w14:textId="77777777" w:rsidTr="00967606">
        <w:trPr>
          <w:trHeight w:val="240"/>
          <w:jc w:val="center"/>
        </w:trPr>
        <w:tc>
          <w:tcPr>
            <w:tcW w:w="4876" w:type="dxa"/>
            <w:tcBorders>
              <w:top w:val="nil"/>
              <w:left w:val="nil"/>
              <w:bottom w:val="nil"/>
              <w:right w:val="nil"/>
            </w:tcBorders>
          </w:tcPr>
          <w:p w14:paraId="7B1E143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BFAF379" w14:textId="77777777" w:rsidR="00F13696" w:rsidRPr="002970BB" w:rsidRDefault="00F13696" w:rsidP="00967606">
            <w:pPr>
              <w:pStyle w:val="AmColumnHeading"/>
            </w:pPr>
            <w:r w:rsidRPr="002970BB">
              <w:t>Geänderter Text</w:t>
            </w:r>
          </w:p>
        </w:tc>
      </w:tr>
      <w:tr w:rsidR="00F13696" w:rsidRPr="002970BB" w14:paraId="60E395EF" w14:textId="77777777" w:rsidTr="00967606">
        <w:trPr>
          <w:jc w:val="center"/>
        </w:trPr>
        <w:tc>
          <w:tcPr>
            <w:tcW w:w="4876" w:type="dxa"/>
            <w:tcBorders>
              <w:top w:val="nil"/>
              <w:left w:val="nil"/>
              <w:bottom w:val="nil"/>
              <w:right w:val="nil"/>
            </w:tcBorders>
          </w:tcPr>
          <w:p w14:paraId="4B96C154" w14:textId="77777777" w:rsidR="00F13696" w:rsidRPr="002970BB" w:rsidRDefault="00F13696" w:rsidP="00967606">
            <w:pPr>
              <w:pStyle w:val="Normal6a"/>
            </w:pPr>
            <w:r w:rsidRPr="002970BB">
              <w:t>10.</w:t>
            </w:r>
            <w:r w:rsidRPr="002970BB">
              <w:tab/>
            </w:r>
            <w:r w:rsidRPr="002970BB">
              <w:rPr>
                <w:b/>
                <w:i/>
              </w:rPr>
              <w:t>bedauert, dass</w:t>
            </w:r>
            <w:r w:rsidRPr="002970BB">
              <w:t xml:space="preserve"> die politischen Akteure </w:t>
            </w:r>
            <w:r w:rsidRPr="002970BB">
              <w:rPr>
                <w:b/>
                <w:i/>
              </w:rPr>
              <w:t>noch immer keine</w:t>
            </w:r>
            <w:r w:rsidRPr="002970BB">
              <w:t xml:space="preserve"> Änderungen an der Verfassung und am Wahlgesetz </w:t>
            </w:r>
            <w:r w:rsidRPr="002970BB">
              <w:rPr>
                <w:b/>
                <w:bCs/>
                <w:i/>
                <w:iCs/>
              </w:rPr>
              <w:t>vorgenommen haben und somit keine Angleichung</w:t>
            </w:r>
            <w:r w:rsidRPr="002970BB">
              <w:t xml:space="preserve"> an die Europäische Menschenrechtskonvention </w:t>
            </w:r>
            <w:r w:rsidRPr="002970BB">
              <w:rPr>
                <w:b/>
                <w:i/>
              </w:rPr>
              <w:t>erfolgt ist; bedauert ferner, dass durch das Ausbleiben von Änderungen die einschlägigen Urteile des Europäischen Gerichtshofs für Menschenrechte nicht umgesetzt werden, mit denen</w:t>
            </w:r>
            <w:r w:rsidRPr="002970BB">
              <w:t xml:space="preserve"> die Nichtdiskriminierung und </w:t>
            </w:r>
            <w:r w:rsidRPr="002970BB">
              <w:rPr>
                <w:b/>
                <w:bCs/>
                <w:i/>
                <w:iCs/>
              </w:rPr>
              <w:t>die Gleichstellung</w:t>
            </w:r>
            <w:r w:rsidRPr="002970BB">
              <w:t xml:space="preserve"> gemäß den Entscheidungen des Verfassungsgerichts Bosnien und Herzegowinas </w:t>
            </w:r>
            <w:r w:rsidRPr="002970BB">
              <w:rPr>
                <w:b/>
                <w:bCs/>
                <w:i/>
                <w:iCs/>
              </w:rPr>
              <w:t>gewährleistet werden sollen</w:t>
            </w:r>
            <w:r w:rsidRPr="002970BB">
              <w:t>;</w:t>
            </w:r>
          </w:p>
        </w:tc>
        <w:tc>
          <w:tcPr>
            <w:tcW w:w="4876" w:type="dxa"/>
            <w:tcBorders>
              <w:top w:val="nil"/>
              <w:left w:val="nil"/>
              <w:bottom w:val="nil"/>
              <w:right w:val="nil"/>
            </w:tcBorders>
          </w:tcPr>
          <w:p w14:paraId="71839B24" w14:textId="77777777" w:rsidR="00F13696" w:rsidRPr="002970BB" w:rsidRDefault="00F13696" w:rsidP="00967606">
            <w:pPr>
              <w:pStyle w:val="Normal6a"/>
            </w:pPr>
            <w:r w:rsidRPr="002970BB">
              <w:t>10.</w:t>
            </w:r>
            <w:r w:rsidRPr="002970BB">
              <w:tab/>
            </w:r>
            <w:r w:rsidRPr="002970BB">
              <w:rPr>
                <w:b/>
                <w:i/>
              </w:rPr>
              <w:t>ermutigt</w:t>
            </w:r>
            <w:r w:rsidRPr="002970BB">
              <w:t xml:space="preserve"> die politischen Akteure</w:t>
            </w:r>
            <w:r w:rsidRPr="002970BB">
              <w:rPr>
                <w:b/>
                <w:i/>
              </w:rPr>
              <w:t>,</w:t>
            </w:r>
            <w:r w:rsidRPr="002970BB">
              <w:t xml:space="preserve"> Änderungen an der Verfassung und am Wahlgesetz </w:t>
            </w:r>
            <w:r w:rsidRPr="002970BB">
              <w:rPr>
                <w:b/>
                <w:i/>
              </w:rPr>
              <w:t>vorzunehmen, um sie</w:t>
            </w:r>
            <w:r w:rsidRPr="002970BB">
              <w:t xml:space="preserve"> an die Europäische Menschenrechtskonvention </w:t>
            </w:r>
            <w:r w:rsidRPr="002970BB">
              <w:rPr>
                <w:b/>
                <w:bCs/>
                <w:i/>
                <w:iCs/>
              </w:rPr>
              <w:t>anzugleichen und</w:t>
            </w:r>
            <w:r w:rsidRPr="002970BB">
              <w:t xml:space="preserve"> die Nichtdiskriminierung und </w:t>
            </w:r>
            <w:r w:rsidRPr="002970BB">
              <w:rPr>
                <w:b/>
                <w:bCs/>
                <w:i/>
                <w:iCs/>
              </w:rPr>
              <w:t>Gleichheit vor dem Gesetz</w:t>
            </w:r>
            <w:r w:rsidRPr="002970BB">
              <w:t xml:space="preserve"> gemäß den Entscheidungen des Verfassungsgerichts Bosnien und Herzegowinas </w:t>
            </w:r>
            <w:r w:rsidRPr="002970BB">
              <w:rPr>
                <w:b/>
                <w:bCs/>
                <w:i/>
                <w:iCs/>
              </w:rPr>
              <w:t>zu gewährleisten</w:t>
            </w:r>
            <w:r w:rsidRPr="002970BB">
              <w:t>;</w:t>
            </w:r>
          </w:p>
        </w:tc>
      </w:tr>
    </w:tbl>
    <w:p w14:paraId="15FBD45C"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90E7B6D" w14:textId="77777777" w:rsidR="00F13696" w:rsidRPr="002970BB" w:rsidRDefault="00F13696" w:rsidP="00F13696">
      <w:r w:rsidRPr="002970BB">
        <w:rPr>
          <w:rStyle w:val="HideTWBExt"/>
        </w:rPr>
        <w:t>&lt;/Amend&gt;</w:t>
      </w:r>
    </w:p>
    <w:p w14:paraId="2EDAD8E5"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138</w:t>
      </w:r>
      <w:r w:rsidRPr="002970BB">
        <w:rPr>
          <w:rStyle w:val="HideTWBExt"/>
        </w:rPr>
        <w:t>&lt;/NumAm&gt;</w:t>
      </w:r>
    </w:p>
    <w:p w14:paraId="1CBFA7D4" w14:textId="77777777" w:rsidR="00F13696" w:rsidRPr="002970BB" w:rsidRDefault="00F13696" w:rsidP="00F13696">
      <w:pPr>
        <w:pStyle w:val="NormalBold"/>
      </w:pPr>
      <w:r w:rsidRPr="002970BB">
        <w:rPr>
          <w:rStyle w:val="HideTWBExt"/>
          <w:b w:val="0"/>
        </w:rPr>
        <w:t>&lt;RepeatBlock-By&gt;&lt;Members&gt;</w:t>
      </w:r>
      <w:r w:rsidRPr="002970BB">
        <w:t>António Tânger Corrêa, Pierre-Romain Thionnet, Roberto Vannacci</w:t>
      </w:r>
      <w:r w:rsidRPr="002970BB">
        <w:rPr>
          <w:rStyle w:val="HideTWBExt"/>
          <w:b w:val="0"/>
        </w:rPr>
        <w:t>&lt;/Members&gt;</w:t>
      </w:r>
    </w:p>
    <w:p w14:paraId="7F96334C" w14:textId="77777777" w:rsidR="00F13696" w:rsidRPr="002970BB" w:rsidRDefault="00F13696" w:rsidP="00F13696">
      <w:pPr>
        <w:pStyle w:val="NormalBold"/>
      </w:pPr>
      <w:r w:rsidRPr="002970BB">
        <w:rPr>
          <w:rStyle w:val="HideTWBExt"/>
          <w:b w:val="0"/>
        </w:rPr>
        <w:t>&lt;/RepeatBlock-By&gt;</w:t>
      </w:r>
    </w:p>
    <w:p w14:paraId="403AEF2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FF5B7CF" w14:textId="77777777" w:rsidR="00F13696" w:rsidRPr="002970BB" w:rsidRDefault="00F13696" w:rsidP="00F13696">
      <w:pPr>
        <w:pStyle w:val="NormalBold"/>
      </w:pPr>
      <w:r w:rsidRPr="002970BB">
        <w:rPr>
          <w:rStyle w:val="HideTWBExt"/>
        </w:rPr>
        <w:t>&lt;Article&gt;</w:t>
      </w:r>
      <w:r w:rsidRPr="002970BB">
        <w:t>Ziffer 10</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5C6E751" w14:textId="77777777" w:rsidTr="00967606">
        <w:trPr>
          <w:trHeight w:hRule="exact" w:val="240"/>
          <w:jc w:val="center"/>
        </w:trPr>
        <w:tc>
          <w:tcPr>
            <w:tcW w:w="9752" w:type="dxa"/>
            <w:gridSpan w:val="2"/>
            <w:tcBorders>
              <w:top w:val="nil"/>
              <w:left w:val="nil"/>
              <w:bottom w:val="nil"/>
              <w:right w:val="nil"/>
            </w:tcBorders>
          </w:tcPr>
          <w:p w14:paraId="009957B8" w14:textId="77777777" w:rsidR="00F13696" w:rsidRPr="002970BB" w:rsidRDefault="00F13696" w:rsidP="00967606"/>
        </w:tc>
      </w:tr>
      <w:tr w:rsidR="00F13696" w:rsidRPr="002970BB" w14:paraId="3B3FFE92" w14:textId="77777777" w:rsidTr="00967606">
        <w:trPr>
          <w:trHeight w:val="240"/>
          <w:jc w:val="center"/>
        </w:trPr>
        <w:tc>
          <w:tcPr>
            <w:tcW w:w="4876" w:type="dxa"/>
            <w:tcBorders>
              <w:top w:val="nil"/>
              <w:left w:val="nil"/>
              <w:bottom w:val="nil"/>
              <w:right w:val="nil"/>
            </w:tcBorders>
          </w:tcPr>
          <w:p w14:paraId="0AA4CE1F"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F842302" w14:textId="77777777" w:rsidR="00F13696" w:rsidRPr="002970BB" w:rsidRDefault="00F13696" w:rsidP="00967606">
            <w:pPr>
              <w:pStyle w:val="AmColumnHeading"/>
            </w:pPr>
            <w:r w:rsidRPr="002970BB">
              <w:t>Geänderter Text</w:t>
            </w:r>
          </w:p>
        </w:tc>
      </w:tr>
      <w:tr w:rsidR="00F13696" w:rsidRPr="002970BB" w14:paraId="71FC0DB2" w14:textId="77777777" w:rsidTr="00967606">
        <w:trPr>
          <w:jc w:val="center"/>
        </w:trPr>
        <w:tc>
          <w:tcPr>
            <w:tcW w:w="4876" w:type="dxa"/>
            <w:tcBorders>
              <w:top w:val="nil"/>
              <w:left w:val="nil"/>
              <w:bottom w:val="nil"/>
              <w:right w:val="nil"/>
            </w:tcBorders>
          </w:tcPr>
          <w:p w14:paraId="21160C6B" w14:textId="77777777" w:rsidR="00F13696" w:rsidRPr="002970BB" w:rsidRDefault="00F13696" w:rsidP="00967606">
            <w:pPr>
              <w:pStyle w:val="Normal6a"/>
            </w:pPr>
            <w:r w:rsidRPr="002970BB">
              <w:t>10.</w:t>
            </w:r>
            <w:r w:rsidRPr="002970BB">
              <w:tab/>
            </w:r>
            <w:r w:rsidRPr="002970BB">
              <w:rPr>
                <w:b/>
                <w:i/>
              </w:rPr>
              <w:t>bedauert, dass</w:t>
            </w:r>
            <w:r w:rsidRPr="002970BB">
              <w:t xml:space="preserve"> die politischen Akteure </w:t>
            </w:r>
            <w:r w:rsidRPr="002970BB">
              <w:rPr>
                <w:b/>
                <w:i/>
              </w:rPr>
              <w:t xml:space="preserve">noch immer keine </w:t>
            </w:r>
            <w:r w:rsidRPr="002970BB">
              <w:t>Änderungen an der Verfassung und am Wahlgesetz</w:t>
            </w:r>
            <w:r w:rsidRPr="002970BB">
              <w:rPr>
                <w:b/>
                <w:i/>
              </w:rPr>
              <w:t xml:space="preserve"> </w:t>
            </w:r>
            <w:r w:rsidRPr="002970BB">
              <w:rPr>
                <w:b/>
                <w:i/>
              </w:rPr>
              <w:lastRenderedPageBreak/>
              <w:t>vorgenommen haben und somit keine Angleichung an die Europäische Menschenrechtskonvention erfolgt ist; bedauert ferner, dass durch</w:t>
            </w:r>
            <w:r w:rsidRPr="002970BB">
              <w:t xml:space="preserve"> das </w:t>
            </w:r>
            <w:r w:rsidRPr="002970BB">
              <w:rPr>
                <w:b/>
                <w:i/>
              </w:rPr>
              <w:t>Ausbleiben von Änderungen die einschlägigen Urteile des Europäischen Gerichtshofs für Menschenrechte nicht umgesetzt werden, mit denen die Nichtdiskriminierung und die Gleichstellung gemäß den Entscheidungen des Verfassungsgerichts</w:t>
            </w:r>
            <w:r w:rsidRPr="002970BB">
              <w:t xml:space="preserve"> </w:t>
            </w:r>
            <w:r w:rsidRPr="002970BB">
              <w:rPr>
                <w:b/>
                <w:i/>
              </w:rPr>
              <w:t>Bosnien und Herzegowinas gewährleistet werden sollen</w:t>
            </w:r>
            <w:r w:rsidRPr="002970BB">
              <w:t>;</w:t>
            </w:r>
          </w:p>
        </w:tc>
        <w:tc>
          <w:tcPr>
            <w:tcW w:w="4876" w:type="dxa"/>
            <w:tcBorders>
              <w:top w:val="nil"/>
              <w:left w:val="nil"/>
              <w:bottom w:val="nil"/>
              <w:right w:val="nil"/>
            </w:tcBorders>
          </w:tcPr>
          <w:p w14:paraId="65E7357E" w14:textId="77777777" w:rsidR="00F13696" w:rsidRPr="002970BB" w:rsidRDefault="00F13696" w:rsidP="00967606">
            <w:pPr>
              <w:pStyle w:val="Normal6a"/>
            </w:pPr>
            <w:r w:rsidRPr="002970BB">
              <w:lastRenderedPageBreak/>
              <w:t>10.</w:t>
            </w:r>
            <w:r w:rsidRPr="002970BB">
              <w:tab/>
            </w:r>
            <w:r w:rsidRPr="002970BB">
              <w:rPr>
                <w:b/>
                <w:i/>
              </w:rPr>
              <w:t>fordert</w:t>
            </w:r>
            <w:r w:rsidRPr="002970BB">
              <w:t xml:space="preserve"> die politischen Akteure </w:t>
            </w:r>
            <w:r w:rsidRPr="002970BB">
              <w:rPr>
                <w:b/>
                <w:i/>
              </w:rPr>
              <w:t xml:space="preserve">auf, die notwendigen </w:t>
            </w:r>
            <w:r w:rsidRPr="002970BB">
              <w:t xml:space="preserve">Änderungen an der Verfassung und am Wahlgesetz </w:t>
            </w:r>
            <w:r w:rsidRPr="002970BB">
              <w:rPr>
                <w:b/>
                <w:i/>
              </w:rPr>
              <w:lastRenderedPageBreak/>
              <w:t>vorzunehmen, damit</w:t>
            </w:r>
            <w:r w:rsidRPr="002970BB">
              <w:t xml:space="preserve"> das </w:t>
            </w:r>
            <w:r w:rsidRPr="002970BB">
              <w:rPr>
                <w:b/>
                <w:i/>
              </w:rPr>
              <w:t>Land die Kopenhagener Kriterien erfüllt</w:t>
            </w:r>
            <w:r w:rsidRPr="002970BB">
              <w:t>;</w:t>
            </w:r>
          </w:p>
        </w:tc>
      </w:tr>
    </w:tbl>
    <w:p w14:paraId="6DA64738"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F071C5E" w14:textId="77777777" w:rsidR="00F13696" w:rsidRPr="002970BB" w:rsidRDefault="00F13696" w:rsidP="00F13696">
      <w:r w:rsidRPr="002970BB">
        <w:rPr>
          <w:rStyle w:val="HideTWBExt"/>
        </w:rPr>
        <w:t>&lt;/Amend&gt;</w:t>
      </w:r>
    </w:p>
    <w:p w14:paraId="36AC0AF3"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139</w:t>
      </w:r>
      <w:r w:rsidRPr="002970BB">
        <w:rPr>
          <w:rStyle w:val="HideTWBExt"/>
        </w:rPr>
        <w:t>&lt;/NumAm&gt;</w:t>
      </w:r>
    </w:p>
    <w:p w14:paraId="012CDA5C"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30C1A9E1" w14:textId="77777777" w:rsidR="00F13696" w:rsidRPr="002970BB" w:rsidRDefault="00F13696" w:rsidP="00F13696">
      <w:pPr>
        <w:pStyle w:val="NormalBold"/>
      </w:pPr>
      <w:r w:rsidRPr="002970BB">
        <w:rPr>
          <w:rStyle w:val="HideTWBExt"/>
          <w:b w:val="0"/>
        </w:rPr>
        <w:t>&lt;/RepeatBlock-By&gt;</w:t>
      </w:r>
    </w:p>
    <w:p w14:paraId="109EE7E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B33024A" w14:textId="77777777" w:rsidR="00F13696" w:rsidRPr="002970BB" w:rsidRDefault="00F13696" w:rsidP="00F13696">
      <w:pPr>
        <w:pStyle w:val="NormalBold"/>
      </w:pPr>
      <w:r w:rsidRPr="002970BB">
        <w:rPr>
          <w:rStyle w:val="HideTWBExt"/>
        </w:rPr>
        <w:t>&lt;Article&gt;</w:t>
      </w:r>
      <w:r w:rsidRPr="002970BB">
        <w:t>Ziffer 10</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EB2C301" w14:textId="77777777" w:rsidTr="00967606">
        <w:trPr>
          <w:trHeight w:hRule="exact" w:val="240"/>
          <w:jc w:val="center"/>
        </w:trPr>
        <w:tc>
          <w:tcPr>
            <w:tcW w:w="9752" w:type="dxa"/>
            <w:gridSpan w:val="2"/>
            <w:tcBorders>
              <w:top w:val="nil"/>
              <w:left w:val="nil"/>
              <w:bottom w:val="nil"/>
              <w:right w:val="nil"/>
            </w:tcBorders>
          </w:tcPr>
          <w:p w14:paraId="2EEB94A8" w14:textId="77777777" w:rsidR="00F13696" w:rsidRPr="002970BB" w:rsidRDefault="00F13696" w:rsidP="00967606"/>
        </w:tc>
      </w:tr>
      <w:tr w:rsidR="00F13696" w:rsidRPr="002970BB" w14:paraId="6DA984AA" w14:textId="77777777" w:rsidTr="00967606">
        <w:trPr>
          <w:trHeight w:val="240"/>
          <w:jc w:val="center"/>
        </w:trPr>
        <w:tc>
          <w:tcPr>
            <w:tcW w:w="4876" w:type="dxa"/>
            <w:tcBorders>
              <w:top w:val="nil"/>
              <w:left w:val="nil"/>
              <w:bottom w:val="nil"/>
              <w:right w:val="nil"/>
            </w:tcBorders>
          </w:tcPr>
          <w:p w14:paraId="4AEFCC43"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C7C0A71" w14:textId="77777777" w:rsidR="00F13696" w:rsidRPr="002970BB" w:rsidRDefault="00F13696" w:rsidP="00967606">
            <w:pPr>
              <w:pStyle w:val="AmColumnHeading"/>
            </w:pPr>
            <w:r w:rsidRPr="002970BB">
              <w:t>Geänderter Text</w:t>
            </w:r>
          </w:p>
        </w:tc>
      </w:tr>
      <w:tr w:rsidR="00F13696" w:rsidRPr="002970BB" w14:paraId="7CBF8190" w14:textId="77777777" w:rsidTr="00967606">
        <w:trPr>
          <w:jc w:val="center"/>
        </w:trPr>
        <w:tc>
          <w:tcPr>
            <w:tcW w:w="4876" w:type="dxa"/>
            <w:tcBorders>
              <w:top w:val="nil"/>
              <w:left w:val="nil"/>
              <w:bottom w:val="nil"/>
              <w:right w:val="nil"/>
            </w:tcBorders>
          </w:tcPr>
          <w:p w14:paraId="1B535217" w14:textId="77777777" w:rsidR="00F13696" w:rsidRPr="002970BB" w:rsidRDefault="00F13696" w:rsidP="00967606">
            <w:pPr>
              <w:pStyle w:val="Normal6a"/>
            </w:pPr>
            <w:r w:rsidRPr="002970BB">
              <w:t>10.</w:t>
            </w:r>
            <w:r w:rsidRPr="002970BB">
              <w:tab/>
              <w:t xml:space="preserve">bedauert, dass die politischen Akteure noch immer keine Änderungen an der Verfassung und am Wahlgesetz vorgenommen haben </w:t>
            </w:r>
            <w:r w:rsidRPr="002970BB">
              <w:rPr>
                <w:b/>
                <w:bCs/>
                <w:i/>
                <w:iCs/>
              </w:rPr>
              <w:t>und somit keine Angleichung an die Europäische</w:t>
            </w:r>
            <w:r w:rsidRPr="002970BB">
              <w:t xml:space="preserve"> Menschenrechtskonvention </w:t>
            </w:r>
            <w:r w:rsidRPr="002970BB">
              <w:rPr>
                <w:b/>
                <w:i/>
              </w:rPr>
              <w:t>erfolgt ist; bedauert ferner, dass durch das Ausbleiben von Änderungen die</w:t>
            </w:r>
            <w:r w:rsidRPr="002970BB">
              <w:t xml:space="preserve"> einschlägigen </w:t>
            </w:r>
            <w:r w:rsidRPr="002970BB">
              <w:rPr>
                <w:b/>
                <w:bCs/>
                <w:i/>
                <w:iCs/>
              </w:rPr>
              <w:t>Urteile</w:t>
            </w:r>
            <w:r w:rsidRPr="002970BB">
              <w:t xml:space="preserve"> des Europäischen Gerichtshofs für Menschenrechte </w:t>
            </w:r>
            <w:r w:rsidRPr="002970BB">
              <w:rPr>
                <w:b/>
                <w:i/>
              </w:rPr>
              <w:t>nicht umgesetzt werden, mit denen die Nichtdiskriminierung und</w:t>
            </w:r>
            <w:r w:rsidRPr="002970BB">
              <w:t xml:space="preserve"> </w:t>
            </w:r>
            <w:r w:rsidRPr="002970BB">
              <w:rPr>
                <w:b/>
                <w:i/>
              </w:rPr>
              <w:t>die Gleichstellung gemäß den Entscheidungen des Verfassungsgerichts Bosnien</w:t>
            </w:r>
            <w:r w:rsidRPr="002970BB">
              <w:t xml:space="preserve"> und </w:t>
            </w:r>
            <w:r w:rsidRPr="002970BB">
              <w:rPr>
                <w:b/>
                <w:i/>
              </w:rPr>
              <w:t>Herzegowinas gewährleistet werden sollen</w:t>
            </w:r>
            <w:r w:rsidRPr="002970BB">
              <w:t>;</w:t>
            </w:r>
          </w:p>
        </w:tc>
        <w:tc>
          <w:tcPr>
            <w:tcW w:w="4876" w:type="dxa"/>
            <w:tcBorders>
              <w:top w:val="nil"/>
              <w:left w:val="nil"/>
              <w:bottom w:val="nil"/>
              <w:right w:val="nil"/>
            </w:tcBorders>
          </w:tcPr>
          <w:p w14:paraId="6680F839" w14:textId="77777777" w:rsidR="00F13696" w:rsidRPr="002970BB" w:rsidRDefault="00F13696" w:rsidP="00967606">
            <w:pPr>
              <w:pStyle w:val="Normal6a"/>
            </w:pPr>
            <w:r w:rsidRPr="002970BB">
              <w:t>10.</w:t>
            </w:r>
            <w:r w:rsidRPr="002970BB">
              <w:tab/>
              <w:t>bedauert, dass die politischen Akteure noch immer keine Änderungen an der Verfassung und am Wahlgesetz vorgenommen haben</w:t>
            </w:r>
            <w:r w:rsidRPr="002970BB">
              <w:rPr>
                <w:b/>
                <w:i/>
              </w:rPr>
              <w:t>, um sie mit den einschlägigen Entscheidungen des Verfassungsgerichts von Bosnien und Herzegowina, nämlich U-23-14, der Europäischen</w:t>
            </w:r>
            <w:r w:rsidRPr="002970BB">
              <w:t xml:space="preserve"> Menschenrechtskonvention </w:t>
            </w:r>
            <w:r w:rsidRPr="002970BB">
              <w:rPr>
                <w:b/>
                <w:i/>
              </w:rPr>
              <w:t>und den</w:t>
            </w:r>
            <w:r w:rsidRPr="002970BB">
              <w:t xml:space="preserve"> einschlägigen </w:t>
            </w:r>
            <w:r w:rsidRPr="002970BB">
              <w:rPr>
                <w:b/>
                <w:i/>
              </w:rPr>
              <w:t>Urteilen</w:t>
            </w:r>
            <w:r w:rsidRPr="002970BB">
              <w:t xml:space="preserve"> des Europäischen Gerichtshofs für Menschenrechte </w:t>
            </w:r>
            <w:r w:rsidRPr="002970BB">
              <w:rPr>
                <w:b/>
                <w:bCs/>
                <w:i/>
                <w:iCs/>
              </w:rPr>
              <w:t>in Einklang zu bringen, um alle Formen von Ungleichheit</w:t>
            </w:r>
            <w:r w:rsidRPr="002970BB">
              <w:t xml:space="preserve"> und </w:t>
            </w:r>
            <w:r w:rsidRPr="002970BB">
              <w:rPr>
                <w:b/>
                <w:bCs/>
                <w:i/>
                <w:iCs/>
              </w:rPr>
              <w:t>Diskriminierung im Wahlprozess zu beseitigen und den Schutz der individuellen und kollektiven Rechte gemäß der Verfassung von Bosnien und Herzegowina zu gewährleisten;</w:t>
            </w:r>
            <w:r w:rsidRPr="002970BB">
              <w:rPr>
                <w:b/>
                <w:i/>
              </w:rPr>
              <w:t xml:space="preserve"> bekräftigt seine Unterstützung von Reformen der Verfassung und des Wahlsystems durch die Umsetzung einschlägiger Urteile nationaler und internationaler Gerichte,</w:t>
            </w:r>
            <w:r w:rsidRPr="002970BB">
              <w:t xml:space="preserve"> </w:t>
            </w:r>
            <w:r w:rsidRPr="002970BB">
              <w:rPr>
                <w:b/>
                <w:i/>
              </w:rPr>
              <w:t xml:space="preserve">um die Gleichheit und </w:t>
            </w:r>
            <w:r w:rsidRPr="002970BB">
              <w:rPr>
                <w:b/>
                <w:i/>
              </w:rPr>
              <w:lastRenderedPageBreak/>
              <w:t>Nichtdiskriminierung der drei Staatsvölker</w:t>
            </w:r>
            <w:r w:rsidRPr="002970BB">
              <w:t xml:space="preserve"> </w:t>
            </w:r>
            <w:r w:rsidRPr="002970BB">
              <w:rPr>
                <w:b/>
                <w:i/>
              </w:rPr>
              <w:t>und aller Bürgerinnen und Bürger, wie in der Verfassung von Bosnien und Herzegowina verankert, zu gewährleisten; weist darauf hin, dass sich die Unterstützung der EU in Bosnien und Herzegowina auf die Reform des Wahlrechts infolge des Mostar-Abkommens konzentrieren sollte und im Sinne des Dayton-Friedensübereinkommens auf Gewaltenteilung beruhen sollte</w:t>
            </w:r>
            <w:r w:rsidRPr="002970BB">
              <w:t xml:space="preserve">; </w:t>
            </w:r>
            <w:r w:rsidRPr="002970BB">
              <w:rPr>
                <w:b/>
                <w:i/>
              </w:rPr>
              <w:t>unterstützt die diesbezüglichen transatlantischen und europäischen Vermittlungsbemühungen und verurteilt alle Hindernisse der politischen Akteure in diesem Zusammenhang;</w:t>
            </w:r>
          </w:p>
        </w:tc>
      </w:tr>
    </w:tbl>
    <w:p w14:paraId="59DA6FDD"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C02698C" w14:textId="77777777" w:rsidR="00F13696" w:rsidRPr="002970BB" w:rsidRDefault="00F13696" w:rsidP="00F13696">
      <w:r w:rsidRPr="002970BB">
        <w:rPr>
          <w:rStyle w:val="HideTWBExt"/>
        </w:rPr>
        <w:t>&lt;/Amend&gt;</w:t>
      </w:r>
    </w:p>
    <w:p w14:paraId="7E32301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140</w:t>
      </w:r>
      <w:r w:rsidRPr="002970BB">
        <w:rPr>
          <w:rStyle w:val="HideTWBExt"/>
        </w:rPr>
        <w:t>&lt;/NumAm&gt;</w:t>
      </w:r>
    </w:p>
    <w:p w14:paraId="666B5D55"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3FE87FA3"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5575706C" w14:textId="77777777" w:rsidR="00F13696" w:rsidRPr="002970BB" w:rsidRDefault="00F13696" w:rsidP="00F13696">
      <w:pPr>
        <w:pStyle w:val="NormalBold"/>
      </w:pPr>
      <w:r w:rsidRPr="002970BB">
        <w:rPr>
          <w:rStyle w:val="HideTWBExt"/>
          <w:b w:val="0"/>
        </w:rPr>
        <w:t>&lt;/RepeatBlock-By&gt;</w:t>
      </w:r>
    </w:p>
    <w:p w14:paraId="1566C1C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2245093" w14:textId="77777777" w:rsidR="00F13696" w:rsidRPr="002970BB" w:rsidRDefault="00F13696" w:rsidP="00F13696">
      <w:pPr>
        <w:pStyle w:val="NormalBold"/>
      </w:pPr>
      <w:r w:rsidRPr="002970BB">
        <w:rPr>
          <w:rStyle w:val="HideTWBExt"/>
        </w:rPr>
        <w:t>&lt;Article&gt;</w:t>
      </w:r>
      <w:r w:rsidRPr="002970BB">
        <w:t>Ziffer 10</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F03087D" w14:textId="77777777" w:rsidTr="00967606">
        <w:trPr>
          <w:trHeight w:hRule="exact" w:val="240"/>
          <w:jc w:val="center"/>
        </w:trPr>
        <w:tc>
          <w:tcPr>
            <w:tcW w:w="9752" w:type="dxa"/>
            <w:gridSpan w:val="2"/>
            <w:tcBorders>
              <w:top w:val="nil"/>
              <w:left w:val="nil"/>
              <w:bottom w:val="nil"/>
              <w:right w:val="nil"/>
            </w:tcBorders>
          </w:tcPr>
          <w:p w14:paraId="6633DF1B" w14:textId="77777777" w:rsidR="00F13696" w:rsidRPr="002970BB" w:rsidRDefault="00F13696" w:rsidP="00967606"/>
        </w:tc>
      </w:tr>
      <w:tr w:rsidR="00F13696" w:rsidRPr="002970BB" w14:paraId="49837CE3" w14:textId="77777777" w:rsidTr="00967606">
        <w:trPr>
          <w:trHeight w:val="240"/>
          <w:jc w:val="center"/>
        </w:trPr>
        <w:tc>
          <w:tcPr>
            <w:tcW w:w="4876" w:type="dxa"/>
            <w:tcBorders>
              <w:top w:val="nil"/>
              <w:left w:val="nil"/>
              <w:bottom w:val="nil"/>
              <w:right w:val="nil"/>
            </w:tcBorders>
          </w:tcPr>
          <w:p w14:paraId="6269A303"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99F90D2" w14:textId="77777777" w:rsidR="00F13696" w:rsidRPr="002970BB" w:rsidRDefault="00F13696" w:rsidP="00967606">
            <w:pPr>
              <w:pStyle w:val="AmColumnHeading"/>
            </w:pPr>
            <w:r w:rsidRPr="002970BB">
              <w:t>Geänderter Text</w:t>
            </w:r>
          </w:p>
        </w:tc>
      </w:tr>
      <w:tr w:rsidR="00F13696" w:rsidRPr="002970BB" w14:paraId="62747978" w14:textId="77777777" w:rsidTr="00967606">
        <w:trPr>
          <w:jc w:val="center"/>
        </w:trPr>
        <w:tc>
          <w:tcPr>
            <w:tcW w:w="4876" w:type="dxa"/>
            <w:tcBorders>
              <w:top w:val="nil"/>
              <w:left w:val="nil"/>
              <w:bottom w:val="nil"/>
              <w:right w:val="nil"/>
            </w:tcBorders>
          </w:tcPr>
          <w:p w14:paraId="545AFDEF" w14:textId="77777777" w:rsidR="00F13696" w:rsidRPr="002970BB" w:rsidRDefault="00F13696" w:rsidP="00967606">
            <w:pPr>
              <w:pStyle w:val="Normal6a"/>
            </w:pPr>
            <w:r w:rsidRPr="002970BB">
              <w:t>10.</w:t>
            </w:r>
            <w:r w:rsidRPr="002970BB">
              <w:tab/>
              <w:t xml:space="preserve">bedauert, dass die politischen Akteure noch immer keine Änderungen an der Verfassung und am Wahlgesetz vorgenommen haben und somit keine Angleichung an die Europäische Menschenrechtskonvention erfolgt ist; bedauert ferner, dass durch das Ausbleiben von Änderungen die einschlägigen Urteile des Europäischen Gerichtshofs für Menschenrechte nicht umgesetzt werden, mit denen die Nichtdiskriminierung </w:t>
            </w:r>
            <w:r w:rsidRPr="002970BB">
              <w:rPr>
                <w:b/>
                <w:i/>
              </w:rPr>
              <w:t>und die Gleichstellung gemäß den Entscheidungen</w:t>
            </w:r>
            <w:r w:rsidRPr="002970BB">
              <w:t xml:space="preserve"> </w:t>
            </w:r>
            <w:r w:rsidRPr="002970BB">
              <w:rPr>
                <w:b/>
                <w:i/>
              </w:rPr>
              <w:t>des Verfassungsgerichts Bosnien</w:t>
            </w:r>
            <w:r w:rsidRPr="002970BB">
              <w:t xml:space="preserve"> </w:t>
            </w:r>
            <w:r w:rsidRPr="002970BB">
              <w:rPr>
                <w:b/>
                <w:i/>
              </w:rPr>
              <w:t xml:space="preserve">und Herzegowinas </w:t>
            </w:r>
            <w:r w:rsidRPr="002970BB">
              <w:t xml:space="preserve">gewährleistet werden </w:t>
            </w:r>
            <w:r w:rsidRPr="002970BB">
              <w:rPr>
                <w:b/>
                <w:i/>
              </w:rPr>
              <w:t>sollen</w:t>
            </w:r>
            <w:r w:rsidRPr="002970BB">
              <w:t>;</w:t>
            </w:r>
          </w:p>
        </w:tc>
        <w:tc>
          <w:tcPr>
            <w:tcW w:w="4876" w:type="dxa"/>
            <w:tcBorders>
              <w:top w:val="nil"/>
              <w:left w:val="nil"/>
              <w:bottom w:val="nil"/>
              <w:right w:val="nil"/>
            </w:tcBorders>
          </w:tcPr>
          <w:p w14:paraId="41CCA220" w14:textId="77777777" w:rsidR="00F13696" w:rsidRPr="002970BB" w:rsidRDefault="00F13696" w:rsidP="00967606">
            <w:pPr>
              <w:pStyle w:val="Normal6a"/>
            </w:pPr>
            <w:r w:rsidRPr="002970BB">
              <w:t>10.</w:t>
            </w:r>
            <w:r w:rsidRPr="002970BB">
              <w:tab/>
              <w:t>bedauert, dass die politischen Akteure noch immer keine Änderungen an der Verfassung und am Wahlgesetz vorgenommen haben und somit keine Angleichung an die Europäische Menschenrechtskonvention erfolgt ist; bedauert ferner, dass durch das Ausbleiben von Änderungen die einschlägigen Urteile des Europäischen Gerichtshofs für Menschenrechte</w:t>
            </w:r>
            <w:r w:rsidRPr="002970BB">
              <w:rPr>
                <w:b/>
                <w:i/>
              </w:rPr>
              <w:t>, insbesondere die Fälle Sejdić-Finci, Zornić, Pilav und Šlaku,</w:t>
            </w:r>
            <w:r w:rsidRPr="002970BB">
              <w:t xml:space="preserve"> nicht umgesetzt werden, mit denen die Nichtdiskriminierung gewährleistet werden </w:t>
            </w:r>
            <w:r w:rsidRPr="002970BB">
              <w:rPr>
                <w:b/>
                <w:i/>
              </w:rPr>
              <w:t>soll; wartet auf das endgültige</w:t>
            </w:r>
            <w:r w:rsidRPr="002970BB">
              <w:t xml:space="preserve"> </w:t>
            </w:r>
            <w:r w:rsidRPr="002970BB">
              <w:rPr>
                <w:b/>
                <w:i/>
              </w:rPr>
              <w:t xml:space="preserve">Urteil im Fall Kovačević; verurteilt vor diesem Hintergrund nachdrücklich die Drohungen gegen das Leben des Beschwerdeführers vor dem </w:t>
            </w:r>
            <w:r w:rsidRPr="002970BB">
              <w:rPr>
                <w:b/>
                <w:i/>
              </w:rPr>
              <w:lastRenderedPageBreak/>
              <w:t>Europäischen Gerichtshof für Menschenrechte,</w:t>
            </w:r>
            <w:r w:rsidRPr="002970BB">
              <w:t xml:space="preserve"> </w:t>
            </w:r>
            <w:r w:rsidRPr="002970BB">
              <w:rPr>
                <w:b/>
                <w:i/>
              </w:rPr>
              <w:t>Slaven Kovačević, und fordert die Justizbehörden nachdrücklich auf, für ausreichende Folgemaßnahmen zu sorgen, um die Täter zur Verantwortung zu ziehen</w:t>
            </w:r>
            <w:r w:rsidRPr="002970BB">
              <w:t>;</w:t>
            </w:r>
          </w:p>
        </w:tc>
      </w:tr>
    </w:tbl>
    <w:p w14:paraId="2964D440"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C2F650F" w14:textId="77777777" w:rsidR="00F13696" w:rsidRPr="002970BB" w:rsidRDefault="00F13696" w:rsidP="00F13696">
      <w:r w:rsidRPr="002970BB">
        <w:rPr>
          <w:rStyle w:val="HideTWBExt"/>
        </w:rPr>
        <w:t>&lt;/Amend&gt;</w:t>
      </w:r>
    </w:p>
    <w:p w14:paraId="60D2525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141</w:t>
      </w:r>
      <w:r w:rsidRPr="002970BB">
        <w:rPr>
          <w:rStyle w:val="HideTWBExt"/>
        </w:rPr>
        <w:t>&lt;/NumAm&gt;</w:t>
      </w:r>
    </w:p>
    <w:p w14:paraId="7FADBD40"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474244CC"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54562C63"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08F1A97C" w14:textId="77777777" w:rsidR="00F13696" w:rsidRPr="002970BB" w:rsidRDefault="00F13696" w:rsidP="00F13696">
      <w:pPr>
        <w:pStyle w:val="NormalBold"/>
      </w:pPr>
      <w:r w:rsidRPr="002970BB">
        <w:rPr>
          <w:rStyle w:val="HideTWBExt"/>
          <w:b w:val="0"/>
        </w:rPr>
        <w:t>&lt;/RepeatBlock-By&gt;</w:t>
      </w:r>
    </w:p>
    <w:p w14:paraId="39FFB384"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196B502" w14:textId="77777777" w:rsidR="00F13696" w:rsidRPr="002970BB" w:rsidRDefault="00F13696" w:rsidP="00F13696">
      <w:pPr>
        <w:pStyle w:val="NormalBold"/>
      </w:pPr>
      <w:r w:rsidRPr="002970BB">
        <w:rPr>
          <w:rStyle w:val="HideTWBExt"/>
        </w:rPr>
        <w:t>&lt;Article&gt;</w:t>
      </w:r>
      <w:r w:rsidRPr="002970BB">
        <w:t>Ziffer 10</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D075F71" w14:textId="77777777" w:rsidTr="00967606">
        <w:trPr>
          <w:trHeight w:hRule="exact" w:val="240"/>
          <w:jc w:val="center"/>
        </w:trPr>
        <w:tc>
          <w:tcPr>
            <w:tcW w:w="9752" w:type="dxa"/>
            <w:gridSpan w:val="2"/>
            <w:tcBorders>
              <w:top w:val="nil"/>
              <w:left w:val="nil"/>
              <w:bottom w:val="nil"/>
              <w:right w:val="nil"/>
            </w:tcBorders>
          </w:tcPr>
          <w:p w14:paraId="2DAAD057" w14:textId="77777777" w:rsidR="00F13696" w:rsidRPr="002970BB" w:rsidRDefault="00F13696" w:rsidP="00967606"/>
        </w:tc>
      </w:tr>
      <w:tr w:rsidR="00F13696" w:rsidRPr="002970BB" w14:paraId="77E1E6D6" w14:textId="77777777" w:rsidTr="00967606">
        <w:trPr>
          <w:trHeight w:val="240"/>
          <w:jc w:val="center"/>
        </w:trPr>
        <w:tc>
          <w:tcPr>
            <w:tcW w:w="4876" w:type="dxa"/>
            <w:tcBorders>
              <w:top w:val="nil"/>
              <w:left w:val="nil"/>
              <w:bottom w:val="nil"/>
              <w:right w:val="nil"/>
            </w:tcBorders>
          </w:tcPr>
          <w:p w14:paraId="6EE5309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986EA93" w14:textId="77777777" w:rsidR="00F13696" w:rsidRPr="002970BB" w:rsidRDefault="00F13696" w:rsidP="00967606">
            <w:pPr>
              <w:pStyle w:val="AmColumnHeading"/>
            </w:pPr>
            <w:r w:rsidRPr="002970BB">
              <w:t>Geänderter Text</w:t>
            </w:r>
          </w:p>
        </w:tc>
      </w:tr>
      <w:tr w:rsidR="00F13696" w:rsidRPr="002970BB" w14:paraId="798DE548" w14:textId="77777777" w:rsidTr="00967606">
        <w:trPr>
          <w:jc w:val="center"/>
        </w:trPr>
        <w:tc>
          <w:tcPr>
            <w:tcW w:w="4876" w:type="dxa"/>
            <w:tcBorders>
              <w:top w:val="nil"/>
              <w:left w:val="nil"/>
              <w:bottom w:val="nil"/>
              <w:right w:val="nil"/>
            </w:tcBorders>
          </w:tcPr>
          <w:p w14:paraId="30618CFD" w14:textId="77777777" w:rsidR="00F13696" w:rsidRPr="002970BB" w:rsidRDefault="00F13696" w:rsidP="00967606">
            <w:pPr>
              <w:pStyle w:val="Normal6a"/>
            </w:pPr>
            <w:r w:rsidRPr="002970BB">
              <w:t>10.</w:t>
            </w:r>
            <w:r w:rsidRPr="002970BB">
              <w:tab/>
              <w:t xml:space="preserve">bedauert, dass die politischen Akteure noch immer keine Änderungen an der Verfassung und am Wahlgesetz vorgenommen haben und somit keine Angleichung an die Europäische Menschenrechtskonvention erfolgt ist; bedauert ferner, dass durch das Ausbleiben von Änderungen die einschlägigen Urteile des Europäischen Gerichtshofs für Menschenrechte nicht umgesetzt werden, mit denen die Nichtdiskriminierung und die Gleichstellung </w:t>
            </w:r>
            <w:r w:rsidRPr="002970BB">
              <w:rPr>
                <w:b/>
                <w:i/>
              </w:rPr>
              <w:t>gemäß den Entscheidungen des Verfassungsgerichts Bosnien und Herzegowinas</w:t>
            </w:r>
            <w:r w:rsidRPr="002970BB">
              <w:t xml:space="preserve"> gewährleistet werden sollen;</w:t>
            </w:r>
          </w:p>
        </w:tc>
        <w:tc>
          <w:tcPr>
            <w:tcW w:w="4876" w:type="dxa"/>
            <w:tcBorders>
              <w:top w:val="nil"/>
              <w:left w:val="nil"/>
              <w:bottom w:val="nil"/>
              <w:right w:val="nil"/>
            </w:tcBorders>
          </w:tcPr>
          <w:p w14:paraId="296A9975" w14:textId="77777777" w:rsidR="00F13696" w:rsidRPr="002970BB" w:rsidRDefault="00F13696" w:rsidP="00967606">
            <w:pPr>
              <w:pStyle w:val="Normal6a"/>
            </w:pPr>
            <w:r w:rsidRPr="002970BB">
              <w:t>10.</w:t>
            </w:r>
            <w:r w:rsidRPr="002970BB">
              <w:tab/>
              <w:t xml:space="preserve">bedauert, dass die politischen Akteure noch immer keine Änderungen an der Verfassung und am Wahlgesetz vorgenommen haben und somit keine Angleichung an die Europäische Menschenrechtskonvention erfolgt ist; bedauert ferner, dass durch das Ausbleiben von Änderungen die einschlägigen Urteile des Europäischen Gerichtshofs für Menschenrechte nicht umgesetzt werden, mit denen die Nichtdiskriminierung und die Gleichstellung </w:t>
            </w:r>
            <w:r w:rsidRPr="002970BB">
              <w:rPr>
                <w:b/>
                <w:i/>
              </w:rPr>
              <w:t>aller Bürgerinnen und Bürger Bosnien und Herzegowinas</w:t>
            </w:r>
            <w:r w:rsidRPr="002970BB">
              <w:t xml:space="preserve"> gewährleistet werden sollen;</w:t>
            </w:r>
            <w:r w:rsidRPr="002970BB">
              <w:rPr>
                <w:b/>
                <w:i/>
              </w:rPr>
              <w:t xml:space="preserve"> bekräftigt, dass das Versäumnis, diese Urteile umzusetzen, die offene Diskriminierung von Bürgerinnen und Bürgern Bosnien und Herzegowinas ermöglicht, was den Werten der EU und der EU-Integration von Bosnien und Herzegowina zuwiderläuft;</w:t>
            </w:r>
          </w:p>
        </w:tc>
      </w:tr>
    </w:tbl>
    <w:p w14:paraId="53A1FBCF"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8460965" w14:textId="77777777" w:rsidR="00F13696" w:rsidRPr="002970BB" w:rsidRDefault="00F13696" w:rsidP="00F13696">
      <w:r w:rsidRPr="002970BB">
        <w:rPr>
          <w:rStyle w:val="HideTWBExt"/>
        </w:rPr>
        <w:t>&lt;/Amend&gt;</w:t>
      </w:r>
    </w:p>
    <w:p w14:paraId="5B0AD62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142</w:t>
      </w:r>
      <w:r w:rsidRPr="002970BB">
        <w:rPr>
          <w:rStyle w:val="HideTWBExt"/>
        </w:rPr>
        <w:t>&lt;/NumAm&gt;</w:t>
      </w:r>
    </w:p>
    <w:p w14:paraId="49C565F0"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34E479A3" w14:textId="77777777" w:rsidR="00F13696" w:rsidRPr="002970BB" w:rsidRDefault="00F13696" w:rsidP="00F13696">
      <w:r w:rsidRPr="002970BB">
        <w:rPr>
          <w:rStyle w:val="HideTWBExt"/>
        </w:rPr>
        <w:lastRenderedPageBreak/>
        <w:t>&lt;AuNomDe&gt;</w:t>
      </w:r>
      <w:r w:rsidRPr="002970BB">
        <w:rPr>
          <w:rStyle w:val="HideTWBInt"/>
        </w:rPr>
        <w:t>{Greens/EFA}</w:t>
      </w:r>
      <w:r w:rsidRPr="002970BB">
        <w:t>im Namen der Verts/ALE-Fraktion</w:t>
      </w:r>
      <w:r w:rsidRPr="002970BB">
        <w:rPr>
          <w:rStyle w:val="HideTWBExt"/>
        </w:rPr>
        <w:t>&lt;/AuNomDe&gt;</w:t>
      </w:r>
    </w:p>
    <w:p w14:paraId="3C1B26B3" w14:textId="77777777" w:rsidR="00F13696" w:rsidRPr="002970BB" w:rsidRDefault="00F13696" w:rsidP="00F13696">
      <w:pPr>
        <w:pStyle w:val="NormalBold"/>
      </w:pPr>
      <w:r w:rsidRPr="002970BB">
        <w:rPr>
          <w:rStyle w:val="HideTWBExt"/>
          <w:b w:val="0"/>
        </w:rPr>
        <w:t>&lt;/RepeatBlock-By&gt;</w:t>
      </w:r>
    </w:p>
    <w:p w14:paraId="78A87B9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29B2706" w14:textId="77777777" w:rsidR="00F13696" w:rsidRPr="002970BB" w:rsidRDefault="00F13696" w:rsidP="00F13696">
      <w:pPr>
        <w:pStyle w:val="NormalBold"/>
      </w:pPr>
      <w:r w:rsidRPr="002970BB">
        <w:rPr>
          <w:rStyle w:val="HideTWBExt"/>
        </w:rPr>
        <w:t>&lt;Article&gt;</w:t>
      </w:r>
      <w:r w:rsidRPr="002970BB">
        <w:t>Ziffer 10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F6A340A" w14:textId="77777777" w:rsidTr="00967606">
        <w:trPr>
          <w:trHeight w:hRule="exact" w:val="240"/>
          <w:jc w:val="center"/>
        </w:trPr>
        <w:tc>
          <w:tcPr>
            <w:tcW w:w="9752" w:type="dxa"/>
            <w:gridSpan w:val="2"/>
            <w:tcBorders>
              <w:top w:val="nil"/>
              <w:left w:val="nil"/>
              <w:bottom w:val="nil"/>
              <w:right w:val="nil"/>
            </w:tcBorders>
          </w:tcPr>
          <w:p w14:paraId="45350E16" w14:textId="77777777" w:rsidR="00F13696" w:rsidRPr="002970BB" w:rsidRDefault="00F13696" w:rsidP="00967606"/>
        </w:tc>
      </w:tr>
      <w:tr w:rsidR="00F13696" w:rsidRPr="002970BB" w14:paraId="678D39AC" w14:textId="77777777" w:rsidTr="00967606">
        <w:trPr>
          <w:trHeight w:val="240"/>
          <w:jc w:val="center"/>
        </w:trPr>
        <w:tc>
          <w:tcPr>
            <w:tcW w:w="4876" w:type="dxa"/>
            <w:tcBorders>
              <w:top w:val="nil"/>
              <w:left w:val="nil"/>
              <w:bottom w:val="nil"/>
              <w:right w:val="nil"/>
            </w:tcBorders>
          </w:tcPr>
          <w:p w14:paraId="485B3980"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EB9C37B" w14:textId="77777777" w:rsidR="00F13696" w:rsidRPr="002970BB" w:rsidRDefault="00F13696" w:rsidP="00967606">
            <w:pPr>
              <w:pStyle w:val="AmColumnHeading"/>
            </w:pPr>
            <w:r w:rsidRPr="002970BB">
              <w:t>Geänderter Text</w:t>
            </w:r>
          </w:p>
        </w:tc>
      </w:tr>
      <w:tr w:rsidR="00F13696" w:rsidRPr="002970BB" w14:paraId="5F0ADFFB" w14:textId="77777777" w:rsidTr="00967606">
        <w:trPr>
          <w:jc w:val="center"/>
        </w:trPr>
        <w:tc>
          <w:tcPr>
            <w:tcW w:w="4876" w:type="dxa"/>
            <w:tcBorders>
              <w:top w:val="nil"/>
              <w:left w:val="nil"/>
              <w:bottom w:val="nil"/>
              <w:right w:val="nil"/>
            </w:tcBorders>
          </w:tcPr>
          <w:p w14:paraId="2FEA5C38" w14:textId="77777777" w:rsidR="00F13696" w:rsidRPr="002970BB" w:rsidRDefault="00F13696" w:rsidP="00967606">
            <w:pPr>
              <w:pStyle w:val="Normal6a"/>
            </w:pPr>
          </w:p>
        </w:tc>
        <w:tc>
          <w:tcPr>
            <w:tcW w:w="4876" w:type="dxa"/>
            <w:tcBorders>
              <w:top w:val="nil"/>
              <w:left w:val="nil"/>
              <w:bottom w:val="nil"/>
              <w:right w:val="nil"/>
            </w:tcBorders>
          </w:tcPr>
          <w:p w14:paraId="4CE096ED" w14:textId="77777777" w:rsidR="00F13696" w:rsidRPr="002970BB" w:rsidRDefault="00F13696" w:rsidP="00967606">
            <w:pPr>
              <w:pStyle w:val="Normal6a"/>
            </w:pPr>
            <w:r w:rsidRPr="002970BB">
              <w:rPr>
                <w:b/>
                <w:i/>
              </w:rPr>
              <w:t>10a.</w:t>
            </w:r>
            <w:r w:rsidRPr="002970BB">
              <w:tab/>
            </w:r>
            <w:r w:rsidRPr="002970BB">
              <w:rPr>
                <w:b/>
                <w:i/>
              </w:rPr>
              <w:t>fordert die EU und die Mitgliedstaaten auf, einen Prozess transparenter und inklusiver Reformen auf der Grundlage umfassender Konsultationen und des öffentlichen Dialogs mit den Bürgerinnen und Bürgern, der Zivilgesellschaft, unabhängigen Sachverständigen und allen einschlägigen Interessenträgern im Land einzuleiten, der eine nachhaltige Umwandlung des Dayton-Friedensabkommens in eine Verfassung ermöglichen würde, die vollständig im Einklang mit den europäischen Standards und Grundsätzen steht, um ein funktionsfähiges, rechenschaftspflichtiges, repräsentatives und vom Volk legitimiertes Governancesystem sicherzustellen, die ethnonationalistische Spaltung zu überwinden und nachhaltige Fortschritte auf dem Weg in die EU zu erzielen; weist erneut darauf hin, dass jede Wahlrechtsreform die ethnische Spaltung nicht vertiefen oder festigen darf;</w:t>
            </w:r>
          </w:p>
        </w:tc>
      </w:tr>
    </w:tbl>
    <w:p w14:paraId="3F3F90E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4A5C269" w14:textId="77777777" w:rsidR="00F13696" w:rsidRPr="002970BB" w:rsidRDefault="00F13696" w:rsidP="00F13696">
      <w:r w:rsidRPr="002970BB">
        <w:rPr>
          <w:rStyle w:val="HideTWBExt"/>
        </w:rPr>
        <w:t>&lt;/Amend&gt;</w:t>
      </w:r>
    </w:p>
    <w:p w14:paraId="580215D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143</w:t>
      </w:r>
      <w:r w:rsidRPr="002970BB">
        <w:rPr>
          <w:rStyle w:val="HideTWBExt"/>
        </w:rPr>
        <w:t>&lt;/NumAm&gt;</w:t>
      </w:r>
    </w:p>
    <w:p w14:paraId="630BBBE7" w14:textId="77777777" w:rsidR="00F13696" w:rsidRPr="002970BB" w:rsidRDefault="00F13696" w:rsidP="00F13696">
      <w:pPr>
        <w:pStyle w:val="NormalBold"/>
      </w:pPr>
      <w:r w:rsidRPr="002970BB">
        <w:rPr>
          <w:rStyle w:val="HideTWBExt"/>
          <w:b w:val="0"/>
        </w:rPr>
        <w:t>&lt;RepeatBlock-By&gt;&lt;Members&gt;</w:t>
      </w:r>
      <w:r w:rsidRPr="002970BB">
        <w:t>Davor Ivo Stier, Sunčana Glavak, Karlo Ressler, Željana Zovko, Nikolina Brnjac, Tomislav Sokol</w:t>
      </w:r>
      <w:r w:rsidRPr="002970BB">
        <w:rPr>
          <w:rStyle w:val="HideTWBExt"/>
          <w:b w:val="0"/>
        </w:rPr>
        <w:t>&lt;/Members&gt;</w:t>
      </w:r>
    </w:p>
    <w:p w14:paraId="543489F9" w14:textId="77777777" w:rsidR="00F13696" w:rsidRPr="002970BB" w:rsidRDefault="00F13696" w:rsidP="00F13696">
      <w:pPr>
        <w:pStyle w:val="NormalBold"/>
      </w:pPr>
      <w:r w:rsidRPr="002970BB">
        <w:rPr>
          <w:rStyle w:val="HideTWBExt"/>
          <w:b w:val="0"/>
        </w:rPr>
        <w:t>&lt;/RepeatBlock-By&gt;</w:t>
      </w:r>
    </w:p>
    <w:p w14:paraId="7E9DF55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CDADDCF" w14:textId="77777777" w:rsidR="00F13696" w:rsidRPr="002970BB" w:rsidRDefault="00F13696" w:rsidP="00F13696">
      <w:pPr>
        <w:pStyle w:val="NormalBold"/>
      </w:pPr>
      <w:r w:rsidRPr="002970BB">
        <w:rPr>
          <w:rStyle w:val="HideTWBExt"/>
        </w:rPr>
        <w:t>&lt;Article&gt;</w:t>
      </w:r>
      <w:r w:rsidRPr="002970BB">
        <w:t>Ziffer 10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9028862" w14:textId="77777777" w:rsidTr="00967606">
        <w:trPr>
          <w:trHeight w:hRule="exact" w:val="240"/>
          <w:jc w:val="center"/>
        </w:trPr>
        <w:tc>
          <w:tcPr>
            <w:tcW w:w="9752" w:type="dxa"/>
            <w:gridSpan w:val="2"/>
            <w:tcBorders>
              <w:top w:val="nil"/>
              <w:left w:val="nil"/>
              <w:bottom w:val="nil"/>
              <w:right w:val="nil"/>
            </w:tcBorders>
          </w:tcPr>
          <w:p w14:paraId="437C0CC4" w14:textId="77777777" w:rsidR="00F13696" w:rsidRPr="002970BB" w:rsidRDefault="00F13696" w:rsidP="00967606"/>
        </w:tc>
      </w:tr>
      <w:tr w:rsidR="00F13696" w:rsidRPr="002970BB" w14:paraId="365ACA8C" w14:textId="77777777" w:rsidTr="00967606">
        <w:trPr>
          <w:trHeight w:val="240"/>
          <w:jc w:val="center"/>
        </w:trPr>
        <w:tc>
          <w:tcPr>
            <w:tcW w:w="4876" w:type="dxa"/>
            <w:tcBorders>
              <w:top w:val="nil"/>
              <w:left w:val="nil"/>
              <w:bottom w:val="nil"/>
              <w:right w:val="nil"/>
            </w:tcBorders>
          </w:tcPr>
          <w:p w14:paraId="4136CE86"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E9DC9FC" w14:textId="77777777" w:rsidR="00F13696" w:rsidRPr="002970BB" w:rsidRDefault="00F13696" w:rsidP="00967606">
            <w:pPr>
              <w:pStyle w:val="AmColumnHeading"/>
            </w:pPr>
            <w:r w:rsidRPr="002970BB">
              <w:t>Geänderter Text</w:t>
            </w:r>
          </w:p>
        </w:tc>
      </w:tr>
      <w:tr w:rsidR="00F13696" w:rsidRPr="002970BB" w14:paraId="0677161C" w14:textId="77777777" w:rsidTr="00967606">
        <w:trPr>
          <w:jc w:val="center"/>
        </w:trPr>
        <w:tc>
          <w:tcPr>
            <w:tcW w:w="4876" w:type="dxa"/>
            <w:tcBorders>
              <w:top w:val="nil"/>
              <w:left w:val="nil"/>
              <w:bottom w:val="nil"/>
              <w:right w:val="nil"/>
            </w:tcBorders>
          </w:tcPr>
          <w:p w14:paraId="54193C64" w14:textId="77777777" w:rsidR="00F13696" w:rsidRPr="002970BB" w:rsidRDefault="00F13696" w:rsidP="00967606">
            <w:pPr>
              <w:pStyle w:val="Normal6a"/>
            </w:pPr>
          </w:p>
        </w:tc>
        <w:tc>
          <w:tcPr>
            <w:tcW w:w="4876" w:type="dxa"/>
            <w:tcBorders>
              <w:top w:val="nil"/>
              <w:left w:val="nil"/>
              <w:bottom w:val="nil"/>
              <w:right w:val="nil"/>
            </w:tcBorders>
          </w:tcPr>
          <w:p w14:paraId="672EB8DE" w14:textId="77777777" w:rsidR="00F13696" w:rsidRPr="002970BB" w:rsidRDefault="00F13696" w:rsidP="00967606">
            <w:pPr>
              <w:pStyle w:val="Normal6a"/>
            </w:pPr>
            <w:r w:rsidRPr="002970BB">
              <w:rPr>
                <w:b/>
                <w:i/>
              </w:rPr>
              <w:t>10a.</w:t>
            </w:r>
            <w:r w:rsidRPr="002970BB">
              <w:tab/>
            </w:r>
            <w:r w:rsidRPr="002970BB">
              <w:rPr>
                <w:b/>
                <w:i/>
              </w:rPr>
              <w:t xml:space="preserve">betont, dass alle Verfassungs- und Wahlrechtsreformprozesse im Einklang mit dem Geist und dem Wortlaut des Friedensabkommens von Dayton und </w:t>
            </w:r>
            <w:r w:rsidRPr="002970BB">
              <w:rPr>
                <w:b/>
                <w:i/>
              </w:rPr>
              <w:lastRenderedPageBreak/>
              <w:t>einem inklusiven Dialog erfolgen müssen, in dem Vertreter aller konstituierenden Nationen sowie die Bürgerinnen und Bürger gleichermaßen vertreten sind;</w:t>
            </w:r>
          </w:p>
        </w:tc>
      </w:tr>
    </w:tbl>
    <w:p w14:paraId="2197F482"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{HR}</w:t>
      </w:r>
      <w:r w:rsidRPr="002970BB">
        <w:t>hr</w:t>
      </w:r>
      <w:r w:rsidRPr="002970BB">
        <w:rPr>
          <w:rStyle w:val="HideTWBExt"/>
        </w:rPr>
        <w:t>&lt;/Original&gt;</w:t>
      </w:r>
    </w:p>
    <w:p w14:paraId="5D8BEBE0" w14:textId="77777777" w:rsidR="00F13696" w:rsidRPr="002970BB" w:rsidRDefault="00F13696" w:rsidP="00F13696">
      <w:r w:rsidRPr="002970BB">
        <w:rPr>
          <w:rStyle w:val="HideTWBExt"/>
        </w:rPr>
        <w:t>&lt;/Amend&gt;</w:t>
      </w:r>
    </w:p>
    <w:p w14:paraId="24733C33"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144</w:t>
      </w:r>
      <w:r w:rsidRPr="002970BB">
        <w:rPr>
          <w:rStyle w:val="HideTWBExt"/>
        </w:rPr>
        <w:t>&lt;/NumAm&gt;</w:t>
      </w:r>
    </w:p>
    <w:p w14:paraId="73D93BFA" w14:textId="77777777" w:rsidR="00F13696" w:rsidRPr="002970BB" w:rsidRDefault="00F13696" w:rsidP="00F13696">
      <w:pPr>
        <w:pStyle w:val="NormalBold"/>
      </w:pPr>
      <w:r w:rsidRPr="002970BB">
        <w:rPr>
          <w:rStyle w:val="HideTWBExt"/>
          <w:b w:val="0"/>
        </w:rPr>
        <w:t>&lt;RepeatBlock-By&gt;&lt;Members&gt;</w:t>
      </w:r>
      <w:r w:rsidRPr="002970BB">
        <w:t>Şerban Dimitrie Sturdza</w:t>
      </w:r>
      <w:r w:rsidRPr="002970BB">
        <w:rPr>
          <w:rStyle w:val="HideTWBExt"/>
          <w:b w:val="0"/>
        </w:rPr>
        <w:t>&lt;/Members&gt;</w:t>
      </w:r>
    </w:p>
    <w:p w14:paraId="6FDEE2A6" w14:textId="77777777" w:rsidR="00F13696" w:rsidRPr="002970BB" w:rsidRDefault="00F13696" w:rsidP="00F13696">
      <w:pPr>
        <w:pStyle w:val="NormalBold"/>
      </w:pPr>
      <w:r w:rsidRPr="002970BB">
        <w:rPr>
          <w:rStyle w:val="HideTWBExt"/>
          <w:b w:val="0"/>
        </w:rPr>
        <w:t>&lt;/RepeatBlock-By&gt;</w:t>
      </w:r>
    </w:p>
    <w:p w14:paraId="54A9EBD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5C8B853" w14:textId="77777777" w:rsidR="00F13696" w:rsidRPr="002970BB" w:rsidRDefault="00F13696" w:rsidP="00F13696">
      <w:pPr>
        <w:pStyle w:val="NormalBold"/>
      </w:pPr>
      <w:r w:rsidRPr="002970BB">
        <w:rPr>
          <w:rStyle w:val="HideTWBExt"/>
        </w:rPr>
        <w:t>&lt;Article&gt;</w:t>
      </w:r>
      <w:r w:rsidRPr="002970BB">
        <w:t>Ziffer 11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233B24A" w14:textId="77777777" w:rsidTr="00967606">
        <w:trPr>
          <w:trHeight w:hRule="exact" w:val="240"/>
          <w:jc w:val="center"/>
        </w:trPr>
        <w:tc>
          <w:tcPr>
            <w:tcW w:w="9752" w:type="dxa"/>
            <w:gridSpan w:val="2"/>
            <w:tcBorders>
              <w:top w:val="nil"/>
              <w:left w:val="nil"/>
              <w:bottom w:val="nil"/>
              <w:right w:val="nil"/>
            </w:tcBorders>
          </w:tcPr>
          <w:p w14:paraId="5054043F" w14:textId="77777777" w:rsidR="00F13696" w:rsidRPr="002970BB" w:rsidRDefault="00F13696" w:rsidP="00967606"/>
        </w:tc>
      </w:tr>
      <w:tr w:rsidR="00F13696" w:rsidRPr="002970BB" w14:paraId="56034393" w14:textId="77777777" w:rsidTr="00967606">
        <w:trPr>
          <w:trHeight w:val="240"/>
          <w:jc w:val="center"/>
        </w:trPr>
        <w:tc>
          <w:tcPr>
            <w:tcW w:w="4876" w:type="dxa"/>
            <w:tcBorders>
              <w:top w:val="nil"/>
              <w:left w:val="nil"/>
              <w:bottom w:val="nil"/>
              <w:right w:val="nil"/>
            </w:tcBorders>
          </w:tcPr>
          <w:p w14:paraId="544B8CB6"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161F50F" w14:textId="77777777" w:rsidR="00F13696" w:rsidRPr="002970BB" w:rsidRDefault="00F13696" w:rsidP="00967606">
            <w:pPr>
              <w:pStyle w:val="AmColumnHeading"/>
            </w:pPr>
            <w:r w:rsidRPr="002970BB">
              <w:t>Geänderter Text</w:t>
            </w:r>
          </w:p>
        </w:tc>
      </w:tr>
      <w:tr w:rsidR="00F13696" w:rsidRPr="002970BB" w14:paraId="0992028E" w14:textId="77777777" w:rsidTr="00967606">
        <w:trPr>
          <w:jc w:val="center"/>
        </w:trPr>
        <w:tc>
          <w:tcPr>
            <w:tcW w:w="4876" w:type="dxa"/>
            <w:tcBorders>
              <w:top w:val="nil"/>
              <w:left w:val="nil"/>
              <w:bottom w:val="nil"/>
              <w:right w:val="nil"/>
            </w:tcBorders>
          </w:tcPr>
          <w:p w14:paraId="56443372" w14:textId="77777777" w:rsidR="00F13696" w:rsidRPr="002970BB" w:rsidRDefault="00F13696" w:rsidP="00967606">
            <w:pPr>
              <w:pStyle w:val="Normal6a"/>
            </w:pPr>
            <w:r w:rsidRPr="002970BB">
              <w:t>11.</w:t>
            </w:r>
            <w:r w:rsidRPr="002970BB">
              <w:tab/>
              <w:t xml:space="preserve">nimmt die vom Hohen Repräsentanten im März 2024 vorgenommenen Änderungen des Wahlgesetzes zur Kenntnis, mit denen wichtige Integritätsstandards und vertrauensbildende Maßnahmen eingeführt wurden; fordert das Parlament Bosnien und Herzegowinas nachdrücklich auf, dringend sämtliche noch ausstehenden Empfehlungen des Büros für demokratische Institutionen und Menschenrechte (BDIMR) der Organisation für Sicherheit und Zusammenarbeit in Europa (OSZE) </w:t>
            </w:r>
            <w:r w:rsidRPr="002970BB">
              <w:rPr>
                <w:b/>
                <w:i/>
              </w:rPr>
              <w:t>sowie</w:t>
            </w:r>
            <w:r w:rsidRPr="002970BB">
              <w:t xml:space="preserve"> der Gruppe der Staaten gegen Korruption (GRECO) umzusetzen;</w:t>
            </w:r>
          </w:p>
        </w:tc>
        <w:tc>
          <w:tcPr>
            <w:tcW w:w="4876" w:type="dxa"/>
            <w:tcBorders>
              <w:top w:val="nil"/>
              <w:left w:val="nil"/>
              <w:bottom w:val="nil"/>
              <w:right w:val="nil"/>
            </w:tcBorders>
          </w:tcPr>
          <w:p w14:paraId="11767C7A" w14:textId="77777777" w:rsidR="00F13696" w:rsidRPr="002970BB" w:rsidRDefault="00F13696" w:rsidP="00967606">
            <w:pPr>
              <w:pStyle w:val="Normal6a"/>
            </w:pPr>
            <w:r w:rsidRPr="002970BB">
              <w:t>11.</w:t>
            </w:r>
            <w:r w:rsidRPr="002970BB">
              <w:tab/>
              <w:t>nimmt die vom Hohen Repräsentanten im März 2024 vorgenommenen Änderungen des Wahlgesetzes zur Kenntnis, mit denen wichtige Integritätsstandards und vertrauensbildende Maßnahmen eingeführt wurden</w:t>
            </w:r>
            <w:r w:rsidRPr="002970BB">
              <w:rPr>
                <w:b/>
                <w:i/>
              </w:rPr>
              <w:t>, um das Vertrauen der Wählerinnen und Wähler in den gesamten Wahlprozess wiederherzustellen</w:t>
            </w:r>
            <w:r w:rsidRPr="002970BB">
              <w:t xml:space="preserve">; fordert das Parlament von Bosnien und Herzegowina nachdrücklich auf, dringend </w:t>
            </w:r>
            <w:r w:rsidRPr="002970BB">
              <w:rPr>
                <w:b/>
                <w:i/>
              </w:rPr>
              <w:t>Verfassungs- und Wahlrechtsreformen zu verabschieden, mit denen sichergestellt wird, dass alle Bürgerinnen und Bürger in der Lage sind, ihre politischen Rechte wirksam auszuüben, und</w:t>
            </w:r>
            <w:r w:rsidRPr="002970BB">
              <w:t xml:space="preserve"> sämtliche noch ausstehenden Empfehlungen des Büros für demokratische Institutionen und Menschenrechte (BDIMR) der Organisation für Sicherheit und Zusammenarbeit in Europa (OSZE)</w:t>
            </w:r>
            <w:r w:rsidRPr="002970BB">
              <w:rPr>
                <w:b/>
                <w:i/>
              </w:rPr>
              <w:t>, der Venedig-Kommission und</w:t>
            </w:r>
            <w:r w:rsidRPr="002970BB">
              <w:t xml:space="preserve"> der Gruppe der Staaten gegen Korruption (GRECO) umzusetzen</w:t>
            </w:r>
            <w:r w:rsidRPr="002970BB">
              <w:rPr>
                <w:b/>
                <w:i/>
              </w:rPr>
              <w:t xml:space="preserve">, insbesondere in Bezug auf die Wahlverwaltung, die Durchführung der Stimmabgabe und der Stimmenauszählung, die Gestaltung der Wahlkämpfe und die Wahlkampffinanzierung, das ausdrückliche Verbot des indirekten Stimmenkaufs und die Beilegung von </w:t>
            </w:r>
            <w:r w:rsidRPr="002970BB">
              <w:rPr>
                <w:b/>
                <w:i/>
              </w:rPr>
              <w:lastRenderedPageBreak/>
              <w:t>Wahlstreitigkeiten</w:t>
            </w:r>
            <w:r w:rsidRPr="002970BB">
              <w:t>;</w:t>
            </w:r>
          </w:p>
        </w:tc>
      </w:tr>
    </w:tbl>
    <w:p w14:paraId="4178B7D6"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F3153B3" w14:textId="77777777" w:rsidR="00F13696" w:rsidRPr="002970BB" w:rsidRDefault="00F13696" w:rsidP="00F13696">
      <w:r w:rsidRPr="002970BB">
        <w:rPr>
          <w:rStyle w:val="HideTWBExt"/>
        </w:rPr>
        <w:t>&lt;/Amend&gt;</w:t>
      </w:r>
    </w:p>
    <w:p w14:paraId="692F2C3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145</w:t>
      </w:r>
      <w:r w:rsidRPr="002970BB">
        <w:rPr>
          <w:rStyle w:val="HideTWBExt"/>
        </w:rPr>
        <w:t>&lt;/NumAm&gt;</w:t>
      </w:r>
    </w:p>
    <w:p w14:paraId="51BFA646"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405AAE09" w14:textId="77777777" w:rsidR="00F13696" w:rsidRPr="002970BB" w:rsidRDefault="00F13696" w:rsidP="00F13696">
      <w:pPr>
        <w:pStyle w:val="NormalBold"/>
      </w:pPr>
      <w:r w:rsidRPr="002970BB">
        <w:rPr>
          <w:rStyle w:val="HideTWBExt"/>
          <w:b w:val="0"/>
        </w:rPr>
        <w:t>&lt;/RepeatBlock-By&gt;</w:t>
      </w:r>
    </w:p>
    <w:p w14:paraId="71D36A9B"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6ADA642" w14:textId="77777777" w:rsidR="00F13696" w:rsidRPr="002970BB" w:rsidRDefault="00F13696" w:rsidP="00F13696">
      <w:pPr>
        <w:pStyle w:val="NormalBold"/>
      </w:pPr>
      <w:r w:rsidRPr="002970BB">
        <w:rPr>
          <w:rStyle w:val="HideTWBExt"/>
        </w:rPr>
        <w:t>&lt;Article&gt;</w:t>
      </w:r>
      <w:r w:rsidRPr="002970BB">
        <w:t>Ziffer 11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D7C2CF1" w14:textId="77777777" w:rsidTr="00967606">
        <w:trPr>
          <w:trHeight w:hRule="exact" w:val="240"/>
          <w:jc w:val="center"/>
        </w:trPr>
        <w:tc>
          <w:tcPr>
            <w:tcW w:w="9752" w:type="dxa"/>
            <w:gridSpan w:val="2"/>
            <w:tcBorders>
              <w:top w:val="nil"/>
              <w:left w:val="nil"/>
              <w:bottom w:val="nil"/>
              <w:right w:val="nil"/>
            </w:tcBorders>
          </w:tcPr>
          <w:p w14:paraId="5ED005D2" w14:textId="77777777" w:rsidR="00F13696" w:rsidRPr="002970BB" w:rsidRDefault="00F13696" w:rsidP="00967606"/>
        </w:tc>
      </w:tr>
      <w:tr w:rsidR="00F13696" w:rsidRPr="002970BB" w14:paraId="254E9DAE" w14:textId="77777777" w:rsidTr="00967606">
        <w:trPr>
          <w:trHeight w:val="240"/>
          <w:jc w:val="center"/>
        </w:trPr>
        <w:tc>
          <w:tcPr>
            <w:tcW w:w="4876" w:type="dxa"/>
            <w:tcBorders>
              <w:top w:val="nil"/>
              <w:left w:val="nil"/>
              <w:bottom w:val="nil"/>
              <w:right w:val="nil"/>
            </w:tcBorders>
          </w:tcPr>
          <w:p w14:paraId="4FD509B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AE2AE89" w14:textId="77777777" w:rsidR="00F13696" w:rsidRPr="002970BB" w:rsidRDefault="00F13696" w:rsidP="00967606">
            <w:pPr>
              <w:pStyle w:val="AmColumnHeading"/>
            </w:pPr>
            <w:r w:rsidRPr="002970BB">
              <w:t>Geänderter Text</w:t>
            </w:r>
          </w:p>
        </w:tc>
      </w:tr>
      <w:tr w:rsidR="00F13696" w:rsidRPr="002970BB" w14:paraId="47E17212" w14:textId="77777777" w:rsidTr="00967606">
        <w:trPr>
          <w:jc w:val="center"/>
        </w:trPr>
        <w:tc>
          <w:tcPr>
            <w:tcW w:w="4876" w:type="dxa"/>
            <w:tcBorders>
              <w:top w:val="nil"/>
              <w:left w:val="nil"/>
              <w:bottom w:val="nil"/>
              <w:right w:val="nil"/>
            </w:tcBorders>
          </w:tcPr>
          <w:p w14:paraId="5403E2DE" w14:textId="77777777" w:rsidR="00F13696" w:rsidRPr="002970BB" w:rsidRDefault="00F13696" w:rsidP="00967606">
            <w:pPr>
              <w:pStyle w:val="Normal6a"/>
            </w:pPr>
            <w:r w:rsidRPr="002970BB">
              <w:t>11.</w:t>
            </w:r>
            <w:r w:rsidRPr="002970BB">
              <w:tab/>
              <w:t xml:space="preserve">nimmt die vom Hohen Repräsentanten im März 2024 vorgenommenen Änderungen des Wahlgesetzes zur Kenntnis, mit denen wichtige Integritätsstandards und vertrauensbildende Maßnahmen eingeführt wurden; fordert </w:t>
            </w:r>
            <w:r w:rsidRPr="002970BB">
              <w:rPr>
                <w:b/>
                <w:i/>
              </w:rPr>
              <w:t>das Parlament</w:t>
            </w:r>
            <w:r w:rsidRPr="002970BB">
              <w:t xml:space="preserve"> Bosnien und Herzegowinas nachdrücklich auf, dringend sämtliche noch ausstehenden Empfehlungen des Büros für demokratische Institutionen und Menschenrechte (BDIMR) der Organisation für Sicherheit und Zusammenarbeit in Europa (OSZE) sowie der Gruppe der Staaten gegen Korruption (GRECO) umzusetzen;</w:t>
            </w:r>
          </w:p>
        </w:tc>
        <w:tc>
          <w:tcPr>
            <w:tcW w:w="4876" w:type="dxa"/>
            <w:tcBorders>
              <w:top w:val="nil"/>
              <w:left w:val="nil"/>
              <w:bottom w:val="nil"/>
              <w:right w:val="nil"/>
            </w:tcBorders>
          </w:tcPr>
          <w:p w14:paraId="34234381" w14:textId="77777777" w:rsidR="00F13696" w:rsidRPr="002970BB" w:rsidRDefault="00F13696" w:rsidP="00967606">
            <w:pPr>
              <w:pStyle w:val="Normal6a"/>
            </w:pPr>
            <w:r w:rsidRPr="002970BB">
              <w:t>11.</w:t>
            </w:r>
            <w:r w:rsidRPr="002970BB">
              <w:tab/>
              <w:t xml:space="preserve">nimmt die vom Hohen Repräsentanten im März 2024 vorgenommenen Änderungen des Wahlgesetzes zur Kenntnis, mit denen wichtige Integritätsstandards und vertrauensbildende Maßnahmen eingeführt wurden; fordert </w:t>
            </w:r>
            <w:r w:rsidRPr="002970BB">
              <w:rPr>
                <w:b/>
                <w:i/>
              </w:rPr>
              <w:t>die Parlamentarische Versammlung</w:t>
            </w:r>
            <w:r w:rsidRPr="002970BB">
              <w:t xml:space="preserve"> Bosnien und Herzegowinas nachdrücklich auf, dringend sämtliche noch ausstehenden Empfehlungen des Büros für demokratische Institutionen und Menschenrechte (BDIMR) der Organisation für Sicherheit und Zusammenarbeit in Europa (OSZE) sowie der Gruppe der Staaten gegen Korruption (GRECO) umzusetzen;</w:t>
            </w:r>
          </w:p>
        </w:tc>
      </w:tr>
    </w:tbl>
    <w:p w14:paraId="2EE1FDF2"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ED80BD9" w14:textId="77777777" w:rsidR="00F13696" w:rsidRPr="002970BB" w:rsidRDefault="00F13696" w:rsidP="00F13696">
      <w:r w:rsidRPr="002970BB">
        <w:rPr>
          <w:rStyle w:val="HideTWBExt"/>
        </w:rPr>
        <w:t>&lt;/Amend&gt;</w:t>
      </w:r>
    </w:p>
    <w:p w14:paraId="4EA1836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146</w:t>
      </w:r>
      <w:r w:rsidRPr="002970BB">
        <w:rPr>
          <w:rStyle w:val="HideTWBExt"/>
        </w:rPr>
        <w:t>&lt;/NumAm&gt;</w:t>
      </w:r>
    </w:p>
    <w:p w14:paraId="2539D7B0" w14:textId="77777777" w:rsidR="00F13696" w:rsidRPr="002970BB" w:rsidRDefault="00F13696" w:rsidP="00F13696">
      <w:pPr>
        <w:pStyle w:val="NormalBold"/>
      </w:pPr>
      <w:r w:rsidRPr="002970BB">
        <w:rPr>
          <w:rStyle w:val="HideTWBExt"/>
          <w:b w:val="0"/>
        </w:rPr>
        <w:t>&lt;RepeatBlock-By&gt;&lt;Members&gt;</w:t>
      </w:r>
      <w:r w:rsidRPr="002970BB">
        <w:t>António Tânger Corrêa, Pierre-Romain Thionnet, Roberto Vannacci</w:t>
      </w:r>
      <w:r w:rsidRPr="002970BB">
        <w:rPr>
          <w:rStyle w:val="HideTWBExt"/>
          <w:b w:val="0"/>
        </w:rPr>
        <w:t>&lt;/Members&gt;</w:t>
      </w:r>
    </w:p>
    <w:p w14:paraId="37143E4D" w14:textId="77777777" w:rsidR="00F13696" w:rsidRPr="002970BB" w:rsidRDefault="00F13696" w:rsidP="00F13696">
      <w:pPr>
        <w:pStyle w:val="NormalBold"/>
      </w:pPr>
      <w:r w:rsidRPr="002970BB">
        <w:rPr>
          <w:rStyle w:val="HideTWBExt"/>
          <w:b w:val="0"/>
        </w:rPr>
        <w:t>&lt;/RepeatBlock-By&gt;</w:t>
      </w:r>
    </w:p>
    <w:p w14:paraId="1EA6CEC4"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056F0ED" w14:textId="77777777" w:rsidR="00F13696" w:rsidRPr="002970BB" w:rsidRDefault="00F13696" w:rsidP="00F13696">
      <w:pPr>
        <w:pStyle w:val="NormalBold"/>
      </w:pPr>
      <w:r w:rsidRPr="002970BB">
        <w:rPr>
          <w:rStyle w:val="HideTWBExt"/>
        </w:rPr>
        <w:t>&lt;Article&gt;</w:t>
      </w:r>
      <w:r w:rsidRPr="002970BB">
        <w:t>Ziffer 12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5ED3378" w14:textId="77777777" w:rsidTr="00967606">
        <w:trPr>
          <w:trHeight w:hRule="exact" w:val="240"/>
          <w:jc w:val="center"/>
        </w:trPr>
        <w:tc>
          <w:tcPr>
            <w:tcW w:w="9752" w:type="dxa"/>
            <w:gridSpan w:val="2"/>
            <w:tcBorders>
              <w:top w:val="nil"/>
              <w:left w:val="nil"/>
              <w:bottom w:val="nil"/>
              <w:right w:val="nil"/>
            </w:tcBorders>
          </w:tcPr>
          <w:p w14:paraId="22655EA9" w14:textId="77777777" w:rsidR="00F13696" w:rsidRPr="002970BB" w:rsidRDefault="00F13696" w:rsidP="00967606"/>
        </w:tc>
      </w:tr>
      <w:tr w:rsidR="00F13696" w:rsidRPr="002970BB" w14:paraId="25B550CF" w14:textId="77777777" w:rsidTr="00967606">
        <w:trPr>
          <w:trHeight w:val="240"/>
          <w:jc w:val="center"/>
        </w:trPr>
        <w:tc>
          <w:tcPr>
            <w:tcW w:w="4876" w:type="dxa"/>
            <w:tcBorders>
              <w:top w:val="nil"/>
              <w:left w:val="nil"/>
              <w:bottom w:val="nil"/>
              <w:right w:val="nil"/>
            </w:tcBorders>
          </w:tcPr>
          <w:p w14:paraId="17DC3BB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6EAB882" w14:textId="77777777" w:rsidR="00F13696" w:rsidRPr="002970BB" w:rsidRDefault="00F13696" w:rsidP="00967606">
            <w:pPr>
              <w:pStyle w:val="AmColumnHeading"/>
            </w:pPr>
            <w:r w:rsidRPr="002970BB">
              <w:t>Geänderter Text</w:t>
            </w:r>
          </w:p>
        </w:tc>
      </w:tr>
      <w:tr w:rsidR="00F13696" w:rsidRPr="002970BB" w14:paraId="3420D5A7" w14:textId="77777777" w:rsidTr="00967606">
        <w:trPr>
          <w:jc w:val="center"/>
        </w:trPr>
        <w:tc>
          <w:tcPr>
            <w:tcW w:w="4876" w:type="dxa"/>
            <w:tcBorders>
              <w:top w:val="nil"/>
              <w:left w:val="nil"/>
              <w:bottom w:val="nil"/>
              <w:right w:val="nil"/>
            </w:tcBorders>
          </w:tcPr>
          <w:p w14:paraId="37E9D929" w14:textId="77777777" w:rsidR="00F13696" w:rsidRPr="002970BB" w:rsidRDefault="00F13696" w:rsidP="00967606">
            <w:pPr>
              <w:pStyle w:val="Normal6a"/>
            </w:pPr>
            <w:r w:rsidRPr="002970BB">
              <w:t>12.</w:t>
            </w:r>
            <w:r w:rsidRPr="002970BB">
              <w:tab/>
              <w:t xml:space="preserve">begrüßt, dass die Kommunalwahlen vom 6. Oktober 2024 von Wettbewerb geprägt waren und wirksam durchgeführt wurden; </w:t>
            </w:r>
            <w:r w:rsidRPr="002970BB">
              <w:rPr>
                <w:b/>
                <w:i/>
              </w:rPr>
              <w:t>bedauert, dass sie vor dem Hintergrund eines fehlenden sozialen und</w:t>
            </w:r>
            <w:r w:rsidRPr="002970BB">
              <w:t xml:space="preserve"> </w:t>
            </w:r>
            <w:r w:rsidRPr="002970BB">
              <w:lastRenderedPageBreak/>
              <w:t xml:space="preserve">politischen </w:t>
            </w:r>
            <w:r w:rsidRPr="002970BB">
              <w:rPr>
                <w:b/>
                <w:i/>
              </w:rPr>
              <w:t>Zusammenhalts stattgefunden haben</w:t>
            </w:r>
            <w:r w:rsidRPr="002970BB">
              <w:t>;</w:t>
            </w:r>
          </w:p>
        </w:tc>
        <w:tc>
          <w:tcPr>
            <w:tcW w:w="4876" w:type="dxa"/>
            <w:tcBorders>
              <w:top w:val="nil"/>
              <w:left w:val="nil"/>
              <w:bottom w:val="nil"/>
              <w:right w:val="nil"/>
            </w:tcBorders>
          </w:tcPr>
          <w:p w14:paraId="213CCA12" w14:textId="77777777" w:rsidR="00F13696" w:rsidRPr="002970BB" w:rsidRDefault="00F13696" w:rsidP="00967606">
            <w:pPr>
              <w:pStyle w:val="Normal6a"/>
            </w:pPr>
            <w:r w:rsidRPr="002970BB">
              <w:lastRenderedPageBreak/>
              <w:t>12.</w:t>
            </w:r>
            <w:r w:rsidRPr="002970BB">
              <w:tab/>
              <w:t xml:space="preserve">begrüßt, dass die Kommunalwahlen vom 6. Oktober 2024 von Wettbewerb geprägt waren und wirksam durchgeführt wurden; </w:t>
            </w:r>
            <w:r w:rsidRPr="002970BB">
              <w:rPr>
                <w:b/>
                <w:i/>
              </w:rPr>
              <w:t>fordert sowohl die</w:t>
            </w:r>
            <w:r w:rsidRPr="002970BB">
              <w:t xml:space="preserve"> politischen </w:t>
            </w:r>
            <w:r w:rsidRPr="002970BB">
              <w:rPr>
                <w:b/>
                <w:i/>
              </w:rPr>
              <w:t xml:space="preserve">Parteien als auch die Zivilgesellschaft zur </w:t>
            </w:r>
            <w:r w:rsidRPr="002970BB">
              <w:rPr>
                <w:b/>
                <w:i/>
              </w:rPr>
              <w:lastRenderedPageBreak/>
              <w:t>Zusammenarbeit auf, um dies trotz aller Schwierigkeiten zu ermöglichen</w:t>
            </w:r>
            <w:r w:rsidRPr="002970BB">
              <w:t>;</w:t>
            </w:r>
          </w:p>
        </w:tc>
      </w:tr>
    </w:tbl>
    <w:p w14:paraId="6AB13B96"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C47D41E" w14:textId="77777777" w:rsidR="00F13696" w:rsidRPr="002970BB" w:rsidRDefault="00F13696" w:rsidP="00F13696">
      <w:r w:rsidRPr="002970BB">
        <w:rPr>
          <w:rStyle w:val="HideTWBExt"/>
        </w:rPr>
        <w:t>&lt;/Amend&gt;</w:t>
      </w:r>
    </w:p>
    <w:p w14:paraId="5B9E995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147</w:t>
      </w:r>
      <w:r w:rsidRPr="002970BB">
        <w:rPr>
          <w:rStyle w:val="HideTWBExt"/>
        </w:rPr>
        <w:t>&lt;/NumAm&gt;</w:t>
      </w:r>
    </w:p>
    <w:p w14:paraId="6E6D8F25"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7C1977E6" w14:textId="77777777" w:rsidR="00F13696" w:rsidRPr="002970BB" w:rsidRDefault="00F13696" w:rsidP="00F13696">
      <w:pPr>
        <w:pStyle w:val="NormalBold"/>
      </w:pPr>
      <w:r w:rsidRPr="002970BB">
        <w:rPr>
          <w:rStyle w:val="HideTWBExt"/>
          <w:b w:val="0"/>
        </w:rPr>
        <w:t>&lt;/RepeatBlock-By&gt;</w:t>
      </w:r>
    </w:p>
    <w:p w14:paraId="78199D53"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9B57337" w14:textId="77777777" w:rsidR="00F13696" w:rsidRPr="002970BB" w:rsidRDefault="00F13696" w:rsidP="00F13696">
      <w:pPr>
        <w:pStyle w:val="NormalBold"/>
      </w:pPr>
      <w:r w:rsidRPr="002970BB">
        <w:rPr>
          <w:rStyle w:val="HideTWBExt"/>
        </w:rPr>
        <w:t>&lt;Article&gt;</w:t>
      </w:r>
      <w:r w:rsidRPr="002970BB">
        <w:t>Ziffer 12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F42F928" w14:textId="77777777" w:rsidTr="00967606">
        <w:trPr>
          <w:trHeight w:hRule="exact" w:val="240"/>
          <w:jc w:val="center"/>
        </w:trPr>
        <w:tc>
          <w:tcPr>
            <w:tcW w:w="9752" w:type="dxa"/>
            <w:gridSpan w:val="2"/>
            <w:tcBorders>
              <w:top w:val="nil"/>
              <w:left w:val="nil"/>
              <w:bottom w:val="nil"/>
              <w:right w:val="nil"/>
            </w:tcBorders>
          </w:tcPr>
          <w:p w14:paraId="1111B46A" w14:textId="77777777" w:rsidR="00F13696" w:rsidRPr="002970BB" w:rsidRDefault="00F13696" w:rsidP="00967606"/>
        </w:tc>
      </w:tr>
      <w:tr w:rsidR="00F13696" w:rsidRPr="002970BB" w14:paraId="0C386B3E" w14:textId="77777777" w:rsidTr="00967606">
        <w:trPr>
          <w:trHeight w:val="240"/>
          <w:jc w:val="center"/>
        </w:trPr>
        <w:tc>
          <w:tcPr>
            <w:tcW w:w="4876" w:type="dxa"/>
            <w:tcBorders>
              <w:top w:val="nil"/>
              <w:left w:val="nil"/>
              <w:bottom w:val="nil"/>
              <w:right w:val="nil"/>
            </w:tcBorders>
          </w:tcPr>
          <w:p w14:paraId="775D6BA3"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5F75303" w14:textId="77777777" w:rsidR="00F13696" w:rsidRPr="002970BB" w:rsidRDefault="00F13696" w:rsidP="00967606">
            <w:pPr>
              <w:pStyle w:val="AmColumnHeading"/>
            </w:pPr>
            <w:r w:rsidRPr="002970BB">
              <w:t>Geänderter Text</w:t>
            </w:r>
          </w:p>
        </w:tc>
      </w:tr>
      <w:tr w:rsidR="00F13696" w:rsidRPr="002970BB" w14:paraId="646F17CD" w14:textId="77777777" w:rsidTr="00967606">
        <w:trPr>
          <w:jc w:val="center"/>
        </w:trPr>
        <w:tc>
          <w:tcPr>
            <w:tcW w:w="4876" w:type="dxa"/>
            <w:tcBorders>
              <w:top w:val="nil"/>
              <w:left w:val="nil"/>
              <w:bottom w:val="nil"/>
              <w:right w:val="nil"/>
            </w:tcBorders>
          </w:tcPr>
          <w:p w14:paraId="6B76D222" w14:textId="77777777" w:rsidR="00F13696" w:rsidRPr="002970BB" w:rsidRDefault="00F13696" w:rsidP="00967606">
            <w:pPr>
              <w:pStyle w:val="Normal6a"/>
            </w:pPr>
            <w:r w:rsidRPr="002970BB">
              <w:t>12.</w:t>
            </w:r>
            <w:r w:rsidRPr="002970BB">
              <w:tab/>
              <w:t>begrüßt</w:t>
            </w:r>
            <w:r w:rsidRPr="002970BB">
              <w:rPr>
                <w:b/>
                <w:i/>
              </w:rPr>
              <w:t>,</w:t>
            </w:r>
            <w:r w:rsidRPr="002970BB">
              <w:t xml:space="preserve"> </w:t>
            </w:r>
            <w:r w:rsidRPr="002970BB">
              <w:rPr>
                <w:b/>
                <w:i/>
              </w:rPr>
              <w:t>dass</w:t>
            </w:r>
            <w:r w:rsidRPr="002970BB">
              <w:t xml:space="preserve"> die Kommunalwahlen </w:t>
            </w:r>
            <w:r w:rsidRPr="002970BB">
              <w:rPr>
                <w:b/>
                <w:i/>
              </w:rPr>
              <w:t>vom</w:t>
            </w:r>
            <w:r w:rsidRPr="002970BB">
              <w:t xml:space="preserve"> 6. Oktober 2024 </w:t>
            </w:r>
            <w:r w:rsidRPr="002970BB">
              <w:rPr>
                <w:b/>
                <w:i/>
              </w:rPr>
              <w:t>von Wettbewerb geprägt waren und wirksam durchgeführt wurden</w:t>
            </w:r>
            <w:r w:rsidRPr="002970BB">
              <w:t>; bedauert, dass sie vor dem Hintergrund eines fehlenden sozialen und politischen Zusammenhalts stattgefunden haben;</w:t>
            </w:r>
          </w:p>
        </w:tc>
        <w:tc>
          <w:tcPr>
            <w:tcW w:w="4876" w:type="dxa"/>
            <w:tcBorders>
              <w:top w:val="nil"/>
              <w:left w:val="nil"/>
              <w:bottom w:val="nil"/>
              <w:right w:val="nil"/>
            </w:tcBorders>
          </w:tcPr>
          <w:p w14:paraId="48684D6D" w14:textId="77777777" w:rsidR="00F13696" w:rsidRPr="002970BB" w:rsidRDefault="00F13696" w:rsidP="00967606">
            <w:pPr>
              <w:pStyle w:val="Normal6a"/>
            </w:pPr>
            <w:r w:rsidRPr="002970BB">
              <w:t>12.</w:t>
            </w:r>
            <w:r w:rsidRPr="002970BB">
              <w:tab/>
              <w:t xml:space="preserve">begrüßt die </w:t>
            </w:r>
            <w:r w:rsidRPr="002970BB">
              <w:rPr>
                <w:b/>
                <w:i/>
              </w:rPr>
              <w:t>Durchführung von</w:t>
            </w:r>
            <w:r w:rsidRPr="002970BB">
              <w:t xml:space="preserve"> Kommunalwahlen </w:t>
            </w:r>
            <w:r w:rsidRPr="002970BB">
              <w:rPr>
                <w:b/>
                <w:i/>
              </w:rPr>
              <w:t>am</w:t>
            </w:r>
            <w:r w:rsidRPr="002970BB">
              <w:t xml:space="preserve"> 6. Oktober 2024; bedauert, dass sie vor dem Hintergrund eines fehlenden sozialen und politischen Zusammenhalts stattgefunden haben;</w:t>
            </w:r>
          </w:p>
        </w:tc>
      </w:tr>
    </w:tbl>
    <w:p w14:paraId="14F0FF13"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C762915" w14:textId="77777777" w:rsidR="00F13696" w:rsidRPr="002970BB" w:rsidRDefault="00F13696" w:rsidP="00F13696">
      <w:r w:rsidRPr="002970BB">
        <w:rPr>
          <w:rStyle w:val="HideTWBExt"/>
        </w:rPr>
        <w:t>&lt;/Amend&gt;</w:t>
      </w:r>
    </w:p>
    <w:p w14:paraId="72837B8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148</w:t>
      </w:r>
      <w:r w:rsidRPr="002970BB">
        <w:rPr>
          <w:rStyle w:val="HideTWBExt"/>
        </w:rPr>
        <w:t>&lt;/NumAm&gt;</w:t>
      </w:r>
    </w:p>
    <w:p w14:paraId="39260E2F"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03FAE08B" w14:textId="77777777" w:rsidR="00F13696" w:rsidRPr="002970BB" w:rsidRDefault="00F13696" w:rsidP="00F13696">
      <w:pPr>
        <w:pStyle w:val="NormalBold"/>
      </w:pPr>
      <w:r w:rsidRPr="002970BB">
        <w:rPr>
          <w:rStyle w:val="HideTWBExt"/>
          <w:b w:val="0"/>
        </w:rPr>
        <w:t>&lt;/RepeatBlock-By&gt;</w:t>
      </w:r>
    </w:p>
    <w:p w14:paraId="4A84E234"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6E6B716" w14:textId="77777777" w:rsidR="00F13696" w:rsidRPr="002970BB" w:rsidRDefault="00F13696" w:rsidP="00F13696">
      <w:pPr>
        <w:pStyle w:val="NormalBold"/>
      </w:pPr>
      <w:r w:rsidRPr="002970BB">
        <w:rPr>
          <w:rStyle w:val="HideTWBExt"/>
        </w:rPr>
        <w:t>&lt;Article&gt;</w:t>
      </w:r>
      <w:r w:rsidRPr="002970BB">
        <w:t>Ziffer 13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0472BDB" w14:textId="77777777" w:rsidTr="00967606">
        <w:trPr>
          <w:trHeight w:hRule="exact" w:val="240"/>
          <w:jc w:val="center"/>
        </w:trPr>
        <w:tc>
          <w:tcPr>
            <w:tcW w:w="9752" w:type="dxa"/>
            <w:gridSpan w:val="2"/>
            <w:tcBorders>
              <w:top w:val="nil"/>
              <w:left w:val="nil"/>
              <w:bottom w:val="nil"/>
              <w:right w:val="nil"/>
            </w:tcBorders>
          </w:tcPr>
          <w:p w14:paraId="3C0AAACC" w14:textId="77777777" w:rsidR="00F13696" w:rsidRPr="002970BB" w:rsidRDefault="00F13696" w:rsidP="00967606"/>
        </w:tc>
      </w:tr>
      <w:tr w:rsidR="00F13696" w:rsidRPr="002970BB" w14:paraId="5A67420E" w14:textId="77777777" w:rsidTr="00967606">
        <w:trPr>
          <w:trHeight w:val="240"/>
          <w:jc w:val="center"/>
        </w:trPr>
        <w:tc>
          <w:tcPr>
            <w:tcW w:w="4876" w:type="dxa"/>
            <w:tcBorders>
              <w:top w:val="nil"/>
              <w:left w:val="nil"/>
              <w:bottom w:val="nil"/>
              <w:right w:val="nil"/>
            </w:tcBorders>
          </w:tcPr>
          <w:p w14:paraId="456A1892"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23D72BC" w14:textId="77777777" w:rsidR="00F13696" w:rsidRPr="002970BB" w:rsidRDefault="00F13696" w:rsidP="00967606">
            <w:pPr>
              <w:pStyle w:val="AmColumnHeading"/>
            </w:pPr>
            <w:r w:rsidRPr="002970BB">
              <w:t>Geänderter Text</w:t>
            </w:r>
          </w:p>
        </w:tc>
      </w:tr>
      <w:tr w:rsidR="00F13696" w:rsidRPr="002970BB" w14:paraId="0E521796" w14:textId="77777777" w:rsidTr="00967606">
        <w:trPr>
          <w:jc w:val="center"/>
        </w:trPr>
        <w:tc>
          <w:tcPr>
            <w:tcW w:w="4876" w:type="dxa"/>
            <w:tcBorders>
              <w:top w:val="nil"/>
              <w:left w:val="nil"/>
              <w:bottom w:val="nil"/>
              <w:right w:val="nil"/>
            </w:tcBorders>
          </w:tcPr>
          <w:p w14:paraId="465DEFEC" w14:textId="77777777" w:rsidR="00F13696" w:rsidRPr="002970BB" w:rsidRDefault="00F13696" w:rsidP="00967606">
            <w:pPr>
              <w:pStyle w:val="Normal6a"/>
            </w:pPr>
            <w:r w:rsidRPr="002970BB">
              <w:rPr>
                <w:b/>
                <w:i/>
              </w:rPr>
              <w:t>13.</w:t>
            </w:r>
            <w:r w:rsidRPr="002970BB">
              <w:tab/>
            </w:r>
            <w:r w:rsidRPr="002970BB">
              <w:rPr>
                <w:b/>
                <w:i/>
              </w:rPr>
              <w:t>verurteilt, dass die Republika Srpska mit ihren Handlungen die verfassungsmäßige Ordnung Bosnien und Herzegowinas und die Zuständigkeiten der staatlichen Stellen untergräbt und das Verfassungsgericht Bosnien und Herzegowinas behindert;</w:t>
            </w:r>
          </w:p>
        </w:tc>
        <w:tc>
          <w:tcPr>
            <w:tcW w:w="4876" w:type="dxa"/>
            <w:tcBorders>
              <w:top w:val="nil"/>
              <w:left w:val="nil"/>
              <w:bottom w:val="nil"/>
              <w:right w:val="nil"/>
            </w:tcBorders>
          </w:tcPr>
          <w:p w14:paraId="1CCA0C99" w14:textId="77777777" w:rsidR="00F13696" w:rsidRPr="002970BB" w:rsidRDefault="00F13696" w:rsidP="00967606">
            <w:pPr>
              <w:pStyle w:val="Normal6a"/>
            </w:pPr>
            <w:r w:rsidRPr="002970BB">
              <w:rPr>
                <w:b/>
                <w:i/>
              </w:rPr>
              <w:t>entfällt</w:t>
            </w:r>
          </w:p>
        </w:tc>
      </w:tr>
    </w:tbl>
    <w:p w14:paraId="7E5F8C56"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297BDF2" w14:textId="77777777" w:rsidR="00F13696" w:rsidRPr="002970BB" w:rsidRDefault="00F13696" w:rsidP="00F13696">
      <w:r w:rsidRPr="002970BB">
        <w:rPr>
          <w:rStyle w:val="HideTWBExt"/>
        </w:rPr>
        <w:t>&lt;/Amend&gt;</w:t>
      </w:r>
    </w:p>
    <w:p w14:paraId="672DC68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149</w:t>
      </w:r>
      <w:r w:rsidRPr="002970BB">
        <w:rPr>
          <w:rStyle w:val="HideTWBExt"/>
        </w:rPr>
        <w:t>&lt;/NumAm&gt;</w:t>
      </w:r>
    </w:p>
    <w:p w14:paraId="62273CFB" w14:textId="77777777" w:rsidR="00F13696" w:rsidRPr="002970BB" w:rsidRDefault="00F13696" w:rsidP="00F13696">
      <w:pPr>
        <w:pStyle w:val="NormalBold"/>
      </w:pPr>
      <w:r w:rsidRPr="002970BB">
        <w:rPr>
          <w:rStyle w:val="HideTWBExt"/>
          <w:b w:val="0"/>
        </w:rPr>
        <w:t>&lt;RepeatBlock-By&gt;&lt;Members&gt;</w:t>
      </w:r>
      <w:r w:rsidRPr="002970BB">
        <w:t xml:space="preserve">Davor Ivo Stier, Karlo Ressler, Nikolina Brnjac, Tomislav </w:t>
      </w:r>
      <w:r w:rsidRPr="002970BB">
        <w:lastRenderedPageBreak/>
        <w:t>Sokol, Sunčana Glavak</w:t>
      </w:r>
      <w:r w:rsidRPr="002970BB">
        <w:rPr>
          <w:rStyle w:val="HideTWBExt"/>
          <w:b w:val="0"/>
        </w:rPr>
        <w:t>&lt;/Members&gt;</w:t>
      </w:r>
    </w:p>
    <w:p w14:paraId="165B4BA4" w14:textId="77777777" w:rsidR="00F13696" w:rsidRPr="002970BB" w:rsidRDefault="00F13696" w:rsidP="00F13696">
      <w:pPr>
        <w:pStyle w:val="NormalBold"/>
      </w:pPr>
      <w:r w:rsidRPr="002970BB">
        <w:rPr>
          <w:rStyle w:val="HideTWBExt"/>
          <w:b w:val="0"/>
        </w:rPr>
        <w:t>&lt;/RepeatBlock-By&gt;</w:t>
      </w:r>
    </w:p>
    <w:p w14:paraId="47719FFB"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D132C02" w14:textId="77777777" w:rsidR="00F13696" w:rsidRPr="002970BB" w:rsidRDefault="00F13696" w:rsidP="00F13696">
      <w:pPr>
        <w:pStyle w:val="NormalBold"/>
      </w:pPr>
      <w:r w:rsidRPr="002970BB">
        <w:rPr>
          <w:rStyle w:val="HideTWBExt"/>
        </w:rPr>
        <w:t>&lt;Article&gt;</w:t>
      </w:r>
      <w:r w:rsidRPr="002970BB">
        <w:t>Ziffer 13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6CE301C" w14:textId="77777777" w:rsidTr="00967606">
        <w:trPr>
          <w:trHeight w:hRule="exact" w:val="240"/>
          <w:jc w:val="center"/>
        </w:trPr>
        <w:tc>
          <w:tcPr>
            <w:tcW w:w="9752" w:type="dxa"/>
            <w:gridSpan w:val="2"/>
            <w:tcBorders>
              <w:top w:val="nil"/>
              <w:left w:val="nil"/>
              <w:bottom w:val="nil"/>
              <w:right w:val="nil"/>
            </w:tcBorders>
          </w:tcPr>
          <w:p w14:paraId="138C420A" w14:textId="77777777" w:rsidR="00F13696" w:rsidRPr="002970BB" w:rsidRDefault="00F13696" w:rsidP="00967606"/>
        </w:tc>
      </w:tr>
      <w:tr w:rsidR="00F13696" w:rsidRPr="002970BB" w14:paraId="0D728543" w14:textId="77777777" w:rsidTr="00967606">
        <w:trPr>
          <w:trHeight w:val="240"/>
          <w:jc w:val="center"/>
        </w:trPr>
        <w:tc>
          <w:tcPr>
            <w:tcW w:w="4876" w:type="dxa"/>
            <w:tcBorders>
              <w:top w:val="nil"/>
              <w:left w:val="nil"/>
              <w:bottom w:val="nil"/>
              <w:right w:val="nil"/>
            </w:tcBorders>
          </w:tcPr>
          <w:p w14:paraId="2F1857A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3E82F7C" w14:textId="77777777" w:rsidR="00F13696" w:rsidRPr="002970BB" w:rsidRDefault="00F13696" w:rsidP="00967606">
            <w:pPr>
              <w:pStyle w:val="AmColumnHeading"/>
            </w:pPr>
            <w:r w:rsidRPr="002970BB">
              <w:t>Geänderter Text</w:t>
            </w:r>
          </w:p>
        </w:tc>
      </w:tr>
      <w:tr w:rsidR="00F13696" w:rsidRPr="002970BB" w14:paraId="5566364F" w14:textId="77777777" w:rsidTr="00967606">
        <w:trPr>
          <w:jc w:val="center"/>
        </w:trPr>
        <w:tc>
          <w:tcPr>
            <w:tcW w:w="4876" w:type="dxa"/>
            <w:tcBorders>
              <w:top w:val="nil"/>
              <w:left w:val="nil"/>
              <w:bottom w:val="nil"/>
              <w:right w:val="nil"/>
            </w:tcBorders>
          </w:tcPr>
          <w:p w14:paraId="7D6F0D50" w14:textId="77777777" w:rsidR="00F13696" w:rsidRPr="002970BB" w:rsidRDefault="00F13696" w:rsidP="00967606">
            <w:pPr>
              <w:pStyle w:val="Normal6a"/>
            </w:pPr>
            <w:r w:rsidRPr="002970BB">
              <w:t>13.</w:t>
            </w:r>
            <w:r w:rsidRPr="002970BB">
              <w:tab/>
              <w:t>verurteilt, dass die Republika Srpska mit ihren Handlungen die verfassungsmäßige Ordnung Bosnien und Herzegowinas und die Zuständigkeiten der staatlichen Stellen untergräbt und das Verfassungsgericht Bosnien und Herzegowinas behindert;</w:t>
            </w:r>
          </w:p>
        </w:tc>
        <w:tc>
          <w:tcPr>
            <w:tcW w:w="4876" w:type="dxa"/>
            <w:tcBorders>
              <w:top w:val="nil"/>
              <w:left w:val="nil"/>
              <w:bottom w:val="nil"/>
              <w:right w:val="nil"/>
            </w:tcBorders>
          </w:tcPr>
          <w:p w14:paraId="285EBC30" w14:textId="77777777" w:rsidR="00F13696" w:rsidRPr="002970BB" w:rsidRDefault="00F13696" w:rsidP="00967606">
            <w:pPr>
              <w:pStyle w:val="Normal6a"/>
            </w:pPr>
            <w:r w:rsidRPr="002970BB">
              <w:t>13.</w:t>
            </w:r>
            <w:r w:rsidRPr="002970BB">
              <w:tab/>
              <w:t xml:space="preserve">verurteilt </w:t>
            </w:r>
            <w:r w:rsidRPr="002970BB">
              <w:rPr>
                <w:b/>
                <w:i/>
              </w:rPr>
              <w:t>aufs Schärfste</w:t>
            </w:r>
            <w:r w:rsidRPr="002970BB">
              <w:t>, dass die Republika Srpska mit ihren Handlungen die verfassungsmäßige Ordnung Bosnien und Herzegowinas und die Zuständigkeiten der staatlichen Stellen untergräbt und das Verfassungsgericht Bosnien und Herzegowinas behindert;</w:t>
            </w:r>
          </w:p>
        </w:tc>
      </w:tr>
    </w:tbl>
    <w:p w14:paraId="4D3E495E"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9917EBA" w14:textId="77777777" w:rsidR="00F13696" w:rsidRPr="002970BB" w:rsidRDefault="00F13696" w:rsidP="00F13696">
      <w:r w:rsidRPr="002970BB">
        <w:rPr>
          <w:rStyle w:val="HideTWBExt"/>
        </w:rPr>
        <w:t>&lt;/Amend&gt;</w:t>
      </w:r>
    </w:p>
    <w:p w14:paraId="13691F2C"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150</w:t>
      </w:r>
      <w:r w:rsidRPr="002970BB">
        <w:rPr>
          <w:rStyle w:val="HideTWBExt"/>
        </w:rPr>
        <w:t>&lt;/NumAm&gt;</w:t>
      </w:r>
    </w:p>
    <w:p w14:paraId="42DD9641"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49DA0917"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4C9B8A27" w14:textId="77777777" w:rsidR="00F13696" w:rsidRPr="002970BB" w:rsidRDefault="00F13696" w:rsidP="00F13696">
      <w:pPr>
        <w:pStyle w:val="NormalBold"/>
      </w:pPr>
      <w:r w:rsidRPr="002970BB">
        <w:rPr>
          <w:rStyle w:val="HideTWBExt"/>
          <w:b w:val="0"/>
        </w:rPr>
        <w:t>&lt;Members&gt;</w:t>
      </w:r>
      <w:r w:rsidRPr="002970BB">
        <w:t>Marco Tarquinio</w:t>
      </w:r>
      <w:r w:rsidRPr="002970BB">
        <w:rPr>
          <w:rStyle w:val="HideTWBExt"/>
          <w:b w:val="0"/>
        </w:rPr>
        <w:t>&lt;/Members&gt;</w:t>
      </w:r>
    </w:p>
    <w:p w14:paraId="060FC8FF" w14:textId="77777777" w:rsidR="00F13696" w:rsidRPr="002970BB" w:rsidRDefault="00F13696" w:rsidP="00F13696">
      <w:pPr>
        <w:pStyle w:val="NormalBold"/>
      </w:pPr>
      <w:r w:rsidRPr="002970BB">
        <w:rPr>
          <w:rStyle w:val="HideTWBExt"/>
          <w:b w:val="0"/>
        </w:rPr>
        <w:t>&lt;/RepeatBlock-By&gt;</w:t>
      </w:r>
    </w:p>
    <w:p w14:paraId="269E956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CD6AE85" w14:textId="77777777" w:rsidR="00F13696" w:rsidRPr="002970BB" w:rsidRDefault="00F13696" w:rsidP="00F13696">
      <w:pPr>
        <w:pStyle w:val="NormalBold"/>
      </w:pPr>
      <w:r w:rsidRPr="002970BB">
        <w:rPr>
          <w:rStyle w:val="HideTWBExt"/>
        </w:rPr>
        <w:t>&lt;Article&gt;</w:t>
      </w:r>
      <w:r w:rsidRPr="002970BB">
        <w:t>Ziffer 13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4718716" w14:textId="77777777" w:rsidTr="00967606">
        <w:trPr>
          <w:trHeight w:hRule="exact" w:val="240"/>
          <w:jc w:val="center"/>
        </w:trPr>
        <w:tc>
          <w:tcPr>
            <w:tcW w:w="9752" w:type="dxa"/>
            <w:gridSpan w:val="2"/>
            <w:tcBorders>
              <w:top w:val="nil"/>
              <w:left w:val="nil"/>
              <w:bottom w:val="nil"/>
              <w:right w:val="nil"/>
            </w:tcBorders>
          </w:tcPr>
          <w:p w14:paraId="42F1E1D5" w14:textId="77777777" w:rsidR="00F13696" w:rsidRPr="002970BB" w:rsidRDefault="00F13696" w:rsidP="00967606"/>
        </w:tc>
      </w:tr>
      <w:tr w:rsidR="00F13696" w:rsidRPr="002970BB" w14:paraId="74A8E3DF" w14:textId="77777777" w:rsidTr="00967606">
        <w:trPr>
          <w:trHeight w:val="240"/>
          <w:jc w:val="center"/>
        </w:trPr>
        <w:tc>
          <w:tcPr>
            <w:tcW w:w="4876" w:type="dxa"/>
            <w:tcBorders>
              <w:top w:val="nil"/>
              <w:left w:val="nil"/>
              <w:bottom w:val="nil"/>
              <w:right w:val="nil"/>
            </w:tcBorders>
          </w:tcPr>
          <w:p w14:paraId="2258479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FC005BD" w14:textId="77777777" w:rsidR="00F13696" w:rsidRPr="002970BB" w:rsidRDefault="00F13696" w:rsidP="00967606">
            <w:pPr>
              <w:pStyle w:val="AmColumnHeading"/>
            </w:pPr>
            <w:r w:rsidRPr="002970BB">
              <w:t>Geänderter Text</w:t>
            </w:r>
          </w:p>
        </w:tc>
      </w:tr>
      <w:tr w:rsidR="00F13696" w:rsidRPr="002970BB" w14:paraId="2C1309C1" w14:textId="77777777" w:rsidTr="00967606">
        <w:trPr>
          <w:jc w:val="center"/>
        </w:trPr>
        <w:tc>
          <w:tcPr>
            <w:tcW w:w="4876" w:type="dxa"/>
            <w:tcBorders>
              <w:top w:val="nil"/>
              <w:left w:val="nil"/>
              <w:bottom w:val="nil"/>
              <w:right w:val="nil"/>
            </w:tcBorders>
          </w:tcPr>
          <w:p w14:paraId="0E3AD568" w14:textId="77777777" w:rsidR="00F13696" w:rsidRPr="002970BB" w:rsidRDefault="00F13696" w:rsidP="00967606">
            <w:pPr>
              <w:pStyle w:val="Normal6a"/>
            </w:pPr>
            <w:r w:rsidRPr="002970BB">
              <w:t>13.</w:t>
            </w:r>
            <w:r w:rsidRPr="002970BB">
              <w:tab/>
              <w:t>verurteilt, dass die Republika Srpska mit ihren Handlungen die verfassungsmäßige Ordnung Bosnien und Herzegowinas und die Zuständigkeiten der staatlichen Stellen untergräbt und das Verfassungsgericht Bosnien und Herzegowinas behindert;</w:t>
            </w:r>
          </w:p>
        </w:tc>
        <w:tc>
          <w:tcPr>
            <w:tcW w:w="4876" w:type="dxa"/>
            <w:tcBorders>
              <w:top w:val="nil"/>
              <w:left w:val="nil"/>
              <w:bottom w:val="nil"/>
              <w:right w:val="nil"/>
            </w:tcBorders>
          </w:tcPr>
          <w:p w14:paraId="02199FC5" w14:textId="77777777" w:rsidR="00F13696" w:rsidRPr="002970BB" w:rsidRDefault="00F13696" w:rsidP="00967606">
            <w:pPr>
              <w:pStyle w:val="Normal6a"/>
            </w:pPr>
            <w:r w:rsidRPr="002970BB">
              <w:t>13.</w:t>
            </w:r>
            <w:r w:rsidRPr="002970BB">
              <w:tab/>
              <w:t xml:space="preserve">verurteilt </w:t>
            </w:r>
            <w:r w:rsidRPr="002970BB">
              <w:rPr>
                <w:b/>
                <w:i/>
              </w:rPr>
              <w:t>aufs Schärfste</w:t>
            </w:r>
            <w:r w:rsidRPr="002970BB">
              <w:t>, dass die Republika Srpska mit ihren Handlungen die verfassungsmäßige Ordnung Bosnien und Herzegowinas und die Zuständigkeiten der staatlichen Stellen untergräbt und das Verfassungsgericht Bosnien und Herzegowinas behindert;</w:t>
            </w:r>
          </w:p>
        </w:tc>
      </w:tr>
    </w:tbl>
    <w:p w14:paraId="716A0C0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C5B5982" w14:textId="77777777" w:rsidR="00F13696" w:rsidRPr="002970BB" w:rsidRDefault="00F13696" w:rsidP="00F13696">
      <w:r w:rsidRPr="002970BB">
        <w:rPr>
          <w:rStyle w:val="HideTWBExt"/>
        </w:rPr>
        <w:t>&lt;/Amend&gt;</w:t>
      </w:r>
    </w:p>
    <w:p w14:paraId="6636E496"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151</w:t>
      </w:r>
      <w:r w:rsidRPr="002970BB">
        <w:rPr>
          <w:rStyle w:val="HideTWBExt"/>
        </w:rPr>
        <w:t>&lt;/NumAm&gt;</w:t>
      </w:r>
    </w:p>
    <w:p w14:paraId="62EC3D9C"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Nikolina Brnjac, Davor Ivo Stier, Karlo Ressler</w:t>
      </w:r>
      <w:r w:rsidRPr="002970BB">
        <w:rPr>
          <w:rStyle w:val="HideTWBExt"/>
          <w:b w:val="0"/>
        </w:rPr>
        <w:t>&lt;/Members&gt;</w:t>
      </w:r>
    </w:p>
    <w:p w14:paraId="1C0471D3" w14:textId="77777777" w:rsidR="00F13696" w:rsidRPr="002970BB" w:rsidRDefault="00F13696" w:rsidP="00F13696">
      <w:pPr>
        <w:pStyle w:val="NormalBold"/>
      </w:pPr>
      <w:r w:rsidRPr="002970BB">
        <w:rPr>
          <w:rStyle w:val="HideTWBExt"/>
          <w:b w:val="0"/>
        </w:rPr>
        <w:t>&lt;/RepeatBlock-By&gt;</w:t>
      </w:r>
    </w:p>
    <w:p w14:paraId="718F718F"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70466D9" w14:textId="77777777" w:rsidR="00F13696" w:rsidRPr="002970BB" w:rsidRDefault="00F13696" w:rsidP="00F13696">
      <w:pPr>
        <w:pStyle w:val="NormalBold"/>
      </w:pPr>
      <w:r w:rsidRPr="002970BB">
        <w:rPr>
          <w:rStyle w:val="HideTWBExt"/>
        </w:rPr>
        <w:t>&lt;Article&gt;</w:t>
      </w:r>
      <w:r w:rsidRPr="002970BB">
        <w:t>Ziffer 13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FD3F120" w14:textId="77777777" w:rsidTr="00967606">
        <w:trPr>
          <w:trHeight w:hRule="exact" w:val="240"/>
          <w:jc w:val="center"/>
        </w:trPr>
        <w:tc>
          <w:tcPr>
            <w:tcW w:w="9752" w:type="dxa"/>
            <w:gridSpan w:val="2"/>
            <w:tcBorders>
              <w:top w:val="nil"/>
              <w:left w:val="nil"/>
              <w:bottom w:val="nil"/>
              <w:right w:val="nil"/>
            </w:tcBorders>
          </w:tcPr>
          <w:p w14:paraId="6EEA5BE2" w14:textId="77777777" w:rsidR="00F13696" w:rsidRPr="002970BB" w:rsidRDefault="00F13696" w:rsidP="00967606"/>
        </w:tc>
      </w:tr>
      <w:tr w:rsidR="00F13696" w:rsidRPr="002970BB" w14:paraId="1AC09C66" w14:textId="77777777" w:rsidTr="00967606">
        <w:trPr>
          <w:trHeight w:val="240"/>
          <w:jc w:val="center"/>
        </w:trPr>
        <w:tc>
          <w:tcPr>
            <w:tcW w:w="4876" w:type="dxa"/>
            <w:tcBorders>
              <w:top w:val="nil"/>
              <w:left w:val="nil"/>
              <w:bottom w:val="nil"/>
              <w:right w:val="nil"/>
            </w:tcBorders>
          </w:tcPr>
          <w:p w14:paraId="70D6348F"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4AB4D47" w14:textId="77777777" w:rsidR="00F13696" w:rsidRPr="002970BB" w:rsidRDefault="00F13696" w:rsidP="00967606">
            <w:pPr>
              <w:pStyle w:val="AmColumnHeading"/>
            </w:pPr>
            <w:r w:rsidRPr="002970BB">
              <w:t>Geänderter Text</w:t>
            </w:r>
          </w:p>
        </w:tc>
      </w:tr>
      <w:tr w:rsidR="00F13696" w:rsidRPr="002970BB" w14:paraId="166202F6" w14:textId="77777777" w:rsidTr="00967606">
        <w:trPr>
          <w:jc w:val="center"/>
        </w:trPr>
        <w:tc>
          <w:tcPr>
            <w:tcW w:w="4876" w:type="dxa"/>
            <w:tcBorders>
              <w:top w:val="nil"/>
              <w:left w:val="nil"/>
              <w:bottom w:val="nil"/>
              <w:right w:val="nil"/>
            </w:tcBorders>
          </w:tcPr>
          <w:p w14:paraId="6A3CB557" w14:textId="77777777" w:rsidR="00F13696" w:rsidRPr="002970BB" w:rsidRDefault="00F13696" w:rsidP="00967606">
            <w:pPr>
              <w:pStyle w:val="Normal6a"/>
            </w:pPr>
            <w:r w:rsidRPr="002970BB">
              <w:lastRenderedPageBreak/>
              <w:t>13.</w:t>
            </w:r>
            <w:r w:rsidRPr="002970BB">
              <w:tab/>
              <w:t>verurteilt, dass die Republika Srpska mit ihren Handlungen die verfassungsmäßige Ordnung Bosnien und Herzegowinas und die Zuständigkeiten der staatlichen Stellen untergräbt und das Verfassungsgericht Bosnien und Herzegowinas behindert;</w:t>
            </w:r>
          </w:p>
        </w:tc>
        <w:tc>
          <w:tcPr>
            <w:tcW w:w="4876" w:type="dxa"/>
            <w:tcBorders>
              <w:top w:val="nil"/>
              <w:left w:val="nil"/>
              <w:bottom w:val="nil"/>
              <w:right w:val="nil"/>
            </w:tcBorders>
          </w:tcPr>
          <w:p w14:paraId="3605C4F7" w14:textId="77777777" w:rsidR="00F13696" w:rsidRPr="002970BB" w:rsidRDefault="00F13696" w:rsidP="00967606">
            <w:pPr>
              <w:pStyle w:val="Normal6a"/>
            </w:pPr>
            <w:r w:rsidRPr="002970BB">
              <w:t>13.</w:t>
            </w:r>
            <w:r w:rsidRPr="002970BB">
              <w:tab/>
              <w:t xml:space="preserve">verurteilt, dass die Republika Srpska mit ihren Handlungen die verfassungsmäßige Ordnung Bosnien und Herzegowinas und die Zuständigkeiten der staatlichen Stellen untergräbt und das Verfassungsgericht Bosnien und Herzegowinas behindert; </w:t>
            </w:r>
            <w:r w:rsidRPr="002970BB">
              <w:rPr>
                <w:b/>
                <w:i/>
              </w:rPr>
              <w:t>verurteilt alle Handlungen, die den bestehenden verfassungsrechtlichen Rahmen behindern, unabhängig davon, ob sie sezessionistisch oder unitaristisch sind; fordert einen proeuropäischen Kurs von allen politischen Akteuren in Bosnien und Herzegowina;</w:t>
            </w:r>
          </w:p>
        </w:tc>
      </w:tr>
    </w:tbl>
    <w:p w14:paraId="491858EE"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61879D4" w14:textId="77777777" w:rsidR="00F13696" w:rsidRPr="002970BB" w:rsidRDefault="00F13696" w:rsidP="00F13696">
      <w:r w:rsidRPr="002970BB">
        <w:rPr>
          <w:rStyle w:val="HideTWBExt"/>
        </w:rPr>
        <w:t>&lt;/Amend&gt;</w:t>
      </w:r>
    </w:p>
    <w:p w14:paraId="17D433F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152</w:t>
      </w:r>
      <w:r w:rsidRPr="002970BB">
        <w:rPr>
          <w:rStyle w:val="HideTWBExt"/>
        </w:rPr>
        <w:t>&lt;/NumAm&gt;</w:t>
      </w:r>
    </w:p>
    <w:p w14:paraId="42DAD45D"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6011DCC2"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284EEAAD" w14:textId="77777777" w:rsidR="00F13696" w:rsidRPr="002970BB" w:rsidRDefault="00F13696" w:rsidP="00F13696">
      <w:pPr>
        <w:pStyle w:val="NormalBold"/>
      </w:pPr>
      <w:r w:rsidRPr="002970BB">
        <w:rPr>
          <w:rStyle w:val="HideTWBExt"/>
          <w:b w:val="0"/>
        </w:rPr>
        <w:t>&lt;/RepeatBlock-By&gt;</w:t>
      </w:r>
    </w:p>
    <w:p w14:paraId="768DAD6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44288AF" w14:textId="77777777" w:rsidR="00F13696" w:rsidRPr="002970BB" w:rsidRDefault="00F13696" w:rsidP="00F13696">
      <w:pPr>
        <w:pStyle w:val="NormalBold"/>
      </w:pPr>
      <w:r w:rsidRPr="002970BB">
        <w:rPr>
          <w:rStyle w:val="HideTWBExt"/>
        </w:rPr>
        <w:t>&lt;Article&gt;</w:t>
      </w:r>
      <w:r w:rsidRPr="002970BB">
        <w:t>Ziffer 13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44F5CF8" w14:textId="77777777" w:rsidTr="00967606">
        <w:trPr>
          <w:trHeight w:hRule="exact" w:val="240"/>
          <w:jc w:val="center"/>
        </w:trPr>
        <w:tc>
          <w:tcPr>
            <w:tcW w:w="9752" w:type="dxa"/>
            <w:gridSpan w:val="2"/>
            <w:tcBorders>
              <w:top w:val="nil"/>
              <w:left w:val="nil"/>
              <w:bottom w:val="nil"/>
              <w:right w:val="nil"/>
            </w:tcBorders>
          </w:tcPr>
          <w:p w14:paraId="77827F02" w14:textId="77777777" w:rsidR="00F13696" w:rsidRPr="002970BB" w:rsidRDefault="00F13696" w:rsidP="00967606"/>
        </w:tc>
      </w:tr>
      <w:tr w:rsidR="00F13696" w:rsidRPr="002970BB" w14:paraId="5E77EBBA" w14:textId="77777777" w:rsidTr="00967606">
        <w:trPr>
          <w:trHeight w:val="240"/>
          <w:jc w:val="center"/>
        </w:trPr>
        <w:tc>
          <w:tcPr>
            <w:tcW w:w="4876" w:type="dxa"/>
            <w:tcBorders>
              <w:top w:val="nil"/>
              <w:left w:val="nil"/>
              <w:bottom w:val="nil"/>
              <w:right w:val="nil"/>
            </w:tcBorders>
          </w:tcPr>
          <w:p w14:paraId="53AE9000"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AD73E24" w14:textId="77777777" w:rsidR="00F13696" w:rsidRPr="002970BB" w:rsidRDefault="00F13696" w:rsidP="00967606">
            <w:pPr>
              <w:pStyle w:val="AmColumnHeading"/>
            </w:pPr>
            <w:r w:rsidRPr="002970BB">
              <w:t>Geänderter Text</w:t>
            </w:r>
          </w:p>
        </w:tc>
      </w:tr>
      <w:tr w:rsidR="00F13696" w:rsidRPr="002970BB" w14:paraId="2CBD5F1D" w14:textId="77777777" w:rsidTr="00967606">
        <w:trPr>
          <w:jc w:val="center"/>
        </w:trPr>
        <w:tc>
          <w:tcPr>
            <w:tcW w:w="4876" w:type="dxa"/>
            <w:tcBorders>
              <w:top w:val="nil"/>
              <w:left w:val="nil"/>
              <w:bottom w:val="nil"/>
              <w:right w:val="nil"/>
            </w:tcBorders>
          </w:tcPr>
          <w:p w14:paraId="399B3A21" w14:textId="77777777" w:rsidR="00F13696" w:rsidRPr="002970BB" w:rsidRDefault="00F13696" w:rsidP="00967606">
            <w:pPr>
              <w:pStyle w:val="Normal6a"/>
            </w:pPr>
          </w:p>
        </w:tc>
        <w:tc>
          <w:tcPr>
            <w:tcW w:w="4876" w:type="dxa"/>
            <w:tcBorders>
              <w:top w:val="nil"/>
              <w:left w:val="nil"/>
              <w:bottom w:val="nil"/>
              <w:right w:val="nil"/>
            </w:tcBorders>
          </w:tcPr>
          <w:p w14:paraId="1311CB9F" w14:textId="77777777" w:rsidR="00F13696" w:rsidRPr="002970BB" w:rsidRDefault="00F13696" w:rsidP="00967606">
            <w:pPr>
              <w:pStyle w:val="Normal6a"/>
            </w:pPr>
            <w:r w:rsidRPr="002970BB">
              <w:rPr>
                <w:b/>
                <w:i/>
              </w:rPr>
              <w:t>13a.</w:t>
            </w:r>
            <w:r w:rsidRPr="002970BB">
              <w:tab/>
            </w:r>
            <w:r w:rsidRPr="002970BB">
              <w:rPr>
                <w:b/>
                <w:i/>
              </w:rPr>
              <w:t>nimmt die begrenzten Fortschritte bei den Justizreformen in Bosnien und Herzegowina zur Kenntnis, insbesondere in Bezug auf die Unabhängigkeit, Professionalität, Effizienz und Rechenschaftspflicht des Justizsystems; fordert dringende Maßnahmen, um die Reformen in diesen Bereichen zu beschleunigen, die vollständige Angleichung an die EU-Standards sicherzustellen und die Fähigkeit der Justiz zu stärken, für Gerechtigkeit zu sorgen und die Rechtsstaatlichkeit zu wahren;</w:t>
            </w:r>
          </w:p>
        </w:tc>
      </w:tr>
    </w:tbl>
    <w:p w14:paraId="77F6B8E5"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F200F78" w14:textId="77777777" w:rsidR="00F13696" w:rsidRPr="002970BB" w:rsidRDefault="00F13696" w:rsidP="00F13696">
      <w:r w:rsidRPr="002970BB">
        <w:rPr>
          <w:rStyle w:val="HideTWBExt"/>
        </w:rPr>
        <w:t>&lt;/Amend&gt;</w:t>
      </w:r>
    </w:p>
    <w:p w14:paraId="7296A989"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153</w:t>
      </w:r>
      <w:r w:rsidRPr="002970BB">
        <w:rPr>
          <w:rStyle w:val="HideTWBExt"/>
        </w:rPr>
        <w:t>&lt;/NumAm&gt;</w:t>
      </w:r>
    </w:p>
    <w:p w14:paraId="18F2E9A4" w14:textId="77777777" w:rsidR="00F13696" w:rsidRPr="002970BB" w:rsidRDefault="00F13696" w:rsidP="00F13696">
      <w:pPr>
        <w:pStyle w:val="NormalBold"/>
      </w:pPr>
      <w:r w:rsidRPr="002970BB">
        <w:rPr>
          <w:rStyle w:val="HideTWBExt"/>
          <w:b w:val="0"/>
        </w:rPr>
        <w:t>&lt;RepeatBlock-By&gt;&lt;Members&gt;</w:t>
      </w:r>
      <w:r w:rsidRPr="002970BB">
        <w:t xml:space="preserve">Željana Zovko, Sunčana Glavak, Tomislav Sokol, Karlo </w:t>
      </w:r>
      <w:r w:rsidRPr="002970BB">
        <w:lastRenderedPageBreak/>
        <w:t>Ressler</w:t>
      </w:r>
      <w:r w:rsidRPr="002970BB">
        <w:rPr>
          <w:rStyle w:val="HideTWBExt"/>
          <w:b w:val="0"/>
        </w:rPr>
        <w:t>&lt;/Members&gt;</w:t>
      </w:r>
    </w:p>
    <w:p w14:paraId="39F9F3FF" w14:textId="77777777" w:rsidR="00F13696" w:rsidRPr="002970BB" w:rsidRDefault="00F13696" w:rsidP="00F13696">
      <w:pPr>
        <w:pStyle w:val="NormalBold"/>
      </w:pPr>
      <w:r w:rsidRPr="002970BB">
        <w:rPr>
          <w:rStyle w:val="HideTWBExt"/>
          <w:b w:val="0"/>
        </w:rPr>
        <w:t>&lt;/RepeatBlock-By&gt;</w:t>
      </w:r>
    </w:p>
    <w:p w14:paraId="4512590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BEF1246" w14:textId="77777777" w:rsidR="00F13696" w:rsidRPr="002970BB" w:rsidRDefault="00F13696" w:rsidP="00F13696">
      <w:pPr>
        <w:pStyle w:val="NormalBold"/>
      </w:pPr>
      <w:r w:rsidRPr="002970BB">
        <w:rPr>
          <w:rStyle w:val="HideTWBExt"/>
        </w:rPr>
        <w:t>&lt;Article&gt;</w:t>
      </w:r>
      <w:r w:rsidRPr="002970BB">
        <w:t>Ziffer 13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AB0D565" w14:textId="77777777" w:rsidTr="00967606">
        <w:trPr>
          <w:trHeight w:hRule="exact" w:val="240"/>
          <w:jc w:val="center"/>
        </w:trPr>
        <w:tc>
          <w:tcPr>
            <w:tcW w:w="9752" w:type="dxa"/>
            <w:gridSpan w:val="2"/>
            <w:tcBorders>
              <w:top w:val="nil"/>
              <w:left w:val="nil"/>
              <w:bottom w:val="nil"/>
              <w:right w:val="nil"/>
            </w:tcBorders>
          </w:tcPr>
          <w:p w14:paraId="4D9CFD5E" w14:textId="77777777" w:rsidR="00F13696" w:rsidRPr="002970BB" w:rsidRDefault="00F13696" w:rsidP="00967606"/>
        </w:tc>
      </w:tr>
      <w:tr w:rsidR="00F13696" w:rsidRPr="002970BB" w14:paraId="1B5F16D0" w14:textId="77777777" w:rsidTr="00967606">
        <w:trPr>
          <w:trHeight w:val="240"/>
          <w:jc w:val="center"/>
        </w:trPr>
        <w:tc>
          <w:tcPr>
            <w:tcW w:w="4876" w:type="dxa"/>
            <w:tcBorders>
              <w:top w:val="nil"/>
              <w:left w:val="nil"/>
              <w:bottom w:val="nil"/>
              <w:right w:val="nil"/>
            </w:tcBorders>
          </w:tcPr>
          <w:p w14:paraId="0CF739CB"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370D9C5" w14:textId="77777777" w:rsidR="00F13696" w:rsidRPr="002970BB" w:rsidRDefault="00F13696" w:rsidP="00967606">
            <w:pPr>
              <w:pStyle w:val="AmColumnHeading"/>
            </w:pPr>
            <w:r w:rsidRPr="002970BB">
              <w:t>Geänderter Text</w:t>
            </w:r>
          </w:p>
        </w:tc>
      </w:tr>
      <w:tr w:rsidR="00F13696" w:rsidRPr="002970BB" w14:paraId="3AF2C18A" w14:textId="77777777" w:rsidTr="00967606">
        <w:trPr>
          <w:jc w:val="center"/>
        </w:trPr>
        <w:tc>
          <w:tcPr>
            <w:tcW w:w="4876" w:type="dxa"/>
            <w:tcBorders>
              <w:top w:val="nil"/>
              <w:left w:val="nil"/>
              <w:bottom w:val="nil"/>
              <w:right w:val="nil"/>
            </w:tcBorders>
          </w:tcPr>
          <w:p w14:paraId="29FADE8A" w14:textId="77777777" w:rsidR="00F13696" w:rsidRPr="002970BB" w:rsidRDefault="00F13696" w:rsidP="00967606">
            <w:pPr>
              <w:pStyle w:val="Normal6a"/>
            </w:pPr>
          </w:p>
        </w:tc>
        <w:tc>
          <w:tcPr>
            <w:tcW w:w="4876" w:type="dxa"/>
            <w:tcBorders>
              <w:top w:val="nil"/>
              <w:left w:val="nil"/>
              <w:bottom w:val="nil"/>
              <w:right w:val="nil"/>
            </w:tcBorders>
          </w:tcPr>
          <w:p w14:paraId="183817B9" w14:textId="77777777" w:rsidR="00F13696" w:rsidRPr="002970BB" w:rsidRDefault="00F13696" w:rsidP="00967606">
            <w:pPr>
              <w:pStyle w:val="Normal6a"/>
            </w:pPr>
            <w:r w:rsidRPr="002970BB">
              <w:rPr>
                <w:b/>
                <w:i/>
              </w:rPr>
              <w:t>13a.</w:t>
            </w:r>
            <w:r w:rsidRPr="002970BB">
              <w:tab/>
            </w:r>
            <w:r w:rsidRPr="002970BB">
              <w:rPr>
                <w:b/>
                <w:i/>
              </w:rPr>
              <w:t>betont, dass nicht nur eine separatistische, sondern auch eine unitaristische Rhetorik zu Instabilität in Bosnien und Herzegowina führen und eine gleichberechtigte Vertretung und gleiche Rechte für die drei Staatsvölker und alle Bürgerinnen und Bürger in Bosnien und Herzegowina, wie sie in der Verfassung von Bosnien und Herzegowina verankert sind, verhindert;</w:t>
            </w:r>
          </w:p>
        </w:tc>
      </w:tr>
    </w:tbl>
    <w:p w14:paraId="0DF7A0DB"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FE29D3D" w14:textId="77777777" w:rsidR="00F13696" w:rsidRPr="002970BB" w:rsidRDefault="00F13696" w:rsidP="00F13696">
      <w:r w:rsidRPr="002970BB">
        <w:rPr>
          <w:rStyle w:val="HideTWBExt"/>
        </w:rPr>
        <w:t>&lt;/Amend&gt;</w:t>
      </w:r>
    </w:p>
    <w:p w14:paraId="193A15F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154</w:t>
      </w:r>
      <w:r w:rsidRPr="002970BB">
        <w:rPr>
          <w:rStyle w:val="HideTWBExt"/>
        </w:rPr>
        <w:t>&lt;/NumAm&gt;</w:t>
      </w:r>
    </w:p>
    <w:p w14:paraId="6468F97F"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2A385E65"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4F8A19B0" w14:textId="77777777" w:rsidR="00F13696" w:rsidRPr="002970BB" w:rsidRDefault="00F13696" w:rsidP="00F13696">
      <w:pPr>
        <w:pStyle w:val="NormalBold"/>
      </w:pPr>
      <w:r w:rsidRPr="002970BB">
        <w:rPr>
          <w:rStyle w:val="HideTWBExt"/>
          <w:b w:val="0"/>
        </w:rPr>
        <w:t>&lt;/RepeatBlock-By&gt;</w:t>
      </w:r>
    </w:p>
    <w:p w14:paraId="00085C5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BCB428E" w14:textId="77777777" w:rsidR="00F13696" w:rsidRPr="002970BB" w:rsidRDefault="00F13696" w:rsidP="00F13696">
      <w:pPr>
        <w:pStyle w:val="NormalBold"/>
      </w:pPr>
      <w:r w:rsidRPr="002970BB">
        <w:rPr>
          <w:rStyle w:val="HideTWBExt"/>
        </w:rPr>
        <w:t>&lt;Article&gt;</w:t>
      </w:r>
      <w:r w:rsidRPr="002970BB">
        <w:t>Ziffer 14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ADBFFD2" w14:textId="77777777" w:rsidTr="00967606">
        <w:trPr>
          <w:trHeight w:hRule="exact" w:val="240"/>
          <w:jc w:val="center"/>
        </w:trPr>
        <w:tc>
          <w:tcPr>
            <w:tcW w:w="9752" w:type="dxa"/>
            <w:gridSpan w:val="2"/>
            <w:tcBorders>
              <w:top w:val="nil"/>
              <w:left w:val="nil"/>
              <w:bottom w:val="nil"/>
              <w:right w:val="nil"/>
            </w:tcBorders>
          </w:tcPr>
          <w:p w14:paraId="1FC53055" w14:textId="77777777" w:rsidR="00F13696" w:rsidRPr="002970BB" w:rsidRDefault="00F13696" w:rsidP="00967606"/>
        </w:tc>
      </w:tr>
      <w:tr w:rsidR="00F13696" w:rsidRPr="002970BB" w14:paraId="4BFA0A48" w14:textId="77777777" w:rsidTr="00967606">
        <w:trPr>
          <w:trHeight w:val="240"/>
          <w:jc w:val="center"/>
        </w:trPr>
        <w:tc>
          <w:tcPr>
            <w:tcW w:w="4876" w:type="dxa"/>
            <w:tcBorders>
              <w:top w:val="nil"/>
              <w:left w:val="nil"/>
              <w:bottom w:val="nil"/>
              <w:right w:val="nil"/>
            </w:tcBorders>
          </w:tcPr>
          <w:p w14:paraId="14F21E6B"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7859D8E" w14:textId="77777777" w:rsidR="00F13696" w:rsidRPr="002970BB" w:rsidRDefault="00F13696" w:rsidP="00967606">
            <w:pPr>
              <w:pStyle w:val="AmColumnHeading"/>
            </w:pPr>
            <w:r w:rsidRPr="002970BB">
              <w:t>Geänderter Text</w:t>
            </w:r>
          </w:p>
        </w:tc>
      </w:tr>
      <w:tr w:rsidR="00F13696" w:rsidRPr="002970BB" w14:paraId="5029D0BE" w14:textId="77777777" w:rsidTr="00967606">
        <w:trPr>
          <w:jc w:val="center"/>
        </w:trPr>
        <w:tc>
          <w:tcPr>
            <w:tcW w:w="4876" w:type="dxa"/>
            <w:tcBorders>
              <w:top w:val="nil"/>
              <w:left w:val="nil"/>
              <w:bottom w:val="nil"/>
              <w:right w:val="nil"/>
            </w:tcBorders>
          </w:tcPr>
          <w:p w14:paraId="526940C0" w14:textId="77777777" w:rsidR="00F13696" w:rsidRPr="002970BB" w:rsidRDefault="00F13696" w:rsidP="00967606">
            <w:pPr>
              <w:pStyle w:val="Normal6a"/>
            </w:pPr>
            <w:r w:rsidRPr="002970BB">
              <w:t>14.</w:t>
            </w:r>
            <w:r w:rsidRPr="002970BB">
              <w:tab/>
              <w:t xml:space="preserve">ist nach wie vor zutiefst besorgt über die Korruption in Bosnien und Herzegowina, insbesondere die Korruption auf hoher Ebene, </w:t>
            </w:r>
            <w:r w:rsidRPr="002970BB">
              <w:rPr>
                <w:b/>
                <w:i/>
              </w:rPr>
              <w:t>und</w:t>
            </w:r>
            <w:r w:rsidRPr="002970BB">
              <w:t xml:space="preserve"> fordert die zuständigen Stellen nachdrücklich auf, proaktiver </w:t>
            </w:r>
            <w:r w:rsidRPr="002970BB">
              <w:rPr>
                <w:b/>
                <w:bCs/>
                <w:i/>
                <w:iCs/>
              </w:rPr>
              <w:t>dagegen</w:t>
            </w:r>
            <w:r w:rsidRPr="002970BB">
              <w:t xml:space="preserve"> vorzugehen;</w:t>
            </w:r>
          </w:p>
        </w:tc>
        <w:tc>
          <w:tcPr>
            <w:tcW w:w="4876" w:type="dxa"/>
            <w:tcBorders>
              <w:top w:val="nil"/>
              <w:left w:val="nil"/>
              <w:bottom w:val="nil"/>
              <w:right w:val="nil"/>
            </w:tcBorders>
          </w:tcPr>
          <w:p w14:paraId="2AE5E25D" w14:textId="77777777" w:rsidR="00F13696" w:rsidRPr="002970BB" w:rsidRDefault="00F13696" w:rsidP="00967606">
            <w:pPr>
              <w:pStyle w:val="Normal6a"/>
            </w:pPr>
            <w:r w:rsidRPr="002970BB">
              <w:t>14.</w:t>
            </w:r>
            <w:r w:rsidRPr="002970BB">
              <w:tab/>
              <w:t xml:space="preserve">ist nach wie vor zutiefst besorgt über die Korruption in Bosnien und Herzegowina, insbesondere die Korruption auf hoher Ebene, </w:t>
            </w:r>
            <w:r w:rsidRPr="002970BB">
              <w:rPr>
                <w:b/>
                <w:i/>
              </w:rPr>
              <w:t>die ein strukturelles Problem darstellt, das tief in das äußerst komplexe, auf ethnischer Teilung beruhende Regierungssystem des Landes eingebettet ist;</w:t>
            </w:r>
            <w:r w:rsidRPr="002970BB">
              <w:t xml:space="preserve"> fordert die zuständigen Stellen nachdrücklich auf, </w:t>
            </w:r>
            <w:r w:rsidRPr="002970BB">
              <w:rPr>
                <w:b/>
                <w:i/>
              </w:rPr>
              <w:t>bei der Bekämpfung der Korruption entschlossener und</w:t>
            </w:r>
            <w:r w:rsidRPr="002970BB">
              <w:t xml:space="preserve"> proaktiver vorzugehen</w:t>
            </w:r>
            <w:r w:rsidRPr="002970BB">
              <w:rPr>
                <w:b/>
                <w:i/>
              </w:rPr>
              <w:t xml:space="preserve">, unter anderem durch die Verbesserung der Rechtsvorschriften zur Korruptionsbekämpfung, um sicherzustellen, dass diese in vollem Einklang mit internationalen Standards und Empfehlungen stehen, und durch die Gewährleistung ihrer wirksamen Umsetzung, z. B. der Gesetze zur </w:t>
            </w:r>
            <w:r w:rsidRPr="002970BB">
              <w:rPr>
                <w:b/>
                <w:i/>
              </w:rPr>
              <w:lastRenderedPageBreak/>
              <w:t>Verhinderung von Interessenkonflikten und zum Schutz von Hinweisgebern</w:t>
            </w:r>
            <w:r w:rsidRPr="002970BB">
              <w:t xml:space="preserve">; </w:t>
            </w:r>
            <w:r w:rsidRPr="002970BB">
              <w:rPr>
                <w:b/>
                <w:i/>
              </w:rPr>
              <w:t>bedauert, dass immer noch keine Angleichung der Rechtsvorschriften über die Vergabe öffentlicher Aufträge, Interessenkonflikte und den Hohen Justizrat an die europäischen Standards erfolgt ist, und fordert nachdrücklich die Annahme eines neuen Gesetzes über den Hohen Rat für Justiz und Staatsanwaltschaft im Einklang mit den Empfehlungen der Venedig-Kommission; fordert die Einrichtung einer unabhängig tätigen Abteilung für Vermögenserklärungen innerhalb des Hohen Rats für Justiz und Staatsanwaltschaft; spricht sich für die unparteiische Verfolgung von Korruptionsfällen auf höchster Ebene aus;</w:t>
            </w:r>
          </w:p>
        </w:tc>
      </w:tr>
    </w:tbl>
    <w:p w14:paraId="6F39E362"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AD5290E" w14:textId="77777777" w:rsidR="00F13696" w:rsidRPr="002970BB" w:rsidRDefault="00F13696" w:rsidP="00F13696">
      <w:r w:rsidRPr="002970BB">
        <w:rPr>
          <w:rStyle w:val="HideTWBExt"/>
        </w:rPr>
        <w:t>&lt;/Amend&gt;</w:t>
      </w:r>
    </w:p>
    <w:p w14:paraId="16E71B4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155</w:t>
      </w:r>
      <w:r w:rsidRPr="002970BB">
        <w:rPr>
          <w:rStyle w:val="HideTWBExt"/>
        </w:rPr>
        <w:t>&lt;/NumAm&gt;</w:t>
      </w:r>
    </w:p>
    <w:p w14:paraId="3B0ECC03"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41B558AB"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65178032" w14:textId="77777777" w:rsidR="00F13696" w:rsidRPr="002970BB" w:rsidRDefault="00F13696" w:rsidP="00F13696">
      <w:pPr>
        <w:pStyle w:val="NormalBold"/>
      </w:pPr>
      <w:r w:rsidRPr="002970BB">
        <w:rPr>
          <w:rStyle w:val="HideTWBExt"/>
          <w:b w:val="0"/>
        </w:rPr>
        <w:t>&lt;/RepeatBlock-By&gt;</w:t>
      </w:r>
    </w:p>
    <w:p w14:paraId="519DE377"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12C3C40" w14:textId="77777777" w:rsidR="00F13696" w:rsidRPr="002970BB" w:rsidRDefault="00F13696" w:rsidP="00F13696">
      <w:pPr>
        <w:pStyle w:val="NormalBold"/>
      </w:pPr>
      <w:r w:rsidRPr="002970BB">
        <w:rPr>
          <w:rStyle w:val="HideTWBExt"/>
        </w:rPr>
        <w:t>&lt;Article&gt;</w:t>
      </w:r>
      <w:r w:rsidRPr="002970BB">
        <w:t>Ziffer 14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C722AA4" w14:textId="77777777" w:rsidTr="00967606">
        <w:trPr>
          <w:trHeight w:hRule="exact" w:val="240"/>
          <w:jc w:val="center"/>
        </w:trPr>
        <w:tc>
          <w:tcPr>
            <w:tcW w:w="9752" w:type="dxa"/>
            <w:gridSpan w:val="2"/>
            <w:tcBorders>
              <w:top w:val="nil"/>
              <w:left w:val="nil"/>
              <w:bottom w:val="nil"/>
              <w:right w:val="nil"/>
            </w:tcBorders>
          </w:tcPr>
          <w:p w14:paraId="09102BEF" w14:textId="77777777" w:rsidR="00F13696" w:rsidRPr="002970BB" w:rsidRDefault="00F13696" w:rsidP="00967606"/>
        </w:tc>
      </w:tr>
      <w:tr w:rsidR="00F13696" w:rsidRPr="002970BB" w14:paraId="77A9C7F9" w14:textId="77777777" w:rsidTr="00967606">
        <w:trPr>
          <w:trHeight w:val="240"/>
          <w:jc w:val="center"/>
        </w:trPr>
        <w:tc>
          <w:tcPr>
            <w:tcW w:w="4876" w:type="dxa"/>
            <w:tcBorders>
              <w:top w:val="nil"/>
              <w:left w:val="nil"/>
              <w:bottom w:val="nil"/>
              <w:right w:val="nil"/>
            </w:tcBorders>
          </w:tcPr>
          <w:p w14:paraId="52DAC5F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DE9A69E" w14:textId="77777777" w:rsidR="00F13696" w:rsidRPr="002970BB" w:rsidRDefault="00F13696" w:rsidP="00967606">
            <w:pPr>
              <w:pStyle w:val="AmColumnHeading"/>
            </w:pPr>
            <w:r w:rsidRPr="002970BB">
              <w:t>Geänderter Text</w:t>
            </w:r>
          </w:p>
        </w:tc>
      </w:tr>
      <w:tr w:rsidR="00F13696" w:rsidRPr="002970BB" w14:paraId="309C79C6" w14:textId="77777777" w:rsidTr="00967606">
        <w:trPr>
          <w:jc w:val="center"/>
        </w:trPr>
        <w:tc>
          <w:tcPr>
            <w:tcW w:w="4876" w:type="dxa"/>
            <w:tcBorders>
              <w:top w:val="nil"/>
              <w:left w:val="nil"/>
              <w:bottom w:val="nil"/>
              <w:right w:val="nil"/>
            </w:tcBorders>
          </w:tcPr>
          <w:p w14:paraId="47698DB9" w14:textId="77777777" w:rsidR="00F13696" w:rsidRPr="002970BB" w:rsidRDefault="00F13696" w:rsidP="00967606">
            <w:pPr>
              <w:pStyle w:val="Normal6a"/>
            </w:pPr>
            <w:r w:rsidRPr="002970BB">
              <w:t>14.</w:t>
            </w:r>
            <w:r w:rsidRPr="002970BB">
              <w:tab/>
              <w:t>ist nach wie vor zutiefst besorgt über die Korruption in Bosnien und Herzegowina, insbesondere die Korruption auf hoher Ebene, und fordert die zuständigen Stellen nachdrücklich auf, proaktiver dagegen vorzugehen;</w:t>
            </w:r>
          </w:p>
        </w:tc>
        <w:tc>
          <w:tcPr>
            <w:tcW w:w="4876" w:type="dxa"/>
            <w:tcBorders>
              <w:top w:val="nil"/>
              <w:left w:val="nil"/>
              <w:bottom w:val="nil"/>
              <w:right w:val="nil"/>
            </w:tcBorders>
          </w:tcPr>
          <w:p w14:paraId="376ECC32" w14:textId="77777777" w:rsidR="00F13696" w:rsidRPr="002970BB" w:rsidRDefault="00F13696" w:rsidP="00967606">
            <w:pPr>
              <w:pStyle w:val="Normal6a"/>
            </w:pPr>
            <w:r w:rsidRPr="002970BB">
              <w:t>14.</w:t>
            </w:r>
            <w:r w:rsidRPr="002970BB">
              <w:tab/>
              <w:t xml:space="preserve">ist nach wie vor zutiefst besorgt über die Korruption in Bosnien und Herzegowina, insbesondere die Korruption auf hoher Ebene, und fordert die zuständigen Stellen nachdrücklich auf, proaktiver dagegen vorzugehen; </w:t>
            </w:r>
            <w:r w:rsidRPr="002970BB">
              <w:rPr>
                <w:b/>
                <w:i/>
              </w:rPr>
              <w:t xml:space="preserve">betont, dass das System für den Umgang mit Interessenkonflikten zwischen Personen, die oberste Führungspositionen innehaben, gestärkt werden muss, insbesondere indem sichergestellt wird, dass Interessenerklärungen regelmäßig und inhaltlich überprüft werden; betont, dass alle Personen, die oberste Führungspositionen innehaben, </w:t>
            </w:r>
            <w:r w:rsidRPr="002970BB">
              <w:rPr>
                <w:b/>
                <w:i/>
              </w:rPr>
              <w:lastRenderedPageBreak/>
              <w:t>unabhängig davon, ob sie gewählt oder ernannt werden, einheitlichen Offenlegungspflichten unterliegen sollten und dass alle diese Erklärungen im Interesse der Transparenz und der öffentlichen Rechenschaftspflicht systematisch veröffentlicht und online leicht zugänglich gemacht werden sollten;</w:t>
            </w:r>
          </w:p>
        </w:tc>
      </w:tr>
    </w:tbl>
    <w:p w14:paraId="7DF87213"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F3D383E" w14:textId="77777777" w:rsidR="00F13696" w:rsidRPr="002970BB" w:rsidRDefault="00F13696" w:rsidP="00F13696">
      <w:r w:rsidRPr="002970BB">
        <w:rPr>
          <w:rStyle w:val="HideTWBExt"/>
        </w:rPr>
        <w:t>&lt;/Amend&gt;</w:t>
      </w:r>
    </w:p>
    <w:p w14:paraId="36ED9699"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156</w:t>
      </w:r>
      <w:r w:rsidRPr="002970BB">
        <w:rPr>
          <w:rStyle w:val="HideTWBExt"/>
        </w:rPr>
        <w:t>&lt;/NumAm&gt;</w:t>
      </w:r>
    </w:p>
    <w:p w14:paraId="53B73E74" w14:textId="77777777" w:rsidR="00F13696" w:rsidRPr="002970BB" w:rsidRDefault="00F13696" w:rsidP="00F13696">
      <w:pPr>
        <w:pStyle w:val="NormalBold"/>
      </w:pPr>
      <w:r w:rsidRPr="002970BB">
        <w:rPr>
          <w:rStyle w:val="HideTWBExt"/>
          <w:b w:val="0"/>
        </w:rPr>
        <w:t>&lt;RepeatBlock-By&gt;&lt;Members&gt;</w:t>
      </w:r>
      <w:r w:rsidRPr="002970BB">
        <w:t>Ioan-Rareş Bogdan</w:t>
      </w:r>
      <w:r w:rsidRPr="002970BB">
        <w:rPr>
          <w:rStyle w:val="HideTWBExt"/>
          <w:b w:val="0"/>
        </w:rPr>
        <w:t>&lt;/Members&gt;</w:t>
      </w:r>
    </w:p>
    <w:p w14:paraId="37E3BDEF" w14:textId="77777777" w:rsidR="00F13696" w:rsidRPr="002970BB" w:rsidRDefault="00F13696" w:rsidP="00F13696">
      <w:pPr>
        <w:pStyle w:val="NormalBold"/>
      </w:pPr>
      <w:r w:rsidRPr="002970BB">
        <w:rPr>
          <w:rStyle w:val="HideTWBExt"/>
          <w:b w:val="0"/>
        </w:rPr>
        <w:t>&lt;/RepeatBlock-By&gt;</w:t>
      </w:r>
    </w:p>
    <w:p w14:paraId="36FA52D7"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C48D3DA" w14:textId="77777777" w:rsidR="00F13696" w:rsidRPr="002970BB" w:rsidRDefault="00F13696" w:rsidP="00F13696">
      <w:pPr>
        <w:pStyle w:val="NormalBold"/>
      </w:pPr>
      <w:r w:rsidRPr="002970BB">
        <w:rPr>
          <w:rStyle w:val="HideTWBExt"/>
        </w:rPr>
        <w:t>&lt;Article&gt;</w:t>
      </w:r>
      <w:r w:rsidRPr="002970BB">
        <w:t>Ziffer 14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3443BB1" w14:textId="77777777" w:rsidTr="00967606">
        <w:trPr>
          <w:trHeight w:hRule="exact" w:val="240"/>
          <w:jc w:val="center"/>
        </w:trPr>
        <w:tc>
          <w:tcPr>
            <w:tcW w:w="9752" w:type="dxa"/>
            <w:gridSpan w:val="2"/>
            <w:tcBorders>
              <w:top w:val="nil"/>
              <w:left w:val="nil"/>
              <w:bottom w:val="nil"/>
              <w:right w:val="nil"/>
            </w:tcBorders>
          </w:tcPr>
          <w:p w14:paraId="50F4328D" w14:textId="77777777" w:rsidR="00F13696" w:rsidRPr="002970BB" w:rsidRDefault="00F13696" w:rsidP="00967606"/>
        </w:tc>
      </w:tr>
      <w:tr w:rsidR="00F13696" w:rsidRPr="002970BB" w14:paraId="13AD1227" w14:textId="77777777" w:rsidTr="00967606">
        <w:trPr>
          <w:trHeight w:val="240"/>
          <w:jc w:val="center"/>
        </w:trPr>
        <w:tc>
          <w:tcPr>
            <w:tcW w:w="4876" w:type="dxa"/>
            <w:tcBorders>
              <w:top w:val="nil"/>
              <w:left w:val="nil"/>
              <w:bottom w:val="nil"/>
              <w:right w:val="nil"/>
            </w:tcBorders>
          </w:tcPr>
          <w:p w14:paraId="2BB2C16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3B3616C" w14:textId="77777777" w:rsidR="00F13696" w:rsidRPr="002970BB" w:rsidRDefault="00F13696" w:rsidP="00967606">
            <w:pPr>
              <w:pStyle w:val="AmColumnHeading"/>
            </w:pPr>
            <w:r w:rsidRPr="002970BB">
              <w:t>Geänderter Text</w:t>
            </w:r>
          </w:p>
        </w:tc>
      </w:tr>
      <w:tr w:rsidR="00F13696" w:rsidRPr="002970BB" w14:paraId="4F625574" w14:textId="77777777" w:rsidTr="00967606">
        <w:trPr>
          <w:jc w:val="center"/>
        </w:trPr>
        <w:tc>
          <w:tcPr>
            <w:tcW w:w="4876" w:type="dxa"/>
            <w:tcBorders>
              <w:top w:val="nil"/>
              <w:left w:val="nil"/>
              <w:bottom w:val="nil"/>
              <w:right w:val="nil"/>
            </w:tcBorders>
          </w:tcPr>
          <w:p w14:paraId="719E1232" w14:textId="77777777" w:rsidR="00F13696" w:rsidRPr="002970BB" w:rsidRDefault="00F13696" w:rsidP="00967606">
            <w:pPr>
              <w:pStyle w:val="Normal6a"/>
            </w:pPr>
            <w:r w:rsidRPr="002970BB">
              <w:t>14.</w:t>
            </w:r>
            <w:r w:rsidRPr="002970BB">
              <w:tab/>
              <w:t>ist nach wie vor zutiefst besorgt über die Korruption in Bosnien und Herzegowina, insbesondere die Korruption auf hoher Ebene</w:t>
            </w:r>
            <w:r w:rsidRPr="002970BB">
              <w:rPr>
                <w:b/>
                <w:i/>
              </w:rPr>
              <w:t>,</w:t>
            </w:r>
            <w:r w:rsidRPr="002970BB">
              <w:t xml:space="preserve"> </w:t>
            </w:r>
            <w:r w:rsidRPr="002970BB">
              <w:rPr>
                <w:b/>
                <w:i/>
              </w:rPr>
              <w:t>und</w:t>
            </w:r>
            <w:r w:rsidRPr="002970BB">
              <w:t xml:space="preserve"> fordert die zuständigen Stellen nachdrücklich auf, </w:t>
            </w:r>
            <w:r w:rsidRPr="002970BB">
              <w:rPr>
                <w:b/>
                <w:i/>
              </w:rPr>
              <w:t>proaktiver dagegen</w:t>
            </w:r>
            <w:r w:rsidRPr="002970BB">
              <w:t xml:space="preserve"> </w:t>
            </w:r>
            <w:r w:rsidRPr="002970BB">
              <w:rPr>
                <w:b/>
                <w:i/>
              </w:rPr>
              <w:t>vorzugehen</w:t>
            </w:r>
            <w:r w:rsidRPr="002970BB">
              <w:t>;</w:t>
            </w:r>
          </w:p>
        </w:tc>
        <w:tc>
          <w:tcPr>
            <w:tcW w:w="4876" w:type="dxa"/>
            <w:tcBorders>
              <w:top w:val="nil"/>
              <w:left w:val="nil"/>
              <w:bottom w:val="nil"/>
              <w:right w:val="nil"/>
            </w:tcBorders>
          </w:tcPr>
          <w:p w14:paraId="582CF290" w14:textId="77777777" w:rsidR="00F13696" w:rsidRPr="002970BB" w:rsidRDefault="00F13696" w:rsidP="00967606">
            <w:pPr>
              <w:pStyle w:val="Normal6a"/>
            </w:pPr>
            <w:r w:rsidRPr="002970BB">
              <w:t>14.</w:t>
            </w:r>
            <w:r w:rsidRPr="002970BB">
              <w:tab/>
              <w:t>ist nach wie vor zutiefst besorgt über die Korruption in Bosnien und Herzegowina, insbesondere die Korruption auf hoher Ebene</w:t>
            </w:r>
            <w:r w:rsidRPr="002970BB">
              <w:rPr>
                <w:b/>
                <w:i/>
              </w:rPr>
              <w:t>;</w:t>
            </w:r>
            <w:r w:rsidRPr="002970BB">
              <w:t xml:space="preserve"> fordert die zuständigen Stellen nachdrücklich auf, </w:t>
            </w:r>
            <w:r w:rsidRPr="002970BB">
              <w:rPr>
                <w:b/>
                <w:i/>
              </w:rPr>
              <w:t>bei der Bekämpfung der Korruption einen proaktiveren, besser koordinierten und transparenteren Ansatz zu verfolgen</w:t>
            </w:r>
            <w:r w:rsidRPr="002970BB">
              <w:t xml:space="preserve"> </w:t>
            </w:r>
            <w:r w:rsidRPr="002970BB">
              <w:rPr>
                <w:b/>
                <w:i/>
              </w:rPr>
              <w:t>und eine strukturierte Zusammenarbeit</w:t>
            </w:r>
            <w:r w:rsidRPr="002970BB">
              <w:t xml:space="preserve"> </w:t>
            </w:r>
            <w:r w:rsidRPr="002970BB">
              <w:rPr>
                <w:b/>
                <w:i/>
              </w:rPr>
              <w:t>und einen Austausch bewährter Verfahren mit den Mitgliedstaaten aufzunehmen, die wirksame Mechanismen zur Korruptionsbekämpfung eingerichtet und umgesetzt haben</w:t>
            </w:r>
            <w:r w:rsidRPr="002970BB">
              <w:t>;</w:t>
            </w:r>
          </w:p>
        </w:tc>
      </w:tr>
    </w:tbl>
    <w:p w14:paraId="0A75268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B52AA6E" w14:textId="77777777" w:rsidR="00F13696" w:rsidRPr="002970BB" w:rsidRDefault="00F13696" w:rsidP="00F13696">
      <w:r w:rsidRPr="002970BB">
        <w:rPr>
          <w:rStyle w:val="HideTWBExt"/>
        </w:rPr>
        <w:t>&lt;/Amend&gt;</w:t>
      </w:r>
    </w:p>
    <w:p w14:paraId="742C8D96"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157</w:t>
      </w:r>
      <w:r w:rsidRPr="002970BB">
        <w:rPr>
          <w:rStyle w:val="HideTWBExt"/>
        </w:rPr>
        <w:t>&lt;/NumAm&gt;</w:t>
      </w:r>
    </w:p>
    <w:p w14:paraId="6C40A48E" w14:textId="77777777" w:rsidR="00F13696" w:rsidRPr="002970BB" w:rsidRDefault="00F13696" w:rsidP="00F13696">
      <w:pPr>
        <w:pStyle w:val="NormalBold"/>
      </w:pPr>
      <w:r w:rsidRPr="002970BB">
        <w:rPr>
          <w:rStyle w:val="HideTWBExt"/>
          <w:b w:val="0"/>
        </w:rPr>
        <w:t>&lt;RepeatBlock-By&gt;&lt;Members&gt;</w:t>
      </w:r>
      <w:r w:rsidRPr="002970BB">
        <w:t>António Tânger Corrêa, Pierre-Romain Thionnet, Roberto Vannacci</w:t>
      </w:r>
      <w:r w:rsidRPr="002970BB">
        <w:rPr>
          <w:rStyle w:val="HideTWBExt"/>
          <w:b w:val="0"/>
        </w:rPr>
        <w:t>&lt;/Members&gt;</w:t>
      </w:r>
    </w:p>
    <w:p w14:paraId="06F5DF8A" w14:textId="77777777" w:rsidR="00F13696" w:rsidRPr="002970BB" w:rsidRDefault="00F13696" w:rsidP="00F13696">
      <w:pPr>
        <w:pStyle w:val="NormalBold"/>
      </w:pPr>
      <w:r w:rsidRPr="002970BB">
        <w:rPr>
          <w:rStyle w:val="HideTWBExt"/>
          <w:b w:val="0"/>
        </w:rPr>
        <w:t>&lt;/RepeatBlock-By&gt;</w:t>
      </w:r>
    </w:p>
    <w:p w14:paraId="218D5FAA"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79BCEE1" w14:textId="77777777" w:rsidR="00F13696" w:rsidRPr="002970BB" w:rsidRDefault="00F13696" w:rsidP="00F13696">
      <w:pPr>
        <w:pStyle w:val="NormalBold"/>
      </w:pPr>
      <w:r w:rsidRPr="002970BB">
        <w:rPr>
          <w:rStyle w:val="HideTWBExt"/>
        </w:rPr>
        <w:t>&lt;Article&gt;</w:t>
      </w:r>
      <w:r w:rsidRPr="002970BB">
        <w:t>Ziffer 14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7716543" w14:textId="77777777" w:rsidTr="00967606">
        <w:trPr>
          <w:trHeight w:hRule="exact" w:val="240"/>
          <w:jc w:val="center"/>
        </w:trPr>
        <w:tc>
          <w:tcPr>
            <w:tcW w:w="9752" w:type="dxa"/>
            <w:gridSpan w:val="2"/>
            <w:tcBorders>
              <w:top w:val="nil"/>
              <w:left w:val="nil"/>
              <w:bottom w:val="nil"/>
              <w:right w:val="nil"/>
            </w:tcBorders>
          </w:tcPr>
          <w:p w14:paraId="3F5C6A93" w14:textId="77777777" w:rsidR="00F13696" w:rsidRPr="002970BB" w:rsidRDefault="00F13696" w:rsidP="00967606"/>
        </w:tc>
      </w:tr>
      <w:tr w:rsidR="00F13696" w:rsidRPr="002970BB" w14:paraId="2E13114A" w14:textId="77777777" w:rsidTr="00967606">
        <w:trPr>
          <w:trHeight w:val="240"/>
          <w:jc w:val="center"/>
        </w:trPr>
        <w:tc>
          <w:tcPr>
            <w:tcW w:w="4876" w:type="dxa"/>
            <w:tcBorders>
              <w:top w:val="nil"/>
              <w:left w:val="nil"/>
              <w:bottom w:val="nil"/>
              <w:right w:val="nil"/>
            </w:tcBorders>
          </w:tcPr>
          <w:p w14:paraId="3446AFB4"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6CF699B" w14:textId="77777777" w:rsidR="00F13696" w:rsidRPr="002970BB" w:rsidRDefault="00F13696" w:rsidP="00967606">
            <w:pPr>
              <w:pStyle w:val="AmColumnHeading"/>
            </w:pPr>
            <w:r w:rsidRPr="002970BB">
              <w:t>Geänderter Text</w:t>
            </w:r>
          </w:p>
        </w:tc>
      </w:tr>
      <w:tr w:rsidR="00F13696" w:rsidRPr="002970BB" w14:paraId="48EE5D78" w14:textId="77777777" w:rsidTr="00967606">
        <w:trPr>
          <w:jc w:val="center"/>
        </w:trPr>
        <w:tc>
          <w:tcPr>
            <w:tcW w:w="4876" w:type="dxa"/>
            <w:tcBorders>
              <w:top w:val="nil"/>
              <w:left w:val="nil"/>
              <w:bottom w:val="nil"/>
              <w:right w:val="nil"/>
            </w:tcBorders>
          </w:tcPr>
          <w:p w14:paraId="2C8AFD48" w14:textId="77777777" w:rsidR="00F13696" w:rsidRPr="002970BB" w:rsidRDefault="00F13696" w:rsidP="00967606">
            <w:pPr>
              <w:pStyle w:val="Normal6a"/>
            </w:pPr>
            <w:r w:rsidRPr="002970BB">
              <w:t>14.</w:t>
            </w:r>
            <w:r w:rsidRPr="002970BB">
              <w:tab/>
              <w:t xml:space="preserve">ist nach wie vor zutiefst besorgt </w:t>
            </w:r>
            <w:r w:rsidRPr="002970BB">
              <w:lastRenderedPageBreak/>
              <w:t>über die Korruption in Bosnien und Herzegowina, insbesondere die Korruption auf hoher Ebene, und fordert die zuständigen Stellen nachdrücklich auf, proaktiver dagegen vorzugehen;</w:t>
            </w:r>
          </w:p>
        </w:tc>
        <w:tc>
          <w:tcPr>
            <w:tcW w:w="4876" w:type="dxa"/>
            <w:tcBorders>
              <w:top w:val="nil"/>
              <w:left w:val="nil"/>
              <w:bottom w:val="nil"/>
              <w:right w:val="nil"/>
            </w:tcBorders>
          </w:tcPr>
          <w:p w14:paraId="6B236BE0" w14:textId="77777777" w:rsidR="00F13696" w:rsidRPr="002970BB" w:rsidRDefault="00F13696" w:rsidP="00967606">
            <w:pPr>
              <w:pStyle w:val="Normal6a"/>
            </w:pPr>
            <w:r w:rsidRPr="002970BB">
              <w:lastRenderedPageBreak/>
              <w:t>14.</w:t>
            </w:r>
            <w:r w:rsidRPr="002970BB">
              <w:tab/>
              <w:t xml:space="preserve">ist nach wie vor zutiefst besorgt </w:t>
            </w:r>
            <w:r w:rsidRPr="002970BB">
              <w:lastRenderedPageBreak/>
              <w:t xml:space="preserve">über die Korruption in Bosnien und Herzegowina, insbesondere die Korruption auf hoher Ebene, und fordert die zuständigen Stellen nachdrücklich auf, proaktiver dagegen vorzugehen; </w:t>
            </w:r>
            <w:r w:rsidRPr="002970BB">
              <w:rPr>
                <w:b/>
                <w:i/>
              </w:rPr>
              <w:t>erkennt die Anstrengungen an, die das Land im Hinblick auf die Korruptionsbekämpfung unternommen hat, insbesondere die Annahme einer Strategie zur Korruptionsbekämpfung 2024-2028 und des Aktionsplans zu ihrer Umsetzung sowie die laufenden Bemühungen um internationale Zusammenarbeit;</w:t>
            </w:r>
          </w:p>
        </w:tc>
      </w:tr>
    </w:tbl>
    <w:p w14:paraId="7B84B06A"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C70BAF6" w14:textId="77777777" w:rsidR="00F13696" w:rsidRPr="002970BB" w:rsidRDefault="00F13696" w:rsidP="00F13696">
      <w:r w:rsidRPr="002970BB">
        <w:rPr>
          <w:rStyle w:val="HideTWBExt"/>
        </w:rPr>
        <w:t>&lt;/Amend&gt;</w:t>
      </w:r>
    </w:p>
    <w:p w14:paraId="4C2842A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158</w:t>
      </w:r>
      <w:r w:rsidRPr="002970BB">
        <w:rPr>
          <w:rStyle w:val="HideTWBExt"/>
        </w:rPr>
        <w:t>&lt;/NumAm&gt;</w:t>
      </w:r>
    </w:p>
    <w:p w14:paraId="3F910E7A" w14:textId="77777777" w:rsidR="00F13696" w:rsidRPr="002970BB" w:rsidRDefault="00F13696" w:rsidP="00F13696">
      <w:pPr>
        <w:pStyle w:val="NormalBold"/>
      </w:pPr>
      <w:r w:rsidRPr="002970BB">
        <w:rPr>
          <w:rStyle w:val="HideTWBExt"/>
          <w:b w:val="0"/>
        </w:rPr>
        <w:t>&lt;RepeatBlock-By&gt;&lt;Members&gt;</w:t>
      </w:r>
      <w:r w:rsidRPr="002970BB">
        <w:t>Helmut Brandstätter</w:t>
      </w:r>
      <w:r w:rsidRPr="002970BB">
        <w:rPr>
          <w:rStyle w:val="HideTWBExt"/>
          <w:b w:val="0"/>
        </w:rPr>
        <w:t>&lt;/Members&gt;</w:t>
      </w:r>
    </w:p>
    <w:p w14:paraId="3AE53F0E" w14:textId="77777777" w:rsidR="00F13696" w:rsidRPr="002970BB" w:rsidRDefault="00F13696" w:rsidP="00F13696">
      <w:pPr>
        <w:pStyle w:val="NormalBold"/>
      </w:pPr>
      <w:r w:rsidRPr="002970BB">
        <w:rPr>
          <w:rStyle w:val="HideTWBExt"/>
          <w:b w:val="0"/>
        </w:rPr>
        <w:t>&lt;/RepeatBlock-By&gt;</w:t>
      </w:r>
    </w:p>
    <w:p w14:paraId="07B0C2A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328F802" w14:textId="77777777" w:rsidR="00F13696" w:rsidRPr="002970BB" w:rsidRDefault="00F13696" w:rsidP="00F13696">
      <w:pPr>
        <w:pStyle w:val="NormalBold"/>
      </w:pPr>
      <w:r w:rsidRPr="002970BB">
        <w:rPr>
          <w:rStyle w:val="HideTWBExt"/>
        </w:rPr>
        <w:t>&lt;Article&gt;</w:t>
      </w:r>
      <w:r w:rsidRPr="002970BB">
        <w:t>Ziffer 14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27D0D1E" w14:textId="77777777" w:rsidTr="00967606">
        <w:trPr>
          <w:trHeight w:hRule="exact" w:val="240"/>
          <w:jc w:val="center"/>
        </w:trPr>
        <w:tc>
          <w:tcPr>
            <w:tcW w:w="9752" w:type="dxa"/>
            <w:gridSpan w:val="2"/>
            <w:tcBorders>
              <w:top w:val="nil"/>
              <w:left w:val="nil"/>
              <w:bottom w:val="nil"/>
              <w:right w:val="nil"/>
            </w:tcBorders>
          </w:tcPr>
          <w:p w14:paraId="75BF2F0D" w14:textId="77777777" w:rsidR="00F13696" w:rsidRPr="002970BB" w:rsidRDefault="00F13696" w:rsidP="00967606"/>
        </w:tc>
      </w:tr>
      <w:tr w:rsidR="00F13696" w:rsidRPr="002970BB" w14:paraId="787AFE95" w14:textId="77777777" w:rsidTr="00967606">
        <w:trPr>
          <w:trHeight w:val="240"/>
          <w:jc w:val="center"/>
        </w:trPr>
        <w:tc>
          <w:tcPr>
            <w:tcW w:w="4876" w:type="dxa"/>
            <w:tcBorders>
              <w:top w:val="nil"/>
              <w:left w:val="nil"/>
              <w:bottom w:val="nil"/>
              <w:right w:val="nil"/>
            </w:tcBorders>
          </w:tcPr>
          <w:p w14:paraId="526D1A6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E9BC255" w14:textId="77777777" w:rsidR="00F13696" w:rsidRPr="002970BB" w:rsidRDefault="00F13696" w:rsidP="00967606">
            <w:pPr>
              <w:pStyle w:val="AmColumnHeading"/>
            </w:pPr>
            <w:r w:rsidRPr="002970BB">
              <w:t>Geänderter Text</w:t>
            </w:r>
          </w:p>
        </w:tc>
      </w:tr>
      <w:tr w:rsidR="00F13696" w:rsidRPr="002970BB" w14:paraId="1F287E20" w14:textId="77777777" w:rsidTr="00967606">
        <w:trPr>
          <w:jc w:val="center"/>
        </w:trPr>
        <w:tc>
          <w:tcPr>
            <w:tcW w:w="4876" w:type="dxa"/>
            <w:tcBorders>
              <w:top w:val="nil"/>
              <w:left w:val="nil"/>
              <w:bottom w:val="nil"/>
              <w:right w:val="nil"/>
            </w:tcBorders>
          </w:tcPr>
          <w:p w14:paraId="218593D1" w14:textId="77777777" w:rsidR="00F13696" w:rsidRPr="002970BB" w:rsidRDefault="00F13696" w:rsidP="00967606">
            <w:pPr>
              <w:pStyle w:val="Normal6a"/>
            </w:pPr>
            <w:r w:rsidRPr="002970BB">
              <w:t>14.</w:t>
            </w:r>
            <w:r w:rsidRPr="002970BB">
              <w:tab/>
              <w:t>ist nach wie vor zutiefst besorgt über die Korruption in Bosnien und Herzegowina, insbesondere die Korruption auf hoher Ebene, und fordert die zuständigen Stellen nachdrücklich auf, proaktiver dagegen vorzugehen;</w:t>
            </w:r>
          </w:p>
        </w:tc>
        <w:tc>
          <w:tcPr>
            <w:tcW w:w="4876" w:type="dxa"/>
            <w:tcBorders>
              <w:top w:val="nil"/>
              <w:left w:val="nil"/>
              <w:bottom w:val="nil"/>
              <w:right w:val="nil"/>
            </w:tcBorders>
          </w:tcPr>
          <w:p w14:paraId="1C846BCE" w14:textId="77777777" w:rsidR="00F13696" w:rsidRPr="002970BB" w:rsidRDefault="00F13696" w:rsidP="00967606">
            <w:pPr>
              <w:pStyle w:val="Normal6a"/>
            </w:pPr>
            <w:r w:rsidRPr="002970BB">
              <w:t>14.</w:t>
            </w:r>
            <w:r w:rsidRPr="002970BB">
              <w:tab/>
              <w:t>ist nach wie vor zutiefst besorgt über die Korruption in Bosnien und Herzegowina, insbesondere die Korruption auf hoher Ebene, und fordert die zuständigen Stellen nachdrücklich auf, proaktiver dagegen vorzugehen</w:t>
            </w:r>
            <w:r w:rsidRPr="002970BB">
              <w:rPr>
                <w:b/>
                <w:i/>
              </w:rPr>
              <w:t>, indem sie die Rechtsvorschriften zur Korruptionsbekämpfung weiter reformieren und sich bemühen, die Transparenz zu erhöhen, Interessenkonflikte zu beseitigen und Hinweisgeber zu schützen</w:t>
            </w:r>
            <w:r w:rsidRPr="002970BB">
              <w:t>;</w:t>
            </w:r>
          </w:p>
        </w:tc>
      </w:tr>
    </w:tbl>
    <w:p w14:paraId="6F7B659E"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BF64FFD" w14:textId="77777777" w:rsidR="00F13696" w:rsidRPr="002970BB" w:rsidRDefault="00F13696" w:rsidP="00F13696">
      <w:r w:rsidRPr="002970BB">
        <w:rPr>
          <w:rStyle w:val="HideTWBExt"/>
        </w:rPr>
        <w:t>&lt;/Amend&gt;</w:t>
      </w:r>
    </w:p>
    <w:p w14:paraId="19B90FC6"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159</w:t>
      </w:r>
      <w:r w:rsidRPr="002970BB">
        <w:rPr>
          <w:rStyle w:val="HideTWBExt"/>
        </w:rPr>
        <w:t>&lt;/NumAm&gt;</w:t>
      </w:r>
    </w:p>
    <w:p w14:paraId="6B9ED999" w14:textId="77777777" w:rsidR="00F13696" w:rsidRPr="002970BB" w:rsidRDefault="00F13696" w:rsidP="00F13696">
      <w:pPr>
        <w:pStyle w:val="NormalBold"/>
      </w:pPr>
      <w:r w:rsidRPr="002970BB">
        <w:rPr>
          <w:rStyle w:val="HideTWBExt"/>
          <w:b w:val="0"/>
        </w:rPr>
        <w:t>&lt;RepeatBlock-By&gt;&lt;Members&gt;</w:t>
      </w:r>
      <w:r w:rsidRPr="002970BB">
        <w:t>Davor Ivo Stier, Sunčana Glavak, Karlo Ressler, Željana Zovko, Nikolina Brnjac, Tomislav Sokol</w:t>
      </w:r>
      <w:r w:rsidRPr="002970BB">
        <w:rPr>
          <w:rStyle w:val="HideTWBExt"/>
          <w:b w:val="0"/>
        </w:rPr>
        <w:t>&lt;/Members&gt;</w:t>
      </w:r>
    </w:p>
    <w:p w14:paraId="480EA50A" w14:textId="77777777" w:rsidR="00F13696" w:rsidRPr="002970BB" w:rsidRDefault="00F13696" w:rsidP="00F13696">
      <w:pPr>
        <w:pStyle w:val="NormalBold"/>
      </w:pPr>
      <w:r w:rsidRPr="002970BB">
        <w:rPr>
          <w:rStyle w:val="HideTWBExt"/>
          <w:b w:val="0"/>
        </w:rPr>
        <w:t>&lt;/RepeatBlock-By&gt;</w:t>
      </w:r>
    </w:p>
    <w:p w14:paraId="74DE3E2E"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D046AD7" w14:textId="77777777" w:rsidR="00F13696" w:rsidRPr="002970BB" w:rsidRDefault="00F13696" w:rsidP="00F13696">
      <w:pPr>
        <w:pStyle w:val="NormalBold"/>
      </w:pPr>
      <w:r w:rsidRPr="002970BB">
        <w:rPr>
          <w:rStyle w:val="HideTWBExt"/>
        </w:rPr>
        <w:t>&lt;Article&gt;</w:t>
      </w:r>
      <w:r w:rsidRPr="002970BB">
        <w:t>Ziffer 14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9909674" w14:textId="77777777" w:rsidTr="00967606">
        <w:trPr>
          <w:trHeight w:hRule="exact" w:val="240"/>
          <w:jc w:val="center"/>
        </w:trPr>
        <w:tc>
          <w:tcPr>
            <w:tcW w:w="9752" w:type="dxa"/>
            <w:gridSpan w:val="2"/>
            <w:tcBorders>
              <w:top w:val="nil"/>
              <w:left w:val="nil"/>
              <w:bottom w:val="nil"/>
              <w:right w:val="nil"/>
            </w:tcBorders>
          </w:tcPr>
          <w:p w14:paraId="7D8384F5" w14:textId="77777777" w:rsidR="00F13696" w:rsidRPr="002970BB" w:rsidRDefault="00F13696" w:rsidP="00967606"/>
        </w:tc>
      </w:tr>
      <w:tr w:rsidR="00F13696" w:rsidRPr="002970BB" w14:paraId="5F6B0766" w14:textId="77777777" w:rsidTr="00967606">
        <w:trPr>
          <w:trHeight w:val="240"/>
          <w:jc w:val="center"/>
        </w:trPr>
        <w:tc>
          <w:tcPr>
            <w:tcW w:w="4876" w:type="dxa"/>
            <w:tcBorders>
              <w:top w:val="nil"/>
              <w:left w:val="nil"/>
              <w:bottom w:val="nil"/>
              <w:right w:val="nil"/>
            </w:tcBorders>
          </w:tcPr>
          <w:p w14:paraId="7AE8A5E5" w14:textId="77777777" w:rsidR="00F13696" w:rsidRPr="002970BB" w:rsidRDefault="00F13696" w:rsidP="00967606">
            <w:pPr>
              <w:pStyle w:val="AmColumnHeading"/>
            </w:pPr>
            <w:r w:rsidRPr="002970BB">
              <w:lastRenderedPageBreak/>
              <w:t>Entschließungsantrag</w:t>
            </w:r>
          </w:p>
        </w:tc>
        <w:tc>
          <w:tcPr>
            <w:tcW w:w="4876" w:type="dxa"/>
            <w:tcBorders>
              <w:top w:val="nil"/>
              <w:left w:val="nil"/>
              <w:bottom w:val="nil"/>
              <w:right w:val="nil"/>
            </w:tcBorders>
          </w:tcPr>
          <w:p w14:paraId="4A314684" w14:textId="77777777" w:rsidR="00F13696" w:rsidRPr="002970BB" w:rsidRDefault="00F13696" w:rsidP="00967606">
            <w:pPr>
              <w:pStyle w:val="AmColumnHeading"/>
            </w:pPr>
            <w:r w:rsidRPr="002970BB">
              <w:t>Geänderter Text</w:t>
            </w:r>
          </w:p>
        </w:tc>
      </w:tr>
      <w:tr w:rsidR="00F13696" w:rsidRPr="002970BB" w14:paraId="6E890BDA" w14:textId="77777777" w:rsidTr="00967606">
        <w:trPr>
          <w:jc w:val="center"/>
        </w:trPr>
        <w:tc>
          <w:tcPr>
            <w:tcW w:w="4876" w:type="dxa"/>
            <w:tcBorders>
              <w:top w:val="nil"/>
              <w:left w:val="nil"/>
              <w:bottom w:val="nil"/>
              <w:right w:val="nil"/>
            </w:tcBorders>
          </w:tcPr>
          <w:p w14:paraId="2807BEE7" w14:textId="77777777" w:rsidR="00F13696" w:rsidRPr="002970BB" w:rsidRDefault="00F13696" w:rsidP="00967606">
            <w:pPr>
              <w:pStyle w:val="Normal6a"/>
            </w:pPr>
            <w:r w:rsidRPr="002970BB">
              <w:t>14.</w:t>
            </w:r>
            <w:r w:rsidRPr="002970BB">
              <w:tab/>
              <w:t>ist nach wie vor zutiefst besorgt über die Korruption in Bosnien und Herzegowina, insbesondere die Korruption auf hoher Ebene, und fordert die zuständigen Stellen nachdrücklich auf, proaktiver dagegen vorzugehen;</w:t>
            </w:r>
          </w:p>
        </w:tc>
        <w:tc>
          <w:tcPr>
            <w:tcW w:w="4876" w:type="dxa"/>
            <w:tcBorders>
              <w:top w:val="nil"/>
              <w:left w:val="nil"/>
              <w:bottom w:val="nil"/>
              <w:right w:val="nil"/>
            </w:tcBorders>
          </w:tcPr>
          <w:p w14:paraId="4C337E81" w14:textId="77777777" w:rsidR="00F13696" w:rsidRPr="002970BB" w:rsidRDefault="00F13696" w:rsidP="00967606">
            <w:pPr>
              <w:pStyle w:val="Normal6a"/>
            </w:pPr>
            <w:r w:rsidRPr="002970BB">
              <w:t>14.</w:t>
            </w:r>
            <w:r w:rsidRPr="002970BB">
              <w:tab/>
              <w:t xml:space="preserve">ist nach wie vor zutiefst besorgt über die Korruption in Bosnien und Herzegowina, insbesondere die Korruption auf hoher Ebene, und fordert die zuständigen Stellen nachdrücklich auf, proaktiver dagegen vorzugehen; </w:t>
            </w:r>
            <w:r w:rsidRPr="002970BB">
              <w:rPr>
                <w:b/>
                <w:i/>
              </w:rPr>
              <w:t>fordert, dass die Unabhängigkeit der Rechtssprechungsorgane gestärkt und Vorkehrungen getroffen werden, um Korruptionsdelikte – insbesondere auf den höchsten Regierungsebenen – wirksam verfolgen zu können;</w:t>
            </w:r>
          </w:p>
        </w:tc>
      </w:tr>
    </w:tbl>
    <w:p w14:paraId="1A98A71A"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{HR}</w:t>
      </w:r>
      <w:r w:rsidRPr="002970BB">
        <w:t>hr</w:t>
      </w:r>
      <w:r w:rsidRPr="002970BB">
        <w:rPr>
          <w:rStyle w:val="HideTWBExt"/>
        </w:rPr>
        <w:t>&lt;/Original&gt;</w:t>
      </w:r>
    </w:p>
    <w:p w14:paraId="6D4F627D" w14:textId="77777777" w:rsidR="00F13696" w:rsidRPr="002970BB" w:rsidRDefault="00F13696" w:rsidP="00F13696">
      <w:r w:rsidRPr="002970BB">
        <w:rPr>
          <w:rStyle w:val="HideTWBExt"/>
        </w:rPr>
        <w:t>&lt;/Amend&gt;</w:t>
      </w:r>
    </w:p>
    <w:p w14:paraId="7CE0C0DE"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160</w:t>
      </w:r>
      <w:r w:rsidRPr="002970BB">
        <w:rPr>
          <w:rStyle w:val="HideTWBExt"/>
        </w:rPr>
        <w:t>&lt;/NumAm&gt;</w:t>
      </w:r>
    </w:p>
    <w:p w14:paraId="5553F9FC"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11AA23C6" w14:textId="77777777" w:rsidR="00F13696" w:rsidRPr="002970BB" w:rsidRDefault="00F13696" w:rsidP="00F13696">
      <w:pPr>
        <w:pStyle w:val="NormalBold"/>
      </w:pPr>
      <w:r w:rsidRPr="002970BB">
        <w:rPr>
          <w:rStyle w:val="HideTWBExt"/>
          <w:b w:val="0"/>
        </w:rPr>
        <w:t>&lt;/RepeatBlock-By&gt;</w:t>
      </w:r>
    </w:p>
    <w:p w14:paraId="472B13A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A9D0A3D" w14:textId="77777777" w:rsidR="00F13696" w:rsidRPr="002970BB" w:rsidRDefault="00F13696" w:rsidP="00F13696">
      <w:pPr>
        <w:pStyle w:val="NormalBold"/>
      </w:pPr>
      <w:r w:rsidRPr="002970BB">
        <w:rPr>
          <w:rStyle w:val="HideTWBExt"/>
        </w:rPr>
        <w:t>&lt;Article&gt;</w:t>
      </w:r>
      <w:r w:rsidRPr="002970BB">
        <w:t>Ziffer 14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1365421" w14:textId="77777777" w:rsidTr="00967606">
        <w:trPr>
          <w:trHeight w:hRule="exact" w:val="240"/>
          <w:jc w:val="center"/>
        </w:trPr>
        <w:tc>
          <w:tcPr>
            <w:tcW w:w="9752" w:type="dxa"/>
            <w:gridSpan w:val="2"/>
            <w:tcBorders>
              <w:top w:val="nil"/>
              <w:left w:val="nil"/>
              <w:bottom w:val="nil"/>
              <w:right w:val="nil"/>
            </w:tcBorders>
          </w:tcPr>
          <w:p w14:paraId="559E9E93" w14:textId="77777777" w:rsidR="00F13696" w:rsidRPr="002970BB" w:rsidRDefault="00F13696" w:rsidP="00967606"/>
        </w:tc>
      </w:tr>
      <w:tr w:rsidR="00F13696" w:rsidRPr="002970BB" w14:paraId="5B44F2B0" w14:textId="77777777" w:rsidTr="00967606">
        <w:trPr>
          <w:trHeight w:val="240"/>
          <w:jc w:val="center"/>
        </w:trPr>
        <w:tc>
          <w:tcPr>
            <w:tcW w:w="4876" w:type="dxa"/>
            <w:tcBorders>
              <w:top w:val="nil"/>
              <w:left w:val="nil"/>
              <w:bottom w:val="nil"/>
              <w:right w:val="nil"/>
            </w:tcBorders>
          </w:tcPr>
          <w:p w14:paraId="5C4650F3"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09C67C0" w14:textId="77777777" w:rsidR="00F13696" w:rsidRPr="002970BB" w:rsidRDefault="00F13696" w:rsidP="00967606">
            <w:pPr>
              <w:pStyle w:val="AmColumnHeading"/>
            </w:pPr>
            <w:r w:rsidRPr="002970BB">
              <w:t>Geänderter Text</w:t>
            </w:r>
          </w:p>
        </w:tc>
      </w:tr>
      <w:tr w:rsidR="00F13696" w:rsidRPr="002970BB" w14:paraId="41297804" w14:textId="77777777" w:rsidTr="00967606">
        <w:trPr>
          <w:jc w:val="center"/>
        </w:trPr>
        <w:tc>
          <w:tcPr>
            <w:tcW w:w="4876" w:type="dxa"/>
            <w:tcBorders>
              <w:top w:val="nil"/>
              <w:left w:val="nil"/>
              <w:bottom w:val="nil"/>
              <w:right w:val="nil"/>
            </w:tcBorders>
          </w:tcPr>
          <w:p w14:paraId="7F1F1DC7" w14:textId="77777777" w:rsidR="00F13696" w:rsidRPr="002970BB" w:rsidRDefault="00F13696" w:rsidP="00967606">
            <w:pPr>
              <w:pStyle w:val="Normal6a"/>
            </w:pPr>
            <w:r w:rsidRPr="002970BB">
              <w:t>14.</w:t>
            </w:r>
            <w:r w:rsidRPr="002970BB">
              <w:tab/>
              <w:t>ist nach wie vor zutiefst besorgt über die Korruption in Bosnien und Herzegowina, insbesondere die Korruption auf hoher Ebene, und fordert die zuständigen Stellen nachdrücklich auf, proaktiver dagegen vorzugehen;</w:t>
            </w:r>
          </w:p>
        </w:tc>
        <w:tc>
          <w:tcPr>
            <w:tcW w:w="4876" w:type="dxa"/>
            <w:tcBorders>
              <w:top w:val="nil"/>
              <w:left w:val="nil"/>
              <w:bottom w:val="nil"/>
              <w:right w:val="nil"/>
            </w:tcBorders>
          </w:tcPr>
          <w:p w14:paraId="67C6654F" w14:textId="77777777" w:rsidR="00F13696" w:rsidRPr="002970BB" w:rsidRDefault="00F13696" w:rsidP="00967606">
            <w:pPr>
              <w:pStyle w:val="Normal6a"/>
            </w:pPr>
            <w:r w:rsidRPr="002970BB">
              <w:t>14.</w:t>
            </w:r>
            <w:r w:rsidRPr="002970BB">
              <w:tab/>
              <w:t>ist nach wie vor zutiefst besorgt über die Korruption in Bosnien und Herzegowina, insbesondere die Korruption auf hoher Ebene, und fordert die zuständigen Stellen nachdrücklich auf, proaktiver dagegen vorzugehen</w:t>
            </w:r>
            <w:r w:rsidRPr="002970BB">
              <w:rPr>
                <w:b/>
                <w:i/>
              </w:rPr>
              <w:t>, indem sie insbesondere die Stellen zur Bekämpfung von Korruption besser aufstellen</w:t>
            </w:r>
            <w:r w:rsidRPr="002970BB">
              <w:t>;</w:t>
            </w:r>
          </w:p>
        </w:tc>
      </w:tr>
    </w:tbl>
    <w:p w14:paraId="6EEE1601"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ECF1B6D" w14:textId="77777777" w:rsidR="00F13696" w:rsidRPr="002970BB" w:rsidRDefault="00F13696" w:rsidP="00F13696">
      <w:r w:rsidRPr="002970BB">
        <w:rPr>
          <w:rStyle w:val="HideTWBExt"/>
        </w:rPr>
        <w:t>&lt;/Amend&gt;</w:t>
      </w:r>
    </w:p>
    <w:p w14:paraId="23439E0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161</w:t>
      </w:r>
      <w:r w:rsidRPr="002970BB">
        <w:rPr>
          <w:rStyle w:val="HideTWBExt"/>
        </w:rPr>
        <w:t>&lt;/NumAm&gt;</w:t>
      </w:r>
    </w:p>
    <w:p w14:paraId="74136DFA" w14:textId="77777777" w:rsidR="00F13696" w:rsidRPr="002970BB" w:rsidRDefault="00F13696" w:rsidP="00F13696">
      <w:pPr>
        <w:pStyle w:val="NormalBold"/>
      </w:pPr>
      <w:r w:rsidRPr="002970BB">
        <w:rPr>
          <w:rStyle w:val="HideTWBExt"/>
          <w:b w:val="0"/>
        </w:rPr>
        <w:t>&lt;RepeatBlock-By&gt;&lt;Members&gt;</w:t>
      </w:r>
      <w:r w:rsidRPr="002970BB">
        <w:t>Pierre-Romain Thionnet, Jordan Bardella, Matthieu Valet</w:t>
      </w:r>
      <w:r w:rsidRPr="002970BB">
        <w:rPr>
          <w:rStyle w:val="HideTWBExt"/>
          <w:b w:val="0"/>
        </w:rPr>
        <w:t>&lt;/Members&gt;</w:t>
      </w:r>
    </w:p>
    <w:p w14:paraId="286F096E" w14:textId="77777777" w:rsidR="00F13696" w:rsidRPr="002970BB" w:rsidRDefault="00F13696" w:rsidP="00F13696">
      <w:pPr>
        <w:pStyle w:val="NormalBold"/>
      </w:pPr>
      <w:r w:rsidRPr="002970BB">
        <w:rPr>
          <w:rStyle w:val="HideTWBExt"/>
          <w:b w:val="0"/>
        </w:rPr>
        <w:t>&lt;/RepeatBlock-By&gt;</w:t>
      </w:r>
    </w:p>
    <w:p w14:paraId="46C9934F"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E250914" w14:textId="77777777" w:rsidR="00F13696" w:rsidRPr="002970BB" w:rsidRDefault="00F13696" w:rsidP="00F13696">
      <w:pPr>
        <w:pStyle w:val="NormalBold"/>
      </w:pPr>
      <w:r w:rsidRPr="002970BB">
        <w:rPr>
          <w:rStyle w:val="HideTWBExt"/>
        </w:rPr>
        <w:t>&lt;Article&gt;</w:t>
      </w:r>
      <w:r w:rsidRPr="002970BB">
        <w:t>Ziffer 14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2351554" w14:textId="77777777" w:rsidTr="00967606">
        <w:trPr>
          <w:trHeight w:hRule="exact" w:val="240"/>
          <w:jc w:val="center"/>
        </w:trPr>
        <w:tc>
          <w:tcPr>
            <w:tcW w:w="9752" w:type="dxa"/>
            <w:gridSpan w:val="2"/>
            <w:tcBorders>
              <w:top w:val="nil"/>
              <w:left w:val="nil"/>
              <w:bottom w:val="nil"/>
              <w:right w:val="nil"/>
            </w:tcBorders>
          </w:tcPr>
          <w:p w14:paraId="2DDA13C4" w14:textId="77777777" w:rsidR="00F13696" w:rsidRPr="002970BB" w:rsidRDefault="00F13696" w:rsidP="00967606"/>
        </w:tc>
      </w:tr>
      <w:tr w:rsidR="00F13696" w:rsidRPr="002970BB" w14:paraId="17AFA6D2" w14:textId="77777777" w:rsidTr="00967606">
        <w:trPr>
          <w:trHeight w:val="240"/>
          <w:jc w:val="center"/>
        </w:trPr>
        <w:tc>
          <w:tcPr>
            <w:tcW w:w="4876" w:type="dxa"/>
            <w:tcBorders>
              <w:top w:val="nil"/>
              <w:left w:val="nil"/>
              <w:bottom w:val="nil"/>
              <w:right w:val="nil"/>
            </w:tcBorders>
          </w:tcPr>
          <w:p w14:paraId="69800A29"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012AE25" w14:textId="77777777" w:rsidR="00F13696" w:rsidRPr="002970BB" w:rsidRDefault="00F13696" w:rsidP="00967606">
            <w:pPr>
              <w:pStyle w:val="AmColumnHeading"/>
            </w:pPr>
            <w:r w:rsidRPr="002970BB">
              <w:t>Geänderter Text</w:t>
            </w:r>
          </w:p>
        </w:tc>
      </w:tr>
      <w:tr w:rsidR="00F13696" w:rsidRPr="002970BB" w14:paraId="44722D20" w14:textId="77777777" w:rsidTr="00967606">
        <w:trPr>
          <w:jc w:val="center"/>
        </w:trPr>
        <w:tc>
          <w:tcPr>
            <w:tcW w:w="4876" w:type="dxa"/>
            <w:tcBorders>
              <w:top w:val="nil"/>
              <w:left w:val="nil"/>
              <w:bottom w:val="nil"/>
              <w:right w:val="nil"/>
            </w:tcBorders>
          </w:tcPr>
          <w:p w14:paraId="489F96FD" w14:textId="77777777" w:rsidR="00F13696" w:rsidRPr="002970BB" w:rsidRDefault="00F13696" w:rsidP="00967606">
            <w:pPr>
              <w:pStyle w:val="Normal6a"/>
            </w:pPr>
          </w:p>
        </w:tc>
        <w:tc>
          <w:tcPr>
            <w:tcW w:w="4876" w:type="dxa"/>
            <w:tcBorders>
              <w:top w:val="nil"/>
              <w:left w:val="nil"/>
              <w:bottom w:val="nil"/>
              <w:right w:val="nil"/>
            </w:tcBorders>
          </w:tcPr>
          <w:p w14:paraId="2D703370" w14:textId="77777777" w:rsidR="00F13696" w:rsidRPr="002970BB" w:rsidRDefault="00F13696" w:rsidP="00967606">
            <w:pPr>
              <w:pStyle w:val="Normal6a"/>
            </w:pPr>
            <w:r w:rsidRPr="002970BB">
              <w:rPr>
                <w:b/>
                <w:i/>
              </w:rPr>
              <w:t>14a.</w:t>
            </w:r>
            <w:r w:rsidRPr="002970BB">
              <w:tab/>
            </w:r>
            <w:r w:rsidRPr="002970BB">
              <w:rPr>
                <w:b/>
                <w:i/>
              </w:rPr>
              <w:t>betont, dass Bosnien und Herzegowina nach wie vor ein wichtiges Transit- und Erzeugerland für den Drogenhandel ist und weiterhin mit schwerwiegenden Herausforderungen im Zusammenhang mit der organisierten Kriminalität konfrontiert ist; ist zutiefst besorgt darüber, dass der Westbalkan durch kriminelle Vereinigungen aus Drittländern und der Türkei unterwandert wird; betont, dass ein starker Schutz der Außengrenzen und eine wirksame grenzüberschreitende Zusammenarbeit zwischen der Union und Bosnien und Herzegowina unerlässlich sind, um diesen Bedrohungen entgegenzuwirken; begrüßt in diesem Zusammenhang das Abkommen über die Zusammenarbeit mit Frontex, das am 18. Dezember 2024 zwischen der EU und Bosnien und Herzegowina paraphiert wurde;</w:t>
            </w:r>
          </w:p>
        </w:tc>
      </w:tr>
    </w:tbl>
    <w:p w14:paraId="6B39EB81"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80CADA0" w14:textId="77777777" w:rsidR="00F13696" w:rsidRPr="002970BB" w:rsidRDefault="00F13696" w:rsidP="00F13696">
      <w:r w:rsidRPr="002970BB">
        <w:rPr>
          <w:rStyle w:val="HideTWBExt"/>
        </w:rPr>
        <w:t>&lt;/Amend&gt;</w:t>
      </w:r>
    </w:p>
    <w:p w14:paraId="368997E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162</w:t>
      </w:r>
      <w:r w:rsidRPr="002970BB">
        <w:rPr>
          <w:rStyle w:val="HideTWBExt"/>
        </w:rPr>
        <w:t>&lt;/NumAm&gt;</w:t>
      </w:r>
    </w:p>
    <w:p w14:paraId="57948FA5"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79577EE9"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2CACA5E9" w14:textId="77777777" w:rsidR="00F13696" w:rsidRPr="002970BB" w:rsidRDefault="00F13696" w:rsidP="00F13696">
      <w:pPr>
        <w:pStyle w:val="NormalBold"/>
      </w:pPr>
      <w:r w:rsidRPr="002970BB">
        <w:rPr>
          <w:rStyle w:val="HideTWBExt"/>
          <w:b w:val="0"/>
        </w:rPr>
        <w:t>&lt;/RepeatBlock-By&gt;</w:t>
      </w:r>
    </w:p>
    <w:p w14:paraId="7665997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2BD1816" w14:textId="77777777" w:rsidR="00F13696" w:rsidRPr="002970BB" w:rsidRDefault="00F13696" w:rsidP="00F13696">
      <w:pPr>
        <w:pStyle w:val="NormalBold"/>
      </w:pPr>
      <w:r w:rsidRPr="002970BB">
        <w:rPr>
          <w:rStyle w:val="HideTWBExt"/>
        </w:rPr>
        <w:t>&lt;Article&gt;</w:t>
      </w:r>
      <w:r w:rsidRPr="002970BB">
        <w:t>Ziffer 14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FA97B30" w14:textId="77777777" w:rsidTr="00967606">
        <w:trPr>
          <w:trHeight w:hRule="exact" w:val="240"/>
          <w:jc w:val="center"/>
        </w:trPr>
        <w:tc>
          <w:tcPr>
            <w:tcW w:w="9752" w:type="dxa"/>
            <w:gridSpan w:val="2"/>
            <w:tcBorders>
              <w:top w:val="nil"/>
              <w:left w:val="nil"/>
              <w:bottom w:val="nil"/>
              <w:right w:val="nil"/>
            </w:tcBorders>
          </w:tcPr>
          <w:p w14:paraId="1B51E421" w14:textId="77777777" w:rsidR="00F13696" w:rsidRPr="002970BB" w:rsidRDefault="00F13696" w:rsidP="00967606"/>
        </w:tc>
      </w:tr>
      <w:tr w:rsidR="00F13696" w:rsidRPr="002970BB" w14:paraId="2851C797" w14:textId="77777777" w:rsidTr="00967606">
        <w:trPr>
          <w:trHeight w:val="240"/>
          <w:jc w:val="center"/>
        </w:trPr>
        <w:tc>
          <w:tcPr>
            <w:tcW w:w="4876" w:type="dxa"/>
            <w:tcBorders>
              <w:top w:val="nil"/>
              <w:left w:val="nil"/>
              <w:bottom w:val="nil"/>
              <w:right w:val="nil"/>
            </w:tcBorders>
          </w:tcPr>
          <w:p w14:paraId="13E7B8E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BAE49CB" w14:textId="77777777" w:rsidR="00F13696" w:rsidRPr="002970BB" w:rsidRDefault="00F13696" w:rsidP="00967606">
            <w:pPr>
              <w:pStyle w:val="AmColumnHeading"/>
            </w:pPr>
            <w:r w:rsidRPr="002970BB">
              <w:t>Geänderter Text</w:t>
            </w:r>
          </w:p>
        </w:tc>
      </w:tr>
      <w:tr w:rsidR="00F13696" w:rsidRPr="002970BB" w14:paraId="03C0D86C" w14:textId="77777777" w:rsidTr="00967606">
        <w:trPr>
          <w:jc w:val="center"/>
        </w:trPr>
        <w:tc>
          <w:tcPr>
            <w:tcW w:w="4876" w:type="dxa"/>
            <w:tcBorders>
              <w:top w:val="nil"/>
              <w:left w:val="nil"/>
              <w:bottom w:val="nil"/>
              <w:right w:val="nil"/>
            </w:tcBorders>
          </w:tcPr>
          <w:p w14:paraId="6462B356" w14:textId="77777777" w:rsidR="00F13696" w:rsidRPr="002970BB" w:rsidRDefault="00F13696" w:rsidP="00967606">
            <w:pPr>
              <w:pStyle w:val="Normal6a"/>
            </w:pPr>
          </w:p>
        </w:tc>
        <w:tc>
          <w:tcPr>
            <w:tcW w:w="4876" w:type="dxa"/>
            <w:tcBorders>
              <w:top w:val="nil"/>
              <w:left w:val="nil"/>
              <w:bottom w:val="nil"/>
              <w:right w:val="nil"/>
            </w:tcBorders>
          </w:tcPr>
          <w:p w14:paraId="3986CF05" w14:textId="77777777" w:rsidR="00F13696" w:rsidRPr="002970BB" w:rsidRDefault="00F13696" w:rsidP="00967606">
            <w:pPr>
              <w:pStyle w:val="Normal6a"/>
            </w:pPr>
            <w:r w:rsidRPr="002970BB">
              <w:rPr>
                <w:b/>
                <w:i/>
              </w:rPr>
              <w:t>14a.</w:t>
            </w:r>
            <w:r w:rsidRPr="002970BB">
              <w:tab/>
            </w:r>
            <w:r w:rsidRPr="002970BB">
              <w:rPr>
                <w:b/>
                <w:i/>
              </w:rPr>
              <w:t>fordert, dass weitere Maßnahmen ergriffen werden, um eine ausgewogenere Vertretung von Frauen und Männern sämtlicher Dienstgrade in den Polizeikräften zu fördern;</w:t>
            </w:r>
          </w:p>
        </w:tc>
      </w:tr>
    </w:tbl>
    <w:p w14:paraId="183B6667"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9D4359D" w14:textId="77777777" w:rsidR="00F13696" w:rsidRPr="002970BB" w:rsidRDefault="00F13696" w:rsidP="00F13696">
      <w:r w:rsidRPr="002970BB">
        <w:rPr>
          <w:rStyle w:val="HideTWBExt"/>
        </w:rPr>
        <w:t>&lt;/Amend&gt;</w:t>
      </w:r>
    </w:p>
    <w:p w14:paraId="59EB8A0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163</w:t>
      </w:r>
      <w:r w:rsidRPr="002970BB">
        <w:rPr>
          <w:rStyle w:val="HideTWBExt"/>
        </w:rPr>
        <w:t>&lt;/NumAm&gt;</w:t>
      </w:r>
    </w:p>
    <w:p w14:paraId="3C1A5082"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588F66A3"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10616C23" w14:textId="77777777" w:rsidR="00F13696" w:rsidRPr="002970BB" w:rsidRDefault="00F13696" w:rsidP="00F13696">
      <w:pPr>
        <w:pStyle w:val="NormalBold"/>
      </w:pPr>
      <w:r w:rsidRPr="002970BB">
        <w:rPr>
          <w:rStyle w:val="HideTWBExt"/>
          <w:b w:val="0"/>
        </w:rPr>
        <w:t>&lt;/RepeatBlock-By&gt;</w:t>
      </w:r>
    </w:p>
    <w:p w14:paraId="047E23EE"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6351130" w14:textId="77777777" w:rsidR="00F13696" w:rsidRPr="002970BB" w:rsidRDefault="00F13696" w:rsidP="00F13696">
      <w:pPr>
        <w:pStyle w:val="NormalBold"/>
      </w:pPr>
      <w:r w:rsidRPr="002970BB">
        <w:rPr>
          <w:rStyle w:val="HideTWBExt"/>
        </w:rPr>
        <w:lastRenderedPageBreak/>
        <w:t>&lt;Article&gt;</w:t>
      </w:r>
      <w:r w:rsidRPr="002970BB">
        <w:t>Ziffer 14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B467EC8" w14:textId="77777777" w:rsidTr="00967606">
        <w:trPr>
          <w:trHeight w:hRule="exact" w:val="240"/>
          <w:jc w:val="center"/>
        </w:trPr>
        <w:tc>
          <w:tcPr>
            <w:tcW w:w="9752" w:type="dxa"/>
            <w:gridSpan w:val="2"/>
            <w:tcBorders>
              <w:top w:val="nil"/>
              <w:left w:val="nil"/>
              <w:bottom w:val="nil"/>
              <w:right w:val="nil"/>
            </w:tcBorders>
          </w:tcPr>
          <w:p w14:paraId="6CE15353" w14:textId="77777777" w:rsidR="00F13696" w:rsidRPr="002970BB" w:rsidRDefault="00F13696" w:rsidP="00967606"/>
        </w:tc>
      </w:tr>
      <w:tr w:rsidR="00F13696" w:rsidRPr="002970BB" w14:paraId="3D4DEFE9" w14:textId="77777777" w:rsidTr="00967606">
        <w:trPr>
          <w:trHeight w:val="240"/>
          <w:jc w:val="center"/>
        </w:trPr>
        <w:tc>
          <w:tcPr>
            <w:tcW w:w="4876" w:type="dxa"/>
            <w:tcBorders>
              <w:top w:val="nil"/>
              <w:left w:val="nil"/>
              <w:bottom w:val="nil"/>
              <w:right w:val="nil"/>
            </w:tcBorders>
          </w:tcPr>
          <w:p w14:paraId="7A7A7A39"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7AFC60E" w14:textId="77777777" w:rsidR="00F13696" w:rsidRPr="002970BB" w:rsidRDefault="00F13696" w:rsidP="00967606">
            <w:pPr>
              <w:pStyle w:val="AmColumnHeading"/>
            </w:pPr>
            <w:r w:rsidRPr="002970BB">
              <w:t>Geänderter Text</w:t>
            </w:r>
          </w:p>
        </w:tc>
      </w:tr>
      <w:tr w:rsidR="00F13696" w:rsidRPr="002970BB" w14:paraId="736170DB" w14:textId="77777777" w:rsidTr="00967606">
        <w:trPr>
          <w:jc w:val="center"/>
        </w:trPr>
        <w:tc>
          <w:tcPr>
            <w:tcW w:w="4876" w:type="dxa"/>
            <w:tcBorders>
              <w:top w:val="nil"/>
              <w:left w:val="nil"/>
              <w:bottom w:val="nil"/>
              <w:right w:val="nil"/>
            </w:tcBorders>
          </w:tcPr>
          <w:p w14:paraId="71F99BE7" w14:textId="77777777" w:rsidR="00F13696" w:rsidRPr="002970BB" w:rsidRDefault="00F13696" w:rsidP="00967606">
            <w:pPr>
              <w:pStyle w:val="Normal6a"/>
            </w:pPr>
          </w:p>
        </w:tc>
        <w:tc>
          <w:tcPr>
            <w:tcW w:w="4876" w:type="dxa"/>
            <w:tcBorders>
              <w:top w:val="nil"/>
              <w:left w:val="nil"/>
              <w:bottom w:val="nil"/>
              <w:right w:val="nil"/>
            </w:tcBorders>
          </w:tcPr>
          <w:p w14:paraId="0FDEDA17" w14:textId="77777777" w:rsidR="00F13696" w:rsidRPr="002970BB" w:rsidRDefault="00F13696" w:rsidP="00967606">
            <w:pPr>
              <w:pStyle w:val="Normal6a"/>
            </w:pPr>
            <w:r w:rsidRPr="002970BB">
              <w:rPr>
                <w:b/>
                <w:i/>
              </w:rPr>
              <w:t>14b.</w:t>
            </w:r>
            <w:r w:rsidRPr="002970BB">
              <w:tab/>
            </w:r>
            <w:r w:rsidRPr="002970BB">
              <w:rPr>
                <w:b/>
                <w:i/>
              </w:rPr>
              <w:t>nimmt mit Besorgnis die bestehende Rechtslücke im Bereich der Strategien zur Korruptionsprävention in Bosnien und Herzegowina zur Kenntnis; stimmt den Empfehlungen der Gruppe der Staaten gegen Korruption (GRECO) zu und fordert die rasche Annahme eines operativen Aktionsplans zur Korruptionsbekämpfung, der auf einer umfassenden Risikobewertung beruht und sich speziell an Personen in obersten Führungspositionen richtet; betont, dass dringend ein spezieller Verhaltenskodex für Personen in obersten Führungspositionen erarbeitet und angenommen werden muss, der klare und durchsetzbare Leitlinien zu Interessenkonflikten und anderen Fragen der Integrität enthält;</w:t>
            </w:r>
          </w:p>
        </w:tc>
      </w:tr>
    </w:tbl>
    <w:p w14:paraId="7C336CDA"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BE3EB98" w14:textId="77777777" w:rsidR="00F13696" w:rsidRPr="002970BB" w:rsidRDefault="00F13696" w:rsidP="00F13696">
      <w:r w:rsidRPr="002970BB">
        <w:rPr>
          <w:rStyle w:val="HideTWBExt"/>
        </w:rPr>
        <w:t>&lt;/Amend&gt;</w:t>
      </w:r>
    </w:p>
    <w:p w14:paraId="6B57F4B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164</w:t>
      </w:r>
      <w:r w:rsidRPr="002970BB">
        <w:rPr>
          <w:rStyle w:val="HideTWBExt"/>
        </w:rPr>
        <w:t>&lt;/NumAm&gt;</w:t>
      </w:r>
    </w:p>
    <w:p w14:paraId="2854A9D7" w14:textId="77777777" w:rsidR="00F13696" w:rsidRPr="002970BB" w:rsidRDefault="00F13696" w:rsidP="00F13696">
      <w:pPr>
        <w:pStyle w:val="NormalBold"/>
      </w:pPr>
      <w:r w:rsidRPr="002970BB">
        <w:rPr>
          <w:rStyle w:val="HideTWBExt"/>
          <w:b w:val="0"/>
        </w:rPr>
        <w:t>&lt;RepeatBlock-By&gt;&lt;Members&gt;</w:t>
      </w:r>
      <w:r w:rsidRPr="002970BB">
        <w:t>António Tânger Corrêa, Pierre-Romain Thionnet, Roberto Vannacci</w:t>
      </w:r>
      <w:r w:rsidRPr="002970BB">
        <w:rPr>
          <w:rStyle w:val="HideTWBExt"/>
          <w:b w:val="0"/>
        </w:rPr>
        <w:t>&lt;/Members&gt;</w:t>
      </w:r>
    </w:p>
    <w:p w14:paraId="530452FA" w14:textId="77777777" w:rsidR="00F13696" w:rsidRPr="002970BB" w:rsidRDefault="00F13696" w:rsidP="00F13696">
      <w:pPr>
        <w:pStyle w:val="NormalBold"/>
      </w:pPr>
      <w:r w:rsidRPr="002970BB">
        <w:rPr>
          <w:rStyle w:val="HideTWBExt"/>
          <w:b w:val="0"/>
        </w:rPr>
        <w:t>&lt;/RepeatBlock-By&gt;</w:t>
      </w:r>
    </w:p>
    <w:p w14:paraId="67F031A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4AE0F5E" w14:textId="77777777" w:rsidR="00F13696" w:rsidRPr="002970BB" w:rsidRDefault="00F13696" w:rsidP="00F13696">
      <w:pPr>
        <w:pStyle w:val="NormalBold"/>
      </w:pPr>
      <w:r w:rsidRPr="002970BB">
        <w:rPr>
          <w:rStyle w:val="HideTWBExt"/>
        </w:rPr>
        <w:t>&lt;Article&gt;</w:t>
      </w:r>
      <w:r w:rsidRPr="002970BB">
        <w:t>Ziffer 15</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C80F726" w14:textId="77777777" w:rsidTr="00967606">
        <w:trPr>
          <w:trHeight w:hRule="exact" w:val="240"/>
          <w:jc w:val="center"/>
        </w:trPr>
        <w:tc>
          <w:tcPr>
            <w:tcW w:w="9752" w:type="dxa"/>
            <w:gridSpan w:val="2"/>
            <w:tcBorders>
              <w:top w:val="nil"/>
              <w:left w:val="nil"/>
              <w:bottom w:val="nil"/>
              <w:right w:val="nil"/>
            </w:tcBorders>
          </w:tcPr>
          <w:p w14:paraId="24903D00" w14:textId="77777777" w:rsidR="00F13696" w:rsidRPr="002970BB" w:rsidRDefault="00F13696" w:rsidP="00967606"/>
        </w:tc>
      </w:tr>
      <w:tr w:rsidR="00F13696" w:rsidRPr="002970BB" w14:paraId="079E622C" w14:textId="77777777" w:rsidTr="00967606">
        <w:trPr>
          <w:trHeight w:val="240"/>
          <w:jc w:val="center"/>
        </w:trPr>
        <w:tc>
          <w:tcPr>
            <w:tcW w:w="4876" w:type="dxa"/>
            <w:tcBorders>
              <w:top w:val="nil"/>
              <w:left w:val="nil"/>
              <w:bottom w:val="nil"/>
              <w:right w:val="nil"/>
            </w:tcBorders>
          </w:tcPr>
          <w:p w14:paraId="0A9657F5"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4B8FBBD" w14:textId="77777777" w:rsidR="00F13696" w:rsidRPr="002970BB" w:rsidRDefault="00F13696" w:rsidP="00967606">
            <w:pPr>
              <w:pStyle w:val="AmColumnHeading"/>
            </w:pPr>
            <w:r w:rsidRPr="002970BB">
              <w:t>Geänderter Text</w:t>
            </w:r>
          </w:p>
        </w:tc>
      </w:tr>
      <w:tr w:rsidR="00F13696" w:rsidRPr="002970BB" w14:paraId="43C8E725" w14:textId="77777777" w:rsidTr="00967606">
        <w:trPr>
          <w:jc w:val="center"/>
        </w:trPr>
        <w:tc>
          <w:tcPr>
            <w:tcW w:w="4876" w:type="dxa"/>
            <w:tcBorders>
              <w:top w:val="nil"/>
              <w:left w:val="nil"/>
              <w:bottom w:val="nil"/>
              <w:right w:val="nil"/>
            </w:tcBorders>
          </w:tcPr>
          <w:p w14:paraId="6228E3A9" w14:textId="77777777" w:rsidR="00F13696" w:rsidRPr="002970BB" w:rsidRDefault="00F13696" w:rsidP="00967606">
            <w:pPr>
              <w:pStyle w:val="Normal6a"/>
            </w:pPr>
            <w:r w:rsidRPr="002970BB">
              <w:t>15.</w:t>
            </w:r>
            <w:r w:rsidRPr="002970BB">
              <w:tab/>
              <w:t>fordert Bosnien und Herzegowina nachdrücklich auf, stärker gegen organisierte Kriminalität vorzugehen; ist zutiefst besorgt darüber, dass das politische, rechtliche und wirtschaftliche System anfällig für kriminelle Unterwanderung ist;</w:t>
            </w:r>
          </w:p>
        </w:tc>
        <w:tc>
          <w:tcPr>
            <w:tcW w:w="4876" w:type="dxa"/>
            <w:tcBorders>
              <w:top w:val="nil"/>
              <w:left w:val="nil"/>
              <w:bottom w:val="nil"/>
              <w:right w:val="nil"/>
            </w:tcBorders>
          </w:tcPr>
          <w:p w14:paraId="55B2B4A4" w14:textId="77777777" w:rsidR="00F13696" w:rsidRPr="002970BB" w:rsidRDefault="00F13696" w:rsidP="00967606">
            <w:pPr>
              <w:pStyle w:val="Normal6a"/>
            </w:pPr>
            <w:r w:rsidRPr="002970BB">
              <w:t>15.</w:t>
            </w:r>
            <w:r w:rsidRPr="002970BB">
              <w:tab/>
              <w:t xml:space="preserve">fordert Bosnien und Herzegowina nachdrücklich auf, stärker gegen organisierte Kriminalität </w:t>
            </w:r>
            <w:r w:rsidRPr="002970BB">
              <w:rPr>
                <w:b/>
                <w:bCs/>
                <w:i/>
                <w:iCs/>
              </w:rPr>
              <w:t>und die Schleusung irregulärer Migranten in das Gebiet der Union</w:t>
            </w:r>
            <w:r w:rsidRPr="002970BB">
              <w:t xml:space="preserve"> vorzugehen</w:t>
            </w:r>
            <w:r w:rsidRPr="002970BB">
              <w:rPr>
                <w:b/>
                <w:i/>
              </w:rPr>
              <w:t>, da beides wichtige Themen für die europäische Sicherheit sind</w:t>
            </w:r>
            <w:r w:rsidRPr="002970BB">
              <w:t xml:space="preserve">; ist zutiefst besorgt darüber, dass das politische, rechtliche und wirtschaftliche System anfällig für kriminelle Unterwanderung ist; </w:t>
            </w:r>
            <w:r w:rsidRPr="002970BB">
              <w:rPr>
                <w:b/>
                <w:i/>
              </w:rPr>
              <w:t xml:space="preserve">fordert Bosnien und Herzegowina auf, seine Zusammenarbeit mit der EU und ihren Mitgliedstaaten im Bereich der </w:t>
            </w:r>
            <w:r w:rsidRPr="002970BB">
              <w:rPr>
                <w:b/>
                <w:i/>
              </w:rPr>
              <w:lastRenderedPageBreak/>
              <w:t>irregulären Migration auszubauen und dabei die neuen politischen Maßnahmen der Kommission und einer zunehmenden Zahl von Mitgliedstaaten in dieser Frage weiterzuverfolgen;</w:t>
            </w:r>
          </w:p>
        </w:tc>
      </w:tr>
    </w:tbl>
    <w:p w14:paraId="0D58620B"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2B5ED2E" w14:textId="77777777" w:rsidR="00F13696" w:rsidRPr="002970BB" w:rsidRDefault="00F13696" w:rsidP="00F13696">
      <w:r w:rsidRPr="002970BB">
        <w:rPr>
          <w:rStyle w:val="HideTWBExt"/>
        </w:rPr>
        <w:t>&lt;/Amend&gt;</w:t>
      </w:r>
    </w:p>
    <w:p w14:paraId="3F61BA1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165</w:t>
      </w:r>
      <w:r w:rsidRPr="002970BB">
        <w:rPr>
          <w:rStyle w:val="HideTWBExt"/>
        </w:rPr>
        <w:t>&lt;/NumAm&gt;</w:t>
      </w:r>
    </w:p>
    <w:p w14:paraId="232E08B6" w14:textId="77777777" w:rsidR="00F13696" w:rsidRPr="002970BB" w:rsidRDefault="00F13696" w:rsidP="00F13696">
      <w:pPr>
        <w:pStyle w:val="NormalBold"/>
      </w:pPr>
      <w:r w:rsidRPr="002970BB">
        <w:rPr>
          <w:rStyle w:val="HideTWBExt"/>
          <w:b w:val="0"/>
        </w:rPr>
        <w:t>&lt;RepeatBlock-By&gt;&lt;Members&gt;</w:t>
      </w:r>
      <w:r w:rsidRPr="002970BB">
        <w:t>Davor Ivo Stier, Karlo Ressler, Željana Zovko, Nikolina Brnjac, Tomislav Sokol, Sunčana Glavak</w:t>
      </w:r>
      <w:r w:rsidRPr="002970BB">
        <w:rPr>
          <w:rStyle w:val="HideTWBExt"/>
          <w:b w:val="0"/>
        </w:rPr>
        <w:t>&lt;/Members&gt;</w:t>
      </w:r>
    </w:p>
    <w:p w14:paraId="3810F29A" w14:textId="77777777" w:rsidR="00F13696" w:rsidRPr="002970BB" w:rsidRDefault="00F13696" w:rsidP="00F13696">
      <w:pPr>
        <w:pStyle w:val="NormalBold"/>
      </w:pPr>
      <w:r w:rsidRPr="002970BB">
        <w:rPr>
          <w:rStyle w:val="HideTWBExt"/>
          <w:b w:val="0"/>
        </w:rPr>
        <w:t>&lt;/RepeatBlock-By&gt;</w:t>
      </w:r>
    </w:p>
    <w:p w14:paraId="7D37D88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27ACA65" w14:textId="77777777" w:rsidR="00F13696" w:rsidRPr="002970BB" w:rsidRDefault="00F13696" w:rsidP="00F13696">
      <w:pPr>
        <w:pStyle w:val="NormalBold"/>
      </w:pPr>
      <w:r w:rsidRPr="002970BB">
        <w:rPr>
          <w:rStyle w:val="HideTWBExt"/>
        </w:rPr>
        <w:t>&lt;Article&gt;</w:t>
      </w:r>
      <w:r w:rsidRPr="002970BB">
        <w:t>Ziffer 15</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07F9C8E" w14:textId="77777777" w:rsidTr="00967606">
        <w:trPr>
          <w:trHeight w:hRule="exact" w:val="240"/>
          <w:jc w:val="center"/>
        </w:trPr>
        <w:tc>
          <w:tcPr>
            <w:tcW w:w="9752" w:type="dxa"/>
            <w:gridSpan w:val="2"/>
            <w:tcBorders>
              <w:top w:val="nil"/>
              <w:left w:val="nil"/>
              <w:bottom w:val="nil"/>
              <w:right w:val="nil"/>
            </w:tcBorders>
          </w:tcPr>
          <w:p w14:paraId="1BB38199" w14:textId="77777777" w:rsidR="00F13696" w:rsidRPr="002970BB" w:rsidRDefault="00F13696" w:rsidP="00967606"/>
        </w:tc>
      </w:tr>
      <w:tr w:rsidR="00F13696" w:rsidRPr="002970BB" w14:paraId="5BD6EC6B" w14:textId="77777777" w:rsidTr="00967606">
        <w:trPr>
          <w:trHeight w:val="240"/>
          <w:jc w:val="center"/>
        </w:trPr>
        <w:tc>
          <w:tcPr>
            <w:tcW w:w="4876" w:type="dxa"/>
            <w:tcBorders>
              <w:top w:val="nil"/>
              <w:left w:val="nil"/>
              <w:bottom w:val="nil"/>
              <w:right w:val="nil"/>
            </w:tcBorders>
          </w:tcPr>
          <w:p w14:paraId="4AA5C27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422F326" w14:textId="77777777" w:rsidR="00F13696" w:rsidRPr="002970BB" w:rsidRDefault="00F13696" w:rsidP="00967606">
            <w:pPr>
              <w:pStyle w:val="AmColumnHeading"/>
            </w:pPr>
            <w:r w:rsidRPr="002970BB">
              <w:t>Geänderter Text</w:t>
            </w:r>
          </w:p>
        </w:tc>
      </w:tr>
      <w:tr w:rsidR="00F13696" w:rsidRPr="002970BB" w14:paraId="3E7B0693" w14:textId="77777777" w:rsidTr="00967606">
        <w:trPr>
          <w:jc w:val="center"/>
        </w:trPr>
        <w:tc>
          <w:tcPr>
            <w:tcW w:w="4876" w:type="dxa"/>
            <w:tcBorders>
              <w:top w:val="nil"/>
              <w:left w:val="nil"/>
              <w:bottom w:val="nil"/>
              <w:right w:val="nil"/>
            </w:tcBorders>
          </w:tcPr>
          <w:p w14:paraId="5F38A920" w14:textId="77777777" w:rsidR="00F13696" w:rsidRPr="002970BB" w:rsidRDefault="00F13696" w:rsidP="00967606">
            <w:pPr>
              <w:pStyle w:val="Normal6a"/>
            </w:pPr>
            <w:r w:rsidRPr="002970BB">
              <w:t>15.</w:t>
            </w:r>
            <w:r w:rsidRPr="002970BB">
              <w:tab/>
              <w:t>fordert Bosnien und Herzegowina nachdrücklich auf, stärker gegen organisierte Kriminalität vorzugehen; ist zutiefst besorgt darüber, dass das politische, rechtliche und wirtschaftliche System anfällig für kriminelle Unterwanderung ist;</w:t>
            </w:r>
          </w:p>
        </w:tc>
        <w:tc>
          <w:tcPr>
            <w:tcW w:w="4876" w:type="dxa"/>
            <w:tcBorders>
              <w:top w:val="nil"/>
              <w:left w:val="nil"/>
              <w:bottom w:val="nil"/>
              <w:right w:val="nil"/>
            </w:tcBorders>
          </w:tcPr>
          <w:p w14:paraId="1BBD0BD1" w14:textId="77777777" w:rsidR="00F13696" w:rsidRPr="002970BB" w:rsidRDefault="00F13696" w:rsidP="00967606">
            <w:pPr>
              <w:pStyle w:val="Normal6a"/>
            </w:pPr>
            <w:r w:rsidRPr="002970BB">
              <w:t>15.</w:t>
            </w:r>
            <w:r w:rsidRPr="002970BB">
              <w:tab/>
              <w:t xml:space="preserve">fordert Bosnien und Herzegowina nachdrücklich auf, stärker gegen organisierte Kriminalität vorzugehen; ist zutiefst besorgt darüber, dass das politische, rechtliche und wirtschaftliche System anfällig für kriminelle Unterwanderung ist; </w:t>
            </w:r>
            <w:r w:rsidRPr="002970BB">
              <w:rPr>
                <w:b/>
                <w:i/>
              </w:rPr>
              <w:t>lobt die Behörden Bosnien und Herzegowinas dafür, dass sie am 24. Oktober 2024 eine Kooperationsvereinbarung über Eurojust unterzeichnet haben, um die Effizienz der Ermittlungen und der Strafverfolgung in den Bereichen organisierte Kriminalität, Terrorismus, Menschenhandel, Cyberkriminalität und andere kriminelle Aktivitäten zu erhöhen;</w:t>
            </w:r>
          </w:p>
        </w:tc>
      </w:tr>
    </w:tbl>
    <w:p w14:paraId="10B81158"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07E0B94" w14:textId="77777777" w:rsidR="00F13696" w:rsidRPr="002970BB" w:rsidRDefault="00F13696" w:rsidP="00F13696">
      <w:r w:rsidRPr="002970BB">
        <w:rPr>
          <w:rStyle w:val="HideTWBExt"/>
        </w:rPr>
        <w:t>&lt;/Amend&gt;</w:t>
      </w:r>
    </w:p>
    <w:p w14:paraId="535A4D6C"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166</w:t>
      </w:r>
      <w:r w:rsidRPr="002970BB">
        <w:rPr>
          <w:rStyle w:val="HideTWBExt"/>
        </w:rPr>
        <w:t>&lt;/NumAm&gt;</w:t>
      </w:r>
    </w:p>
    <w:p w14:paraId="4A590140"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5391C5FF"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1A65A7FF" w14:textId="77777777" w:rsidR="00F13696" w:rsidRPr="002970BB" w:rsidRDefault="00F13696" w:rsidP="00F13696">
      <w:pPr>
        <w:pStyle w:val="NormalBold"/>
      </w:pPr>
      <w:r w:rsidRPr="002970BB">
        <w:rPr>
          <w:rStyle w:val="HideTWBExt"/>
          <w:b w:val="0"/>
        </w:rPr>
        <w:t>&lt;/RepeatBlock-By&gt;</w:t>
      </w:r>
    </w:p>
    <w:p w14:paraId="48EAABBE"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DCB6426" w14:textId="77777777" w:rsidR="00F13696" w:rsidRPr="002970BB" w:rsidRDefault="00F13696" w:rsidP="00F13696">
      <w:pPr>
        <w:pStyle w:val="NormalBold"/>
      </w:pPr>
      <w:r w:rsidRPr="002970BB">
        <w:rPr>
          <w:rStyle w:val="HideTWBExt"/>
        </w:rPr>
        <w:t>&lt;Article&gt;</w:t>
      </w:r>
      <w:r w:rsidRPr="002970BB">
        <w:t>Ziffer 15</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E2E6A7A" w14:textId="77777777" w:rsidTr="00967606">
        <w:trPr>
          <w:trHeight w:hRule="exact" w:val="240"/>
          <w:jc w:val="center"/>
        </w:trPr>
        <w:tc>
          <w:tcPr>
            <w:tcW w:w="9752" w:type="dxa"/>
            <w:gridSpan w:val="2"/>
            <w:tcBorders>
              <w:top w:val="nil"/>
              <w:left w:val="nil"/>
              <w:bottom w:val="nil"/>
              <w:right w:val="nil"/>
            </w:tcBorders>
          </w:tcPr>
          <w:p w14:paraId="2ECDF4A0" w14:textId="77777777" w:rsidR="00F13696" w:rsidRPr="002970BB" w:rsidRDefault="00F13696" w:rsidP="00967606"/>
        </w:tc>
      </w:tr>
      <w:tr w:rsidR="00F13696" w:rsidRPr="002970BB" w14:paraId="2DBB26EE" w14:textId="77777777" w:rsidTr="00967606">
        <w:trPr>
          <w:trHeight w:val="240"/>
          <w:jc w:val="center"/>
        </w:trPr>
        <w:tc>
          <w:tcPr>
            <w:tcW w:w="4876" w:type="dxa"/>
            <w:tcBorders>
              <w:top w:val="nil"/>
              <w:left w:val="nil"/>
              <w:bottom w:val="nil"/>
              <w:right w:val="nil"/>
            </w:tcBorders>
          </w:tcPr>
          <w:p w14:paraId="45B7A7A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1A8A47D" w14:textId="77777777" w:rsidR="00F13696" w:rsidRPr="002970BB" w:rsidRDefault="00F13696" w:rsidP="00967606">
            <w:pPr>
              <w:pStyle w:val="AmColumnHeading"/>
            </w:pPr>
            <w:r w:rsidRPr="002970BB">
              <w:t>Geänderter Text</w:t>
            </w:r>
          </w:p>
        </w:tc>
      </w:tr>
      <w:tr w:rsidR="00F13696" w:rsidRPr="002970BB" w14:paraId="0C9153B8" w14:textId="77777777" w:rsidTr="00967606">
        <w:trPr>
          <w:jc w:val="center"/>
        </w:trPr>
        <w:tc>
          <w:tcPr>
            <w:tcW w:w="4876" w:type="dxa"/>
            <w:tcBorders>
              <w:top w:val="nil"/>
              <w:left w:val="nil"/>
              <w:bottom w:val="nil"/>
              <w:right w:val="nil"/>
            </w:tcBorders>
          </w:tcPr>
          <w:p w14:paraId="7FD131ED" w14:textId="77777777" w:rsidR="00F13696" w:rsidRPr="002970BB" w:rsidRDefault="00F13696" w:rsidP="00967606">
            <w:pPr>
              <w:pStyle w:val="Normal6a"/>
            </w:pPr>
            <w:r w:rsidRPr="002970BB">
              <w:t>15.</w:t>
            </w:r>
            <w:r w:rsidRPr="002970BB">
              <w:tab/>
              <w:t xml:space="preserve">fordert Bosnien und Herzegowina </w:t>
            </w:r>
            <w:r w:rsidRPr="002970BB">
              <w:lastRenderedPageBreak/>
              <w:t>nachdrücklich auf, stärker gegen organisierte Kriminalität vorzugehen; ist zutiefst besorgt darüber, dass das politische, rechtliche und wirtschaftliche System anfällig für kriminelle Unterwanderung ist;</w:t>
            </w:r>
          </w:p>
        </w:tc>
        <w:tc>
          <w:tcPr>
            <w:tcW w:w="4876" w:type="dxa"/>
            <w:tcBorders>
              <w:top w:val="nil"/>
              <w:left w:val="nil"/>
              <w:bottom w:val="nil"/>
              <w:right w:val="nil"/>
            </w:tcBorders>
          </w:tcPr>
          <w:p w14:paraId="17755D84" w14:textId="77777777" w:rsidR="00F13696" w:rsidRPr="002970BB" w:rsidRDefault="00F13696" w:rsidP="00967606">
            <w:pPr>
              <w:pStyle w:val="Normal6a"/>
            </w:pPr>
            <w:r w:rsidRPr="002970BB">
              <w:lastRenderedPageBreak/>
              <w:t>15.</w:t>
            </w:r>
            <w:r w:rsidRPr="002970BB">
              <w:tab/>
              <w:t xml:space="preserve">fordert Bosnien und Herzegowina </w:t>
            </w:r>
            <w:r w:rsidRPr="002970BB">
              <w:lastRenderedPageBreak/>
              <w:t xml:space="preserve">nachdrücklich auf, stärker gegen organisierte Kriminalität vorzugehen; ist zutiefst besorgt darüber, dass das politische, rechtliche und wirtschaftliche System anfällig für kriminelle Unterwanderung ist; </w:t>
            </w:r>
            <w:r w:rsidRPr="002970BB">
              <w:rPr>
                <w:b/>
                <w:i/>
              </w:rPr>
              <w:t>fordert die Einführung eines institutionellen Systems zur Rotation der Bediensteten in risikoanfälligen Bereichen, um Fehlverhalten zu verhindern und die Integrität innerhalb der Polizeistrukturen zu fördern;</w:t>
            </w:r>
          </w:p>
        </w:tc>
      </w:tr>
    </w:tbl>
    <w:p w14:paraId="3E456740"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796DEF1" w14:textId="77777777" w:rsidR="00F13696" w:rsidRPr="002970BB" w:rsidRDefault="00F13696" w:rsidP="00F13696">
      <w:r w:rsidRPr="002970BB">
        <w:rPr>
          <w:rStyle w:val="HideTWBExt"/>
        </w:rPr>
        <w:t>&lt;/Amend&gt;</w:t>
      </w:r>
    </w:p>
    <w:p w14:paraId="548AE5D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167</w:t>
      </w:r>
      <w:r w:rsidRPr="002970BB">
        <w:rPr>
          <w:rStyle w:val="HideTWBExt"/>
        </w:rPr>
        <w:t>&lt;/NumAm&gt;</w:t>
      </w:r>
    </w:p>
    <w:p w14:paraId="6FA0DD72" w14:textId="77777777" w:rsidR="00F13696" w:rsidRPr="002970BB" w:rsidRDefault="00F13696" w:rsidP="00F13696">
      <w:pPr>
        <w:pStyle w:val="NormalBold"/>
      </w:pPr>
      <w:r w:rsidRPr="002970BB">
        <w:rPr>
          <w:rStyle w:val="HideTWBExt"/>
          <w:b w:val="0"/>
        </w:rPr>
        <w:t>&lt;RepeatBlock-By&gt;&lt;Members&gt;</w:t>
      </w:r>
      <w:r w:rsidRPr="002970BB">
        <w:t>Marion Maréchal</w:t>
      </w:r>
      <w:r w:rsidRPr="002970BB">
        <w:rPr>
          <w:rStyle w:val="HideTWBExt"/>
          <w:b w:val="0"/>
        </w:rPr>
        <w:t>&lt;/Members&gt;</w:t>
      </w:r>
    </w:p>
    <w:p w14:paraId="095C44EB" w14:textId="77777777" w:rsidR="00F13696" w:rsidRPr="002970BB" w:rsidRDefault="00F13696" w:rsidP="00F13696">
      <w:pPr>
        <w:pStyle w:val="NormalBold"/>
      </w:pPr>
      <w:r w:rsidRPr="002970BB">
        <w:rPr>
          <w:rStyle w:val="HideTWBExt"/>
          <w:b w:val="0"/>
        </w:rPr>
        <w:t>&lt;/RepeatBlock-By&gt;</w:t>
      </w:r>
    </w:p>
    <w:p w14:paraId="33CCB16E"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EBF9C6E" w14:textId="77777777" w:rsidR="00F13696" w:rsidRPr="002970BB" w:rsidRDefault="00F13696" w:rsidP="00F13696">
      <w:pPr>
        <w:pStyle w:val="NormalBold"/>
      </w:pPr>
      <w:r w:rsidRPr="002970BB">
        <w:rPr>
          <w:rStyle w:val="HideTWBExt"/>
        </w:rPr>
        <w:t>&lt;Article&gt;</w:t>
      </w:r>
      <w:r w:rsidRPr="002970BB">
        <w:t>Ziffer 15</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00E9021" w14:textId="77777777" w:rsidTr="00967606">
        <w:trPr>
          <w:trHeight w:hRule="exact" w:val="240"/>
          <w:jc w:val="center"/>
        </w:trPr>
        <w:tc>
          <w:tcPr>
            <w:tcW w:w="9752" w:type="dxa"/>
            <w:gridSpan w:val="2"/>
            <w:tcBorders>
              <w:top w:val="nil"/>
              <w:left w:val="nil"/>
              <w:bottom w:val="nil"/>
              <w:right w:val="nil"/>
            </w:tcBorders>
          </w:tcPr>
          <w:p w14:paraId="27E10F24" w14:textId="77777777" w:rsidR="00F13696" w:rsidRPr="002970BB" w:rsidRDefault="00F13696" w:rsidP="00967606"/>
        </w:tc>
      </w:tr>
      <w:tr w:rsidR="00F13696" w:rsidRPr="002970BB" w14:paraId="2AB60F62" w14:textId="77777777" w:rsidTr="00967606">
        <w:trPr>
          <w:trHeight w:val="240"/>
          <w:jc w:val="center"/>
        </w:trPr>
        <w:tc>
          <w:tcPr>
            <w:tcW w:w="4876" w:type="dxa"/>
            <w:tcBorders>
              <w:top w:val="nil"/>
              <w:left w:val="nil"/>
              <w:bottom w:val="nil"/>
              <w:right w:val="nil"/>
            </w:tcBorders>
          </w:tcPr>
          <w:p w14:paraId="49BBF05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A0130B3" w14:textId="77777777" w:rsidR="00F13696" w:rsidRPr="002970BB" w:rsidRDefault="00F13696" w:rsidP="00967606">
            <w:pPr>
              <w:pStyle w:val="AmColumnHeading"/>
            </w:pPr>
            <w:r w:rsidRPr="002970BB">
              <w:t>Geänderter Text</w:t>
            </w:r>
          </w:p>
        </w:tc>
      </w:tr>
      <w:tr w:rsidR="00F13696" w:rsidRPr="002970BB" w14:paraId="539AD770" w14:textId="77777777" w:rsidTr="00967606">
        <w:trPr>
          <w:jc w:val="center"/>
        </w:trPr>
        <w:tc>
          <w:tcPr>
            <w:tcW w:w="4876" w:type="dxa"/>
            <w:tcBorders>
              <w:top w:val="nil"/>
              <w:left w:val="nil"/>
              <w:bottom w:val="nil"/>
              <w:right w:val="nil"/>
            </w:tcBorders>
          </w:tcPr>
          <w:p w14:paraId="2578D99A" w14:textId="77777777" w:rsidR="00F13696" w:rsidRPr="002970BB" w:rsidRDefault="00F13696" w:rsidP="00967606">
            <w:pPr>
              <w:pStyle w:val="Normal6a"/>
            </w:pPr>
            <w:r w:rsidRPr="002970BB">
              <w:t>15.</w:t>
            </w:r>
            <w:r w:rsidRPr="002970BB">
              <w:tab/>
              <w:t>fordert Bosnien und Herzegowina nachdrücklich auf, stärker gegen organisierte Kriminalität vorzugehen; ist zutiefst besorgt darüber, dass das politische, rechtliche und wirtschaftliche System anfällig für kriminelle Unterwanderung ist;</w:t>
            </w:r>
          </w:p>
        </w:tc>
        <w:tc>
          <w:tcPr>
            <w:tcW w:w="4876" w:type="dxa"/>
            <w:tcBorders>
              <w:top w:val="nil"/>
              <w:left w:val="nil"/>
              <w:bottom w:val="nil"/>
              <w:right w:val="nil"/>
            </w:tcBorders>
          </w:tcPr>
          <w:p w14:paraId="2840A8DC" w14:textId="77777777" w:rsidR="00F13696" w:rsidRPr="002970BB" w:rsidRDefault="00F13696" w:rsidP="00967606">
            <w:pPr>
              <w:pStyle w:val="Normal6a"/>
            </w:pPr>
            <w:r w:rsidRPr="002970BB">
              <w:t>15.</w:t>
            </w:r>
            <w:r w:rsidRPr="002970BB">
              <w:tab/>
              <w:t xml:space="preserve">fordert Bosnien und Herzegowina nachdrücklich auf, stärker gegen organisierte Kriminalität vorzugehen; ist zutiefst besorgt darüber, dass das politische, rechtliche und wirtschaftliche System anfällig für kriminelle Unterwanderung ist; </w:t>
            </w:r>
            <w:r w:rsidRPr="002970BB">
              <w:rPr>
                <w:b/>
                <w:i/>
              </w:rPr>
              <w:t>bedauert die Aktivitäten bosnischer Mafiagruppen in mehreren EU-Mitgliedstaaten, wie etwa des Tito- und des Dino-Kartells, angeführt von Edin Gačanin, einem Hauptakteur des Kokainhandels;</w:t>
            </w:r>
          </w:p>
        </w:tc>
      </w:tr>
    </w:tbl>
    <w:p w14:paraId="7647C385"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{FR}</w:t>
      </w:r>
      <w:r w:rsidRPr="002970BB">
        <w:t>fr</w:t>
      </w:r>
      <w:r w:rsidRPr="002970BB">
        <w:rPr>
          <w:rStyle w:val="HideTWBExt"/>
        </w:rPr>
        <w:t>&lt;/Original&gt;</w:t>
      </w:r>
    </w:p>
    <w:p w14:paraId="4C4517E8" w14:textId="1981F225" w:rsidR="00F13696" w:rsidRPr="002970BB" w:rsidRDefault="00F13696" w:rsidP="00F13696">
      <w:r w:rsidRPr="002970BB">
        <w:rPr>
          <w:rStyle w:val="HideTWBExt"/>
        </w:rPr>
        <w:t>&lt;/Amend&gt;</w:t>
      </w:r>
    </w:p>
    <w:p w14:paraId="0DA75B5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168</w:t>
      </w:r>
      <w:r w:rsidRPr="002970BB">
        <w:rPr>
          <w:rStyle w:val="HideTWBExt"/>
        </w:rPr>
        <w:t>&lt;/NumAm&gt;</w:t>
      </w:r>
    </w:p>
    <w:p w14:paraId="6867D4B2"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7257A46D" w14:textId="77777777" w:rsidR="00F13696" w:rsidRPr="002970BB" w:rsidRDefault="00F13696" w:rsidP="00F13696">
      <w:pPr>
        <w:pStyle w:val="NormalBold"/>
      </w:pPr>
      <w:r w:rsidRPr="002970BB">
        <w:rPr>
          <w:rStyle w:val="HideTWBExt"/>
          <w:b w:val="0"/>
        </w:rPr>
        <w:t>&lt;/RepeatBlock-By&gt;</w:t>
      </w:r>
    </w:p>
    <w:p w14:paraId="274BDBCA"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43BA755" w14:textId="77777777" w:rsidR="00F13696" w:rsidRPr="002970BB" w:rsidRDefault="00F13696" w:rsidP="00F13696">
      <w:pPr>
        <w:pStyle w:val="NormalBold"/>
      </w:pPr>
      <w:r w:rsidRPr="002970BB">
        <w:rPr>
          <w:rStyle w:val="HideTWBExt"/>
        </w:rPr>
        <w:t>&lt;Article&gt;</w:t>
      </w:r>
      <w:r w:rsidRPr="002970BB">
        <w:t>Ziffer 15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0895EB0" w14:textId="77777777" w:rsidTr="00967606">
        <w:trPr>
          <w:trHeight w:hRule="exact" w:val="240"/>
          <w:jc w:val="center"/>
        </w:trPr>
        <w:tc>
          <w:tcPr>
            <w:tcW w:w="9752" w:type="dxa"/>
            <w:gridSpan w:val="2"/>
            <w:tcBorders>
              <w:top w:val="nil"/>
              <w:left w:val="nil"/>
              <w:bottom w:val="nil"/>
              <w:right w:val="nil"/>
            </w:tcBorders>
          </w:tcPr>
          <w:p w14:paraId="1F8F1E47" w14:textId="77777777" w:rsidR="00F13696" w:rsidRPr="002970BB" w:rsidRDefault="00F13696" w:rsidP="00967606"/>
        </w:tc>
      </w:tr>
      <w:tr w:rsidR="00F13696" w:rsidRPr="002970BB" w14:paraId="1B8C1062" w14:textId="77777777" w:rsidTr="00967606">
        <w:trPr>
          <w:trHeight w:val="240"/>
          <w:jc w:val="center"/>
        </w:trPr>
        <w:tc>
          <w:tcPr>
            <w:tcW w:w="4876" w:type="dxa"/>
            <w:tcBorders>
              <w:top w:val="nil"/>
              <w:left w:val="nil"/>
              <w:bottom w:val="nil"/>
              <w:right w:val="nil"/>
            </w:tcBorders>
          </w:tcPr>
          <w:p w14:paraId="4102580F" w14:textId="77777777" w:rsidR="00F13696" w:rsidRPr="002970BB" w:rsidRDefault="00F13696" w:rsidP="00967606">
            <w:pPr>
              <w:pStyle w:val="AmColumnHeading"/>
            </w:pPr>
            <w:r w:rsidRPr="002970BB">
              <w:lastRenderedPageBreak/>
              <w:t>Entschließungsantrag</w:t>
            </w:r>
          </w:p>
        </w:tc>
        <w:tc>
          <w:tcPr>
            <w:tcW w:w="4876" w:type="dxa"/>
            <w:tcBorders>
              <w:top w:val="nil"/>
              <w:left w:val="nil"/>
              <w:bottom w:val="nil"/>
              <w:right w:val="nil"/>
            </w:tcBorders>
          </w:tcPr>
          <w:p w14:paraId="11F9144A" w14:textId="77777777" w:rsidR="00F13696" w:rsidRPr="002970BB" w:rsidRDefault="00F13696" w:rsidP="00967606">
            <w:pPr>
              <w:pStyle w:val="AmColumnHeading"/>
            </w:pPr>
            <w:r w:rsidRPr="002970BB">
              <w:t>Geänderter Text</w:t>
            </w:r>
          </w:p>
        </w:tc>
      </w:tr>
      <w:tr w:rsidR="00F13696" w:rsidRPr="002970BB" w14:paraId="4A01D8DF" w14:textId="77777777" w:rsidTr="00967606">
        <w:trPr>
          <w:jc w:val="center"/>
        </w:trPr>
        <w:tc>
          <w:tcPr>
            <w:tcW w:w="4876" w:type="dxa"/>
            <w:tcBorders>
              <w:top w:val="nil"/>
              <w:left w:val="nil"/>
              <w:bottom w:val="nil"/>
              <w:right w:val="nil"/>
            </w:tcBorders>
          </w:tcPr>
          <w:p w14:paraId="675D4D9A" w14:textId="77777777" w:rsidR="00F13696" w:rsidRPr="002970BB" w:rsidRDefault="00F13696" w:rsidP="00967606">
            <w:pPr>
              <w:pStyle w:val="Normal6a"/>
            </w:pPr>
          </w:p>
        </w:tc>
        <w:tc>
          <w:tcPr>
            <w:tcW w:w="4876" w:type="dxa"/>
            <w:tcBorders>
              <w:top w:val="nil"/>
              <w:left w:val="nil"/>
              <w:bottom w:val="nil"/>
              <w:right w:val="nil"/>
            </w:tcBorders>
          </w:tcPr>
          <w:p w14:paraId="0176EA29" w14:textId="77777777" w:rsidR="00F13696" w:rsidRPr="002970BB" w:rsidRDefault="00F13696" w:rsidP="00967606">
            <w:pPr>
              <w:pStyle w:val="Normal6a"/>
            </w:pPr>
            <w:r w:rsidRPr="002970BB">
              <w:rPr>
                <w:b/>
                <w:i/>
              </w:rPr>
              <w:t>15a.</w:t>
            </w:r>
            <w:r w:rsidRPr="002970BB">
              <w:tab/>
            </w:r>
            <w:r w:rsidRPr="002970BB">
              <w:rPr>
                <w:b/>
                <w:i/>
              </w:rPr>
              <w:t>betont, dass die Zusammenarbeit mit der EU bei der Bekämpfung des Drogenhandels verbessert werden muss; fordert Bosnien und Herzegowina auf, im Rahmen seiner Zusammenarbeit mit der Drogenagentur der Europäischen Union (EUDA) einen Korrespondenten zu benennen;</w:t>
            </w:r>
          </w:p>
        </w:tc>
      </w:tr>
    </w:tbl>
    <w:p w14:paraId="43E9C2C5"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9E1EA1C" w14:textId="77777777" w:rsidR="00F13696" w:rsidRPr="002970BB" w:rsidRDefault="00F13696" w:rsidP="00F13696">
      <w:r w:rsidRPr="002970BB">
        <w:rPr>
          <w:rStyle w:val="HideTWBExt"/>
        </w:rPr>
        <w:t>&lt;/Amend&gt;</w:t>
      </w:r>
    </w:p>
    <w:p w14:paraId="30A9AC8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169</w:t>
      </w:r>
      <w:r w:rsidRPr="002970BB">
        <w:rPr>
          <w:rStyle w:val="HideTWBExt"/>
        </w:rPr>
        <w:t>&lt;/NumAm&gt;</w:t>
      </w:r>
    </w:p>
    <w:p w14:paraId="784DAF1B"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574391BF" w14:textId="77777777" w:rsidR="00F13696" w:rsidRPr="002970BB" w:rsidRDefault="00F13696" w:rsidP="00F13696">
      <w:pPr>
        <w:pStyle w:val="NormalBold"/>
      </w:pPr>
      <w:r w:rsidRPr="002970BB">
        <w:rPr>
          <w:rStyle w:val="HideTWBExt"/>
          <w:b w:val="0"/>
        </w:rPr>
        <w:t>&lt;/RepeatBlock-By&gt;</w:t>
      </w:r>
    </w:p>
    <w:p w14:paraId="563B3EC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9E52653" w14:textId="77777777" w:rsidR="00F13696" w:rsidRPr="002970BB" w:rsidRDefault="00F13696" w:rsidP="00F13696">
      <w:pPr>
        <w:pStyle w:val="NormalBold"/>
      </w:pPr>
      <w:r w:rsidRPr="002970BB">
        <w:rPr>
          <w:rStyle w:val="HideTWBExt"/>
        </w:rPr>
        <w:t>&lt;Article&gt;</w:t>
      </w:r>
      <w:r w:rsidRPr="002970BB">
        <w:t>Ziffer 16</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EC70D3E" w14:textId="77777777" w:rsidTr="00967606">
        <w:trPr>
          <w:trHeight w:hRule="exact" w:val="240"/>
          <w:jc w:val="center"/>
        </w:trPr>
        <w:tc>
          <w:tcPr>
            <w:tcW w:w="9752" w:type="dxa"/>
            <w:gridSpan w:val="2"/>
            <w:tcBorders>
              <w:top w:val="nil"/>
              <w:left w:val="nil"/>
              <w:bottom w:val="nil"/>
              <w:right w:val="nil"/>
            </w:tcBorders>
          </w:tcPr>
          <w:p w14:paraId="26FC0E8D" w14:textId="77777777" w:rsidR="00F13696" w:rsidRPr="002970BB" w:rsidRDefault="00F13696" w:rsidP="00967606"/>
        </w:tc>
      </w:tr>
      <w:tr w:rsidR="00F13696" w:rsidRPr="002970BB" w14:paraId="6D611692" w14:textId="77777777" w:rsidTr="00967606">
        <w:trPr>
          <w:trHeight w:val="240"/>
          <w:jc w:val="center"/>
        </w:trPr>
        <w:tc>
          <w:tcPr>
            <w:tcW w:w="4876" w:type="dxa"/>
            <w:tcBorders>
              <w:top w:val="nil"/>
              <w:left w:val="nil"/>
              <w:bottom w:val="nil"/>
              <w:right w:val="nil"/>
            </w:tcBorders>
          </w:tcPr>
          <w:p w14:paraId="2553CB15"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AA2AA04" w14:textId="77777777" w:rsidR="00F13696" w:rsidRPr="002970BB" w:rsidRDefault="00F13696" w:rsidP="00967606">
            <w:pPr>
              <w:pStyle w:val="AmColumnHeading"/>
            </w:pPr>
            <w:r w:rsidRPr="002970BB">
              <w:t>Geänderter Text</w:t>
            </w:r>
          </w:p>
        </w:tc>
      </w:tr>
      <w:tr w:rsidR="00F13696" w:rsidRPr="002970BB" w14:paraId="134E6AEF" w14:textId="77777777" w:rsidTr="00967606">
        <w:trPr>
          <w:jc w:val="center"/>
        </w:trPr>
        <w:tc>
          <w:tcPr>
            <w:tcW w:w="4876" w:type="dxa"/>
            <w:tcBorders>
              <w:top w:val="nil"/>
              <w:left w:val="nil"/>
              <w:bottom w:val="nil"/>
              <w:right w:val="nil"/>
            </w:tcBorders>
          </w:tcPr>
          <w:p w14:paraId="40ABC4F1" w14:textId="77777777" w:rsidR="00F13696" w:rsidRPr="002970BB" w:rsidRDefault="00F13696" w:rsidP="00967606">
            <w:pPr>
              <w:pStyle w:val="Normal6a"/>
            </w:pPr>
            <w:r w:rsidRPr="002970BB">
              <w:t>16.</w:t>
            </w:r>
            <w:r w:rsidRPr="002970BB">
              <w:tab/>
              <w:t>begrüßt das neue Gesetz zur Bekämpfung von Geldwäsche und Terrorismusfinanzierung und fordert Bosnien und Herzegowina nachdrücklich auf, die Maßnahmen in diesem Bereich zu verstärken;</w:t>
            </w:r>
          </w:p>
        </w:tc>
        <w:tc>
          <w:tcPr>
            <w:tcW w:w="4876" w:type="dxa"/>
            <w:tcBorders>
              <w:top w:val="nil"/>
              <w:left w:val="nil"/>
              <w:bottom w:val="nil"/>
              <w:right w:val="nil"/>
            </w:tcBorders>
          </w:tcPr>
          <w:p w14:paraId="18AF2C97" w14:textId="77777777" w:rsidR="00F13696" w:rsidRPr="002970BB" w:rsidRDefault="00F13696" w:rsidP="00967606">
            <w:pPr>
              <w:pStyle w:val="Normal6a"/>
            </w:pPr>
            <w:r w:rsidRPr="002970BB">
              <w:t>16.</w:t>
            </w:r>
            <w:r w:rsidRPr="002970BB">
              <w:tab/>
              <w:t xml:space="preserve">begrüßt das neue Gesetz zur Bekämpfung von Geldwäsche und Terrorismusfinanzierung und fordert Bosnien und Herzegowina nachdrücklich auf, die Maßnahmen in diesem Bereich zu verstärken; </w:t>
            </w:r>
            <w:r w:rsidRPr="002970BB">
              <w:rPr>
                <w:b/>
                <w:i/>
              </w:rPr>
              <w:t>betont insbesondere, dass die Rechtsvorschriften zur Terrorismusbekämpfung vollständig an den Besitzstand der EU und das Völkerrecht angeglichen werden müssen; fordert die Einführung strengerer Sanktionen für terroristische Straftaten;</w:t>
            </w:r>
          </w:p>
        </w:tc>
      </w:tr>
    </w:tbl>
    <w:p w14:paraId="426910A4"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3B037CC" w14:textId="77777777" w:rsidR="00F13696" w:rsidRPr="002970BB" w:rsidRDefault="00F13696" w:rsidP="00F13696">
      <w:r w:rsidRPr="002970BB">
        <w:rPr>
          <w:rStyle w:val="HideTWBExt"/>
        </w:rPr>
        <w:t>&lt;/Amend&gt;</w:t>
      </w:r>
    </w:p>
    <w:p w14:paraId="21418A83"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170</w:t>
      </w:r>
      <w:r w:rsidRPr="002970BB">
        <w:rPr>
          <w:rStyle w:val="HideTWBExt"/>
        </w:rPr>
        <w:t>&lt;/NumAm&gt;</w:t>
      </w:r>
    </w:p>
    <w:p w14:paraId="6A6B75A4"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378D06CF"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384AF67C" w14:textId="77777777" w:rsidR="00F13696" w:rsidRPr="002970BB" w:rsidRDefault="00F13696" w:rsidP="00F13696">
      <w:pPr>
        <w:pStyle w:val="NormalBold"/>
      </w:pPr>
      <w:r w:rsidRPr="002970BB">
        <w:rPr>
          <w:rStyle w:val="HideTWBExt"/>
          <w:b w:val="0"/>
        </w:rPr>
        <w:t>&lt;/RepeatBlock-By&gt;</w:t>
      </w:r>
    </w:p>
    <w:p w14:paraId="2EDED13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50DAAA3" w14:textId="77777777" w:rsidR="00F13696" w:rsidRPr="002970BB" w:rsidRDefault="00F13696" w:rsidP="00F13696">
      <w:pPr>
        <w:pStyle w:val="NormalBold"/>
      </w:pPr>
      <w:r w:rsidRPr="002970BB">
        <w:rPr>
          <w:rStyle w:val="HideTWBExt"/>
        </w:rPr>
        <w:t>&lt;Article&gt;</w:t>
      </w:r>
      <w:r w:rsidRPr="002970BB">
        <w:t>Ziffer 16</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2FBBFCC" w14:textId="77777777" w:rsidTr="00967606">
        <w:trPr>
          <w:trHeight w:hRule="exact" w:val="240"/>
          <w:jc w:val="center"/>
        </w:trPr>
        <w:tc>
          <w:tcPr>
            <w:tcW w:w="9752" w:type="dxa"/>
            <w:gridSpan w:val="2"/>
            <w:tcBorders>
              <w:top w:val="nil"/>
              <w:left w:val="nil"/>
              <w:bottom w:val="nil"/>
              <w:right w:val="nil"/>
            </w:tcBorders>
          </w:tcPr>
          <w:p w14:paraId="6857FFC3" w14:textId="77777777" w:rsidR="00F13696" w:rsidRPr="002970BB" w:rsidRDefault="00F13696" w:rsidP="00967606"/>
        </w:tc>
      </w:tr>
      <w:tr w:rsidR="00F13696" w:rsidRPr="002970BB" w14:paraId="7EB0035E" w14:textId="77777777" w:rsidTr="00967606">
        <w:trPr>
          <w:trHeight w:val="240"/>
          <w:jc w:val="center"/>
        </w:trPr>
        <w:tc>
          <w:tcPr>
            <w:tcW w:w="4876" w:type="dxa"/>
            <w:tcBorders>
              <w:top w:val="nil"/>
              <w:left w:val="nil"/>
              <w:bottom w:val="nil"/>
              <w:right w:val="nil"/>
            </w:tcBorders>
          </w:tcPr>
          <w:p w14:paraId="5EF9B46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C8B7FBB" w14:textId="77777777" w:rsidR="00F13696" w:rsidRPr="002970BB" w:rsidRDefault="00F13696" w:rsidP="00967606">
            <w:pPr>
              <w:pStyle w:val="AmColumnHeading"/>
            </w:pPr>
            <w:r w:rsidRPr="002970BB">
              <w:t>Geänderter Text</w:t>
            </w:r>
          </w:p>
        </w:tc>
      </w:tr>
      <w:tr w:rsidR="00F13696" w:rsidRPr="002970BB" w14:paraId="7D623AD4" w14:textId="77777777" w:rsidTr="00967606">
        <w:trPr>
          <w:jc w:val="center"/>
        </w:trPr>
        <w:tc>
          <w:tcPr>
            <w:tcW w:w="4876" w:type="dxa"/>
            <w:tcBorders>
              <w:top w:val="nil"/>
              <w:left w:val="nil"/>
              <w:bottom w:val="nil"/>
              <w:right w:val="nil"/>
            </w:tcBorders>
          </w:tcPr>
          <w:p w14:paraId="417E3691" w14:textId="77777777" w:rsidR="00F13696" w:rsidRPr="002970BB" w:rsidRDefault="00F13696" w:rsidP="00967606">
            <w:pPr>
              <w:pStyle w:val="Normal6a"/>
            </w:pPr>
            <w:r w:rsidRPr="002970BB">
              <w:lastRenderedPageBreak/>
              <w:t>16.</w:t>
            </w:r>
            <w:r w:rsidRPr="002970BB">
              <w:tab/>
              <w:t>begrüßt das neue Gesetz zur Bekämpfung von Geldwäsche und Terrorismusfinanzierung und fordert Bosnien und Herzegowina nachdrücklich auf, die Maßnahmen in diesem Bereich zu verstärken;</w:t>
            </w:r>
          </w:p>
        </w:tc>
        <w:tc>
          <w:tcPr>
            <w:tcW w:w="4876" w:type="dxa"/>
            <w:tcBorders>
              <w:top w:val="nil"/>
              <w:left w:val="nil"/>
              <w:bottom w:val="nil"/>
              <w:right w:val="nil"/>
            </w:tcBorders>
          </w:tcPr>
          <w:p w14:paraId="2200379D" w14:textId="77777777" w:rsidR="00F13696" w:rsidRPr="002970BB" w:rsidRDefault="00F13696" w:rsidP="00967606">
            <w:pPr>
              <w:pStyle w:val="Normal6a"/>
            </w:pPr>
            <w:r w:rsidRPr="002970BB">
              <w:t>16.</w:t>
            </w:r>
            <w:r w:rsidRPr="002970BB">
              <w:tab/>
              <w:t>begrüßt das neue Gesetz zur Bekämpfung von Geldwäsche und Terrorismusfinanzierung und fordert Bosnien und Herzegowina nachdrücklich auf, die Maßnahmen in diesem Bereich zu verstärken</w:t>
            </w:r>
            <w:r w:rsidRPr="002970BB">
              <w:rPr>
                <w:b/>
                <w:i/>
              </w:rPr>
              <w:t>, einschließlich der Verabschiedung der für die wirksame Umsetzung des Gesetzes erforderlichen Durchführungsbestimmungen</w:t>
            </w:r>
            <w:r w:rsidRPr="002970BB">
              <w:t>;</w:t>
            </w:r>
          </w:p>
        </w:tc>
      </w:tr>
    </w:tbl>
    <w:p w14:paraId="3C77CB15"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AB6A60A" w14:textId="77777777" w:rsidR="00F13696" w:rsidRPr="002970BB" w:rsidRDefault="00F13696" w:rsidP="00F13696">
      <w:r w:rsidRPr="002970BB">
        <w:rPr>
          <w:rStyle w:val="HideTWBExt"/>
        </w:rPr>
        <w:t>&lt;/Amend&gt;</w:t>
      </w:r>
    </w:p>
    <w:p w14:paraId="31F6AE8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171</w:t>
      </w:r>
      <w:r w:rsidRPr="002970BB">
        <w:rPr>
          <w:rStyle w:val="HideTWBExt"/>
        </w:rPr>
        <w:t>&lt;/NumAm&gt;</w:t>
      </w:r>
    </w:p>
    <w:p w14:paraId="5F92E7DB" w14:textId="77777777" w:rsidR="00F13696" w:rsidRPr="002970BB" w:rsidRDefault="00F13696" w:rsidP="00F13696">
      <w:pPr>
        <w:pStyle w:val="NormalBold"/>
      </w:pPr>
      <w:r w:rsidRPr="002970BB">
        <w:rPr>
          <w:rStyle w:val="HideTWBExt"/>
          <w:b w:val="0"/>
        </w:rPr>
        <w:t>&lt;RepeatBlock-By&gt;&lt;Members&gt;</w:t>
      </w:r>
      <w:r w:rsidRPr="002970BB">
        <w:t>Assita Kanko</w:t>
      </w:r>
      <w:r w:rsidRPr="002970BB">
        <w:rPr>
          <w:rStyle w:val="HideTWBExt"/>
          <w:b w:val="0"/>
        </w:rPr>
        <w:t>&lt;/Members&gt;</w:t>
      </w:r>
    </w:p>
    <w:p w14:paraId="21D5A2D6" w14:textId="77777777" w:rsidR="00F13696" w:rsidRPr="002970BB" w:rsidRDefault="00F13696" w:rsidP="00F13696">
      <w:pPr>
        <w:pStyle w:val="NormalBold"/>
      </w:pPr>
      <w:r w:rsidRPr="002970BB">
        <w:rPr>
          <w:rStyle w:val="HideTWBExt"/>
          <w:b w:val="0"/>
        </w:rPr>
        <w:t>&lt;/RepeatBlock-By&gt;</w:t>
      </w:r>
    </w:p>
    <w:p w14:paraId="1BD4C343"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C539ACF" w14:textId="77777777" w:rsidR="00F13696" w:rsidRPr="002970BB" w:rsidRDefault="00F13696" w:rsidP="00F13696">
      <w:pPr>
        <w:pStyle w:val="NormalBold"/>
      </w:pPr>
      <w:r w:rsidRPr="002970BB">
        <w:rPr>
          <w:rStyle w:val="HideTWBExt"/>
        </w:rPr>
        <w:t>&lt;Article&gt;</w:t>
      </w:r>
      <w:r w:rsidRPr="002970BB">
        <w:t>Ziffer 16</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B42C93A" w14:textId="77777777" w:rsidTr="00967606">
        <w:trPr>
          <w:trHeight w:hRule="exact" w:val="240"/>
          <w:jc w:val="center"/>
        </w:trPr>
        <w:tc>
          <w:tcPr>
            <w:tcW w:w="9752" w:type="dxa"/>
            <w:gridSpan w:val="2"/>
            <w:tcBorders>
              <w:top w:val="nil"/>
              <w:left w:val="nil"/>
              <w:bottom w:val="nil"/>
              <w:right w:val="nil"/>
            </w:tcBorders>
          </w:tcPr>
          <w:p w14:paraId="3E66DD41" w14:textId="77777777" w:rsidR="00F13696" w:rsidRPr="002970BB" w:rsidRDefault="00F13696" w:rsidP="00967606"/>
        </w:tc>
      </w:tr>
      <w:tr w:rsidR="00F13696" w:rsidRPr="002970BB" w14:paraId="3F091F02" w14:textId="77777777" w:rsidTr="00967606">
        <w:trPr>
          <w:trHeight w:val="240"/>
          <w:jc w:val="center"/>
        </w:trPr>
        <w:tc>
          <w:tcPr>
            <w:tcW w:w="4876" w:type="dxa"/>
            <w:tcBorders>
              <w:top w:val="nil"/>
              <w:left w:val="nil"/>
              <w:bottom w:val="nil"/>
              <w:right w:val="nil"/>
            </w:tcBorders>
          </w:tcPr>
          <w:p w14:paraId="1C2E7BE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E5431D9" w14:textId="77777777" w:rsidR="00F13696" w:rsidRPr="002970BB" w:rsidRDefault="00F13696" w:rsidP="00967606">
            <w:pPr>
              <w:pStyle w:val="AmColumnHeading"/>
            </w:pPr>
            <w:r w:rsidRPr="002970BB">
              <w:t>Geänderter Text</w:t>
            </w:r>
          </w:p>
        </w:tc>
      </w:tr>
      <w:tr w:rsidR="00F13696" w:rsidRPr="002970BB" w14:paraId="1CDC83B2" w14:textId="77777777" w:rsidTr="00967606">
        <w:trPr>
          <w:jc w:val="center"/>
        </w:trPr>
        <w:tc>
          <w:tcPr>
            <w:tcW w:w="4876" w:type="dxa"/>
            <w:tcBorders>
              <w:top w:val="nil"/>
              <w:left w:val="nil"/>
              <w:bottom w:val="nil"/>
              <w:right w:val="nil"/>
            </w:tcBorders>
          </w:tcPr>
          <w:p w14:paraId="5BF76D03" w14:textId="77777777" w:rsidR="00F13696" w:rsidRPr="002970BB" w:rsidRDefault="00F13696" w:rsidP="00967606">
            <w:pPr>
              <w:pStyle w:val="Normal6a"/>
            </w:pPr>
            <w:r w:rsidRPr="002970BB">
              <w:t>16.</w:t>
            </w:r>
            <w:r w:rsidRPr="002970BB">
              <w:tab/>
              <w:t>begrüßt das neue Gesetz zur Bekämpfung von Geldwäsche und Terrorismusfinanzierung und fordert Bosnien und Herzegowina nachdrücklich auf, die Maßnahmen in diesem Bereich zu verstärken;</w:t>
            </w:r>
          </w:p>
        </w:tc>
        <w:tc>
          <w:tcPr>
            <w:tcW w:w="4876" w:type="dxa"/>
            <w:tcBorders>
              <w:top w:val="nil"/>
              <w:left w:val="nil"/>
              <w:bottom w:val="nil"/>
              <w:right w:val="nil"/>
            </w:tcBorders>
          </w:tcPr>
          <w:p w14:paraId="3E1DEB66" w14:textId="77777777" w:rsidR="00F13696" w:rsidRPr="002970BB" w:rsidRDefault="00F13696" w:rsidP="00967606">
            <w:pPr>
              <w:pStyle w:val="Normal6a"/>
            </w:pPr>
            <w:r w:rsidRPr="002970BB">
              <w:t>16.</w:t>
            </w:r>
            <w:r w:rsidRPr="002970BB">
              <w:tab/>
              <w:t>begrüßt das neue Gesetz zur Bekämpfung von Geldwäsche und Terrorismusfinanzierung und fordert Bosnien und Herzegowina nachdrücklich auf, die Maßnahmen in diesem Bereich zu verstärken</w:t>
            </w:r>
            <w:r w:rsidRPr="002970BB">
              <w:rPr>
                <w:b/>
                <w:i/>
              </w:rPr>
              <w:t>, wobei ein besonderes Augenmerk auf eine wirksame Durchsetzung und Überwachung gerichtet werden sollte</w:t>
            </w:r>
            <w:r w:rsidRPr="002970BB">
              <w:t>;</w:t>
            </w:r>
          </w:p>
        </w:tc>
      </w:tr>
    </w:tbl>
    <w:p w14:paraId="52B4FCC2"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{NL}</w:t>
      </w:r>
      <w:r w:rsidRPr="002970BB">
        <w:t>nl</w:t>
      </w:r>
      <w:r w:rsidRPr="002970BB">
        <w:rPr>
          <w:rStyle w:val="HideTWBExt"/>
        </w:rPr>
        <w:t>&lt;/Original&gt;</w:t>
      </w:r>
    </w:p>
    <w:p w14:paraId="0451880E" w14:textId="77777777" w:rsidR="00F13696" w:rsidRPr="002970BB" w:rsidRDefault="00F13696" w:rsidP="00F13696">
      <w:r w:rsidRPr="002970BB">
        <w:rPr>
          <w:rStyle w:val="HideTWBExt"/>
        </w:rPr>
        <w:t>&lt;/Amend&gt;</w:t>
      </w:r>
    </w:p>
    <w:p w14:paraId="48CE7D8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172</w:t>
      </w:r>
      <w:r w:rsidRPr="002970BB">
        <w:rPr>
          <w:rStyle w:val="HideTWBExt"/>
        </w:rPr>
        <w:t>&lt;/NumAm&gt;</w:t>
      </w:r>
    </w:p>
    <w:p w14:paraId="34B274E4" w14:textId="77777777" w:rsidR="00F13696" w:rsidRPr="002970BB" w:rsidRDefault="00F13696" w:rsidP="00F13696">
      <w:pPr>
        <w:pStyle w:val="NormalBold"/>
      </w:pPr>
      <w:r w:rsidRPr="002970BB">
        <w:rPr>
          <w:rStyle w:val="HideTWBExt"/>
          <w:b w:val="0"/>
        </w:rPr>
        <w:t>&lt;RepeatBlock-By&gt;&lt;Members&gt;</w:t>
      </w:r>
      <w:r w:rsidRPr="002970BB">
        <w:t>António Tânger Corrêa, Pierre-Romain Thionnet, Roberto Vannacci</w:t>
      </w:r>
      <w:r w:rsidRPr="002970BB">
        <w:rPr>
          <w:rStyle w:val="HideTWBExt"/>
          <w:b w:val="0"/>
        </w:rPr>
        <w:t>&lt;/Members&gt;</w:t>
      </w:r>
    </w:p>
    <w:p w14:paraId="3D3B284B" w14:textId="77777777" w:rsidR="00F13696" w:rsidRPr="002970BB" w:rsidRDefault="00F13696" w:rsidP="00F13696">
      <w:pPr>
        <w:pStyle w:val="NormalBold"/>
      </w:pPr>
      <w:r w:rsidRPr="002970BB">
        <w:rPr>
          <w:rStyle w:val="HideTWBExt"/>
          <w:b w:val="0"/>
        </w:rPr>
        <w:t>&lt;/RepeatBlock-By&gt;</w:t>
      </w:r>
    </w:p>
    <w:p w14:paraId="21859A71"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D82A8AF" w14:textId="77777777" w:rsidR="00F13696" w:rsidRPr="002970BB" w:rsidRDefault="00F13696" w:rsidP="00F13696">
      <w:pPr>
        <w:pStyle w:val="NormalBold"/>
      </w:pPr>
      <w:r w:rsidRPr="002970BB">
        <w:rPr>
          <w:rStyle w:val="HideTWBExt"/>
        </w:rPr>
        <w:t>&lt;Article&gt;</w:t>
      </w:r>
      <w:r w:rsidRPr="002970BB">
        <w:t>Ziffer 17</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CB91A75" w14:textId="77777777" w:rsidTr="00967606">
        <w:trPr>
          <w:trHeight w:hRule="exact" w:val="240"/>
          <w:jc w:val="center"/>
        </w:trPr>
        <w:tc>
          <w:tcPr>
            <w:tcW w:w="9752" w:type="dxa"/>
            <w:gridSpan w:val="2"/>
            <w:tcBorders>
              <w:top w:val="nil"/>
              <w:left w:val="nil"/>
              <w:bottom w:val="nil"/>
              <w:right w:val="nil"/>
            </w:tcBorders>
          </w:tcPr>
          <w:p w14:paraId="388E0DED" w14:textId="77777777" w:rsidR="00F13696" w:rsidRPr="002970BB" w:rsidRDefault="00F13696" w:rsidP="00967606"/>
        </w:tc>
      </w:tr>
      <w:tr w:rsidR="00F13696" w:rsidRPr="002970BB" w14:paraId="6288E7D1" w14:textId="77777777" w:rsidTr="00967606">
        <w:trPr>
          <w:trHeight w:val="240"/>
          <w:jc w:val="center"/>
        </w:trPr>
        <w:tc>
          <w:tcPr>
            <w:tcW w:w="4876" w:type="dxa"/>
            <w:tcBorders>
              <w:top w:val="nil"/>
              <w:left w:val="nil"/>
              <w:bottom w:val="nil"/>
              <w:right w:val="nil"/>
            </w:tcBorders>
          </w:tcPr>
          <w:p w14:paraId="2438E0C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514302C" w14:textId="77777777" w:rsidR="00F13696" w:rsidRPr="002970BB" w:rsidRDefault="00F13696" w:rsidP="00967606">
            <w:pPr>
              <w:pStyle w:val="AmColumnHeading"/>
            </w:pPr>
            <w:r w:rsidRPr="002970BB">
              <w:t>Geänderter Text</w:t>
            </w:r>
          </w:p>
        </w:tc>
      </w:tr>
      <w:tr w:rsidR="00F13696" w:rsidRPr="002970BB" w14:paraId="40088CF1" w14:textId="77777777" w:rsidTr="00967606">
        <w:trPr>
          <w:jc w:val="center"/>
        </w:trPr>
        <w:tc>
          <w:tcPr>
            <w:tcW w:w="4876" w:type="dxa"/>
            <w:tcBorders>
              <w:top w:val="nil"/>
              <w:left w:val="nil"/>
              <w:bottom w:val="nil"/>
              <w:right w:val="nil"/>
            </w:tcBorders>
          </w:tcPr>
          <w:p w14:paraId="393222FB" w14:textId="77777777" w:rsidR="00F13696" w:rsidRPr="002970BB" w:rsidRDefault="00F13696" w:rsidP="00967606">
            <w:pPr>
              <w:pStyle w:val="Normal6a"/>
            </w:pPr>
            <w:r w:rsidRPr="002970BB">
              <w:t>17.</w:t>
            </w:r>
            <w:r w:rsidRPr="002970BB">
              <w:tab/>
              <w:t xml:space="preserve">begrüßt, dass Bosnien und Herzegowina das Gesetz über Grenzkontrollen angenommen hat, und fordert eine vollständige Angleichung an </w:t>
            </w:r>
            <w:r w:rsidRPr="002970BB">
              <w:lastRenderedPageBreak/>
              <w:t>die EU-Visumspolitik;</w:t>
            </w:r>
          </w:p>
        </w:tc>
        <w:tc>
          <w:tcPr>
            <w:tcW w:w="4876" w:type="dxa"/>
            <w:tcBorders>
              <w:top w:val="nil"/>
              <w:left w:val="nil"/>
              <w:bottom w:val="nil"/>
              <w:right w:val="nil"/>
            </w:tcBorders>
          </w:tcPr>
          <w:p w14:paraId="5374B9CB" w14:textId="77777777" w:rsidR="00F13696" w:rsidRPr="002970BB" w:rsidRDefault="00F13696" w:rsidP="00967606">
            <w:pPr>
              <w:pStyle w:val="Normal6a"/>
            </w:pPr>
            <w:r w:rsidRPr="002970BB">
              <w:lastRenderedPageBreak/>
              <w:t>17.</w:t>
            </w:r>
            <w:r w:rsidRPr="002970BB">
              <w:tab/>
              <w:t xml:space="preserve">begrüßt, dass Bosnien und Herzegowina das Gesetz über Grenzkontrollen angenommen hat, und fordert eine vollständige Angleichung an die EU-Visumspolitik; </w:t>
            </w:r>
            <w:r w:rsidRPr="002970BB">
              <w:rPr>
                <w:b/>
                <w:i/>
              </w:rPr>
              <w:t xml:space="preserve">erkennt die </w:t>
            </w:r>
            <w:r w:rsidRPr="002970BB">
              <w:rPr>
                <w:b/>
                <w:i/>
              </w:rPr>
              <w:lastRenderedPageBreak/>
              <w:t>Bedeutung dieses Abkommens an, wenn es darum geht, die Zusammenarbeit Bosnien und Herzegowinas mit der EU zu verbessern und die europäischen Grenzen durch Frontex zu sichern, dessen Hauptziele die Bekämpfung der illegalen Einwanderung, die Steuerung der Migrationsströme und die Bekämpfung der grenzüberschreitenden Kriminalität sind;</w:t>
            </w:r>
          </w:p>
        </w:tc>
      </w:tr>
    </w:tbl>
    <w:p w14:paraId="2313DE7B"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C4AE1DC" w14:textId="77777777" w:rsidR="00F13696" w:rsidRPr="002970BB" w:rsidRDefault="00F13696" w:rsidP="00F13696">
      <w:r w:rsidRPr="002970BB">
        <w:rPr>
          <w:rStyle w:val="HideTWBExt"/>
        </w:rPr>
        <w:t>&lt;/Amend&gt;</w:t>
      </w:r>
    </w:p>
    <w:p w14:paraId="70DBAAF5"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173</w:t>
      </w:r>
      <w:r w:rsidRPr="002970BB">
        <w:rPr>
          <w:rStyle w:val="HideTWBExt"/>
        </w:rPr>
        <w:t>&lt;/NumAm&gt;</w:t>
      </w:r>
    </w:p>
    <w:p w14:paraId="363A79E2" w14:textId="77777777" w:rsidR="00F13696" w:rsidRPr="002970BB" w:rsidRDefault="00F13696" w:rsidP="00F13696">
      <w:pPr>
        <w:pStyle w:val="NormalBold"/>
      </w:pPr>
      <w:r w:rsidRPr="002970BB">
        <w:rPr>
          <w:rStyle w:val="HideTWBExt"/>
          <w:b w:val="0"/>
        </w:rPr>
        <w:t>&lt;RepeatBlock-By&gt;&lt;Members&gt;</w:t>
      </w:r>
      <w:r w:rsidRPr="002970BB">
        <w:t>Assita Kanko</w:t>
      </w:r>
      <w:r w:rsidRPr="002970BB">
        <w:rPr>
          <w:rStyle w:val="HideTWBExt"/>
          <w:b w:val="0"/>
        </w:rPr>
        <w:t>&lt;/Members&gt;</w:t>
      </w:r>
    </w:p>
    <w:p w14:paraId="7C6296C2" w14:textId="77777777" w:rsidR="00F13696" w:rsidRPr="002970BB" w:rsidRDefault="00F13696" w:rsidP="00F13696">
      <w:pPr>
        <w:pStyle w:val="NormalBold"/>
      </w:pPr>
      <w:r w:rsidRPr="002970BB">
        <w:rPr>
          <w:rStyle w:val="HideTWBExt"/>
          <w:b w:val="0"/>
        </w:rPr>
        <w:t>&lt;/RepeatBlock-By&gt;</w:t>
      </w:r>
    </w:p>
    <w:p w14:paraId="6D3E9180"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460D39D" w14:textId="77777777" w:rsidR="00F13696" w:rsidRPr="002970BB" w:rsidRDefault="00F13696" w:rsidP="00F13696">
      <w:pPr>
        <w:pStyle w:val="NormalBold"/>
      </w:pPr>
      <w:r w:rsidRPr="002970BB">
        <w:rPr>
          <w:rStyle w:val="HideTWBExt"/>
        </w:rPr>
        <w:t>&lt;Article&gt;</w:t>
      </w:r>
      <w:r w:rsidRPr="002970BB">
        <w:t>Ziffer 17</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1AF24E2" w14:textId="77777777" w:rsidTr="00967606">
        <w:trPr>
          <w:trHeight w:hRule="exact" w:val="240"/>
          <w:jc w:val="center"/>
        </w:trPr>
        <w:tc>
          <w:tcPr>
            <w:tcW w:w="9752" w:type="dxa"/>
            <w:gridSpan w:val="2"/>
            <w:tcBorders>
              <w:top w:val="nil"/>
              <w:left w:val="nil"/>
              <w:bottom w:val="nil"/>
              <w:right w:val="nil"/>
            </w:tcBorders>
          </w:tcPr>
          <w:p w14:paraId="61A2E81A" w14:textId="77777777" w:rsidR="00F13696" w:rsidRPr="002970BB" w:rsidRDefault="00F13696" w:rsidP="00967606"/>
        </w:tc>
      </w:tr>
      <w:tr w:rsidR="00F13696" w:rsidRPr="002970BB" w14:paraId="6034281E" w14:textId="77777777" w:rsidTr="00967606">
        <w:trPr>
          <w:trHeight w:val="240"/>
          <w:jc w:val="center"/>
        </w:trPr>
        <w:tc>
          <w:tcPr>
            <w:tcW w:w="4876" w:type="dxa"/>
            <w:tcBorders>
              <w:top w:val="nil"/>
              <w:left w:val="nil"/>
              <w:bottom w:val="nil"/>
              <w:right w:val="nil"/>
            </w:tcBorders>
          </w:tcPr>
          <w:p w14:paraId="7726BA1B"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3BE8D01" w14:textId="77777777" w:rsidR="00F13696" w:rsidRPr="002970BB" w:rsidRDefault="00F13696" w:rsidP="00967606">
            <w:pPr>
              <w:pStyle w:val="AmColumnHeading"/>
            </w:pPr>
            <w:r w:rsidRPr="002970BB">
              <w:t>Geänderter Text</w:t>
            </w:r>
          </w:p>
        </w:tc>
      </w:tr>
      <w:tr w:rsidR="00F13696" w:rsidRPr="002970BB" w14:paraId="29C78B63" w14:textId="77777777" w:rsidTr="00967606">
        <w:trPr>
          <w:jc w:val="center"/>
        </w:trPr>
        <w:tc>
          <w:tcPr>
            <w:tcW w:w="4876" w:type="dxa"/>
            <w:tcBorders>
              <w:top w:val="nil"/>
              <w:left w:val="nil"/>
              <w:bottom w:val="nil"/>
              <w:right w:val="nil"/>
            </w:tcBorders>
          </w:tcPr>
          <w:p w14:paraId="4BF3EF0C" w14:textId="77777777" w:rsidR="00F13696" w:rsidRPr="002970BB" w:rsidRDefault="00F13696" w:rsidP="00967606">
            <w:pPr>
              <w:pStyle w:val="Normal6a"/>
            </w:pPr>
            <w:r w:rsidRPr="002970BB">
              <w:t>17.</w:t>
            </w:r>
            <w:r w:rsidRPr="002970BB">
              <w:tab/>
              <w:t>begrüßt, dass Bosnien und Herzegowina das Gesetz über Grenzkontrollen angenommen hat, und fordert eine vollständige Angleichung an die EU-Visumspolitik;</w:t>
            </w:r>
          </w:p>
        </w:tc>
        <w:tc>
          <w:tcPr>
            <w:tcW w:w="4876" w:type="dxa"/>
            <w:tcBorders>
              <w:top w:val="nil"/>
              <w:left w:val="nil"/>
              <w:bottom w:val="nil"/>
              <w:right w:val="nil"/>
            </w:tcBorders>
          </w:tcPr>
          <w:p w14:paraId="68268BA1" w14:textId="77777777" w:rsidR="00F13696" w:rsidRPr="002970BB" w:rsidRDefault="00F13696" w:rsidP="00967606">
            <w:pPr>
              <w:pStyle w:val="Normal6a"/>
            </w:pPr>
            <w:r w:rsidRPr="002970BB">
              <w:t>17.</w:t>
            </w:r>
            <w:r w:rsidRPr="002970BB">
              <w:tab/>
              <w:t xml:space="preserve">begrüßt, dass Bosnien und Herzegowina das Gesetz über Grenzkontrollen angenommen hat, und fordert </w:t>
            </w:r>
            <w:r w:rsidRPr="002970BB">
              <w:rPr>
                <w:b/>
                <w:i/>
              </w:rPr>
              <w:t>– als Teil einer kontrollierten Migrationspolitik –</w:t>
            </w:r>
            <w:r w:rsidRPr="002970BB">
              <w:t> eine vollständige Angleichung an die EU-Visumspolitik;</w:t>
            </w:r>
          </w:p>
        </w:tc>
      </w:tr>
    </w:tbl>
    <w:p w14:paraId="673B1E05"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{NL}</w:t>
      </w:r>
      <w:r w:rsidRPr="002970BB">
        <w:t>nl</w:t>
      </w:r>
      <w:r w:rsidRPr="002970BB">
        <w:rPr>
          <w:rStyle w:val="HideTWBExt"/>
        </w:rPr>
        <w:t>&lt;/Original&gt;</w:t>
      </w:r>
    </w:p>
    <w:p w14:paraId="61FB837A" w14:textId="77777777" w:rsidR="00F13696" w:rsidRPr="002970BB" w:rsidRDefault="00F13696" w:rsidP="00F13696">
      <w:r w:rsidRPr="002970BB">
        <w:rPr>
          <w:rStyle w:val="HideTWBExt"/>
        </w:rPr>
        <w:t>&lt;/Amend&gt;</w:t>
      </w:r>
    </w:p>
    <w:p w14:paraId="726C25D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174</w:t>
      </w:r>
      <w:r w:rsidRPr="002970BB">
        <w:rPr>
          <w:rStyle w:val="HideTWBExt"/>
        </w:rPr>
        <w:t>&lt;/NumAm&gt;</w:t>
      </w:r>
    </w:p>
    <w:p w14:paraId="39F43279"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68411A8E" w14:textId="77777777" w:rsidR="00F13696" w:rsidRPr="002970BB" w:rsidRDefault="00F13696" w:rsidP="00F13696">
      <w:pPr>
        <w:pStyle w:val="NormalBold"/>
      </w:pPr>
      <w:r w:rsidRPr="002970BB">
        <w:rPr>
          <w:rStyle w:val="HideTWBExt"/>
          <w:b w:val="0"/>
        </w:rPr>
        <w:t>&lt;/RepeatBlock-By&gt;</w:t>
      </w:r>
    </w:p>
    <w:p w14:paraId="24A4A82F"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BD4CA72" w14:textId="77777777" w:rsidR="00F13696" w:rsidRPr="002970BB" w:rsidRDefault="00F13696" w:rsidP="00F13696">
      <w:pPr>
        <w:pStyle w:val="NormalBold"/>
      </w:pPr>
      <w:r w:rsidRPr="002970BB">
        <w:rPr>
          <w:rStyle w:val="HideTWBExt"/>
        </w:rPr>
        <w:t>&lt;Article&gt;</w:t>
      </w:r>
      <w:r w:rsidRPr="002970BB">
        <w:t>Ziffer 17</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0FB0CE5" w14:textId="77777777" w:rsidTr="00967606">
        <w:trPr>
          <w:trHeight w:hRule="exact" w:val="240"/>
          <w:jc w:val="center"/>
        </w:trPr>
        <w:tc>
          <w:tcPr>
            <w:tcW w:w="9752" w:type="dxa"/>
            <w:gridSpan w:val="2"/>
            <w:tcBorders>
              <w:top w:val="nil"/>
              <w:left w:val="nil"/>
              <w:bottom w:val="nil"/>
              <w:right w:val="nil"/>
            </w:tcBorders>
          </w:tcPr>
          <w:p w14:paraId="0D675A2C" w14:textId="77777777" w:rsidR="00F13696" w:rsidRPr="002970BB" w:rsidRDefault="00F13696" w:rsidP="00967606"/>
        </w:tc>
      </w:tr>
      <w:tr w:rsidR="00F13696" w:rsidRPr="002970BB" w14:paraId="18C2E8AD" w14:textId="77777777" w:rsidTr="00967606">
        <w:trPr>
          <w:trHeight w:val="240"/>
          <w:jc w:val="center"/>
        </w:trPr>
        <w:tc>
          <w:tcPr>
            <w:tcW w:w="4876" w:type="dxa"/>
            <w:tcBorders>
              <w:top w:val="nil"/>
              <w:left w:val="nil"/>
              <w:bottom w:val="nil"/>
              <w:right w:val="nil"/>
            </w:tcBorders>
          </w:tcPr>
          <w:p w14:paraId="4A2A8EE6"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DB8E1FF" w14:textId="77777777" w:rsidR="00F13696" w:rsidRPr="002970BB" w:rsidRDefault="00F13696" w:rsidP="00967606">
            <w:pPr>
              <w:pStyle w:val="AmColumnHeading"/>
            </w:pPr>
            <w:r w:rsidRPr="002970BB">
              <w:t>Geänderter Text</w:t>
            </w:r>
          </w:p>
        </w:tc>
      </w:tr>
      <w:tr w:rsidR="00F13696" w:rsidRPr="002970BB" w14:paraId="43464896" w14:textId="77777777" w:rsidTr="00967606">
        <w:trPr>
          <w:jc w:val="center"/>
        </w:trPr>
        <w:tc>
          <w:tcPr>
            <w:tcW w:w="4876" w:type="dxa"/>
            <w:tcBorders>
              <w:top w:val="nil"/>
              <w:left w:val="nil"/>
              <w:bottom w:val="nil"/>
              <w:right w:val="nil"/>
            </w:tcBorders>
          </w:tcPr>
          <w:p w14:paraId="0865040D" w14:textId="77777777" w:rsidR="00F13696" w:rsidRPr="002970BB" w:rsidRDefault="00F13696" w:rsidP="00967606">
            <w:pPr>
              <w:pStyle w:val="Normal6a"/>
            </w:pPr>
            <w:r w:rsidRPr="002970BB">
              <w:t>17.</w:t>
            </w:r>
            <w:r w:rsidRPr="002970BB">
              <w:tab/>
              <w:t xml:space="preserve">begrüßt, dass Bosnien und Herzegowina das Gesetz über Grenzkontrollen angenommen hat, und fordert </w:t>
            </w:r>
            <w:r w:rsidRPr="002970BB">
              <w:rPr>
                <w:b/>
                <w:i/>
              </w:rPr>
              <w:t>eine vollständige Angleichung an die EU-Visumspolitik</w:t>
            </w:r>
            <w:r w:rsidRPr="002970BB">
              <w:t>;</w:t>
            </w:r>
          </w:p>
        </w:tc>
        <w:tc>
          <w:tcPr>
            <w:tcW w:w="4876" w:type="dxa"/>
            <w:tcBorders>
              <w:top w:val="nil"/>
              <w:left w:val="nil"/>
              <w:bottom w:val="nil"/>
              <w:right w:val="nil"/>
            </w:tcBorders>
          </w:tcPr>
          <w:p w14:paraId="265919FA" w14:textId="77777777" w:rsidR="00F13696" w:rsidRPr="002970BB" w:rsidRDefault="00F13696" w:rsidP="00967606">
            <w:pPr>
              <w:pStyle w:val="Normal6a"/>
            </w:pPr>
            <w:r w:rsidRPr="002970BB">
              <w:t>17.</w:t>
            </w:r>
            <w:r w:rsidRPr="002970BB">
              <w:tab/>
              <w:t xml:space="preserve">begrüßt, dass Bosnien und Herzegowina das Gesetz über Grenzkontrollen angenommen hat, und fordert </w:t>
            </w:r>
            <w:r w:rsidRPr="002970BB">
              <w:rPr>
                <w:b/>
                <w:i/>
              </w:rPr>
              <w:t>zusätzliche Maßnahmen zur Bekämpfung der illegalen Einwanderung</w:t>
            </w:r>
            <w:r w:rsidRPr="002970BB">
              <w:t>;</w:t>
            </w:r>
          </w:p>
        </w:tc>
      </w:tr>
    </w:tbl>
    <w:p w14:paraId="7A5B883E"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486A5FD" w14:textId="77777777" w:rsidR="00F13696" w:rsidRPr="002970BB" w:rsidRDefault="00F13696" w:rsidP="00F13696">
      <w:r w:rsidRPr="002970BB">
        <w:rPr>
          <w:rStyle w:val="HideTWBExt"/>
        </w:rPr>
        <w:lastRenderedPageBreak/>
        <w:t>&lt;/Amend&gt;</w:t>
      </w:r>
    </w:p>
    <w:p w14:paraId="6CD5A72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175</w:t>
      </w:r>
      <w:r w:rsidRPr="002970BB">
        <w:rPr>
          <w:rStyle w:val="HideTWBExt"/>
        </w:rPr>
        <w:t>&lt;/NumAm&gt;</w:t>
      </w:r>
    </w:p>
    <w:p w14:paraId="5B7A0916"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73BB7851"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7A03A7C5" w14:textId="77777777" w:rsidR="00F13696" w:rsidRPr="002970BB" w:rsidRDefault="00F13696" w:rsidP="00F13696">
      <w:pPr>
        <w:pStyle w:val="NormalBold"/>
      </w:pPr>
      <w:r w:rsidRPr="002970BB">
        <w:rPr>
          <w:rStyle w:val="HideTWBExt"/>
          <w:b w:val="0"/>
        </w:rPr>
        <w:t>&lt;/RepeatBlock-By&gt;</w:t>
      </w:r>
    </w:p>
    <w:p w14:paraId="79482394"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F89DE13" w14:textId="77777777" w:rsidR="00F13696" w:rsidRPr="002970BB" w:rsidRDefault="00F13696" w:rsidP="00F13696">
      <w:pPr>
        <w:pStyle w:val="NormalBold"/>
      </w:pPr>
      <w:r w:rsidRPr="002970BB">
        <w:rPr>
          <w:rStyle w:val="HideTWBExt"/>
        </w:rPr>
        <w:t>&lt;Article&gt;</w:t>
      </w:r>
      <w:r w:rsidRPr="002970BB">
        <w:t>Ziffer 17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2E13D86" w14:textId="77777777" w:rsidTr="00967606">
        <w:trPr>
          <w:trHeight w:hRule="exact" w:val="240"/>
          <w:jc w:val="center"/>
        </w:trPr>
        <w:tc>
          <w:tcPr>
            <w:tcW w:w="9752" w:type="dxa"/>
            <w:gridSpan w:val="2"/>
            <w:tcBorders>
              <w:top w:val="nil"/>
              <w:left w:val="nil"/>
              <w:bottom w:val="nil"/>
              <w:right w:val="nil"/>
            </w:tcBorders>
          </w:tcPr>
          <w:p w14:paraId="47195BBD" w14:textId="77777777" w:rsidR="00F13696" w:rsidRPr="002970BB" w:rsidRDefault="00F13696" w:rsidP="00967606"/>
        </w:tc>
      </w:tr>
      <w:tr w:rsidR="00F13696" w:rsidRPr="002970BB" w14:paraId="2E9BDA94" w14:textId="77777777" w:rsidTr="00967606">
        <w:trPr>
          <w:trHeight w:val="240"/>
          <w:jc w:val="center"/>
        </w:trPr>
        <w:tc>
          <w:tcPr>
            <w:tcW w:w="4876" w:type="dxa"/>
            <w:tcBorders>
              <w:top w:val="nil"/>
              <w:left w:val="nil"/>
              <w:bottom w:val="nil"/>
              <w:right w:val="nil"/>
            </w:tcBorders>
          </w:tcPr>
          <w:p w14:paraId="06020BAF"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786EF6D" w14:textId="77777777" w:rsidR="00F13696" w:rsidRPr="002970BB" w:rsidRDefault="00F13696" w:rsidP="00967606">
            <w:pPr>
              <w:pStyle w:val="AmColumnHeading"/>
            </w:pPr>
            <w:r w:rsidRPr="002970BB">
              <w:t>Geänderter Text</w:t>
            </w:r>
          </w:p>
        </w:tc>
      </w:tr>
      <w:tr w:rsidR="00F13696" w:rsidRPr="002970BB" w14:paraId="08DA1BEB" w14:textId="77777777" w:rsidTr="00967606">
        <w:trPr>
          <w:jc w:val="center"/>
        </w:trPr>
        <w:tc>
          <w:tcPr>
            <w:tcW w:w="4876" w:type="dxa"/>
            <w:tcBorders>
              <w:top w:val="nil"/>
              <w:left w:val="nil"/>
              <w:bottom w:val="nil"/>
              <w:right w:val="nil"/>
            </w:tcBorders>
          </w:tcPr>
          <w:p w14:paraId="2C1D192A" w14:textId="77777777" w:rsidR="00F13696" w:rsidRPr="002970BB" w:rsidRDefault="00F13696" w:rsidP="00967606">
            <w:pPr>
              <w:pStyle w:val="Normal6a"/>
            </w:pPr>
          </w:p>
        </w:tc>
        <w:tc>
          <w:tcPr>
            <w:tcW w:w="4876" w:type="dxa"/>
            <w:tcBorders>
              <w:top w:val="nil"/>
              <w:left w:val="nil"/>
              <w:bottom w:val="nil"/>
              <w:right w:val="nil"/>
            </w:tcBorders>
          </w:tcPr>
          <w:p w14:paraId="735B18FA" w14:textId="77777777" w:rsidR="00F13696" w:rsidRPr="002970BB" w:rsidRDefault="00F13696" w:rsidP="00967606">
            <w:pPr>
              <w:pStyle w:val="Normal6a"/>
            </w:pPr>
            <w:r w:rsidRPr="002970BB">
              <w:rPr>
                <w:b/>
                <w:i/>
              </w:rPr>
              <w:t>17a.</w:t>
            </w:r>
            <w:r w:rsidRPr="002970BB">
              <w:tab/>
            </w:r>
            <w:r w:rsidRPr="002970BB">
              <w:rPr>
                <w:b/>
                <w:i/>
              </w:rPr>
              <w:t>betont, dass sichergestellt werden muss, dass die Ernennung hochrangiger Polizeibeamter, insbesondere bei der Grenzpolizei und der staatlichen Ermittlungs- und Sicherheitsbehörde (SIPA), auf Verdiensten beruht und durch offene, standardisierte und transparente Auswahlverfahren erfolgt;</w:t>
            </w:r>
          </w:p>
        </w:tc>
      </w:tr>
    </w:tbl>
    <w:p w14:paraId="326DCBD5"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9316C77" w14:textId="77777777" w:rsidR="00F13696" w:rsidRPr="002970BB" w:rsidRDefault="00F13696" w:rsidP="00F13696">
      <w:r w:rsidRPr="002970BB">
        <w:rPr>
          <w:rStyle w:val="HideTWBExt"/>
        </w:rPr>
        <w:t>&lt;/Amend&gt;</w:t>
      </w:r>
    </w:p>
    <w:p w14:paraId="1205C9F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176</w:t>
      </w:r>
      <w:r w:rsidRPr="002970BB">
        <w:rPr>
          <w:rStyle w:val="HideTWBExt"/>
        </w:rPr>
        <w:t>&lt;/NumAm&gt;</w:t>
      </w:r>
    </w:p>
    <w:p w14:paraId="0320C4B9"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1B279A17"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594F36A1"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4EEF99E6" w14:textId="77777777" w:rsidR="00F13696" w:rsidRPr="002970BB" w:rsidRDefault="00F13696" w:rsidP="00F13696">
      <w:pPr>
        <w:pStyle w:val="NormalBold"/>
      </w:pPr>
      <w:r w:rsidRPr="002970BB">
        <w:rPr>
          <w:rStyle w:val="HideTWBExt"/>
          <w:b w:val="0"/>
        </w:rPr>
        <w:t>&lt;/RepeatBlock-By&gt;</w:t>
      </w:r>
    </w:p>
    <w:p w14:paraId="58EFFD7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9DBDA89" w14:textId="77777777" w:rsidR="00F13696" w:rsidRPr="002970BB" w:rsidRDefault="00F13696" w:rsidP="00F13696">
      <w:pPr>
        <w:pStyle w:val="NormalBold"/>
      </w:pPr>
      <w:r w:rsidRPr="002970BB">
        <w:rPr>
          <w:rStyle w:val="HideTWBExt"/>
        </w:rPr>
        <w:t>&lt;Article&gt;</w:t>
      </w:r>
      <w:r w:rsidRPr="002970BB">
        <w:t>Ziffer 17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7EB2207" w14:textId="77777777" w:rsidTr="00967606">
        <w:trPr>
          <w:trHeight w:hRule="exact" w:val="240"/>
          <w:jc w:val="center"/>
        </w:trPr>
        <w:tc>
          <w:tcPr>
            <w:tcW w:w="9752" w:type="dxa"/>
            <w:gridSpan w:val="2"/>
            <w:tcBorders>
              <w:top w:val="nil"/>
              <w:left w:val="nil"/>
              <w:bottom w:val="nil"/>
              <w:right w:val="nil"/>
            </w:tcBorders>
          </w:tcPr>
          <w:p w14:paraId="525B6980" w14:textId="77777777" w:rsidR="00F13696" w:rsidRPr="002970BB" w:rsidRDefault="00F13696" w:rsidP="00967606"/>
        </w:tc>
      </w:tr>
      <w:tr w:rsidR="00F13696" w:rsidRPr="002970BB" w14:paraId="09E2C7AF" w14:textId="77777777" w:rsidTr="00967606">
        <w:trPr>
          <w:trHeight w:val="240"/>
          <w:jc w:val="center"/>
        </w:trPr>
        <w:tc>
          <w:tcPr>
            <w:tcW w:w="4876" w:type="dxa"/>
            <w:tcBorders>
              <w:top w:val="nil"/>
              <w:left w:val="nil"/>
              <w:bottom w:val="nil"/>
              <w:right w:val="nil"/>
            </w:tcBorders>
          </w:tcPr>
          <w:p w14:paraId="328527CF"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954EBB1" w14:textId="77777777" w:rsidR="00F13696" w:rsidRPr="002970BB" w:rsidRDefault="00F13696" w:rsidP="00967606">
            <w:pPr>
              <w:pStyle w:val="AmColumnHeading"/>
            </w:pPr>
            <w:r w:rsidRPr="002970BB">
              <w:t>Geänderter Text</w:t>
            </w:r>
          </w:p>
        </w:tc>
      </w:tr>
      <w:tr w:rsidR="00F13696" w:rsidRPr="002970BB" w14:paraId="5F96CE6B" w14:textId="77777777" w:rsidTr="00967606">
        <w:trPr>
          <w:jc w:val="center"/>
        </w:trPr>
        <w:tc>
          <w:tcPr>
            <w:tcW w:w="4876" w:type="dxa"/>
            <w:tcBorders>
              <w:top w:val="nil"/>
              <w:left w:val="nil"/>
              <w:bottom w:val="nil"/>
              <w:right w:val="nil"/>
            </w:tcBorders>
          </w:tcPr>
          <w:p w14:paraId="5C134B01" w14:textId="77777777" w:rsidR="00F13696" w:rsidRPr="002970BB" w:rsidRDefault="00F13696" w:rsidP="00967606">
            <w:pPr>
              <w:pStyle w:val="Normal6a"/>
            </w:pPr>
          </w:p>
        </w:tc>
        <w:tc>
          <w:tcPr>
            <w:tcW w:w="4876" w:type="dxa"/>
            <w:tcBorders>
              <w:top w:val="nil"/>
              <w:left w:val="nil"/>
              <w:bottom w:val="nil"/>
              <w:right w:val="nil"/>
            </w:tcBorders>
          </w:tcPr>
          <w:p w14:paraId="6B315BAC" w14:textId="77777777" w:rsidR="00F13696" w:rsidRPr="002970BB" w:rsidRDefault="00F13696" w:rsidP="00967606">
            <w:pPr>
              <w:pStyle w:val="Normal6a"/>
            </w:pPr>
            <w:r w:rsidRPr="002970BB">
              <w:rPr>
                <w:b/>
                <w:i/>
              </w:rPr>
              <w:t>17a.</w:t>
            </w:r>
            <w:r w:rsidRPr="002970BB">
              <w:tab/>
            </w:r>
            <w:r w:rsidRPr="002970BB">
              <w:rPr>
                <w:b/>
                <w:i/>
              </w:rPr>
              <w:t>stellt fest, dass auch in der Föderation von Bosnien und Herzegowina keine Fortschritte bei der Umsetzung der EU-Reformen erzielt wurden; fordert die politischen Akteure der Föderation von Bosnien und Herzegowina nachdrücklich auf, ihre Bemühungen zu intensivieren;</w:t>
            </w:r>
          </w:p>
        </w:tc>
      </w:tr>
    </w:tbl>
    <w:p w14:paraId="3779BF4E"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4ACE468" w14:textId="77777777" w:rsidR="00F13696" w:rsidRPr="002970BB" w:rsidRDefault="00F13696" w:rsidP="00F13696">
      <w:r w:rsidRPr="002970BB">
        <w:rPr>
          <w:rStyle w:val="HideTWBExt"/>
        </w:rPr>
        <w:t>&lt;/Amend&gt;</w:t>
      </w:r>
    </w:p>
    <w:p w14:paraId="04E2EFF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177</w:t>
      </w:r>
      <w:r w:rsidRPr="002970BB">
        <w:rPr>
          <w:rStyle w:val="HideTWBExt"/>
        </w:rPr>
        <w:t>&lt;/NumAm&gt;</w:t>
      </w:r>
    </w:p>
    <w:p w14:paraId="111B9066" w14:textId="77777777" w:rsidR="00F13696" w:rsidRPr="002970BB" w:rsidRDefault="00F13696" w:rsidP="00F13696">
      <w:pPr>
        <w:pStyle w:val="NormalBold"/>
      </w:pPr>
      <w:r w:rsidRPr="002970BB">
        <w:rPr>
          <w:rStyle w:val="HideTWBExt"/>
          <w:b w:val="0"/>
        </w:rPr>
        <w:t>&lt;RepeatBlock-By&gt;&lt;Members&gt;</w:t>
      </w:r>
      <w:r w:rsidRPr="002970BB">
        <w:t>António Tânger Corrêa, Pierre-Romain Thionnet, Roberto Vannacci</w:t>
      </w:r>
      <w:r w:rsidRPr="002970BB">
        <w:rPr>
          <w:rStyle w:val="HideTWBExt"/>
          <w:b w:val="0"/>
        </w:rPr>
        <w:t>&lt;/Members&gt;</w:t>
      </w:r>
    </w:p>
    <w:p w14:paraId="697F5419" w14:textId="77777777" w:rsidR="00F13696" w:rsidRPr="002970BB" w:rsidRDefault="00F13696" w:rsidP="00F13696">
      <w:pPr>
        <w:pStyle w:val="NormalBold"/>
      </w:pPr>
      <w:r w:rsidRPr="002970BB">
        <w:rPr>
          <w:rStyle w:val="HideTWBExt"/>
          <w:b w:val="0"/>
        </w:rPr>
        <w:lastRenderedPageBreak/>
        <w:t>&lt;/RepeatBlock-By&gt;</w:t>
      </w:r>
    </w:p>
    <w:p w14:paraId="54CA2204"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987D29C" w14:textId="77777777" w:rsidR="00F13696" w:rsidRPr="002970BB" w:rsidRDefault="00F13696" w:rsidP="00F13696">
      <w:pPr>
        <w:pStyle w:val="NormalBold"/>
      </w:pPr>
      <w:r w:rsidRPr="002970BB">
        <w:rPr>
          <w:rStyle w:val="HideTWBExt"/>
        </w:rPr>
        <w:t>&lt;Article&gt;</w:t>
      </w:r>
      <w:r w:rsidRPr="002970BB">
        <w:t>Ziffer 17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B817A00" w14:textId="77777777" w:rsidTr="00967606">
        <w:trPr>
          <w:trHeight w:hRule="exact" w:val="240"/>
          <w:jc w:val="center"/>
        </w:trPr>
        <w:tc>
          <w:tcPr>
            <w:tcW w:w="9752" w:type="dxa"/>
            <w:gridSpan w:val="2"/>
            <w:tcBorders>
              <w:top w:val="nil"/>
              <w:left w:val="nil"/>
              <w:bottom w:val="nil"/>
              <w:right w:val="nil"/>
            </w:tcBorders>
          </w:tcPr>
          <w:p w14:paraId="1AA79EBD" w14:textId="77777777" w:rsidR="00F13696" w:rsidRPr="002970BB" w:rsidRDefault="00F13696" w:rsidP="00967606"/>
        </w:tc>
      </w:tr>
      <w:tr w:rsidR="00F13696" w:rsidRPr="002970BB" w14:paraId="732EA5CB" w14:textId="77777777" w:rsidTr="00967606">
        <w:trPr>
          <w:trHeight w:val="240"/>
          <w:jc w:val="center"/>
        </w:trPr>
        <w:tc>
          <w:tcPr>
            <w:tcW w:w="4876" w:type="dxa"/>
            <w:tcBorders>
              <w:top w:val="nil"/>
              <w:left w:val="nil"/>
              <w:bottom w:val="nil"/>
              <w:right w:val="nil"/>
            </w:tcBorders>
          </w:tcPr>
          <w:p w14:paraId="21321477"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947D121" w14:textId="77777777" w:rsidR="00F13696" w:rsidRPr="002970BB" w:rsidRDefault="00F13696" w:rsidP="00967606">
            <w:pPr>
              <w:pStyle w:val="AmColumnHeading"/>
            </w:pPr>
            <w:r w:rsidRPr="002970BB">
              <w:t>Geänderter Text</w:t>
            </w:r>
          </w:p>
        </w:tc>
      </w:tr>
      <w:tr w:rsidR="00F13696" w:rsidRPr="002970BB" w14:paraId="1780E43E" w14:textId="77777777" w:rsidTr="00967606">
        <w:trPr>
          <w:jc w:val="center"/>
        </w:trPr>
        <w:tc>
          <w:tcPr>
            <w:tcW w:w="4876" w:type="dxa"/>
            <w:tcBorders>
              <w:top w:val="nil"/>
              <w:left w:val="nil"/>
              <w:bottom w:val="nil"/>
              <w:right w:val="nil"/>
            </w:tcBorders>
          </w:tcPr>
          <w:p w14:paraId="5F9B4F89" w14:textId="77777777" w:rsidR="00F13696" w:rsidRPr="002970BB" w:rsidRDefault="00F13696" w:rsidP="00967606">
            <w:pPr>
              <w:pStyle w:val="Normal6a"/>
            </w:pPr>
          </w:p>
        </w:tc>
        <w:tc>
          <w:tcPr>
            <w:tcW w:w="4876" w:type="dxa"/>
            <w:tcBorders>
              <w:top w:val="nil"/>
              <w:left w:val="nil"/>
              <w:bottom w:val="nil"/>
              <w:right w:val="nil"/>
            </w:tcBorders>
          </w:tcPr>
          <w:p w14:paraId="64471F19" w14:textId="77777777" w:rsidR="00F13696" w:rsidRPr="002970BB" w:rsidRDefault="00F13696" w:rsidP="00967606">
            <w:pPr>
              <w:pStyle w:val="Normal6a"/>
            </w:pPr>
            <w:r w:rsidRPr="002970BB">
              <w:rPr>
                <w:b/>
                <w:i/>
              </w:rPr>
              <w:t>17a.</w:t>
            </w:r>
            <w:r w:rsidRPr="002970BB">
              <w:tab/>
            </w:r>
            <w:r w:rsidRPr="002970BB">
              <w:rPr>
                <w:b/>
                <w:i/>
              </w:rPr>
              <w:t>verurteilt den zunehmenden böswilligen Einfluss des Iran im Land und im Westbalkan, der eine Bedrohung für die Sicherheit der EU und ihrer Mitgliedstaaten darstellt;</w:t>
            </w:r>
          </w:p>
        </w:tc>
      </w:tr>
    </w:tbl>
    <w:p w14:paraId="46C0D00D"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DFA5F08" w14:textId="77777777" w:rsidR="00F13696" w:rsidRPr="002970BB" w:rsidRDefault="00F13696" w:rsidP="00F13696">
      <w:r w:rsidRPr="002970BB">
        <w:rPr>
          <w:rStyle w:val="HideTWBExt"/>
        </w:rPr>
        <w:t>&lt;/Amend&gt;</w:t>
      </w:r>
    </w:p>
    <w:p w14:paraId="304ABA2C"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178</w:t>
      </w:r>
      <w:r w:rsidRPr="002970BB">
        <w:rPr>
          <w:rStyle w:val="HideTWBExt"/>
        </w:rPr>
        <w:t>&lt;/NumAm&gt;</w:t>
      </w:r>
    </w:p>
    <w:p w14:paraId="3DD4F30A"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2D7CA44B" w14:textId="77777777" w:rsidR="00F13696" w:rsidRPr="002970BB" w:rsidRDefault="00F13696" w:rsidP="00F13696">
      <w:pPr>
        <w:pStyle w:val="NormalBold"/>
      </w:pPr>
      <w:r w:rsidRPr="002970BB">
        <w:rPr>
          <w:rStyle w:val="HideTWBExt"/>
          <w:b w:val="0"/>
        </w:rPr>
        <w:t>&lt;/RepeatBlock-By&gt;</w:t>
      </w:r>
    </w:p>
    <w:p w14:paraId="21B7AD0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E75F94E" w14:textId="77777777" w:rsidR="00F13696" w:rsidRPr="002970BB" w:rsidRDefault="00F13696" w:rsidP="00F13696">
      <w:pPr>
        <w:pStyle w:val="NormalBold"/>
      </w:pPr>
      <w:r w:rsidRPr="002970BB">
        <w:rPr>
          <w:rStyle w:val="HideTWBExt"/>
        </w:rPr>
        <w:t>&lt;Article&gt;</w:t>
      </w:r>
      <w:r w:rsidRPr="002970BB">
        <w:t>Ziffer 18</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D4EE84D" w14:textId="77777777" w:rsidTr="00967606">
        <w:trPr>
          <w:trHeight w:hRule="exact" w:val="240"/>
          <w:jc w:val="center"/>
        </w:trPr>
        <w:tc>
          <w:tcPr>
            <w:tcW w:w="9752" w:type="dxa"/>
            <w:gridSpan w:val="2"/>
            <w:tcBorders>
              <w:top w:val="nil"/>
              <w:left w:val="nil"/>
              <w:bottom w:val="nil"/>
              <w:right w:val="nil"/>
            </w:tcBorders>
          </w:tcPr>
          <w:p w14:paraId="2EE9E04E" w14:textId="77777777" w:rsidR="00F13696" w:rsidRPr="002970BB" w:rsidRDefault="00F13696" w:rsidP="00967606"/>
        </w:tc>
      </w:tr>
      <w:tr w:rsidR="00F13696" w:rsidRPr="002970BB" w14:paraId="1C4E216A" w14:textId="77777777" w:rsidTr="00967606">
        <w:trPr>
          <w:trHeight w:val="240"/>
          <w:jc w:val="center"/>
        </w:trPr>
        <w:tc>
          <w:tcPr>
            <w:tcW w:w="4876" w:type="dxa"/>
            <w:tcBorders>
              <w:top w:val="nil"/>
              <w:left w:val="nil"/>
              <w:bottom w:val="nil"/>
              <w:right w:val="nil"/>
            </w:tcBorders>
          </w:tcPr>
          <w:p w14:paraId="3732B54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F604BF1" w14:textId="77777777" w:rsidR="00F13696" w:rsidRPr="002970BB" w:rsidRDefault="00F13696" w:rsidP="00967606">
            <w:pPr>
              <w:pStyle w:val="AmColumnHeading"/>
            </w:pPr>
            <w:r w:rsidRPr="002970BB">
              <w:t>Geänderter Text</w:t>
            </w:r>
          </w:p>
        </w:tc>
      </w:tr>
      <w:tr w:rsidR="00F13696" w:rsidRPr="002970BB" w14:paraId="6726B2DA" w14:textId="77777777" w:rsidTr="00967606">
        <w:trPr>
          <w:jc w:val="center"/>
        </w:trPr>
        <w:tc>
          <w:tcPr>
            <w:tcW w:w="4876" w:type="dxa"/>
            <w:tcBorders>
              <w:top w:val="nil"/>
              <w:left w:val="nil"/>
              <w:bottom w:val="nil"/>
              <w:right w:val="nil"/>
            </w:tcBorders>
          </w:tcPr>
          <w:p w14:paraId="7C649035" w14:textId="77777777" w:rsidR="00F13696" w:rsidRPr="002970BB" w:rsidRDefault="00F13696" w:rsidP="00967606">
            <w:pPr>
              <w:pStyle w:val="Normal6a"/>
            </w:pPr>
            <w:r w:rsidRPr="002970BB">
              <w:t>18.</w:t>
            </w:r>
            <w:r w:rsidRPr="002970BB">
              <w:tab/>
              <w:t xml:space="preserve">weist darauf hin, dass ein professioneller </w:t>
            </w:r>
            <w:r w:rsidRPr="002970BB">
              <w:rPr>
                <w:b/>
                <w:i/>
              </w:rPr>
              <w:t>und</w:t>
            </w:r>
            <w:r w:rsidRPr="002970BB">
              <w:t xml:space="preserve"> entpolitisierter öffentlicher Dienst erforderlich ist; begrüßt die im Rahmen der Reform der öffentlichen Verwaltung unternommenen Schritte;</w:t>
            </w:r>
          </w:p>
        </w:tc>
        <w:tc>
          <w:tcPr>
            <w:tcW w:w="4876" w:type="dxa"/>
            <w:tcBorders>
              <w:top w:val="nil"/>
              <w:left w:val="nil"/>
              <w:bottom w:val="nil"/>
              <w:right w:val="nil"/>
            </w:tcBorders>
          </w:tcPr>
          <w:p w14:paraId="38FD4401" w14:textId="77777777" w:rsidR="00F13696" w:rsidRPr="002970BB" w:rsidRDefault="00F13696" w:rsidP="00967606">
            <w:pPr>
              <w:pStyle w:val="Normal6a"/>
            </w:pPr>
            <w:r w:rsidRPr="002970BB">
              <w:t>18.</w:t>
            </w:r>
            <w:r w:rsidRPr="002970BB">
              <w:tab/>
              <w:t>weist darauf hin, dass ein professioneller</w:t>
            </w:r>
            <w:r w:rsidRPr="002970BB">
              <w:rPr>
                <w:b/>
                <w:i/>
              </w:rPr>
              <w:t>,</w:t>
            </w:r>
            <w:r w:rsidRPr="002970BB">
              <w:t xml:space="preserve"> entpolitisierter </w:t>
            </w:r>
            <w:r w:rsidRPr="002970BB">
              <w:rPr>
                <w:b/>
                <w:i/>
              </w:rPr>
              <w:t>und regionalisierter</w:t>
            </w:r>
            <w:r w:rsidRPr="002970BB">
              <w:t xml:space="preserve"> öffentlicher Dienst erforderlich ist; begrüßt die im Rahmen der Reform der öffentlichen Verwaltung unternommenen Schritte;</w:t>
            </w:r>
          </w:p>
        </w:tc>
      </w:tr>
    </w:tbl>
    <w:p w14:paraId="52A842E4"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C1AFBAC" w14:textId="77777777" w:rsidR="00F13696" w:rsidRPr="002970BB" w:rsidRDefault="00F13696" w:rsidP="00F13696">
      <w:r w:rsidRPr="002970BB">
        <w:rPr>
          <w:rStyle w:val="HideTWBExt"/>
        </w:rPr>
        <w:t>&lt;/Amend&gt;</w:t>
      </w:r>
    </w:p>
    <w:p w14:paraId="0330728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179</w:t>
      </w:r>
      <w:r w:rsidRPr="002970BB">
        <w:rPr>
          <w:rStyle w:val="HideTWBExt"/>
        </w:rPr>
        <w:t>&lt;/NumAm&gt;</w:t>
      </w:r>
    </w:p>
    <w:p w14:paraId="74A584EB"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0CE92536"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67453A25" w14:textId="77777777" w:rsidR="00F13696" w:rsidRPr="002970BB" w:rsidRDefault="00F13696" w:rsidP="00F13696">
      <w:pPr>
        <w:pStyle w:val="NormalBold"/>
      </w:pPr>
      <w:r w:rsidRPr="002970BB">
        <w:rPr>
          <w:rStyle w:val="HideTWBExt"/>
          <w:b w:val="0"/>
        </w:rPr>
        <w:t>&lt;/RepeatBlock-By&gt;</w:t>
      </w:r>
    </w:p>
    <w:p w14:paraId="65D479C0"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34FB290" w14:textId="77777777" w:rsidR="00F13696" w:rsidRPr="002970BB" w:rsidRDefault="00F13696" w:rsidP="00F13696">
      <w:pPr>
        <w:pStyle w:val="NormalBold"/>
      </w:pPr>
      <w:r w:rsidRPr="002970BB">
        <w:rPr>
          <w:rStyle w:val="HideTWBExt"/>
        </w:rPr>
        <w:t>&lt;Article&gt;</w:t>
      </w:r>
      <w:r w:rsidRPr="002970BB">
        <w:t>Ziffer 18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DB226B2" w14:textId="77777777" w:rsidTr="00967606">
        <w:trPr>
          <w:trHeight w:hRule="exact" w:val="240"/>
          <w:jc w:val="center"/>
        </w:trPr>
        <w:tc>
          <w:tcPr>
            <w:tcW w:w="9752" w:type="dxa"/>
            <w:gridSpan w:val="2"/>
            <w:tcBorders>
              <w:top w:val="nil"/>
              <w:left w:val="nil"/>
              <w:bottom w:val="nil"/>
              <w:right w:val="nil"/>
            </w:tcBorders>
          </w:tcPr>
          <w:p w14:paraId="438202CC" w14:textId="77777777" w:rsidR="00F13696" w:rsidRPr="002970BB" w:rsidRDefault="00F13696" w:rsidP="00967606"/>
        </w:tc>
      </w:tr>
      <w:tr w:rsidR="00F13696" w:rsidRPr="002970BB" w14:paraId="7491F35F" w14:textId="77777777" w:rsidTr="00967606">
        <w:trPr>
          <w:trHeight w:val="240"/>
          <w:jc w:val="center"/>
        </w:trPr>
        <w:tc>
          <w:tcPr>
            <w:tcW w:w="4876" w:type="dxa"/>
            <w:tcBorders>
              <w:top w:val="nil"/>
              <w:left w:val="nil"/>
              <w:bottom w:val="nil"/>
              <w:right w:val="nil"/>
            </w:tcBorders>
          </w:tcPr>
          <w:p w14:paraId="66836BA7"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AC5E292" w14:textId="77777777" w:rsidR="00F13696" w:rsidRPr="002970BB" w:rsidRDefault="00F13696" w:rsidP="00967606">
            <w:pPr>
              <w:pStyle w:val="AmColumnHeading"/>
            </w:pPr>
            <w:r w:rsidRPr="002970BB">
              <w:t>Geänderter Text</w:t>
            </w:r>
          </w:p>
        </w:tc>
      </w:tr>
      <w:tr w:rsidR="00F13696" w:rsidRPr="002970BB" w14:paraId="4B1F8E64" w14:textId="77777777" w:rsidTr="00967606">
        <w:trPr>
          <w:jc w:val="center"/>
        </w:trPr>
        <w:tc>
          <w:tcPr>
            <w:tcW w:w="4876" w:type="dxa"/>
            <w:tcBorders>
              <w:top w:val="nil"/>
              <w:left w:val="nil"/>
              <w:bottom w:val="nil"/>
              <w:right w:val="nil"/>
            </w:tcBorders>
          </w:tcPr>
          <w:p w14:paraId="1E3278C7" w14:textId="77777777" w:rsidR="00F13696" w:rsidRPr="002970BB" w:rsidRDefault="00F13696" w:rsidP="00967606">
            <w:pPr>
              <w:pStyle w:val="Normal6a"/>
            </w:pPr>
          </w:p>
        </w:tc>
        <w:tc>
          <w:tcPr>
            <w:tcW w:w="4876" w:type="dxa"/>
            <w:tcBorders>
              <w:top w:val="nil"/>
              <w:left w:val="nil"/>
              <w:bottom w:val="nil"/>
              <w:right w:val="nil"/>
            </w:tcBorders>
          </w:tcPr>
          <w:p w14:paraId="1150281D" w14:textId="77777777" w:rsidR="00F13696" w:rsidRPr="002970BB" w:rsidRDefault="00F13696" w:rsidP="00967606">
            <w:pPr>
              <w:pStyle w:val="Normal6a"/>
            </w:pPr>
            <w:r w:rsidRPr="002970BB">
              <w:rPr>
                <w:b/>
                <w:i/>
              </w:rPr>
              <w:t>18a.</w:t>
            </w:r>
            <w:r w:rsidRPr="002970BB">
              <w:tab/>
            </w:r>
            <w:r w:rsidRPr="002970BB">
              <w:rPr>
                <w:b/>
                <w:i/>
              </w:rPr>
              <w:t xml:space="preserve">fordert eine unabhängige Überprüfung der Rechtsvorschriften über die Informationsfreiheit, um anhaltende Probleme wie die mangelnde Reaktionsfähigkeit der Behörden auf Informationsanfragen anzugehen und die </w:t>
            </w:r>
            <w:r w:rsidRPr="002970BB">
              <w:rPr>
                <w:b/>
                <w:i/>
              </w:rPr>
              <w:lastRenderedPageBreak/>
              <w:t>vollständige Angleichung an die internationalen Standards in Bezug auf Transparenz und Zugang zu Informationen sicherzustellen;</w:t>
            </w:r>
          </w:p>
        </w:tc>
      </w:tr>
    </w:tbl>
    <w:p w14:paraId="14A67277"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081F46E" w14:textId="77777777" w:rsidR="00F13696" w:rsidRPr="002970BB" w:rsidRDefault="00F13696" w:rsidP="00F13696">
      <w:r w:rsidRPr="002970BB">
        <w:rPr>
          <w:rStyle w:val="HideTWBExt"/>
        </w:rPr>
        <w:t>&lt;/Amend&gt;</w:t>
      </w:r>
    </w:p>
    <w:p w14:paraId="1B417B46"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180</w:t>
      </w:r>
      <w:r w:rsidRPr="002970BB">
        <w:rPr>
          <w:rStyle w:val="HideTWBExt"/>
        </w:rPr>
        <w:t>&lt;/NumAm&gt;</w:t>
      </w:r>
    </w:p>
    <w:p w14:paraId="3A22F9FB" w14:textId="77777777" w:rsidR="00F13696" w:rsidRPr="002970BB" w:rsidRDefault="00F13696" w:rsidP="00F13696">
      <w:pPr>
        <w:pStyle w:val="NormalBold"/>
      </w:pPr>
      <w:r w:rsidRPr="002970BB">
        <w:rPr>
          <w:rStyle w:val="HideTWBExt"/>
          <w:b w:val="0"/>
        </w:rPr>
        <w:t>&lt;RepeatBlock-By&gt;&lt;Members&gt;</w:t>
      </w:r>
      <w:r w:rsidRPr="002970BB">
        <w:t>António Tânger Corrêa, Pierre-Romain Thionnet, Roberto Vannacci</w:t>
      </w:r>
      <w:r w:rsidRPr="002970BB">
        <w:rPr>
          <w:rStyle w:val="HideTWBExt"/>
          <w:b w:val="0"/>
        </w:rPr>
        <w:t>&lt;/Members&gt;</w:t>
      </w:r>
    </w:p>
    <w:p w14:paraId="6ADCEBF2" w14:textId="77777777" w:rsidR="00F13696" w:rsidRPr="002970BB" w:rsidRDefault="00F13696" w:rsidP="00F13696">
      <w:pPr>
        <w:pStyle w:val="NormalBold"/>
      </w:pPr>
      <w:r w:rsidRPr="002970BB">
        <w:rPr>
          <w:rStyle w:val="HideTWBExt"/>
          <w:b w:val="0"/>
        </w:rPr>
        <w:t>&lt;/RepeatBlock-By&gt;</w:t>
      </w:r>
    </w:p>
    <w:p w14:paraId="385493FB"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FBDE1C5" w14:textId="77777777" w:rsidR="00F13696" w:rsidRPr="002970BB" w:rsidRDefault="00F13696" w:rsidP="00F13696">
      <w:pPr>
        <w:pStyle w:val="NormalBold"/>
      </w:pPr>
      <w:r w:rsidRPr="002970BB">
        <w:rPr>
          <w:rStyle w:val="HideTWBExt"/>
        </w:rPr>
        <w:t>&lt;Article&gt;</w:t>
      </w:r>
      <w:r w:rsidRPr="002970BB">
        <w:t>Ziffer 19</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D0CFC1E" w14:textId="77777777" w:rsidTr="00967606">
        <w:trPr>
          <w:trHeight w:hRule="exact" w:val="240"/>
          <w:jc w:val="center"/>
        </w:trPr>
        <w:tc>
          <w:tcPr>
            <w:tcW w:w="9752" w:type="dxa"/>
            <w:gridSpan w:val="2"/>
            <w:tcBorders>
              <w:top w:val="nil"/>
              <w:left w:val="nil"/>
              <w:bottom w:val="nil"/>
              <w:right w:val="nil"/>
            </w:tcBorders>
          </w:tcPr>
          <w:p w14:paraId="528B1762" w14:textId="77777777" w:rsidR="00F13696" w:rsidRPr="002970BB" w:rsidRDefault="00F13696" w:rsidP="00967606"/>
        </w:tc>
      </w:tr>
      <w:tr w:rsidR="00F13696" w:rsidRPr="002970BB" w14:paraId="413BF9E2" w14:textId="77777777" w:rsidTr="00967606">
        <w:trPr>
          <w:trHeight w:val="240"/>
          <w:jc w:val="center"/>
        </w:trPr>
        <w:tc>
          <w:tcPr>
            <w:tcW w:w="4876" w:type="dxa"/>
            <w:tcBorders>
              <w:top w:val="nil"/>
              <w:left w:val="nil"/>
              <w:bottom w:val="nil"/>
              <w:right w:val="nil"/>
            </w:tcBorders>
          </w:tcPr>
          <w:p w14:paraId="3630EBDB"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DD50C0D" w14:textId="77777777" w:rsidR="00F13696" w:rsidRPr="002970BB" w:rsidRDefault="00F13696" w:rsidP="00967606">
            <w:pPr>
              <w:pStyle w:val="AmColumnHeading"/>
            </w:pPr>
            <w:r w:rsidRPr="002970BB">
              <w:t>Geänderter Text</w:t>
            </w:r>
          </w:p>
        </w:tc>
      </w:tr>
      <w:tr w:rsidR="00F13696" w:rsidRPr="002970BB" w14:paraId="44035817" w14:textId="77777777" w:rsidTr="00967606">
        <w:trPr>
          <w:jc w:val="center"/>
        </w:trPr>
        <w:tc>
          <w:tcPr>
            <w:tcW w:w="4876" w:type="dxa"/>
            <w:tcBorders>
              <w:top w:val="nil"/>
              <w:left w:val="nil"/>
              <w:bottom w:val="nil"/>
              <w:right w:val="nil"/>
            </w:tcBorders>
          </w:tcPr>
          <w:p w14:paraId="34EE1E8E" w14:textId="77777777" w:rsidR="00F13696" w:rsidRPr="002970BB" w:rsidRDefault="00F13696" w:rsidP="00967606">
            <w:pPr>
              <w:pStyle w:val="Normal6a"/>
            </w:pPr>
            <w:r w:rsidRPr="002970BB">
              <w:t>19.</w:t>
            </w:r>
            <w:r w:rsidRPr="002970BB">
              <w:tab/>
            </w:r>
            <w:r w:rsidRPr="002970BB">
              <w:rPr>
                <w:b/>
                <w:i/>
              </w:rPr>
              <w:t>verurteilt aufs Schärfste alle Formen von Diskriminierung, Gewalt und Hetze gegenüber</w:t>
            </w:r>
            <w:r w:rsidRPr="002970BB">
              <w:t xml:space="preserve"> Minderheiten; fordert die wirkungsvolle Verfolgung </w:t>
            </w:r>
            <w:r w:rsidRPr="002970BB">
              <w:rPr>
                <w:b/>
                <w:i/>
              </w:rPr>
              <w:t>solcher Fälle</w:t>
            </w:r>
            <w:r w:rsidRPr="002970BB">
              <w:t>; fordert Bosnien und Herzegowina nachdrücklich auf, die Menschenrechte, die Nichtdiskriminierung und den Schutz aller Minderheiten zu fördern und zu schützen;</w:t>
            </w:r>
          </w:p>
        </w:tc>
        <w:tc>
          <w:tcPr>
            <w:tcW w:w="4876" w:type="dxa"/>
            <w:tcBorders>
              <w:top w:val="nil"/>
              <w:left w:val="nil"/>
              <w:bottom w:val="nil"/>
              <w:right w:val="nil"/>
            </w:tcBorders>
          </w:tcPr>
          <w:p w14:paraId="2E17040E" w14:textId="77777777" w:rsidR="00F13696" w:rsidRPr="002970BB" w:rsidRDefault="00F13696" w:rsidP="00967606">
            <w:pPr>
              <w:pStyle w:val="Normal6a"/>
            </w:pPr>
            <w:r w:rsidRPr="002970BB">
              <w:t>19.</w:t>
            </w:r>
            <w:r w:rsidRPr="002970BB">
              <w:tab/>
            </w:r>
            <w:r w:rsidRPr="002970BB">
              <w:rPr>
                <w:b/>
                <w:i/>
              </w:rPr>
              <w:t>fordert die Behörden auf, die Achtung aller</w:t>
            </w:r>
            <w:r w:rsidRPr="002970BB">
              <w:t xml:space="preserve"> Minderheiten </w:t>
            </w:r>
            <w:r w:rsidRPr="002970BB">
              <w:rPr>
                <w:b/>
                <w:bCs/>
                <w:i/>
                <w:iCs/>
              </w:rPr>
              <w:t>zu fördern</w:t>
            </w:r>
            <w:r w:rsidRPr="002970BB">
              <w:t xml:space="preserve">; fordert die wirkungsvolle Verfolgung </w:t>
            </w:r>
            <w:r w:rsidRPr="002970BB">
              <w:rPr>
                <w:b/>
                <w:i/>
              </w:rPr>
              <w:t>derjenigen, die für Vorfälle im Zusammenhang mit Minderheiten verantwortlich sind</w:t>
            </w:r>
            <w:r w:rsidRPr="002970BB">
              <w:t>; fordert Bosnien und Herzegowina nachdrücklich auf, die Menschenrechte, die Nichtdiskriminierung und den Schutz aller Minderheiten zu fördern und zu schützen;</w:t>
            </w:r>
          </w:p>
        </w:tc>
      </w:tr>
    </w:tbl>
    <w:p w14:paraId="4F573D6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0DA6F9A" w14:textId="77777777" w:rsidR="00F13696" w:rsidRPr="002970BB" w:rsidRDefault="00F13696" w:rsidP="00F13696">
      <w:r w:rsidRPr="002970BB">
        <w:rPr>
          <w:rStyle w:val="HideTWBExt"/>
        </w:rPr>
        <w:t>&lt;/Amend&gt;</w:t>
      </w:r>
    </w:p>
    <w:p w14:paraId="0C1E182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181</w:t>
      </w:r>
      <w:r w:rsidRPr="002970BB">
        <w:rPr>
          <w:rStyle w:val="HideTWBExt"/>
        </w:rPr>
        <w:t>&lt;/NumAm&gt;</w:t>
      </w:r>
    </w:p>
    <w:p w14:paraId="7990E648" w14:textId="77777777" w:rsidR="00F13696" w:rsidRPr="002970BB" w:rsidRDefault="00F13696" w:rsidP="00F13696">
      <w:pPr>
        <w:pStyle w:val="NormalBold"/>
      </w:pPr>
      <w:r w:rsidRPr="002970BB">
        <w:rPr>
          <w:rStyle w:val="HideTWBExt"/>
          <w:b w:val="0"/>
        </w:rPr>
        <w:t>&lt;RepeatBlock-By&gt;&lt;Members&gt;</w:t>
      </w:r>
      <w:r w:rsidRPr="002970BB">
        <w:t>Tomasz Froelich</w:t>
      </w:r>
      <w:r w:rsidRPr="002970BB">
        <w:rPr>
          <w:rStyle w:val="HideTWBExt"/>
          <w:b w:val="0"/>
        </w:rPr>
        <w:t>&lt;/Members&gt;</w:t>
      </w:r>
    </w:p>
    <w:p w14:paraId="46DF43C1" w14:textId="77777777" w:rsidR="00F13696" w:rsidRPr="002970BB" w:rsidRDefault="00F13696" w:rsidP="00F13696">
      <w:pPr>
        <w:pStyle w:val="NormalBold"/>
      </w:pPr>
      <w:r w:rsidRPr="002970BB">
        <w:rPr>
          <w:rStyle w:val="HideTWBExt"/>
          <w:b w:val="0"/>
        </w:rPr>
        <w:t>&lt;/RepeatBlock-By&gt;</w:t>
      </w:r>
    </w:p>
    <w:p w14:paraId="7E3716A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26D192E" w14:textId="77777777" w:rsidR="00F13696" w:rsidRPr="002970BB" w:rsidRDefault="00F13696" w:rsidP="00F13696">
      <w:pPr>
        <w:pStyle w:val="NormalBold"/>
      </w:pPr>
      <w:r w:rsidRPr="002970BB">
        <w:rPr>
          <w:rStyle w:val="HideTWBExt"/>
        </w:rPr>
        <w:t>&lt;Article&gt;</w:t>
      </w:r>
      <w:r w:rsidRPr="002970BB">
        <w:t>Ziffer 19</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3F6DB14" w14:textId="77777777" w:rsidTr="00967606">
        <w:trPr>
          <w:trHeight w:hRule="exact" w:val="240"/>
          <w:jc w:val="center"/>
        </w:trPr>
        <w:tc>
          <w:tcPr>
            <w:tcW w:w="9752" w:type="dxa"/>
            <w:gridSpan w:val="2"/>
            <w:tcBorders>
              <w:top w:val="nil"/>
              <w:left w:val="nil"/>
              <w:bottom w:val="nil"/>
              <w:right w:val="nil"/>
            </w:tcBorders>
          </w:tcPr>
          <w:p w14:paraId="4E6BADC9" w14:textId="77777777" w:rsidR="00F13696" w:rsidRPr="002970BB" w:rsidRDefault="00F13696" w:rsidP="00967606"/>
        </w:tc>
      </w:tr>
      <w:tr w:rsidR="00F13696" w:rsidRPr="002970BB" w14:paraId="6BF1BDD6" w14:textId="77777777" w:rsidTr="00967606">
        <w:trPr>
          <w:trHeight w:val="240"/>
          <w:jc w:val="center"/>
        </w:trPr>
        <w:tc>
          <w:tcPr>
            <w:tcW w:w="4876" w:type="dxa"/>
            <w:tcBorders>
              <w:top w:val="nil"/>
              <w:left w:val="nil"/>
              <w:bottom w:val="nil"/>
              <w:right w:val="nil"/>
            </w:tcBorders>
          </w:tcPr>
          <w:p w14:paraId="003F46B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6879F2A" w14:textId="77777777" w:rsidR="00F13696" w:rsidRPr="002970BB" w:rsidRDefault="00F13696" w:rsidP="00967606">
            <w:pPr>
              <w:pStyle w:val="AmColumnHeading"/>
            </w:pPr>
            <w:r w:rsidRPr="002970BB">
              <w:t>Geänderter Text</w:t>
            </w:r>
          </w:p>
        </w:tc>
      </w:tr>
      <w:tr w:rsidR="00F13696" w:rsidRPr="002970BB" w14:paraId="3CF6021A" w14:textId="77777777" w:rsidTr="00967606">
        <w:trPr>
          <w:jc w:val="center"/>
        </w:trPr>
        <w:tc>
          <w:tcPr>
            <w:tcW w:w="4876" w:type="dxa"/>
            <w:tcBorders>
              <w:top w:val="nil"/>
              <w:left w:val="nil"/>
              <w:bottom w:val="nil"/>
              <w:right w:val="nil"/>
            </w:tcBorders>
          </w:tcPr>
          <w:p w14:paraId="340CB010" w14:textId="77777777" w:rsidR="00F13696" w:rsidRPr="002970BB" w:rsidRDefault="00F13696" w:rsidP="00967606">
            <w:pPr>
              <w:pStyle w:val="Normal6a"/>
            </w:pPr>
            <w:r w:rsidRPr="002970BB">
              <w:t>19.</w:t>
            </w:r>
            <w:r w:rsidRPr="002970BB">
              <w:tab/>
              <w:t>verurteilt aufs Schärfste alle Formen von Diskriminierung</w:t>
            </w:r>
            <w:r w:rsidRPr="002970BB">
              <w:rPr>
                <w:b/>
                <w:i/>
              </w:rPr>
              <w:t>,</w:t>
            </w:r>
            <w:r w:rsidRPr="002970BB">
              <w:t xml:space="preserve"> Gewalt </w:t>
            </w:r>
            <w:r w:rsidRPr="002970BB">
              <w:rPr>
                <w:b/>
                <w:i/>
              </w:rPr>
              <w:t>und Hetze</w:t>
            </w:r>
            <w:r w:rsidRPr="002970BB">
              <w:t xml:space="preserve"> </w:t>
            </w:r>
            <w:r w:rsidRPr="002970BB">
              <w:rPr>
                <w:b/>
                <w:i/>
              </w:rPr>
              <w:t>gegenüber Minderheiten</w:t>
            </w:r>
            <w:r w:rsidRPr="002970BB">
              <w:t xml:space="preserve">; fordert die wirkungsvolle Verfolgung solcher Fälle; fordert Bosnien und Herzegowina nachdrücklich auf, die Menschenrechte, die Nichtdiskriminierung und </w:t>
            </w:r>
            <w:r w:rsidRPr="002970BB">
              <w:rPr>
                <w:b/>
                <w:i/>
              </w:rPr>
              <w:t>den Schutz</w:t>
            </w:r>
            <w:r w:rsidRPr="002970BB">
              <w:t xml:space="preserve"> aller </w:t>
            </w:r>
            <w:r w:rsidRPr="002970BB">
              <w:rPr>
                <w:b/>
                <w:i/>
              </w:rPr>
              <w:t>Minderheiten</w:t>
            </w:r>
            <w:r w:rsidRPr="002970BB">
              <w:t xml:space="preserve"> zu fördern und zu schützen;</w:t>
            </w:r>
          </w:p>
        </w:tc>
        <w:tc>
          <w:tcPr>
            <w:tcW w:w="4876" w:type="dxa"/>
            <w:tcBorders>
              <w:top w:val="nil"/>
              <w:left w:val="nil"/>
              <w:bottom w:val="nil"/>
              <w:right w:val="nil"/>
            </w:tcBorders>
          </w:tcPr>
          <w:p w14:paraId="65CB2276" w14:textId="77777777" w:rsidR="00F13696" w:rsidRPr="002970BB" w:rsidRDefault="00F13696" w:rsidP="00967606">
            <w:pPr>
              <w:pStyle w:val="Normal6a"/>
            </w:pPr>
            <w:r w:rsidRPr="002970BB">
              <w:t>19.</w:t>
            </w:r>
            <w:r w:rsidRPr="002970BB">
              <w:tab/>
              <w:t xml:space="preserve">verurteilt aufs Schärfste alle Formen von Diskriminierung </w:t>
            </w:r>
            <w:r w:rsidRPr="002970BB">
              <w:rPr>
                <w:b/>
                <w:i/>
              </w:rPr>
              <w:t>und</w:t>
            </w:r>
            <w:r w:rsidRPr="002970BB">
              <w:t xml:space="preserve"> Gewalt </w:t>
            </w:r>
            <w:r w:rsidRPr="002970BB">
              <w:rPr>
                <w:b/>
                <w:i/>
              </w:rPr>
              <w:t>gegen alle Bürgerinnen und Bürger</w:t>
            </w:r>
            <w:r w:rsidRPr="002970BB">
              <w:t xml:space="preserve">; fordert die wirkungsvolle Verfolgung solcher Fälle; fordert Bosnien und Herzegowina nachdrücklich auf, die Menschenrechte, die Nichtdiskriminierung und </w:t>
            </w:r>
            <w:r w:rsidRPr="002970BB">
              <w:rPr>
                <w:b/>
                <w:i/>
              </w:rPr>
              <w:t>die Sicherheit</w:t>
            </w:r>
            <w:r w:rsidRPr="002970BB">
              <w:t xml:space="preserve"> aller </w:t>
            </w:r>
            <w:r w:rsidRPr="002970BB">
              <w:rPr>
                <w:b/>
                <w:i/>
              </w:rPr>
              <w:t>seiner Bürgerinnen und Bürger</w:t>
            </w:r>
            <w:r w:rsidRPr="002970BB">
              <w:t xml:space="preserve"> zu fördern und </w:t>
            </w:r>
            <w:r w:rsidRPr="002970BB">
              <w:lastRenderedPageBreak/>
              <w:t>zu schützen;</w:t>
            </w:r>
          </w:p>
        </w:tc>
      </w:tr>
    </w:tbl>
    <w:p w14:paraId="44BB753D"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68D7E2C" w14:textId="77777777" w:rsidR="00F13696" w:rsidRPr="002970BB" w:rsidRDefault="00F13696" w:rsidP="00F13696">
      <w:r w:rsidRPr="002970BB">
        <w:rPr>
          <w:rStyle w:val="HideTWBExt"/>
        </w:rPr>
        <w:t>&lt;/Amend&gt;</w:t>
      </w:r>
    </w:p>
    <w:p w14:paraId="5118BBA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182</w:t>
      </w:r>
      <w:r w:rsidRPr="002970BB">
        <w:rPr>
          <w:rStyle w:val="HideTWBExt"/>
        </w:rPr>
        <w:t>&lt;/NumAm&gt;</w:t>
      </w:r>
    </w:p>
    <w:p w14:paraId="3CE2CEA7"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641EBB3A"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0A0182C1" w14:textId="77777777" w:rsidR="00F13696" w:rsidRPr="002970BB" w:rsidRDefault="00F13696" w:rsidP="00F13696">
      <w:pPr>
        <w:pStyle w:val="NormalBold"/>
      </w:pPr>
      <w:r w:rsidRPr="002970BB">
        <w:rPr>
          <w:rStyle w:val="HideTWBExt"/>
          <w:b w:val="0"/>
        </w:rPr>
        <w:t>&lt;/RepeatBlock-By&gt;</w:t>
      </w:r>
    </w:p>
    <w:p w14:paraId="7701E20E"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E4A18EA" w14:textId="77777777" w:rsidR="00F13696" w:rsidRPr="002970BB" w:rsidRDefault="00F13696" w:rsidP="00F13696">
      <w:pPr>
        <w:pStyle w:val="NormalBold"/>
      </w:pPr>
      <w:r w:rsidRPr="002970BB">
        <w:rPr>
          <w:rStyle w:val="HideTWBExt"/>
        </w:rPr>
        <w:t>&lt;Article&gt;</w:t>
      </w:r>
      <w:r w:rsidRPr="002970BB">
        <w:t>Ziffer 19</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B5BBA54" w14:textId="77777777" w:rsidTr="00967606">
        <w:trPr>
          <w:trHeight w:hRule="exact" w:val="240"/>
          <w:jc w:val="center"/>
        </w:trPr>
        <w:tc>
          <w:tcPr>
            <w:tcW w:w="9752" w:type="dxa"/>
            <w:gridSpan w:val="2"/>
            <w:tcBorders>
              <w:top w:val="nil"/>
              <w:left w:val="nil"/>
              <w:bottom w:val="nil"/>
              <w:right w:val="nil"/>
            </w:tcBorders>
          </w:tcPr>
          <w:p w14:paraId="1BAA9D28" w14:textId="77777777" w:rsidR="00F13696" w:rsidRPr="002970BB" w:rsidRDefault="00F13696" w:rsidP="00967606"/>
        </w:tc>
      </w:tr>
      <w:tr w:rsidR="00F13696" w:rsidRPr="002970BB" w14:paraId="060B80B0" w14:textId="77777777" w:rsidTr="00967606">
        <w:trPr>
          <w:trHeight w:val="240"/>
          <w:jc w:val="center"/>
        </w:trPr>
        <w:tc>
          <w:tcPr>
            <w:tcW w:w="4876" w:type="dxa"/>
            <w:tcBorders>
              <w:top w:val="nil"/>
              <w:left w:val="nil"/>
              <w:bottom w:val="nil"/>
              <w:right w:val="nil"/>
            </w:tcBorders>
          </w:tcPr>
          <w:p w14:paraId="09082E9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9EF2281" w14:textId="77777777" w:rsidR="00F13696" w:rsidRPr="002970BB" w:rsidRDefault="00F13696" w:rsidP="00967606">
            <w:pPr>
              <w:pStyle w:val="AmColumnHeading"/>
            </w:pPr>
            <w:r w:rsidRPr="002970BB">
              <w:t>Geänderter Text</w:t>
            </w:r>
          </w:p>
        </w:tc>
      </w:tr>
      <w:tr w:rsidR="00F13696" w:rsidRPr="002970BB" w14:paraId="32AA016C" w14:textId="77777777" w:rsidTr="00967606">
        <w:trPr>
          <w:jc w:val="center"/>
        </w:trPr>
        <w:tc>
          <w:tcPr>
            <w:tcW w:w="4876" w:type="dxa"/>
            <w:tcBorders>
              <w:top w:val="nil"/>
              <w:left w:val="nil"/>
              <w:bottom w:val="nil"/>
              <w:right w:val="nil"/>
            </w:tcBorders>
          </w:tcPr>
          <w:p w14:paraId="0254A0E8" w14:textId="77777777" w:rsidR="00F13696" w:rsidRPr="002970BB" w:rsidRDefault="00F13696" w:rsidP="00967606">
            <w:pPr>
              <w:pStyle w:val="Normal6a"/>
            </w:pPr>
            <w:r w:rsidRPr="002970BB">
              <w:t>19.</w:t>
            </w:r>
            <w:r w:rsidRPr="002970BB">
              <w:tab/>
              <w:t>verurteilt aufs Schärfste alle Formen von Diskriminierung, Gewalt und Hetze gegenüber Minderheiten; fordert die wirkungsvolle Verfolgung solcher Fälle; fordert Bosnien und Herzegowina nachdrücklich auf, die Menschenrechte, die Nichtdiskriminierung und den Schutz aller Minderheiten zu fördern und zu schützen;</w:t>
            </w:r>
          </w:p>
        </w:tc>
        <w:tc>
          <w:tcPr>
            <w:tcW w:w="4876" w:type="dxa"/>
            <w:tcBorders>
              <w:top w:val="nil"/>
              <w:left w:val="nil"/>
              <w:bottom w:val="nil"/>
              <w:right w:val="nil"/>
            </w:tcBorders>
          </w:tcPr>
          <w:p w14:paraId="03AD83E8" w14:textId="77777777" w:rsidR="00F13696" w:rsidRPr="002970BB" w:rsidRDefault="00F13696" w:rsidP="00967606">
            <w:pPr>
              <w:pStyle w:val="Normal6a"/>
            </w:pPr>
            <w:r w:rsidRPr="002970BB">
              <w:t>19.</w:t>
            </w:r>
            <w:r w:rsidRPr="002970BB">
              <w:tab/>
              <w:t xml:space="preserve">verurteilt aufs Schärfste alle Formen von Diskriminierung, Gewalt und Hetze gegenüber Minderheiten; fordert die wirkungsvolle Verfolgung solcher Fälle; fordert Bosnien und Herzegowina nachdrücklich auf, die Menschenrechte, die Nichtdiskriminierung und den Schutz aller Minderheiten zu fördern und zu schützen; </w:t>
            </w:r>
            <w:r w:rsidRPr="002970BB">
              <w:rPr>
                <w:b/>
                <w:i/>
              </w:rPr>
              <w:t>fordert die einschlägigen staatlichen und gesellschaftlichen Einrichtungen sowie die lokalen Gemeinschaften in Bosnien und Herzegowina auf, ihre Maßnahmen im Rahmen der derzeit ausgearbeiteten Leitlinien zu verstärken, um Hetze zu bekämpfen; betont, wie wichtig es ist, Initiativen wie jene im Rahmen der Horizontalen Fazilität für den westlichen Balkan und die Türkei zu unterstützen und zu stärken, um umfassende und wirksame Maßnahmen gegen Hetze und Intoleranz sicherzustellen;</w:t>
            </w:r>
          </w:p>
        </w:tc>
      </w:tr>
    </w:tbl>
    <w:p w14:paraId="3F05682A"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D79D8FA" w14:textId="77777777" w:rsidR="00F13696" w:rsidRPr="002970BB" w:rsidRDefault="00F13696" w:rsidP="00F13696">
      <w:r w:rsidRPr="002970BB">
        <w:rPr>
          <w:rStyle w:val="HideTWBExt"/>
        </w:rPr>
        <w:t>&lt;/Amend&gt;</w:t>
      </w:r>
    </w:p>
    <w:p w14:paraId="78B48E3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183</w:t>
      </w:r>
      <w:r w:rsidRPr="002970BB">
        <w:rPr>
          <w:rStyle w:val="HideTWBExt"/>
        </w:rPr>
        <w:t>&lt;/NumAm&gt;</w:t>
      </w:r>
    </w:p>
    <w:p w14:paraId="41BFD1E8"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76E47E87"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36D70BA9" w14:textId="77777777" w:rsidR="00F13696" w:rsidRPr="002970BB" w:rsidRDefault="00F13696" w:rsidP="00F13696">
      <w:pPr>
        <w:pStyle w:val="NormalBold"/>
      </w:pPr>
      <w:r w:rsidRPr="002970BB">
        <w:rPr>
          <w:rStyle w:val="HideTWBExt"/>
          <w:b w:val="0"/>
        </w:rPr>
        <w:t>&lt;/RepeatBlock-By&gt;</w:t>
      </w:r>
    </w:p>
    <w:p w14:paraId="72E72DBB"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9D248E2" w14:textId="77777777" w:rsidR="00F13696" w:rsidRPr="002970BB" w:rsidRDefault="00F13696" w:rsidP="00F13696">
      <w:pPr>
        <w:pStyle w:val="NormalBold"/>
      </w:pPr>
      <w:r w:rsidRPr="002970BB">
        <w:rPr>
          <w:rStyle w:val="HideTWBExt"/>
        </w:rPr>
        <w:t>&lt;Article&gt;</w:t>
      </w:r>
      <w:r w:rsidRPr="002970BB">
        <w:t>Ziffer 19</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6AFFC92" w14:textId="77777777" w:rsidTr="00967606">
        <w:trPr>
          <w:trHeight w:hRule="exact" w:val="240"/>
          <w:jc w:val="center"/>
        </w:trPr>
        <w:tc>
          <w:tcPr>
            <w:tcW w:w="9752" w:type="dxa"/>
            <w:gridSpan w:val="2"/>
            <w:tcBorders>
              <w:top w:val="nil"/>
              <w:left w:val="nil"/>
              <w:bottom w:val="nil"/>
              <w:right w:val="nil"/>
            </w:tcBorders>
          </w:tcPr>
          <w:p w14:paraId="0342D9F3" w14:textId="77777777" w:rsidR="00F13696" w:rsidRPr="002970BB" w:rsidRDefault="00F13696" w:rsidP="00967606"/>
        </w:tc>
      </w:tr>
      <w:tr w:rsidR="00F13696" w:rsidRPr="002970BB" w14:paraId="31D6443B" w14:textId="77777777" w:rsidTr="00967606">
        <w:trPr>
          <w:trHeight w:val="240"/>
          <w:jc w:val="center"/>
        </w:trPr>
        <w:tc>
          <w:tcPr>
            <w:tcW w:w="4876" w:type="dxa"/>
            <w:tcBorders>
              <w:top w:val="nil"/>
              <w:left w:val="nil"/>
              <w:bottom w:val="nil"/>
              <w:right w:val="nil"/>
            </w:tcBorders>
          </w:tcPr>
          <w:p w14:paraId="187936D9"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D39EA16" w14:textId="77777777" w:rsidR="00F13696" w:rsidRPr="002970BB" w:rsidRDefault="00F13696" w:rsidP="00967606">
            <w:pPr>
              <w:pStyle w:val="AmColumnHeading"/>
            </w:pPr>
            <w:r w:rsidRPr="002970BB">
              <w:t>Geänderter Text</w:t>
            </w:r>
          </w:p>
        </w:tc>
      </w:tr>
      <w:tr w:rsidR="00F13696" w:rsidRPr="002970BB" w14:paraId="2D90FB64" w14:textId="77777777" w:rsidTr="00967606">
        <w:trPr>
          <w:jc w:val="center"/>
        </w:trPr>
        <w:tc>
          <w:tcPr>
            <w:tcW w:w="4876" w:type="dxa"/>
            <w:tcBorders>
              <w:top w:val="nil"/>
              <w:left w:val="nil"/>
              <w:bottom w:val="nil"/>
              <w:right w:val="nil"/>
            </w:tcBorders>
          </w:tcPr>
          <w:p w14:paraId="04045731" w14:textId="77777777" w:rsidR="00F13696" w:rsidRPr="002970BB" w:rsidRDefault="00F13696" w:rsidP="00967606">
            <w:pPr>
              <w:pStyle w:val="Normal6a"/>
            </w:pPr>
            <w:r w:rsidRPr="002970BB">
              <w:lastRenderedPageBreak/>
              <w:t>19.</w:t>
            </w:r>
            <w:r w:rsidRPr="002970BB">
              <w:tab/>
              <w:t>verurteilt aufs Schärfste alle Formen von Diskriminierung, Gewalt und Hetze gegenüber Minderheiten; fordert die wirkungsvolle Verfolgung solcher Fälle; fordert Bosnien und Herzegowina nachdrücklich auf, die Menschenrechte, die Nichtdiskriminierung und den Schutz aller Minderheiten zu fördern und zu schützen;</w:t>
            </w:r>
          </w:p>
        </w:tc>
        <w:tc>
          <w:tcPr>
            <w:tcW w:w="4876" w:type="dxa"/>
            <w:tcBorders>
              <w:top w:val="nil"/>
              <w:left w:val="nil"/>
              <w:bottom w:val="nil"/>
              <w:right w:val="nil"/>
            </w:tcBorders>
          </w:tcPr>
          <w:p w14:paraId="3591986A" w14:textId="77777777" w:rsidR="00F13696" w:rsidRPr="002970BB" w:rsidRDefault="00F13696" w:rsidP="00967606">
            <w:pPr>
              <w:pStyle w:val="Normal6a"/>
            </w:pPr>
            <w:r w:rsidRPr="002970BB">
              <w:t>19.</w:t>
            </w:r>
            <w:r w:rsidRPr="002970BB">
              <w:tab/>
              <w:t xml:space="preserve">verurteilt aufs Schärfste alle Formen von Diskriminierung, Gewalt und Hetze gegenüber Minderheiten; fordert die wirkungsvolle Verfolgung solcher Fälle; fordert Bosnien und Herzegowina nachdrücklich auf, die Menschenrechte, die Nichtdiskriminierung und den Schutz aller Minderheiten zu fördern und zu schützen; </w:t>
            </w:r>
            <w:r w:rsidRPr="002970BB">
              <w:rPr>
                <w:b/>
                <w:i/>
              </w:rPr>
              <w:t>fordert eine verstärkte Umsetzung von Antidiskriminierungsmechanismen in Bosnien und Herzegowina, mit besonderem Schwerpunkt auf der Bekämpfung von Intoleranz, Hetze und allen Formen von Ungleichheit;</w:t>
            </w:r>
          </w:p>
        </w:tc>
      </w:tr>
    </w:tbl>
    <w:p w14:paraId="2E08FFD9"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A4BFD7A" w14:textId="77777777" w:rsidR="00F13696" w:rsidRPr="002970BB" w:rsidRDefault="00F13696" w:rsidP="00F13696">
      <w:r w:rsidRPr="002970BB">
        <w:rPr>
          <w:rStyle w:val="HideTWBExt"/>
        </w:rPr>
        <w:t>&lt;/Amend&gt;</w:t>
      </w:r>
    </w:p>
    <w:p w14:paraId="459ED96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184</w:t>
      </w:r>
      <w:r w:rsidRPr="002970BB">
        <w:rPr>
          <w:rStyle w:val="HideTWBExt"/>
        </w:rPr>
        <w:t>&lt;/NumAm&gt;</w:t>
      </w:r>
    </w:p>
    <w:p w14:paraId="7A0845B2" w14:textId="77777777" w:rsidR="00F13696" w:rsidRPr="002970BB" w:rsidRDefault="00F13696" w:rsidP="00F13696">
      <w:pPr>
        <w:pStyle w:val="NormalBold"/>
      </w:pPr>
      <w:r w:rsidRPr="002970BB">
        <w:rPr>
          <w:rStyle w:val="HideTWBExt"/>
          <w:b w:val="0"/>
        </w:rPr>
        <w:t>&lt;RepeatBlock-By&gt;&lt;Members&gt;</w:t>
      </w:r>
      <w:r w:rsidRPr="002970BB">
        <w:t>Davor Ivo Stier, Sunčana Glavak, Karlo Ressler, Željana Zovko, Nikolina Brnjac, Tomislav Sokol</w:t>
      </w:r>
      <w:r w:rsidRPr="002970BB">
        <w:rPr>
          <w:rStyle w:val="HideTWBExt"/>
          <w:b w:val="0"/>
        </w:rPr>
        <w:t>&lt;/Members&gt;</w:t>
      </w:r>
    </w:p>
    <w:p w14:paraId="2A66BDB8" w14:textId="77777777" w:rsidR="00F13696" w:rsidRPr="002970BB" w:rsidRDefault="00F13696" w:rsidP="00F13696">
      <w:pPr>
        <w:pStyle w:val="NormalBold"/>
      </w:pPr>
      <w:r w:rsidRPr="002970BB">
        <w:rPr>
          <w:rStyle w:val="HideTWBExt"/>
          <w:b w:val="0"/>
        </w:rPr>
        <w:t>&lt;/RepeatBlock-By&gt;</w:t>
      </w:r>
    </w:p>
    <w:p w14:paraId="4288FFA7"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CC49245" w14:textId="77777777" w:rsidR="00F13696" w:rsidRPr="002970BB" w:rsidRDefault="00F13696" w:rsidP="00F13696">
      <w:pPr>
        <w:pStyle w:val="NormalBold"/>
      </w:pPr>
      <w:r w:rsidRPr="002970BB">
        <w:rPr>
          <w:rStyle w:val="HideTWBExt"/>
        </w:rPr>
        <w:t>&lt;Article&gt;</w:t>
      </w:r>
      <w:r w:rsidRPr="002970BB">
        <w:t>Ziffer 19</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5644469" w14:textId="77777777" w:rsidTr="00967606">
        <w:trPr>
          <w:trHeight w:hRule="exact" w:val="240"/>
          <w:jc w:val="center"/>
        </w:trPr>
        <w:tc>
          <w:tcPr>
            <w:tcW w:w="9752" w:type="dxa"/>
            <w:gridSpan w:val="2"/>
            <w:tcBorders>
              <w:top w:val="nil"/>
              <w:left w:val="nil"/>
              <w:bottom w:val="nil"/>
              <w:right w:val="nil"/>
            </w:tcBorders>
          </w:tcPr>
          <w:p w14:paraId="3C2C2A6C" w14:textId="77777777" w:rsidR="00F13696" w:rsidRPr="002970BB" w:rsidRDefault="00F13696" w:rsidP="00967606"/>
        </w:tc>
      </w:tr>
      <w:tr w:rsidR="00F13696" w:rsidRPr="002970BB" w14:paraId="6AEAA8EC" w14:textId="77777777" w:rsidTr="00967606">
        <w:trPr>
          <w:trHeight w:val="240"/>
          <w:jc w:val="center"/>
        </w:trPr>
        <w:tc>
          <w:tcPr>
            <w:tcW w:w="4876" w:type="dxa"/>
            <w:tcBorders>
              <w:top w:val="nil"/>
              <w:left w:val="nil"/>
              <w:bottom w:val="nil"/>
              <w:right w:val="nil"/>
            </w:tcBorders>
          </w:tcPr>
          <w:p w14:paraId="72A11515"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8B2B586" w14:textId="77777777" w:rsidR="00F13696" w:rsidRPr="002970BB" w:rsidRDefault="00F13696" w:rsidP="00967606">
            <w:pPr>
              <w:pStyle w:val="AmColumnHeading"/>
            </w:pPr>
            <w:r w:rsidRPr="002970BB">
              <w:t>Geänderter Text</w:t>
            </w:r>
          </w:p>
        </w:tc>
      </w:tr>
      <w:tr w:rsidR="00F13696" w:rsidRPr="002970BB" w14:paraId="0A4BBF19" w14:textId="77777777" w:rsidTr="00967606">
        <w:trPr>
          <w:jc w:val="center"/>
        </w:trPr>
        <w:tc>
          <w:tcPr>
            <w:tcW w:w="4876" w:type="dxa"/>
            <w:tcBorders>
              <w:top w:val="nil"/>
              <w:left w:val="nil"/>
              <w:bottom w:val="nil"/>
              <w:right w:val="nil"/>
            </w:tcBorders>
          </w:tcPr>
          <w:p w14:paraId="475F5E5E" w14:textId="77777777" w:rsidR="00F13696" w:rsidRPr="002970BB" w:rsidRDefault="00F13696" w:rsidP="00967606">
            <w:pPr>
              <w:pStyle w:val="Normal6a"/>
            </w:pPr>
            <w:r w:rsidRPr="002970BB">
              <w:t>19.</w:t>
            </w:r>
            <w:r w:rsidRPr="002970BB">
              <w:tab/>
              <w:t>verurteilt aufs Schärfste alle Formen von Diskriminierung, Gewalt und Hetze gegenüber Minderheiten; fordert die wirkungsvolle Verfolgung solcher Fälle; fordert Bosnien und Herzegowina nachdrücklich auf, die Menschenrechte, die Nichtdiskriminierung und den Schutz aller Minderheiten zu fördern und zu schützen;</w:t>
            </w:r>
          </w:p>
        </w:tc>
        <w:tc>
          <w:tcPr>
            <w:tcW w:w="4876" w:type="dxa"/>
            <w:tcBorders>
              <w:top w:val="nil"/>
              <w:left w:val="nil"/>
              <w:bottom w:val="nil"/>
              <w:right w:val="nil"/>
            </w:tcBorders>
          </w:tcPr>
          <w:p w14:paraId="30B42713" w14:textId="77777777" w:rsidR="00F13696" w:rsidRPr="002970BB" w:rsidRDefault="00F13696" w:rsidP="00967606">
            <w:pPr>
              <w:pStyle w:val="Normal6a"/>
            </w:pPr>
            <w:r w:rsidRPr="002970BB">
              <w:t>19.</w:t>
            </w:r>
            <w:r w:rsidRPr="002970BB">
              <w:tab/>
              <w:t xml:space="preserve">verurteilt aufs Schärfste alle Formen von Diskriminierung, Gewalt und Hetze gegenüber Minderheiten; fordert die wirkungsvolle Verfolgung solcher Fälle; fordert Bosnien und Herzegowina nachdrücklich auf, die Menschenrechte, die Nichtdiskriminierung und den Schutz aller Minderheiten zu fördern und zu schützen; </w:t>
            </w:r>
            <w:r w:rsidRPr="002970BB">
              <w:rPr>
                <w:b/>
                <w:i/>
              </w:rPr>
              <w:t>betont, dass es wichtig ist, die kulturellen, sprachlichen und ethnischen Besonderheiten aller Bosnien und Herzegowina konstituierenden Völker und anderen Gemeinschaften in allen Gebieten Bosnien und Herzegowinas zu bewahren;</w:t>
            </w:r>
          </w:p>
        </w:tc>
      </w:tr>
    </w:tbl>
    <w:p w14:paraId="16EEE898"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{HR}</w:t>
      </w:r>
      <w:r w:rsidRPr="002970BB">
        <w:t>hr</w:t>
      </w:r>
      <w:r w:rsidRPr="002970BB">
        <w:rPr>
          <w:rStyle w:val="HideTWBExt"/>
        </w:rPr>
        <w:t>&lt;/Original&gt;</w:t>
      </w:r>
    </w:p>
    <w:p w14:paraId="665DBFC5" w14:textId="77777777" w:rsidR="00F13696" w:rsidRPr="002970BB" w:rsidRDefault="00F13696" w:rsidP="00F13696">
      <w:r w:rsidRPr="002970BB">
        <w:rPr>
          <w:rStyle w:val="HideTWBExt"/>
        </w:rPr>
        <w:t>&lt;/Amend&gt;</w:t>
      </w:r>
    </w:p>
    <w:p w14:paraId="461522F3"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185</w:t>
      </w:r>
      <w:r w:rsidRPr="002970BB">
        <w:rPr>
          <w:rStyle w:val="HideTWBExt"/>
        </w:rPr>
        <w:t>&lt;/NumAm&gt;</w:t>
      </w:r>
    </w:p>
    <w:p w14:paraId="33EA90EE" w14:textId="77777777" w:rsidR="00F13696" w:rsidRPr="002970BB" w:rsidRDefault="00F13696" w:rsidP="00F13696">
      <w:pPr>
        <w:pStyle w:val="NormalBold"/>
      </w:pPr>
      <w:r w:rsidRPr="002970BB">
        <w:rPr>
          <w:rStyle w:val="HideTWBExt"/>
          <w:b w:val="0"/>
        </w:rPr>
        <w:lastRenderedPageBreak/>
        <w:t>&lt;RepeatBlock-By&gt;&lt;Members&gt;</w:t>
      </w:r>
      <w:r w:rsidRPr="002970BB">
        <w:t>Željana Zovko, Sunčana Glavak, Tomislav Sokol, Karlo Ressler</w:t>
      </w:r>
      <w:r w:rsidRPr="002970BB">
        <w:rPr>
          <w:rStyle w:val="HideTWBExt"/>
          <w:b w:val="0"/>
        </w:rPr>
        <w:t>&lt;/Members&gt;</w:t>
      </w:r>
    </w:p>
    <w:p w14:paraId="48C6CD55" w14:textId="77777777" w:rsidR="00F13696" w:rsidRPr="002970BB" w:rsidRDefault="00F13696" w:rsidP="00F13696">
      <w:pPr>
        <w:pStyle w:val="NormalBold"/>
      </w:pPr>
      <w:r w:rsidRPr="002970BB">
        <w:rPr>
          <w:rStyle w:val="HideTWBExt"/>
          <w:b w:val="0"/>
        </w:rPr>
        <w:t>&lt;/RepeatBlock-By&gt;</w:t>
      </w:r>
    </w:p>
    <w:p w14:paraId="0DC00BA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B8C9E80" w14:textId="77777777" w:rsidR="00F13696" w:rsidRPr="002970BB" w:rsidRDefault="00F13696" w:rsidP="00F13696">
      <w:pPr>
        <w:pStyle w:val="NormalBold"/>
      </w:pPr>
      <w:r w:rsidRPr="002970BB">
        <w:rPr>
          <w:rStyle w:val="HideTWBExt"/>
        </w:rPr>
        <w:t>&lt;Article&gt;</w:t>
      </w:r>
      <w:r w:rsidRPr="002970BB">
        <w:t>Ziffer 19</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9C45F40" w14:textId="77777777" w:rsidTr="00967606">
        <w:trPr>
          <w:trHeight w:hRule="exact" w:val="240"/>
          <w:jc w:val="center"/>
        </w:trPr>
        <w:tc>
          <w:tcPr>
            <w:tcW w:w="9752" w:type="dxa"/>
            <w:gridSpan w:val="2"/>
            <w:tcBorders>
              <w:top w:val="nil"/>
              <w:left w:val="nil"/>
              <w:bottom w:val="nil"/>
              <w:right w:val="nil"/>
            </w:tcBorders>
          </w:tcPr>
          <w:p w14:paraId="7CA9663E" w14:textId="77777777" w:rsidR="00F13696" w:rsidRPr="002970BB" w:rsidRDefault="00F13696" w:rsidP="00967606"/>
        </w:tc>
      </w:tr>
      <w:tr w:rsidR="00F13696" w:rsidRPr="002970BB" w14:paraId="411E5CA8" w14:textId="77777777" w:rsidTr="00967606">
        <w:trPr>
          <w:trHeight w:val="240"/>
          <w:jc w:val="center"/>
        </w:trPr>
        <w:tc>
          <w:tcPr>
            <w:tcW w:w="4876" w:type="dxa"/>
            <w:tcBorders>
              <w:top w:val="nil"/>
              <w:left w:val="nil"/>
              <w:bottom w:val="nil"/>
              <w:right w:val="nil"/>
            </w:tcBorders>
          </w:tcPr>
          <w:p w14:paraId="4D86BE24"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5394524" w14:textId="77777777" w:rsidR="00F13696" w:rsidRPr="002970BB" w:rsidRDefault="00F13696" w:rsidP="00967606">
            <w:pPr>
              <w:pStyle w:val="AmColumnHeading"/>
            </w:pPr>
            <w:r w:rsidRPr="002970BB">
              <w:t>Geänderter Text</w:t>
            </w:r>
          </w:p>
        </w:tc>
      </w:tr>
      <w:tr w:rsidR="00F13696" w:rsidRPr="002970BB" w14:paraId="5D92A5A9" w14:textId="77777777" w:rsidTr="00967606">
        <w:trPr>
          <w:jc w:val="center"/>
        </w:trPr>
        <w:tc>
          <w:tcPr>
            <w:tcW w:w="4876" w:type="dxa"/>
            <w:tcBorders>
              <w:top w:val="nil"/>
              <w:left w:val="nil"/>
              <w:bottom w:val="nil"/>
              <w:right w:val="nil"/>
            </w:tcBorders>
          </w:tcPr>
          <w:p w14:paraId="44D5660F" w14:textId="77777777" w:rsidR="00F13696" w:rsidRPr="002970BB" w:rsidRDefault="00F13696" w:rsidP="00967606">
            <w:pPr>
              <w:pStyle w:val="Normal6a"/>
            </w:pPr>
            <w:r w:rsidRPr="002970BB">
              <w:t>19.</w:t>
            </w:r>
            <w:r w:rsidRPr="002970BB">
              <w:tab/>
              <w:t>verurteilt aufs Schärfste alle Formen von Diskriminierung, Gewalt und Hetze gegenüber Minderheiten; fordert die wirkungsvolle Verfolgung solcher Fälle; fordert Bosnien und Herzegowina nachdrücklich auf, die Menschenrechte, die Nichtdiskriminierung und den Schutz aller Minderheiten zu fördern und zu schützen;</w:t>
            </w:r>
          </w:p>
        </w:tc>
        <w:tc>
          <w:tcPr>
            <w:tcW w:w="4876" w:type="dxa"/>
            <w:tcBorders>
              <w:top w:val="nil"/>
              <w:left w:val="nil"/>
              <w:bottom w:val="nil"/>
              <w:right w:val="nil"/>
            </w:tcBorders>
          </w:tcPr>
          <w:p w14:paraId="49B91CCC" w14:textId="77777777" w:rsidR="00F13696" w:rsidRPr="002970BB" w:rsidRDefault="00F13696" w:rsidP="00967606">
            <w:pPr>
              <w:pStyle w:val="Normal6a"/>
            </w:pPr>
            <w:r w:rsidRPr="002970BB">
              <w:t>19.</w:t>
            </w:r>
            <w:r w:rsidRPr="002970BB">
              <w:tab/>
              <w:t>verurteilt aufs Schärfste alle Formen von Diskriminierung, Gewalt und Hetze gegenüber Minderheiten; fordert die wirkungsvolle Verfolgung solcher Fälle; fordert Bosnien und Herzegowina nachdrücklich auf, die Menschenrechte, die Nichtdiskriminierung und den Schutz aller Minderheiten</w:t>
            </w:r>
            <w:r w:rsidRPr="002970BB">
              <w:rPr>
                <w:b/>
                <w:i/>
              </w:rPr>
              <w:t>, einschließlich der Angehörigen der Staatsvölker in den lokalen Gemeinschaften, in denen sie eine Minderheit bilden,</w:t>
            </w:r>
            <w:r w:rsidRPr="002970BB">
              <w:t xml:space="preserve"> zu fördern und zu schützen;</w:t>
            </w:r>
          </w:p>
        </w:tc>
      </w:tr>
    </w:tbl>
    <w:p w14:paraId="5DEA1F48"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9BEF3A8" w14:textId="77777777" w:rsidR="00F13696" w:rsidRPr="002970BB" w:rsidRDefault="00F13696" w:rsidP="00F13696">
      <w:r w:rsidRPr="002970BB">
        <w:rPr>
          <w:rStyle w:val="HideTWBExt"/>
        </w:rPr>
        <w:t>&lt;/Amend&gt;</w:t>
      </w:r>
    </w:p>
    <w:p w14:paraId="5FFA7D9A"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186</w:t>
      </w:r>
      <w:r w:rsidRPr="002970BB">
        <w:rPr>
          <w:rStyle w:val="HideTWBExt"/>
        </w:rPr>
        <w:t>&lt;/NumAm&gt;</w:t>
      </w:r>
    </w:p>
    <w:p w14:paraId="27B15D15"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5A4CA3D4"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4935D481" w14:textId="77777777" w:rsidR="00F13696" w:rsidRPr="002970BB" w:rsidRDefault="00F13696" w:rsidP="00F13696">
      <w:pPr>
        <w:pStyle w:val="NormalBold"/>
      </w:pPr>
      <w:r w:rsidRPr="002970BB">
        <w:rPr>
          <w:rStyle w:val="HideTWBExt"/>
          <w:b w:val="0"/>
        </w:rPr>
        <w:t>&lt;/RepeatBlock-By&gt;</w:t>
      </w:r>
    </w:p>
    <w:p w14:paraId="3126468F"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46DB2CB" w14:textId="77777777" w:rsidR="00F13696" w:rsidRPr="002970BB" w:rsidRDefault="00F13696" w:rsidP="00F13696">
      <w:pPr>
        <w:pStyle w:val="NormalBold"/>
      </w:pPr>
      <w:r w:rsidRPr="002970BB">
        <w:rPr>
          <w:rStyle w:val="HideTWBExt"/>
        </w:rPr>
        <w:t>&lt;Article&gt;</w:t>
      </w:r>
      <w:r w:rsidRPr="002970BB">
        <w:t>Ziffer 19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7E3DED9" w14:textId="77777777" w:rsidTr="00967606">
        <w:trPr>
          <w:trHeight w:hRule="exact" w:val="240"/>
          <w:jc w:val="center"/>
        </w:trPr>
        <w:tc>
          <w:tcPr>
            <w:tcW w:w="9752" w:type="dxa"/>
            <w:gridSpan w:val="2"/>
            <w:tcBorders>
              <w:top w:val="nil"/>
              <w:left w:val="nil"/>
              <w:bottom w:val="nil"/>
              <w:right w:val="nil"/>
            </w:tcBorders>
          </w:tcPr>
          <w:p w14:paraId="1F70DD3B" w14:textId="77777777" w:rsidR="00F13696" w:rsidRPr="002970BB" w:rsidRDefault="00F13696" w:rsidP="00967606"/>
        </w:tc>
      </w:tr>
      <w:tr w:rsidR="00F13696" w:rsidRPr="002970BB" w14:paraId="31BF24C2" w14:textId="77777777" w:rsidTr="00967606">
        <w:trPr>
          <w:trHeight w:val="240"/>
          <w:jc w:val="center"/>
        </w:trPr>
        <w:tc>
          <w:tcPr>
            <w:tcW w:w="4876" w:type="dxa"/>
            <w:tcBorders>
              <w:top w:val="nil"/>
              <w:left w:val="nil"/>
              <w:bottom w:val="nil"/>
              <w:right w:val="nil"/>
            </w:tcBorders>
          </w:tcPr>
          <w:p w14:paraId="0BE91070"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72857DB" w14:textId="77777777" w:rsidR="00F13696" w:rsidRPr="002970BB" w:rsidRDefault="00F13696" w:rsidP="00967606">
            <w:pPr>
              <w:pStyle w:val="AmColumnHeading"/>
            </w:pPr>
            <w:r w:rsidRPr="002970BB">
              <w:t>Geänderter Text</w:t>
            </w:r>
          </w:p>
        </w:tc>
      </w:tr>
      <w:tr w:rsidR="00F13696" w:rsidRPr="002970BB" w14:paraId="4322A08D" w14:textId="77777777" w:rsidTr="00967606">
        <w:trPr>
          <w:jc w:val="center"/>
        </w:trPr>
        <w:tc>
          <w:tcPr>
            <w:tcW w:w="4876" w:type="dxa"/>
            <w:tcBorders>
              <w:top w:val="nil"/>
              <w:left w:val="nil"/>
              <w:bottom w:val="nil"/>
              <w:right w:val="nil"/>
            </w:tcBorders>
          </w:tcPr>
          <w:p w14:paraId="0CF1E2CC" w14:textId="77777777" w:rsidR="00F13696" w:rsidRPr="002970BB" w:rsidRDefault="00F13696" w:rsidP="00967606">
            <w:pPr>
              <w:pStyle w:val="Normal6a"/>
            </w:pPr>
          </w:p>
        </w:tc>
        <w:tc>
          <w:tcPr>
            <w:tcW w:w="4876" w:type="dxa"/>
            <w:tcBorders>
              <w:top w:val="nil"/>
              <w:left w:val="nil"/>
              <w:bottom w:val="nil"/>
              <w:right w:val="nil"/>
            </w:tcBorders>
          </w:tcPr>
          <w:p w14:paraId="3696680E" w14:textId="77777777" w:rsidR="00F13696" w:rsidRPr="002970BB" w:rsidRDefault="00F13696" w:rsidP="00967606">
            <w:pPr>
              <w:pStyle w:val="Normal6a"/>
            </w:pPr>
            <w:r w:rsidRPr="002970BB">
              <w:rPr>
                <w:b/>
                <w:i/>
              </w:rPr>
              <w:t>19a.</w:t>
            </w:r>
            <w:r w:rsidRPr="002970BB">
              <w:tab/>
            </w:r>
            <w:r w:rsidRPr="002970BB">
              <w:rPr>
                <w:b/>
                <w:i/>
              </w:rPr>
              <w:t>ist zutiefst besorgt über die starke Zunahme der Gewalt gegen Frauen, einschließlich neuer Formen digitaler Gewalt; fordert die Behörden Bosnien und Herzegowinas nachdrücklich auf, ihre politischen Strategien, Rechtsvorschriften und Praktiken in Bezug auf sexuelle und digitale Gewalt gegen Frauen an die Standards des Europarats, insbesondere das Übereinkommen von Istanbul, die einschlägige Rechtsprechung des EGMR und den Besitzstand der EU anzugleichen;</w:t>
            </w:r>
          </w:p>
        </w:tc>
      </w:tr>
    </w:tbl>
    <w:p w14:paraId="2276154B"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71BB072" w14:textId="77777777" w:rsidR="00F13696" w:rsidRPr="002970BB" w:rsidRDefault="00F13696" w:rsidP="00F13696">
      <w:r w:rsidRPr="002970BB">
        <w:rPr>
          <w:rStyle w:val="HideTWBExt"/>
        </w:rPr>
        <w:t>&lt;/Amend&gt;</w:t>
      </w:r>
    </w:p>
    <w:p w14:paraId="0D090E83"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187</w:t>
      </w:r>
      <w:r w:rsidRPr="002970BB">
        <w:rPr>
          <w:rStyle w:val="HideTWBExt"/>
        </w:rPr>
        <w:t>&lt;/NumAm&gt;</w:t>
      </w:r>
    </w:p>
    <w:p w14:paraId="2F7E6A78" w14:textId="77777777" w:rsidR="00F13696" w:rsidRPr="002970BB" w:rsidRDefault="00F13696" w:rsidP="00F13696">
      <w:pPr>
        <w:pStyle w:val="NormalBold"/>
      </w:pPr>
      <w:r w:rsidRPr="002970BB">
        <w:rPr>
          <w:rStyle w:val="HideTWBExt"/>
          <w:b w:val="0"/>
        </w:rPr>
        <w:t>&lt;RepeatBlock-By&gt;&lt;Members&gt;</w:t>
      </w:r>
      <w:r w:rsidRPr="002970BB">
        <w:t>Alexander Sell</w:t>
      </w:r>
      <w:r w:rsidRPr="002970BB">
        <w:rPr>
          <w:rStyle w:val="HideTWBExt"/>
          <w:b w:val="0"/>
        </w:rPr>
        <w:t>&lt;/Members&gt;</w:t>
      </w:r>
    </w:p>
    <w:p w14:paraId="1FC73DE2" w14:textId="77777777" w:rsidR="00F13696" w:rsidRPr="002970BB" w:rsidRDefault="00F13696" w:rsidP="00F13696">
      <w:pPr>
        <w:pStyle w:val="NormalBold"/>
      </w:pPr>
      <w:r w:rsidRPr="002970BB">
        <w:rPr>
          <w:rStyle w:val="HideTWBExt"/>
          <w:b w:val="0"/>
        </w:rPr>
        <w:t>&lt;/RepeatBlock-By&gt;</w:t>
      </w:r>
    </w:p>
    <w:p w14:paraId="399DDB1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7EB194F" w14:textId="77777777" w:rsidR="00F13696" w:rsidRPr="002970BB" w:rsidRDefault="00F13696" w:rsidP="00F13696">
      <w:pPr>
        <w:pStyle w:val="NormalBold"/>
      </w:pPr>
      <w:r w:rsidRPr="002970BB">
        <w:rPr>
          <w:rStyle w:val="HideTWBExt"/>
        </w:rPr>
        <w:t>&lt;Article&gt;</w:t>
      </w:r>
      <w:r w:rsidRPr="002970BB">
        <w:t>Ziffer 19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F617890" w14:textId="77777777" w:rsidTr="00967606">
        <w:trPr>
          <w:trHeight w:hRule="exact" w:val="240"/>
          <w:jc w:val="center"/>
        </w:trPr>
        <w:tc>
          <w:tcPr>
            <w:tcW w:w="9752" w:type="dxa"/>
            <w:gridSpan w:val="2"/>
            <w:tcBorders>
              <w:top w:val="nil"/>
              <w:left w:val="nil"/>
              <w:bottom w:val="nil"/>
              <w:right w:val="nil"/>
            </w:tcBorders>
          </w:tcPr>
          <w:p w14:paraId="1136D3A1" w14:textId="77777777" w:rsidR="00F13696" w:rsidRPr="002970BB" w:rsidRDefault="00F13696" w:rsidP="00967606"/>
        </w:tc>
      </w:tr>
      <w:tr w:rsidR="00F13696" w:rsidRPr="002970BB" w14:paraId="7F3653AC" w14:textId="77777777" w:rsidTr="00967606">
        <w:trPr>
          <w:trHeight w:val="240"/>
          <w:jc w:val="center"/>
        </w:trPr>
        <w:tc>
          <w:tcPr>
            <w:tcW w:w="4876" w:type="dxa"/>
            <w:tcBorders>
              <w:top w:val="nil"/>
              <w:left w:val="nil"/>
              <w:bottom w:val="nil"/>
              <w:right w:val="nil"/>
            </w:tcBorders>
          </w:tcPr>
          <w:p w14:paraId="595B2B8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9A23775" w14:textId="77777777" w:rsidR="00F13696" w:rsidRPr="002970BB" w:rsidRDefault="00F13696" w:rsidP="00967606">
            <w:pPr>
              <w:pStyle w:val="AmColumnHeading"/>
            </w:pPr>
            <w:r w:rsidRPr="002970BB">
              <w:t>Geänderter Text</w:t>
            </w:r>
          </w:p>
        </w:tc>
      </w:tr>
      <w:tr w:rsidR="00F13696" w:rsidRPr="002970BB" w14:paraId="31404409" w14:textId="77777777" w:rsidTr="00967606">
        <w:trPr>
          <w:jc w:val="center"/>
        </w:trPr>
        <w:tc>
          <w:tcPr>
            <w:tcW w:w="4876" w:type="dxa"/>
            <w:tcBorders>
              <w:top w:val="nil"/>
              <w:left w:val="nil"/>
              <w:bottom w:val="nil"/>
              <w:right w:val="nil"/>
            </w:tcBorders>
          </w:tcPr>
          <w:p w14:paraId="6234FB52" w14:textId="77777777" w:rsidR="00F13696" w:rsidRPr="002970BB" w:rsidRDefault="00F13696" w:rsidP="00967606">
            <w:pPr>
              <w:pStyle w:val="Normal6a"/>
            </w:pPr>
          </w:p>
        </w:tc>
        <w:tc>
          <w:tcPr>
            <w:tcW w:w="4876" w:type="dxa"/>
            <w:tcBorders>
              <w:top w:val="nil"/>
              <w:left w:val="nil"/>
              <w:bottom w:val="nil"/>
              <w:right w:val="nil"/>
            </w:tcBorders>
          </w:tcPr>
          <w:p w14:paraId="259A7326" w14:textId="77777777" w:rsidR="00F13696" w:rsidRPr="002970BB" w:rsidRDefault="00F13696" w:rsidP="00967606">
            <w:pPr>
              <w:pStyle w:val="Normal6a"/>
            </w:pPr>
            <w:r w:rsidRPr="002970BB">
              <w:rPr>
                <w:b/>
                <w:i/>
              </w:rPr>
              <w:t>19a.</w:t>
            </w:r>
            <w:r w:rsidRPr="002970BB">
              <w:tab/>
            </w:r>
            <w:r w:rsidRPr="002970BB">
              <w:rPr>
                <w:b/>
                <w:i/>
              </w:rPr>
              <w:t>bedauert, dass Bosnien und Herzegowina nach wie vor ein wichtiges Transitland für irreguläre Migration in die EU ist; betont, dass seine schwachen institutionellen Kapazitäten und seine uneinheitliche Grenzverwaltung eine anhaltende Gefahr für die innere Sicherheit der Mitgliedstaaten darstellen;</w:t>
            </w:r>
          </w:p>
        </w:tc>
      </w:tr>
    </w:tbl>
    <w:p w14:paraId="097ECED6"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0D198BE" w14:textId="77777777" w:rsidR="00F13696" w:rsidRPr="002970BB" w:rsidRDefault="00F13696" w:rsidP="00F13696">
      <w:r w:rsidRPr="002970BB">
        <w:rPr>
          <w:rStyle w:val="HideTWBExt"/>
        </w:rPr>
        <w:t>&lt;/Amend&gt;</w:t>
      </w:r>
    </w:p>
    <w:p w14:paraId="71617335"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188</w:t>
      </w:r>
      <w:r w:rsidRPr="002970BB">
        <w:rPr>
          <w:rStyle w:val="HideTWBExt"/>
        </w:rPr>
        <w:t>&lt;/NumAm&gt;</w:t>
      </w:r>
    </w:p>
    <w:p w14:paraId="428DAD5E"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5040C564"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5FE169CA" w14:textId="77777777" w:rsidR="00F13696" w:rsidRPr="002970BB" w:rsidRDefault="00F13696" w:rsidP="00F13696">
      <w:pPr>
        <w:pStyle w:val="NormalBold"/>
      </w:pPr>
      <w:r w:rsidRPr="002970BB">
        <w:rPr>
          <w:rStyle w:val="HideTWBExt"/>
          <w:b w:val="0"/>
        </w:rPr>
        <w:t>&lt;/RepeatBlock-By&gt;</w:t>
      </w:r>
    </w:p>
    <w:p w14:paraId="65A449C4"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AAEC6CE" w14:textId="77777777" w:rsidR="00F13696" w:rsidRPr="002970BB" w:rsidRDefault="00F13696" w:rsidP="00F13696">
      <w:pPr>
        <w:pStyle w:val="NormalBold"/>
      </w:pPr>
      <w:r w:rsidRPr="002970BB">
        <w:rPr>
          <w:rStyle w:val="HideTWBExt"/>
        </w:rPr>
        <w:t>&lt;Article&gt;</w:t>
      </w:r>
      <w:r w:rsidRPr="002970BB">
        <w:t>Ziffer 19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2B947B9" w14:textId="77777777" w:rsidTr="00967606">
        <w:trPr>
          <w:trHeight w:hRule="exact" w:val="240"/>
          <w:jc w:val="center"/>
        </w:trPr>
        <w:tc>
          <w:tcPr>
            <w:tcW w:w="9752" w:type="dxa"/>
            <w:gridSpan w:val="2"/>
            <w:tcBorders>
              <w:top w:val="nil"/>
              <w:left w:val="nil"/>
              <w:bottom w:val="nil"/>
              <w:right w:val="nil"/>
            </w:tcBorders>
          </w:tcPr>
          <w:p w14:paraId="4E0DCE89" w14:textId="77777777" w:rsidR="00F13696" w:rsidRPr="002970BB" w:rsidRDefault="00F13696" w:rsidP="00967606"/>
        </w:tc>
      </w:tr>
      <w:tr w:rsidR="00F13696" w:rsidRPr="002970BB" w14:paraId="01E8A440" w14:textId="77777777" w:rsidTr="00967606">
        <w:trPr>
          <w:trHeight w:val="240"/>
          <w:jc w:val="center"/>
        </w:trPr>
        <w:tc>
          <w:tcPr>
            <w:tcW w:w="4876" w:type="dxa"/>
            <w:tcBorders>
              <w:top w:val="nil"/>
              <w:left w:val="nil"/>
              <w:bottom w:val="nil"/>
              <w:right w:val="nil"/>
            </w:tcBorders>
          </w:tcPr>
          <w:p w14:paraId="1901318B"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DD650DA" w14:textId="77777777" w:rsidR="00F13696" w:rsidRPr="002970BB" w:rsidRDefault="00F13696" w:rsidP="00967606">
            <w:pPr>
              <w:pStyle w:val="AmColumnHeading"/>
            </w:pPr>
            <w:r w:rsidRPr="002970BB">
              <w:t>Geänderter Text</w:t>
            </w:r>
          </w:p>
        </w:tc>
      </w:tr>
      <w:tr w:rsidR="00F13696" w:rsidRPr="002970BB" w14:paraId="7415DCF0" w14:textId="77777777" w:rsidTr="00967606">
        <w:trPr>
          <w:jc w:val="center"/>
        </w:trPr>
        <w:tc>
          <w:tcPr>
            <w:tcW w:w="4876" w:type="dxa"/>
            <w:tcBorders>
              <w:top w:val="nil"/>
              <w:left w:val="nil"/>
              <w:bottom w:val="nil"/>
              <w:right w:val="nil"/>
            </w:tcBorders>
          </w:tcPr>
          <w:p w14:paraId="54F1D1B0" w14:textId="77777777" w:rsidR="00F13696" w:rsidRPr="002970BB" w:rsidRDefault="00F13696" w:rsidP="00967606">
            <w:pPr>
              <w:pStyle w:val="Normal6a"/>
            </w:pPr>
          </w:p>
        </w:tc>
        <w:tc>
          <w:tcPr>
            <w:tcW w:w="4876" w:type="dxa"/>
            <w:tcBorders>
              <w:top w:val="nil"/>
              <w:left w:val="nil"/>
              <w:bottom w:val="nil"/>
              <w:right w:val="nil"/>
            </w:tcBorders>
          </w:tcPr>
          <w:p w14:paraId="5C062DBF" w14:textId="77777777" w:rsidR="00F13696" w:rsidRPr="002970BB" w:rsidRDefault="00F13696" w:rsidP="00967606">
            <w:pPr>
              <w:pStyle w:val="Normal6a"/>
            </w:pPr>
            <w:r w:rsidRPr="002970BB">
              <w:rPr>
                <w:b/>
                <w:i/>
              </w:rPr>
              <w:t>19b.</w:t>
            </w:r>
            <w:r w:rsidRPr="002970BB">
              <w:tab/>
            </w:r>
            <w:r w:rsidRPr="002970BB">
              <w:rPr>
                <w:b/>
                <w:i/>
              </w:rPr>
              <w:t xml:space="preserve">nimmt die Ergebnisse des Evaluierungsberichts 2022 der GREVIO zur Kenntnis, in dem auf erhebliche Lücken zwischen Rechtsvorschriften, Politik und Umsetzung hingewiesen wird, und betont, dass Fachkräfte nach wie vor geschult werden müssen, um Opfer wirksam zu unterstützen; fordert eine gezielte Unterstützung wichtiger Institutionen, die Harmonisierung der rechtlichen und politischen Rahmenbedingungen auf der Grundlage der Empfehlungen der GREVIO sowie eine stärkere Sensibilisierung der Öffentlichkeit und einen Ausbau der institutionellen Kapazitäten zur </w:t>
            </w:r>
            <w:r w:rsidRPr="002970BB">
              <w:rPr>
                <w:b/>
                <w:i/>
              </w:rPr>
              <w:lastRenderedPageBreak/>
              <w:t>Verhütung und Bekämpfung aller Formen geschlechtsspezifischer Gewalt mit besonderem Schwerpunkt auf digitaler und sexueller Gewalt;</w:t>
            </w:r>
          </w:p>
        </w:tc>
      </w:tr>
    </w:tbl>
    <w:p w14:paraId="05C9DA41"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BC694DB" w14:textId="77777777" w:rsidR="00F13696" w:rsidRPr="002970BB" w:rsidRDefault="00F13696" w:rsidP="00F13696">
      <w:r w:rsidRPr="002970BB">
        <w:rPr>
          <w:rStyle w:val="HideTWBExt"/>
        </w:rPr>
        <w:t>&lt;/Amend&gt;</w:t>
      </w:r>
    </w:p>
    <w:p w14:paraId="6EA16D46"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189</w:t>
      </w:r>
      <w:r w:rsidRPr="002970BB">
        <w:rPr>
          <w:rStyle w:val="HideTWBExt"/>
        </w:rPr>
        <w:t>&lt;/NumAm&gt;</w:t>
      </w:r>
    </w:p>
    <w:p w14:paraId="41E9FE35"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48CA00C2" w14:textId="77777777" w:rsidR="00F13696" w:rsidRPr="002970BB" w:rsidRDefault="00F13696" w:rsidP="00F13696">
      <w:pPr>
        <w:pStyle w:val="NormalBold"/>
      </w:pPr>
      <w:r w:rsidRPr="002970BB">
        <w:rPr>
          <w:rStyle w:val="HideTWBExt"/>
          <w:b w:val="0"/>
        </w:rPr>
        <w:t>&lt;/RepeatBlock-By&gt;</w:t>
      </w:r>
    </w:p>
    <w:p w14:paraId="088BF396"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C0C848D" w14:textId="77777777" w:rsidR="00F13696" w:rsidRPr="002970BB" w:rsidRDefault="00F13696" w:rsidP="00F13696">
      <w:pPr>
        <w:pStyle w:val="NormalBold"/>
      </w:pPr>
      <w:r w:rsidRPr="002970BB">
        <w:rPr>
          <w:rStyle w:val="HideTWBExt"/>
        </w:rPr>
        <w:t>&lt;Article&gt;</w:t>
      </w:r>
      <w:r w:rsidRPr="002970BB">
        <w:t>Ziffer 20</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4358501" w14:textId="77777777" w:rsidTr="00967606">
        <w:trPr>
          <w:trHeight w:hRule="exact" w:val="240"/>
          <w:jc w:val="center"/>
        </w:trPr>
        <w:tc>
          <w:tcPr>
            <w:tcW w:w="9752" w:type="dxa"/>
            <w:gridSpan w:val="2"/>
            <w:tcBorders>
              <w:top w:val="nil"/>
              <w:left w:val="nil"/>
              <w:bottom w:val="nil"/>
              <w:right w:val="nil"/>
            </w:tcBorders>
          </w:tcPr>
          <w:p w14:paraId="074604DF" w14:textId="77777777" w:rsidR="00F13696" w:rsidRPr="002970BB" w:rsidRDefault="00F13696" w:rsidP="00967606"/>
        </w:tc>
      </w:tr>
      <w:tr w:rsidR="00F13696" w:rsidRPr="002970BB" w14:paraId="2D095B8C" w14:textId="77777777" w:rsidTr="00967606">
        <w:trPr>
          <w:trHeight w:val="240"/>
          <w:jc w:val="center"/>
        </w:trPr>
        <w:tc>
          <w:tcPr>
            <w:tcW w:w="4876" w:type="dxa"/>
            <w:tcBorders>
              <w:top w:val="nil"/>
              <w:left w:val="nil"/>
              <w:bottom w:val="nil"/>
              <w:right w:val="nil"/>
            </w:tcBorders>
          </w:tcPr>
          <w:p w14:paraId="343C2E5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3CB65B4" w14:textId="77777777" w:rsidR="00F13696" w:rsidRPr="002970BB" w:rsidRDefault="00F13696" w:rsidP="00967606">
            <w:pPr>
              <w:pStyle w:val="AmColumnHeading"/>
            </w:pPr>
            <w:r w:rsidRPr="002970BB">
              <w:t>Geänderter Text</w:t>
            </w:r>
          </w:p>
        </w:tc>
      </w:tr>
      <w:tr w:rsidR="00F13696" w:rsidRPr="002970BB" w14:paraId="686DCAA6" w14:textId="77777777" w:rsidTr="00967606">
        <w:trPr>
          <w:jc w:val="center"/>
        </w:trPr>
        <w:tc>
          <w:tcPr>
            <w:tcW w:w="4876" w:type="dxa"/>
            <w:tcBorders>
              <w:top w:val="nil"/>
              <w:left w:val="nil"/>
              <w:bottom w:val="nil"/>
              <w:right w:val="nil"/>
            </w:tcBorders>
          </w:tcPr>
          <w:p w14:paraId="5B09C354" w14:textId="77777777" w:rsidR="00F13696" w:rsidRPr="002970BB" w:rsidRDefault="00F13696" w:rsidP="00967606">
            <w:pPr>
              <w:pStyle w:val="Normal6a"/>
            </w:pPr>
            <w:r w:rsidRPr="002970BB">
              <w:t>20.</w:t>
            </w:r>
            <w:r w:rsidRPr="002970BB">
              <w:tab/>
              <w:t xml:space="preserve">betont, dass eine inklusive und hochwertige Bildung wichtig ist; </w:t>
            </w:r>
            <w:r w:rsidRPr="002970BB">
              <w:rPr>
                <w:b/>
                <w:i/>
              </w:rPr>
              <w:t>bekräftigt seine Forderung, der diskriminierenden Praxis „zwei Schulen unter einem Dach“ ein Ende zu setzen</w:t>
            </w:r>
            <w:r w:rsidRPr="002970BB">
              <w:t>;</w:t>
            </w:r>
          </w:p>
        </w:tc>
        <w:tc>
          <w:tcPr>
            <w:tcW w:w="4876" w:type="dxa"/>
            <w:tcBorders>
              <w:top w:val="nil"/>
              <w:left w:val="nil"/>
              <w:bottom w:val="nil"/>
              <w:right w:val="nil"/>
            </w:tcBorders>
          </w:tcPr>
          <w:p w14:paraId="20975392" w14:textId="77777777" w:rsidR="00F13696" w:rsidRPr="002970BB" w:rsidRDefault="00F13696" w:rsidP="00967606">
            <w:pPr>
              <w:pStyle w:val="Normal6a"/>
            </w:pPr>
            <w:r w:rsidRPr="002970BB">
              <w:t>20.</w:t>
            </w:r>
            <w:r w:rsidRPr="002970BB">
              <w:tab/>
              <w:t xml:space="preserve">betont, dass eine inklusive und hochwertige Bildung wichtig ist; </w:t>
            </w:r>
            <w:r w:rsidRPr="002970BB">
              <w:rPr>
                <w:b/>
                <w:i/>
              </w:rPr>
              <w:t>begrüßt die Bewahrung des kulturellen Erbes aller ethnischen Gruppen in Bosnien und Herzegowina</w:t>
            </w:r>
            <w:r w:rsidRPr="002970BB">
              <w:t>;</w:t>
            </w:r>
          </w:p>
        </w:tc>
      </w:tr>
    </w:tbl>
    <w:p w14:paraId="57042E8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678C96D" w14:textId="77777777" w:rsidR="00F13696" w:rsidRPr="002970BB" w:rsidRDefault="00F13696" w:rsidP="00F13696">
      <w:r w:rsidRPr="002970BB">
        <w:rPr>
          <w:rStyle w:val="HideTWBExt"/>
        </w:rPr>
        <w:t>&lt;/Amend&gt;</w:t>
      </w:r>
    </w:p>
    <w:p w14:paraId="5637C0A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190</w:t>
      </w:r>
      <w:r w:rsidRPr="002970BB">
        <w:rPr>
          <w:rStyle w:val="HideTWBExt"/>
        </w:rPr>
        <w:t>&lt;/NumAm&gt;</w:t>
      </w:r>
    </w:p>
    <w:p w14:paraId="33E64326" w14:textId="77777777" w:rsidR="00F13696" w:rsidRPr="002970BB" w:rsidRDefault="00F13696" w:rsidP="00F13696">
      <w:pPr>
        <w:pStyle w:val="NormalBold"/>
      </w:pPr>
      <w:r w:rsidRPr="002970BB">
        <w:rPr>
          <w:rStyle w:val="HideTWBExt"/>
          <w:b w:val="0"/>
        </w:rPr>
        <w:t>&lt;RepeatBlock-By&gt;&lt;Members&gt;</w:t>
      </w:r>
      <w:r w:rsidRPr="002970BB">
        <w:t>Davor Ivo Stier, Karlo Ressler, Nikolina Brnjac, Tomislav Sokol, Sunčana Glavak</w:t>
      </w:r>
      <w:r w:rsidRPr="002970BB">
        <w:rPr>
          <w:rStyle w:val="HideTWBExt"/>
          <w:b w:val="0"/>
        </w:rPr>
        <w:t>&lt;/Members&gt;</w:t>
      </w:r>
    </w:p>
    <w:p w14:paraId="23AACE0A" w14:textId="77777777" w:rsidR="00F13696" w:rsidRPr="002970BB" w:rsidRDefault="00F13696" w:rsidP="00F13696">
      <w:pPr>
        <w:pStyle w:val="NormalBold"/>
      </w:pPr>
      <w:r w:rsidRPr="002970BB">
        <w:rPr>
          <w:rStyle w:val="HideTWBExt"/>
          <w:b w:val="0"/>
        </w:rPr>
        <w:t>&lt;/RepeatBlock-By&gt;</w:t>
      </w:r>
    </w:p>
    <w:p w14:paraId="6AAF292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CCB917E" w14:textId="77777777" w:rsidR="00F13696" w:rsidRPr="002970BB" w:rsidRDefault="00F13696" w:rsidP="00F13696">
      <w:pPr>
        <w:pStyle w:val="NormalBold"/>
      </w:pPr>
      <w:r w:rsidRPr="002970BB">
        <w:rPr>
          <w:rStyle w:val="HideTWBExt"/>
        </w:rPr>
        <w:t>&lt;Article&gt;</w:t>
      </w:r>
      <w:r w:rsidRPr="002970BB">
        <w:t>Ziffer 20</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0605FEF" w14:textId="77777777" w:rsidTr="00967606">
        <w:trPr>
          <w:trHeight w:hRule="exact" w:val="240"/>
          <w:jc w:val="center"/>
        </w:trPr>
        <w:tc>
          <w:tcPr>
            <w:tcW w:w="9752" w:type="dxa"/>
            <w:gridSpan w:val="2"/>
            <w:tcBorders>
              <w:top w:val="nil"/>
              <w:left w:val="nil"/>
              <w:bottom w:val="nil"/>
              <w:right w:val="nil"/>
            </w:tcBorders>
          </w:tcPr>
          <w:p w14:paraId="08996911" w14:textId="77777777" w:rsidR="00F13696" w:rsidRPr="002970BB" w:rsidRDefault="00F13696" w:rsidP="00967606"/>
        </w:tc>
      </w:tr>
      <w:tr w:rsidR="00F13696" w:rsidRPr="002970BB" w14:paraId="208EFC77" w14:textId="77777777" w:rsidTr="00967606">
        <w:trPr>
          <w:trHeight w:val="240"/>
          <w:jc w:val="center"/>
        </w:trPr>
        <w:tc>
          <w:tcPr>
            <w:tcW w:w="4876" w:type="dxa"/>
            <w:tcBorders>
              <w:top w:val="nil"/>
              <w:left w:val="nil"/>
              <w:bottom w:val="nil"/>
              <w:right w:val="nil"/>
            </w:tcBorders>
          </w:tcPr>
          <w:p w14:paraId="0C4D147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417CFE3" w14:textId="77777777" w:rsidR="00F13696" w:rsidRPr="002970BB" w:rsidRDefault="00F13696" w:rsidP="00967606">
            <w:pPr>
              <w:pStyle w:val="AmColumnHeading"/>
            </w:pPr>
            <w:r w:rsidRPr="002970BB">
              <w:t>Geänderter Text</w:t>
            </w:r>
          </w:p>
        </w:tc>
      </w:tr>
      <w:tr w:rsidR="00F13696" w:rsidRPr="002970BB" w14:paraId="447F3BB7" w14:textId="77777777" w:rsidTr="00967606">
        <w:trPr>
          <w:jc w:val="center"/>
        </w:trPr>
        <w:tc>
          <w:tcPr>
            <w:tcW w:w="4876" w:type="dxa"/>
            <w:tcBorders>
              <w:top w:val="nil"/>
              <w:left w:val="nil"/>
              <w:bottom w:val="nil"/>
              <w:right w:val="nil"/>
            </w:tcBorders>
          </w:tcPr>
          <w:p w14:paraId="287836FA" w14:textId="77777777" w:rsidR="00F13696" w:rsidRPr="002970BB" w:rsidRDefault="00F13696" w:rsidP="00967606">
            <w:pPr>
              <w:pStyle w:val="Normal6a"/>
            </w:pPr>
            <w:r w:rsidRPr="002970BB">
              <w:t>20.</w:t>
            </w:r>
            <w:r w:rsidRPr="002970BB">
              <w:tab/>
              <w:t>betont, dass eine inklusive und hochwertige Bildung wichtig ist; bekräftigt seine Forderung</w:t>
            </w:r>
            <w:r w:rsidRPr="002970BB">
              <w:rPr>
                <w:b/>
                <w:i/>
              </w:rPr>
              <w:t>,</w:t>
            </w:r>
            <w:r w:rsidRPr="002970BB">
              <w:t xml:space="preserve"> der </w:t>
            </w:r>
            <w:r w:rsidRPr="002970BB">
              <w:rPr>
                <w:b/>
                <w:i/>
              </w:rPr>
              <w:t>diskriminierenden Praxis</w:t>
            </w:r>
            <w:r w:rsidRPr="002970BB">
              <w:t xml:space="preserve"> „zwei Schulen unter einem Dach“ </w:t>
            </w:r>
            <w:r w:rsidRPr="002970BB">
              <w:rPr>
                <w:b/>
                <w:i/>
              </w:rPr>
              <w:t>ein Ende zu setzen</w:t>
            </w:r>
            <w:r w:rsidRPr="002970BB">
              <w:t>;</w:t>
            </w:r>
          </w:p>
        </w:tc>
        <w:tc>
          <w:tcPr>
            <w:tcW w:w="4876" w:type="dxa"/>
            <w:tcBorders>
              <w:top w:val="nil"/>
              <w:left w:val="nil"/>
              <w:bottom w:val="nil"/>
              <w:right w:val="nil"/>
            </w:tcBorders>
          </w:tcPr>
          <w:p w14:paraId="26E1EE49" w14:textId="77777777" w:rsidR="00F13696" w:rsidRPr="002970BB" w:rsidRDefault="00F13696" w:rsidP="00967606">
            <w:pPr>
              <w:pStyle w:val="Normal6a"/>
            </w:pPr>
            <w:r w:rsidRPr="002970BB">
              <w:t>20.</w:t>
            </w:r>
            <w:r w:rsidRPr="002970BB">
              <w:tab/>
              <w:t xml:space="preserve">betont, dass eine inklusive und hochwertige Bildung wichtig ist; bekräftigt seine Forderung </w:t>
            </w:r>
            <w:r w:rsidRPr="002970BB">
              <w:rPr>
                <w:b/>
                <w:bCs/>
                <w:i/>
                <w:iCs/>
              </w:rPr>
              <w:t>nach einem Ende</w:t>
            </w:r>
            <w:r w:rsidRPr="002970BB">
              <w:t xml:space="preserve"> der </w:t>
            </w:r>
            <w:r w:rsidRPr="002970BB">
              <w:rPr>
                <w:b/>
                <w:i/>
              </w:rPr>
              <w:t>Segregationspraktiken im Rahmen des Systems</w:t>
            </w:r>
            <w:r w:rsidRPr="002970BB">
              <w:t xml:space="preserve"> „zwei Schulen unter einem Dach“ </w:t>
            </w:r>
            <w:r w:rsidRPr="002970BB">
              <w:rPr>
                <w:b/>
                <w:i/>
              </w:rPr>
              <w:t>und betont, dass Aussöhnung und Integration gegenüber Assimilation den Vorzug genießen müssen, indem das Recht jeder nationalen Gemeinschaft, einschließlich der Minderheiten, auf ihre Kultur und Identität geschützt wird</w:t>
            </w:r>
            <w:r w:rsidRPr="002970BB">
              <w:t>;</w:t>
            </w:r>
          </w:p>
        </w:tc>
      </w:tr>
    </w:tbl>
    <w:p w14:paraId="6022A31C"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BD85BE3" w14:textId="77777777" w:rsidR="00F13696" w:rsidRPr="002970BB" w:rsidRDefault="00F13696" w:rsidP="00F13696">
      <w:r w:rsidRPr="002970BB">
        <w:rPr>
          <w:rStyle w:val="HideTWBExt"/>
        </w:rPr>
        <w:lastRenderedPageBreak/>
        <w:t>&lt;/Amend&gt;</w:t>
      </w:r>
    </w:p>
    <w:p w14:paraId="737755A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191</w:t>
      </w:r>
      <w:r w:rsidRPr="002970BB">
        <w:rPr>
          <w:rStyle w:val="HideTWBExt"/>
        </w:rPr>
        <w:t>&lt;/NumAm&gt;</w:t>
      </w:r>
    </w:p>
    <w:p w14:paraId="441EB46D"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Nikolina Brnjac, Davor Ivo Stier, Karlo Ressler</w:t>
      </w:r>
      <w:r w:rsidRPr="002970BB">
        <w:rPr>
          <w:rStyle w:val="HideTWBExt"/>
          <w:b w:val="0"/>
        </w:rPr>
        <w:t>&lt;/Members&gt;</w:t>
      </w:r>
    </w:p>
    <w:p w14:paraId="68FC86B2" w14:textId="77777777" w:rsidR="00F13696" w:rsidRPr="002970BB" w:rsidRDefault="00F13696" w:rsidP="00F13696">
      <w:pPr>
        <w:pStyle w:val="NormalBold"/>
      </w:pPr>
      <w:r w:rsidRPr="002970BB">
        <w:rPr>
          <w:rStyle w:val="HideTWBExt"/>
          <w:b w:val="0"/>
        </w:rPr>
        <w:t>&lt;/RepeatBlock-By&gt;</w:t>
      </w:r>
    </w:p>
    <w:p w14:paraId="3AC8575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2CBAE66" w14:textId="77777777" w:rsidR="00F13696" w:rsidRPr="002970BB" w:rsidRDefault="00F13696" w:rsidP="00F13696">
      <w:pPr>
        <w:pStyle w:val="NormalBold"/>
      </w:pPr>
      <w:r w:rsidRPr="002970BB">
        <w:rPr>
          <w:rStyle w:val="HideTWBExt"/>
        </w:rPr>
        <w:t>&lt;Article&gt;</w:t>
      </w:r>
      <w:r w:rsidRPr="002970BB">
        <w:t>Ziffer 20</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50BB868" w14:textId="77777777" w:rsidTr="00967606">
        <w:trPr>
          <w:trHeight w:hRule="exact" w:val="240"/>
          <w:jc w:val="center"/>
        </w:trPr>
        <w:tc>
          <w:tcPr>
            <w:tcW w:w="9752" w:type="dxa"/>
            <w:gridSpan w:val="2"/>
            <w:tcBorders>
              <w:top w:val="nil"/>
              <w:left w:val="nil"/>
              <w:bottom w:val="nil"/>
              <w:right w:val="nil"/>
            </w:tcBorders>
          </w:tcPr>
          <w:p w14:paraId="4AEE5A51" w14:textId="77777777" w:rsidR="00F13696" w:rsidRPr="002970BB" w:rsidRDefault="00F13696" w:rsidP="00967606"/>
        </w:tc>
      </w:tr>
      <w:tr w:rsidR="00F13696" w:rsidRPr="002970BB" w14:paraId="37BF00AB" w14:textId="77777777" w:rsidTr="00967606">
        <w:trPr>
          <w:trHeight w:val="240"/>
          <w:jc w:val="center"/>
        </w:trPr>
        <w:tc>
          <w:tcPr>
            <w:tcW w:w="4876" w:type="dxa"/>
            <w:tcBorders>
              <w:top w:val="nil"/>
              <w:left w:val="nil"/>
              <w:bottom w:val="nil"/>
              <w:right w:val="nil"/>
            </w:tcBorders>
          </w:tcPr>
          <w:p w14:paraId="1DAE459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1B0D3ED" w14:textId="77777777" w:rsidR="00F13696" w:rsidRPr="002970BB" w:rsidRDefault="00F13696" w:rsidP="00967606">
            <w:pPr>
              <w:pStyle w:val="AmColumnHeading"/>
            </w:pPr>
            <w:r w:rsidRPr="002970BB">
              <w:t>Geänderter Text</w:t>
            </w:r>
          </w:p>
        </w:tc>
      </w:tr>
      <w:tr w:rsidR="00F13696" w:rsidRPr="002970BB" w14:paraId="3E95F8BB" w14:textId="77777777" w:rsidTr="00967606">
        <w:trPr>
          <w:jc w:val="center"/>
        </w:trPr>
        <w:tc>
          <w:tcPr>
            <w:tcW w:w="4876" w:type="dxa"/>
            <w:tcBorders>
              <w:top w:val="nil"/>
              <w:left w:val="nil"/>
              <w:bottom w:val="nil"/>
              <w:right w:val="nil"/>
            </w:tcBorders>
          </w:tcPr>
          <w:p w14:paraId="3589643B" w14:textId="77777777" w:rsidR="00F13696" w:rsidRPr="002970BB" w:rsidRDefault="00F13696" w:rsidP="00967606">
            <w:pPr>
              <w:pStyle w:val="Normal6a"/>
            </w:pPr>
            <w:r w:rsidRPr="002970BB">
              <w:t>20.</w:t>
            </w:r>
            <w:r w:rsidRPr="002970BB">
              <w:tab/>
              <w:t xml:space="preserve">betont, dass eine inklusive und hochwertige Bildung wichtig ist; bekräftigt seine Forderung, der </w:t>
            </w:r>
            <w:r w:rsidRPr="002970BB">
              <w:rPr>
                <w:b/>
                <w:i/>
              </w:rPr>
              <w:t>diskriminierenden</w:t>
            </w:r>
            <w:r w:rsidRPr="002970BB">
              <w:t xml:space="preserve"> Praxis „zwei Schulen unter einem Dach“ ein Ende zu setzen;</w:t>
            </w:r>
          </w:p>
        </w:tc>
        <w:tc>
          <w:tcPr>
            <w:tcW w:w="4876" w:type="dxa"/>
            <w:tcBorders>
              <w:top w:val="nil"/>
              <w:left w:val="nil"/>
              <w:bottom w:val="nil"/>
              <w:right w:val="nil"/>
            </w:tcBorders>
          </w:tcPr>
          <w:p w14:paraId="72D7098A" w14:textId="77777777" w:rsidR="00F13696" w:rsidRPr="002970BB" w:rsidRDefault="00F13696" w:rsidP="00967606">
            <w:pPr>
              <w:pStyle w:val="Normal6a"/>
            </w:pPr>
            <w:r w:rsidRPr="002970BB">
              <w:t>20.</w:t>
            </w:r>
            <w:r w:rsidRPr="002970BB">
              <w:tab/>
              <w:t>betont, dass eine inklusive und hochwertige Bildung</w:t>
            </w:r>
            <w:r w:rsidRPr="002970BB">
              <w:rPr>
                <w:b/>
                <w:i/>
              </w:rPr>
              <w:t>, einschließlich des Rechts auf Bildung in der Muttersprache, wie es in den UNESCO-Übereinkommen garantiert wird,</w:t>
            </w:r>
            <w:r w:rsidRPr="002970BB">
              <w:t xml:space="preserve"> wichtig ist; bekräftigt seine Forderung, der Praxis „zwei Schulen unter einem Dach“</w:t>
            </w:r>
            <w:r w:rsidRPr="002970BB">
              <w:rPr>
                <w:b/>
                <w:i/>
              </w:rPr>
              <w:t> – unbeschadet des Rechts auf Bildung in der Sprache der Wahl –</w:t>
            </w:r>
            <w:r w:rsidRPr="002970BB">
              <w:t xml:space="preserve"> ein Ende zu setzen;</w:t>
            </w:r>
          </w:p>
        </w:tc>
      </w:tr>
    </w:tbl>
    <w:p w14:paraId="1A73F2AE"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D31C165" w14:textId="77777777" w:rsidR="00F13696" w:rsidRPr="002970BB" w:rsidRDefault="00F13696" w:rsidP="00F13696">
      <w:r w:rsidRPr="002970BB">
        <w:rPr>
          <w:rStyle w:val="HideTWBExt"/>
        </w:rPr>
        <w:t>&lt;/Amend&gt;</w:t>
      </w:r>
    </w:p>
    <w:p w14:paraId="330C06E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192</w:t>
      </w:r>
      <w:r w:rsidRPr="002970BB">
        <w:rPr>
          <w:rStyle w:val="HideTWBExt"/>
        </w:rPr>
        <w:t>&lt;/NumAm&gt;</w:t>
      </w:r>
    </w:p>
    <w:p w14:paraId="6F708E0C"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4C0657EC"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2A67D26D" w14:textId="77777777" w:rsidR="00F13696" w:rsidRPr="002970BB" w:rsidRDefault="00F13696" w:rsidP="00F13696">
      <w:pPr>
        <w:pStyle w:val="NormalBold"/>
      </w:pPr>
      <w:r w:rsidRPr="002970BB">
        <w:rPr>
          <w:rStyle w:val="HideTWBExt"/>
          <w:b w:val="0"/>
        </w:rPr>
        <w:t>&lt;/RepeatBlock-By&gt;</w:t>
      </w:r>
    </w:p>
    <w:p w14:paraId="6C00635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5EF9582" w14:textId="77777777" w:rsidR="00F13696" w:rsidRPr="002970BB" w:rsidRDefault="00F13696" w:rsidP="00F13696">
      <w:pPr>
        <w:pStyle w:val="NormalBold"/>
      </w:pPr>
      <w:r w:rsidRPr="002970BB">
        <w:rPr>
          <w:rStyle w:val="HideTWBExt"/>
        </w:rPr>
        <w:t>&lt;Article&gt;</w:t>
      </w:r>
      <w:r w:rsidRPr="002970BB">
        <w:t>Ziffer 20</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B718ED7" w14:textId="77777777" w:rsidTr="00967606">
        <w:trPr>
          <w:trHeight w:hRule="exact" w:val="240"/>
          <w:jc w:val="center"/>
        </w:trPr>
        <w:tc>
          <w:tcPr>
            <w:tcW w:w="9752" w:type="dxa"/>
            <w:gridSpan w:val="2"/>
            <w:tcBorders>
              <w:top w:val="nil"/>
              <w:left w:val="nil"/>
              <w:bottom w:val="nil"/>
              <w:right w:val="nil"/>
            </w:tcBorders>
          </w:tcPr>
          <w:p w14:paraId="33479024" w14:textId="77777777" w:rsidR="00F13696" w:rsidRPr="002970BB" w:rsidRDefault="00F13696" w:rsidP="00967606"/>
        </w:tc>
      </w:tr>
      <w:tr w:rsidR="00F13696" w:rsidRPr="002970BB" w14:paraId="23714DFD" w14:textId="77777777" w:rsidTr="00967606">
        <w:trPr>
          <w:trHeight w:val="240"/>
          <w:jc w:val="center"/>
        </w:trPr>
        <w:tc>
          <w:tcPr>
            <w:tcW w:w="4876" w:type="dxa"/>
            <w:tcBorders>
              <w:top w:val="nil"/>
              <w:left w:val="nil"/>
              <w:bottom w:val="nil"/>
              <w:right w:val="nil"/>
            </w:tcBorders>
          </w:tcPr>
          <w:p w14:paraId="2E81BF2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28FD87F" w14:textId="77777777" w:rsidR="00F13696" w:rsidRPr="002970BB" w:rsidRDefault="00F13696" w:rsidP="00967606">
            <w:pPr>
              <w:pStyle w:val="AmColumnHeading"/>
            </w:pPr>
            <w:r w:rsidRPr="002970BB">
              <w:t>Geänderter Text</w:t>
            </w:r>
          </w:p>
        </w:tc>
      </w:tr>
      <w:tr w:rsidR="00F13696" w:rsidRPr="002970BB" w14:paraId="670B2D0A" w14:textId="77777777" w:rsidTr="00967606">
        <w:trPr>
          <w:jc w:val="center"/>
        </w:trPr>
        <w:tc>
          <w:tcPr>
            <w:tcW w:w="4876" w:type="dxa"/>
            <w:tcBorders>
              <w:top w:val="nil"/>
              <w:left w:val="nil"/>
              <w:bottom w:val="nil"/>
              <w:right w:val="nil"/>
            </w:tcBorders>
          </w:tcPr>
          <w:p w14:paraId="4CC9B22F" w14:textId="77777777" w:rsidR="00F13696" w:rsidRPr="002970BB" w:rsidRDefault="00F13696" w:rsidP="00967606">
            <w:pPr>
              <w:pStyle w:val="Normal6a"/>
            </w:pPr>
            <w:r w:rsidRPr="002970BB">
              <w:t>20.</w:t>
            </w:r>
            <w:r w:rsidRPr="002970BB">
              <w:tab/>
              <w:t>betont, dass eine inklusive und hochwertige Bildung wichtig ist; bekräftigt seine Forderung, der diskriminierenden Praxis „zwei Schulen unter einem Dach“ ein Ende zu setzen;</w:t>
            </w:r>
          </w:p>
        </w:tc>
        <w:tc>
          <w:tcPr>
            <w:tcW w:w="4876" w:type="dxa"/>
            <w:tcBorders>
              <w:top w:val="nil"/>
              <w:left w:val="nil"/>
              <w:bottom w:val="nil"/>
              <w:right w:val="nil"/>
            </w:tcBorders>
          </w:tcPr>
          <w:p w14:paraId="70C595A7" w14:textId="77777777" w:rsidR="00F13696" w:rsidRPr="002970BB" w:rsidRDefault="00F13696" w:rsidP="00967606">
            <w:pPr>
              <w:pStyle w:val="Normal6a"/>
            </w:pPr>
            <w:r w:rsidRPr="002970BB">
              <w:t>20.</w:t>
            </w:r>
            <w:r w:rsidRPr="002970BB">
              <w:tab/>
              <w:t>betont, dass eine inklusive und hochwertige Bildung wichtig ist</w:t>
            </w:r>
            <w:r w:rsidRPr="002970BB">
              <w:rPr>
                <w:b/>
                <w:i/>
              </w:rPr>
              <w:t>, unter anderem durch eine systematische Reform der ethnisch geprägten und spaltenden Lehrpläne, die die interne Mobilität stark behindern und die Fähigkeiten zum kritischen Denken einschränken, die zur Bekämpfung der Auswirkungen von Desinformation erforderlich sind</w:t>
            </w:r>
            <w:r w:rsidRPr="002970BB">
              <w:t xml:space="preserve">; bekräftigt seine Forderung, der diskriminierenden Praxis „zwei Schulen unter einem Dach“ ein Ende zu setzen; </w:t>
            </w:r>
            <w:r w:rsidRPr="002970BB">
              <w:rPr>
                <w:b/>
                <w:i/>
              </w:rPr>
              <w:t xml:space="preserve">fordert die Verabschiedung eines gemeinsamen Lehrplans für Geschichtsschulbücher, der auf gerichtlich festgestellten Fakten über den </w:t>
            </w:r>
            <w:r w:rsidRPr="002970BB">
              <w:rPr>
                <w:b/>
                <w:i/>
              </w:rPr>
              <w:lastRenderedPageBreak/>
              <w:t>Krieg basiert, um Geschichtsrevisionismus zu vermeiden, und ermutigt die EU, diese Initiative zu unterstützen;</w:t>
            </w:r>
          </w:p>
        </w:tc>
      </w:tr>
    </w:tbl>
    <w:p w14:paraId="32CBBEC3"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D62086B" w14:textId="77777777" w:rsidR="00F13696" w:rsidRPr="002970BB" w:rsidRDefault="00F13696" w:rsidP="00F13696">
      <w:r w:rsidRPr="002970BB">
        <w:rPr>
          <w:rStyle w:val="HideTWBExt"/>
        </w:rPr>
        <w:t>&lt;/Amend&gt;</w:t>
      </w:r>
    </w:p>
    <w:p w14:paraId="279DC1C3"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193</w:t>
      </w:r>
      <w:r w:rsidRPr="002970BB">
        <w:rPr>
          <w:rStyle w:val="HideTWBExt"/>
        </w:rPr>
        <w:t>&lt;/NumAm&gt;</w:t>
      </w:r>
    </w:p>
    <w:p w14:paraId="6A1F2496"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47CB8B06"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66A13AAC" w14:textId="77777777" w:rsidR="00F13696" w:rsidRPr="002970BB" w:rsidRDefault="00F13696" w:rsidP="00F13696">
      <w:pPr>
        <w:pStyle w:val="NormalBold"/>
      </w:pPr>
      <w:r w:rsidRPr="002970BB">
        <w:rPr>
          <w:rStyle w:val="HideTWBExt"/>
          <w:b w:val="0"/>
        </w:rPr>
        <w:t>&lt;/RepeatBlock-By&gt;</w:t>
      </w:r>
    </w:p>
    <w:p w14:paraId="5254BBF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7BCBB25" w14:textId="77777777" w:rsidR="00F13696" w:rsidRPr="002970BB" w:rsidRDefault="00F13696" w:rsidP="00F13696">
      <w:pPr>
        <w:pStyle w:val="NormalBold"/>
      </w:pPr>
      <w:r w:rsidRPr="002970BB">
        <w:rPr>
          <w:rStyle w:val="HideTWBExt"/>
        </w:rPr>
        <w:t>&lt;Article&gt;</w:t>
      </w:r>
      <w:r w:rsidRPr="002970BB">
        <w:t>Ziffer 20</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502F961" w14:textId="77777777" w:rsidTr="00967606">
        <w:trPr>
          <w:trHeight w:hRule="exact" w:val="240"/>
          <w:jc w:val="center"/>
        </w:trPr>
        <w:tc>
          <w:tcPr>
            <w:tcW w:w="9752" w:type="dxa"/>
            <w:gridSpan w:val="2"/>
            <w:tcBorders>
              <w:top w:val="nil"/>
              <w:left w:val="nil"/>
              <w:bottom w:val="nil"/>
              <w:right w:val="nil"/>
            </w:tcBorders>
          </w:tcPr>
          <w:p w14:paraId="3E6432F0" w14:textId="77777777" w:rsidR="00F13696" w:rsidRPr="002970BB" w:rsidRDefault="00F13696" w:rsidP="00967606"/>
        </w:tc>
      </w:tr>
      <w:tr w:rsidR="00F13696" w:rsidRPr="002970BB" w14:paraId="558FB65A" w14:textId="77777777" w:rsidTr="00967606">
        <w:trPr>
          <w:trHeight w:val="240"/>
          <w:jc w:val="center"/>
        </w:trPr>
        <w:tc>
          <w:tcPr>
            <w:tcW w:w="4876" w:type="dxa"/>
            <w:tcBorders>
              <w:top w:val="nil"/>
              <w:left w:val="nil"/>
              <w:bottom w:val="nil"/>
              <w:right w:val="nil"/>
            </w:tcBorders>
          </w:tcPr>
          <w:p w14:paraId="7E25D00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BABB6C7" w14:textId="77777777" w:rsidR="00F13696" w:rsidRPr="002970BB" w:rsidRDefault="00F13696" w:rsidP="00967606">
            <w:pPr>
              <w:pStyle w:val="AmColumnHeading"/>
            </w:pPr>
            <w:r w:rsidRPr="002970BB">
              <w:t>Geänderter Text</w:t>
            </w:r>
          </w:p>
        </w:tc>
      </w:tr>
      <w:tr w:rsidR="00F13696" w:rsidRPr="002970BB" w14:paraId="233A08BC" w14:textId="77777777" w:rsidTr="00967606">
        <w:trPr>
          <w:jc w:val="center"/>
        </w:trPr>
        <w:tc>
          <w:tcPr>
            <w:tcW w:w="4876" w:type="dxa"/>
            <w:tcBorders>
              <w:top w:val="nil"/>
              <w:left w:val="nil"/>
              <w:bottom w:val="nil"/>
              <w:right w:val="nil"/>
            </w:tcBorders>
          </w:tcPr>
          <w:p w14:paraId="05536E2B" w14:textId="77777777" w:rsidR="00F13696" w:rsidRPr="002970BB" w:rsidRDefault="00F13696" w:rsidP="00967606">
            <w:pPr>
              <w:pStyle w:val="Normal6a"/>
            </w:pPr>
            <w:r w:rsidRPr="002970BB">
              <w:t>20.</w:t>
            </w:r>
            <w:r w:rsidRPr="002970BB">
              <w:tab/>
              <w:t>betont, dass eine inklusive und hochwertige Bildung wichtig ist; bekräftigt seine Forderung, der diskriminierenden Praxis „zwei Schulen unter einem Dach“ ein Ende zu setzen;</w:t>
            </w:r>
          </w:p>
        </w:tc>
        <w:tc>
          <w:tcPr>
            <w:tcW w:w="4876" w:type="dxa"/>
            <w:tcBorders>
              <w:top w:val="nil"/>
              <w:left w:val="nil"/>
              <w:bottom w:val="nil"/>
              <w:right w:val="nil"/>
            </w:tcBorders>
          </w:tcPr>
          <w:p w14:paraId="6CB6286F" w14:textId="77777777" w:rsidR="00F13696" w:rsidRPr="002970BB" w:rsidRDefault="00F13696" w:rsidP="00967606">
            <w:pPr>
              <w:pStyle w:val="Normal6a"/>
            </w:pPr>
            <w:r w:rsidRPr="002970BB">
              <w:t>20.</w:t>
            </w:r>
            <w:r w:rsidRPr="002970BB">
              <w:tab/>
              <w:t xml:space="preserve">betont, dass eine inklusive und hochwertige Bildung wichtig ist; bekräftigt seine Forderung, der diskriminierenden Praxis „zwei Schulen unter einem Dach“ ein Ende zu setzen; </w:t>
            </w:r>
            <w:r w:rsidRPr="002970BB">
              <w:rPr>
                <w:b/>
                <w:i/>
              </w:rPr>
              <w:t>bekräftigt, dass die sprachliche Segregation und Diskriminierung in Bildungseinrichtungen und öffentlichen Einrichtungen im Einklang mit der Deklaration zur gemeinsamen Sprache abgeschafft und die Freiheit der individuellen Sprachwahl sowie die Achtung der sprachlichen Vielfalt gefördert werden müssen;</w:t>
            </w:r>
          </w:p>
        </w:tc>
      </w:tr>
    </w:tbl>
    <w:p w14:paraId="046DE90B"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7920F2F" w14:textId="77777777" w:rsidR="00F13696" w:rsidRPr="002970BB" w:rsidRDefault="00F13696" w:rsidP="00F13696">
      <w:r w:rsidRPr="002970BB">
        <w:rPr>
          <w:rStyle w:val="HideTWBExt"/>
        </w:rPr>
        <w:t>&lt;/Amend&gt;</w:t>
      </w:r>
    </w:p>
    <w:p w14:paraId="3D059798"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194</w:t>
      </w:r>
      <w:r w:rsidRPr="002970BB">
        <w:rPr>
          <w:rStyle w:val="HideTWBExt"/>
        </w:rPr>
        <w:t>&lt;/NumAm&gt;</w:t>
      </w:r>
    </w:p>
    <w:p w14:paraId="1A95873A"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757169D9"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1AF6A95D"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03CC0E42" w14:textId="77777777" w:rsidR="00F13696" w:rsidRPr="002970BB" w:rsidRDefault="00F13696" w:rsidP="00F13696">
      <w:pPr>
        <w:pStyle w:val="NormalBold"/>
      </w:pPr>
      <w:r w:rsidRPr="002970BB">
        <w:rPr>
          <w:rStyle w:val="HideTWBExt"/>
          <w:b w:val="0"/>
        </w:rPr>
        <w:t>&lt;/RepeatBlock-By&gt;</w:t>
      </w:r>
    </w:p>
    <w:p w14:paraId="464BB9AA"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21E97BB" w14:textId="77777777" w:rsidR="00F13696" w:rsidRPr="002970BB" w:rsidRDefault="00F13696" w:rsidP="00F13696">
      <w:pPr>
        <w:pStyle w:val="NormalBold"/>
      </w:pPr>
      <w:r w:rsidRPr="002970BB">
        <w:rPr>
          <w:rStyle w:val="HideTWBExt"/>
        </w:rPr>
        <w:t>&lt;Article&gt;</w:t>
      </w:r>
      <w:r w:rsidRPr="002970BB">
        <w:t>Ziffer 20</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55D4FEA" w14:textId="77777777" w:rsidTr="00967606">
        <w:trPr>
          <w:trHeight w:hRule="exact" w:val="240"/>
          <w:jc w:val="center"/>
        </w:trPr>
        <w:tc>
          <w:tcPr>
            <w:tcW w:w="9752" w:type="dxa"/>
            <w:gridSpan w:val="2"/>
            <w:tcBorders>
              <w:top w:val="nil"/>
              <w:left w:val="nil"/>
              <w:bottom w:val="nil"/>
              <w:right w:val="nil"/>
            </w:tcBorders>
          </w:tcPr>
          <w:p w14:paraId="4AAFCD21" w14:textId="77777777" w:rsidR="00F13696" w:rsidRPr="002970BB" w:rsidRDefault="00F13696" w:rsidP="00967606"/>
        </w:tc>
      </w:tr>
      <w:tr w:rsidR="00F13696" w:rsidRPr="002970BB" w14:paraId="719F91D3" w14:textId="77777777" w:rsidTr="00967606">
        <w:trPr>
          <w:trHeight w:val="240"/>
          <w:jc w:val="center"/>
        </w:trPr>
        <w:tc>
          <w:tcPr>
            <w:tcW w:w="4876" w:type="dxa"/>
            <w:tcBorders>
              <w:top w:val="nil"/>
              <w:left w:val="nil"/>
              <w:bottom w:val="nil"/>
              <w:right w:val="nil"/>
            </w:tcBorders>
          </w:tcPr>
          <w:p w14:paraId="77CFB78B"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6C15324" w14:textId="77777777" w:rsidR="00F13696" w:rsidRPr="002970BB" w:rsidRDefault="00F13696" w:rsidP="00967606">
            <w:pPr>
              <w:pStyle w:val="AmColumnHeading"/>
            </w:pPr>
            <w:r w:rsidRPr="002970BB">
              <w:t>Geänderter Text</w:t>
            </w:r>
          </w:p>
        </w:tc>
      </w:tr>
      <w:tr w:rsidR="00F13696" w:rsidRPr="002970BB" w14:paraId="1593B1C6" w14:textId="77777777" w:rsidTr="00967606">
        <w:trPr>
          <w:jc w:val="center"/>
        </w:trPr>
        <w:tc>
          <w:tcPr>
            <w:tcW w:w="4876" w:type="dxa"/>
            <w:tcBorders>
              <w:top w:val="nil"/>
              <w:left w:val="nil"/>
              <w:bottom w:val="nil"/>
              <w:right w:val="nil"/>
            </w:tcBorders>
          </w:tcPr>
          <w:p w14:paraId="11AA2E56" w14:textId="77777777" w:rsidR="00F13696" w:rsidRPr="002970BB" w:rsidRDefault="00F13696" w:rsidP="00967606">
            <w:pPr>
              <w:pStyle w:val="Normal6a"/>
            </w:pPr>
            <w:r w:rsidRPr="002970BB">
              <w:t>20.</w:t>
            </w:r>
            <w:r w:rsidRPr="002970BB">
              <w:tab/>
              <w:t xml:space="preserve">betont, dass eine inklusive und hochwertige Bildung wichtig ist; bekräftigt seine Forderung, der diskriminierenden </w:t>
            </w:r>
            <w:r w:rsidRPr="002970BB">
              <w:lastRenderedPageBreak/>
              <w:t>Praxis „zwei Schulen unter einem Dach“ ein Ende zu setzen;</w:t>
            </w:r>
          </w:p>
        </w:tc>
        <w:tc>
          <w:tcPr>
            <w:tcW w:w="4876" w:type="dxa"/>
            <w:tcBorders>
              <w:top w:val="nil"/>
              <w:left w:val="nil"/>
              <w:bottom w:val="nil"/>
              <w:right w:val="nil"/>
            </w:tcBorders>
          </w:tcPr>
          <w:p w14:paraId="48C05542" w14:textId="77777777" w:rsidR="00F13696" w:rsidRPr="002970BB" w:rsidRDefault="00F13696" w:rsidP="00967606">
            <w:pPr>
              <w:pStyle w:val="Normal6a"/>
            </w:pPr>
            <w:r w:rsidRPr="002970BB">
              <w:lastRenderedPageBreak/>
              <w:t>20.</w:t>
            </w:r>
            <w:r w:rsidRPr="002970BB">
              <w:tab/>
              <w:t xml:space="preserve">betont, dass eine inklusive und hochwertige Bildung wichtig ist; bekräftigt seine Forderung, der diskriminierenden </w:t>
            </w:r>
            <w:r w:rsidRPr="002970BB">
              <w:lastRenderedPageBreak/>
              <w:t xml:space="preserve">Praxis „zwei Schulen unter einem Dach“ ein Ende zu setzen; </w:t>
            </w:r>
            <w:r w:rsidRPr="002970BB">
              <w:rPr>
                <w:b/>
                <w:i/>
              </w:rPr>
              <w:t>betont, dass diese diskriminierende und segregierende Praxis den sozialen Zusammenhalt und die Chancengleichheit behindert, und fordert die Behörden daher auf, eine stabile und demokratische Zukunft mit Wohlstand für das Land und seine Bürgerinnen und Bürger sicherzustellen;</w:t>
            </w:r>
          </w:p>
        </w:tc>
      </w:tr>
    </w:tbl>
    <w:p w14:paraId="5E17C8E0"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182324F" w14:textId="77777777" w:rsidR="00F13696" w:rsidRPr="002970BB" w:rsidRDefault="00F13696" w:rsidP="00F13696">
      <w:r w:rsidRPr="002970BB">
        <w:rPr>
          <w:rStyle w:val="HideTWBExt"/>
        </w:rPr>
        <w:t>&lt;/Amend&gt;</w:t>
      </w:r>
    </w:p>
    <w:p w14:paraId="21BBCD6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195</w:t>
      </w:r>
      <w:r w:rsidRPr="002970BB">
        <w:rPr>
          <w:rStyle w:val="HideTWBExt"/>
        </w:rPr>
        <w:t>&lt;/NumAm&gt;</w:t>
      </w:r>
    </w:p>
    <w:p w14:paraId="3CC32A01"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Nikolina Brnjac, Davor Ivo Stier, Karlo Ressler</w:t>
      </w:r>
      <w:r w:rsidRPr="002970BB">
        <w:rPr>
          <w:rStyle w:val="HideTWBExt"/>
          <w:b w:val="0"/>
        </w:rPr>
        <w:t>&lt;/Members&gt;</w:t>
      </w:r>
    </w:p>
    <w:p w14:paraId="262F3671" w14:textId="77777777" w:rsidR="00F13696" w:rsidRPr="002970BB" w:rsidRDefault="00F13696" w:rsidP="00F13696">
      <w:pPr>
        <w:pStyle w:val="NormalBold"/>
      </w:pPr>
      <w:r w:rsidRPr="002970BB">
        <w:rPr>
          <w:rStyle w:val="HideTWBExt"/>
          <w:b w:val="0"/>
        </w:rPr>
        <w:t>&lt;/RepeatBlock-By&gt;</w:t>
      </w:r>
    </w:p>
    <w:p w14:paraId="7C484AD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C6CFADD" w14:textId="77777777" w:rsidR="00F13696" w:rsidRPr="002970BB" w:rsidRDefault="00F13696" w:rsidP="00F13696">
      <w:pPr>
        <w:pStyle w:val="NormalBold"/>
      </w:pPr>
      <w:r w:rsidRPr="002970BB">
        <w:rPr>
          <w:rStyle w:val="HideTWBExt"/>
        </w:rPr>
        <w:t>&lt;Article&gt;</w:t>
      </w:r>
      <w:r w:rsidRPr="002970BB">
        <w:t>Ziffer 20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068324C" w14:textId="77777777" w:rsidTr="00967606">
        <w:trPr>
          <w:trHeight w:hRule="exact" w:val="240"/>
          <w:jc w:val="center"/>
        </w:trPr>
        <w:tc>
          <w:tcPr>
            <w:tcW w:w="9752" w:type="dxa"/>
            <w:gridSpan w:val="2"/>
            <w:tcBorders>
              <w:top w:val="nil"/>
              <w:left w:val="nil"/>
              <w:bottom w:val="nil"/>
              <w:right w:val="nil"/>
            </w:tcBorders>
          </w:tcPr>
          <w:p w14:paraId="7BE0F6C7" w14:textId="77777777" w:rsidR="00F13696" w:rsidRPr="002970BB" w:rsidRDefault="00F13696" w:rsidP="00967606"/>
        </w:tc>
      </w:tr>
      <w:tr w:rsidR="00F13696" w:rsidRPr="002970BB" w14:paraId="68346339" w14:textId="77777777" w:rsidTr="00967606">
        <w:trPr>
          <w:trHeight w:val="240"/>
          <w:jc w:val="center"/>
        </w:trPr>
        <w:tc>
          <w:tcPr>
            <w:tcW w:w="4876" w:type="dxa"/>
            <w:tcBorders>
              <w:top w:val="nil"/>
              <w:left w:val="nil"/>
              <w:bottom w:val="nil"/>
              <w:right w:val="nil"/>
            </w:tcBorders>
          </w:tcPr>
          <w:p w14:paraId="385E46C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3CE30D7" w14:textId="77777777" w:rsidR="00F13696" w:rsidRPr="002970BB" w:rsidRDefault="00F13696" w:rsidP="00967606">
            <w:pPr>
              <w:pStyle w:val="AmColumnHeading"/>
            </w:pPr>
            <w:r w:rsidRPr="002970BB">
              <w:t>Geänderter Text</w:t>
            </w:r>
          </w:p>
        </w:tc>
      </w:tr>
      <w:tr w:rsidR="00F13696" w:rsidRPr="002970BB" w14:paraId="0EF66232" w14:textId="77777777" w:rsidTr="00967606">
        <w:trPr>
          <w:jc w:val="center"/>
        </w:trPr>
        <w:tc>
          <w:tcPr>
            <w:tcW w:w="4876" w:type="dxa"/>
            <w:tcBorders>
              <w:top w:val="nil"/>
              <w:left w:val="nil"/>
              <w:bottom w:val="nil"/>
              <w:right w:val="nil"/>
            </w:tcBorders>
          </w:tcPr>
          <w:p w14:paraId="3CCF679C" w14:textId="77777777" w:rsidR="00F13696" w:rsidRPr="002970BB" w:rsidRDefault="00F13696" w:rsidP="00967606">
            <w:pPr>
              <w:pStyle w:val="Normal6a"/>
            </w:pPr>
          </w:p>
        </w:tc>
        <w:tc>
          <w:tcPr>
            <w:tcW w:w="4876" w:type="dxa"/>
            <w:tcBorders>
              <w:top w:val="nil"/>
              <w:left w:val="nil"/>
              <w:bottom w:val="nil"/>
              <w:right w:val="nil"/>
            </w:tcBorders>
          </w:tcPr>
          <w:p w14:paraId="7BC6A6B5" w14:textId="77777777" w:rsidR="00F13696" w:rsidRPr="002970BB" w:rsidRDefault="00F13696" w:rsidP="00967606">
            <w:pPr>
              <w:pStyle w:val="Normal6a"/>
            </w:pPr>
            <w:r w:rsidRPr="002970BB">
              <w:rPr>
                <w:b/>
                <w:i/>
              </w:rPr>
              <w:t>20a.</w:t>
            </w:r>
            <w:r w:rsidRPr="002970BB">
              <w:tab/>
            </w:r>
            <w:r w:rsidRPr="002970BB">
              <w:rPr>
                <w:b/>
                <w:i/>
              </w:rPr>
              <w:t>stellt fest, dass bei der Annahme von Programmen und Lehrplänen die kulturelle und sprachliche Vielfalt berücksichtigt werden sollte, wobei die verfassungsmäßige Struktur und die Zuständigkeiten zu beachten sind;</w:t>
            </w:r>
          </w:p>
        </w:tc>
      </w:tr>
    </w:tbl>
    <w:p w14:paraId="1D21D622"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6209225" w14:textId="77777777" w:rsidR="00F13696" w:rsidRPr="002970BB" w:rsidRDefault="00F13696" w:rsidP="00F13696">
      <w:r w:rsidRPr="002970BB">
        <w:rPr>
          <w:rStyle w:val="HideTWBExt"/>
        </w:rPr>
        <w:t>&lt;/Amend&gt;</w:t>
      </w:r>
    </w:p>
    <w:p w14:paraId="0930B41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196</w:t>
      </w:r>
      <w:r w:rsidRPr="002970BB">
        <w:rPr>
          <w:rStyle w:val="HideTWBExt"/>
        </w:rPr>
        <w:t>&lt;/NumAm&gt;</w:t>
      </w:r>
    </w:p>
    <w:p w14:paraId="2C787FB0"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25C74D6B" w14:textId="77777777" w:rsidR="00F13696" w:rsidRPr="002970BB" w:rsidRDefault="00F13696" w:rsidP="00F13696">
      <w:pPr>
        <w:pStyle w:val="NormalBold"/>
      </w:pPr>
      <w:r w:rsidRPr="002970BB">
        <w:rPr>
          <w:rStyle w:val="HideTWBExt"/>
          <w:b w:val="0"/>
        </w:rPr>
        <w:t>&lt;/RepeatBlock-By&gt;</w:t>
      </w:r>
    </w:p>
    <w:p w14:paraId="69F1CA7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BF18488" w14:textId="77777777" w:rsidR="00F13696" w:rsidRPr="002970BB" w:rsidRDefault="00F13696" w:rsidP="00F13696">
      <w:pPr>
        <w:pStyle w:val="NormalBold"/>
      </w:pPr>
      <w:r w:rsidRPr="002970BB">
        <w:rPr>
          <w:rStyle w:val="HideTWBExt"/>
        </w:rPr>
        <w:t>&lt;Article&gt;</w:t>
      </w:r>
      <w:r w:rsidRPr="002970BB">
        <w:t>Ziffer 21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3FEA799" w14:textId="77777777" w:rsidTr="00967606">
        <w:trPr>
          <w:trHeight w:hRule="exact" w:val="240"/>
          <w:jc w:val="center"/>
        </w:trPr>
        <w:tc>
          <w:tcPr>
            <w:tcW w:w="9752" w:type="dxa"/>
            <w:gridSpan w:val="2"/>
            <w:tcBorders>
              <w:top w:val="nil"/>
              <w:left w:val="nil"/>
              <w:bottom w:val="nil"/>
              <w:right w:val="nil"/>
            </w:tcBorders>
          </w:tcPr>
          <w:p w14:paraId="7B7649EB" w14:textId="77777777" w:rsidR="00F13696" w:rsidRPr="002970BB" w:rsidRDefault="00F13696" w:rsidP="00967606"/>
        </w:tc>
      </w:tr>
      <w:tr w:rsidR="00F13696" w:rsidRPr="002970BB" w14:paraId="11717397" w14:textId="77777777" w:rsidTr="00967606">
        <w:trPr>
          <w:trHeight w:val="240"/>
          <w:jc w:val="center"/>
        </w:trPr>
        <w:tc>
          <w:tcPr>
            <w:tcW w:w="4876" w:type="dxa"/>
            <w:tcBorders>
              <w:top w:val="nil"/>
              <w:left w:val="nil"/>
              <w:bottom w:val="nil"/>
              <w:right w:val="nil"/>
            </w:tcBorders>
          </w:tcPr>
          <w:p w14:paraId="5B70495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DBB31C6" w14:textId="77777777" w:rsidR="00F13696" w:rsidRPr="002970BB" w:rsidRDefault="00F13696" w:rsidP="00967606">
            <w:pPr>
              <w:pStyle w:val="AmColumnHeading"/>
            </w:pPr>
            <w:r w:rsidRPr="002970BB">
              <w:t>Geänderter Text</w:t>
            </w:r>
          </w:p>
        </w:tc>
      </w:tr>
      <w:tr w:rsidR="00F13696" w:rsidRPr="002970BB" w14:paraId="3D446427" w14:textId="77777777" w:rsidTr="00967606">
        <w:trPr>
          <w:jc w:val="center"/>
        </w:trPr>
        <w:tc>
          <w:tcPr>
            <w:tcW w:w="4876" w:type="dxa"/>
            <w:tcBorders>
              <w:top w:val="nil"/>
              <w:left w:val="nil"/>
              <w:bottom w:val="nil"/>
              <w:right w:val="nil"/>
            </w:tcBorders>
          </w:tcPr>
          <w:p w14:paraId="486C28AB" w14:textId="77777777" w:rsidR="00F13696" w:rsidRPr="002970BB" w:rsidRDefault="00F13696" w:rsidP="00967606">
            <w:pPr>
              <w:pStyle w:val="Normal6a"/>
            </w:pPr>
            <w:r w:rsidRPr="002970BB">
              <w:t>21.</w:t>
            </w:r>
            <w:r w:rsidRPr="002970BB">
              <w:tab/>
              <w:t xml:space="preserve">fordert Bosnien und Herzegowina auf, die Versammlungs-, Vereinigungs- und Meinungsfreiheit sicherzustellen </w:t>
            </w:r>
            <w:r w:rsidRPr="002970BB">
              <w:rPr>
                <w:b/>
                <w:i/>
              </w:rPr>
              <w:t>und die Einbeziehung der Zivilgesellschaft in die Politikgestaltung zu ermöglichen</w:t>
            </w:r>
            <w:r w:rsidRPr="002970BB">
              <w:t>;</w:t>
            </w:r>
            <w:r w:rsidRPr="002970BB">
              <w:rPr>
                <w:b/>
                <w:i/>
              </w:rPr>
              <w:t xml:space="preserve"> missbilligt</w:t>
            </w:r>
            <w:r w:rsidRPr="002970BB">
              <w:t xml:space="preserve">, dass die Republika Srpska das Gesetz über „ausländische Agenten“ </w:t>
            </w:r>
            <w:r w:rsidRPr="002970BB">
              <w:lastRenderedPageBreak/>
              <w:t>wieder eingeführt hat;</w:t>
            </w:r>
          </w:p>
        </w:tc>
        <w:tc>
          <w:tcPr>
            <w:tcW w:w="4876" w:type="dxa"/>
            <w:tcBorders>
              <w:top w:val="nil"/>
              <w:left w:val="nil"/>
              <w:bottom w:val="nil"/>
              <w:right w:val="nil"/>
            </w:tcBorders>
          </w:tcPr>
          <w:p w14:paraId="78610687" w14:textId="77777777" w:rsidR="00F13696" w:rsidRPr="002970BB" w:rsidRDefault="00F13696" w:rsidP="00967606">
            <w:pPr>
              <w:pStyle w:val="Normal6a"/>
            </w:pPr>
            <w:r w:rsidRPr="002970BB">
              <w:lastRenderedPageBreak/>
              <w:t>21.</w:t>
            </w:r>
            <w:r w:rsidRPr="002970BB">
              <w:tab/>
              <w:t>fordert Bosnien und Herzegowina auf, die Versammlungs-, Vereinigungs- und Meinungsfreiheit sicherzustellen;</w:t>
            </w:r>
            <w:r w:rsidRPr="002970BB">
              <w:rPr>
                <w:b/>
                <w:i/>
              </w:rPr>
              <w:t xml:space="preserve"> begrüßt</w:t>
            </w:r>
            <w:r w:rsidRPr="002970BB">
              <w:t>, dass die Republika Srpska das Gesetz über „ausländische Agenten“ wieder eingeführt hat;</w:t>
            </w:r>
          </w:p>
        </w:tc>
      </w:tr>
    </w:tbl>
    <w:p w14:paraId="03C2F06F"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88E71A4" w14:textId="77777777" w:rsidR="00F13696" w:rsidRPr="002970BB" w:rsidRDefault="00F13696" w:rsidP="00F13696">
      <w:r w:rsidRPr="002970BB">
        <w:rPr>
          <w:rStyle w:val="HideTWBExt"/>
        </w:rPr>
        <w:t>&lt;/Amend&gt;</w:t>
      </w:r>
    </w:p>
    <w:p w14:paraId="153B098C"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197</w:t>
      </w:r>
      <w:r w:rsidRPr="002970BB">
        <w:rPr>
          <w:rStyle w:val="HideTWBExt"/>
        </w:rPr>
        <w:t>&lt;/NumAm&gt;</w:t>
      </w:r>
    </w:p>
    <w:p w14:paraId="14E9FBF4" w14:textId="77777777" w:rsidR="00F13696" w:rsidRPr="002970BB" w:rsidRDefault="00F13696" w:rsidP="00F13696">
      <w:pPr>
        <w:pStyle w:val="NormalBold"/>
      </w:pPr>
      <w:r w:rsidRPr="002970BB">
        <w:rPr>
          <w:rStyle w:val="HideTWBExt"/>
          <w:b w:val="0"/>
        </w:rPr>
        <w:t>&lt;RepeatBlock-By&gt;&lt;Members&gt;</w:t>
      </w:r>
      <w:r w:rsidRPr="002970BB">
        <w:t>Helmut Brandstätter</w:t>
      </w:r>
      <w:r w:rsidRPr="002970BB">
        <w:rPr>
          <w:rStyle w:val="HideTWBExt"/>
          <w:b w:val="0"/>
        </w:rPr>
        <w:t>&lt;/Members&gt;</w:t>
      </w:r>
    </w:p>
    <w:p w14:paraId="6F738D0A" w14:textId="77777777" w:rsidR="00F13696" w:rsidRPr="002970BB" w:rsidRDefault="00F13696" w:rsidP="00F13696">
      <w:pPr>
        <w:pStyle w:val="NormalBold"/>
      </w:pPr>
      <w:r w:rsidRPr="002970BB">
        <w:rPr>
          <w:rStyle w:val="HideTWBExt"/>
          <w:b w:val="0"/>
        </w:rPr>
        <w:t>&lt;/RepeatBlock-By&gt;</w:t>
      </w:r>
    </w:p>
    <w:p w14:paraId="3EF6AAD3"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804339A" w14:textId="77777777" w:rsidR="00F13696" w:rsidRPr="002970BB" w:rsidRDefault="00F13696" w:rsidP="00F13696">
      <w:pPr>
        <w:pStyle w:val="NormalBold"/>
      </w:pPr>
      <w:r w:rsidRPr="002970BB">
        <w:rPr>
          <w:rStyle w:val="HideTWBExt"/>
        </w:rPr>
        <w:t>&lt;Article&gt;</w:t>
      </w:r>
      <w:r w:rsidRPr="002970BB">
        <w:t>Ziffer 21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90971DD" w14:textId="77777777" w:rsidTr="00967606">
        <w:trPr>
          <w:trHeight w:hRule="exact" w:val="240"/>
          <w:jc w:val="center"/>
        </w:trPr>
        <w:tc>
          <w:tcPr>
            <w:tcW w:w="9752" w:type="dxa"/>
            <w:gridSpan w:val="2"/>
            <w:tcBorders>
              <w:top w:val="nil"/>
              <w:left w:val="nil"/>
              <w:bottom w:val="nil"/>
              <w:right w:val="nil"/>
            </w:tcBorders>
          </w:tcPr>
          <w:p w14:paraId="743C5157" w14:textId="77777777" w:rsidR="00F13696" w:rsidRPr="002970BB" w:rsidRDefault="00F13696" w:rsidP="00967606"/>
        </w:tc>
      </w:tr>
      <w:tr w:rsidR="00F13696" w:rsidRPr="002970BB" w14:paraId="5D650226" w14:textId="77777777" w:rsidTr="00967606">
        <w:trPr>
          <w:trHeight w:val="240"/>
          <w:jc w:val="center"/>
        </w:trPr>
        <w:tc>
          <w:tcPr>
            <w:tcW w:w="4876" w:type="dxa"/>
            <w:tcBorders>
              <w:top w:val="nil"/>
              <w:left w:val="nil"/>
              <w:bottom w:val="nil"/>
              <w:right w:val="nil"/>
            </w:tcBorders>
          </w:tcPr>
          <w:p w14:paraId="0A61FD7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C463B7C" w14:textId="77777777" w:rsidR="00F13696" w:rsidRPr="002970BB" w:rsidRDefault="00F13696" w:rsidP="00967606">
            <w:pPr>
              <w:pStyle w:val="AmColumnHeading"/>
            </w:pPr>
            <w:r w:rsidRPr="002970BB">
              <w:t>Geänderter Text</w:t>
            </w:r>
          </w:p>
        </w:tc>
      </w:tr>
      <w:tr w:rsidR="00F13696" w:rsidRPr="002970BB" w14:paraId="2725F511" w14:textId="77777777" w:rsidTr="00967606">
        <w:trPr>
          <w:jc w:val="center"/>
        </w:trPr>
        <w:tc>
          <w:tcPr>
            <w:tcW w:w="4876" w:type="dxa"/>
            <w:tcBorders>
              <w:top w:val="nil"/>
              <w:left w:val="nil"/>
              <w:bottom w:val="nil"/>
              <w:right w:val="nil"/>
            </w:tcBorders>
          </w:tcPr>
          <w:p w14:paraId="0710609F" w14:textId="77777777" w:rsidR="00F13696" w:rsidRPr="002970BB" w:rsidRDefault="00F13696" w:rsidP="00967606">
            <w:pPr>
              <w:pStyle w:val="Normal6a"/>
            </w:pPr>
            <w:r w:rsidRPr="002970BB">
              <w:t>21.</w:t>
            </w:r>
            <w:r w:rsidRPr="002970BB">
              <w:tab/>
              <w:t>fordert Bosnien und Herzegowina auf, die Versammlungs-, Vereinigungs- und Meinungsfreiheit sicherzustellen und die Einbeziehung der Zivilgesellschaft in die Politikgestaltung zu ermöglichen; missbilligt, dass die Republika Srpska das Gesetz über „ausländische Agenten“ wieder eingeführt hat;</w:t>
            </w:r>
          </w:p>
        </w:tc>
        <w:tc>
          <w:tcPr>
            <w:tcW w:w="4876" w:type="dxa"/>
            <w:tcBorders>
              <w:top w:val="nil"/>
              <w:left w:val="nil"/>
              <w:bottom w:val="nil"/>
              <w:right w:val="nil"/>
            </w:tcBorders>
          </w:tcPr>
          <w:p w14:paraId="1A576E0F" w14:textId="77777777" w:rsidR="00F13696" w:rsidRPr="002970BB" w:rsidRDefault="00F13696" w:rsidP="00967606">
            <w:pPr>
              <w:pStyle w:val="Normal6a"/>
            </w:pPr>
            <w:r w:rsidRPr="002970BB">
              <w:t>21.</w:t>
            </w:r>
            <w:r w:rsidRPr="002970BB">
              <w:tab/>
              <w:t xml:space="preserve">fordert Bosnien und Herzegowina auf, die Versammlungs-, Vereinigungs- und Meinungsfreiheit sicherzustellen und die Einbeziehung der Zivilgesellschaft in die Politikgestaltung zu ermöglichen; missbilligt, dass die Republika Srpska das Gesetz über „ausländische Agenten“ </w:t>
            </w:r>
            <w:r w:rsidRPr="002970BB">
              <w:rPr>
                <w:b/>
                <w:i/>
              </w:rPr>
              <w:t>nach russischem Vorbild</w:t>
            </w:r>
            <w:r w:rsidRPr="002970BB">
              <w:t xml:space="preserve"> wieder eingeführt hat;</w:t>
            </w:r>
            <w:r w:rsidRPr="002970BB">
              <w:rPr>
                <w:b/>
                <w:i/>
              </w:rPr>
              <w:t> verurteilt die Anwendung von Verleumdungsgesetzen, mit denen Verleumdung als Straftatbestand unter Strafe gestellt wird, durch die Behörden der Republika Srpska als Instrument zur Einschränkung der Meinungsfreiheit;</w:t>
            </w:r>
          </w:p>
        </w:tc>
      </w:tr>
    </w:tbl>
    <w:p w14:paraId="763748D1"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1F16A3E" w14:textId="77777777" w:rsidR="00F13696" w:rsidRPr="002970BB" w:rsidRDefault="00F13696" w:rsidP="00F13696">
      <w:r w:rsidRPr="002970BB">
        <w:rPr>
          <w:rStyle w:val="HideTWBExt"/>
        </w:rPr>
        <w:t>&lt;/Amend&gt;</w:t>
      </w:r>
    </w:p>
    <w:p w14:paraId="0E106565"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198</w:t>
      </w:r>
      <w:r w:rsidRPr="002970BB">
        <w:rPr>
          <w:rStyle w:val="HideTWBExt"/>
        </w:rPr>
        <w:t>&lt;/NumAm&gt;</w:t>
      </w:r>
    </w:p>
    <w:p w14:paraId="260E891E" w14:textId="77777777" w:rsidR="00F13696" w:rsidRPr="002970BB" w:rsidRDefault="00F13696" w:rsidP="00F13696">
      <w:pPr>
        <w:pStyle w:val="NormalBold"/>
      </w:pPr>
      <w:r w:rsidRPr="002970BB">
        <w:rPr>
          <w:rStyle w:val="HideTWBExt"/>
          <w:b w:val="0"/>
        </w:rPr>
        <w:t>&lt;RepeatBlock-By&gt;&lt;Members&gt;</w:t>
      </w:r>
      <w:r w:rsidRPr="002970BB">
        <w:t>Tomasz Froelich</w:t>
      </w:r>
      <w:r w:rsidRPr="002970BB">
        <w:rPr>
          <w:rStyle w:val="HideTWBExt"/>
          <w:b w:val="0"/>
        </w:rPr>
        <w:t>&lt;/Members&gt;</w:t>
      </w:r>
    </w:p>
    <w:p w14:paraId="16AF0AEF" w14:textId="77777777" w:rsidR="00F13696" w:rsidRPr="002970BB" w:rsidRDefault="00F13696" w:rsidP="00F13696">
      <w:pPr>
        <w:pStyle w:val="NormalBold"/>
      </w:pPr>
      <w:r w:rsidRPr="002970BB">
        <w:rPr>
          <w:rStyle w:val="HideTWBExt"/>
          <w:b w:val="0"/>
        </w:rPr>
        <w:t>&lt;/RepeatBlock-By&gt;</w:t>
      </w:r>
    </w:p>
    <w:p w14:paraId="54432DCB"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0409CB7" w14:textId="77777777" w:rsidR="00F13696" w:rsidRPr="002970BB" w:rsidRDefault="00F13696" w:rsidP="00F13696">
      <w:pPr>
        <w:pStyle w:val="NormalBold"/>
      </w:pPr>
      <w:r w:rsidRPr="002970BB">
        <w:rPr>
          <w:rStyle w:val="HideTWBExt"/>
        </w:rPr>
        <w:t>&lt;Article&gt;</w:t>
      </w:r>
      <w:r w:rsidRPr="002970BB">
        <w:t>Ziffer 21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8AF7761" w14:textId="77777777" w:rsidTr="00967606">
        <w:trPr>
          <w:trHeight w:hRule="exact" w:val="240"/>
          <w:jc w:val="center"/>
        </w:trPr>
        <w:tc>
          <w:tcPr>
            <w:tcW w:w="9752" w:type="dxa"/>
            <w:gridSpan w:val="2"/>
            <w:tcBorders>
              <w:top w:val="nil"/>
              <w:left w:val="nil"/>
              <w:bottom w:val="nil"/>
              <w:right w:val="nil"/>
            </w:tcBorders>
          </w:tcPr>
          <w:p w14:paraId="39C8D566" w14:textId="77777777" w:rsidR="00F13696" w:rsidRPr="002970BB" w:rsidRDefault="00F13696" w:rsidP="00967606"/>
        </w:tc>
      </w:tr>
      <w:tr w:rsidR="00F13696" w:rsidRPr="002970BB" w14:paraId="4B9C6536" w14:textId="77777777" w:rsidTr="00967606">
        <w:trPr>
          <w:trHeight w:val="240"/>
          <w:jc w:val="center"/>
        </w:trPr>
        <w:tc>
          <w:tcPr>
            <w:tcW w:w="4876" w:type="dxa"/>
            <w:tcBorders>
              <w:top w:val="nil"/>
              <w:left w:val="nil"/>
              <w:bottom w:val="nil"/>
              <w:right w:val="nil"/>
            </w:tcBorders>
          </w:tcPr>
          <w:p w14:paraId="2E83AF76"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CEF18F0" w14:textId="77777777" w:rsidR="00F13696" w:rsidRPr="002970BB" w:rsidRDefault="00F13696" w:rsidP="00967606">
            <w:pPr>
              <w:pStyle w:val="AmColumnHeading"/>
            </w:pPr>
            <w:r w:rsidRPr="002970BB">
              <w:t>Geänderter Text</w:t>
            </w:r>
          </w:p>
        </w:tc>
      </w:tr>
      <w:tr w:rsidR="00F13696" w:rsidRPr="002970BB" w14:paraId="37909FD1" w14:textId="77777777" w:rsidTr="00967606">
        <w:trPr>
          <w:jc w:val="center"/>
        </w:trPr>
        <w:tc>
          <w:tcPr>
            <w:tcW w:w="4876" w:type="dxa"/>
            <w:tcBorders>
              <w:top w:val="nil"/>
              <w:left w:val="nil"/>
              <w:bottom w:val="nil"/>
              <w:right w:val="nil"/>
            </w:tcBorders>
          </w:tcPr>
          <w:p w14:paraId="49E3A108" w14:textId="77777777" w:rsidR="00F13696" w:rsidRPr="002970BB" w:rsidRDefault="00F13696" w:rsidP="00967606">
            <w:pPr>
              <w:pStyle w:val="Normal6a"/>
            </w:pPr>
            <w:r w:rsidRPr="002970BB">
              <w:t>21.</w:t>
            </w:r>
            <w:r w:rsidRPr="002970BB">
              <w:tab/>
              <w:t xml:space="preserve">fordert Bosnien und Herzegowina auf, die Versammlungs-, Vereinigungs- und Meinungsfreiheit sicherzustellen </w:t>
            </w:r>
            <w:r w:rsidRPr="002970BB">
              <w:rPr>
                <w:b/>
                <w:i/>
              </w:rPr>
              <w:t>und die Einbeziehung der Zivilgesellschaft in die Politikgestaltung zu ermöglichen</w:t>
            </w:r>
            <w:r w:rsidRPr="002970BB">
              <w:t xml:space="preserve">; </w:t>
            </w:r>
            <w:r w:rsidRPr="002970BB">
              <w:rPr>
                <w:b/>
                <w:i/>
              </w:rPr>
              <w:t>missbilligt, dass die Republika Srpska das Gesetz über „ausländische Agenten“ wieder eingeführt hat;</w:t>
            </w:r>
          </w:p>
        </w:tc>
        <w:tc>
          <w:tcPr>
            <w:tcW w:w="4876" w:type="dxa"/>
            <w:tcBorders>
              <w:top w:val="nil"/>
              <w:left w:val="nil"/>
              <w:bottom w:val="nil"/>
              <w:right w:val="nil"/>
            </w:tcBorders>
          </w:tcPr>
          <w:p w14:paraId="3CA596A2" w14:textId="77777777" w:rsidR="00F13696" w:rsidRPr="002970BB" w:rsidRDefault="00F13696" w:rsidP="00967606">
            <w:pPr>
              <w:pStyle w:val="Normal6a"/>
            </w:pPr>
            <w:r w:rsidRPr="002970BB">
              <w:t>21.</w:t>
            </w:r>
            <w:r w:rsidRPr="002970BB">
              <w:tab/>
              <w:t>fordert Bosnien und Herzegowina auf, die Versammlungs-, Vereinigungs- und Meinungsfreiheit sicherzustellen;</w:t>
            </w:r>
          </w:p>
        </w:tc>
      </w:tr>
    </w:tbl>
    <w:p w14:paraId="424FDC08"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CB90736" w14:textId="77777777" w:rsidR="00F13696" w:rsidRPr="002970BB" w:rsidRDefault="00F13696" w:rsidP="00F13696">
      <w:r w:rsidRPr="002970BB">
        <w:rPr>
          <w:rStyle w:val="HideTWBExt"/>
        </w:rPr>
        <w:t>&lt;/Amend&gt;</w:t>
      </w:r>
    </w:p>
    <w:p w14:paraId="390D6EA1"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199</w:t>
      </w:r>
      <w:r w:rsidRPr="002970BB">
        <w:rPr>
          <w:rStyle w:val="HideTWBExt"/>
        </w:rPr>
        <w:t>&lt;/NumAm&gt;</w:t>
      </w:r>
    </w:p>
    <w:p w14:paraId="5359F712"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3D684C8C"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654D7CFC"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68C0BF7D" w14:textId="77777777" w:rsidR="00F13696" w:rsidRPr="002970BB" w:rsidRDefault="00F13696" w:rsidP="00F13696">
      <w:pPr>
        <w:pStyle w:val="NormalBold"/>
      </w:pPr>
      <w:r w:rsidRPr="002970BB">
        <w:rPr>
          <w:rStyle w:val="HideTWBExt"/>
          <w:b w:val="0"/>
        </w:rPr>
        <w:t>&lt;/RepeatBlock-By&gt;</w:t>
      </w:r>
    </w:p>
    <w:p w14:paraId="457F067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528A85A" w14:textId="77777777" w:rsidR="00F13696" w:rsidRPr="002970BB" w:rsidRDefault="00F13696" w:rsidP="00F13696">
      <w:pPr>
        <w:pStyle w:val="NormalBold"/>
      </w:pPr>
      <w:r w:rsidRPr="002970BB">
        <w:rPr>
          <w:rStyle w:val="HideTWBExt"/>
        </w:rPr>
        <w:t>&lt;Article&gt;</w:t>
      </w:r>
      <w:r w:rsidRPr="002970BB">
        <w:t>Ziffer 21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2FD9B5F" w14:textId="77777777" w:rsidTr="00967606">
        <w:trPr>
          <w:trHeight w:hRule="exact" w:val="240"/>
          <w:jc w:val="center"/>
        </w:trPr>
        <w:tc>
          <w:tcPr>
            <w:tcW w:w="9752" w:type="dxa"/>
            <w:gridSpan w:val="2"/>
            <w:tcBorders>
              <w:top w:val="nil"/>
              <w:left w:val="nil"/>
              <w:bottom w:val="nil"/>
              <w:right w:val="nil"/>
            </w:tcBorders>
          </w:tcPr>
          <w:p w14:paraId="73CF4E59" w14:textId="77777777" w:rsidR="00F13696" w:rsidRPr="002970BB" w:rsidRDefault="00F13696" w:rsidP="00967606"/>
        </w:tc>
      </w:tr>
      <w:tr w:rsidR="00F13696" w:rsidRPr="002970BB" w14:paraId="4E23977E" w14:textId="77777777" w:rsidTr="00967606">
        <w:trPr>
          <w:trHeight w:val="240"/>
          <w:jc w:val="center"/>
        </w:trPr>
        <w:tc>
          <w:tcPr>
            <w:tcW w:w="4876" w:type="dxa"/>
            <w:tcBorders>
              <w:top w:val="nil"/>
              <w:left w:val="nil"/>
              <w:bottom w:val="nil"/>
              <w:right w:val="nil"/>
            </w:tcBorders>
          </w:tcPr>
          <w:p w14:paraId="063E9336"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9A2304C" w14:textId="77777777" w:rsidR="00F13696" w:rsidRPr="002970BB" w:rsidRDefault="00F13696" w:rsidP="00967606">
            <w:pPr>
              <w:pStyle w:val="AmColumnHeading"/>
            </w:pPr>
            <w:r w:rsidRPr="002970BB">
              <w:t>Geänderter Text</w:t>
            </w:r>
          </w:p>
        </w:tc>
      </w:tr>
      <w:tr w:rsidR="00F13696" w:rsidRPr="002970BB" w14:paraId="4FD2AB6F" w14:textId="77777777" w:rsidTr="00967606">
        <w:trPr>
          <w:jc w:val="center"/>
        </w:trPr>
        <w:tc>
          <w:tcPr>
            <w:tcW w:w="4876" w:type="dxa"/>
            <w:tcBorders>
              <w:top w:val="nil"/>
              <w:left w:val="nil"/>
              <w:bottom w:val="nil"/>
              <w:right w:val="nil"/>
            </w:tcBorders>
          </w:tcPr>
          <w:p w14:paraId="4677AC57" w14:textId="77777777" w:rsidR="00F13696" w:rsidRPr="002970BB" w:rsidRDefault="00F13696" w:rsidP="00967606">
            <w:pPr>
              <w:pStyle w:val="Normal6a"/>
            </w:pPr>
            <w:r w:rsidRPr="002970BB">
              <w:t>21.</w:t>
            </w:r>
            <w:r w:rsidRPr="002970BB">
              <w:tab/>
              <w:t xml:space="preserve">fordert Bosnien und Herzegowina auf, die Versammlungs-, Vereinigungs- und Meinungsfreiheit sicherzustellen und die Einbeziehung der Zivilgesellschaft in die Politikgestaltung zu ermöglichen; </w:t>
            </w:r>
            <w:r w:rsidRPr="002970BB">
              <w:rPr>
                <w:b/>
                <w:i/>
              </w:rPr>
              <w:t>missbilligt, dass die Republika Srpska das Gesetz über „ausländische Agenten“ wieder eingeführt hat</w:t>
            </w:r>
            <w:r w:rsidRPr="002970BB">
              <w:t>;</w:t>
            </w:r>
          </w:p>
        </w:tc>
        <w:tc>
          <w:tcPr>
            <w:tcW w:w="4876" w:type="dxa"/>
            <w:tcBorders>
              <w:top w:val="nil"/>
              <w:left w:val="nil"/>
              <w:bottom w:val="nil"/>
              <w:right w:val="nil"/>
            </w:tcBorders>
          </w:tcPr>
          <w:p w14:paraId="781B7133" w14:textId="77777777" w:rsidR="00F13696" w:rsidRPr="002970BB" w:rsidRDefault="00F13696" w:rsidP="00967606">
            <w:pPr>
              <w:pStyle w:val="Normal6a"/>
            </w:pPr>
            <w:r w:rsidRPr="002970BB">
              <w:t>21.</w:t>
            </w:r>
            <w:r w:rsidRPr="002970BB">
              <w:tab/>
              <w:t xml:space="preserve">fordert Bosnien und Herzegowina auf, die Versammlungs-, Vereinigungs- und Meinungsfreiheit sicherzustellen und die Einbeziehung der Zivilgesellschaft in die Politikgestaltung zu ermöglichen; </w:t>
            </w:r>
            <w:r w:rsidRPr="002970BB">
              <w:rPr>
                <w:b/>
                <w:i/>
              </w:rPr>
              <w:t>fordert die Behörden auf, für einen sinnvollen, systematischen und inklusiven öffentlichen Konsultationsprozess zu sorgen; betont, wie wichtig Frauenverbände sind, um die schutzbedürftigsten Menschen zu erreichen, darunter Opfer und Überlebende häuslicher und geschlechtsspezifischer Gewalt</w:t>
            </w:r>
            <w:r w:rsidRPr="002970BB">
              <w:t>;</w:t>
            </w:r>
          </w:p>
        </w:tc>
      </w:tr>
    </w:tbl>
    <w:p w14:paraId="6007AF8B"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1E648C1" w14:textId="77777777" w:rsidR="00F13696" w:rsidRPr="002970BB" w:rsidRDefault="00F13696" w:rsidP="00F13696">
      <w:r w:rsidRPr="002970BB">
        <w:rPr>
          <w:rStyle w:val="HideTWBExt"/>
        </w:rPr>
        <w:t>&lt;/Amend&gt;</w:t>
      </w:r>
    </w:p>
    <w:p w14:paraId="277949D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200</w:t>
      </w:r>
      <w:r w:rsidRPr="002970BB">
        <w:rPr>
          <w:rStyle w:val="HideTWBExt"/>
        </w:rPr>
        <w:t>&lt;/NumAm&gt;</w:t>
      </w:r>
    </w:p>
    <w:p w14:paraId="731371CF"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4C01F9D3"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02D9F596" w14:textId="77777777" w:rsidR="00F13696" w:rsidRPr="002970BB" w:rsidRDefault="00F13696" w:rsidP="00F13696">
      <w:pPr>
        <w:pStyle w:val="NormalBold"/>
      </w:pPr>
      <w:r w:rsidRPr="002970BB">
        <w:rPr>
          <w:rStyle w:val="HideTWBExt"/>
          <w:b w:val="0"/>
        </w:rPr>
        <w:t>&lt;/RepeatBlock-By&gt;</w:t>
      </w:r>
    </w:p>
    <w:p w14:paraId="7EAF3E7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3FCB700" w14:textId="77777777" w:rsidR="00F13696" w:rsidRPr="002970BB" w:rsidRDefault="00F13696" w:rsidP="00F13696">
      <w:pPr>
        <w:pStyle w:val="NormalBold"/>
      </w:pPr>
      <w:r w:rsidRPr="002970BB">
        <w:rPr>
          <w:rStyle w:val="HideTWBExt"/>
        </w:rPr>
        <w:t>&lt;Article&gt;</w:t>
      </w:r>
      <w:r w:rsidRPr="002970BB">
        <w:t>Ziffer 21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0DA38B7" w14:textId="77777777" w:rsidTr="00967606">
        <w:trPr>
          <w:trHeight w:hRule="exact" w:val="240"/>
          <w:jc w:val="center"/>
        </w:trPr>
        <w:tc>
          <w:tcPr>
            <w:tcW w:w="9752" w:type="dxa"/>
            <w:gridSpan w:val="2"/>
            <w:tcBorders>
              <w:top w:val="nil"/>
              <w:left w:val="nil"/>
              <w:bottom w:val="nil"/>
              <w:right w:val="nil"/>
            </w:tcBorders>
          </w:tcPr>
          <w:p w14:paraId="31053BF7" w14:textId="77777777" w:rsidR="00F13696" w:rsidRPr="002970BB" w:rsidRDefault="00F13696" w:rsidP="00967606"/>
        </w:tc>
      </w:tr>
      <w:tr w:rsidR="00F13696" w:rsidRPr="002970BB" w14:paraId="6099C4B8" w14:textId="77777777" w:rsidTr="00967606">
        <w:trPr>
          <w:trHeight w:val="240"/>
          <w:jc w:val="center"/>
        </w:trPr>
        <w:tc>
          <w:tcPr>
            <w:tcW w:w="4876" w:type="dxa"/>
            <w:tcBorders>
              <w:top w:val="nil"/>
              <w:left w:val="nil"/>
              <w:bottom w:val="nil"/>
              <w:right w:val="nil"/>
            </w:tcBorders>
          </w:tcPr>
          <w:p w14:paraId="3EBE90F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FCCD87B" w14:textId="77777777" w:rsidR="00F13696" w:rsidRPr="002970BB" w:rsidRDefault="00F13696" w:rsidP="00967606">
            <w:pPr>
              <w:pStyle w:val="AmColumnHeading"/>
            </w:pPr>
            <w:r w:rsidRPr="002970BB">
              <w:t>Geänderter Text</w:t>
            </w:r>
          </w:p>
        </w:tc>
      </w:tr>
      <w:tr w:rsidR="00F13696" w:rsidRPr="002970BB" w14:paraId="06BA3993" w14:textId="77777777" w:rsidTr="00967606">
        <w:trPr>
          <w:jc w:val="center"/>
        </w:trPr>
        <w:tc>
          <w:tcPr>
            <w:tcW w:w="4876" w:type="dxa"/>
            <w:tcBorders>
              <w:top w:val="nil"/>
              <w:left w:val="nil"/>
              <w:bottom w:val="nil"/>
              <w:right w:val="nil"/>
            </w:tcBorders>
          </w:tcPr>
          <w:p w14:paraId="061C9F1D" w14:textId="77777777" w:rsidR="00F13696" w:rsidRPr="002970BB" w:rsidRDefault="00F13696" w:rsidP="00967606">
            <w:pPr>
              <w:pStyle w:val="Normal6a"/>
            </w:pPr>
            <w:r w:rsidRPr="002970BB">
              <w:t>21.</w:t>
            </w:r>
            <w:r w:rsidRPr="002970BB">
              <w:tab/>
              <w:t>fordert Bosnien und Herzegowina auf, die Versammlungs-, Vereinigungs- und Meinungsfreiheit sicherzustellen und die Einbeziehung der Zivilgesellschaft in die Politikgestaltung zu ermöglichen; missbilligt, dass die Republika Srpska das Gesetz über „ausländische Agenten“ wieder eingeführt hat;</w:t>
            </w:r>
          </w:p>
        </w:tc>
        <w:tc>
          <w:tcPr>
            <w:tcW w:w="4876" w:type="dxa"/>
            <w:tcBorders>
              <w:top w:val="nil"/>
              <w:left w:val="nil"/>
              <w:bottom w:val="nil"/>
              <w:right w:val="nil"/>
            </w:tcBorders>
          </w:tcPr>
          <w:p w14:paraId="1310CDF7" w14:textId="77777777" w:rsidR="00F13696" w:rsidRPr="002970BB" w:rsidRDefault="00F13696" w:rsidP="00967606">
            <w:pPr>
              <w:pStyle w:val="Normal6a"/>
            </w:pPr>
            <w:r w:rsidRPr="002970BB">
              <w:t>21.</w:t>
            </w:r>
            <w:r w:rsidRPr="002970BB">
              <w:tab/>
              <w:t>fordert Bosnien und Herzegowina auf, die Versammlungs-, Vereinigungs- und Meinungsfreiheit sicherzustellen und die Einbeziehung der Zivilgesellschaft in die Politikgestaltung zu ermöglichen; missbilligt, dass die Republika Srpska das Gesetz über „ausländische Agenten“ wieder eingeführt hat</w:t>
            </w:r>
            <w:r w:rsidRPr="002970BB">
              <w:rPr>
                <w:b/>
                <w:i/>
              </w:rPr>
              <w:t xml:space="preserve">, und fordert sie auf, </w:t>
            </w:r>
            <w:r w:rsidRPr="002970BB">
              <w:rPr>
                <w:b/>
                <w:i/>
              </w:rPr>
              <w:lastRenderedPageBreak/>
              <w:t>dieses Gesetz aufzuheben, den Straftatbestand der Verleumdung abzuschaffen und ihn wieder ausschließlich im Zivilrecht anzusiedeln, um seinen Missbrauch zur Einschränkung der Meinungsfreiheit zu verhindern</w:t>
            </w:r>
            <w:r w:rsidRPr="002970BB">
              <w:t>;</w:t>
            </w:r>
          </w:p>
        </w:tc>
      </w:tr>
    </w:tbl>
    <w:p w14:paraId="313F82C3"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C883BD1" w14:textId="77777777" w:rsidR="00F13696" w:rsidRPr="002970BB" w:rsidRDefault="00F13696" w:rsidP="00F13696">
      <w:r w:rsidRPr="002970BB">
        <w:rPr>
          <w:rStyle w:val="HideTWBExt"/>
        </w:rPr>
        <w:t>&lt;/Amend&gt;</w:t>
      </w:r>
    </w:p>
    <w:p w14:paraId="195B0F0C"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201</w:t>
      </w:r>
      <w:r w:rsidRPr="002970BB">
        <w:rPr>
          <w:rStyle w:val="HideTWBExt"/>
        </w:rPr>
        <w:t>&lt;/NumAm&gt;</w:t>
      </w:r>
    </w:p>
    <w:p w14:paraId="555D0F9B"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6E2C9BC0"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40600AEA" w14:textId="77777777" w:rsidR="00F13696" w:rsidRPr="002970BB" w:rsidRDefault="00F13696" w:rsidP="00F13696">
      <w:pPr>
        <w:pStyle w:val="NormalBold"/>
      </w:pPr>
      <w:r w:rsidRPr="002970BB">
        <w:rPr>
          <w:rStyle w:val="HideTWBExt"/>
          <w:b w:val="0"/>
        </w:rPr>
        <w:t>&lt;/RepeatBlock-By&gt;</w:t>
      </w:r>
    </w:p>
    <w:p w14:paraId="3F8F77B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DF096F8" w14:textId="77777777" w:rsidR="00F13696" w:rsidRPr="002970BB" w:rsidRDefault="00F13696" w:rsidP="00F13696">
      <w:pPr>
        <w:pStyle w:val="NormalBold"/>
      </w:pPr>
      <w:r w:rsidRPr="002970BB">
        <w:rPr>
          <w:rStyle w:val="HideTWBExt"/>
        </w:rPr>
        <w:t>&lt;Article&gt;</w:t>
      </w:r>
      <w:r w:rsidRPr="002970BB">
        <w:t>Ziffer 21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ACF2ABB" w14:textId="77777777" w:rsidTr="00967606">
        <w:trPr>
          <w:trHeight w:hRule="exact" w:val="240"/>
          <w:jc w:val="center"/>
        </w:trPr>
        <w:tc>
          <w:tcPr>
            <w:tcW w:w="9752" w:type="dxa"/>
            <w:gridSpan w:val="2"/>
            <w:tcBorders>
              <w:top w:val="nil"/>
              <w:left w:val="nil"/>
              <w:bottom w:val="nil"/>
              <w:right w:val="nil"/>
            </w:tcBorders>
          </w:tcPr>
          <w:p w14:paraId="11DCB317" w14:textId="77777777" w:rsidR="00F13696" w:rsidRPr="002970BB" w:rsidRDefault="00F13696" w:rsidP="00967606"/>
        </w:tc>
      </w:tr>
      <w:tr w:rsidR="00F13696" w:rsidRPr="002970BB" w14:paraId="0A75BE16" w14:textId="77777777" w:rsidTr="00967606">
        <w:trPr>
          <w:trHeight w:val="240"/>
          <w:jc w:val="center"/>
        </w:trPr>
        <w:tc>
          <w:tcPr>
            <w:tcW w:w="4876" w:type="dxa"/>
            <w:tcBorders>
              <w:top w:val="nil"/>
              <w:left w:val="nil"/>
              <w:bottom w:val="nil"/>
              <w:right w:val="nil"/>
            </w:tcBorders>
          </w:tcPr>
          <w:p w14:paraId="58A73CA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2CF6C2D" w14:textId="77777777" w:rsidR="00F13696" w:rsidRPr="002970BB" w:rsidRDefault="00F13696" w:rsidP="00967606">
            <w:pPr>
              <w:pStyle w:val="AmColumnHeading"/>
            </w:pPr>
            <w:r w:rsidRPr="002970BB">
              <w:t>Geänderter Text</w:t>
            </w:r>
          </w:p>
        </w:tc>
      </w:tr>
      <w:tr w:rsidR="00F13696" w:rsidRPr="002970BB" w14:paraId="6EDF74B8" w14:textId="77777777" w:rsidTr="00967606">
        <w:trPr>
          <w:jc w:val="center"/>
        </w:trPr>
        <w:tc>
          <w:tcPr>
            <w:tcW w:w="4876" w:type="dxa"/>
            <w:tcBorders>
              <w:top w:val="nil"/>
              <w:left w:val="nil"/>
              <w:bottom w:val="nil"/>
              <w:right w:val="nil"/>
            </w:tcBorders>
          </w:tcPr>
          <w:p w14:paraId="620A0D42" w14:textId="77777777" w:rsidR="00F13696" w:rsidRPr="002970BB" w:rsidRDefault="00F13696" w:rsidP="00967606">
            <w:pPr>
              <w:pStyle w:val="Normal6a"/>
            </w:pPr>
          </w:p>
        </w:tc>
        <w:tc>
          <w:tcPr>
            <w:tcW w:w="4876" w:type="dxa"/>
            <w:tcBorders>
              <w:top w:val="nil"/>
              <w:left w:val="nil"/>
              <w:bottom w:val="nil"/>
              <w:right w:val="nil"/>
            </w:tcBorders>
          </w:tcPr>
          <w:p w14:paraId="36AB90D1" w14:textId="77777777" w:rsidR="00F13696" w:rsidRPr="002970BB" w:rsidRDefault="00F13696" w:rsidP="00967606">
            <w:pPr>
              <w:pStyle w:val="Normal6a"/>
            </w:pPr>
            <w:r w:rsidRPr="002970BB">
              <w:rPr>
                <w:b/>
                <w:i/>
              </w:rPr>
              <w:t>21a.</w:t>
            </w:r>
            <w:r w:rsidRPr="002970BB">
              <w:tab/>
            </w:r>
            <w:r w:rsidRPr="002970BB">
              <w:rPr>
                <w:b/>
                <w:i/>
              </w:rPr>
              <w:t>verurteilt die Annahme des Entwurfs des Strafgesetzbuchs durch die Republika Srpska, in dem die Geschlechtsidentität als geschütztes Merkmal gestrichen wurde, sowie die angenommenen Änderungen des Protokolls zum Schutz von Kindern vor Gewalt, Belästigung und Vernachlässigung, mit denen der Schutz von Kindern mit anderer sexueller Ausrichtung und Geschlechtsidentität nicht mehr gewährleistet wird;</w:t>
            </w:r>
          </w:p>
        </w:tc>
      </w:tr>
    </w:tbl>
    <w:p w14:paraId="0D8DAC09"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F0D8C0C" w14:textId="77777777" w:rsidR="00F13696" w:rsidRPr="002970BB" w:rsidRDefault="00F13696" w:rsidP="00F13696">
      <w:r w:rsidRPr="002970BB">
        <w:rPr>
          <w:rStyle w:val="HideTWBExt"/>
        </w:rPr>
        <w:t>&lt;/Amend&gt;</w:t>
      </w:r>
    </w:p>
    <w:p w14:paraId="02C6E6CE"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202</w:t>
      </w:r>
      <w:r w:rsidRPr="002970BB">
        <w:rPr>
          <w:rStyle w:val="HideTWBExt"/>
        </w:rPr>
        <w:t>&lt;/NumAm&gt;</w:t>
      </w:r>
    </w:p>
    <w:p w14:paraId="239123B9"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121438DB"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2CD5E4B7"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24B416B0" w14:textId="77777777" w:rsidR="00F13696" w:rsidRPr="002970BB" w:rsidRDefault="00F13696" w:rsidP="00F13696">
      <w:pPr>
        <w:pStyle w:val="NormalBold"/>
      </w:pPr>
      <w:r w:rsidRPr="002970BB">
        <w:rPr>
          <w:rStyle w:val="HideTWBExt"/>
          <w:b w:val="0"/>
        </w:rPr>
        <w:t>&lt;/RepeatBlock-By&gt;</w:t>
      </w:r>
    </w:p>
    <w:p w14:paraId="2BD723B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782B18E" w14:textId="77777777" w:rsidR="00F13696" w:rsidRPr="002970BB" w:rsidRDefault="00F13696" w:rsidP="00F13696">
      <w:pPr>
        <w:pStyle w:val="NormalBold"/>
      </w:pPr>
      <w:r w:rsidRPr="002970BB">
        <w:rPr>
          <w:rStyle w:val="HideTWBExt"/>
        </w:rPr>
        <w:t>&lt;Article&gt;</w:t>
      </w:r>
      <w:r w:rsidRPr="002970BB">
        <w:t>Ziffer 21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FBBFC48" w14:textId="77777777" w:rsidTr="00967606">
        <w:trPr>
          <w:trHeight w:hRule="exact" w:val="240"/>
          <w:jc w:val="center"/>
        </w:trPr>
        <w:tc>
          <w:tcPr>
            <w:tcW w:w="9752" w:type="dxa"/>
            <w:gridSpan w:val="2"/>
            <w:tcBorders>
              <w:top w:val="nil"/>
              <w:left w:val="nil"/>
              <w:bottom w:val="nil"/>
              <w:right w:val="nil"/>
            </w:tcBorders>
          </w:tcPr>
          <w:p w14:paraId="6BE29D5D" w14:textId="77777777" w:rsidR="00F13696" w:rsidRPr="002970BB" w:rsidRDefault="00F13696" w:rsidP="00967606"/>
        </w:tc>
      </w:tr>
      <w:tr w:rsidR="00F13696" w:rsidRPr="002970BB" w14:paraId="734CD339" w14:textId="77777777" w:rsidTr="00967606">
        <w:trPr>
          <w:trHeight w:val="240"/>
          <w:jc w:val="center"/>
        </w:trPr>
        <w:tc>
          <w:tcPr>
            <w:tcW w:w="4876" w:type="dxa"/>
            <w:tcBorders>
              <w:top w:val="nil"/>
              <w:left w:val="nil"/>
              <w:bottom w:val="nil"/>
              <w:right w:val="nil"/>
            </w:tcBorders>
          </w:tcPr>
          <w:p w14:paraId="19CA4DF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11DE7A8" w14:textId="77777777" w:rsidR="00F13696" w:rsidRPr="002970BB" w:rsidRDefault="00F13696" w:rsidP="00967606">
            <w:pPr>
              <w:pStyle w:val="AmColumnHeading"/>
            </w:pPr>
            <w:r w:rsidRPr="002970BB">
              <w:t>Geänderter Text</w:t>
            </w:r>
          </w:p>
        </w:tc>
      </w:tr>
      <w:tr w:rsidR="00F13696" w:rsidRPr="002970BB" w14:paraId="3F4295FB" w14:textId="77777777" w:rsidTr="00967606">
        <w:trPr>
          <w:jc w:val="center"/>
        </w:trPr>
        <w:tc>
          <w:tcPr>
            <w:tcW w:w="4876" w:type="dxa"/>
            <w:tcBorders>
              <w:top w:val="nil"/>
              <w:left w:val="nil"/>
              <w:bottom w:val="nil"/>
              <w:right w:val="nil"/>
            </w:tcBorders>
          </w:tcPr>
          <w:p w14:paraId="65501E94" w14:textId="77777777" w:rsidR="00F13696" w:rsidRPr="002970BB" w:rsidRDefault="00F13696" w:rsidP="00967606">
            <w:pPr>
              <w:pStyle w:val="Normal6a"/>
            </w:pPr>
          </w:p>
        </w:tc>
        <w:tc>
          <w:tcPr>
            <w:tcW w:w="4876" w:type="dxa"/>
            <w:tcBorders>
              <w:top w:val="nil"/>
              <w:left w:val="nil"/>
              <w:bottom w:val="nil"/>
              <w:right w:val="nil"/>
            </w:tcBorders>
          </w:tcPr>
          <w:p w14:paraId="4DB1F64C" w14:textId="77777777" w:rsidR="00F13696" w:rsidRPr="002970BB" w:rsidRDefault="00F13696" w:rsidP="00967606">
            <w:pPr>
              <w:pStyle w:val="Normal6a"/>
            </w:pPr>
            <w:r w:rsidRPr="002970BB">
              <w:rPr>
                <w:b/>
                <w:i/>
              </w:rPr>
              <w:t>21a.</w:t>
            </w:r>
            <w:r w:rsidRPr="002970BB">
              <w:tab/>
            </w:r>
            <w:r w:rsidRPr="002970BB">
              <w:rPr>
                <w:b/>
                <w:i/>
              </w:rPr>
              <w:t xml:space="preserve">verurteilt die Wiedereinführung eines Gesetzes über „ausländische </w:t>
            </w:r>
            <w:r w:rsidRPr="002970BB">
              <w:rPr>
                <w:b/>
                <w:i/>
              </w:rPr>
              <w:lastRenderedPageBreak/>
              <w:t>Agenten“ durch die Republika Srpska, das bereits einen Einschüchterungseffekt auf die Zivilgesellschaft entfaltet hat; fordert die Entkriminalisierung von Verleumdung im ganzen Land; fordert die Kommission auf, die Aufhebung dieser Gesetze an strenge Auflagen zu knüpfen;</w:t>
            </w:r>
          </w:p>
        </w:tc>
      </w:tr>
    </w:tbl>
    <w:p w14:paraId="788085E3"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59D4F25" w14:textId="77777777" w:rsidR="00F13696" w:rsidRPr="002970BB" w:rsidRDefault="00F13696" w:rsidP="00F13696">
      <w:r w:rsidRPr="002970BB">
        <w:rPr>
          <w:rStyle w:val="HideTWBExt"/>
        </w:rPr>
        <w:t>&lt;/Amend&gt;</w:t>
      </w:r>
    </w:p>
    <w:p w14:paraId="13FA6011"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203</w:t>
      </w:r>
      <w:r w:rsidRPr="002970BB">
        <w:rPr>
          <w:rStyle w:val="HideTWBExt"/>
        </w:rPr>
        <w:t>&lt;/NumAm&gt;</w:t>
      </w:r>
    </w:p>
    <w:p w14:paraId="074430D0"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5E115DB9"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5B456AF5" w14:textId="77777777" w:rsidR="00F13696" w:rsidRPr="002970BB" w:rsidRDefault="00F13696" w:rsidP="00F13696">
      <w:pPr>
        <w:pStyle w:val="NormalBold"/>
      </w:pPr>
      <w:r w:rsidRPr="002970BB">
        <w:rPr>
          <w:rStyle w:val="HideTWBExt"/>
          <w:b w:val="0"/>
        </w:rPr>
        <w:t>&lt;/RepeatBlock-By&gt;</w:t>
      </w:r>
    </w:p>
    <w:p w14:paraId="1125104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5EEFE89" w14:textId="77777777" w:rsidR="00F13696" w:rsidRPr="002970BB" w:rsidRDefault="00F13696" w:rsidP="00F13696">
      <w:pPr>
        <w:pStyle w:val="NormalBold"/>
      </w:pPr>
      <w:r w:rsidRPr="002970BB">
        <w:rPr>
          <w:rStyle w:val="HideTWBExt"/>
        </w:rPr>
        <w:t>&lt;Article&gt;</w:t>
      </w:r>
      <w:r w:rsidRPr="002970BB">
        <w:t>Ziffer 21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A84B2EC" w14:textId="77777777" w:rsidTr="00967606">
        <w:trPr>
          <w:trHeight w:hRule="exact" w:val="240"/>
          <w:jc w:val="center"/>
        </w:trPr>
        <w:tc>
          <w:tcPr>
            <w:tcW w:w="9752" w:type="dxa"/>
            <w:gridSpan w:val="2"/>
            <w:tcBorders>
              <w:top w:val="nil"/>
              <w:left w:val="nil"/>
              <w:bottom w:val="nil"/>
              <w:right w:val="nil"/>
            </w:tcBorders>
          </w:tcPr>
          <w:p w14:paraId="4CA7C02F" w14:textId="77777777" w:rsidR="00F13696" w:rsidRPr="002970BB" w:rsidRDefault="00F13696" w:rsidP="00967606"/>
        </w:tc>
      </w:tr>
      <w:tr w:rsidR="00F13696" w:rsidRPr="002970BB" w14:paraId="0937DA17" w14:textId="77777777" w:rsidTr="00967606">
        <w:trPr>
          <w:trHeight w:val="240"/>
          <w:jc w:val="center"/>
        </w:trPr>
        <w:tc>
          <w:tcPr>
            <w:tcW w:w="4876" w:type="dxa"/>
            <w:tcBorders>
              <w:top w:val="nil"/>
              <w:left w:val="nil"/>
              <w:bottom w:val="nil"/>
              <w:right w:val="nil"/>
            </w:tcBorders>
          </w:tcPr>
          <w:p w14:paraId="2FD0FE7F"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FC02427" w14:textId="77777777" w:rsidR="00F13696" w:rsidRPr="002970BB" w:rsidRDefault="00F13696" w:rsidP="00967606">
            <w:pPr>
              <w:pStyle w:val="AmColumnHeading"/>
            </w:pPr>
            <w:r w:rsidRPr="002970BB">
              <w:t>Geänderter Text</w:t>
            </w:r>
          </w:p>
        </w:tc>
      </w:tr>
      <w:tr w:rsidR="00F13696" w:rsidRPr="002970BB" w14:paraId="44C609DF" w14:textId="77777777" w:rsidTr="00967606">
        <w:trPr>
          <w:jc w:val="center"/>
        </w:trPr>
        <w:tc>
          <w:tcPr>
            <w:tcW w:w="4876" w:type="dxa"/>
            <w:tcBorders>
              <w:top w:val="nil"/>
              <w:left w:val="nil"/>
              <w:bottom w:val="nil"/>
              <w:right w:val="nil"/>
            </w:tcBorders>
          </w:tcPr>
          <w:p w14:paraId="3EB669D0" w14:textId="77777777" w:rsidR="00F13696" w:rsidRPr="002970BB" w:rsidRDefault="00F13696" w:rsidP="00967606">
            <w:pPr>
              <w:pStyle w:val="Normal6a"/>
            </w:pPr>
          </w:p>
        </w:tc>
        <w:tc>
          <w:tcPr>
            <w:tcW w:w="4876" w:type="dxa"/>
            <w:tcBorders>
              <w:top w:val="nil"/>
              <w:left w:val="nil"/>
              <w:bottom w:val="nil"/>
              <w:right w:val="nil"/>
            </w:tcBorders>
          </w:tcPr>
          <w:p w14:paraId="77063902" w14:textId="77777777" w:rsidR="00F13696" w:rsidRPr="002970BB" w:rsidRDefault="00F13696" w:rsidP="00967606">
            <w:pPr>
              <w:pStyle w:val="Normal6a"/>
            </w:pPr>
            <w:r w:rsidRPr="002970BB">
              <w:rPr>
                <w:b/>
                <w:i/>
              </w:rPr>
              <w:t>21b.</w:t>
            </w:r>
            <w:r w:rsidRPr="002970BB">
              <w:tab/>
            </w:r>
            <w:r w:rsidRPr="002970BB">
              <w:rPr>
                <w:b/>
                <w:i/>
              </w:rPr>
              <w:t>fordert die Behörden der Republika Srpska auf, die Verantwortlichen für den organisierten Angriff auf LGBTI-Aktivisten in Banja Luka im Jahr 2023 zu ermitteln und sie strafrechtlich zu verfolgen; verurteilt aufs Schärfste Hetze gegen die LGBTIQ-Gemeinschaft durch hochrangige Politiker und Persönlichkeiten des öffentlichen Lebens, die zu Gewalt gegen sie und ihrer weiteren Marginalisierung führen;</w:t>
            </w:r>
          </w:p>
        </w:tc>
      </w:tr>
    </w:tbl>
    <w:p w14:paraId="7C758B7F"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4757F06" w14:textId="77777777" w:rsidR="00F13696" w:rsidRPr="002970BB" w:rsidRDefault="00F13696" w:rsidP="00F13696">
      <w:r w:rsidRPr="002970BB">
        <w:rPr>
          <w:rStyle w:val="HideTWBExt"/>
        </w:rPr>
        <w:t>&lt;/Amend&gt;</w:t>
      </w:r>
    </w:p>
    <w:p w14:paraId="0B3ED48E"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204</w:t>
      </w:r>
      <w:r w:rsidRPr="002970BB">
        <w:rPr>
          <w:rStyle w:val="HideTWBExt"/>
        </w:rPr>
        <w:t>&lt;/NumAm&gt;</w:t>
      </w:r>
    </w:p>
    <w:p w14:paraId="046D05BC"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6581AEF9"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3B2270B5" w14:textId="77777777" w:rsidR="00F13696" w:rsidRPr="002970BB" w:rsidRDefault="00F13696" w:rsidP="00F13696">
      <w:pPr>
        <w:pStyle w:val="NormalBold"/>
      </w:pPr>
      <w:r w:rsidRPr="002970BB">
        <w:rPr>
          <w:rStyle w:val="HideTWBExt"/>
          <w:b w:val="0"/>
        </w:rPr>
        <w:t>&lt;/RepeatBlock-By&gt;</w:t>
      </w:r>
    </w:p>
    <w:p w14:paraId="334A98F6"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FDADA9A" w14:textId="77777777" w:rsidR="00F13696" w:rsidRPr="002970BB" w:rsidRDefault="00F13696" w:rsidP="00F13696">
      <w:pPr>
        <w:pStyle w:val="NormalBold"/>
      </w:pPr>
      <w:r w:rsidRPr="002970BB">
        <w:rPr>
          <w:rStyle w:val="HideTWBExt"/>
        </w:rPr>
        <w:t>&lt;Article&gt;</w:t>
      </w:r>
      <w:r w:rsidRPr="002970BB">
        <w:t>Ziffer 21 c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73BBE8E" w14:textId="77777777" w:rsidTr="00967606">
        <w:trPr>
          <w:trHeight w:hRule="exact" w:val="240"/>
          <w:jc w:val="center"/>
        </w:trPr>
        <w:tc>
          <w:tcPr>
            <w:tcW w:w="9752" w:type="dxa"/>
            <w:gridSpan w:val="2"/>
            <w:tcBorders>
              <w:top w:val="nil"/>
              <w:left w:val="nil"/>
              <w:bottom w:val="nil"/>
              <w:right w:val="nil"/>
            </w:tcBorders>
          </w:tcPr>
          <w:p w14:paraId="1A01197E" w14:textId="77777777" w:rsidR="00F13696" w:rsidRPr="002970BB" w:rsidRDefault="00F13696" w:rsidP="00967606"/>
        </w:tc>
      </w:tr>
      <w:tr w:rsidR="00F13696" w:rsidRPr="002970BB" w14:paraId="57E275CC" w14:textId="77777777" w:rsidTr="00967606">
        <w:trPr>
          <w:trHeight w:val="240"/>
          <w:jc w:val="center"/>
        </w:trPr>
        <w:tc>
          <w:tcPr>
            <w:tcW w:w="4876" w:type="dxa"/>
            <w:tcBorders>
              <w:top w:val="nil"/>
              <w:left w:val="nil"/>
              <w:bottom w:val="nil"/>
              <w:right w:val="nil"/>
            </w:tcBorders>
          </w:tcPr>
          <w:p w14:paraId="0A0A27E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2A8917E" w14:textId="77777777" w:rsidR="00F13696" w:rsidRPr="002970BB" w:rsidRDefault="00F13696" w:rsidP="00967606">
            <w:pPr>
              <w:pStyle w:val="AmColumnHeading"/>
            </w:pPr>
            <w:r w:rsidRPr="002970BB">
              <w:t>Geänderter Text</w:t>
            </w:r>
          </w:p>
        </w:tc>
      </w:tr>
      <w:tr w:rsidR="00F13696" w:rsidRPr="002970BB" w14:paraId="4932125A" w14:textId="77777777" w:rsidTr="00967606">
        <w:trPr>
          <w:jc w:val="center"/>
        </w:trPr>
        <w:tc>
          <w:tcPr>
            <w:tcW w:w="4876" w:type="dxa"/>
            <w:tcBorders>
              <w:top w:val="nil"/>
              <w:left w:val="nil"/>
              <w:bottom w:val="nil"/>
              <w:right w:val="nil"/>
            </w:tcBorders>
          </w:tcPr>
          <w:p w14:paraId="25CE09F3" w14:textId="77777777" w:rsidR="00F13696" w:rsidRPr="002970BB" w:rsidRDefault="00F13696" w:rsidP="00967606">
            <w:pPr>
              <w:pStyle w:val="Normal6a"/>
            </w:pPr>
          </w:p>
        </w:tc>
        <w:tc>
          <w:tcPr>
            <w:tcW w:w="4876" w:type="dxa"/>
            <w:tcBorders>
              <w:top w:val="nil"/>
              <w:left w:val="nil"/>
              <w:bottom w:val="nil"/>
              <w:right w:val="nil"/>
            </w:tcBorders>
          </w:tcPr>
          <w:p w14:paraId="6C6065E6" w14:textId="77777777" w:rsidR="00F13696" w:rsidRPr="002970BB" w:rsidRDefault="00F13696" w:rsidP="00967606">
            <w:pPr>
              <w:pStyle w:val="Normal6a"/>
            </w:pPr>
            <w:r w:rsidRPr="002970BB">
              <w:rPr>
                <w:b/>
                <w:i/>
              </w:rPr>
              <w:t>21c.</w:t>
            </w:r>
            <w:r w:rsidRPr="002970BB">
              <w:tab/>
            </w:r>
            <w:r w:rsidRPr="002970BB">
              <w:rPr>
                <w:b/>
                <w:i/>
              </w:rPr>
              <w:t xml:space="preserve">fordert Bosnien und Herzegowina auf, den Aktionsplan für die Rechte von LGBTIQ-Personen umzusetzen, </w:t>
            </w:r>
            <w:r w:rsidRPr="002970BB">
              <w:rPr>
                <w:b/>
                <w:i/>
              </w:rPr>
              <w:lastRenderedPageBreak/>
              <w:t>Rechtsvorschriften über gleichgeschlechtliche Partnerschaften zu erlassen und Gesetze oder Vorschriften einzuführen, mit denen die rechtliche Anerkennung der Geschlechtszugehörigkeit sichergestellt wird;</w:t>
            </w:r>
          </w:p>
        </w:tc>
      </w:tr>
    </w:tbl>
    <w:p w14:paraId="20F6F2D2"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CCE19E3" w14:textId="77777777" w:rsidR="00F13696" w:rsidRPr="002970BB" w:rsidRDefault="00F13696" w:rsidP="00F13696">
      <w:r w:rsidRPr="002970BB">
        <w:rPr>
          <w:rStyle w:val="HideTWBExt"/>
        </w:rPr>
        <w:t>&lt;/Amend&gt;</w:t>
      </w:r>
    </w:p>
    <w:p w14:paraId="783C08BE"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205</w:t>
      </w:r>
      <w:r w:rsidRPr="002970BB">
        <w:rPr>
          <w:rStyle w:val="HideTWBExt"/>
        </w:rPr>
        <w:t>&lt;/NumAm&gt;</w:t>
      </w:r>
    </w:p>
    <w:p w14:paraId="32285085" w14:textId="77777777" w:rsidR="00F13696" w:rsidRPr="002970BB" w:rsidRDefault="00F13696" w:rsidP="00F13696">
      <w:pPr>
        <w:pStyle w:val="NormalBold"/>
      </w:pPr>
      <w:r w:rsidRPr="002970BB">
        <w:rPr>
          <w:rStyle w:val="HideTWBExt"/>
          <w:b w:val="0"/>
        </w:rPr>
        <w:t>&lt;RepeatBlock-By&gt;&lt;Members&gt;</w:t>
      </w:r>
      <w:r w:rsidRPr="002970BB">
        <w:t>António Tânger Corrêa, Roberto Vannacci</w:t>
      </w:r>
      <w:r w:rsidRPr="002970BB">
        <w:rPr>
          <w:rStyle w:val="HideTWBExt"/>
          <w:b w:val="0"/>
        </w:rPr>
        <w:t>&lt;/Members&gt;</w:t>
      </w:r>
    </w:p>
    <w:p w14:paraId="4FA5BC95" w14:textId="77777777" w:rsidR="00F13696" w:rsidRPr="002970BB" w:rsidRDefault="00F13696" w:rsidP="00F13696">
      <w:pPr>
        <w:pStyle w:val="NormalBold"/>
      </w:pPr>
      <w:r w:rsidRPr="002970BB">
        <w:rPr>
          <w:rStyle w:val="HideTWBExt"/>
          <w:b w:val="0"/>
        </w:rPr>
        <w:t>&lt;/RepeatBlock-By&gt;</w:t>
      </w:r>
    </w:p>
    <w:p w14:paraId="244077C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8409484" w14:textId="77777777" w:rsidR="00F13696" w:rsidRPr="002970BB" w:rsidRDefault="00F13696" w:rsidP="00F13696">
      <w:pPr>
        <w:pStyle w:val="NormalBold"/>
      </w:pPr>
      <w:r w:rsidRPr="002970BB">
        <w:rPr>
          <w:rStyle w:val="HideTWBExt"/>
        </w:rPr>
        <w:t>&lt;Article&gt;</w:t>
      </w:r>
      <w:r w:rsidRPr="002970BB">
        <w:t>Ziffer 22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27C4791" w14:textId="77777777" w:rsidTr="00967606">
        <w:trPr>
          <w:trHeight w:hRule="exact" w:val="240"/>
          <w:jc w:val="center"/>
        </w:trPr>
        <w:tc>
          <w:tcPr>
            <w:tcW w:w="9752" w:type="dxa"/>
            <w:gridSpan w:val="2"/>
            <w:tcBorders>
              <w:top w:val="nil"/>
              <w:left w:val="nil"/>
              <w:bottom w:val="nil"/>
              <w:right w:val="nil"/>
            </w:tcBorders>
          </w:tcPr>
          <w:p w14:paraId="408E69C3" w14:textId="77777777" w:rsidR="00F13696" w:rsidRPr="002970BB" w:rsidRDefault="00F13696" w:rsidP="00967606"/>
        </w:tc>
      </w:tr>
      <w:tr w:rsidR="00F13696" w:rsidRPr="002970BB" w14:paraId="25B6ACFD" w14:textId="77777777" w:rsidTr="00967606">
        <w:trPr>
          <w:trHeight w:val="240"/>
          <w:jc w:val="center"/>
        </w:trPr>
        <w:tc>
          <w:tcPr>
            <w:tcW w:w="4876" w:type="dxa"/>
            <w:tcBorders>
              <w:top w:val="nil"/>
              <w:left w:val="nil"/>
              <w:bottom w:val="nil"/>
              <w:right w:val="nil"/>
            </w:tcBorders>
          </w:tcPr>
          <w:p w14:paraId="64D24477"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1996B4F" w14:textId="77777777" w:rsidR="00F13696" w:rsidRPr="002970BB" w:rsidRDefault="00F13696" w:rsidP="00967606">
            <w:pPr>
              <w:pStyle w:val="AmColumnHeading"/>
            </w:pPr>
            <w:r w:rsidRPr="002970BB">
              <w:t>Geänderter Text</w:t>
            </w:r>
          </w:p>
        </w:tc>
      </w:tr>
      <w:tr w:rsidR="00F13696" w:rsidRPr="002970BB" w14:paraId="09C6F923" w14:textId="77777777" w:rsidTr="00967606">
        <w:trPr>
          <w:jc w:val="center"/>
        </w:trPr>
        <w:tc>
          <w:tcPr>
            <w:tcW w:w="4876" w:type="dxa"/>
            <w:tcBorders>
              <w:top w:val="nil"/>
              <w:left w:val="nil"/>
              <w:bottom w:val="nil"/>
              <w:right w:val="nil"/>
            </w:tcBorders>
          </w:tcPr>
          <w:p w14:paraId="6C171FFA" w14:textId="77777777" w:rsidR="00F13696" w:rsidRPr="002970BB" w:rsidRDefault="00F13696" w:rsidP="00967606">
            <w:pPr>
              <w:pStyle w:val="Normal6a"/>
            </w:pPr>
            <w:r w:rsidRPr="002970BB">
              <w:t>22.</w:t>
            </w:r>
            <w:r w:rsidRPr="002970BB">
              <w:tab/>
              <w:t xml:space="preserve">betont, dass unabhängigen Medien eine entscheidende Funktion zukommt; </w:t>
            </w:r>
            <w:r w:rsidRPr="002970BB">
              <w:rPr>
                <w:b/>
                <w:i/>
              </w:rPr>
              <w:t>fordert Bosnien und Herzegowina auf, dafür zu sorgen, dass die öffentlich-rechtlichen Rundfunkanstalten und die Aufsichtsbehörde für Kommunikation in Bosnien und Herzegowina finanziell tragfähig und politisch unabhängig sind; ist zutiefst besorgt über die russische Propaganda im öffentlich-rechtlichen Rundfunk der Republika Srpska und missbilligt, dass der Sender RT (ehemals Russia Today) unter Missachtung der EU-Sanktionen ausgestrahlt wird;</w:t>
            </w:r>
          </w:p>
        </w:tc>
        <w:tc>
          <w:tcPr>
            <w:tcW w:w="4876" w:type="dxa"/>
            <w:tcBorders>
              <w:top w:val="nil"/>
              <w:left w:val="nil"/>
              <w:bottom w:val="nil"/>
              <w:right w:val="nil"/>
            </w:tcBorders>
          </w:tcPr>
          <w:p w14:paraId="4E32B141" w14:textId="77777777" w:rsidR="00F13696" w:rsidRPr="002970BB" w:rsidRDefault="00F13696" w:rsidP="00967606">
            <w:pPr>
              <w:pStyle w:val="Normal6a"/>
            </w:pPr>
            <w:r w:rsidRPr="002970BB">
              <w:t>22.</w:t>
            </w:r>
            <w:r w:rsidRPr="002970BB">
              <w:tab/>
              <w:t>betont, dass unabhängigen Medien eine entscheidende Funktion zukommt;</w:t>
            </w:r>
          </w:p>
        </w:tc>
      </w:tr>
    </w:tbl>
    <w:p w14:paraId="3150641F"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41DB9C6" w14:textId="77777777" w:rsidR="00F13696" w:rsidRPr="002970BB" w:rsidRDefault="00F13696" w:rsidP="00F13696">
      <w:r w:rsidRPr="002970BB">
        <w:rPr>
          <w:rStyle w:val="HideTWBExt"/>
        </w:rPr>
        <w:t>&lt;/Amend&gt;</w:t>
      </w:r>
    </w:p>
    <w:p w14:paraId="1E5BD2F8"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206</w:t>
      </w:r>
      <w:r w:rsidRPr="002970BB">
        <w:rPr>
          <w:rStyle w:val="HideTWBExt"/>
        </w:rPr>
        <w:t>&lt;/NumAm&gt;</w:t>
      </w:r>
    </w:p>
    <w:p w14:paraId="43B93F2C" w14:textId="77777777" w:rsidR="00F13696" w:rsidRPr="002970BB" w:rsidRDefault="00F13696" w:rsidP="00F13696">
      <w:pPr>
        <w:pStyle w:val="NormalBold"/>
      </w:pPr>
      <w:r w:rsidRPr="002970BB">
        <w:rPr>
          <w:rStyle w:val="HideTWBExt"/>
          <w:b w:val="0"/>
        </w:rPr>
        <w:t>&lt;RepeatBlock-By&gt;&lt;Members&gt;</w:t>
      </w:r>
      <w:r w:rsidRPr="002970BB">
        <w:t>Tomasz Froelich</w:t>
      </w:r>
      <w:r w:rsidRPr="002970BB">
        <w:rPr>
          <w:rStyle w:val="HideTWBExt"/>
          <w:b w:val="0"/>
        </w:rPr>
        <w:t>&lt;/Members&gt;</w:t>
      </w:r>
    </w:p>
    <w:p w14:paraId="34B954F9" w14:textId="77777777" w:rsidR="00F13696" w:rsidRPr="002970BB" w:rsidRDefault="00F13696" w:rsidP="00F13696">
      <w:pPr>
        <w:pStyle w:val="NormalBold"/>
      </w:pPr>
      <w:r w:rsidRPr="002970BB">
        <w:rPr>
          <w:rStyle w:val="HideTWBExt"/>
          <w:b w:val="0"/>
        </w:rPr>
        <w:t>&lt;/RepeatBlock-By&gt;</w:t>
      </w:r>
    </w:p>
    <w:p w14:paraId="44FDB411"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3F1C152" w14:textId="77777777" w:rsidR="00F13696" w:rsidRPr="002970BB" w:rsidRDefault="00F13696" w:rsidP="00F13696">
      <w:pPr>
        <w:pStyle w:val="NormalBold"/>
      </w:pPr>
      <w:r w:rsidRPr="002970BB">
        <w:rPr>
          <w:rStyle w:val="HideTWBExt"/>
        </w:rPr>
        <w:t>&lt;Article&gt;</w:t>
      </w:r>
      <w:r w:rsidRPr="002970BB">
        <w:t>Ziffer 22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5E522B3" w14:textId="77777777" w:rsidTr="00967606">
        <w:trPr>
          <w:trHeight w:hRule="exact" w:val="240"/>
          <w:jc w:val="center"/>
        </w:trPr>
        <w:tc>
          <w:tcPr>
            <w:tcW w:w="9752" w:type="dxa"/>
            <w:gridSpan w:val="2"/>
            <w:tcBorders>
              <w:top w:val="nil"/>
              <w:left w:val="nil"/>
              <w:bottom w:val="nil"/>
              <w:right w:val="nil"/>
            </w:tcBorders>
          </w:tcPr>
          <w:p w14:paraId="7C925C20" w14:textId="77777777" w:rsidR="00F13696" w:rsidRPr="002970BB" w:rsidRDefault="00F13696" w:rsidP="00967606"/>
        </w:tc>
      </w:tr>
      <w:tr w:rsidR="00F13696" w:rsidRPr="002970BB" w14:paraId="17370374" w14:textId="77777777" w:rsidTr="00967606">
        <w:trPr>
          <w:trHeight w:val="240"/>
          <w:jc w:val="center"/>
        </w:trPr>
        <w:tc>
          <w:tcPr>
            <w:tcW w:w="4876" w:type="dxa"/>
            <w:tcBorders>
              <w:top w:val="nil"/>
              <w:left w:val="nil"/>
              <w:bottom w:val="nil"/>
              <w:right w:val="nil"/>
            </w:tcBorders>
          </w:tcPr>
          <w:p w14:paraId="1270F63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2A32109" w14:textId="77777777" w:rsidR="00F13696" w:rsidRPr="002970BB" w:rsidRDefault="00F13696" w:rsidP="00967606">
            <w:pPr>
              <w:pStyle w:val="AmColumnHeading"/>
            </w:pPr>
            <w:r w:rsidRPr="002970BB">
              <w:t>Geänderter Text</w:t>
            </w:r>
          </w:p>
        </w:tc>
      </w:tr>
      <w:tr w:rsidR="00F13696" w:rsidRPr="002970BB" w14:paraId="3140534D" w14:textId="77777777" w:rsidTr="00967606">
        <w:trPr>
          <w:jc w:val="center"/>
        </w:trPr>
        <w:tc>
          <w:tcPr>
            <w:tcW w:w="4876" w:type="dxa"/>
            <w:tcBorders>
              <w:top w:val="nil"/>
              <w:left w:val="nil"/>
              <w:bottom w:val="nil"/>
              <w:right w:val="nil"/>
            </w:tcBorders>
          </w:tcPr>
          <w:p w14:paraId="348C40EC" w14:textId="77777777" w:rsidR="00F13696" w:rsidRPr="002970BB" w:rsidRDefault="00F13696" w:rsidP="00967606">
            <w:pPr>
              <w:pStyle w:val="Normal6a"/>
            </w:pPr>
            <w:r w:rsidRPr="002970BB">
              <w:t>22.</w:t>
            </w:r>
            <w:r w:rsidRPr="002970BB">
              <w:tab/>
              <w:t xml:space="preserve">betont, dass unabhängigen Medien eine entscheidende Funktion zukommt; fordert Bosnien und Herzegowina auf, </w:t>
            </w:r>
            <w:r w:rsidRPr="002970BB">
              <w:lastRenderedPageBreak/>
              <w:t xml:space="preserve">dafür zu sorgen, dass die öffentlich-rechtlichen Rundfunkanstalten und die Aufsichtsbehörde für Kommunikation in Bosnien und Herzegowina finanziell tragfähig und politisch unabhängig sind; </w:t>
            </w:r>
            <w:r w:rsidRPr="002970BB">
              <w:rPr>
                <w:b/>
                <w:i/>
              </w:rPr>
              <w:t>ist zutiefst besorgt über die russische Propaganda im öffentlich-rechtlichen Rundfunk der Republika Srpska und missbilligt, dass der Sender RT (ehemals Russia Today) unter Missachtung der EU-Sanktionen ausgestrahlt wird;</w:t>
            </w:r>
          </w:p>
        </w:tc>
        <w:tc>
          <w:tcPr>
            <w:tcW w:w="4876" w:type="dxa"/>
            <w:tcBorders>
              <w:top w:val="nil"/>
              <w:left w:val="nil"/>
              <w:bottom w:val="nil"/>
              <w:right w:val="nil"/>
            </w:tcBorders>
          </w:tcPr>
          <w:p w14:paraId="03A37807" w14:textId="77777777" w:rsidR="00F13696" w:rsidRPr="002970BB" w:rsidRDefault="00F13696" w:rsidP="00967606">
            <w:pPr>
              <w:pStyle w:val="Normal6a"/>
            </w:pPr>
            <w:r w:rsidRPr="002970BB">
              <w:lastRenderedPageBreak/>
              <w:t>22.</w:t>
            </w:r>
            <w:r w:rsidRPr="002970BB">
              <w:tab/>
              <w:t xml:space="preserve">betont, dass unabhängigen Medien eine entscheidende Funktion zukommt; fordert Bosnien und Herzegowina auf, </w:t>
            </w:r>
            <w:r w:rsidRPr="002970BB">
              <w:lastRenderedPageBreak/>
              <w:t>dafür zu sorgen, dass die öffentlich-rechtlichen Rundfunkanstalten und die Aufsichtsbehörde für Kommunikation in Bosnien und Herzegowina finanziell tragfähig und politisch unabhängig sind; </w:t>
            </w:r>
          </w:p>
        </w:tc>
      </w:tr>
    </w:tbl>
    <w:p w14:paraId="0BC871A4"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3BC4AB1" w14:textId="77777777" w:rsidR="00F13696" w:rsidRPr="002970BB" w:rsidRDefault="00F13696" w:rsidP="00F13696">
      <w:r w:rsidRPr="002970BB">
        <w:rPr>
          <w:rStyle w:val="HideTWBExt"/>
        </w:rPr>
        <w:t>&lt;/Amend&gt;</w:t>
      </w:r>
    </w:p>
    <w:p w14:paraId="69D24EA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207</w:t>
      </w:r>
      <w:r w:rsidRPr="002970BB">
        <w:rPr>
          <w:rStyle w:val="HideTWBExt"/>
        </w:rPr>
        <w:t>&lt;/NumAm&gt;</w:t>
      </w:r>
    </w:p>
    <w:p w14:paraId="441F7C29"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06EB0C89"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024C9CDE" w14:textId="77777777" w:rsidR="00F13696" w:rsidRPr="002970BB" w:rsidRDefault="00F13696" w:rsidP="00F13696">
      <w:pPr>
        <w:pStyle w:val="NormalBold"/>
      </w:pPr>
      <w:r w:rsidRPr="002970BB">
        <w:rPr>
          <w:rStyle w:val="HideTWBExt"/>
          <w:b w:val="0"/>
        </w:rPr>
        <w:t>&lt;/RepeatBlock-By&gt;</w:t>
      </w:r>
    </w:p>
    <w:p w14:paraId="502AB3D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142D625" w14:textId="77777777" w:rsidR="00F13696" w:rsidRPr="002970BB" w:rsidRDefault="00F13696" w:rsidP="00F13696">
      <w:pPr>
        <w:pStyle w:val="NormalBold"/>
      </w:pPr>
      <w:r w:rsidRPr="002970BB">
        <w:rPr>
          <w:rStyle w:val="HideTWBExt"/>
        </w:rPr>
        <w:t>&lt;Article&gt;</w:t>
      </w:r>
      <w:r w:rsidRPr="002970BB">
        <w:t>Ziffer 22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5A7B31B" w14:textId="77777777" w:rsidTr="00967606">
        <w:trPr>
          <w:trHeight w:hRule="exact" w:val="240"/>
          <w:jc w:val="center"/>
        </w:trPr>
        <w:tc>
          <w:tcPr>
            <w:tcW w:w="9752" w:type="dxa"/>
            <w:gridSpan w:val="2"/>
            <w:tcBorders>
              <w:top w:val="nil"/>
              <w:left w:val="nil"/>
              <w:bottom w:val="nil"/>
              <w:right w:val="nil"/>
            </w:tcBorders>
          </w:tcPr>
          <w:p w14:paraId="4C1DFE0A" w14:textId="77777777" w:rsidR="00F13696" w:rsidRPr="002970BB" w:rsidRDefault="00F13696" w:rsidP="00967606"/>
        </w:tc>
      </w:tr>
      <w:tr w:rsidR="00F13696" w:rsidRPr="002970BB" w14:paraId="53DEF62A" w14:textId="77777777" w:rsidTr="00967606">
        <w:trPr>
          <w:trHeight w:val="240"/>
          <w:jc w:val="center"/>
        </w:trPr>
        <w:tc>
          <w:tcPr>
            <w:tcW w:w="4876" w:type="dxa"/>
            <w:tcBorders>
              <w:top w:val="nil"/>
              <w:left w:val="nil"/>
              <w:bottom w:val="nil"/>
              <w:right w:val="nil"/>
            </w:tcBorders>
          </w:tcPr>
          <w:p w14:paraId="7D8ED4B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B84773B" w14:textId="77777777" w:rsidR="00F13696" w:rsidRPr="002970BB" w:rsidRDefault="00F13696" w:rsidP="00967606">
            <w:pPr>
              <w:pStyle w:val="AmColumnHeading"/>
            </w:pPr>
            <w:r w:rsidRPr="002970BB">
              <w:t>Geänderter Text</w:t>
            </w:r>
          </w:p>
        </w:tc>
      </w:tr>
      <w:tr w:rsidR="00F13696" w:rsidRPr="002970BB" w14:paraId="49704D9F" w14:textId="77777777" w:rsidTr="00967606">
        <w:trPr>
          <w:jc w:val="center"/>
        </w:trPr>
        <w:tc>
          <w:tcPr>
            <w:tcW w:w="4876" w:type="dxa"/>
            <w:tcBorders>
              <w:top w:val="nil"/>
              <w:left w:val="nil"/>
              <w:bottom w:val="nil"/>
              <w:right w:val="nil"/>
            </w:tcBorders>
          </w:tcPr>
          <w:p w14:paraId="2B967A1B" w14:textId="77777777" w:rsidR="00F13696" w:rsidRPr="002970BB" w:rsidRDefault="00F13696" w:rsidP="00967606">
            <w:pPr>
              <w:pStyle w:val="Normal6a"/>
            </w:pPr>
            <w:r w:rsidRPr="002970BB">
              <w:t>22.</w:t>
            </w:r>
            <w:r w:rsidRPr="002970BB">
              <w:tab/>
              <w:t xml:space="preserve">betont, dass unabhängigen Medien eine entscheidende Funktion zukommt; fordert Bosnien und Herzegowina auf, dafür zu sorgen, dass </w:t>
            </w:r>
            <w:r w:rsidRPr="002970BB">
              <w:rPr>
                <w:b/>
                <w:i/>
              </w:rPr>
              <w:t>die</w:t>
            </w:r>
            <w:r w:rsidRPr="002970BB">
              <w:t xml:space="preserve"> öffentlich-rechtlichen Rundfunkanstalten und </w:t>
            </w:r>
            <w:r w:rsidRPr="002970BB">
              <w:rPr>
                <w:b/>
                <w:i/>
              </w:rPr>
              <w:t>die</w:t>
            </w:r>
            <w:r w:rsidRPr="002970BB">
              <w:t xml:space="preserve"> Aufsichtsbehörde für Kommunikation in Bosnien und Herzegowina </w:t>
            </w:r>
            <w:r w:rsidRPr="002970BB">
              <w:rPr>
                <w:b/>
                <w:i/>
              </w:rPr>
              <w:t>finanziell tragfähig und politisch unabhängig sind</w:t>
            </w:r>
            <w:r w:rsidRPr="002970BB">
              <w:t>; ist zutiefst besorgt über die russische Propaganda im öffentlich-rechtlichen Rundfunk der Republika Srpska und missbilligt, dass der Sender RT (ehemals Russia Today) unter Missachtung der EU-Sanktionen ausgestrahlt wird;</w:t>
            </w:r>
          </w:p>
        </w:tc>
        <w:tc>
          <w:tcPr>
            <w:tcW w:w="4876" w:type="dxa"/>
            <w:tcBorders>
              <w:top w:val="nil"/>
              <w:left w:val="nil"/>
              <w:bottom w:val="nil"/>
              <w:right w:val="nil"/>
            </w:tcBorders>
          </w:tcPr>
          <w:p w14:paraId="46D73746" w14:textId="77777777" w:rsidR="00F13696" w:rsidRPr="002970BB" w:rsidRDefault="00F13696" w:rsidP="00967606">
            <w:pPr>
              <w:pStyle w:val="Normal6a"/>
            </w:pPr>
            <w:r w:rsidRPr="002970BB">
              <w:t>22.</w:t>
            </w:r>
            <w:r w:rsidRPr="002970BB">
              <w:tab/>
              <w:t xml:space="preserve">betont, dass unabhängigen Medien eine entscheidende Funktion zukommt; fordert Bosnien und Herzegowina auf, dafür zu sorgen, dass </w:t>
            </w:r>
            <w:r w:rsidRPr="002970BB">
              <w:rPr>
                <w:b/>
                <w:i/>
              </w:rPr>
              <w:t>diese finanziell tragfähig sind, und weist auf die dringenden finanziellen Probleme der staatlichen Rundfunkanstalt BHRT hin; fordert Bosnien und Herzegowina nachdrücklich auf, die systembedingten Ungleichheiten zwischen den</w:t>
            </w:r>
            <w:r w:rsidRPr="002970BB">
              <w:t xml:space="preserve"> öffentlich-rechtlichen Rundfunkanstalten </w:t>
            </w:r>
            <w:r w:rsidRPr="002970BB">
              <w:rPr>
                <w:b/>
                <w:i/>
              </w:rPr>
              <w:t>zu beseitigen</w:t>
            </w:r>
            <w:r w:rsidRPr="002970BB">
              <w:t xml:space="preserve"> und </w:t>
            </w:r>
            <w:r w:rsidRPr="002970BB">
              <w:rPr>
                <w:b/>
                <w:i/>
              </w:rPr>
              <w:t>ihre Unabhängigkeit sowie die Unabhängigkeit der</w:t>
            </w:r>
            <w:r w:rsidRPr="002970BB">
              <w:t xml:space="preserve"> Aufsichtsbehörde für Kommunikation in Bosnien und Herzegowina </w:t>
            </w:r>
            <w:r w:rsidRPr="002970BB">
              <w:rPr>
                <w:b/>
                <w:bCs/>
                <w:i/>
                <w:iCs/>
              </w:rPr>
              <w:t>zu gewährleisten</w:t>
            </w:r>
            <w:r w:rsidRPr="002970BB">
              <w:t xml:space="preserve">; ist zutiefst besorgt über die russische Propaganda im öffentlich-rechtlichen Rundfunk der Republika Srpska und missbilligt, dass der Sender RT (ehemals Russia Today) unter Missachtung der EU-Sanktionen ausgestrahlt wird; </w:t>
            </w:r>
            <w:r w:rsidRPr="002970BB">
              <w:rPr>
                <w:b/>
                <w:i/>
              </w:rPr>
              <w:t xml:space="preserve">bedauert, dass bei der Änderung des Strafrechts zur Stärkung des Schutzes von Journalisten vor Bedrohungen und Angriffen im Einklang </w:t>
            </w:r>
            <w:r w:rsidRPr="002970BB">
              <w:rPr>
                <w:b/>
                <w:i/>
              </w:rPr>
              <w:lastRenderedPageBreak/>
              <w:t>mit den Anforderungen der EU keine Fortschritte erzielt wurden; fordert Bosnien und Herzegowina auf, Rechtsvorschriften über die Transparenz hinsichtlich des Medieneigentums und der öffentlichen Finanzierung von Medien zu erlassen; fordert den Staat nachdrücklich auf, die Annahme des Gesetzes über elektronische Kommunikation im Einklang mit dem Gesetz über digitale Dienste und dem neuen Europäischen Medienfreiheitsgesetz zu beschleunigen;</w:t>
            </w:r>
          </w:p>
        </w:tc>
      </w:tr>
    </w:tbl>
    <w:p w14:paraId="745EBAC1"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12F70D3" w14:textId="77777777" w:rsidR="00F13696" w:rsidRPr="002970BB" w:rsidRDefault="00F13696" w:rsidP="00F13696">
      <w:r w:rsidRPr="002970BB">
        <w:rPr>
          <w:rStyle w:val="HideTWBExt"/>
        </w:rPr>
        <w:t>&lt;/Amend&gt;</w:t>
      </w:r>
    </w:p>
    <w:p w14:paraId="5A381336"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208</w:t>
      </w:r>
      <w:r w:rsidRPr="002970BB">
        <w:rPr>
          <w:rStyle w:val="HideTWBExt"/>
        </w:rPr>
        <w:t>&lt;/NumAm&gt;</w:t>
      </w:r>
    </w:p>
    <w:p w14:paraId="3445F54E" w14:textId="77777777" w:rsidR="00F13696" w:rsidRPr="002970BB" w:rsidRDefault="00F13696" w:rsidP="00F13696">
      <w:pPr>
        <w:pStyle w:val="NormalBold"/>
      </w:pPr>
      <w:r w:rsidRPr="002970BB">
        <w:rPr>
          <w:rStyle w:val="HideTWBExt"/>
          <w:b w:val="0"/>
        </w:rPr>
        <w:t>&lt;RepeatBlock-By&gt;&lt;Members&gt;</w:t>
      </w:r>
      <w:r w:rsidRPr="002970BB">
        <w:t>Helmut Brandstätter</w:t>
      </w:r>
      <w:r w:rsidRPr="002970BB">
        <w:rPr>
          <w:rStyle w:val="HideTWBExt"/>
          <w:b w:val="0"/>
        </w:rPr>
        <w:t>&lt;/Members&gt;</w:t>
      </w:r>
    </w:p>
    <w:p w14:paraId="7AE08062" w14:textId="77777777" w:rsidR="00F13696" w:rsidRPr="002970BB" w:rsidRDefault="00F13696" w:rsidP="00F13696">
      <w:pPr>
        <w:pStyle w:val="NormalBold"/>
      </w:pPr>
      <w:r w:rsidRPr="002970BB">
        <w:rPr>
          <w:rStyle w:val="HideTWBExt"/>
          <w:b w:val="0"/>
        </w:rPr>
        <w:t>&lt;/RepeatBlock-By&gt;</w:t>
      </w:r>
    </w:p>
    <w:p w14:paraId="11AA21A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6D97C1A" w14:textId="77777777" w:rsidR="00F13696" w:rsidRPr="002970BB" w:rsidRDefault="00F13696" w:rsidP="00F13696">
      <w:pPr>
        <w:pStyle w:val="NormalBold"/>
      </w:pPr>
      <w:r w:rsidRPr="002970BB">
        <w:rPr>
          <w:rStyle w:val="HideTWBExt"/>
        </w:rPr>
        <w:t>&lt;Article&gt;</w:t>
      </w:r>
      <w:r w:rsidRPr="002970BB">
        <w:t>Ziffer 22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FD8B816" w14:textId="77777777" w:rsidTr="00967606">
        <w:trPr>
          <w:trHeight w:hRule="exact" w:val="240"/>
          <w:jc w:val="center"/>
        </w:trPr>
        <w:tc>
          <w:tcPr>
            <w:tcW w:w="9752" w:type="dxa"/>
            <w:gridSpan w:val="2"/>
            <w:tcBorders>
              <w:top w:val="nil"/>
              <w:left w:val="nil"/>
              <w:bottom w:val="nil"/>
              <w:right w:val="nil"/>
            </w:tcBorders>
          </w:tcPr>
          <w:p w14:paraId="207ABE06" w14:textId="77777777" w:rsidR="00F13696" w:rsidRPr="002970BB" w:rsidRDefault="00F13696" w:rsidP="00967606"/>
        </w:tc>
      </w:tr>
      <w:tr w:rsidR="00F13696" w:rsidRPr="002970BB" w14:paraId="5CC9BBFB" w14:textId="77777777" w:rsidTr="00967606">
        <w:trPr>
          <w:trHeight w:val="240"/>
          <w:jc w:val="center"/>
        </w:trPr>
        <w:tc>
          <w:tcPr>
            <w:tcW w:w="4876" w:type="dxa"/>
            <w:tcBorders>
              <w:top w:val="nil"/>
              <w:left w:val="nil"/>
              <w:bottom w:val="nil"/>
              <w:right w:val="nil"/>
            </w:tcBorders>
          </w:tcPr>
          <w:p w14:paraId="581AD78B"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8CBC824" w14:textId="77777777" w:rsidR="00F13696" w:rsidRPr="002970BB" w:rsidRDefault="00F13696" w:rsidP="00967606">
            <w:pPr>
              <w:pStyle w:val="AmColumnHeading"/>
            </w:pPr>
            <w:r w:rsidRPr="002970BB">
              <w:t>Geänderter Text</w:t>
            </w:r>
          </w:p>
        </w:tc>
      </w:tr>
      <w:tr w:rsidR="00F13696" w:rsidRPr="002970BB" w14:paraId="5867D201" w14:textId="77777777" w:rsidTr="00967606">
        <w:trPr>
          <w:jc w:val="center"/>
        </w:trPr>
        <w:tc>
          <w:tcPr>
            <w:tcW w:w="4876" w:type="dxa"/>
            <w:tcBorders>
              <w:top w:val="nil"/>
              <w:left w:val="nil"/>
              <w:bottom w:val="nil"/>
              <w:right w:val="nil"/>
            </w:tcBorders>
          </w:tcPr>
          <w:p w14:paraId="423D8126" w14:textId="77777777" w:rsidR="00F13696" w:rsidRPr="002970BB" w:rsidRDefault="00F13696" w:rsidP="00967606">
            <w:pPr>
              <w:pStyle w:val="Normal6a"/>
            </w:pPr>
            <w:r w:rsidRPr="002970BB">
              <w:t>22.</w:t>
            </w:r>
            <w:r w:rsidRPr="002970BB">
              <w:tab/>
              <w:t>betont, dass unabhängigen Medien eine entscheidende Funktion zukommt; fordert Bosnien und Herzegowina auf, dafür zu sorgen, dass die öffentlich-rechtlichen Rundfunkanstalten und die Aufsichtsbehörde für Kommunikation in Bosnien und Herzegowina finanziell tragfähig und politisch unabhängig sind; ist zutiefst besorgt über die russische Propaganda im öffentlich-rechtlichen Rundfunk der Republika Srpska und missbilligt, dass der Sender RT (ehemals Russia Today) unter Missachtung der EU-Sanktionen ausgestrahlt wird;</w:t>
            </w:r>
          </w:p>
        </w:tc>
        <w:tc>
          <w:tcPr>
            <w:tcW w:w="4876" w:type="dxa"/>
            <w:tcBorders>
              <w:top w:val="nil"/>
              <w:left w:val="nil"/>
              <w:bottom w:val="nil"/>
              <w:right w:val="nil"/>
            </w:tcBorders>
          </w:tcPr>
          <w:p w14:paraId="4C905709" w14:textId="77777777" w:rsidR="00F13696" w:rsidRPr="002970BB" w:rsidRDefault="00F13696" w:rsidP="00967606">
            <w:pPr>
              <w:pStyle w:val="Normal6a"/>
            </w:pPr>
            <w:r w:rsidRPr="002970BB">
              <w:t>22.</w:t>
            </w:r>
            <w:r w:rsidRPr="002970BB">
              <w:tab/>
              <w:t>betont, dass unabhängigen Medien eine entscheidende Funktion zukommt; fordert Bosnien und Herzegowina auf, dafür zu sorgen, dass die öffentlich-rechtlichen Rundfunkanstalten und die Aufsichtsbehörde für Kommunikation in Bosnien und Herzegowina finanziell tragfähig und politisch unabhängig sind; ist zutiefst besorgt über die russische Propaganda im öffentlich-rechtlichen Rundfunk der Republika Srpska und missbilligt, dass der Sender RT (ehemals Russia Today) unter Missachtung der EU-Sanktionen ausgestrahlt wird;</w:t>
            </w:r>
            <w:r w:rsidRPr="002970BB">
              <w:rPr>
                <w:b/>
                <w:i/>
              </w:rPr>
              <w:t> bedauert, dass bei der Änderung des Strafrechts zur Stärkung des Schutzes von Journalisten vor Bedrohungen und Angriffen im Einklang mit den Anforderungen der EU keine Fortschritte erzielt wurden;</w:t>
            </w:r>
          </w:p>
        </w:tc>
      </w:tr>
    </w:tbl>
    <w:p w14:paraId="21F0531F"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BB18F2D" w14:textId="77777777" w:rsidR="00F13696" w:rsidRPr="002970BB" w:rsidRDefault="00F13696" w:rsidP="00F13696">
      <w:r w:rsidRPr="002970BB">
        <w:rPr>
          <w:rStyle w:val="HideTWBExt"/>
        </w:rPr>
        <w:t>&lt;/Amend&gt;</w:t>
      </w:r>
    </w:p>
    <w:p w14:paraId="0EAD8B92" w14:textId="77777777" w:rsidR="00F13696" w:rsidRPr="002970BB" w:rsidRDefault="00F13696" w:rsidP="00F13696">
      <w:pPr>
        <w:pStyle w:val="AmNumberTabs"/>
      </w:pPr>
      <w:r w:rsidRPr="002970BB">
        <w:rPr>
          <w:rStyle w:val="HideTWBExt"/>
        </w:rPr>
        <w:lastRenderedPageBreak/>
        <w:t>&lt;Amend&gt;</w:t>
      </w:r>
      <w:r w:rsidRPr="002970BB">
        <w:t>Änderungsantrag</w:t>
      </w:r>
      <w:r w:rsidRPr="002970BB">
        <w:tab/>
      </w:r>
      <w:r w:rsidRPr="002970BB">
        <w:tab/>
      </w:r>
      <w:r w:rsidRPr="002970BB">
        <w:rPr>
          <w:rStyle w:val="HideTWBExt"/>
        </w:rPr>
        <w:t>&lt;NumAm&gt;</w:t>
      </w:r>
      <w:r w:rsidRPr="002970BB">
        <w:t>209</w:t>
      </w:r>
      <w:r w:rsidRPr="002970BB">
        <w:rPr>
          <w:rStyle w:val="HideTWBExt"/>
        </w:rPr>
        <w:t>&lt;/NumAm&gt;</w:t>
      </w:r>
    </w:p>
    <w:p w14:paraId="32D027F9" w14:textId="77777777" w:rsidR="00F13696" w:rsidRPr="002970BB" w:rsidRDefault="00F13696" w:rsidP="00F13696">
      <w:pPr>
        <w:pStyle w:val="NormalBold"/>
      </w:pPr>
      <w:r w:rsidRPr="002970BB">
        <w:rPr>
          <w:rStyle w:val="HideTWBExt"/>
          <w:b w:val="0"/>
        </w:rPr>
        <w:t>&lt;RepeatBlock-By&gt;&lt;Members&gt;</w:t>
      </w:r>
      <w:r w:rsidRPr="002970BB">
        <w:t>Davor Ivo Stier, Sunčana Glavak, Karlo Ressler, Željana Zovko, Nikolina Brnjac, Tomislav Sokol</w:t>
      </w:r>
      <w:r w:rsidRPr="002970BB">
        <w:rPr>
          <w:rStyle w:val="HideTWBExt"/>
          <w:b w:val="0"/>
        </w:rPr>
        <w:t>&lt;/Members&gt;</w:t>
      </w:r>
    </w:p>
    <w:p w14:paraId="769A3D51" w14:textId="77777777" w:rsidR="00F13696" w:rsidRPr="002970BB" w:rsidRDefault="00F13696" w:rsidP="00F13696">
      <w:pPr>
        <w:pStyle w:val="NormalBold"/>
      </w:pPr>
      <w:r w:rsidRPr="002970BB">
        <w:rPr>
          <w:rStyle w:val="HideTWBExt"/>
          <w:b w:val="0"/>
        </w:rPr>
        <w:t>&lt;/RepeatBlock-By&gt;</w:t>
      </w:r>
    </w:p>
    <w:p w14:paraId="162F3FAB"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DAA44AF" w14:textId="77777777" w:rsidR="00F13696" w:rsidRPr="002970BB" w:rsidRDefault="00F13696" w:rsidP="00F13696">
      <w:pPr>
        <w:pStyle w:val="NormalBold"/>
      </w:pPr>
      <w:r w:rsidRPr="002970BB">
        <w:rPr>
          <w:rStyle w:val="HideTWBExt"/>
        </w:rPr>
        <w:t>&lt;Article&gt;</w:t>
      </w:r>
      <w:r w:rsidRPr="002970BB">
        <w:t>Ziffer 22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FA52373" w14:textId="77777777" w:rsidTr="00967606">
        <w:trPr>
          <w:trHeight w:hRule="exact" w:val="240"/>
          <w:jc w:val="center"/>
        </w:trPr>
        <w:tc>
          <w:tcPr>
            <w:tcW w:w="9752" w:type="dxa"/>
            <w:gridSpan w:val="2"/>
            <w:tcBorders>
              <w:top w:val="nil"/>
              <w:left w:val="nil"/>
              <w:bottom w:val="nil"/>
              <w:right w:val="nil"/>
            </w:tcBorders>
          </w:tcPr>
          <w:p w14:paraId="7819C4F0" w14:textId="77777777" w:rsidR="00F13696" w:rsidRPr="002970BB" w:rsidRDefault="00F13696" w:rsidP="00967606"/>
        </w:tc>
      </w:tr>
      <w:tr w:rsidR="00F13696" w:rsidRPr="002970BB" w14:paraId="326668F4" w14:textId="77777777" w:rsidTr="00967606">
        <w:trPr>
          <w:trHeight w:val="240"/>
          <w:jc w:val="center"/>
        </w:trPr>
        <w:tc>
          <w:tcPr>
            <w:tcW w:w="4876" w:type="dxa"/>
            <w:tcBorders>
              <w:top w:val="nil"/>
              <w:left w:val="nil"/>
              <w:bottom w:val="nil"/>
              <w:right w:val="nil"/>
            </w:tcBorders>
          </w:tcPr>
          <w:p w14:paraId="4D4DBAC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A0379DA" w14:textId="77777777" w:rsidR="00F13696" w:rsidRPr="002970BB" w:rsidRDefault="00F13696" w:rsidP="00967606">
            <w:pPr>
              <w:pStyle w:val="AmColumnHeading"/>
            </w:pPr>
            <w:r w:rsidRPr="002970BB">
              <w:t>Geänderter Text</w:t>
            </w:r>
          </w:p>
        </w:tc>
      </w:tr>
      <w:tr w:rsidR="00F13696" w:rsidRPr="002970BB" w14:paraId="72F8378B" w14:textId="77777777" w:rsidTr="00967606">
        <w:trPr>
          <w:jc w:val="center"/>
        </w:trPr>
        <w:tc>
          <w:tcPr>
            <w:tcW w:w="4876" w:type="dxa"/>
            <w:tcBorders>
              <w:top w:val="nil"/>
              <w:left w:val="nil"/>
              <w:bottom w:val="nil"/>
              <w:right w:val="nil"/>
            </w:tcBorders>
          </w:tcPr>
          <w:p w14:paraId="1DD51A6E" w14:textId="77777777" w:rsidR="00F13696" w:rsidRPr="002970BB" w:rsidRDefault="00F13696" w:rsidP="00967606">
            <w:pPr>
              <w:pStyle w:val="Normal6a"/>
            </w:pPr>
            <w:r w:rsidRPr="002970BB">
              <w:t>22.</w:t>
            </w:r>
            <w:r w:rsidRPr="002970BB">
              <w:tab/>
              <w:t>betont, dass unabhängigen Medien eine entscheidende Funktion zukommt; fordert Bosnien und Herzegowina auf, dafür zu sorgen, dass die öffentlich-rechtlichen Rundfunkanstalten und die Aufsichtsbehörde für Kommunikation in Bosnien und Herzegowina finanziell tragfähig und politisch unabhängig sind; ist zutiefst besorgt über die russische Propaganda im öffentlich-rechtlichen Rundfunk der Republika Srpska und missbilligt, dass der Sender RT (ehemals Russia Today) unter Missachtung der EU-Sanktionen ausgestrahlt wird;</w:t>
            </w:r>
          </w:p>
        </w:tc>
        <w:tc>
          <w:tcPr>
            <w:tcW w:w="4876" w:type="dxa"/>
            <w:tcBorders>
              <w:top w:val="nil"/>
              <w:left w:val="nil"/>
              <w:bottom w:val="nil"/>
              <w:right w:val="nil"/>
            </w:tcBorders>
          </w:tcPr>
          <w:p w14:paraId="1363B3DF" w14:textId="77777777" w:rsidR="00F13696" w:rsidRPr="002970BB" w:rsidRDefault="00F13696" w:rsidP="00967606">
            <w:pPr>
              <w:pStyle w:val="Normal6a"/>
            </w:pPr>
            <w:r w:rsidRPr="002970BB">
              <w:t>22.</w:t>
            </w:r>
            <w:r w:rsidRPr="002970BB">
              <w:tab/>
              <w:t xml:space="preserve">betont, dass unabhängigen Medien eine entscheidende Funktion zukommt; fordert Bosnien und Herzegowina auf, dafür zu sorgen, dass die öffentlich-rechtlichen Rundfunkanstalten und die Aufsichtsbehörde für Kommunikation in Bosnien und Herzegowina finanziell tragfähig und politisch unabhängig sind; ist zutiefst besorgt über die russische Propaganda im öffentlich-rechtlichen Rundfunk der Republika Srpska und missbilligt, dass der Sender RT (ehemals Russia Today) unter Missachtung der EU-Sanktionen ausgestrahlt wird; </w:t>
            </w:r>
            <w:r w:rsidRPr="002970BB">
              <w:rPr>
                <w:b/>
                <w:i/>
              </w:rPr>
              <w:t>fordert, dass der Medienpluralismus in ganz Bosnien und Herzegowina sichergestellt wird und dass alle Völker und Minderheiten von Bosnien und Herzegowina in den öffentlichen Medien gleichermaßen vertreten sind;</w:t>
            </w:r>
          </w:p>
        </w:tc>
      </w:tr>
    </w:tbl>
    <w:p w14:paraId="3777BEEA"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{HR}</w:t>
      </w:r>
      <w:r w:rsidRPr="002970BB">
        <w:t>hr</w:t>
      </w:r>
      <w:r w:rsidRPr="002970BB">
        <w:rPr>
          <w:rStyle w:val="HideTWBExt"/>
        </w:rPr>
        <w:t>&lt;/Original&gt;</w:t>
      </w:r>
    </w:p>
    <w:p w14:paraId="07E3F4BF" w14:textId="77777777" w:rsidR="00F13696" w:rsidRPr="002970BB" w:rsidRDefault="00F13696" w:rsidP="00F13696">
      <w:r w:rsidRPr="002970BB">
        <w:rPr>
          <w:rStyle w:val="HideTWBExt"/>
        </w:rPr>
        <w:t>&lt;/Amend&gt;</w:t>
      </w:r>
    </w:p>
    <w:p w14:paraId="44B4253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210</w:t>
      </w:r>
      <w:r w:rsidRPr="002970BB">
        <w:rPr>
          <w:rStyle w:val="HideTWBExt"/>
        </w:rPr>
        <w:t>&lt;/NumAm&gt;</w:t>
      </w:r>
    </w:p>
    <w:p w14:paraId="4E057059" w14:textId="77777777" w:rsidR="00F13696" w:rsidRPr="002970BB" w:rsidRDefault="00F13696" w:rsidP="00F13696">
      <w:pPr>
        <w:pStyle w:val="NormalBold"/>
      </w:pPr>
      <w:r w:rsidRPr="002970BB">
        <w:rPr>
          <w:rStyle w:val="HideTWBExt"/>
          <w:b w:val="0"/>
        </w:rPr>
        <w:t>&lt;RepeatBlock-By&gt;&lt;Members&gt;</w:t>
      </w:r>
      <w:r w:rsidRPr="002970BB">
        <w:t>Davor Ivo Stier, Karlo Ressler, Željana Zovko, Nikolina Brnjac, Tomislav Sokol, Sunčana Glavak</w:t>
      </w:r>
      <w:r w:rsidRPr="002970BB">
        <w:rPr>
          <w:rStyle w:val="HideTWBExt"/>
          <w:b w:val="0"/>
        </w:rPr>
        <w:t>&lt;/Members&gt;</w:t>
      </w:r>
    </w:p>
    <w:p w14:paraId="41B3E258" w14:textId="77777777" w:rsidR="00F13696" w:rsidRPr="002970BB" w:rsidRDefault="00F13696" w:rsidP="00F13696">
      <w:pPr>
        <w:pStyle w:val="NormalBold"/>
      </w:pPr>
      <w:r w:rsidRPr="002970BB">
        <w:rPr>
          <w:rStyle w:val="HideTWBExt"/>
          <w:b w:val="0"/>
        </w:rPr>
        <w:t>&lt;/RepeatBlock-By&gt;</w:t>
      </w:r>
    </w:p>
    <w:p w14:paraId="2CFF25E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35E0A40" w14:textId="77777777" w:rsidR="00F13696" w:rsidRPr="002970BB" w:rsidRDefault="00F13696" w:rsidP="00F13696">
      <w:pPr>
        <w:pStyle w:val="NormalBold"/>
      </w:pPr>
      <w:r w:rsidRPr="002970BB">
        <w:rPr>
          <w:rStyle w:val="HideTWBExt"/>
        </w:rPr>
        <w:t>&lt;Article&gt;</w:t>
      </w:r>
      <w:r w:rsidRPr="002970BB">
        <w:t>Ziffer 22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F186C53" w14:textId="77777777" w:rsidTr="00967606">
        <w:trPr>
          <w:trHeight w:hRule="exact" w:val="240"/>
          <w:jc w:val="center"/>
        </w:trPr>
        <w:tc>
          <w:tcPr>
            <w:tcW w:w="9752" w:type="dxa"/>
            <w:gridSpan w:val="2"/>
            <w:tcBorders>
              <w:top w:val="nil"/>
              <w:left w:val="nil"/>
              <w:bottom w:val="nil"/>
              <w:right w:val="nil"/>
            </w:tcBorders>
          </w:tcPr>
          <w:p w14:paraId="59BC1257" w14:textId="77777777" w:rsidR="00F13696" w:rsidRPr="002970BB" w:rsidRDefault="00F13696" w:rsidP="00967606"/>
        </w:tc>
      </w:tr>
      <w:tr w:rsidR="00F13696" w:rsidRPr="002970BB" w14:paraId="62A5BBC9" w14:textId="77777777" w:rsidTr="00967606">
        <w:trPr>
          <w:trHeight w:val="240"/>
          <w:jc w:val="center"/>
        </w:trPr>
        <w:tc>
          <w:tcPr>
            <w:tcW w:w="4876" w:type="dxa"/>
            <w:tcBorders>
              <w:top w:val="nil"/>
              <w:left w:val="nil"/>
              <w:bottom w:val="nil"/>
              <w:right w:val="nil"/>
            </w:tcBorders>
          </w:tcPr>
          <w:p w14:paraId="0700620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4BD7106" w14:textId="77777777" w:rsidR="00F13696" w:rsidRPr="002970BB" w:rsidRDefault="00F13696" w:rsidP="00967606">
            <w:pPr>
              <w:pStyle w:val="AmColumnHeading"/>
            </w:pPr>
            <w:r w:rsidRPr="002970BB">
              <w:t>Geänderter Text</w:t>
            </w:r>
          </w:p>
        </w:tc>
      </w:tr>
      <w:tr w:rsidR="00F13696" w:rsidRPr="002970BB" w14:paraId="0C251611" w14:textId="77777777" w:rsidTr="00967606">
        <w:trPr>
          <w:jc w:val="center"/>
        </w:trPr>
        <w:tc>
          <w:tcPr>
            <w:tcW w:w="4876" w:type="dxa"/>
            <w:tcBorders>
              <w:top w:val="nil"/>
              <w:left w:val="nil"/>
              <w:bottom w:val="nil"/>
              <w:right w:val="nil"/>
            </w:tcBorders>
          </w:tcPr>
          <w:p w14:paraId="0B21E83D" w14:textId="77777777" w:rsidR="00F13696" w:rsidRPr="002970BB" w:rsidRDefault="00F13696" w:rsidP="00967606">
            <w:pPr>
              <w:pStyle w:val="Normal6a"/>
            </w:pPr>
            <w:r w:rsidRPr="002970BB">
              <w:t>22.</w:t>
            </w:r>
            <w:r w:rsidRPr="002970BB">
              <w:tab/>
              <w:t xml:space="preserve">betont, dass unabhängigen Medien eine entscheidende Funktion zukommt; fordert Bosnien und Herzegowina auf, dafür zu sorgen, dass die öffentlich-rechtlichen Rundfunkanstalten und die Aufsichtsbehörde für Kommunikation in Bosnien und Herzegowina finanziell </w:t>
            </w:r>
            <w:r w:rsidRPr="002970BB">
              <w:lastRenderedPageBreak/>
              <w:t>tragfähig und politisch unabhängig sind; ist zutiefst besorgt über die russische Propaganda im öffentlich-rechtlichen Rundfunk der Republika Srpska und missbilligt, dass der Sender RT (ehemals Russia Today) unter Missachtung der EU-Sanktionen ausgestrahlt wird;</w:t>
            </w:r>
          </w:p>
        </w:tc>
        <w:tc>
          <w:tcPr>
            <w:tcW w:w="4876" w:type="dxa"/>
            <w:tcBorders>
              <w:top w:val="nil"/>
              <w:left w:val="nil"/>
              <w:bottom w:val="nil"/>
              <w:right w:val="nil"/>
            </w:tcBorders>
          </w:tcPr>
          <w:p w14:paraId="2ED713F3" w14:textId="77777777" w:rsidR="00F13696" w:rsidRPr="002970BB" w:rsidRDefault="00F13696" w:rsidP="00967606">
            <w:pPr>
              <w:pStyle w:val="Normal6a"/>
            </w:pPr>
            <w:r w:rsidRPr="002970BB">
              <w:lastRenderedPageBreak/>
              <w:t>22.</w:t>
            </w:r>
            <w:r w:rsidRPr="002970BB">
              <w:tab/>
              <w:t xml:space="preserve">betont, dass unabhängigen Medien eine entscheidende Funktion zukommt; fordert Bosnien und Herzegowina auf, dafür zu sorgen, dass die öffentlich-rechtlichen Rundfunkanstalten und die Aufsichtsbehörde für Kommunikation in Bosnien und Herzegowina finanziell </w:t>
            </w:r>
            <w:r w:rsidRPr="002970BB">
              <w:lastRenderedPageBreak/>
              <w:t xml:space="preserve">tragfähig und politisch unabhängig sind; ist zutiefst besorgt über die russische Propaganda im öffentlich-rechtlichen Rundfunk der Republika Srpska und missbilligt, dass der Sender RT (ehemals Russia Today) unter Missachtung der EU-Sanktionen ausgestrahlt wird; </w:t>
            </w:r>
            <w:r w:rsidRPr="002970BB">
              <w:rPr>
                <w:b/>
                <w:i/>
              </w:rPr>
              <w:t>begrüßt die Ernennung des Aufsichtsrates des staatlichen Fernsehens in der Föderation von Bosnien und Herzegowina nach einer zwölfjährigen Blockade;</w:t>
            </w:r>
          </w:p>
        </w:tc>
      </w:tr>
    </w:tbl>
    <w:p w14:paraId="05CC33EA"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5F05228" w14:textId="77777777" w:rsidR="00F13696" w:rsidRPr="002970BB" w:rsidRDefault="00F13696" w:rsidP="00F13696">
      <w:r w:rsidRPr="002970BB">
        <w:rPr>
          <w:rStyle w:val="HideTWBExt"/>
        </w:rPr>
        <w:t>&lt;/Amend&gt;</w:t>
      </w:r>
    </w:p>
    <w:p w14:paraId="47F78368"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211</w:t>
      </w:r>
      <w:r w:rsidRPr="002970BB">
        <w:rPr>
          <w:rStyle w:val="HideTWBExt"/>
        </w:rPr>
        <w:t>&lt;/NumAm&gt;</w:t>
      </w:r>
    </w:p>
    <w:p w14:paraId="7D790F9C" w14:textId="77777777" w:rsidR="00F13696" w:rsidRPr="002970BB" w:rsidRDefault="00F13696" w:rsidP="00F13696">
      <w:pPr>
        <w:pStyle w:val="NormalBold"/>
      </w:pPr>
      <w:r w:rsidRPr="002970BB">
        <w:rPr>
          <w:rStyle w:val="HideTWBExt"/>
          <w:b w:val="0"/>
        </w:rPr>
        <w:t>&lt;RepeatBlock-By&gt;&lt;Members&gt;</w:t>
      </w:r>
      <w:r w:rsidRPr="002970BB">
        <w:t>Şerban Dimitrie Sturdza</w:t>
      </w:r>
      <w:r w:rsidRPr="002970BB">
        <w:rPr>
          <w:rStyle w:val="HideTWBExt"/>
          <w:b w:val="0"/>
        </w:rPr>
        <w:t>&lt;/Members&gt;</w:t>
      </w:r>
    </w:p>
    <w:p w14:paraId="2858C3EB" w14:textId="77777777" w:rsidR="00F13696" w:rsidRPr="002970BB" w:rsidRDefault="00F13696" w:rsidP="00F13696">
      <w:pPr>
        <w:pStyle w:val="NormalBold"/>
      </w:pPr>
      <w:r w:rsidRPr="002970BB">
        <w:rPr>
          <w:rStyle w:val="HideTWBExt"/>
          <w:b w:val="0"/>
        </w:rPr>
        <w:t>&lt;/RepeatBlock-By&gt;</w:t>
      </w:r>
    </w:p>
    <w:p w14:paraId="7060C5BE"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B8EECC7" w14:textId="77777777" w:rsidR="00F13696" w:rsidRPr="002970BB" w:rsidRDefault="00F13696" w:rsidP="00F13696">
      <w:pPr>
        <w:pStyle w:val="NormalBold"/>
      </w:pPr>
      <w:r w:rsidRPr="002970BB">
        <w:rPr>
          <w:rStyle w:val="HideTWBExt"/>
        </w:rPr>
        <w:t>&lt;Article&gt;</w:t>
      </w:r>
      <w:r w:rsidRPr="002970BB">
        <w:t>Ziffer 22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CE39720" w14:textId="77777777" w:rsidTr="00967606">
        <w:trPr>
          <w:trHeight w:hRule="exact" w:val="240"/>
          <w:jc w:val="center"/>
        </w:trPr>
        <w:tc>
          <w:tcPr>
            <w:tcW w:w="9752" w:type="dxa"/>
            <w:gridSpan w:val="2"/>
            <w:tcBorders>
              <w:top w:val="nil"/>
              <w:left w:val="nil"/>
              <w:bottom w:val="nil"/>
              <w:right w:val="nil"/>
            </w:tcBorders>
          </w:tcPr>
          <w:p w14:paraId="451E77B8" w14:textId="77777777" w:rsidR="00F13696" w:rsidRPr="002970BB" w:rsidRDefault="00F13696" w:rsidP="00967606"/>
        </w:tc>
      </w:tr>
      <w:tr w:rsidR="00F13696" w:rsidRPr="002970BB" w14:paraId="71FBFD35" w14:textId="77777777" w:rsidTr="00967606">
        <w:trPr>
          <w:trHeight w:val="240"/>
          <w:jc w:val="center"/>
        </w:trPr>
        <w:tc>
          <w:tcPr>
            <w:tcW w:w="4876" w:type="dxa"/>
            <w:tcBorders>
              <w:top w:val="nil"/>
              <w:left w:val="nil"/>
              <w:bottom w:val="nil"/>
              <w:right w:val="nil"/>
            </w:tcBorders>
          </w:tcPr>
          <w:p w14:paraId="022972D5"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B26FE71" w14:textId="77777777" w:rsidR="00F13696" w:rsidRPr="002970BB" w:rsidRDefault="00F13696" w:rsidP="00967606">
            <w:pPr>
              <w:pStyle w:val="AmColumnHeading"/>
            </w:pPr>
            <w:r w:rsidRPr="002970BB">
              <w:t>Geänderter Text</w:t>
            </w:r>
          </w:p>
        </w:tc>
      </w:tr>
      <w:tr w:rsidR="00F13696" w:rsidRPr="002970BB" w14:paraId="17F7B165" w14:textId="77777777" w:rsidTr="00967606">
        <w:trPr>
          <w:jc w:val="center"/>
        </w:trPr>
        <w:tc>
          <w:tcPr>
            <w:tcW w:w="4876" w:type="dxa"/>
            <w:tcBorders>
              <w:top w:val="nil"/>
              <w:left w:val="nil"/>
              <w:bottom w:val="nil"/>
              <w:right w:val="nil"/>
            </w:tcBorders>
          </w:tcPr>
          <w:p w14:paraId="6B2DC803" w14:textId="77777777" w:rsidR="00F13696" w:rsidRPr="002970BB" w:rsidRDefault="00F13696" w:rsidP="00967606">
            <w:pPr>
              <w:pStyle w:val="Normal6a"/>
            </w:pPr>
            <w:r w:rsidRPr="002970BB">
              <w:t>22.</w:t>
            </w:r>
            <w:r w:rsidRPr="002970BB">
              <w:tab/>
              <w:t>betont, dass unabhängigen Medien eine entscheidende Funktion zukommt; fordert Bosnien und Herzegowina auf, dafür zu sorgen, dass die öffentlich-rechtlichen Rundfunkanstalten und die Aufsichtsbehörde für Kommunikation in Bosnien und Herzegowina finanziell tragfähig und politisch unabhängig sind; ist zutiefst besorgt über die russische Propaganda im öffentlich-rechtlichen Rundfunk der Republika Srpska und missbilligt, dass der Sender RT (ehemals Russia Today) unter Missachtung der EU-Sanktionen ausgestrahlt wird;</w:t>
            </w:r>
          </w:p>
        </w:tc>
        <w:tc>
          <w:tcPr>
            <w:tcW w:w="4876" w:type="dxa"/>
            <w:tcBorders>
              <w:top w:val="nil"/>
              <w:left w:val="nil"/>
              <w:bottom w:val="nil"/>
              <w:right w:val="nil"/>
            </w:tcBorders>
          </w:tcPr>
          <w:p w14:paraId="565F100D" w14:textId="77777777" w:rsidR="00F13696" w:rsidRPr="002970BB" w:rsidRDefault="00F13696" w:rsidP="00967606">
            <w:pPr>
              <w:pStyle w:val="Normal6a"/>
            </w:pPr>
            <w:r w:rsidRPr="002970BB">
              <w:t>22.</w:t>
            </w:r>
            <w:r w:rsidRPr="002970BB">
              <w:tab/>
              <w:t xml:space="preserve">betont, dass unabhängigen Medien eine entscheidende Funktion zukommt </w:t>
            </w:r>
            <w:r w:rsidRPr="002970BB">
              <w:rPr>
                <w:b/>
                <w:i/>
              </w:rPr>
              <w:t>und dass es wichtig ist, die Standards für die freie Meinungsäußerung einzuhalten</w:t>
            </w:r>
            <w:r w:rsidRPr="002970BB">
              <w:t>; fordert Bosnien und Herzegowina auf, dafür zu sorgen, dass die öffentlich-rechtlichen Rundfunkanstalten und die Aufsichtsbehörde für Kommunikation in Bosnien und Herzegowina finanziell tragfähig und politisch unabhängig sind; ist zutiefst besorgt über die russische Propaganda im öffentlich-rechtlichen Rundfunk der Republika Srpska und missbilligt, dass der Sender RT (ehemals Russia Today) unter Missachtung der EU-Sanktionen ausgestrahlt wird;</w:t>
            </w:r>
          </w:p>
        </w:tc>
      </w:tr>
    </w:tbl>
    <w:p w14:paraId="145D2E09"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5BBC78A" w14:textId="77777777" w:rsidR="00F13696" w:rsidRPr="002970BB" w:rsidRDefault="00F13696" w:rsidP="00F13696">
      <w:r w:rsidRPr="002970BB">
        <w:rPr>
          <w:rStyle w:val="HideTWBExt"/>
        </w:rPr>
        <w:t>&lt;/Amend&gt;</w:t>
      </w:r>
    </w:p>
    <w:p w14:paraId="6D4FABF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212</w:t>
      </w:r>
      <w:r w:rsidRPr="002970BB">
        <w:rPr>
          <w:rStyle w:val="HideTWBExt"/>
        </w:rPr>
        <w:t>&lt;/NumAm&gt;</w:t>
      </w:r>
    </w:p>
    <w:p w14:paraId="24851CF1" w14:textId="77777777" w:rsidR="00F13696" w:rsidRPr="002970BB" w:rsidRDefault="00F13696" w:rsidP="00F13696">
      <w:pPr>
        <w:pStyle w:val="NormalBold"/>
      </w:pPr>
      <w:r w:rsidRPr="002970BB">
        <w:rPr>
          <w:rStyle w:val="HideTWBExt"/>
          <w:b w:val="0"/>
        </w:rPr>
        <w:t>&lt;RepeatBlock-By&gt;&lt;Members&gt;</w:t>
      </w:r>
      <w:r w:rsidRPr="002970BB">
        <w:t>Sebastian Tynkkynen</w:t>
      </w:r>
      <w:r w:rsidRPr="002970BB">
        <w:rPr>
          <w:rStyle w:val="HideTWBExt"/>
          <w:b w:val="0"/>
        </w:rPr>
        <w:t>&lt;/Members&gt;</w:t>
      </w:r>
    </w:p>
    <w:p w14:paraId="21B406EB" w14:textId="77777777" w:rsidR="00F13696" w:rsidRPr="002970BB" w:rsidRDefault="00F13696" w:rsidP="00F13696">
      <w:pPr>
        <w:pStyle w:val="NormalBold"/>
      </w:pPr>
      <w:r w:rsidRPr="002970BB">
        <w:rPr>
          <w:rStyle w:val="HideTWBExt"/>
          <w:b w:val="0"/>
        </w:rPr>
        <w:t>&lt;/RepeatBlock-By&gt;</w:t>
      </w:r>
    </w:p>
    <w:p w14:paraId="127A3626"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57BFBEF" w14:textId="77777777" w:rsidR="00F13696" w:rsidRPr="002970BB" w:rsidRDefault="00F13696" w:rsidP="00F13696">
      <w:pPr>
        <w:pStyle w:val="NormalBold"/>
      </w:pPr>
      <w:r w:rsidRPr="002970BB">
        <w:rPr>
          <w:rStyle w:val="HideTWBExt"/>
        </w:rPr>
        <w:t>&lt;Article&gt;</w:t>
      </w:r>
      <w:r w:rsidRPr="002970BB">
        <w:t>Ziffer 22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662BF1F" w14:textId="77777777" w:rsidTr="00967606">
        <w:trPr>
          <w:trHeight w:hRule="exact" w:val="240"/>
          <w:jc w:val="center"/>
        </w:trPr>
        <w:tc>
          <w:tcPr>
            <w:tcW w:w="9752" w:type="dxa"/>
            <w:gridSpan w:val="2"/>
            <w:tcBorders>
              <w:top w:val="nil"/>
              <w:left w:val="nil"/>
              <w:bottom w:val="nil"/>
              <w:right w:val="nil"/>
            </w:tcBorders>
          </w:tcPr>
          <w:p w14:paraId="307CFF81" w14:textId="77777777" w:rsidR="00F13696" w:rsidRPr="002970BB" w:rsidRDefault="00F13696" w:rsidP="00967606"/>
        </w:tc>
      </w:tr>
      <w:tr w:rsidR="00F13696" w:rsidRPr="002970BB" w14:paraId="7F5E41D3" w14:textId="77777777" w:rsidTr="00967606">
        <w:trPr>
          <w:trHeight w:val="240"/>
          <w:jc w:val="center"/>
        </w:trPr>
        <w:tc>
          <w:tcPr>
            <w:tcW w:w="4876" w:type="dxa"/>
            <w:tcBorders>
              <w:top w:val="nil"/>
              <w:left w:val="nil"/>
              <w:bottom w:val="nil"/>
              <w:right w:val="nil"/>
            </w:tcBorders>
          </w:tcPr>
          <w:p w14:paraId="554AD822"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3528252" w14:textId="77777777" w:rsidR="00F13696" w:rsidRPr="002970BB" w:rsidRDefault="00F13696" w:rsidP="00967606">
            <w:pPr>
              <w:pStyle w:val="AmColumnHeading"/>
            </w:pPr>
            <w:r w:rsidRPr="002970BB">
              <w:t>Geänderter Text</w:t>
            </w:r>
          </w:p>
        </w:tc>
      </w:tr>
      <w:tr w:rsidR="00F13696" w:rsidRPr="002970BB" w14:paraId="7C487C63" w14:textId="77777777" w:rsidTr="00967606">
        <w:trPr>
          <w:jc w:val="center"/>
        </w:trPr>
        <w:tc>
          <w:tcPr>
            <w:tcW w:w="4876" w:type="dxa"/>
            <w:tcBorders>
              <w:top w:val="nil"/>
              <w:left w:val="nil"/>
              <w:bottom w:val="nil"/>
              <w:right w:val="nil"/>
            </w:tcBorders>
          </w:tcPr>
          <w:p w14:paraId="5E104B23" w14:textId="77777777" w:rsidR="00F13696" w:rsidRPr="002970BB" w:rsidRDefault="00F13696" w:rsidP="00967606">
            <w:pPr>
              <w:pStyle w:val="Normal6a"/>
            </w:pPr>
            <w:r w:rsidRPr="002970BB">
              <w:t>22.</w:t>
            </w:r>
            <w:r w:rsidRPr="002970BB">
              <w:tab/>
              <w:t xml:space="preserve">betont, dass unabhängigen Medien eine entscheidende Funktion zukommt; fordert Bosnien und Herzegowina auf, dafür zu sorgen, dass die öffentlich-rechtlichen Rundfunkanstalten und die Aufsichtsbehörde für Kommunikation in Bosnien und Herzegowina finanziell tragfähig und politisch unabhängig sind; ist zutiefst besorgt über die russische Propaganda im öffentlich-rechtlichen Rundfunk der Republika Srpska und missbilligt, dass der </w:t>
            </w:r>
            <w:r w:rsidRPr="002970BB">
              <w:rPr>
                <w:b/>
                <w:i/>
              </w:rPr>
              <w:t>Sender</w:t>
            </w:r>
            <w:r w:rsidRPr="002970BB">
              <w:t xml:space="preserve"> RT (ehemals Russia Today) unter Missachtung der EU-Sanktionen ausgestrahlt wird;</w:t>
            </w:r>
          </w:p>
        </w:tc>
        <w:tc>
          <w:tcPr>
            <w:tcW w:w="4876" w:type="dxa"/>
            <w:tcBorders>
              <w:top w:val="nil"/>
              <w:left w:val="nil"/>
              <w:bottom w:val="nil"/>
              <w:right w:val="nil"/>
            </w:tcBorders>
          </w:tcPr>
          <w:p w14:paraId="321F77ED" w14:textId="77777777" w:rsidR="00F13696" w:rsidRPr="002970BB" w:rsidRDefault="00F13696" w:rsidP="00967606">
            <w:pPr>
              <w:pStyle w:val="Normal6a"/>
            </w:pPr>
            <w:r w:rsidRPr="002970BB">
              <w:t>22.</w:t>
            </w:r>
            <w:r w:rsidRPr="002970BB">
              <w:tab/>
              <w:t xml:space="preserve">betont, dass unabhängigen Medien eine entscheidende Funktion zukommt; fordert Bosnien und Herzegowina auf, dafür zu sorgen, dass die öffentlich-rechtlichen Rundfunkanstalten und die Aufsichtsbehörde für Kommunikation in Bosnien und Herzegowina finanziell tragfähig und politisch unabhängig sind; ist zutiefst besorgt über die russische Propaganda im öffentlich-rechtlichen Rundfunk der Republika Srpska und missbilligt, dass der </w:t>
            </w:r>
            <w:r w:rsidRPr="002970BB">
              <w:rPr>
                <w:b/>
                <w:i/>
              </w:rPr>
              <w:t>Propagandasender</w:t>
            </w:r>
            <w:r w:rsidRPr="002970BB">
              <w:t xml:space="preserve"> RT (ehemals Russia Today)</w:t>
            </w:r>
            <w:r w:rsidRPr="002970BB">
              <w:rPr>
                <w:b/>
                <w:i/>
              </w:rPr>
              <w:t>, wie er aktuell vom russischen Staat betrieben wird,</w:t>
            </w:r>
            <w:r w:rsidRPr="002970BB">
              <w:t xml:space="preserve"> unter Missachtung der EU-Sanktionen ausgestrahlt wird;</w:t>
            </w:r>
          </w:p>
        </w:tc>
      </w:tr>
    </w:tbl>
    <w:p w14:paraId="03D8D223"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{FI}</w:t>
      </w:r>
      <w:r w:rsidRPr="002970BB">
        <w:t>fi</w:t>
      </w:r>
      <w:r w:rsidRPr="002970BB">
        <w:rPr>
          <w:rStyle w:val="HideTWBExt"/>
        </w:rPr>
        <w:t>&lt;/Original&gt;</w:t>
      </w:r>
    </w:p>
    <w:p w14:paraId="3002390B" w14:textId="77777777" w:rsidR="00F13696" w:rsidRPr="002970BB" w:rsidRDefault="00F13696" w:rsidP="00F13696">
      <w:r w:rsidRPr="002970BB">
        <w:rPr>
          <w:rStyle w:val="HideTWBExt"/>
        </w:rPr>
        <w:t>&lt;/Amend&gt;</w:t>
      </w:r>
    </w:p>
    <w:p w14:paraId="4CEF99D9"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213</w:t>
      </w:r>
      <w:r w:rsidRPr="002970BB">
        <w:rPr>
          <w:rStyle w:val="HideTWBExt"/>
        </w:rPr>
        <w:t>&lt;/NumAm&gt;</w:t>
      </w:r>
    </w:p>
    <w:p w14:paraId="1EEDF7DF"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w:t>
      </w:r>
      <w:r w:rsidRPr="002970BB">
        <w:rPr>
          <w:rStyle w:val="HideTWBExt"/>
          <w:b w:val="0"/>
        </w:rPr>
        <w:t>&lt;/Members&gt;</w:t>
      </w:r>
    </w:p>
    <w:p w14:paraId="2A4AD7EA" w14:textId="77777777" w:rsidR="00F13696" w:rsidRPr="002970BB" w:rsidRDefault="00F13696" w:rsidP="00F13696">
      <w:pPr>
        <w:pStyle w:val="NormalBold"/>
      </w:pPr>
      <w:r w:rsidRPr="002970BB">
        <w:rPr>
          <w:rStyle w:val="HideTWBExt"/>
          <w:b w:val="0"/>
        </w:rPr>
        <w:t>&lt;/RepeatBlock-By&gt;</w:t>
      </w:r>
    </w:p>
    <w:p w14:paraId="144A04C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6A6E950" w14:textId="77777777" w:rsidR="00F13696" w:rsidRPr="002970BB" w:rsidRDefault="00F13696" w:rsidP="00F13696">
      <w:pPr>
        <w:pStyle w:val="NormalBold"/>
      </w:pPr>
      <w:r w:rsidRPr="002970BB">
        <w:rPr>
          <w:rStyle w:val="HideTWBExt"/>
        </w:rPr>
        <w:t>&lt;Article&gt;</w:t>
      </w:r>
      <w:r w:rsidRPr="002970BB">
        <w:t>Ziffer 22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FDF7E13" w14:textId="77777777" w:rsidTr="00967606">
        <w:trPr>
          <w:trHeight w:hRule="exact" w:val="240"/>
          <w:jc w:val="center"/>
        </w:trPr>
        <w:tc>
          <w:tcPr>
            <w:tcW w:w="9752" w:type="dxa"/>
            <w:gridSpan w:val="2"/>
            <w:tcBorders>
              <w:top w:val="nil"/>
              <w:left w:val="nil"/>
              <w:bottom w:val="nil"/>
              <w:right w:val="nil"/>
            </w:tcBorders>
          </w:tcPr>
          <w:p w14:paraId="7C518EC8" w14:textId="77777777" w:rsidR="00F13696" w:rsidRPr="002970BB" w:rsidRDefault="00F13696" w:rsidP="00967606"/>
        </w:tc>
      </w:tr>
      <w:tr w:rsidR="00F13696" w:rsidRPr="002970BB" w14:paraId="77FB225D" w14:textId="77777777" w:rsidTr="00967606">
        <w:trPr>
          <w:trHeight w:val="240"/>
          <w:jc w:val="center"/>
        </w:trPr>
        <w:tc>
          <w:tcPr>
            <w:tcW w:w="4876" w:type="dxa"/>
            <w:tcBorders>
              <w:top w:val="nil"/>
              <w:left w:val="nil"/>
              <w:bottom w:val="nil"/>
              <w:right w:val="nil"/>
            </w:tcBorders>
          </w:tcPr>
          <w:p w14:paraId="1BF47CA4"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D5E5BF9" w14:textId="77777777" w:rsidR="00F13696" w:rsidRPr="002970BB" w:rsidRDefault="00F13696" w:rsidP="00967606">
            <w:pPr>
              <w:pStyle w:val="AmColumnHeading"/>
            </w:pPr>
            <w:r w:rsidRPr="002970BB">
              <w:t>Geänderter Text</w:t>
            </w:r>
          </w:p>
        </w:tc>
      </w:tr>
      <w:tr w:rsidR="00F13696" w:rsidRPr="002970BB" w14:paraId="4B44DC1D" w14:textId="77777777" w:rsidTr="00967606">
        <w:trPr>
          <w:jc w:val="center"/>
        </w:trPr>
        <w:tc>
          <w:tcPr>
            <w:tcW w:w="4876" w:type="dxa"/>
            <w:tcBorders>
              <w:top w:val="nil"/>
              <w:left w:val="nil"/>
              <w:bottom w:val="nil"/>
              <w:right w:val="nil"/>
            </w:tcBorders>
          </w:tcPr>
          <w:p w14:paraId="786251DA" w14:textId="77777777" w:rsidR="00F13696" w:rsidRPr="002970BB" w:rsidRDefault="00F13696" w:rsidP="00967606">
            <w:pPr>
              <w:pStyle w:val="Normal6a"/>
            </w:pPr>
          </w:p>
        </w:tc>
        <w:tc>
          <w:tcPr>
            <w:tcW w:w="4876" w:type="dxa"/>
            <w:tcBorders>
              <w:top w:val="nil"/>
              <w:left w:val="nil"/>
              <w:bottom w:val="nil"/>
              <w:right w:val="nil"/>
            </w:tcBorders>
          </w:tcPr>
          <w:p w14:paraId="6EEB1300" w14:textId="77777777" w:rsidR="00F13696" w:rsidRPr="002970BB" w:rsidRDefault="00F13696" w:rsidP="00967606">
            <w:pPr>
              <w:pStyle w:val="Normal6a"/>
            </w:pPr>
            <w:r w:rsidRPr="002970BB">
              <w:rPr>
                <w:b/>
                <w:i/>
              </w:rPr>
              <w:t>22a.</w:t>
            </w:r>
            <w:r w:rsidRPr="002970BB">
              <w:tab/>
            </w:r>
            <w:r w:rsidRPr="002970BB">
              <w:rPr>
                <w:b/>
                <w:i/>
              </w:rPr>
              <w:t>fordert den neu ernannten Aufsichtsrates des staatlichen Fernsehens in der Föderation von Bosnien und Herzegowina auf, für unparteiische und objektive Informationen in den drei Amtssprachen zu sorgen;</w:t>
            </w:r>
          </w:p>
        </w:tc>
      </w:tr>
    </w:tbl>
    <w:p w14:paraId="2BBD1AC7"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0B920C2" w14:textId="77777777" w:rsidR="00F13696" w:rsidRPr="002970BB" w:rsidRDefault="00F13696" w:rsidP="00F13696">
      <w:r w:rsidRPr="002970BB">
        <w:rPr>
          <w:rStyle w:val="HideTWBExt"/>
        </w:rPr>
        <w:t>&lt;/Amend&gt;</w:t>
      </w:r>
    </w:p>
    <w:p w14:paraId="1FC3897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214</w:t>
      </w:r>
      <w:r w:rsidRPr="002970BB">
        <w:rPr>
          <w:rStyle w:val="HideTWBExt"/>
        </w:rPr>
        <w:t>&lt;/NumAm&gt;</w:t>
      </w:r>
    </w:p>
    <w:p w14:paraId="2B7E8E7A"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Nikolina Brnjac, Davor Ivo Stier, Karlo Ressler</w:t>
      </w:r>
      <w:r w:rsidRPr="002970BB">
        <w:rPr>
          <w:rStyle w:val="HideTWBExt"/>
          <w:b w:val="0"/>
        </w:rPr>
        <w:t>&lt;/Members&gt;</w:t>
      </w:r>
    </w:p>
    <w:p w14:paraId="312CA0C8" w14:textId="77777777" w:rsidR="00F13696" w:rsidRPr="002970BB" w:rsidRDefault="00F13696" w:rsidP="00F13696">
      <w:pPr>
        <w:pStyle w:val="NormalBold"/>
      </w:pPr>
      <w:r w:rsidRPr="002970BB">
        <w:rPr>
          <w:rStyle w:val="HideTWBExt"/>
          <w:b w:val="0"/>
        </w:rPr>
        <w:t>&lt;/RepeatBlock-By&gt;</w:t>
      </w:r>
    </w:p>
    <w:p w14:paraId="1820F6EB"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3AD5C2E" w14:textId="77777777" w:rsidR="00F13696" w:rsidRPr="002970BB" w:rsidRDefault="00F13696" w:rsidP="00F13696">
      <w:pPr>
        <w:pStyle w:val="NormalBold"/>
      </w:pPr>
      <w:r w:rsidRPr="002970BB">
        <w:rPr>
          <w:rStyle w:val="HideTWBExt"/>
        </w:rPr>
        <w:t>&lt;Article&gt;</w:t>
      </w:r>
      <w:r w:rsidRPr="002970BB">
        <w:t>Ziffer 22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188AC0C" w14:textId="77777777" w:rsidTr="00967606">
        <w:trPr>
          <w:trHeight w:hRule="exact" w:val="240"/>
          <w:jc w:val="center"/>
        </w:trPr>
        <w:tc>
          <w:tcPr>
            <w:tcW w:w="9752" w:type="dxa"/>
            <w:gridSpan w:val="2"/>
            <w:tcBorders>
              <w:top w:val="nil"/>
              <w:left w:val="nil"/>
              <w:bottom w:val="nil"/>
              <w:right w:val="nil"/>
            </w:tcBorders>
          </w:tcPr>
          <w:p w14:paraId="6CB61D23" w14:textId="77777777" w:rsidR="00F13696" w:rsidRPr="002970BB" w:rsidRDefault="00F13696" w:rsidP="00967606"/>
        </w:tc>
      </w:tr>
      <w:tr w:rsidR="00F13696" w:rsidRPr="002970BB" w14:paraId="481B99A7" w14:textId="77777777" w:rsidTr="00967606">
        <w:trPr>
          <w:trHeight w:val="240"/>
          <w:jc w:val="center"/>
        </w:trPr>
        <w:tc>
          <w:tcPr>
            <w:tcW w:w="4876" w:type="dxa"/>
            <w:tcBorders>
              <w:top w:val="nil"/>
              <w:left w:val="nil"/>
              <w:bottom w:val="nil"/>
              <w:right w:val="nil"/>
            </w:tcBorders>
          </w:tcPr>
          <w:p w14:paraId="133D043B" w14:textId="77777777" w:rsidR="00F13696" w:rsidRPr="002970BB" w:rsidRDefault="00F13696" w:rsidP="00967606">
            <w:pPr>
              <w:pStyle w:val="AmColumnHeading"/>
            </w:pPr>
            <w:r w:rsidRPr="002970BB">
              <w:lastRenderedPageBreak/>
              <w:t>Entschließungsantrag</w:t>
            </w:r>
          </w:p>
        </w:tc>
        <w:tc>
          <w:tcPr>
            <w:tcW w:w="4876" w:type="dxa"/>
            <w:tcBorders>
              <w:top w:val="nil"/>
              <w:left w:val="nil"/>
              <w:bottom w:val="nil"/>
              <w:right w:val="nil"/>
            </w:tcBorders>
          </w:tcPr>
          <w:p w14:paraId="26D803EE" w14:textId="77777777" w:rsidR="00F13696" w:rsidRPr="002970BB" w:rsidRDefault="00F13696" w:rsidP="00967606">
            <w:pPr>
              <w:pStyle w:val="AmColumnHeading"/>
            </w:pPr>
            <w:r w:rsidRPr="002970BB">
              <w:t>Geänderter Text</w:t>
            </w:r>
          </w:p>
        </w:tc>
      </w:tr>
      <w:tr w:rsidR="00F13696" w:rsidRPr="002970BB" w14:paraId="23F387A5" w14:textId="77777777" w:rsidTr="00967606">
        <w:trPr>
          <w:jc w:val="center"/>
        </w:trPr>
        <w:tc>
          <w:tcPr>
            <w:tcW w:w="4876" w:type="dxa"/>
            <w:tcBorders>
              <w:top w:val="nil"/>
              <w:left w:val="nil"/>
              <w:bottom w:val="nil"/>
              <w:right w:val="nil"/>
            </w:tcBorders>
          </w:tcPr>
          <w:p w14:paraId="65E26D7D" w14:textId="77777777" w:rsidR="00F13696" w:rsidRPr="002970BB" w:rsidRDefault="00F13696" w:rsidP="00967606">
            <w:pPr>
              <w:pStyle w:val="Normal6a"/>
            </w:pPr>
          </w:p>
        </w:tc>
        <w:tc>
          <w:tcPr>
            <w:tcW w:w="4876" w:type="dxa"/>
            <w:tcBorders>
              <w:top w:val="nil"/>
              <w:left w:val="nil"/>
              <w:bottom w:val="nil"/>
              <w:right w:val="nil"/>
            </w:tcBorders>
          </w:tcPr>
          <w:p w14:paraId="3A8F3BBD" w14:textId="77777777" w:rsidR="00F13696" w:rsidRPr="002970BB" w:rsidRDefault="00F13696" w:rsidP="00967606">
            <w:pPr>
              <w:pStyle w:val="Normal6a"/>
            </w:pPr>
            <w:r w:rsidRPr="002970BB">
              <w:rPr>
                <w:b/>
                <w:i/>
              </w:rPr>
              <w:t>22b.</w:t>
            </w:r>
            <w:r w:rsidRPr="002970BB">
              <w:tab/>
            </w:r>
            <w:r w:rsidRPr="002970BB">
              <w:rPr>
                <w:b/>
                <w:i/>
              </w:rPr>
              <w:t>bekräftigt, dass es einer gleichberechtigten Vertretung aller Staatsvölker in den öffentlichen Medien bedarf und fordert, dass der Medienpluralismus in den Medienprogrammen sowie der Inhalt in den Sprachen der Staatsvölker gewährleistet wird; betont, wie wichtig es ist, den öffentlichen Rundfunk in den Amtssprachen aller Staatsvölker auszustrahlen, um die kulturelle Identität und die Muttersprache jeder Bevölkerungsgruppe zu schützen;</w:t>
            </w:r>
          </w:p>
        </w:tc>
      </w:tr>
    </w:tbl>
    <w:p w14:paraId="50A79171"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7838759" w14:textId="77777777" w:rsidR="00F13696" w:rsidRPr="002970BB" w:rsidRDefault="00F13696" w:rsidP="00F13696">
      <w:r w:rsidRPr="002970BB">
        <w:rPr>
          <w:rStyle w:val="HideTWBExt"/>
        </w:rPr>
        <w:t>&lt;/Amend&gt;</w:t>
      </w:r>
    </w:p>
    <w:p w14:paraId="5793FF81"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215</w:t>
      </w:r>
      <w:r w:rsidRPr="002970BB">
        <w:rPr>
          <w:rStyle w:val="HideTWBExt"/>
        </w:rPr>
        <w:t>&lt;/NumAm&gt;</w:t>
      </w:r>
    </w:p>
    <w:p w14:paraId="63BDD85E" w14:textId="77777777" w:rsidR="00F13696" w:rsidRPr="002970BB" w:rsidRDefault="00F13696" w:rsidP="00F13696">
      <w:pPr>
        <w:pStyle w:val="NormalBold"/>
      </w:pPr>
      <w:r w:rsidRPr="002970BB">
        <w:rPr>
          <w:rStyle w:val="HideTWBExt"/>
          <w:b w:val="0"/>
        </w:rPr>
        <w:t>&lt;RepeatBlock-By&gt;&lt;Members&gt;</w:t>
      </w:r>
      <w:r w:rsidRPr="002970BB">
        <w:t>Şerban Dimitrie Sturdza</w:t>
      </w:r>
      <w:r w:rsidRPr="002970BB">
        <w:rPr>
          <w:rStyle w:val="HideTWBExt"/>
          <w:b w:val="0"/>
        </w:rPr>
        <w:t>&lt;/Members&gt;</w:t>
      </w:r>
    </w:p>
    <w:p w14:paraId="05228C8E" w14:textId="77777777" w:rsidR="00F13696" w:rsidRPr="002970BB" w:rsidRDefault="00F13696" w:rsidP="00F13696">
      <w:pPr>
        <w:pStyle w:val="NormalBold"/>
      </w:pPr>
      <w:r w:rsidRPr="002970BB">
        <w:rPr>
          <w:rStyle w:val="HideTWBExt"/>
          <w:b w:val="0"/>
        </w:rPr>
        <w:t>&lt;/RepeatBlock-By&gt;</w:t>
      </w:r>
    </w:p>
    <w:p w14:paraId="1976E77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19AD62B" w14:textId="77777777" w:rsidR="00F13696" w:rsidRPr="002970BB" w:rsidRDefault="00F13696" w:rsidP="00F13696">
      <w:pPr>
        <w:pStyle w:val="NormalBold"/>
      </w:pPr>
      <w:r w:rsidRPr="002970BB">
        <w:rPr>
          <w:rStyle w:val="HideTWBExt"/>
        </w:rPr>
        <w:t>&lt;Article&gt;</w:t>
      </w:r>
      <w:r w:rsidRPr="002970BB">
        <w:t>Ziffer 23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1FC8B53" w14:textId="77777777" w:rsidTr="00967606">
        <w:trPr>
          <w:trHeight w:hRule="exact" w:val="240"/>
          <w:jc w:val="center"/>
        </w:trPr>
        <w:tc>
          <w:tcPr>
            <w:tcW w:w="9752" w:type="dxa"/>
            <w:gridSpan w:val="2"/>
            <w:tcBorders>
              <w:top w:val="nil"/>
              <w:left w:val="nil"/>
              <w:bottom w:val="nil"/>
              <w:right w:val="nil"/>
            </w:tcBorders>
          </w:tcPr>
          <w:p w14:paraId="2C16CE7E" w14:textId="77777777" w:rsidR="00F13696" w:rsidRPr="002970BB" w:rsidRDefault="00F13696" w:rsidP="00967606"/>
        </w:tc>
      </w:tr>
      <w:tr w:rsidR="00F13696" w:rsidRPr="002970BB" w14:paraId="1C73FFD2" w14:textId="77777777" w:rsidTr="00967606">
        <w:trPr>
          <w:trHeight w:val="240"/>
          <w:jc w:val="center"/>
        </w:trPr>
        <w:tc>
          <w:tcPr>
            <w:tcW w:w="4876" w:type="dxa"/>
            <w:tcBorders>
              <w:top w:val="nil"/>
              <w:left w:val="nil"/>
              <w:bottom w:val="nil"/>
              <w:right w:val="nil"/>
            </w:tcBorders>
          </w:tcPr>
          <w:p w14:paraId="50799C12"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465477A" w14:textId="77777777" w:rsidR="00F13696" w:rsidRPr="002970BB" w:rsidRDefault="00F13696" w:rsidP="00967606">
            <w:pPr>
              <w:pStyle w:val="AmColumnHeading"/>
            </w:pPr>
            <w:r w:rsidRPr="002970BB">
              <w:t>Geänderter Text</w:t>
            </w:r>
          </w:p>
        </w:tc>
      </w:tr>
      <w:tr w:rsidR="00F13696" w:rsidRPr="002970BB" w14:paraId="0FBDE7E5" w14:textId="77777777" w:rsidTr="00967606">
        <w:trPr>
          <w:jc w:val="center"/>
        </w:trPr>
        <w:tc>
          <w:tcPr>
            <w:tcW w:w="4876" w:type="dxa"/>
            <w:tcBorders>
              <w:top w:val="nil"/>
              <w:left w:val="nil"/>
              <w:bottom w:val="nil"/>
              <w:right w:val="nil"/>
            </w:tcBorders>
          </w:tcPr>
          <w:p w14:paraId="2929CF5E" w14:textId="77777777" w:rsidR="00F13696" w:rsidRPr="002970BB" w:rsidRDefault="00F13696" w:rsidP="00967606">
            <w:pPr>
              <w:pStyle w:val="Normal6a"/>
            </w:pPr>
            <w:r w:rsidRPr="002970BB">
              <w:t>23.</w:t>
            </w:r>
            <w:r w:rsidRPr="002970BB">
              <w:tab/>
              <w:t>verurteilt den politischen Druck, die Angriffe, Einschüchterungen, Drohungen, herabwürdigenden Äußerungen und strategischen Klagen gegen öffentliche Beteiligung (SLAPP-Klagen) gegen Journalistinnen und Journalisten sowie Medienschaffende, insbesondere durch hochrangige Politiker;</w:t>
            </w:r>
          </w:p>
        </w:tc>
        <w:tc>
          <w:tcPr>
            <w:tcW w:w="4876" w:type="dxa"/>
            <w:tcBorders>
              <w:top w:val="nil"/>
              <w:left w:val="nil"/>
              <w:bottom w:val="nil"/>
              <w:right w:val="nil"/>
            </w:tcBorders>
          </w:tcPr>
          <w:p w14:paraId="440505D7" w14:textId="77777777" w:rsidR="00F13696" w:rsidRPr="002970BB" w:rsidRDefault="00F13696" w:rsidP="00967606">
            <w:pPr>
              <w:pStyle w:val="Normal6a"/>
            </w:pPr>
            <w:r w:rsidRPr="002970BB">
              <w:t>23.</w:t>
            </w:r>
            <w:r w:rsidRPr="002970BB">
              <w:tab/>
              <w:t>verurteilt den politischen Druck, die Angriffe, Einschüchterungen, Drohungen, herabwürdigenden Äußerungen und strategischen Klagen gegen öffentliche Beteiligung (SLAPP-Klagen) gegen Journalistinnen und Journalisten sowie Medienschaffende, insbesondere durch hochrangige Politiker;</w:t>
            </w:r>
            <w:r w:rsidRPr="002970BB">
              <w:rPr>
                <w:b/>
                <w:i/>
              </w:rPr>
              <w:t> weist darauf hin, dass Gesetzesinitiativen, mit denen Falschinformationen im Internet sanktioniert werden, wie die des Kantons Sarajevo, wahrscheinlich missbräuchlich instrumentalisiert werden, um die Medienfreiheit einzuschränken; fordert die Entkriminalisierung von Verleumdung im ganzen Land, da dies eine unverhältnismäßige Praxis ist, die dazu führen kann, dass Kritiker zum Schweigen gebracht und Journalisten eingeschüchtert werden;</w:t>
            </w:r>
          </w:p>
        </w:tc>
      </w:tr>
    </w:tbl>
    <w:p w14:paraId="0375E70E"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D2DB3AA" w14:textId="77777777" w:rsidR="00F13696" w:rsidRPr="002970BB" w:rsidRDefault="00F13696" w:rsidP="00F13696">
      <w:r w:rsidRPr="002970BB">
        <w:rPr>
          <w:rStyle w:val="HideTWBExt"/>
        </w:rPr>
        <w:t>&lt;/Amend&gt;</w:t>
      </w:r>
    </w:p>
    <w:p w14:paraId="2A5BB9D3"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216</w:t>
      </w:r>
      <w:r w:rsidRPr="002970BB">
        <w:rPr>
          <w:rStyle w:val="HideTWBExt"/>
        </w:rPr>
        <w:t>&lt;/NumAm&gt;</w:t>
      </w:r>
    </w:p>
    <w:p w14:paraId="1BF4A6C0"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13ADD816"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0F4790A6" w14:textId="77777777" w:rsidR="00F13696" w:rsidRPr="002970BB" w:rsidRDefault="00F13696" w:rsidP="00F13696">
      <w:pPr>
        <w:pStyle w:val="NormalBold"/>
      </w:pPr>
      <w:r w:rsidRPr="002970BB">
        <w:rPr>
          <w:rStyle w:val="HideTWBExt"/>
          <w:b w:val="0"/>
        </w:rPr>
        <w:t>&lt;/RepeatBlock-By&gt;</w:t>
      </w:r>
    </w:p>
    <w:p w14:paraId="4784DCD0"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F17ED5B" w14:textId="77777777" w:rsidR="00F13696" w:rsidRPr="002970BB" w:rsidRDefault="00F13696" w:rsidP="00F13696">
      <w:pPr>
        <w:pStyle w:val="NormalBold"/>
      </w:pPr>
      <w:r w:rsidRPr="002970BB">
        <w:rPr>
          <w:rStyle w:val="HideTWBExt"/>
        </w:rPr>
        <w:t>&lt;Article&gt;</w:t>
      </w:r>
      <w:r w:rsidRPr="002970BB">
        <w:t>Ziffer 23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8D8CBA5" w14:textId="77777777" w:rsidTr="00967606">
        <w:trPr>
          <w:trHeight w:hRule="exact" w:val="240"/>
          <w:jc w:val="center"/>
        </w:trPr>
        <w:tc>
          <w:tcPr>
            <w:tcW w:w="9752" w:type="dxa"/>
            <w:gridSpan w:val="2"/>
            <w:tcBorders>
              <w:top w:val="nil"/>
              <w:left w:val="nil"/>
              <w:bottom w:val="nil"/>
              <w:right w:val="nil"/>
            </w:tcBorders>
          </w:tcPr>
          <w:p w14:paraId="63F99512" w14:textId="77777777" w:rsidR="00F13696" w:rsidRPr="002970BB" w:rsidRDefault="00F13696" w:rsidP="00967606"/>
        </w:tc>
      </w:tr>
      <w:tr w:rsidR="00F13696" w:rsidRPr="002970BB" w14:paraId="2143B828" w14:textId="77777777" w:rsidTr="00967606">
        <w:trPr>
          <w:trHeight w:val="240"/>
          <w:jc w:val="center"/>
        </w:trPr>
        <w:tc>
          <w:tcPr>
            <w:tcW w:w="4876" w:type="dxa"/>
            <w:tcBorders>
              <w:top w:val="nil"/>
              <w:left w:val="nil"/>
              <w:bottom w:val="nil"/>
              <w:right w:val="nil"/>
            </w:tcBorders>
          </w:tcPr>
          <w:p w14:paraId="30097FA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7736702" w14:textId="77777777" w:rsidR="00F13696" w:rsidRPr="002970BB" w:rsidRDefault="00F13696" w:rsidP="00967606">
            <w:pPr>
              <w:pStyle w:val="AmColumnHeading"/>
            </w:pPr>
            <w:r w:rsidRPr="002970BB">
              <w:t>Geänderter Text</w:t>
            </w:r>
          </w:p>
        </w:tc>
      </w:tr>
      <w:tr w:rsidR="00F13696" w:rsidRPr="002970BB" w14:paraId="0BCD87A4" w14:textId="77777777" w:rsidTr="00967606">
        <w:trPr>
          <w:jc w:val="center"/>
        </w:trPr>
        <w:tc>
          <w:tcPr>
            <w:tcW w:w="4876" w:type="dxa"/>
            <w:tcBorders>
              <w:top w:val="nil"/>
              <w:left w:val="nil"/>
              <w:bottom w:val="nil"/>
              <w:right w:val="nil"/>
            </w:tcBorders>
          </w:tcPr>
          <w:p w14:paraId="3DFC96E5" w14:textId="77777777" w:rsidR="00F13696" w:rsidRPr="002970BB" w:rsidRDefault="00F13696" w:rsidP="00967606">
            <w:pPr>
              <w:pStyle w:val="Normal6a"/>
            </w:pPr>
            <w:r w:rsidRPr="002970BB">
              <w:t>23.</w:t>
            </w:r>
            <w:r w:rsidRPr="002970BB">
              <w:tab/>
              <w:t>verurteilt den politischen Druck, die Angriffe, Einschüchterungen, Drohungen, herabwürdigenden Äußerungen und strategischen Klagen gegen öffentliche Beteiligung (SLAPP-Klagen) gegen Journalistinnen und Journalisten sowie Medienschaffende, insbesondere durch hochrangige Politiker;</w:t>
            </w:r>
          </w:p>
        </w:tc>
        <w:tc>
          <w:tcPr>
            <w:tcW w:w="4876" w:type="dxa"/>
            <w:tcBorders>
              <w:top w:val="nil"/>
              <w:left w:val="nil"/>
              <w:bottom w:val="nil"/>
              <w:right w:val="nil"/>
            </w:tcBorders>
          </w:tcPr>
          <w:p w14:paraId="1E35AA28" w14:textId="77777777" w:rsidR="00F13696" w:rsidRPr="002970BB" w:rsidRDefault="00F13696" w:rsidP="00967606">
            <w:pPr>
              <w:pStyle w:val="Normal6a"/>
            </w:pPr>
            <w:r w:rsidRPr="002970BB">
              <w:t>23.</w:t>
            </w:r>
            <w:r w:rsidRPr="002970BB">
              <w:tab/>
              <w:t xml:space="preserve">verurteilt den politischen Druck, die Angriffe, Einschüchterungen, Drohungen, herabwürdigenden Äußerungen und strategischen Klagen gegen öffentliche Beteiligung (SLAPP-Klagen) gegen Journalistinnen und Journalisten sowie Medienschaffende, insbesondere durch hochrangige Politiker; </w:t>
            </w:r>
            <w:r w:rsidRPr="002970BB">
              <w:rPr>
                <w:b/>
                <w:i/>
              </w:rPr>
              <w:t>fordert die Gewährleistung der Meinungsfreiheit und der Unabhängigkeit der Medien sowie den Schutz von Journalisten und Medienschaffenden; betont, wie wichtig es ist, für angemessene gerichtliche Folgemaßnahmen in Fällen von Drohungen und Gewalt gegen Journalisten zu sorgen, um ihre Rechte zu schützen und die Rechenschaftspflicht sicherzustellen;</w:t>
            </w:r>
          </w:p>
        </w:tc>
      </w:tr>
    </w:tbl>
    <w:p w14:paraId="66D96083"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C587BCC" w14:textId="77777777" w:rsidR="00F13696" w:rsidRPr="002970BB" w:rsidRDefault="00F13696" w:rsidP="00F13696">
      <w:r w:rsidRPr="002970BB">
        <w:rPr>
          <w:rStyle w:val="HideTWBExt"/>
        </w:rPr>
        <w:t>&lt;/Amend&gt;</w:t>
      </w:r>
    </w:p>
    <w:p w14:paraId="20A52A5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217</w:t>
      </w:r>
      <w:r w:rsidRPr="002970BB">
        <w:rPr>
          <w:rStyle w:val="HideTWBExt"/>
        </w:rPr>
        <w:t>&lt;/NumAm&gt;</w:t>
      </w:r>
    </w:p>
    <w:p w14:paraId="7B569CE0"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44CD49F1"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129A731A" w14:textId="77777777" w:rsidR="00F13696" w:rsidRPr="002970BB" w:rsidRDefault="00F13696" w:rsidP="00F13696">
      <w:pPr>
        <w:pStyle w:val="NormalBold"/>
      </w:pPr>
      <w:r w:rsidRPr="002970BB">
        <w:rPr>
          <w:rStyle w:val="HideTWBExt"/>
          <w:b w:val="0"/>
        </w:rPr>
        <w:t>&lt;/RepeatBlock-By&gt;</w:t>
      </w:r>
    </w:p>
    <w:p w14:paraId="4A3E6A0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776C0F2" w14:textId="77777777" w:rsidR="00F13696" w:rsidRPr="002970BB" w:rsidRDefault="00F13696" w:rsidP="00F13696">
      <w:pPr>
        <w:pStyle w:val="NormalBold"/>
      </w:pPr>
      <w:r w:rsidRPr="002970BB">
        <w:rPr>
          <w:rStyle w:val="HideTWBExt"/>
        </w:rPr>
        <w:t>&lt;Article&gt;</w:t>
      </w:r>
      <w:r w:rsidRPr="002970BB">
        <w:t>Ziffer 23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117C695" w14:textId="77777777" w:rsidTr="00967606">
        <w:trPr>
          <w:trHeight w:hRule="exact" w:val="240"/>
          <w:jc w:val="center"/>
        </w:trPr>
        <w:tc>
          <w:tcPr>
            <w:tcW w:w="9752" w:type="dxa"/>
            <w:gridSpan w:val="2"/>
            <w:tcBorders>
              <w:top w:val="nil"/>
              <w:left w:val="nil"/>
              <w:bottom w:val="nil"/>
              <w:right w:val="nil"/>
            </w:tcBorders>
          </w:tcPr>
          <w:p w14:paraId="01D4F06A" w14:textId="77777777" w:rsidR="00F13696" w:rsidRPr="002970BB" w:rsidRDefault="00F13696" w:rsidP="00967606"/>
        </w:tc>
      </w:tr>
      <w:tr w:rsidR="00F13696" w:rsidRPr="002970BB" w14:paraId="6AD9F370" w14:textId="77777777" w:rsidTr="00967606">
        <w:trPr>
          <w:trHeight w:val="240"/>
          <w:jc w:val="center"/>
        </w:trPr>
        <w:tc>
          <w:tcPr>
            <w:tcW w:w="4876" w:type="dxa"/>
            <w:tcBorders>
              <w:top w:val="nil"/>
              <w:left w:val="nil"/>
              <w:bottom w:val="nil"/>
              <w:right w:val="nil"/>
            </w:tcBorders>
          </w:tcPr>
          <w:p w14:paraId="682A252F"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3E171DD" w14:textId="77777777" w:rsidR="00F13696" w:rsidRPr="002970BB" w:rsidRDefault="00F13696" w:rsidP="00967606">
            <w:pPr>
              <w:pStyle w:val="AmColumnHeading"/>
            </w:pPr>
            <w:r w:rsidRPr="002970BB">
              <w:t>Geänderter Text</w:t>
            </w:r>
          </w:p>
        </w:tc>
      </w:tr>
      <w:tr w:rsidR="00F13696" w:rsidRPr="002970BB" w14:paraId="6F7C251C" w14:textId="77777777" w:rsidTr="00967606">
        <w:trPr>
          <w:jc w:val="center"/>
        </w:trPr>
        <w:tc>
          <w:tcPr>
            <w:tcW w:w="4876" w:type="dxa"/>
            <w:tcBorders>
              <w:top w:val="nil"/>
              <w:left w:val="nil"/>
              <w:bottom w:val="nil"/>
              <w:right w:val="nil"/>
            </w:tcBorders>
          </w:tcPr>
          <w:p w14:paraId="465D0CD1" w14:textId="77777777" w:rsidR="00F13696" w:rsidRPr="002970BB" w:rsidRDefault="00F13696" w:rsidP="00967606">
            <w:pPr>
              <w:pStyle w:val="Normal6a"/>
            </w:pPr>
            <w:r w:rsidRPr="002970BB">
              <w:t>23.</w:t>
            </w:r>
            <w:r w:rsidRPr="002970BB">
              <w:tab/>
              <w:t xml:space="preserve">verurteilt den politischen Druck, die Angriffe, Einschüchterungen, Drohungen, herabwürdigenden Äußerungen und strategischen Klagen gegen öffentliche Beteiligung (SLAPP-Klagen) gegen </w:t>
            </w:r>
            <w:r w:rsidRPr="002970BB">
              <w:lastRenderedPageBreak/>
              <w:t>Journalistinnen und Journalisten sowie Medienschaffende, insbesondere durch hochrangige Politiker;</w:t>
            </w:r>
          </w:p>
        </w:tc>
        <w:tc>
          <w:tcPr>
            <w:tcW w:w="4876" w:type="dxa"/>
            <w:tcBorders>
              <w:top w:val="nil"/>
              <w:left w:val="nil"/>
              <w:bottom w:val="nil"/>
              <w:right w:val="nil"/>
            </w:tcBorders>
          </w:tcPr>
          <w:p w14:paraId="7AC194F3" w14:textId="77777777" w:rsidR="00F13696" w:rsidRPr="002970BB" w:rsidRDefault="00F13696" w:rsidP="00967606">
            <w:pPr>
              <w:pStyle w:val="Normal6a"/>
            </w:pPr>
            <w:r w:rsidRPr="002970BB">
              <w:lastRenderedPageBreak/>
              <w:t>23.</w:t>
            </w:r>
            <w:r w:rsidRPr="002970BB">
              <w:tab/>
              <w:t xml:space="preserve">verurteilt den politischen Druck, die Angriffe, Einschüchterungen, Drohungen, herabwürdigenden Äußerungen und strategischen Klagen gegen öffentliche Beteiligung (SLAPP-Klagen) gegen </w:t>
            </w:r>
            <w:r w:rsidRPr="002970BB">
              <w:lastRenderedPageBreak/>
              <w:t xml:space="preserve">Journalistinnen und Journalisten sowie Medienschaffende, insbesondere durch hochrangige Politiker; </w:t>
            </w:r>
            <w:r w:rsidRPr="002970BB">
              <w:rPr>
                <w:b/>
                <w:i/>
              </w:rPr>
              <w:t>ist besorgt über die Beteiligung europäischer Unternehmen, insbesondere des belgischen Bergbauunternehmens BUK, an diesen Praktiken und fordert die Mitgliedstaaten nachdrücklich auf, Maßnahmen zu ergreifen; fordert die Behörden auf, einen Rechtsrahmen zu verabschieden, der Journalisten, Menschenrechtsverteidiger, Umweltaktivisten und andere Interessenträger wirksam vor SLAPP-Klagen schützt;</w:t>
            </w:r>
          </w:p>
        </w:tc>
      </w:tr>
    </w:tbl>
    <w:p w14:paraId="08A8A6AD"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90EE5EE" w14:textId="77777777" w:rsidR="00F13696" w:rsidRPr="002970BB" w:rsidRDefault="00F13696" w:rsidP="00F13696">
      <w:r w:rsidRPr="002970BB">
        <w:rPr>
          <w:rStyle w:val="HideTWBExt"/>
        </w:rPr>
        <w:t>&lt;/Amend&gt;</w:t>
      </w:r>
    </w:p>
    <w:p w14:paraId="78694C71"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218</w:t>
      </w:r>
      <w:r w:rsidRPr="002970BB">
        <w:rPr>
          <w:rStyle w:val="HideTWBExt"/>
        </w:rPr>
        <w:t>&lt;/NumAm&gt;</w:t>
      </w:r>
    </w:p>
    <w:p w14:paraId="7AA671B3"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w:t>
      </w:r>
      <w:r w:rsidRPr="002970BB">
        <w:rPr>
          <w:rStyle w:val="HideTWBExt"/>
          <w:b w:val="0"/>
        </w:rPr>
        <w:t>&lt;/Members&gt;</w:t>
      </w:r>
    </w:p>
    <w:p w14:paraId="5E64DA89" w14:textId="77777777" w:rsidR="00F13696" w:rsidRPr="002970BB" w:rsidRDefault="00F13696" w:rsidP="00F13696">
      <w:pPr>
        <w:pStyle w:val="NormalBold"/>
      </w:pPr>
      <w:r w:rsidRPr="002970BB">
        <w:rPr>
          <w:rStyle w:val="HideTWBExt"/>
          <w:b w:val="0"/>
        </w:rPr>
        <w:t>&lt;/RepeatBlock-By&gt;</w:t>
      </w:r>
    </w:p>
    <w:p w14:paraId="5E20930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2B49A61" w14:textId="77777777" w:rsidR="00F13696" w:rsidRPr="002970BB" w:rsidRDefault="00F13696" w:rsidP="00F13696">
      <w:pPr>
        <w:pStyle w:val="NormalBold"/>
      </w:pPr>
      <w:r w:rsidRPr="002970BB">
        <w:rPr>
          <w:rStyle w:val="HideTWBExt"/>
        </w:rPr>
        <w:t>&lt;Article&gt;</w:t>
      </w:r>
      <w:r w:rsidRPr="002970BB">
        <w:t>Ziffer 23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F537C05" w14:textId="77777777" w:rsidTr="00967606">
        <w:trPr>
          <w:trHeight w:hRule="exact" w:val="240"/>
          <w:jc w:val="center"/>
        </w:trPr>
        <w:tc>
          <w:tcPr>
            <w:tcW w:w="9752" w:type="dxa"/>
            <w:gridSpan w:val="2"/>
            <w:tcBorders>
              <w:top w:val="nil"/>
              <w:left w:val="nil"/>
              <w:bottom w:val="nil"/>
              <w:right w:val="nil"/>
            </w:tcBorders>
          </w:tcPr>
          <w:p w14:paraId="05934F3D" w14:textId="77777777" w:rsidR="00F13696" w:rsidRPr="002970BB" w:rsidRDefault="00F13696" w:rsidP="00967606"/>
        </w:tc>
      </w:tr>
      <w:tr w:rsidR="00F13696" w:rsidRPr="002970BB" w14:paraId="7C59111D" w14:textId="77777777" w:rsidTr="00967606">
        <w:trPr>
          <w:trHeight w:val="240"/>
          <w:jc w:val="center"/>
        </w:trPr>
        <w:tc>
          <w:tcPr>
            <w:tcW w:w="4876" w:type="dxa"/>
            <w:tcBorders>
              <w:top w:val="nil"/>
              <w:left w:val="nil"/>
              <w:bottom w:val="nil"/>
              <w:right w:val="nil"/>
            </w:tcBorders>
          </w:tcPr>
          <w:p w14:paraId="40C9DA1B"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AC11541" w14:textId="77777777" w:rsidR="00F13696" w:rsidRPr="002970BB" w:rsidRDefault="00F13696" w:rsidP="00967606">
            <w:pPr>
              <w:pStyle w:val="AmColumnHeading"/>
            </w:pPr>
            <w:r w:rsidRPr="002970BB">
              <w:t>Geänderter Text</w:t>
            </w:r>
          </w:p>
        </w:tc>
      </w:tr>
      <w:tr w:rsidR="00F13696" w:rsidRPr="002970BB" w14:paraId="2C245B5C" w14:textId="77777777" w:rsidTr="00967606">
        <w:trPr>
          <w:jc w:val="center"/>
        </w:trPr>
        <w:tc>
          <w:tcPr>
            <w:tcW w:w="4876" w:type="dxa"/>
            <w:tcBorders>
              <w:top w:val="nil"/>
              <w:left w:val="nil"/>
              <w:bottom w:val="nil"/>
              <w:right w:val="nil"/>
            </w:tcBorders>
          </w:tcPr>
          <w:p w14:paraId="7FF26FB4" w14:textId="77777777" w:rsidR="00F13696" w:rsidRPr="002970BB" w:rsidRDefault="00F13696" w:rsidP="00967606">
            <w:pPr>
              <w:pStyle w:val="Normal6a"/>
            </w:pPr>
            <w:r w:rsidRPr="002970BB">
              <w:t>23.</w:t>
            </w:r>
            <w:r w:rsidRPr="002970BB">
              <w:tab/>
              <w:t>verurteilt den politischen Druck, die Angriffe, Einschüchterungen, Drohungen, herabwürdigenden Äußerungen und strategischen Klagen gegen öffentliche Beteiligung (SLAPP-Klagen) gegen Journalistinnen und Journalisten sowie Medienschaffende, insbesondere durch hochrangige Politiker;</w:t>
            </w:r>
          </w:p>
        </w:tc>
        <w:tc>
          <w:tcPr>
            <w:tcW w:w="4876" w:type="dxa"/>
            <w:tcBorders>
              <w:top w:val="nil"/>
              <w:left w:val="nil"/>
              <w:bottom w:val="nil"/>
              <w:right w:val="nil"/>
            </w:tcBorders>
          </w:tcPr>
          <w:p w14:paraId="12B45B6F" w14:textId="77777777" w:rsidR="00F13696" w:rsidRPr="002970BB" w:rsidRDefault="00F13696" w:rsidP="00967606">
            <w:pPr>
              <w:pStyle w:val="Normal6a"/>
            </w:pPr>
            <w:r w:rsidRPr="002970BB">
              <w:t>23.</w:t>
            </w:r>
            <w:r w:rsidRPr="002970BB">
              <w:tab/>
              <w:t xml:space="preserve">verurteilt den politischen Druck, die Angriffe, Einschüchterungen, Drohungen, herabwürdigenden Äußerungen und strategischen Klagen gegen öffentliche Beteiligung (SLAPP-Klagen) gegen Journalistinnen und Journalisten sowie Medienschaffende, insbesondere durch hochrangige Politiker; </w:t>
            </w:r>
            <w:r w:rsidRPr="002970BB">
              <w:rPr>
                <w:b/>
                <w:i/>
              </w:rPr>
              <w:t>verurteilt die Angriffe der Parteiführung der Partei der Demokratischen Aktion (SDA) gegen Zoran Krešić, Journalist für Večernji list und Korrespondent der Nachrichtenagentur Hina;</w:t>
            </w:r>
          </w:p>
        </w:tc>
      </w:tr>
    </w:tbl>
    <w:p w14:paraId="09D1AE71"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C1DEC9B" w14:textId="77777777" w:rsidR="00F13696" w:rsidRPr="002970BB" w:rsidRDefault="00F13696" w:rsidP="00F13696">
      <w:r w:rsidRPr="002970BB">
        <w:rPr>
          <w:rStyle w:val="HideTWBExt"/>
        </w:rPr>
        <w:t>&lt;/Amend&gt;</w:t>
      </w:r>
    </w:p>
    <w:p w14:paraId="75477315"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219</w:t>
      </w:r>
      <w:r w:rsidRPr="002970BB">
        <w:rPr>
          <w:rStyle w:val="HideTWBExt"/>
        </w:rPr>
        <w:t>&lt;/NumAm&gt;</w:t>
      </w:r>
    </w:p>
    <w:p w14:paraId="5116F4C6" w14:textId="77777777" w:rsidR="00F13696" w:rsidRPr="002970BB" w:rsidRDefault="00F13696" w:rsidP="00F13696">
      <w:pPr>
        <w:pStyle w:val="NormalBold"/>
      </w:pPr>
      <w:r w:rsidRPr="002970BB">
        <w:rPr>
          <w:rStyle w:val="HideTWBExt"/>
          <w:b w:val="0"/>
        </w:rPr>
        <w:t>&lt;RepeatBlock-By&gt;&lt;Members&gt;</w:t>
      </w:r>
      <w:r w:rsidRPr="002970BB">
        <w:t>Eszter Lakos</w:t>
      </w:r>
      <w:r w:rsidRPr="002970BB">
        <w:rPr>
          <w:rStyle w:val="HideTWBExt"/>
          <w:b w:val="0"/>
        </w:rPr>
        <w:t>&lt;/Members&gt;</w:t>
      </w:r>
    </w:p>
    <w:p w14:paraId="78B92B6A" w14:textId="77777777" w:rsidR="00F13696" w:rsidRPr="002970BB" w:rsidRDefault="00F13696" w:rsidP="00F13696">
      <w:pPr>
        <w:pStyle w:val="NormalBold"/>
      </w:pPr>
      <w:r w:rsidRPr="002970BB">
        <w:rPr>
          <w:rStyle w:val="HideTWBExt"/>
          <w:b w:val="0"/>
        </w:rPr>
        <w:t>&lt;/RepeatBlock-By&gt;</w:t>
      </w:r>
    </w:p>
    <w:p w14:paraId="72C37964"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014E325" w14:textId="77777777" w:rsidR="00F13696" w:rsidRPr="002970BB" w:rsidRDefault="00F13696" w:rsidP="00F13696">
      <w:pPr>
        <w:pStyle w:val="NormalBold"/>
      </w:pPr>
      <w:r w:rsidRPr="002970BB">
        <w:rPr>
          <w:rStyle w:val="HideTWBExt"/>
        </w:rPr>
        <w:t>&lt;Article&gt;</w:t>
      </w:r>
      <w:r w:rsidRPr="002970BB">
        <w:t>Ziffer 23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4430D84" w14:textId="77777777" w:rsidTr="00967606">
        <w:trPr>
          <w:trHeight w:hRule="exact" w:val="240"/>
          <w:jc w:val="center"/>
        </w:trPr>
        <w:tc>
          <w:tcPr>
            <w:tcW w:w="9752" w:type="dxa"/>
            <w:gridSpan w:val="2"/>
            <w:tcBorders>
              <w:top w:val="nil"/>
              <w:left w:val="nil"/>
              <w:bottom w:val="nil"/>
              <w:right w:val="nil"/>
            </w:tcBorders>
          </w:tcPr>
          <w:p w14:paraId="4C5AD8FC" w14:textId="77777777" w:rsidR="00F13696" w:rsidRPr="002970BB" w:rsidRDefault="00F13696" w:rsidP="00967606"/>
        </w:tc>
      </w:tr>
      <w:tr w:rsidR="00F13696" w:rsidRPr="002970BB" w14:paraId="4E7E193E" w14:textId="77777777" w:rsidTr="00967606">
        <w:trPr>
          <w:trHeight w:val="240"/>
          <w:jc w:val="center"/>
        </w:trPr>
        <w:tc>
          <w:tcPr>
            <w:tcW w:w="4876" w:type="dxa"/>
            <w:tcBorders>
              <w:top w:val="nil"/>
              <w:left w:val="nil"/>
              <w:bottom w:val="nil"/>
              <w:right w:val="nil"/>
            </w:tcBorders>
          </w:tcPr>
          <w:p w14:paraId="2B6A763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E460016" w14:textId="77777777" w:rsidR="00F13696" w:rsidRPr="002970BB" w:rsidRDefault="00F13696" w:rsidP="00967606">
            <w:pPr>
              <w:pStyle w:val="AmColumnHeading"/>
            </w:pPr>
            <w:r w:rsidRPr="002970BB">
              <w:t>Geänderter Text</w:t>
            </w:r>
          </w:p>
        </w:tc>
      </w:tr>
      <w:tr w:rsidR="00F13696" w:rsidRPr="002970BB" w14:paraId="6CACBEB1" w14:textId="77777777" w:rsidTr="00967606">
        <w:trPr>
          <w:jc w:val="center"/>
        </w:trPr>
        <w:tc>
          <w:tcPr>
            <w:tcW w:w="4876" w:type="dxa"/>
            <w:tcBorders>
              <w:top w:val="nil"/>
              <w:left w:val="nil"/>
              <w:bottom w:val="nil"/>
              <w:right w:val="nil"/>
            </w:tcBorders>
          </w:tcPr>
          <w:p w14:paraId="569B43C7" w14:textId="77777777" w:rsidR="00F13696" w:rsidRPr="002970BB" w:rsidRDefault="00F13696" w:rsidP="00967606">
            <w:pPr>
              <w:pStyle w:val="Normal6a"/>
            </w:pPr>
            <w:r w:rsidRPr="002970BB">
              <w:t>23.</w:t>
            </w:r>
            <w:r w:rsidRPr="002970BB">
              <w:tab/>
              <w:t>verurteilt den politischen Druck, die Angriffe, Einschüchterungen, Drohungen, herabwürdigenden Äußerungen und strategischen Klagen gegen öffentliche Beteiligung (SLAPP-Klagen) gegen Journalistinnen und Journalisten sowie Medienschaffende, insbesondere durch hochrangige Politiker;</w:t>
            </w:r>
          </w:p>
        </w:tc>
        <w:tc>
          <w:tcPr>
            <w:tcW w:w="4876" w:type="dxa"/>
            <w:tcBorders>
              <w:top w:val="nil"/>
              <w:left w:val="nil"/>
              <w:bottom w:val="nil"/>
              <w:right w:val="nil"/>
            </w:tcBorders>
          </w:tcPr>
          <w:p w14:paraId="1D84047C" w14:textId="77777777" w:rsidR="00F13696" w:rsidRPr="002970BB" w:rsidRDefault="00F13696" w:rsidP="00967606">
            <w:pPr>
              <w:pStyle w:val="Normal6a"/>
            </w:pPr>
            <w:r w:rsidRPr="002970BB">
              <w:t>23.</w:t>
            </w:r>
            <w:r w:rsidRPr="002970BB">
              <w:tab/>
              <w:t xml:space="preserve">verurteilt den politischen Druck, die Angriffe, Einschüchterungen, Drohungen, herabwürdigenden Äußerungen und strategischen Klagen gegen öffentliche Beteiligung (SLAPP-Klagen) gegen Journalistinnen und Journalisten sowie Medienschaffende, insbesondere durch hochrangige Politiker </w:t>
            </w:r>
            <w:r w:rsidRPr="002970BB">
              <w:rPr>
                <w:b/>
                <w:i/>
              </w:rPr>
              <w:t>und ausländische Akteure, die Falschinformationen verbreiten</w:t>
            </w:r>
            <w:r w:rsidRPr="002970BB">
              <w:t xml:space="preserve">; </w:t>
            </w:r>
            <w:r w:rsidRPr="002970BB">
              <w:rPr>
                <w:b/>
                <w:i/>
              </w:rPr>
              <w:t>fordert die Einrichtung einer nationalen Plattform zur Förderung des Schutzes von Journalisten mit Unterstützung der EU und der OSZE;</w:t>
            </w:r>
          </w:p>
        </w:tc>
      </w:tr>
    </w:tbl>
    <w:p w14:paraId="3A1C8E9A"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4977EFC" w14:textId="77777777" w:rsidR="00F13696" w:rsidRPr="002970BB" w:rsidRDefault="00F13696" w:rsidP="00F13696">
      <w:r w:rsidRPr="002970BB">
        <w:rPr>
          <w:rStyle w:val="HideTWBExt"/>
        </w:rPr>
        <w:t>&lt;/Amend&gt;</w:t>
      </w:r>
    </w:p>
    <w:p w14:paraId="5F4CD2C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220</w:t>
      </w:r>
      <w:r w:rsidRPr="002970BB">
        <w:rPr>
          <w:rStyle w:val="HideTWBExt"/>
        </w:rPr>
        <w:t>&lt;/NumAm&gt;</w:t>
      </w:r>
    </w:p>
    <w:p w14:paraId="21402751"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35311948"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37A3A43E"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1BE0A422" w14:textId="77777777" w:rsidR="00F13696" w:rsidRPr="002970BB" w:rsidRDefault="00F13696" w:rsidP="00F13696">
      <w:pPr>
        <w:pStyle w:val="NormalBold"/>
      </w:pPr>
      <w:r w:rsidRPr="002970BB">
        <w:rPr>
          <w:rStyle w:val="HideTWBExt"/>
          <w:b w:val="0"/>
        </w:rPr>
        <w:t>&lt;/RepeatBlock-By&gt;</w:t>
      </w:r>
    </w:p>
    <w:p w14:paraId="14057C61"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181486A" w14:textId="77777777" w:rsidR="00F13696" w:rsidRPr="002970BB" w:rsidRDefault="00F13696" w:rsidP="00F13696">
      <w:pPr>
        <w:pStyle w:val="NormalBold"/>
      </w:pPr>
      <w:r w:rsidRPr="002970BB">
        <w:rPr>
          <w:rStyle w:val="HideTWBExt"/>
        </w:rPr>
        <w:t>&lt;Article&gt;</w:t>
      </w:r>
      <w:r w:rsidRPr="002970BB">
        <w:t>Ziffer 23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17517FF" w14:textId="77777777" w:rsidTr="00967606">
        <w:trPr>
          <w:trHeight w:hRule="exact" w:val="240"/>
          <w:jc w:val="center"/>
        </w:trPr>
        <w:tc>
          <w:tcPr>
            <w:tcW w:w="9752" w:type="dxa"/>
            <w:gridSpan w:val="2"/>
            <w:tcBorders>
              <w:top w:val="nil"/>
              <w:left w:val="nil"/>
              <w:bottom w:val="nil"/>
              <w:right w:val="nil"/>
            </w:tcBorders>
          </w:tcPr>
          <w:p w14:paraId="47C3E6AB" w14:textId="77777777" w:rsidR="00F13696" w:rsidRPr="002970BB" w:rsidRDefault="00F13696" w:rsidP="00967606"/>
        </w:tc>
      </w:tr>
      <w:tr w:rsidR="00F13696" w:rsidRPr="002970BB" w14:paraId="653B9ECB" w14:textId="77777777" w:rsidTr="00967606">
        <w:trPr>
          <w:trHeight w:val="240"/>
          <w:jc w:val="center"/>
        </w:trPr>
        <w:tc>
          <w:tcPr>
            <w:tcW w:w="4876" w:type="dxa"/>
            <w:tcBorders>
              <w:top w:val="nil"/>
              <w:left w:val="nil"/>
              <w:bottom w:val="nil"/>
              <w:right w:val="nil"/>
            </w:tcBorders>
          </w:tcPr>
          <w:p w14:paraId="44265E5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EFEEFA1" w14:textId="77777777" w:rsidR="00F13696" w:rsidRPr="002970BB" w:rsidRDefault="00F13696" w:rsidP="00967606">
            <w:pPr>
              <w:pStyle w:val="AmColumnHeading"/>
            </w:pPr>
            <w:r w:rsidRPr="002970BB">
              <w:t>Geänderter Text</w:t>
            </w:r>
          </w:p>
        </w:tc>
      </w:tr>
      <w:tr w:rsidR="00F13696" w:rsidRPr="002970BB" w14:paraId="34DF5053" w14:textId="77777777" w:rsidTr="00967606">
        <w:trPr>
          <w:jc w:val="center"/>
        </w:trPr>
        <w:tc>
          <w:tcPr>
            <w:tcW w:w="4876" w:type="dxa"/>
            <w:tcBorders>
              <w:top w:val="nil"/>
              <w:left w:val="nil"/>
              <w:bottom w:val="nil"/>
              <w:right w:val="nil"/>
            </w:tcBorders>
          </w:tcPr>
          <w:p w14:paraId="3B47D180" w14:textId="77777777" w:rsidR="00F13696" w:rsidRPr="002970BB" w:rsidRDefault="00F13696" w:rsidP="00967606">
            <w:pPr>
              <w:pStyle w:val="Normal6a"/>
            </w:pPr>
            <w:r w:rsidRPr="002970BB">
              <w:t>23.</w:t>
            </w:r>
            <w:r w:rsidRPr="002970BB">
              <w:tab/>
              <w:t>verurteilt den politischen Druck, die Angriffe, Einschüchterungen, Drohungen, herabwürdigenden Äußerungen und strategischen Klagen gegen öffentliche Beteiligung (SLAPP-Klagen) gegen Journalistinnen und Journalisten sowie Medienschaffende, insbesondere durch hochrangige Politiker;</w:t>
            </w:r>
          </w:p>
        </w:tc>
        <w:tc>
          <w:tcPr>
            <w:tcW w:w="4876" w:type="dxa"/>
            <w:tcBorders>
              <w:top w:val="nil"/>
              <w:left w:val="nil"/>
              <w:bottom w:val="nil"/>
              <w:right w:val="nil"/>
            </w:tcBorders>
          </w:tcPr>
          <w:p w14:paraId="4D3CE9BA" w14:textId="77777777" w:rsidR="00F13696" w:rsidRPr="002970BB" w:rsidRDefault="00F13696" w:rsidP="00967606">
            <w:pPr>
              <w:pStyle w:val="Normal6a"/>
            </w:pPr>
            <w:r w:rsidRPr="002970BB">
              <w:t>23.</w:t>
            </w:r>
            <w:r w:rsidRPr="002970BB">
              <w:tab/>
              <w:t xml:space="preserve">verurteilt den politischen Druck, die Angriffe, Einschüchterungen, Drohungen, herabwürdigenden Äußerungen und strategischen Klagen gegen öffentliche Beteiligung (SLAPP-Klagen) gegen Journalistinnen und Journalisten sowie Medienschaffende, insbesondere durch hochrangige Politiker; </w:t>
            </w:r>
            <w:r w:rsidRPr="002970BB">
              <w:rPr>
                <w:b/>
                <w:i/>
              </w:rPr>
              <w:t>bedauert den anhaltenden Mangel an Fortschritten bei der Gewährleistung der Meinungs- und Medienfreiheit und des Schutzes von Journalisten;</w:t>
            </w:r>
          </w:p>
        </w:tc>
      </w:tr>
    </w:tbl>
    <w:p w14:paraId="76194C2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38A6EDF" w14:textId="77777777" w:rsidR="00F13696" w:rsidRPr="002970BB" w:rsidRDefault="00F13696" w:rsidP="00F13696">
      <w:r w:rsidRPr="002970BB">
        <w:rPr>
          <w:rStyle w:val="HideTWBExt"/>
        </w:rPr>
        <w:t>&lt;/Amend&gt;</w:t>
      </w:r>
    </w:p>
    <w:p w14:paraId="18DEB2F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221</w:t>
      </w:r>
      <w:r w:rsidRPr="002970BB">
        <w:rPr>
          <w:rStyle w:val="HideTWBExt"/>
        </w:rPr>
        <w:t>&lt;/NumAm&gt;</w:t>
      </w:r>
    </w:p>
    <w:p w14:paraId="328362C0" w14:textId="77777777" w:rsidR="00F13696" w:rsidRPr="002970BB" w:rsidRDefault="00F13696" w:rsidP="00F13696">
      <w:pPr>
        <w:pStyle w:val="NormalBold"/>
      </w:pPr>
      <w:r w:rsidRPr="002970BB">
        <w:rPr>
          <w:rStyle w:val="HideTWBExt"/>
          <w:b w:val="0"/>
        </w:rPr>
        <w:t>&lt;RepeatBlock-By&gt;&lt;Members&gt;</w:t>
      </w:r>
      <w:r w:rsidRPr="002970BB">
        <w:t xml:space="preserve">Davor Ivo Stier, Karlo Ressler, Nikolina Brnjac, Tomislav </w:t>
      </w:r>
      <w:r w:rsidRPr="002970BB">
        <w:lastRenderedPageBreak/>
        <w:t>Sokol, Sunčana Glavak</w:t>
      </w:r>
      <w:r w:rsidRPr="002970BB">
        <w:rPr>
          <w:rStyle w:val="HideTWBExt"/>
          <w:b w:val="0"/>
        </w:rPr>
        <w:t>&lt;/Members&gt;</w:t>
      </w:r>
    </w:p>
    <w:p w14:paraId="7570371D" w14:textId="77777777" w:rsidR="00F13696" w:rsidRPr="002970BB" w:rsidRDefault="00F13696" w:rsidP="00F13696">
      <w:pPr>
        <w:pStyle w:val="NormalBold"/>
      </w:pPr>
      <w:r w:rsidRPr="002970BB">
        <w:rPr>
          <w:rStyle w:val="HideTWBExt"/>
          <w:b w:val="0"/>
        </w:rPr>
        <w:t>&lt;/RepeatBlock-By&gt;</w:t>
      </w:r>
    </w:p>
    <w:p w14:paraId="6CFF4BCB"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90B991E" w14:textId="77777777" w:rsidR="00F13696" w:rsidRPr="002970BB" w:rsidRDefault="00F13696" w:rsidP="00F13696">
      <w:pPr>
        <w:pStyle w:val="NormalBold"/>
      </w:pPr>
      <w:r w:rsidRPr="002970BB">
        <w:rPr>
          <w:rStyle w:val="HideTWBExt"/>
        </w:rPr>
        <w:t>&lt;Article&gt;</w:t>
      </w:r>
      <w:r w:rsidRPr="002970BB">
        <w:t>Ziffer 23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20C9A8F" w14:textId="77777777" w:rsidTr="00967606">
        <w:trPr>
          <w:trHeight w:hRule="exact" w:val="240"/>
          <w:jc w:val="center"/>
        </w:trPr>
        <w:tc>
          <w:tcPr>
            <w:tcW w:w="9752" w:type="dxa"/>
            <w:gridSpan w:val="2"/>
            <w:tcBorders>
              <w:top w:val="nil"/>
              <w:left w:val="nil"/>
              <w:bottom w:val="nil"/>
              <w:right w:val="nil"/>
            </w:tcBorders>
          </w:tcPr>
          <w:p w14:paraId="6CFDDCCD" w14:textId="77777777" w:rsidR="00F13696" w:rsidRPr="002970BB" w:rsidRDefault="00F13696" w:rsidP="00967606"/>
        </w:tc>
      </w:tr>
      <w:tr w:rsidR="00F13696" w:rsidRPr="002970BB" w14:paraId="3A6C4F9B" w14:textId="77777777" w:rsidTr="00967606">
        <w:trPr>
          <w:trHeight w:val="240"/>
          <w:jc w:val="center"/>
        </w:trPr>
        <w:tc>
          <w:tcPr>
            <w:tcW w:w="4876" w:type="dxa"/>
            <w:tcBorders>
              <w:top w:val="nil"/>
              <w:left w:val="nil"/>
              <w:bottom w:val="nil"/>
              <w:right w:val="nil"/>
            </w:tcBorders>
          </w:tcPr>
          <w:p w14:paraId="189243FB"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E46BA77" w14:textId="77777777" w:rsidR="00F13696" w:rsidRPr="002970BB" w:rsidRDefault="00F13696" w:rsidP="00967606">
            <w:pPr>
              <w:pStyle w:val="AmColumnHeading"/>
            </w:pPr>
            <w:r w:rsidRPr="002970BB">
              <w:t>Geänderter Text</w:t>
            </w:r>
          </w:p>
        </w:tc>
      </w:tr>
      <w:tr w:rsidR="00F13696" w:rsidRPr="002970BB" w14:paraId="06CB584B" w14:textId="77777777" w:rsidTr="00967606">
        <w:trPr>
          <w:jc w:val="center"/>
        </w:trPr>
        <w:tc>
          <w:tcPr>
            <w:tcW w:w="4876" w:type="dxa"/>
            <w:tcBorders>
              <w:top w:val="nil"/>
              <w:left w:val="nil"/>
              <w:bottom w:val="nil"/>
              <w:right w:val="nil"/>
            </w:tcBorders>
          </w:tcPr>
          <w:p w14:paraId="6836C81F" w14:textId="77777777" w:rsidR="00F13696" w:rsidRPr="002970BB" w:rsidRDefault="00F13696" w:rsidP="00967606">
            <w:pPr>
              <w:pStyle w:val="Normal6a"/>
            </w:pPr>
            <w:r w:rsidRPr="002970BB">
              <w:t>23.</w:t>
            </w:r>
            <w:r w:rsidRPr="002970BB">
              <w:tab/>
              <w:t>verurteilt den politischen Druck, die Angriffe, Einschüchterungen, Drohungen, herabwürdigenden Äußerungen und strategischen Klagen gegen öffentliche Beteiligung (SLAPP-Klagen) gegen Journalistinnen und Journalisten sowie Medienschaffende, insbesondere durch hochrangige Politiker;</w:t>
            </w:r>
          </w:p>
        </w:tc>
        <w:tc>
          <w:tcPr>
            <w:tcW w:w="4876" w:type="dxa"/>
            <w:tcBorders>
              <w:top w:val="nil"/>
              <w:left w:val="nil"/>
              <w:bottom w:val="nil"/>
              <w:right w:val="nil"/>
            </w:tcBorders>
          </w:tcPr>
          <w:p w14:paraId="18A82CCC" w14:textId="77777777" w:rsidR="00F13696" w:rsidRPr="002970BB" w:rsidRDefault="00F13696" w:rsidP="00967606">
            <w:pPr>
              <w:pStyle w:val="Normal6a"/>
            </w:pPr>
            <w:r w:rsidRPr="002970BB">
              <w:t>23.</w:t>
            </w:r>
            <w:r w:rsidRPr="002970BB">
              <w:tab/>
              <w:t xml:space="preserve">verurteilt den politischen Druck, die Angriffe, Einschüchterungen, Drohungen, herabwürdigenden Äußerungen und strategischen Klagen gegen öffentliche Beteiligung (SLAPP-Klagen) gegen Journalistinnen und Journalisten sowie Medienschaffende, insbesondere durch hochrangige Politiker </w:t>
            </w:r>
            <w:r w:rsidRPr="002970BB">
              <w:rPr>
                <w:b/>
                <w:i/>
              </w:rPr>
              <w:t>oder ihre Stellvertreterorganisationen</w:t>
            </w:r>
            <w:r w:rsidRPr="002970BB">
              <w:t>;</w:t>
            </w:r>
          </w:p>
        </w:tc>
      </w:tr>
    </w:tbl>
    <w:p w14:paraId="4206E1FA"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D181E85" w14:textId="77777777" w:rsidR="00F13696" w:rsidRPr="002970BB" w:rsidRDefault="00F13696" w:rsidP="00F13696">
      <w:r w:rsidRPr="002970BB">
        <w:rPr>
          <w:rStyle w:val="HideTWBExt"/>
        </w:rPr>
        <w:t>&lt;/Amend&gt;</w:t>
      </w:r>
    </w:p>
    <w:p w14:paraId="54AF3125"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222</w:t>
      </w:r>
      <w:r w:rsidRPr="002970BB">
        <w:rPr>
          <w:rStyle w:val="HideTWBExt"/>
        </w:rPr>
        <w:t>&lt;/NumAm&gt;</w:t>
      </w:r>
    </w:p>
    <w:p w14:paraId="5FFD3F51"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1172EF54" w14:textId="77777777" w:rsidR="00F13696" w:rsidRPr="002970BB" w:rsidRDefault="00F13696" w:rsidP="00F13696">
      <w:pPr>
        <w:pStyle w:val="NormalBold"/>
      </w:pPr>
      <w:r w:rsidRPr="002970BB">
        <w:rPr>
          <w:rStyle w:val="HideTWBExt"/>
          <w:b w:val="0"/>
        </w:rPr>
        <w:t>&lt;/RepeatBlock-By&gt;</w:t>
      </w:r>
    </w:p>
    <w:p w14:paraId="0154286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49DFA4A" w14:textId="77777777" w:rsidR="00F13696" w:rsidRPr="002970BB" w:rsidRDefault="00F13696" w:rsidP="00F13696">
      <w:pPr>
        <w:pStyle w:val="NormalBold"/>
      </w:pPr>
      <w:r w:rsidRPr="002970BB">
        <w:rPr>
          <w:rStyle w:val="HideTWBExt"/>
        </w:rPr>
        <w:t>&lt;Article&gt;</w:t>
      </w:r>
      <w:r w:rsidRPr="002970BB">
        <w:t>Ziffer 23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621E6E2" w14:textId="77777777" w:rsidTr="00967606">
        <w:trPr>
          <w:trHeight w:hRule="exact" w:val="240"/>
          <w:jc w:val="center"/>
        </w:trPr>
        <w:tc>
          <w:tcPr>
            <w:tcW w:w="9752" w:type="dxa"/>
            <w:gridSpan w:val="2"/>
            <w:tcBorders>
              <w:top w:val="nil"/>
              <w:left w:val="nil"/>
              <w:bottom w:val="nil"/>
              <w:right w:val="nil"/>
            </w:tcBorders>
          </w:tcPr>
          <w:p w14:paraId="0B97B5B0" w14:textId="77777777" w:rsidR="00F13696" w:rsidRPr="002970BB" w:rsidRDefault="00F13696" w:rsidP="00967606"/>
        </w:tc>
      </w:tr>
      <w:tr w:rsidR="00F13696" w:rsidRPr="002970BB" w14:paraId="6B23DB96" w14:textId="77777777" w:rsidTr="00967606">
        <w:trPr>
          <w:trHeight w:val="240"/>
          <w:jc w:val="center"/>
        </w:trPr>
        <w:tc>
          <w:tcPr>
            <w:tcW w:w="4876" w:type="dxa"/>
            <w:tcBorders>
              <w:top w:val="nil"/>
              <w:left w:val="nil"/>
              <w:bottom w:val="nil"/>
              <w:right w:val="nil"/>
            </w:tcBorders>
          </w:tcPr>
          <w:p w14:paraId="6DA3484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C198C30" w14:textId="77777777" w:rsidR="00F13696" w:rsidRPr="002970BB" w:rsidRDefault="00F13696" w:rsidP="00967606">
            <w:pPr>
              <w:pStyle w:val="AmColumnHeading"/>
            </w:pPr>
            <w:r w:rsidRPr="002970BB">
              <w:t>Geänderter Text</w:t>
            </w:r>
          </w:p>
        </w:tc>
      </w:tr>
      <w:tr w:rsidR="00F13696" w:rsidRPr="002970BB" w14:paraId="6B9A1818" w14:textId="77777777" w:rsidTr="00967606">
        <w:trPr>
          <w:jc w:val="center"/>
        </w:trPr>
        <w:tc>
          <w:tcPr>
            <w:tcW w:w="4876" w:type="dxa"/>
            <w:tcBorders>
              <w:top w:val="nil"/>
              <w:left w:val="nil"/>
              <w:bottom w:val="nil"/>
              <w:right w:val="nil"/>
            </w:tcBorders>
          </w:tcPr>
          <w:p w14:paraId="59ABF4A3" w14:textId="77777777" w:rsidR="00F13696" w:rsidRPr="002970BB" w:rsidRDefault="00F13696" w:rsidP="00967606">
            <w:pPr>
              <w:pStyle w:val="Normal6a"/>
            </w:pPr>
          </w:p>
        </w:tc>
        <w:tc>
          <w:tcPr>
            <w:tcW w:w="4876" w:type="dxa"/>
            <w:tcBorders>
              <w:top w:val="nil"/>
              <w:left w:val="nil"/>
              <w:bottom w:val="nil"/>
              <w:right w:val="nil"/>
            </w:tcBorders>
          </w:tcPr>
          <w:p w14:paraId="34D507D4" w14:textId="77777777" w:rsidR="00F13696" w:rsidRPr="002970BB" w:rsidRDefault="00F13696" w:rsidP="00967606">
            <w:pPr>
              <w:pStyle w:val="Normal6a"/>
            </w:pPr>
            <w:r w:rsidRPr="002970BB">
              <w:rPr>
                <w:b/>
                <w:i/>
              </w:rPr>
              <w:t>23a.</w:t>
            </w:r>
            <w:r w:rsidRPr="002970BB">
              <w:tab/>
            </w:r>
            <w:r w:rsidRPr="002970BB">
              <w:rPr>
                <w:b/>
                <w:i/>
              </w:rPr>
              <w:t>bekräftigt, dass es einer gleichberechtigten Vertretung aller Staatsvölker in den öffentlichen Medien bedarf und fordert, dass der Medienpluralismus in den Medienprogrammen sowie der Inhalt in den Sprachen der Staatsvölker gewährleistet wird; betont, wie wichtig es ist, den öffentlichen Rundfunk in den Amtssprachen aller Staatsvölker auszustrahlen, um die kulturelle Identität und die Muttersprache jeder Bevölkerungsgruppe zu schützen;</w:t>
            </w:r>
          </w:p>
        </w:tc>
      </w:tr>
    </w:tbl>
    <w:p w14:paraId="119B46E2"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CFB10D0" w14:textId="77777777" w:rsidR="00F13696" w:rsidRPr="002970BB" w:rsidRDefault="00F13696" w:rsidP="00F13696">
      <w:r w:rsidRPr="002970BB">
        <w:rPr>
          <w:rStyle w:val="HideTWBExt"/>
        </w:rPr>
        <w:t>&lt;/Amend&gt;</w:t>
      </w:r>
    </w:p>
    <w:p w14:paraId="7CE4AE9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223</w:t>
      </w:r>
      <w:r w:rsidRPr="002970BB">
        <w:rPr>
          <w:rStyle w:val="HideTWBExt"/>
        </w:rPr>
        <w:t>&lt;/NumAm&gt;</w:t>
      </w:r>
    </w:p>
    <w:p w14:paraId="6C0AC55F"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7442CAB7" w14:textId="77777777" w:rsidR="00F13696" w:rsidRPr="002970BB" w:rsidRDefault="00F13696" w:rsidP="00F13696">
      <w:r w:rsidRPr="002970BB">
        <w:rPr>
          <w:rStyle w:val="HideTWBExt"/>
        </w:rPr>
        <w:lastRenderedPageBreak/>
        <w:t>&lt;AuNomDe&gt;</w:t>
      </w:r>
      <w:r w:rsidRPr="002970BB">
        <w:rPr>
          <w:rStyle w:val="HideTWBInt"/>
        </w:rPr>
        <w:t>{Greens/EFA}</w:t>
      </w:r>
      <w:r w:rsidRPr="002970BB">
        <w:t>im Namen der Verts/ALE-Fraktion</w:t>
      </w:r>
      <w:r w:rsidRPr="002970BB">
        <w:rPr>
          <w:rStyle w:val="HideTWBExt"/>
        </w:rPr>
        <w:t>&lt;/AuNomDe&gt;</w:t>
      </w:r>
    </w:p>
    <w:p w14:paraId="4167BC67" w14:textId="77777777" w:rsidR="00F13696" w:rsidRPr="002970BB" w:rsidRDefault="00F13696" w:rsidP="00F13696">
      <w:pPr>
        <w:pStyle w:val="NormalBold"/>
      </w:pPr>
      <w:r w:rsidRPr="002970BB">
        <w:rPr>
          <w:rStyle w:val="HideTWBExt"/>
          <w:b w:val="0"/>
        </w:rPr>
        <w:t>&lt;/RepeatBlock-By&gt;</w:t>
      </w:r>
    </w:p>
    <w:p w14:paraId="43B380E0"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863F9D3" w14:textId="77777777" w:rsidR="00F13696" w:rsidRPr="002970BB" w:rsidRDefault="00F13696" w:rsidP="00F13696">
      <w:pPr>
        <w:pStyle w:val="NormalBold"/>
      </w:pPr>
      <w:r w:rsidRPr="002970BB">
        <w:rPr>
          <w:rStyle w:val="HideTWBExt"/>
        </w:rPr>
        <w:t>&lt;Article&gt;</w:t>
      </w:r>
      <w:r w:rsidRPr="002970BB">
        <w:t>Ziffer 23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19B7EBD" w14:textId="77777777" w:rsidTr="00967606">
        <w:trPr>
          <w:trHeight w:hRule="exact" w:val="240"/>
          <w:jc w:val="center"/>
        </w:trPr>
        <w:tc>
          <w:tcPr>
            <w:tcW w:w="9752" w:type="dxa"/>
            <w:gridSpan w:val="2"/>
            <w:tcBorders>
              <w:top w:val="nil"/>
              <w:left w:val="nil"/>
              <w:bottom w:val="nil"/>
              <w:right w:val="nil"/>
            </w:tcBorders>
          </w:tcPr>
          <w:p w14:paraId="0E73F570" w14:textId="77777777" w:rsidR="00F13696" w:rsidRPr="002970BB" w:rsidRDefault="00F13696" w:rsidP="00967606"/>
        </w:tc>
      </w:tr>
      <w:tr w:rsidR="00F13696" w:rsidRPr="002970BB" w14:paraId="0EE011AF" w14:textId="77777777" w:rsidTr="00967606">
        <w:trPr>
          <w:trHeight w:val="240"/>
          <w:jc w:val="center"/>
        </w:trPr>
        <w:tc>
          <w:tcPr>
            <w:tcW w:w="4876" w:type="dxa"/>
            <w:tcBorders>
              <w:top w:val="nil"/>
              <w:left w:val="nil"/>
              <w:bottom w:val="nil"/>
              <w:right w:val="nil"/>
            </w:tcBorders>
          </w:tcPr>
          <w:p w14:paraId="1559E337"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46E848E" w14:textId="77777777" w:rsidR="00F13696" w:rsidRPr="002970BB" w:rsidRDefault="00F13696" w:rsidP="00967606">
            <w:pPr>
              <w:pStyle w:val="AmColumnHeading"/>
            </w:pPr>
            <w:r w:rsidRPr="002970BB">
              <w:t>Geänderter Text</w:t>
            </w:r>
          </w:p>
        </w:tc>
      </w:tr>
      <w:tr w:rsidR="00F13696" w:rsidRPr="002970BB" w14:paraId="513A2497" w14:textId="77777777" w:rsidTr="00967606">
        <w:trPr>
          <w:jc w:val="center"/>
        </w:trPr>
        <w:tc>
          <w:tcPr>
            <w:tcW w:w="4876" w:type="dxa"/>
            <w:tcBorders>
              <w:top w:val="nil"/>
              <w:left w:val="nil"/>
              <w:bottom w:val="nil"/>
              <w:right w:val="nil"/>
            </w:tcBorders>
          </w:tcPr>
          <w:p w14:paraId="45130EBC" w14:textId="77777777" w:rsidR="00F13696" w:rsidRPr="002970BB" w:rsidRDefault="00F13696" w:rsidP="00967606">
            <w:pPr>
              <w:pStyle w:val="Normal6a"/>
            </w:pPr>
          </w:p>
        </w:tc>
        <w:tc>
          <w:tcPr>
            <w:tcW w:w="4876" w:type="dxa"/>
            <w:tcBorders>
              <w:top w:val="nil"/>
              <w:left w:val="nil"/>
              <w:bottom w:val="nil"/>
              <w:right w:val="nil"/>
            </w:tcBorders>
          </w:tcPr>
          <w:p w14:paraId="072929ED" w14:textId="77777777" w:rsidR="00F13696" w:rsidRPr="002970BB" w:rsidRDefault="00F13696" w:rsidP="00967606">
            <w:pPr>
              <w:pStyle w:val="Normal6a"/>
            </w:pPr>
            <w:r w:rsidRPr="002970BB">
              <w:rPr>
                <w:b/>
                <w:i/>
              </w:rPr>
              <w:t>23a.</w:t>
            </w:r>
            <w:r w:rsidRPr="002970BB">
              <w:tab/>
            </w:r>
            <w:r w:rsidRPr="002970BB">
              <w:rPr>
                <w:b/>
                <w:i/>
              </w:rPr>
              <w:t>fordert Bosnien und Herzegowina auf, die Angleichung an das EU-Paket für digitale Dienste zu beschleunigen, um die Informationsintegrität zu verbessern und den Schutz seiner Bürgerinnen und Bürger vor illegalen und schädlichen Online-Inhalten, einschließlich Desinformation, sicherzustellen;</w:t>
            </w:r>
          </w:p>
        </w:tc>
      </w:tr>
    </w:tbl>
    <w:p w14:paraId="3E9A973D"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BA8C598" w14:textId="77777777" w:rsidR="00F13696" w:rsidRPr="002970BB" w:rsidRDefault="00F13696" w:rsidP="00F13696">
      <w:r w:rsidRPr="002970BB">
        <w:rPr>
          <w:rStyle w:val="HideTWBExt"/>
        </w:rPr>
        <w:t>&lt;/Amend&gt;</w:t>
      </w:r>
    </w:p>
    <w:p w14:paraId="703A891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224</w:t>
      </w:r>
      <w:r w:rsidRPr="002970BB">
        <w:rPr>
          <w:rStyle w:val="HideTWBExt"/>
        </w:rPr>
        <w:t>&lt;/NumAm&gt;</w:t>
      </w:r>
    </w:p>
    <w:p w14:paraId="10A92300"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43B077F7" w14:textId="77777777" w:rsidR="00F13696" w:rsidRPr="002970BB" w:rsidRDefault="00F13696" w:rsidP="00F13696">
      <w:pPr>
        <w:pStyle w:val="NormalBold"/>
      </w:pPr>
      <w:r w:rsidRPr="002970BB">
        <w:rPr>
          <w:rStyle w:val="HideTWBExt"/>
          <w:b w:val="0"/>
        </w:rPr>
        <w:t>&lt;/RepeatBlock-By&gt;</w:t>
      </w:r>
    </w:p>
    <w:p w14:paraId="63F704B6"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67CACFC" w14:textId="77777777" w:rsidR="00F13696" w:rsidRPr="002970BB" w:rsidRDefault="00F13696" w:rsidP="00F13696">
      <w:pPr>
        <w:pStyle w:val="NormalBold"/>
      </w:pPr>
      <w:r w:rsidRPr="002970BB">
        <w:rPr>
          <w:rStyle w:val="HideTWBExt"/>
        </w:rPr>
        <w:t>&lt;Article&gt;</w:t>
      </w:r>
      <w:r w:rsidRPr="002970BB">
        <w:t>Ziffer 23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389C0B9" w14:textId="77777777" w:rsidTr="00967606">
        <w:trPr>
          <w:trHeight w:hRule="exact" w:val="240"/>
          <w:jc w:val="center"/>
        </w:trPr>
        <w:tc>
          <w:tcPr>
            <w:tcW w:w="9752" w:type="dxa"/>
            <w:gridSpan w:val="2"/>
            <w:tcBorders>
              <w:top w:val="nil"/>
              <w:left w:val="nil"/>
              <w:bottom w:val="nil"/>
              <w:right w:val="nil"/>
            </w:tcBorders>
          </w:tcPr>
          <w:p w14:paraId="4805047B" w14:textId="77777777" w:rsidR="00F13696" w:rsidRPr="002970BB" w:rsidRDefault="00F13696" w:rsidP="00967606"/>
        </w:tc>
      </w:tr>
      <w:tr w:rsidR="00F13696" w:rsidRPr="002970BB" w14:paraId="664A2592" w14:textId="77777777" w:rsidTr="00967606">
        <w:trPr>
          <w:trHeight w:val="240"/>
          <w:jc w:val="center"/>
        </w:trPr>
        <w:tc>
          <w:tcPr>
            <w:tcW w:w="4876" w:type="dxa"/>
            <w:tcBorders>
              <w:top w:val="nil"/>
              <w:left w:val="nil"/>
              <w:bottom w:val="nil"/>
              <w:right w:val="nil"/>
            </w:tcBorders>
          </w:tcPr>
          <w:p w14:paraId="56B32B1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289A9F7" w14:textId="77777777" w:rsidR="00F13696" w:rsidRPr="002970BB" w:rsidRDefault="00F13696" w:rsidP="00967606">
            <w:pPr>
              <w:pStyle w:val="AmColumnHeading"/>
            </w:pPr>
            <w:r w:rsidRPr="002970BB">
              <w:t>Geänderter Text</w:t>
            </w:r>
          </w:p>
        </w:tc>
      </w:tr>
      <w:tr w:rsidR="00F13696" w:rsidRPr="002970BB" w14:paraId="139B59FC" w14:textId="77777777" w:rsidTr="00967606">
        <w:trPr>
          <w:jc w:val="center"/>
        </w:trPr>
        <w:tc>
          <w:tcPr>
            <w:tcW w:w="4876" w:type="dxa"/>
            <w:tcBorders>
              <w:top w:val="nil"/>
              <w:left w:val="nil"/>
              <w:bottom w:val="nil"/>
              <w:right w:val="nil"/>
            </w:tcBorders>
          </w:tcPr>
          <w:p w14:paraId="45903EC3" w14:textId="77777777" w:rsidR="00F13696" w:rsidRPr="002970BB" w:rsidRDefault="00F13696" w:rsidP="00967606">
            <w:pPr>
              <w:pStyle w:val="Normal6a"/>
            </w:pPr>
          </w:p>
        </w:tc>
        <w:tc>
          <w:tcPr>
            <w:tcW w:w="4876" w:type="dxa"/>
            <w:tcBorders>
              <w:top w:val="nil"/>
              <w:left w:val="nil"/>
              <w:bottom w:val="nil"/>
              <w:right w:val="nil"/>
            </w:tcBorders>
          </w:tcPr>
          <w:p w14:paraId="49C487D2" w14:textId="77777777" w:rsidR="00F13696" w:rsidRPr="002970BB" w:rsidRDefault="00F13696" w:rsidP="00967606">
            <w:pPr>
              <w:pStyle w:val="Normal6a"/>
            </w:pPr>
            <w:r w:rsidRPr="002970BB">
              <w:rPr>
                <w:b/>
                <w:i/>
              </w:rPr>
              <w:t>23b.</w:t>
            </w:r>
            <w:r w:rsidRPr="002970BB">
              <w:tab/>
            </w:r>
            <w:r w:rsidRPr="002970BB">
              <w:rPr>
                <w:b/>
                <w:i/>
              </w:rPr>
              <w:t>bedauert, dass der verbindliche Beschluss des Verfassungsgerichts im Fall Ljubić nicht umgesetzt wurde, was zur Verweigerung der Rechte von Kroaten führte, ihren eigenen rechtmäßigen politischen Vertreter zu wählen, insbesondere im Hinblick auf die Wahl des kroatischen Mitglieds des Staatspräsidiums von Bosnien und Herzegowina; fordert alle Interessenträger auf, eine Vereinbarung über die Reform des Wahlrechts zu treffen, um sicherzustellen, dass alle Staatsvölker und Bürgerinnen und Bürger das Recht haben, ihre eigenen rechtmäßigen politischen Vertreter zu wählen;</w:t>
            </w:r>
          </w:p>
        </w:tc>
      </w:tr>
    </w:tbl>
    <w:p w14:paraId="49D7D217"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7A3A960" w14:textId="77777777" w:rsidR="00F13696" w:rsidRPr="002970BB" w:rsidRDefault="00F13696" w:rsidP="00F13696">
      <w:r w:rsidRPr="002970BB">
        <w:rPr>
          <w:rStyle w:val="HideTWBExt"/>
        </w:rPr>
        <w:t>&lt;/Amend&gt;</w:t>
      </w:r>
    </w:p>
    <w:p w14:paraId="48525124" w14:textId="77777777" w:rsidR="00F13696" w:rsidRPr="002970BB" w:rsidRDefault="00F13696" w:rsidP="00F13696">
      <w:pPr>
        <w:pStyle w:val="AmNumberTabs"/>
      </w:pPr>
      <w:r w:rsidRPr="002970BB">
        <w:rPr>
          <w:rStyle w:val="HideTWBExt"/>
        </w:rPr>
        <w:lastRenderedPageBreak/>
        <w:t>&lt;Amend&gt;</w:t>
      </w:r>
      <w:r w:rsidRPr="002970BB">
        <w:t>Änderungsantrag</w:t>
      </w:r>
      <w:r w:rsidRPr="002970BB">
        <w:tab/>
      </w:r>
      <w:r w:rsidRPr="002970BB">
        <w:tab/>
      </w:r>
      <w:r w:rsidRPr="002970BB">
        <w:rPr>
          <w:rStyle w:val="HideTWBExt"/>
        </w:rPr>
        <w:t>&lt;NumAm&gt;</w:t>
      </w:r>
      <w:r w:rsidRPr="002970BB">
        <w:t>225</w:t>
      </w:r>
      <w:r w:rsidRPr="002970BB">
        <w:rPr>
          <w:rStyle w:val="HideTWBExt"/>
        </w:rPr>
        <w:t>&lt;/NumAm&gt;</w:t>
      </w:r>
    </w:p>
    <w:p w14:paraId="18FFBE34"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2630887D"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2EF0F4B5" w14:textId="77777777" w:rsidR="00F13696" w:rsidRPr="002970BB" w:rsidRDefault="00F13696" w:rsidP="00F13696">
      <w:pPr>
        <w:pStyle w:val="NormalBold"/>
      </w:pPr>
      <w:r w:rsidRPr="002970BB">
        <w:rPr>
          <w:rStyle w:val="HideTWBExt"/>
          <w:b w:val="0"/>
        </w:rPr>
        <w:t>&lt;/RepeatBlock-By&gt;</w:t>
      </w:r>
    </w:p>
    <w:p w14:paraId="6CE8A0AA"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3687C97" w14:textId="77777777" w:rsidR="00F13696" w:rsidRPr="002970BB" w:rsidRDefault="00F13696" w:rsidP="00F13696">
      <w:pPr>
        <w:pStyle w:val="NormalBold"/>
      </w:pPr>
      <w:r w:rsidRPr="002970BB">
        <w:rPr>
          <w:rStyle w:val="HideTWBExt"/>
        </w:rPr>
        <w:t>&lt;Article&gt;</w:t>
      </w:r>
      <w:r w:rsidRPr="002970BB">
        <w:t>Ziffer 23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D5AC7C1" w14:textId="77777777" w:rsidTr="00967606">
        <w:trPr>
          <w:trHeight w:hRule="exact" w:val="240"/>
          <w:jc w:val="center"/>
        </w:trPr>
        <w:tc>
          <w:tcPr>
            <w:tcW w:w="9752" w:type="dxa"/>
            <w:gridSpan w:val="2"/>
            <w:tcBorders>
              <w:top w:val="nil"/>
              <w:left w:val="nil"/>
              <w:bottom w:val="nil"/>
              <w:right w:val="nil"/>
            </w:tcBorders>
          </w:tcPr>
          <w:p w14:paraId="4A8076CF" w14:textId="77777777" w:rsidR="00F13696" w:rsidRPr="002970BB" w:rsidRDefault="00F13696" w:rsidP="00967606"/>
        </w:tc>
      </w:tr>
      <w:tr w:rsidR="00F13696" w:rsidRPr="002970BB" w14:paraId="0B8189CB" w14:textId="77777777" w:rsidTr="00967606">
        <w:trPr>
          <w:trHeight w:val="240"/>
          <w:jc w:val="center"/>
        </w:trPr>
        <w:tc>
          <w:tcPr>
            <w:tcW w:w="4876" w:type="dxa"/>
            <w:tcBorders>
              <w:top w:val="nil"/>
              <w:left w:val="nil"/>
              <w:bottom w:val="nil"/>
              <w:right w:val="nil"/>
            </w:tcBorders>
          </w:tcPr>
          <w:p w14:paraId="5EAE07CF"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56E8217" w14:textId="77777777" w:rsidR="00F13696" w:rsidRPr="002970BB" w:rsidRDefault="00F13696" w:rsidP="00967606">
            <w:pPr>
              <w:pStyle w:val="AmColumnHeading"/>
            </w:pPr>
            <w:r w:rsidRPr="002970BB">
              <w:t>Geänderter Text</w:t>
            </w:r>
          </w:p>
        </w:tc>
      </w:tr>
      <w:tr w:rsidR="00F13696" w:rsidRPr="002970BB" w14:paraId="5210F44F" w14:textId="77777777" w:rsidTr="00967606">
        <w:trPr>
          <w:jc w:val="center"/>
        </w:trPr>
        <w:tc>
          <w:tcPr>
            <w:tcW w:w="4876" w:type="dxa"/>
            <w:tcBorders>
              <w:top w:val="nil"/>
              <w:left w:val="nil"/>
              <w:bottom w:val="nil"/>
              <w:right w:val="nil"/>
            </w:tcBorders>
          </w:tcPr>
          <w:p w14:paraId="038FF7A2" w14:textId="77777777" w:rsidR="00F13696" w:rsidRPr="002970BB" w:rsidRDefault="00F13696" w:rsidP="00967606">
            <w:pPr>
              <w:pStyle w:val="Normal6a"/>
            </w:pPr>
          </w:p>
        </w:tc>
        <w:tc>
          <w:tcPr>
            <w:tcW w:w="4876" w:type="dxa"/>
            <w:tcBorders>
              <w:top w:val="nil"/>
              <w:left w:val="nil"/>
              <w:bottom w:val="nil"/>
              <w:right w:val="nil"/>
            </w:tcBorders>
          </w:tcPr>
          <w:p w14:paraId="451BAEE2" w14:textId="77777777" w:rsidR="00F13696" w:rsidRPr="002970BB" w:rsidRDefault="00F13696" w:rsidP="00967606">
            <w:pPr>
              <w:pStyle w:val="Normal6a"/>
            </w:pPr>
            <w:r w:rsidRPr="002970BB">
              <w:rPr>
                <w:b/>
                <w:i/>
              </w:rPr>
              <w:t>23b.</w:t>
            </w:r>
            <w:r w:rsidRPr="002970BB">
              <w:tab/>
            </w:r>
            <w:r w:rsidRPr="002970BB">
              <w:rPr>
                <w:b/>
                <w:i/>
              </w:rPr>
              <w:t>begrüßt die Forderungen nach einer raschen Integration aller Länder des westlichen Balkans in den digitalen Binnenmarkt der EU vor der tatsächlichen EU-Mitgliedschaft, was entscheidend zur Schaffung eines sicheren digitalen Umfelds beitragen würde;</w:t>
            </w:r>
          </w:p>
        </w:tc>
      </w:tr>
    </w:tbl>
    <w:p w14:paraId="6F795D3A"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DFA74CE" w14:textId="77777777" w:rsidR="00F13696" w:rsidRPr="002970BB" w:rsidRDefault="00F13696" w:rsidP="00F13696">
      <w:r w:rsidRPr="002970BB">
        <w:rPr>
          <w:rStyle w:val="HideTWBExt"/>
        </w:rPr>
        <w:t>&lt;/Amend&gt;</w:t>
      </w:r>
    </w:p>
    <w:p w14:paraId="1909EEE8"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226</w:t>
      </w:r>
      <w:r w:rsidRPr="002970BB">
        <w:rPr>
          <w:rStyle w:val="HideTWBExt"/>
        </w:rPr>
        <w:t>&lt;/NumAm&gt;</w:t>
      </w:r>
    </w:p>
    <w:p w14:paraId="2D1EFD45"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18E70261" w14:textId="77777777" w:rsidR="00F13696" w:rsidRPr="002970BB" w:rsidRDefault="00F13696" w:rsidP="00F13696">
      <w:pPr>
        <w:pStyle w:val="NormalBold"/>
      </w:pPr>
      <w:r w:rsidRPr="002970BB">
        <w:rPr>
          <w:rStyle w:val="HideTWBExt"/>
          <w:b w:val="0"/>
        </w:rPr>
        <w:t>&lt;/RepeatBlock-By&gt;</w:t>
      </w:r>
    </w:p>
    <w:p w14:paraId="7153138F"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B224A5D" w14:textId="77777777" w:rsidR="00F13696" w:rsidRPr="002970BB" w:rsidRDefault="00F13696" w:rsidP="00F13696">
      <w:pPr>
        <w:pStyle w:val="NormalBold"/>
      </w:pPr>
      <w:r w:rsidRPr="002970BB">
        <w:rPr>
          <w:rStyle w:val="HideTWBExt"/>
        </w:rPr>
        <w:t>&lt;Article&gt;</w:t>
      </w:r>
      <w:r w:rsidRPr="002970BB">
        <w:t>Ziffer 24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027831C" w14:textId="77777777" w:rsidTr="00967606">
        <w:trPr>
          <w:trHeight w:hRule="exact" w:val="240"/>
          <w:jc w:val="center"/>
        </w:trPr>
        <w:tc>
          <w:tcPr>
            <w:tcW w:w="9752" w:type="dxa"/>
            <w:gridSpan w:val="2"/>
            <w:tcBorders>
              <w:top w:val="nil"/>
              <w:left w:val="nil"/>
              <w:bottom w:val="nil"/>
              <w:right w:val="nil"/>
            </w:tcBorders>
          </w:tcPr>
          <w:p w14:paraId="0D8B9D8B" w14:textId="77777777" w:rsidR="00F13696" w:rsidRPr="002970BB" w:rsidRDefault="00F13696" w:rsidP="00967606"/>
        </w:tc>
      </w:tr>
      <w:tr w:rsidR="00F13696" w:rsidRPr="002970BB" w14:paraId="474AA2F4" w14:textId="77777777" w:rsidTr="00967606">
        <w:trPr>
          <w:trHeight w:val="240"/>
          <w:jc w:val="center"/>
        </w:trPr>
        <w:tc>
          <w:tcPr>
            <w:tcW w:w="4876" w:type="dxa"/>
            <w:tcBorders>
              <w:top w:val="nil"/>
              <w:left w:val="nil"/>
              <w:bottom w:val="nil"/>
              <w:right w:val="nil"/>
            </w:tcBorders>
          </w:tcPr>
          <w:p w14:paraId="46DDAA0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0D1AF9B" w14:textId="77777777" w:rsidR="00F13696" w:rsidRPr="002970BB" w:rsidRDefault="00F13696" w:rsidP="00967606">
            <w:pPr>
              <w:pStyle w:val="AmColumnHeading"/>
            </w:pPr>
            <w:r w:rsidRPr="002970BB">
              <w:t>Geänderter Text</w:t>
            </w:r>
          </w:p>
        </w:tc>
      </w:tr>
      <w:tr w:rsidR="00F13696" w:rsidRPr="002970BB" w14:paraId="60D8A3FC" w14:textId="77777777" w:rsidTr="00967606">
        <w:trPr>
          <w:jc w:val="center"/>
        </w:trPr>
        <w:tc>
          <w:tcPr>
            <w:tcW w:w="4876" w:type="dxa"/>
            <w:tcBorders>
              <w:top w:val="nil"/>
              <w:left w:val="nil"/>
              <w:bottom w:val="nil"/>
              <w:right w:val="nil"/>
            </w:tcBorders>
          </w:tcPr>
          <w:p w14:paraId="155A35B9" w14:textId="77777777" w:rsidR="00F13696" w:rsidRPr="002970BB" w:rsidRDefault="00F13696" w:rsidP="00967606">
            <w:pPr>
              <w:pStyle w:val="Normal6a"/>
            </w:pPr>
            <w:r w:rsidRPr="002970BB">
              <w:t>24.</w:t>
            </w:r>
            <w:r w:rsidRPr="002970BB">
              <w:tab/>
              <w:t xml:space="preserve">fordert Bosnien und Herzegowina nachdrücklich auf, die einschlägigen Gesetze über die allgemeinen Menschenrechte sicherzustellen und wirksam durchzusetzen; </w:t>
            </w:r>
            <w:r w:rsidRPr="002970BB">
              <w:rPr>
                <w:b/>
                <w:i/>
              </w:rPr>
              <w:t>fordert Bosnien und Herzegowina nachdrücklich auf, Vorurteilskriminalität strafrechtlich zu verfolgen;</w:t>
            </w:r>
          </w:p>
        </w:tc>
        <w:tc>
          <w:tcPr>
            <w:tcW w:w="4876" w:type="dxa"/>
            <w:tcBorders>
              <w:top w:val="nil"/>
              <w:left w:val="nil"/>
              <w:bottom w:val="nil"/>
              <w:right w:val="nil"/>
            </w:tcBorders>
          </w:tcPr>
          <w:p w14:paraId="40CBADD5" w14:textId="77777777" w:rsidR="00F13696" w:rsidRPr="002970BB" w:rsidRDefault="00F13696" w:rsidP="00967606">
            <w:pPr>
              <w:pStyle w:val="Normal6a"/>
            </w:pPr>
            <w:r w:rsidRPr="002970BB">
              <w:t>24.</w:t>
            </w:r>
            <w:r w:rsidRPr="002970BB">
              <w:tab/>
              <w:t>fordert Bosnien und Herzegowina nachdrücklich auf, die einschlägigen Gesetze über die allgemeinen Menschenrechte sicherzustellen und wirksam durchzusetzen;</w:t>
            </w:r>
          </w:p>
        </w:tc>
      </w:tr>
    </w:tbl>
    <w:p w14:paraId="7217F20E"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BADF86D" w14:textId="77777777" w:rsidR="00F13696" w:rsidRPr="002970BB" w:rsidRDefault="00F13696" w:rsidP="00F13696">
      <w:r w:rsidRPr="002970BB">
        <w:rPr>
          <w:rStyle w:val="HideTWBExt"/>
        </w:rPr>
        <w:t>&lt;/Amend&gt;</w:t>
      </w:r>
    </w:p>
    <w:p w14:paraId="581879DC"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227</w:t>
      </w:r>
      <w:r w:rsidRPr="002970BB">
        <w:rPr>
          <w:rStyle w:val="HideTWBExt"/>
        </w:rPr>
        <w:t>&lt;/NumAm&gt;</w:t>
      </w:r>
    </w:p>
    <w:p w14:paraId="3E07CA82" w14:textId="77777777" w:rsidR="00F13696" w:rsidRPr="002970BB" w:rsidRDefault="00F13696" w:rsidP="00F13696">
      <w:pPr>
        <w:pStyle w:val="NormalBold"/>
      </w:pPr>
      <w:r w:rsidRPr="002970BB">
        <w:rPr>
          <w:rStyle w:val="HideTWBExt"/>
          <w:b w:val="0"/>
        </w:rPr>
        <w:t>&lt;RepeatBlock-By&gt;&lt;Members&gt;</w:t>
      </w:r>
      <w:r w:rsidRPr="002970BB">
        <w:t>Tomasz Froelich</w:t>
      </w:r>
      <w:r w:rsidRPr="002970BB">
        <w:rPr>
          <w:rStyle w:val="HideTWBExt"/>
          <w:b w:val="0"/>
        </w:rPr>
        <w:t>&lt;/Members&gt;</w:t>
      </w:r>
    </w:p>
    <w:p w14:paraId="4BF0B20C" w14:textId="77777777" w:rsidR="00F13696" w:rsidRPr="002970BB" w:rsidRDefault="00F13696" w:rsidP="00F13696">
      <w:pPr>
        <w:pStyle w:val="NormalBold"/>
      </w:pPr>
      <w:r w:rsidRPr="002970BB">
        <w:rPr>
          <w:rStyle w:val="HideTWBExt"/>
          <w:b w:val="0"/>
        </w:rPr>
        <w:t>&lt;/RepeatBlock-By&gt;</w:t>
      </w:r>
    </w:p>
    <w:p w14:paraId="6BEB4183"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B3D1F8C" w14:textId="77777777" w:rsidR="00F13696" w:rsidRPr="002970BB" w:rsidRDefault="00F13696" w:rsidP="00F13696">
      <w:pPr>
        <w:pStyle w:val="NormalBold"/>
      </w:pPr>
      <w:r w:rsidRPr="002970BB">
        <w:rPr>
          <w:rStyle w:val="HideTWBExt"/>
        </w:rPr>
        <w:t>&lt;Article&gt;</w:t>
      </w:r>
      <w:r w:rsidRPr="002970BB">
        <w:t>Ziffer 24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00EFC98" w14:textId="77777777" w:rsidTr="00967606">
        <w:trPr>
          <w:trHeight w:hRule="exact" w:val="240"/>
          <w:jc w:val="center"/>
        </w:trPr>
        <w:tc>
          <w:tcPr>
            <w:tcW w:w="9752" w:type="dxa"/>
            <w:gridSpan w:val="2"/>
            <w:tcBorders>
              <w:top w:val="nil"/>
              <w:left w:val="nil"/>
              <w:bottom w:val="nil"/>
              <w:right w:val="nil"/>
            </w:tcBorders>
          </w:tcPr>
          <w:p w14:paraId="32F0197F" w14:textId="77777777" w:rsidR="00F13696" w:rsidRPr="002970BB" w:rsidRDefault="00F13696" w:rsidP="00967606"/>
        </w:tc>
      </w:tr>
      <w:tr w:rsidR="00F13696" w:rsidRPr="002970BB" w14:paraId="06D4DDB2" w14:textId="77777777" w:rsidTr="00967606">
        <w:trPr>
          <w:trHeight w:val="240"/>
          <w:jc w:val="center"/>
        </w:trPr>
        <w:tc>
          <w:tcPr>
            <w:tcW w:w="4876" w:type="dxa"/>
            <w:tcBorders>
              <w:top w:val="nil"/>
              <w:left w:val="nil"/>
              <w:bottom w:val="nil"/>
              <w:right w:val="nil"/>
            </w:tcBorders>
          </w:tcPr>
          <w:p w14:paraId="19FD3CCC" w14:textId="77777777" w:rsidR="00F13696" w:rsidRPr="002970BB" w:rsidRDefault="00F13696" w:rsidP="00967606">
            <w:pPr>
              <w:pStyle w:val="AmColumnHeading"/>
            </w:pPr>
            <w:r w:rsidRPr="002970BB">
              <w:lastRenderedPageBreak/>
              <w:t>Entschließungsantrag</w:t>
            </w:r>
          </w:p>
        </w:tc>
        <w:tc>
          <w:tcPr>
            <w:tcW w:w="4876" w:type="dxa"/>
            <w:tcBorders>
              <w:top w:val="nil"/>
              <w:left w:val="nil"/>
              <w:bottom w:val="nil"/>
              <w:right w:val="nil"/>
            </w:tcBorders>
          </w:tcPr>
          <w:p w14:paraId="23120EF7" w14:textId="77777777" w:rsidR="00F13696" w:rsidRPr="002970BB" w:rsidRDefault="00F13696" w:rsidP="00967606">
            <w:pPr>
              <w:pStyle w:val="AmColumnHeading"/>
            </w:pPr>
            <w:r w:rsidRPr="002970BB">
              <w:t>Geänderter Text</w:t>
            </w:r>
          </w:p>
        </w:tc>
      </w:tr>
      <w:tr w:rsidR="00F13696" w:rsidRPr="002970BB" w14:paraId="2CEA923F" w14:textId="77777777" w:rsidTr="00967606">
        <w:trPr>
          <w:jc w:val="center"/>
        </w:trPr>
        <w:tc>
          <w:tcPr>
            <w:tcW w:w="4876" w:type="dxa"/>
            <w:tcBorders>
              <w:top w:val="nil"/>
              <w:left w:val="nil"/>
              <w:bottom w:val="nil"/>
              <w:right w:val="nil"/>
            </w:tcBorders>
          </w:tcPr>
          <w:p w14:paraId="2F499F7A" w14:textId="77777777" w:rsidR="00F13696" w:rsidRPr="002970BB" w:rsidRDefault="00F13696" w:rsidP="00967606">
            <w:pPr>
              <w:pStyle w:val="Normal6a"/>
            </w:pPr>
            <w:r w:rsidRPr="002970BB">
              <w:t>24.</w:t>
            </w:r>
            <w:r w:rsidRPr="002970BB">
              <w:tab/>
              <w:t xml:space="preserve">fordert Bosnien und Herzegowina nachdrücklich auf, </w:t>
            </w:r>
            <w:r w:rsidRPr="002970BB">
              <w:rPr>
                <w:b/>
                <w:i/>
              </w:rPr>
              <w:t>die einschlägigen Gesetze über die allgemeinen</w:t>
            </w:r>
            <w:r w:rsidRPr="002970BB">
              <w:t xml:space="preserve"> Menschenrechte sicherzustellen und wirksam durchzusetzen</w:t>
            </w:r>
            <w:r w:rsidRPr="002970BB">
              <w:rPr>
                <w:b/>
                <w:i/>
              </w:rPr>
              <w:t>; fordert Bosnien und Herzegowina nachdrücklich auf, Vorurteilskriminalität strafrechtlich zu verfolgen</w:t>
            </w:r>
            <w:r w:rsidRPr="002970BB">
              <w:t>;</w:t>
            </w:r>
          </w:p>
        </w:tc>
        <w:tc>
          <w:tcPr>
            <w:tcW w:w="4876" w:type="dxa"/>
            <w:tcBorders>
              <w:top w:val="nil"/>
              <w:left w:val="nil"/>
              <w:bottom w:val="nil"/>
              <w:right w:val="nil"/>
            </w:tcBorders>
          </w:tcPr>
          <w:p w14:paraId="3677CC6F" w14:textId="77777777" w:rsidR="00F13696" w:rsidRPr="002970BB" w:rsidRDefault="00F13696" w:rsidP="00967606">
            <w:pPr>
              <w:pStyle w:val="Normal6a"/>
            </w:pPr>
            <w:r w:rsidRPr="002970BB">
              <w:t>24.</w:t>
            </w:r>
            <w:r w:rsidRPr="002970BB">
              <w:tab/>
              <w:t xml:space="preserve">fordert Bosnien und Herzegowina nachdrücklich auf, </w:t>
            </w:r>
            <w:r w:rsidRPr="002970BB">
              <w:rPr>
                <w:b/>
                <w:i/>
              </w:rPr>
              <w:t>den Grundsatz der Nichtdiskriminierung und die</w:t>
            </w:r>
            <w:r w:rsidRPr="002970BB">
              <w:t xml:space="preserve"> Menschenrechte </w:t>
            </w:r>
            <w:r w:rsidRPr="002970BB">
              <w:rPr>
                <w:b/>
                <w:i/>
              </w:rPr>
              <w:t>aller seiner Bürgerinnen und Bürger</w:t>
            </w:r>
            <w:r w:rsidRPr="002970BB">
              <w:t xml:space="preserve"> sicherzustellen und wirksam durchzusetzen;</w:t>
            </w:r>
          </w:p>
        </w:tc>
      </w:tr>
    </w:tbl>
    <w:p w14:paraId="3DF93F26"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DF85A7E" w14:textId="77777777" w:rsidR="00F13696" w:rsidRPr="002970BB" w:rsidRDefault="00F13696" w:rsidP="00F13696">
      <w:r w:rsidRPr="002970BB">
        <w:rPr>
          <w:rStyle w:val="HideTWBExt"/>
        </w:rPr>
        <w:t>&lt;/Amend&gt;</w:t>
      </w:r>
    </w:p>
    <w:p w14:paraId="129706D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228</w:t>
      </w:r>
      <w:r w:rsidRPr="002970BB">
        <w:rPr>
          <w:rStyle w:val="HideTWBExt"/>
        </w:rPr>
        <w:t>&lt;/NumAm&gt;</w:t>
      </w:r>
    </w:p>
    <w:p w14:paraId="46EEC923"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51A72BCA"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1547C9B0"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7E112E97" w14:textId="77777777" w:rsidR="00F13696" w:rsidRPr="002970BB" w:rsidRDefault="00F13696" w:rsidP="00F13696">
      <w:pPr>
        <w:pStyle w:val="NormalBold"/>
      </w:pPr>
      <w:r w:rsidRPr="002970BB">
        <w:rPr>
          <w:rStyle w:val="HideTWBExt"/>
          <w:b w:val="0"/>
        </w:rPr>
        <w:t>&lt;/RepeatBlock-By&gt;</w:t>
      </w:r>
    </w:p>
    <w:p w14:paraId="743545E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AC769E3" w14:textId="77777777" w:rsidR="00F13696" w:rsidRPr="002970BB" w:rsidRDefault="00F13696" w:rsidP="00F13696">
      <w:pPr>
        <w:pStyle w:val="NormalBold"/>
      </w:pPr>
      <w:r w:rsidRPr="002970BB">
        <w:rPr>
          <w:rStyle w:val="HideTWBExt"/>
        </w:rPr>
        <w:t>&lt;Article&gt;</w:t>
      </w:r>
      <w:r w:rsidRPr="002970BB">
        <w:t>Ziffer 24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5E49C1D" w14:textId="77777777" w:rsidTr="00967606">
        <w:trPr>
          <w:trHeight w:hRule="exact" w:val="240"/>
          <w:jc w:val="center"/>
        </w:trPr>
        <w:tc>
          <w:tcPr>
            <w:tcW w:w="9752" w:type="dxa"/>
            <w:gridSpan w:val="2"/>
            <w:tcBorders>
              <w:top w:val="nil"/>
              <w:left w:val="nil"/>
              <w:bottom w:val="nil"/>
              <w:right w:val="nil"/>
            </w:tcBorders>
          </w:tcPr>
          <w:p w14:paraId="0F360182" w14:textId="77777777" w:rsidR="00F13696" w:rsidRPr="002970BB" w:rsidRDefault="00F13696" w:rsidP="00967606"/>
        </w:tc>
      </w:tr>
      <w:tr w:rsidR="00F13696" w:rsidRPr="002970BB" w14:paraId="086D3286" w14:textId="77777777" w:rsidTr="00967606">
        <w:trPr>
          <w:trHeight w:val="240"/>
          <w:jc w:val="center"/>
        </w:trPr>
        <w:tc>
          <w:tcPr>
            <w:tcW w:w="4876" w:type="dxa"/>
            <w:tcBorders>
              <w:top w:val="nil"/>
              <w:left w:val="nil"/>
              <w:bottom w:val="nil"/>
              <w:right w:val="nil"/>
            </w:tcBorders>
          </w:tcPr>
          <w:p w14:paraId="4E45CDB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6F2B741" w14:textId="77777777" w:rsidR="00F13696" w:rsidRPr="002970BB" w:rsidRDefault="00F13696" w:rsidP="00967606">
            <w:pPr>
              <w:pStyle w:val="AmColumnHeading"/>
            </w:pPr>
            <w:r w:rsidRPr="002970BB">
              <w:t>Geänderter Text</w:t>
            </w:r>
          </w:p>
        </w:tc>
      </w:tr>
      <w:tr w:rsidR="00F13696" w:rsidRPr="002970BB" w14:paraId="5FEB4EA6" w14:textId="77777777" w:rsidTr="00967606">
        <w:trPr>
          <w:jc w:val="center"/>
        </w:trPr>
        <w:tc>
          <w:tcPr>
            <w:tcW w:w="4876" w:type="dxa"/>
            <w:tcBorders>
              <w:top w:val="nil"/>
              <w:left w:val="nil"/>
              <w:bottom w:val="nil"/>
              <w:right w:val="nil"/>
            </w:tcBorders>
          </w:tcPr>
          <w:p w14:paraId="60380676" w14:textId="77777777" w:rsidR="00F13696" w:rsidRPr="002970BB" w:rsidRDefault="00F13696" w:rsidP="00967606">
            <w:pPr>
              <w:pStyle w:val="Normal6a"/>
            </w:pPr>
            <w:r w:rsidRPr="002970BB">
              <w:t>24.</w:t>
            </w:r>
            <w:r w:rsidRPr="002970BB">
              <w:tab/>
              <w:t>fordert Bosnien und Herzegowina nachdrücklich auf, die einschlägigen Gesetze über die allgemeinen Menschenrechte sicherzustellen und wirksam durchzusetzen; fordert Bosnien und Herzegowina nachdrücklich auf, Vorurteilskriminalität strafrechtlich zu verfolgen;</w:t>
            </w:r>
          </w:p>
        </w:tc>
        <w:tc>
          <w:tcPr>
            <w:tcW w:w="4876" w:type="dxa"/>
            <w:tcBorders>
              <w:top w:val="nil"/>
              <w:left w:val="nil"/>
              <w:bottom w:val="nil"/>
              <w:right w:val="nil"/>
            </w:tcBorders>
          </w:tcPr>
          <w:p w14:paraId="605CB727" w14:textId="77777777" w:rsidR="00F13696" w:rsidRPr="002970BB" w:rsidRDefault="00F13696" w:rsidP="00967606">
            <w:pPr>
              <w:pStyle w:val="Normal6a"/>
            </w:pPr>
            <w:r w:rsidRPr="002970BB">
              <w:t>24.</w:t>
            </w:r>
            <w:r w:rsidRPr="002970BB">
              <w:tab/>
              <w:t xml:space="preserve">fordert Bosnien und Herzegowina nachdrücklich auf, die einschlägigen Gesetze über die allgemeinen Menschenrechte sicherzustellen und wirksam durchzusetzen; fordert Bosnien und Herzegowina nachdrücklich auf, Vorurteilskriminalität strafrechtlich zu verfolgen; </w:t>
            </w:r>
            <w:r w:rsidRPr="002970BB">
              <w:rPr>
                <w:b/>
                <w:i/>
              </w:rPr>
              <w:t>bedauert, dass es für den Aktionsplan zur Gleichstellung der Geschlechter 2023-2027 bislang keine Finanzmittel und Überwachung gibt; fordert eine stärkere Beteiligung von Frauen am öffentlichen und politischen Leben in Bosnien und Herzegowina;</w:t>
            </w:r>
          </w:p>
        </w:tc>
      </w:tr>
    </w:tbl>
    <w:p w14:paraId="61351D54"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DB3165A" w14:textId="77777777" w:rsidR="00F13696" w:rsidRPr="002970BB" w:rsidRDefault="00F13696" w:rsidP="00F13696">
      <w:r w:rsidRPr="002970BB">
        <w:rPr>
          <w:rStyle w:val="HideTWBExt"/>
        </w:rPr>
        <w:t>&lt;/Amend&gt;</w:t>
      </w:r>
    </w:p>
    <w:p w14:paraId="2738120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229</w:t>
      </w:r>
      <w:r w:rsidRPr="002970BB">
        <w:rPr>
          <w:rStyle w:val="HideTWBExt"/>
        </w:rPr>
        <w:t>&lt;/NumAm&gt;</w:t>
      </w:r>
    </w:p>
    <w:p w14:paraId="2D17A6E7" w14:textId="77777777" w:rsidR="00F13696" w:rsidRPr="002970BB" w:rsidRDefault="00F13696" w:rsidP="00F13696">
      <w:pPr>
        <w:pStyle w:val="NormalBold"/>
      </w:pPr>
      <w:r w:rsidRPr="002970BB">
        <w:rPr>
          <w:rStyle w:val="HideTWBExt"/>
          <w:b w:val="0"/>
        </w:rPr>
        <w:t>&lt;RepeatBlock-By&gt;&lt;Members&gt;</w:t>
      </w:r>
      <w:r w:rsidRPr="002970BB">
        <w:t>Davor Ivo Stier, Karlo Ressler, Nikolina Brnjac, Sunčana Glavak</w:t>
      </w:r>
      <w:r w:rsidRPr="002970BB">
        <w:rPr>
          <w:rStyle w:val="HideTWBExt"/>
          <w:b w:val="0"/>
        </w:rPr>
        <w:t>&lt;/Members&gt;</w:t>
      </w:r>
    </w:p>
    <w:p w14:paraId="7F6AAD07" w14:textId="77777777" w:rsidR="00F13696" w:rsidRPr="002970BB" w:rsidRDefault="00F13696" w:rsidP="00F13696">
      <w:pPr>
        <w:pStyle w:val="NormalBold"/>
      </w:pPr>
      <w:r w:rsidRPr="002970BB">
        <w:rPr>
          <w:rStyle w:val="HideTWBExt"/>
          <w:b w:val="0"/>
        </w:rPr>
        <w:t>&lt;/RepeatBlock-By&gt;</w:t>
      </w:r>
    </w:p>
    <w:p w14:paraId="3A7CDFD4"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3A38C46" w14:textId="77777777" w:rsidR="00F13696" w:rsidRPr="002970BB" w:rsidRDefault="00F13696" w:rsidP="00F13696">
      <w:pPr>
        <w:pStyle w:val="NormalBold"/>
      </w:pPr>
      <w:r w:rsidRPr="002970BB">
        <w:rPr>
          <w:rStyle w:val="HideTWBExt"/>
        </w:rPr>
        <w:t>&lt;Article&gt;</w:t>
      </w:r>
      <w:r w:rsidRPr="002970BB">
        <w:t>Ziffer 24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9FB3050" w14:textId="77777777" w:rsidTr="00967606">
        <w:trPr>
          <w:trHeight w:hRule="exact" w:val="240"/>
          <w:jc w:val="center"/>
        </w:trPr>
        <w:tc>
          <w:tcPr>
            <w:tcW w:w="9752" w:type="dxa"/>
            <w:gridSpan w:val="2"/>
            <w:tcBorders>
              <w:top w:val="nil"/>
              <w:left w:val="nil"/>
              <w:bottom w:val="nil"/>
              <w:right w:val="nil"/>
            </w:tcBorders>
          </w:tcPr>
          <w:p w14:paraId="1449457B" w14:textId="77777777" w:rsidR="00F13696" w:rsidRPr="002970BB" w:rsidRDefault="00F13696" w:rsidP="00967606"/>
        </w:tc>
      </w:tr>
      <w:tr w:rsidR="00F13696" w:rsidRPr="002970BB" w14:paraId="71845BB1" w14:textId="77777777" w:rsidTr="00967606">
        <w:trPr>
          <w:trHeight w:val="240"/>
          <w:jc w:val="center"/>
        </w:trPr>
        <w:tc>
          <w:tcPr>
            <w:tcW w:w="4876" w:type="dxa"/>
            <w:tcBorders>
              <w:top w:val="nil"/>
              <w:left w:val="nil"/>
              <w:bottom w:val="nil"/>
              <w:right w:val="nil"/>
            </w:tcBorders>
          </w:tcPr>
          <w:p w14:paraId="1479427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AF84539" w14:textId="77777777" w:rsidR="00F13696" w:rsidRPr="002970BB" w:rsidRDefault="00F13696" w:rsidP="00967606">
            <w:pPr>
              <w:pStyle w:val="AmColumnHeading"/>
            </w:pPr>
            <w:r w:rsidRPr="002970BB">
              <w:t>Geänderter Text</w:t>
            </w:r>
          </w:p>
        </w:tc>
      </w:tr>
      <w:tr w:rsidR="00F13696" w:rsidRPr="002970BB" w14:paraId="0A27B154" w14:textId="77777777" w:rsidTr="00967606">
        <w:trPr>
          <w:jc w:val="center"/>
        </w:trPr>
        <w:tc>
          <w:tcPr>
            <w:tcW w:w="4876" w:type="dxa"/>
            <w:tcBorders>
              <w:top w:val="nil"/>
              <w:left w:val="nil"/>
              <w:bottom w:val="nil"/>
              <w:right w:val="nil"/>
            </w:tcBorders>
          </w:tcPr>
          <w:p w14:paraId="7DBE9A25" w14:textId="77777777" w:rsidR="00F13696" w:rsidRPr="002970BB" w:rsidRDefault="00F13696" w:rsidP="00967606">
            <w:pPr>
              <w:pStyle w:val="Normal6a"/>
            </w:pPr>
            <w:r w:rsidRPr="002970BB">
              <w:t>24.</w:t>
            </w:r>
            <w:r w:rsidRPr="002970BB">
              <w:tab/>
              <w:t>fordert Bosnien und Herzegowina nachdrücklich auf, die einschlägigen Gesetze über die allgemeinen Menschenrechte sicherzustellen und wirksam durchzusetzen; fordert Bosnien und Herzegowina nachdrücklich auf, Vorurteilskriminalität strafrechtlich zu verfolgen;</w:t>
            </w:r>
          </w:p>
        </w:tc>
        <w:tc>
          <w:tcPr>
            <w:tcW w:w="4876" w:type="dxa"/>
            <w:tcBorders>
              <w:top w:val="nil"/>
              <w:left w:val="nil"/>
              <w:bottom w:val="nil"/>
              <w:right w:val="nil"/>
            </w:tcBorders>
          </w:tcPr>
          <w:p w14:paraId="142C7F98" w14:textId="77777777" w:rsidR="00F13696" w:rsidRPr="002970BB" w:rsidRDefault="00F13696" w:rsidP="00967606">
            <w:pPr>
              <w:pStyle w:val="Normal6a"/>
            </w:pPr>
            <w:r w:rsidRPr="002970BB">
              <w:t>24.</w:t>
            </w:r>
            <w:r w:rsidRPr="002970BB">
              <w:tab/>
              <w:t xml:space="preserve">fordert Bosnien und Herzegowina nachdrücklich auf, die einschlägigen Gesetze über die allgemeinen Menschenrechte sicherzustellen und wirksam durchzusetzen; fordert Bosnien und Herzegowina nachdrücklich auf, Vorurteilskriminalität strafrechtlich zu verfolgen; </w:t>
            </w:r>
            <w:r w:rsidRPr="002970BB">
              <w:rPr>
                <w:b/>
                <w:i/>
              </w:rPr>
              <w:t>begrüßt das neue Gesetz der Föderation von Bosnien und Herzegowina zur Bekämpfung von Gewalt gegen Frauen und den Vorschlag zur Aufnahme des Tatbestands des Femizids in das Strafgesetzbuch der Föderation von Bosnien und Herzegowina;</w:t>
            </w:r>
          </w:p>
        </w:tc>
      </w:tr>
    </w:tbl>
    <w:p w14:paraId="2FCAA574"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C3A26FD" w14:textId="77777777" w:rsidR="00F13696" w:rsidRPr="002970BB" w:rsidRDefault="00F13696" w:rsidP="00F13696">
      <w:r w:rsidRPr="002970BB">
        <w:rPr>
          <w:rStyle w:val="HideTWBExt"/>
        </w:rPr>
        <w:t>&lt;/Amend&gt;</w:t>
      </w:r>
    </w:p>
    <w:p w14:paraId="6A7774A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230</w:t>
      </w:r>
      <w:r w:rsidRPr="002970BB">
        <w:rPr>
          <w:rStyle w:val="HideTWBExt"/>
        </w:rPr>
        <w:t>&lt;/NumAm&gt;</w:t>
      </w:r>
    </w:p>
    <w:p w14:paraId="03C3F70E" w14:textId="77777777" w:rsidR="00F13696" w:rsidRPr="002970BB" w:rsidRDefault="00F13696" w:rsidP="00F13696">
      <w:pPr>
        <w:pStyle w:val="NormalBold"/>
      </w:pPr>
      <w:r w:rsidRPr="002970BB">
        <w:rPr>
          <w:rStyle w:val="HideTWBExt"/>
          <w:b w:val="0"/>
        </w:rPr>
        <w:t>&lt;RepeatBlock-By&gt;&lt;Members&gt;</w:t>
      </w:r>
      <w:r w:rsidRPr="002970BB">
        <w:t>Şerban Dimitrie Sturdza</w:t>
      </w:r>
      <w:r w:rsidRPr="002970BB">
        <w:rPr>
          <w:rStyle w:val="HideTWBExt"/>
          <w:b w:val="0"/>
        </w:rPr>
        <w:t>&lt;/Members&gt;</w:t>
      </w:r>
    </w:p>
    <w:p w14:paraId="0FE97E46" w14:textId="77777777" w:rsidR="00F13696" w:rsidRPr="002970BB" w:rsidRDefault="00F13696" w:rsidP="00F13696">
      <w:pPr>
        <w:pStyle w:val="NormalBold"/>
      </w:pPr>
      <w:r w:rsidRPr="002970BB">
        <w:rPr>
          <w:rStyle w:val="HideTWBExt"/>
          <w:b w:val="0"/>
        </w:rPr>
        <w:t>&lt;/RepeatBlock-By&gt;</w:t>
      </w:r>
    </w:p>
    <w:p w14:paraId="0B9E0106"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79A027E" w14:textId="77777777" w:rsidR="00F13696" w:rsidRPr="002970BB" w:rsidRDefault="00F13696" w:rsidP="00F13696">
      <w:pPr>
        <w:pStyle w:val="NormalBold"/>
      </w:pPr>
      <w:r w:rsidRPr="002970BB">
        <w:rPr>
          <w:rStyle w:val="HideTWBExt"/>
        </w:rPr>
        <w:t>&lt;Article&gt;</w:t>
      </w:r>
      <w:r w:rsidRPr="002970BB">
        <w:t>Ziffer 24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79E9982" w14:textId="77777777" w:rsidTr="00967606">
        <w:trPr>
          <w:trHeight w:hRule="exact" w:val="240"/>
          <w:jc w:val="center"/>
        </w:trPr>
        <w:tc>
          <w:tcPr>
            <w:tcW w:w="9752" w:type="dxa"/>
            <w:gridSpan w:val="2"/>
            <w:tcBorders>
              <w:top w:val="nil"/>
              <w:left w:val="nil"/>
              <w:bottom w:val="nil"/>
              <w:right w:val="nil"/>
            </w:tcBorders>
          </w:tcPr>
          <w:p w14:paraId="7A5E8844" w14:textId="77777777" w:rsidR="00F13696" w:rsidRPr="002970BB" w:rsidRDefault="00F13696" w:rsidP="00967606"/>
        </w:tc>
      </w:tr>
      <w:tr w:rsidR="00F13696" w:rsidRPr="002970BB" w14:paraId="239C63A5" w14:textId="77777777" w:rsidTr="00967606">
        <w:trPr>
          <w:trHeight w:val="240"/>
          <w:jc w:val="center"/>
        </w:trPr>
        <w:tc>
          <w:tcPr>
            <w:tcW w:w="4876" w:type="dxa"/>
            <w:tcBorders>
              <w:top w:val="nil"/>
              <w:left w:val="nil"/>
              <w:bottom w:val="nil"/>
              <w:right w:val="nil"/>
            </w:tcBorders>
          </w:tcPr>
          <w:p w14:paraId="3A73CCF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78C1208" w14:textId="77777777" w:rsidR="00F13696" w:rsidRPr="002970BB" w:rsidRDefault="00F13696" w:rsidP="00967606">
            <w:pPr>
              <w:pStyle w:val="AmColumnHeading"/>
            </w:pPr>
            <w:r w:rsidRPr="002970BB">
              <w:t>Geänderter Text</w:t>
            </w:r>
          </w:p>
        </w:tc>
      </w:tr>
      <w:tr w:rsidR="00F13696" w:rsidRPr="002970BB" w14:paraId="4820BB0B" w14:textId="77777777" w:rsidTr="00967606">
        <w:trPr>
          <w:jc w:val="center"/>
        </w:trPr>
        <w:tc>
          <w:tcPr>
            <w:tcW w:w="4876" w:type="dxa"/>
            <w:tcBorders>
              <w:top w:val="nil"/>
              <w:left w:val="nil"/>
              <w:bottom w:val="nil"/>
              <w:right w:val="nil"/>
            </w:tcBorders>
          </w:tcPr>
          <w:p w14:paraId="41A78742" w14:textId="77777777" w:rsidR="00F13696" w:rsidRPr="002970BB" w:rsidRDefault="00F13696" w:rsidP="00967606">
            <w:pPr>
              <w:pStyle w:val="Normal6a"/>
            </w:pPr>
          </w:p>
        </w:tc>
        <w:tc>
          <w:tcPr>
            <w:tcW w:w="4876" w:type="dxa"/>
            <w:tcBorders>
              <w:top w:val="nil"/>
              <w:left w:val="nil"/>
              <w:bottom w:val="nil"/>
              <w:right w:val="nil"/>
            </w:tcBorders>
          </w:tcPr>
          <w:p w14:paraId="52FCD268" w14:textId="77777777" w:rsidR="00F13696" w:rsidRPr="002970BB" w:rsidRDefault="00F13696" w:rsidP="00967606">
            <w:pPr>
              <w:pStyle w:val="Normal6a"/>
            </w:pPr>
            <w:r w:rsidRPr="002970BB">
              <w:rPr>
                <w:b/>
                <w:i/>
              </w:rPr>
              <w:t>24a.</w:t>
            </w:r>
            <w:r w:rsidRPr="002970BB">
              <w:tab/>
            </w:r>
            <w:r w:rsidRPr="002970BB">
              <w:rPr>
                <w:b/>
                <w:i/>
              </w:rPr>
              <w:t xml:space="preserve">fordert die zuständigen Behörden Bosnien und Herzegowinas auf, den noch ausstehenden nationalen Aktionsplan zum Schutz der Rechte des Kindes auszuarbeiten und anzunehmen, da seit dem Auslaufen des vorherigen Rahmens 2015-2018 diesbezüglich eine Gesetzeslücke besteht; betont, dass ein hoher Prozentsatz der Kinder im Land von Armut und sozialer Ausgrenzung betroffen ist, insbesondere Kinder aus benachteiligten Gruppen, einschließlich Roma, Kinder mit Behinderungen, Kinder, die mit dem Gesetz in Konflikt geraten sind, und Kinder auf der Flucht; weist darauf hin, dass Bosnien und Herzegowina seine internationalen Verpflichtungen einhalten muss, damit </w:t>
            </w:r>
            <w:r w:rsidRPr="002970BB">
              <w:rPr>
                <w:b/>
                <w:i/>
              </w:rPr>
              <w:lastRenderedPageBreak/>
              <w:t>kein Kind zurückgelassen wird;</w:t>
            </w:r>
          </w:p>
        </w:tc>
      </w:tr>
    </w:tbl>
    <w:p w14:paraId="2AB477FA"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86B89A2" w14:textId="77777777" w:rsidR="00F13696" w:rsidRPr="002970BB" w:rsidRDefault="00F13696" w:rsidP="00F13696">
      <w:r w:rsidRPr="002970BB">
        <w:rPr>
          <w:rStyle w:val="HideTWBExt"/>
        </w:rPr>
        <w:t>&lt;/Amend&gt;</w:t>
      </w:r>
    </w:p>
    <w:p w14:paraId="1CC878B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231</w:t>
      </w:r>
      <w:r w:rsidRPr="002970BB">
        <w:rPr>
          <w:rStyle w:val="HideTWBExt"/>
        </w:rPr>
        <w:t>&lt;/NumAm&gt;</w:t>
      </w:r>
    </w:p>
    <w:p w14:paraId="51CC9DD6"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31CFF6E8"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123FE5CB" w14:textId="77777777" w:rsidR="00F13696" w:rsidRPr="002970BB" w:rsidRDefault="00F13696" w:rsidP="00F13696">
      <w:pPr>
        <w:pStyle w:val="NormalBold"/>
      </w:pPr>
      <w:r w:rsidRPr="002970BB">
        <w:rPr>
          <w:rStyle w:val="HideTWBExt"/>
          <w:b w:val="0"/>
        </w:rPr>
        <w:t>&lt;/RepeatBlock-By&gt;</w:t>
      </w:r>
    </w:p>
    <w:p w14:paraId="385F697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F5E20CC" w14:textId="77777777" w:rsidR="00F13696" w:rsidRPr="002970BB" w:rsidRDefault="00F13696" w:rsidP="00F13696">
      <w:pPr>
        <w:pStyle w:val="NormalBold"/>
      </w:pPr>
      <w:r w:rsidRPr="002970BB">
        <w:rPr>
          <w:rStyle w:val="HideTWBExt"/>
        </w:rPr>
        <w:t>&lt;Article&gt;</w:t>
      </w:r>
      <w:r w:rsidRPr="002970BB">
        <w:t>Ziffer 24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926E90D" w14:textId="77777777" w:rsidTr="00967606">
        <w:trPr>
          <w:trHeight w:hRule="exact" w:val="240"/>
          <w:jc w:val="center"/>
        </w:trPr>
        <w:tc>
          <w:tcPr>
            <w:tcW w:w="9752" w:type="dxa"/>
            <w:gridSpan w:val="2"/>
            <w:tcBorders>
              <w:top w:val="nil"/>
              <w:left w:val="nil"/>
              <w:bottom w:val="nil"/>
              <w:right w:val="nil"/>
            </w:tcBorders>
          </w:tcPr>
          <w:p w14:paraId="191D03C9" w14:textId="77777777" w:rsidR="00F13696" w:rsidRPr="002970BB" w:rsidRDefault="00F13696" w:rsidP="00967606"/>
        </w:tc>
      </w:tr>
      <w:tr w:rsidR="00F13696" w:rsidRPr="002970BB" w14:paraId="3E3E21DD" w14:textId="77777777" w:rsidTr="00967606">
        <w:trPr>
          <w:trHeight w:val="240"/>
          <w:jc w:val="center"/>
        </w:trPr>
        <w:tc>
          <w:tcPr>
            <w:tcW w:w="4876" w:type="dxa"/>
            <w:tcBorders>
              <w:top w:val="nil"/>
              <w:left w:val="nil"/>
              <w:bottom w:val="nil"/>
              <w:right w:val="nil"/>
            </w:tcBorders>
          </w:tcPr>
          <w:p w14:paraId="34C73F96"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ADF293E" w14:textId="77777777" w:rsidR="00F13696" w:rsidRPr="002970BB" w:rsidRDefault="00F13696" w:rsidP="00967606">
            <w:pPr>
              <w:pStyle w:val="AmColumnHeading"/>
            </w:pPr>
            <w:r w:rsidRPr="002970BB">
              <w:t>Geänderter Text</w:t>
            </w:r>
          </w:p>
        </w:tc>
      </w:tr>
      <w:tr w:rsidR="00F13696" w:rsidRPr="002970BB" w14:paraId="4ED584B8" w14:textId="77777777" w:rsidTr="00967606">
        <w:trPr>
          <w:jc w:val="center"/>
        </w:trPr>
        <w:tc>
          <w:tcPr>
            <w:tcW w:w="4876" w:type="dxa"/>
            <w:tcBorders>
              <w:top w:val="nil"/>
              <w:left w:val="nil"/>
              <w:bottom w:val="nil"/>
              <w:right w:val="nil"/>
            </w:tcBorders>
          </w:tcPr>
          <w:p w14:paraId="70A5FC2A" w14:textId="77777777" w:rsidR="00F13696" w:rsidRPr="002970BB" w:rsidRDefault="00F13696" w:rsidP="00967606">
            <w:pPr>
              <w:pStyle w:val="Normal6a"/>
            </w:pPr>
          </w:p>
        </w:tc>
        <w:tc>
          <w:tcPr>
            <w:tcW w:w="4876" w:type="dxa"/>
            <w:tcBorders>
              <w:top w:val="nil"/>
              <w:left w:val="nil"/>
              <w:bottom w:val="nil"/>
              <w:right w:val="nil"/>
            </w:tcBorders>
          </w:tcPr>
          <w:p w14:paraId="2AC7D224" w14:textId="77777777" w:rsidR="00F13696" w:rsidRPr="002970BB" w:rsidRDefault="00F13696" w:rsidP="00967606">
            <w:pPr>
              <w:pStyle w:val="Normal6a"/>
            </w:pPr>
            <w:r w:rsidRPr="002970BB">
              <w:rPr>
                <w:b/>
                <w:i/>
              </w:rPr>
              <w:t>24a.</w:t>
            </w:r>
            <w:r w:rsidRPr="002970BB">
              <w:tab/>
            </w:r>
            <w:r w:rsidRPr="002970BB">
              <w:rPr>
                <w:b/>
                <w:i/>
              </w:rPr>
              <w:t>fordert Bosnien und Herzegowina nachdrücklich auf, für einen angemessenen Rechtsrahmen zur Verhütung von Gewalt gegen Frauen zu sorgen, einschließlich der Anerkennung des Femizids als spezifischen Straftatbestand, und Gesetze zur Gleichstellung der Geschlechter in allen Regierungsbereichen wirksam durchzusetzen; fordert Bosnien und Herzegowina auf, ein offizielles zentrales System zur Erfassung von Daten über Femizide einzurichten, um das Ausmaß dieses Straftatbestands besser zu verstehen und die dringende Notwendigkeit präventiver Maßnahmen hervorzuheben;</w:t>
            </w:r>
          </w:p>
        </w:tc>
      </w:tr>
    </w:tbl>
    <w:p w14:paraId="70517848"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0806283" w14:textId="77777777" w:rsidR="00F13696" w:rsidRPr="002970BB" w:rsidRDefault="00F13696" w:rsidP="00F13696">
      <w:r w:rsidRPr="002970BB">
        <w:rPr>
          <w:rStyle w:val="HideTWBExt"/>
        </w:rPr>
        <w:t>&lt;/Amend&gt;</w:t>
      </w:r>
    </w:p>
    <w:p w14:paraId="7B2D75F6"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232</w:t>
      </w:r>
      <w:r w:rsidRPr="002970BB">
        <w:rPr>
          <w:rStyle w:val="HideTWBExt"/>
        </w:rPr>
        <w:t>&lt;/NumAm&gt;</w:t>
      </w:r>
    </w:p>
    <w:p w14:paraId="1A13508F"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720650E4"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775A3DF3" w14:textId="77777777" w:rsidR="00F13696" w:rsidRPr="002970BB" w:rsidRDefault="00F13696" w:rsidP="00F13696">
      <w:pPr>
        <w:pStyle w:val="NormalBold"/>
      </w:pPr>
      <w:r w:rsidRPr="002970BB">
        <w:rPr>
          <w:rStyle w:val="HideTWBExt"/>
          <w:b w:val="0"/>
        </w:rPr>
        <w:t>&lt;/RepeatBlock-By&gt;</w:t>
      </w:r>
    </w:p>
    <w:p w14:paraId="5C078EAF"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8F9AFB5" w14:textId="77777777" w:rsidR="00F13696" w:rsidRPr="002970BB" w:rsidRDefault="00F13696" w:rsidP="00F13696">
      <w:pPr>
        <w:pStyle w:val="NormalBold"/>
      </w:pPr>
      <w:r w:rsidRPr="002970BB">
        <w:rPr>
          <w:rStyle w:val="HideTWBExt"/>
        </w:rPr>
        <w:t>&lt;Article&gt;</w:t>
      </w:r>
      <w:r w:rsidRPr="002970BB">
        <w:t>Ziffer 24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B1E91EA" w14:textId="77777777" w:rsidTr="00967606">
        <w:trPr>
          <w:trHeight w:hRule="exact" w:val="240"/>
          <w:jc w:val="center"/>
        </w:trPr>
        <w:tc>
          <w:tcPr>
            <w:tcW w:w="9752" w:type="dxa"/>
            <w:gridSpan w:val="2"/>
            <w:tcBorders>
              <w:top w:val="nil"/>
              <w:left w:val="nil"/>
              <w:bottom w:val="nil"/>
              <w:right w:val="nil"/>
            </w:tcBorders>
          </w:tcPr>
          <w:p w14:paraId="0DD68E52" w14:textId="77777777" w:rsidR="00F13696" w:rsidRPr="002970BB" w:rsidRDefault="00F13696" w:rsidP="00967606"/>
        </w:tc>
      </w:tr>
      <w:tr w:rsidR="00F13696" w:rsidRPr="002970BB" w14:paraId="76819847" w14:textId="77777777" w:rsidTr="00967606">
        <w:trPr>
          <w:trHeight w:val="240"/>
          <w:jc w:val="center"/>
        </w:trPr>
        <w:tc>
          <w:tcPr>
            <w:tcW w:w="4876" w:type="dxa"/>
            <w:tcBorders>
              <w:top w:val="nil"/>
              <w:left w:val="nil"/>
              <w:bottom w:val="nil"/>
              <w:right w:val="nil"/>
            </w:tcBorders>
          </w:tcPr>
          <w:p w14:paraId="5ED0ABB4"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657EF3D" w14:textId="77777777" w:rsidR="00F13696" w:rsidRPr="002970BB" w:rsidRDefault="00F13696" w:rsidP="00967606">
            <w:pPr>
              <w:pStyle w:val="AmColumnHeading"/>
            </w:pPr>
            <w:r w:rsidRPr="002970BB">
              <w:t>Geänderter Text</w:t>
            </w:r>
          </w:p>
        </w:tc>
      </w:tr>
      <w:tr w:rsidR="00F13696" w:rsidRPr="002970BB" w14:paraId="145806FB" w14:textId="77777777" w:rsidTr="00967606">
        <w:trPr>
          <w:jc w:val="center"/>
        </w:trPr>
        <w:tc>
          <w:tcPr>
            <w:tcW w:w="4876" w:type="dxa"/>
            <w:tcBorders>
              <w:top w:val="nil"/>
              <w:left w:val="nil"/>
              <w:bottom w:val="nil"/>
              <w:right w:val="nil"/>
            </w:tcBorders>
          </w:tcPr>
          <w:p w14:paraId="64BBC092" w14:textId="77777777" w:rsidR="00F13696" w:rsidRPr="002970BB" w:rsidRDefault="00F13696" w:rsidP="00967606">
            <w:pPr>
              <w:pStyle w:val="Normal6a"/>
            </w:pPr>
          </w:p>
        </w:tc>
        <w:tc>
          <w:tcPr>
            <w:tcW w:w="4876" w:type="dxa"/>
            <w:tcBorders>
              <w:top w:val="nil"/>
              <w:left w:val="nil"/>
              <w:bottom w:val="nil"/>
              <w:right w:val="nil"/>
            </w:tcBorders>
          </w:tcPr>
          <w:p w14:paraId="11D786B8" w14:textId="77777777" w:rsidR="00F13696" w:rsidRPr="002970BB" w:rsidRDefault="00F13696" w:rsidP="00967606">
            <w:pPr>
              <w:pStyle w:val="Normal6a"/>
            </w:pPr>
            <w:r w:rsidRPr="002970BB">
              <w:rPr>
                <w:b/>
                <w:i/>
              </w:rPr>
              <w:t>24a.</w:t>
            </w:r>
            <w:r w:rsidRPr="002970BB">
              <w:tab/>
            </w:r>
            <w:r w:rsidRPr="002970BB">
              <w:rPr>
                <w:b/>
                <w:i/>
              </w:rPr>
              <w:t xml:space="preserve">fordert die Institutionen in Bosnien und Herzegowina auf, ihr Vorgehen und ihre Maßnahmen zur Bekämpfung der Diskriminierung von </w:t>
            </w:r>
            <w:r w:rsidRPr="002970BB">
              <w:rPr>
                <w:b/>
                <w:i/>
              </w:rPr>
              <w:lastRenderedPageBreak/>
              <w:t>LGBTI-Personen zu verbessern; betont, wie wichtig es ist, den Rechtsschutz zu verbessern, das Bewusstsein der Öffentlichkeit zu stärken und sicherzustellen, dass die Behörden wirksame Maßnahmen ergreifen, um Diskriminierung, Belästigung und Gewalt gegenüber LGBTI-Personen zu verhindern und dagegen vorzugehen;</w:t>
            </w:r>
          </w:p>
        </w:tc>
      </w:tr>
    </w:tbl>
    <w:p w14:paraId="10107F43"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3EEEA08" w14:textId="77777777" w:rsidR="00F13696" w:rsidRPr="002970BB" w:rsidRDefault="00F13696" w:rsidP="00F13696">
      <w:r w:rsidRPr="002970BB">
        <w:rPr>
          <w:rStyle w:val="HideTWBExt"/>
        </w:rPr>
        <w:t>&lt;/Amend&gt;</w:t>
      </w:r>
    </w:p>
    <w:p w14:paraId="08F6940C"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233</w:t>
      </w:r>
      <w:r w:rsidRPr="002970BB">
        <w:rPr>
          <w:rStyle w:val="HideTWBExt"/>
        </w:rPr>
        <w:t>&lt;/NumAm&gt;</w:t>
      </w:r>
    </w:p>
    <w:p w14:paraId="769A5271"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1959C133"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235576A7" w14:textId="77777777" w:rsidR="00F13696" w:rsidRPr="002970BB" w:rsidRDefault="00F13696" w:rsidP="00F13696">
      <w:pPr>
        <w:pStyle w:val="NormalBold"/>
      </w:pPr>
      <w:r w:rsidRPr="002970BB">
        <w:rPr>
          <w:rStyle w:val="HideTWBExt"/>
          <w:b w:val="0"/>
        </w:rPr>
        <w:t>&lt;/RepeatBlock-By&gt;</w:t>
      </w:r>
    </w:p>
    <w:p w14:paraId="20B5B631"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61B4140" w14:textId="77777777" w:rsidR="00F13696" w:rsidRPr="002970BB" w:rsidRDefault="00F13696" w:rsidP="00F13696">
      <w:pPr>
        <w:pStyle w:val="NormalBold"/>
      </w:pPr>
      <w:r w:rsidRPr="002970BB">
        <w:rPr>
          <w:rStyle w:val="HideTWBExt"/>
        </w:rPr>
        <w:t>&lt;Article&gt;</w:t>
      </w:r>
      <w:r w:rsidRPr="002970BB">
        <w:t>Ziffer 24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59EBDC9" w14:textId="77777777" w:rsidTr="00967606">
        <w:trPr>
          <w:trHeight w:hRule="exact" w:val="240"/>
          <w:jc w:val="center"/>
        </w:trPr>
        <w:tc>
          <w:tcPr>
            <w:tcW w:w="9752" w:type="dxa"/>
            <w:gridSpan w:val="2"/>
            <w:tcBorders>
              <w:top w:val="nil"/>
              <w:left w:val="nil"/>
              <w:bottom w:val="nil"/>
              <w:right w:val="nil"/>
            </w:tcBorders>
          </w:tcPr>
          <w:p w14:paraId="0EA33115" w14:textId="77777777" w:rsidR="00F13696" w:rsidRPr="002970BB" w:rsidRDefault="00F13696" w:rsidP="00967606"/>
        </w:tc>
      </w:tr>
      <w:tr w:rsidR="00F13696" w:rsidRPr="002970BB" w14:paraId="427F9234" w14:textId="77777777" w:rsidTr="00967606">
        <w:trPr>
          <w:trHeight w:val="240"/>
          <w:jc w:val="center"/>
        </w:trPr>
        <w:tc>
          <w:tcPr>
            <w:tcW w:w="4876" w:type="dxa"/>
            <w:tcBorders>
              <w:top w:val="nil"/>
              <w:left w:val="nil"/>
              <w:bottom w:val="nil"/>
              <w:right w:val="nil"/>
            </w:tcBorders>
          </w:tcPr>
          <w:p w14:paraId="55E3829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4169C87" w14:textId="77777777" w:rsidR="00F13696" w:rsidRPr="002970BB" w:rsidRDefault="00F13696" w:rsidP="00967606">
            <w:pPr>
              <w:pStyle w:val="AmColumnHeading"/>
            </w:pPr>
            <w:r w:rsidRPr="002970BB">
              <w:t>Geänderter Text</w:t>
            </w:r>
          </w:p>
        </w:tc>
      </w:tr>
      <w:tr w:rsidR="00F13696" w:rsidRPr="002970BB" w14:paraId="7CEB61B0" w14:textId="77777777" w:rsidTr="00967606">
        <w:trPr>
          <w:jc w:val="center"/>
        </w:trPr>
        <w:tc>
          <w:tcPr>
            <w:tcW w:w="4876" w:type="dxa"/>
            <w:tcBorders>
              <w:top w:val="nil"/>
              <w:left w:val="nil"/>
              <w:bottom w:val="nil"/>
              <w:right w:val="nil"/>
            </w:tcBorders>
          </w:tcPr>
          <w:p w14:paraId="3318A058" w14:textId="77777777" w:rsidR="00F13696" w:rsidRPr="002970BB" w:rsidRDefault="00F13696" w:rsidP="00967606">
            <w:pPr>
              <w:pStyle w:val="Normal6a"/>
            </w:pPr>
          </w:p>
        </w:tc>
        <w:tc>
          <w:tcPr>
            <w:tcW w:w="4876" w:type="dxa"/>
            <w:tcBorders>
              <w:top w:val="nil"/>
              <w:left w:val="nil"/>
              <w:bottom w:val="nil"/>
              <w:right w:val="nil"/>
            </w:tcBorders>
          </w:tcPr>
          <w:p w14:paraId="52CC266F" w14:textId="77777777" w:rsidR="00F13696" w:rsidRPr="002970BB" w:rsidRDefault="00F13696" w:rsidP="00967606">
            <w:pPr>
              <w:pStyle w:val="Normal6a"/>
            </w:pPr>
            <w:r w:rsidRPr="002970BB">
              <w:rPr>
                <w:b/>
                <w:i/>
              </w:rPr>
              <w:t>24b.</w:t>
            </w:r>
            <w:r w:rsidRPr="002970BB">
              <w:tab/>
            </w:r>
            <w:r w:rsidRPr="002970BB">
              <w:rPr>
                <w:b/>
                <w:i/>
              </w:rPr>
              <w:t>erkennt die zusätzlichen Hindernisse und Diskriminierungen an, mit denen Frauen aus ethnischen Minderheiten, insbesondere Roma-Frauen, und Frauen in ländlichen Gebieten konfrontiert sind, insbesondere beim Zugang zu Dienstleistungen und bei der Verhütung von Gewalt; betont, dass die Rechtsvorschriften zur Gleichstellung der Geschlechter in Bosnien und Herzegowina harmonisiert und wirksam umgesetzt werden müssen, um sicherzustellen, dass alle Frauen unabhängig von ihrer ethnischen Zugehörigkeit oder ihrem Wohnort gleichberechtigten Zugang zu Dienstleistungen und Schutz vor Gewalt haben;</w:t>
            </w:r>
          </w:p>
        </w:tc>
      </w:tr>
    </w:tbl>
    <w:p w14:paraId="6D0F9652"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A06AB86" w14:textId="77777777" w:rsidR="00F13696" w:rsidRPr="002970BB" w:rsidRDefault="00F13696" w:rsidP="00F13696">
      <w:r w:rsidRPr="002970BB">
        <w:rPr>
          <w:rStyle w:val="HideTWBExt"/>
        </w:rPr>
        <w:t>&lt;/Amend&gt;</w:t>
      </w:r>
    </w:p>
    <w:p w14:paraId="224AA3F6"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234</w:t>
      </w:r>
      <w:r w:rsidRPr="002970BB">
        <w:rPr>
          <w:rStyle w:val="HideTWBExt"/>
        </w:rPr>
        <w:t>&lt;/NumAm&gt;</w:t>
      </w:r>
    </w:p>
    <w:p w14:paraId="2480E73D"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0033E4F5"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61E33DA7" w14:textId="77777777" w:rsidR="00F13696" w:rsidRPr="002970BB" w:rsidRDefault="00F13696" w:rsidP="00F13696">
      <w:pPr>
        <w:pStyle w:val="NormalBold"/>
      </w:pPr>
      <w:r w:rsidRPr="002970BB">
        <w:rPr>
          <w:rStyle w:val="HideTWBExt"/>
          <w:b w:val="0"/>
        </w:rPr>
        <w:t>&lt;/RepeatBlock-By&gt;</w:t>
      </w:r>
    </w:p>
    <w:p w14:paraId="65C127C7" w14:textId="77777777" w:rsidR="00F13696" w:rsidRPr="002970BB" w:rsidRDefault="00F13696" w:rsidP="00F13696">
      <w:pPr>
        <w:pStyle w:val="NormalBold"/>
      </w:pPr>
      <w:r w:rsidRPr="002970BB">
        <w:rPr>
          <w:rStyle w:val="HideTWBExt"/>
        </w:rPr>
        <w:lastRenderedPageBreak/>
        <w:t>&lt;DocAmend&gt;</w:t>
      </w:r>
      <w:r w:rsidRPr="002970BB">
        <w:t>Entschließungsantrag</w:t>
      </w:r>
      <w:r w:rsidRPr="002970BB">
        <w:rPr>
          <w:rStyle w:val="HideTWBExt"/>
        </w:rPr>
        <w:t>&lt;/DocAmend&gt;</w:t>
      </w:r>
    </w:p>
    <w:p w14:paraId="3E1FEC0A" w14:textId="77777777" w:rsidR="00F13696" w:rsidRPr="002970BB" w:rsidRDefault="00F13696" w:rsidP="00F13696">
      <w:pPr>
        <w:pStyle w:val="NormalBold"/>
      </w:pPr>
      <w:r w:rsidRPr="002970BB">
        <w:rPr>
          <w:rStyle w:val="HideTWBExt"/>
        </w:rPr>
        <w:t>&lt;Article&gt;</w:t>
      </w:r>
      <w:r w:rsidRPr="002970BB">
        <w:t>Ziffer 24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9C3F810" w14:textId="77777777" w:rsidTr="00967606">
        <w:trPr>
          <w:trHeight w:hRule="exact" w:val="240"/>
          <w:jc w:val="center"/>
        </w:trPr>
        <w:tc>
          <w:tcPr>
            <w:tcW w:w="9752" w:type="dxa"/>
            <w:gridSpan w:val="2"/>
            <w:tcBorders>
              <w:top w:val="nil"/>
              <w:left w:val="nil"/>
              <w:bottom w:val="nil"/>
              <w:right w:val="nil"/>
            </w:tcBorders>
          </w:tcPr>
          <w:p w14:paraId="69AF00F0" w14:textId="77777777" w:rsidR="00F13696" w:rsidRPr="002970BB" w:rsidRDefault="00F13696" w:rsidP="00967606"/>
        </w:tc>
      </w:tr>
      <w:tr w:rsidR="00F13696" w:rsidRPr="002970BB" w14:paraId="0564E254" w14:textId="77777777" w:rsidTr="00967606">
        <w:trPr>
          <w:trHeight w:val="240"/>
          <w:jc w:val="center"/>
        </w:trPr>
        <w:tc>
          <w:tcPr>
            <w:tcW w:w="4876" w:type="dxa"/>
            <w:tcBorders>
              <w:top w:val="nil"/>
              <w:left w:val="nil"/>
              <w:bottom w:val="nil"/>
              <w:right w:val="nil"/>
            </w:tcBorders>
          </w:tcPr>
          <w:p w14:paraId="6E1067D5"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66C577C" w14:textId="77777777" w:rsidR="00F13696" w:rsidRPr="002970BB" w:rsidRDefault="00F13696" w:rsidP="00967606">
            <w:pPr>
              <w:pStyle w:val="AmColumnHeading"/>
            </w:pPr>
            <w:r w:rsidRPr="002970BB">
              <w:t>Geänderter Text</w:t>
            </w:r>
          </w:p>
        </w:tc>
      </w:tr>
      <w:tr w:rsidR="00F13696" w:rsidRPr="002970BB" w14:paraId="5D9359F9" w14:textId="77777777" w:rsidTr="00967606">
        <w:trPr>
          <w:jc w:val="center"/>
        </w:trPr>
        <w:tc>
          <w:tcPr>
            <w:tcW w:w="4876" w:type="dxa"/>
            <w:tcBorders>
              <w:top w:val="nil"/>
              <w:left w:val="nil"/>
              <w:bottom w:val="nil"/>
              <w:right w:val="nil"/>
            </w:tcBorders>
          </w:tcPr>
          <w:p w14:paraId="0A4B5F6D" w14:textId="77777777" w:rsidR="00F13696" w:rsidRPr="002970BB" w:rsidRDefault="00F13696" w:rsidP="00967606">
            <w:pPr>
              <w:pStyle w:val="Normal6a"/>
            </w:pPr>
          </w:p>
        </w:tc>
        <w:tc>
          <w:tcPr>
            <w:tcW w:w="4876" w:type="dxa"/>
            <w:tcBorders>
              <w:top w:val="nil"/>
              <w:left w:val="nil"/>
              <w:bottom w:val="nil"/>
              <w:right w:val="nil"/>
            </w:tcBorders>
          </w:tcPr>
          <w:p w14:paraId="089880D6" w14:textId="77777777" w:rsidR="00F13696" w:rsidRPr="002970BB" w:rsidRDefault="00F13696" w:rsidP="00967606">
            <w:pPr>
              <w:pStyle w:val="Normal6a"/>
            </w:pPr>
            <w:r w:rsidRPr="002970BB">
              <w:rPr>
                <w:b/>
                <w:i/>
              </w:rPr>
              <w:t>24b.</w:t>
            </w:r>
            <w:r w:rsidRPr="002970BB">
              <w:tab/>
            </w:r>
            <w:r w:rsidRPr="002970BB">
              <w:rPr>
                <w:b/>
                <w:i/>
              </w:rPr>
              <w:t>fordert den Ministerrat von Bosnien und Herzegowina auf, die Strategie zur Schaffung eines günstigen Umfelds für die Zivilgesellschaft anzunehmen und dafür zu sorgen, dass sie unmissverständlich auf die Verbesserung des Rechtsrahmens und die Sicherstellung einer umfassenderen und transparenteren Finanzierung zivilgesellschaftlicher Organisationen ausgerichtet ist; fordert einen stärkeren Schutz von Menschenrechtsverteidigern in Bosnien und Herzegowina, einschließlich Aktivisten und Journalisten;</w:t>
            </w:r>
          </w:p>
        </w:tc>
      </w:tr>
    </w:tbl>
    <w:p w14:paraId="78EF833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788D18F" w14:textId="77777777" w:rsidR="00F13696" w:rsidRPr="002970BB" w:rsidRDefault="00F13696" w:rsidP="00F13696">
      <w:r w:rsidRPr="002970BB">
        <w:rPr>
          <w:rStyle w:val="HideTWBExt"/>
        </w:rPr>
        <w:t>&lt;/Amend&gt;</w:t>
      </w:r>
    </w:p>
    <w:p w14:paraId="02E1DA1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235</w:t>
      </w:r>
      <w:r w:rsidRPr="002970BB">
        <w:rPr>
          <w:rStyle w:val="HideTWBExt"/>
        </w:rPr>
        <w:t>&lt;/NumAm&gt;</w:t>
      </w:r>
    </w:p>
    <w:p w14:paraId="2D7985DE"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2A116EBE"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79D23860" w14:textId="77777777" w:rsidR="00F13696" w:rsidRPr="002970BB" w:rsidRDefault="00F13696" w:rsidP="00F13696">
      <w:pPr>
        <w:pStyle w:val="NormalBold"/>
      </w:pPr>
      <w:r w:rsidRPr="002970BB">
        <w:rPr>
          <w:rStyle w:val="HideTWBExt"/>
          <w:b w:val="0"/>
        </w:rPr>
        <w:t>&lt;/RepeatBlock-By&gt;</w:t>
      </w:r>
    </w:p>
    <w:p w14:paraId="10C9B46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51AEB99" w14:textId="77777777" w:rsidR="00F13696" w:rsidRPr="002970BB" w:rsidRDefault="00F13696" w:rsidP="00F13696">
      <w:pPr>
        <w:pStyle w:val="NormalBold"/>
      </w:pPr>
      <w:r w:rsidRPr="002970BB">
        <w:rPr>
          <w:rStyle w:val="HideTWBExt"/>
        </w:rPr>
        <w:t>&lt;Article&gt;</w:t>
      </w:r>
      <w:r w:rsidRPr="002970BB">
        <w:t>Ziffer 24 c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CC674BA" w14:textId="77777777" w:rsidTr="00967606">
        <w:trPr>
          <w:trHeight w:hRule="exact" w:val="240"/>
          <w:jc w:val="center"/>
        </w:trPr>
        <w:tc>
          <w:tcPr>
            <w:tcW w:w="9752" w:type="dxa"/>
            <w:gridSpan w:val="2"/>
            <w:tcBorders>
              <w:top w:val="nil"/>
              <w:left w:val="nil"/>
              <w:bottom w:val="nil"/>
              <w:right w:val="nil"/>
            </w:tcBorders>
          </w:tcPr>
          <w:p w14:paraId="14CD230D" w14:textId="77777777" w:rsidR="00F13696" w:rsidRPr="002970BB" w:rsidRDefault="00F13696" w:rsidP="00967606"/>
        </w:tc>
      </w:tr>
      <w:tr w:rsidR="00F13696" w:rsidRPr="002970BB" w14:paraId="1F804544" w14:textId="77777777" w:rsidTr="00967606">
        <w:trPr>
          <w:trHeight w:val="240"/>
          <w:jc w:val="center"/>
        </w:trPr>
        <w:tc>
          <w:tcPr>
            <w:tcW w:w="4876" w:type="dxa"/>
            <w:tcBorders>
              <w:top w:val="nil"/>
              <w:left w:val="nil"/>
              <w:bottom w:val="nil"/>
              <w:right w:val="nil"/>
            </w:tcBorders>
          </w:tcPr>
          <w:p w14:paraId="0478D69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ACD4296" w14:textId="77777777" w:rsidR="00F13696" w:rsidRPr="002970BB" w:rsidRDefault="00F13696" w:rsidP="00967606">
            <w:pPr>
              <w:pStyle w:val="AmColumnHeading"/>
            </w:pPr>
            <w:r w:rsidRPr="002970BB">
              <w:t>Geänderter Text</w:t>
            </w:r>
          </w:p>
        </w:tc>
      </w:tr>
      <w:tr w:rsidR="00F13696" w:rsidRPr="002970BB" w14:paraId="2DDE42BA" w14:textId="77777777" w:rsidTr="00967606">
        <w:trPr>
          <w:jc w:val="center"/>
        </w:trPr>
        <w:tc>
          <w:tcPr>
            <w:tcW w:w="4876" w:type="dxa"/>
            <w:tcBorders>
              <w:top w:val="nil"/>
              <w:left w:val="nil"/>
              <w:bottom w:val="nil"/>
              <w:right w:val="nil"/>
            </w:tcBorders>
          </w:tcPr>
          <w:p w14:paraId="16EE1434" w14:textId="77777777" w:rsidR="00F13696" w:rsidRPr="002970BB" w:rsidRDefault="00F13696" w:rsidP="00967606">
            <w:pPr>
              <w:pStyle w:val="Normal6a"/>
            </w:pPr>
          </w:p>
        </w:tc>
        <w:tc>
          <w:tcPr>
            <w:tcW w:w="4876" w:type="dxa"/>
            <w:tcBorders>
              <w:top w:val="nil"/>
              <w:left w:val="nil"/>
              <w:bottom w:val="nil"/>
              <w:right w:val="nil"/>
            </w:tcBorders>
          </w:tcPr>
          <w:p w14:paraId="4689C1D7" w14:textId="77777777" w:rsidR="00F13696" w:rsidRPr="002970BB" w:rsidRDefault="00F13696" w:rsidP="00967606">
            <w:pPr>
              <w:pStyle w:val="Normal6a"/>
            </w:pPr>
            <w:r w:rsidRPr="002970BB">
              <w:rPr>
                <w:b/>
                <w:i/>
              </w:rPr>
              <w:t>24c.</w:t>
            </w:r>
            <w:r w:rsidRPr="002970BB">
              <w:tab/>
            </w:r>
            <w:r w:rsidRPr="002970BB">
              <w:rPr>
                <w:b/>
                <w:i/>
              </w:rPr>
              <w:t>fordert die staatlichen Stellen Bosnien und Herzegowinas auf, die Verfolgung von Kriegsverbrechen im Einklang mit der überarbeiteten staatlichen Strategie zur Verfolgung von Kriegsverbrechen zu beschleunigen; fordert die Behörden Bosnien und Herzegowinas auf, ihre Rechtsvorschriften anzugleichen, um sicherzustellen, dass alle Opfer von Kriegsverbrechen gleichberechtigten Zugang zu Rechten und Schutz genießen;</w:t>
            </w:r>
          </w:p>
        </w:tc>
      </w:tr>
    </w:tbl>
    <w:p w14:paraId="42B2A972"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B1B4604" w14:textId="77777777" w:rsidR="00F13696" w:rsidRPr="002970BB" w:rsidRDefault="00F13696" w:rsidP="00F13696">
      <w:r w:rsidRPr="002970BB">
        <w:rPr>
          <w:rStyle w:val="HideTWBExt"/>
        </w:rPr>
        <w:t>&lt;/Amend&gt;</w:t>
      </w:r>
    </w:p>
    <w:p w14:paraId="588F44DB" w14:textId="77777777" w:rsidR="00F13696" w:rsidRPr="002970BB" w:rsidRDefault="00F13696" w:rsidP="00F13696">
      <w:pPr>
        <w:pStyle w:val="AmNumberTabs"/>
      </w:pPr>
      <w:r w:rsidRPr="002970BB">
        <w:rPr>
          <w:rStyle w:val="HideTWBExt"/>
        </w:rPr>
        <w:lastRenderedPageBreak/>
        <w:t>&lt;Amend&gt;</w:t>
      </w:r>
      <w:r w:rsidRPr="002970BB">
        <w:t>Änderungsantrag</w:t>
      </w:r>
      <w:r w:rsidRPr="002970BB">
        <w:tab/>
      </w:r>
      <w:r w:rsidRPr="002970BB">
        <w:tab/>
      </w:r>
      <w:r w:rsidRPr="002970BB">
        <w:rPr>
          <w:rStyle w:val="HideTWBExt"/>
        </w:rPr>
        <w:t>&lt;NumAm&gt;</w:t>
      </w:r>
      <w:r w:rsidRPr="002970BB">
        <w:t>236</w:t>
      </w:r>
      <w:r w:rsidRPr="002970BB">
        <w:rPr>
          <w:rStyle w:val="HideTWBExt"/>
        </w:rPr>
        <w:t>&lt;/NumAm&gt;</w:t>
      </w:r>
    </w:p>
    <w:p w14:paraId="0B515835" w14:textId="77777777" w:rsidR="00F13696" w:rsidRPr="002970BB" w:rsidRDefault="00F13696" w:rsidP="00F13696">
      <w:pPr>
        <w:pStyle w:val="NormalBold"/>
      </w:pPr>
      <w:r w:rsidRPr="002970BB">
        <w:rPr>
          <w:rStyle w:val="HideTWBExt"/>
          <w:b w:val="0"/>
        </w:rPr>
        <w:t>&lt;RepeatBlock-By&gt;&lt;Members&gt;</w:t>
      </w:r>
      <w:r w:rsidRPr="002970BB">
        <w:t>António Tânger Corrêa, Pierre-Romain Thionnet, Roberto Vannacci</w:t>
      </w:r>
      <w:r w:rsidRPr="002970BB">
        <w:rPr>
          <w:rStyle w:val="HideTWBExt"/>
          <w:b w:val="0"/>
        </w:rPr>
        <w:t>&lt;/Members&gt;</w:t>
      </w:r>
    </w:p>
    <w:p w14:paraId="4AB1AA24" w14:textId="77777777" w:rsidR="00F13696" w:rsidRPr="002970BB" w:rsidRDefault="00F13696" w:rsidP="00F13696">
      <w:pPr>
        <w:pStyle w:val="NormalBold"/>
      </w:pPr>
      <w:r w:rsidRPr="002970BB">
        <w:rPr>
          <w:rStyle w:val="HideTWBExt"/>
          <w:b w:val="0"/>
        </w:rPr>
        <w:t>&lt;/RepeatBlock-By&gt;</w:t>
      </w:r>
    </w:p>
    <w:p w14:paraId="1CD90C7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DBFB520" w14:textId="77777777" w:rsidR="00F13696" w:rsidRPr="002970BB" w:rsidRDefault="00F13696" w:rsidP="00F13696">
      <w:pPr>
        <w:pStyle w:val="NormalBold"/>
      </w:pPr>
      <w:r w:rsidRPr="002970BB">
        <w:rPr>
          <w:rStyle w:val="HideTWBExt"/>
        </w:rPr>
        <w:t>&lt;Article&gt;</w:t>
      </w:r>
      <w:r w:rsidRPr="002970BB">
        <w:t>Ziffer 25</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0BB176B" w14:textId="77777777" w:rsidTr="00967606">
        <w:trPr>
          <w:trHeight w:hRule="exact" w:val="240"/>
          <w:jc w:val="center"/>
        </w:trPr>
        <w:tc>
          <w:tcPr>
            <w:tcW w:w="9752" w:type="dxa"/>
            <w:gridSpan w:val="2"/>
            <w:tcBorders>
              <w:top w:val="nil"/>
              <w:left w:val="nil"/>
              <w:bottom w:val="nil"/>
              <w:right w:val="nil"/>
            </w:tcBorders>
          </w:tcPr>
          <w:p w14:paraId="4E94778C" w14:textId="77777777" w:rsidR="00F13696" w:rsidRPr="002970BB" w:rsidRDefault="00F13696" w:rsidP="00967606"/>
        </w:tc>
      </w:tr>
      <w:tr w:rsidR="00F13696" w:rsidRPr="002970BB" w14:paraId="1655A6FC" w14:textId="77777777" w:rsidTr="00967606">
        <w:trPr>
          <w:trHeight w:val="240"/>
          <w:jc w:val="center"/>
        </w:trPr>
        <w:tc>
          <w:tcPr>
            <w:tcW w:w="4876" w:type="dxa"/>
            <w:tcBorders>
              <w:top w:val="nil"/>
              <w:left w:val="nil"/>
              <w:bottom w:val="nil"/>
              <w:right w:val="nil"/>
            </w:tcBorders>
          </w:tcPr>
          <w:p w14:paraId="147E2A62"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72CA228" w14:textId="77777777" w:rsidR="00F13696" w:rsidRPr="002970BB" w:rsidRDefault="00F13696" w:rsidP="00967606">
            <w:pPr>
              <w:pStyle w:val="AmColumnHeading"/>
            </w:pPr>
            <w:r w:rsidRPr="002970BB">
              <w:t>Geänderter Text</w:t>
            </w:r>
          </w:p>
        </w:tc>
      </w:tr>
      <w:tr w:rsidR="00F13696" w:rsidRPr="002970BB" w14:paraId="3C3150B6" w14:textId="77777777" w:rsidTr="00967606">
        <w:trPr>
          <w:jc w:val="center"/>
        </w:trPr>
        <w:tc>
          <w:tcPr>
            <w:tcW w:w="4876" w:type="dxa"/>
            <w:tcBorders>
              <w:top w:val="nil"/>
              <w:left w:val="nil"/>
              <w:bottom w:val="nil"/>
              <w:right w:val="nil"/>
            </w:tcBorders>
          </w:tcPr>
          <w:p w14:paraId="6EF3CBD7" w14:textId="77777777" w:rsidR="00F13696" w:rsidRPr="002970BB" w:rsidRDefault="00F13696" w:rsidP="00967606">
            <w:pPr>
              <w:pStyle w:val="Normal6a"/>
            </w:pPr>
            <w:r w:rsidRPr="002970BB">
              <w:rPr>
                <w:b/>
                <w:i/>
              </w:rPr>
              <w:t>25.</w:t>
            </w:r>
            <w:r w:rsidRPr="002970BB">
              <w:tab/>
            </w:r>
            <w:r w:rsidRPr="002970BB">
              <w:rPr>
                <w:b/>
                <w:i/>
              </w:rPr>
              <w:t>weist erneut darauf hin, dass ein solidarisches Migrations- und Asylmanagement erforderlich ist; fordert Bosnien und Herzegowina auf, die volle Verantwortung für die Verwaltung der Aufnahmezentren zu übernehmen und den Zugang zu wirksamen und durchführbaren Asylverfahren sicherzustellen;</w:t>
            </w:r>
          </w:p>
        </w:tc>
        <w:tc>
          <w:tcPr>
            <w:tcW w:w="4876" w:type="dxa"/>
            <w:tcBorders>
              <w:top w:val="nil"/>
              <w:left w:val="nil"/>
              <w:bottom w:val="nil"/>
              <w:right w:val="nil"/>
            </w:tcBorders>
          </w:tcPr>
          <w:p w14:paraId="19DFDD16" w14:textId="77777777" w:rsidR="00F13696" w:rsidRPr="002970BB" w:rsidRDefault="00F13696" w:rsidP="00967606">
            <w:pPr>
              <w:pStyle w:val="Normal6a"/>
            </w:pPr>
            <w:r w:rsidRPr="002970BB">
              <w:rPr>
                <w:b/>
                <w:i/>
              </w:rPr>
              <w:t>entfällt</w:t>
            </w:r>
          </w:p>
        </w:tc>
      </w:tr>
    </w:tbl>
    <w:p w14:paraId="4AF2270A"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6D08B11" w14:textId="77777777" w:rsidR="00F13696" w:rsidRPr="002970BB" w:rsidRDefault="00F13696" w:rsidP="00F13696">
      <w:r w:rsidRPr="002970BB">
        <w:rPr>
          <w:rStyle w:val="HideTWBExt"/>
        </w:rPr>
        <w:t>&lt;/Amend&gt;</w:t>
      </w:r>
    </w:p>
    <w:p w14:paraId="2022513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237</w:t>
      </w:r>
      <w:r w:rsidRPr="002970BB">
        <w:rPr>
          <w:rStyle w:val="HideTWBExt"/>
        </w:rPr>
        <w:t>&lt;/NumAm&gt;</w:t>
      </w:r>
    </w:p>
    <w:p w14:paraId="5F9151B0"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64F7B011" w14:textId="77777777" w:rsidR="00F13696" w:rsidRPr="002970BB" w:rsidRDefault="00F13696" w:rsidP="00F13696">
      <w:pPr>
        <w:pStyle w:val="NormalBold"/>
      </w:pPr>
      <w:r w:rsidRPr="002970BB">
        <w:rPr>
          <w:rStyle w:val="HideTWBExt"/>
          <w:b w:val="0"/>
        </w:rPr>
        <w:t>&lt;/RepeatBlock-By&gt;</w:t>
      </w:r>
    </w:p>
    <w:p w14:paraId="0D2A61EF"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DFBB490" w14:textId="77777777" w:rsidR="00F13696" w:rsidRPr="002970BB" w:rsidRDefault="00F13696" w:rsidP="00F13696">
      <w:pPr>
        <w:pStyle w:val="NormalBold"/>
      </w:pPr>
      <w:r w:rsidRPr="002970BB">
        <w:rPr>
          <w:rStyle w:val="HideTWBExt"/>
        </w:rPr>
        <w:t>&lt;Article&gt;</w:t>
      </w:r>
      <w:r w:rsidRPr="002970BB">
        <w:t>Ziffer 25</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CE5D9EB" w14:textId="77777777" w:rsidTr="00967606">
        <w:trPr>
          <w:trHeight w:hRule="exact" w:val="240"/>
          <w:jc w:val="center"/>
        </w:trPr>
        <w:tc>
          <w:tcPr>
            <w:tcW w:w="9752" w:type="dxa"/>
            <w:gridSpan w:val="2"/>
            <w:tcBorders>
              <w:top w:val="nil"/>
              <w:left w:val="nil"/>
              <w:bottom w:val="nil"/>
              <w:right w:val="nil"/>
            </w:tcBorders>
          </w:tcPr>
          <w:p w14:paraId="2C4ACEA2" w14:textId="77777777" w:rsidR="00F13696" w:rsidRPr="002970BB" w:rsidRDefault="00F13696" w:rsidP="00967606"/>
        </w:tc>
      </w:tr>
      <w:tr w:rsidR="00F13696" w:rsidRPr="002970BB" w14:paraId="2CD00732" w14:textId="77777777" w:rsidTr="00967606">
        <w:trPr>
          <w:trHeight w:val="240"/>
          <w:jc w:val="center"/>
        </w:trPr>
        <w:tc>
          <w:tcPr>
            <w:tcW w:w="4876" w:type="dxa"/>
            <w:tcBorders>
              <w:top w:val="nil"/>
              <w:left w:val="nil"/>
              <w:bottom w:val="nil"/>
              <w:right w:val="nil"/>
            </w:tcBorders>
          </w:tcPr>
          <w:p w14:paraId="28E5E7A3"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6F414D6" w14:textId="77777777" w:rsidR="00F13696" w:rsidRPr="002970BB" w:rsidRDefault="00F13696" w:rsidP="00967606">
            <w:pPr>
              <w:pStyle w:val="AmColumnHeading"/>
            </w:pPr>
            <w:r w:rsidRPr="002970BB">
              <w:t>Geänderter Text</w:t>
            </w:r>
          </w:p>
        </w:tc>
      </w:tr>
      <w:tr w:rsidR="00F13696" w:rsidRPr="002970BB" w14:paraId="1D8CB439" w14:textId="77777777" w:rsidTr="00967606">
        <w:trPr>
          <w:jc w:val="center"/>
        </w:trPr>
        <w:tc>
          <w:tcPr>
            <w:tcW w:w="4876" w:type="dxa"/>
            <w:tcBorders>
              <w:top w:val="nil"/>
              <w:left w:val="nil"/>
              <w:bottom w:val="nil"/>
              <w:right w:val="nil"/>
            </w:tcBorders>
          </w:tcPr>
          <w:p w14:paraId="43B0DE82" w14:textId="77777777" w:rsidR="00F13696" w:rsidRPr="002970BB" w:rsidRDefault="00F13696" w:rsidP="00967606">
            <w:pPr>
              <w:pStyle w:val="Normal6a"/>
            </w:pPr>
            <w:r w:rsidRPr="002970BB">
              <w:t>25.</w:t>
            </w:r>
            <w:r w:rsidRPr="002970BB">
              <w:tab/>
              <w:t xml:space="preserve">weist erneut darauf hin, dass </w:t>
            </w:r>
            <w:r w:rsidRPr="002970BB">
              <w:rPr>
                <w:b/>
                <w:i/>
              </w:rPr>
              <w:t>ein solidarisches Migrations- und Asylmanagement</w:t>
            </w:r>
            <w:r w:rsidRPr="002970BB">
              <w:t xml:space="preserve"> erforderlich </w:t>
            </w:r>
            <w:r w:rsidRPr="002970BB">
              <w:rPr>
                <w:b/>
                <w:i/>
              </w:rPr>
              <w:t>ist</w:t>
            </w:r>
            <w:r w:rsidRPr="002970BB">
              <w:t xml:space="preserve">; fordert Bosnien und Herzegowina auf, </w:t>
            </w:r>
            <w:r w:rsidRPr="002970BB">
              <w:rPr>
                <w:b/>
                <w:i/>
              </w:rPr>
              <w:t>die volle Verantwortung für die Verwaltung der Aufnahmezentren zu übernehmen und den Zugang zu wirksamen</w:t>
            </w:r>
            <w:r w:rsidRPr="002970BB">
              <w:t xml:space="preserve"> </w:t>
            </w:r>
            <w:r w:rsidRPr="002970BB">
              <w:rPr>
                <w:b/>
                <w:i/>
              </w:rPr>
              <w:t>und durchführbaren Asylverfahren sicherzustellen</w:t>
            </w:r>
            <w:r w:rsidRPr="002970BB">
              <w:t>;</w:t>
            </w:r>
          </w:p>
        </w:tc>
        <w:tc>
          <w:tcPr>
            <w:tcW w:w="4876" w:type="dxa"/>
            <w:tcBorders>
              <w:top w:val="nil"/>
              <w:left w:val="nil"/>
              <w:bottom w:val="nil"/>
              <w:right w:val="nil"/>
            </w:tcBorders>
          </w:tcPr>
          <w:p w14:paraId="7354F6CB" w14:textId="77777777" w:rsidR="00F13696" w:rsidRPr="002970BB" w:rsidRDefault="00F13696" w:rsidP="00967606">
            <w:pPr>
              <w:pStyle w:val="Normal6a"/>
            </w:pPr>
            <w:r w:rsidRPr="002970BB">
              <w:t>25.</w:t>
            </w:r>
            <w:r w:rsidRPr="002970BB">
              <w:tab/>
              <w:t xml:space="preserve">weist erneut darauf hin, dass </w:t>
            </w:r>
            <w:r w:rsidRPr="002970BB">
              <w:rPr>
                <w:b/>
                <w:i/>
              </w:rPr>
              <w:t>strenge Maßnahmen gegen die illegale Einwanderung</w:t>
            </w:r>
            <w:r w:rsidRPr="002970BB">
              <w:t xml:space="preserve"> erforderlich </w:t>
            </w:r>
            <w:r w:rsidRPr="002970BB">
              <w:rPr>
                <w:b/>
                <w:i/>
              </w:rPr>
              <w:t>sind</w:t>
            </w:r>
            <w:r w:rsidRPr="002970BB">
              <w:t xml:space="preserve">; fordert Bosnien und Herzegowina auf, </w:t>
            </w:r>
            <w:r w:rsidRPr="002970BB">
              <w:rPr>
                <w:b/>
                <w:i/>
              </w:rPr>
              <w:t>wirksame und strenge Grenzkontrollen einzuführen</w:t>
            </w:r>
            <w:r w:rsidRPr="002970BB">
              <w:t>;</w:t>
            </w:r>
          </w:p>
        </w:tc>
      </w:tr>
    </w:tbl>
    <w:p w14:paraId="39EAA688"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A036F3E" w14:textId="77777777" w:rsidR="00F13696" w:rsidRPr="002970BB" w:rsidRDefault="00F13696" w:rsidP="00F13696">
      <w:r w:rsidRPr="002970BB">
        <w:rPr>
          <w:rStyle w:val="HideTWBExt"/>
        </w:rPr>
        <w:t>&lt;/Amend&gt;</w:t>
      </w:r>
    </w:p>
    <w:p w14:paraId="1932856E"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238</w:t>
      </w:r>
      <w:r w:rsidRPr="002970BB">
        <w:rPr>
          <w:rStyle w:val="HideTWBExt"/>
        </w:rPr>
        <w:t>&lt;/NumAm&gt;</w:t>
      </w:r>
    </w:p>
    <w:p w14:paraId="42359DF5" w14:textId="77777777" w:rsidR="00F13696" w:rsidRPr="002970BB" w:rsidRDefault="00F13696" w:rsidP="00F13696">
      <w:pPr>
        <w:pStyle w:val="NormalBold"/>
      </w:pPr>
      <w:r w:rsidRPr="002970BB">
        <w:rPr>
          <w:rStyle w:val="HideTWBExt"/>
          <w:b w:val="0"/>
        </w:rPr>
        <w:t>&lt;RepeatBlock-By&gt;&lt;Members&gt;</w:t>
      </w:r>
      <w:r w:rsidRPr="002970BB">
        <w:t>Tomasz Froelich</w:t>
      </w:r>
      <w:r w:rsidRPr="002970BB">
        <w:rPr>
          <w:rStyle w:val="HideTWBExt"/>
          <w:b w:val="0"/>
        </w:rPr>
        <w:t>&lt;/Members&gt;</w:t>
      </w:r>
    </w:p>
    <w:p w14:paraId="1DF9A768" w14:textId="77777777" w:rsidR="00F13696" w:rsidRPr="002970BB" w:rsidRDefault="00F13696" w:rsidP="00F13696">
      <w:pPr>
        <w:pStyle w:val="NormalBold"/>
      </w:pPr>
      <w:r w:rsidRPr="002970BB">
        <w:rPr>
          <w:rStyle w:val="HideTWBExt"/>
          <w:b w:val="0"/>
        </w:rPr>
        <w:t>&lt;/RepeatBlock-By&gt;</w:t>
      </w:r>
    </w:p>
    <w:p w14:paraId="0D980DB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D53ADAE" w14:textId="77777777" w:rsidR="00F13696" w:rsidRPr="002970BB" w:rsidRDefault="00F13696" w:rsidP="00F13696">
      <w:pPr>
        <w:pStyle w:val="NormalBold"/>
      </w:pPr>
      <w:r w:rsidRPr="002970BB">
        <w:rPr>
          <w:rStyle w:val="HideTWBExt"/>
        </w:rPr>
        <w:t>&lt;Article&gt;</w:t>
      </w:r>
      <w:r w:rsidRPr="002970BB">
        <w:t>Ziffer 25</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CB915D5" w14:textId="77777777" w:rsidTr="00967606">
        <w:trPr>
          <w:trHeight w:hRule="exact" w:val="240"/>
          <w:jc w:val="center"/>
        </w:trPr>
        <w:tc>
          <w:tcPr>
            <w:tcW w:w="9752" w:type="dxa"/>
            <w:gridSpan w:val="2"/>
            <w:tcBorders>
              <w:top w:val="nil"/>
              <w:left w:val="nil"/>
              <w:bottom w:val="nil"/>
              <w:right w:val="nil"/>
            </w:tcBorders>
          </w:tcPr>
          <w:p w14:paraId="2E3AB185" w14:textId="77777777" w:rsidR="00F13696" w:rsidRPr="002970BB" w:rsidRDefault="00F13696" w:rsidP="00967606"/>
        </w:tc>
      </w:tr>
      <w:tr w:rsidR="00F13696" w:rsidRPr="002970BB" w14:paraId="6BF8B734" w14:textId="77777777" w:rsidTr="00967606">
        <w:trPr>
          <w:trHeight w:val="240"/>
          <w:jc w:val="center"/>
        </w:trPr>
        <w:tc>
          <w:tcPr>
            <w:tcW w:w="4876" w:type="dxa"/>
            <w:tcBorders>
              <w:top w:val="nil"/>
              <w:left w:val="nil"/>
              <w:bottom w:val="nil"/>
              <w:right w:val="nil"/>
            </w:tcBorders>
          </w:tcPr>
          <w:p w14:paraId="0387500B"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9166A4B" w14:textId="77777777" w:rsidR="00F13696" w:rsidRPr="002970BB" w:rsidRDefault="00F13696" w:rsidP="00967606">
            <w:pPr>
              <w:pStyle w:val="AmColumnHeading"/>
            </w:pPr>
            <w:r w:rsidRPr="002970BB">
              <w:t>Geänderter Text</w:t>
            </w:r>
          </w:p>
        </w:tc>
      </w:tr>
      <w:tr w:rsidR="00F13696" w:rsidRPr="002970BB" w14:paraId="7AE2A44D" w14:textId="77777777" w:rsidTr="00967606">
        <w:trPr>
          <w:jc w:val="center"/>
        </w:trPr>
        <w:tc>
          <w:tcPr>
            <w:tcW w:w="4876" w:type="dxa"/>
            <w:tcBorders>
              <w:top w:val="nil"/>
              <w:left w:val="nil"/>
              <w:bottom w:val="nil"/>
              <w:right w:val="nil"/>
            </w:tcBorders>
          </w:tcPr>
          <w:p w14:paraId="3F993EC0" w14:textId="77777777" w:rsidR="00F13696" w:rsidRPr="002970BB" w:rsidRDefault="00F13696" w:rsidP="00967606">
            <w:pPr>
              <w:pStyle w:val="Normal6a"/>
            </w:pPr>
            <w:r w:rsidRPr="002970BB">
              <w:t>25.</w:t>
            </w:r>
            <w:r w:rsidRPr="002970BB">
              <w:tab/>
              <w:t xml:space="preserve">weist erneut darauf hin, dass ein </w:t>
            </w:r>
            <w:r w:rsidRPr="002970BB">
              <w:rPr>
                <w:b/>
                <w:i/>
              </w:rPr>
              <w:t>solidarisches</w:t>
            </w:r>
            <w:r w:rsidRPr="002970BB">
              <w:t xml:space="preserve"> Migrations- und Asylmanagement erforderlich </w:t>
            </w:r>
            <w:r w:rsidRPr="002970BB">
              <w:rPr>
                <w:b/>
                <w:i/>
              </w:rPr>
              <w:t>ist</w:t>
            </w:r>
            <w:r w:rsidRPr="002970BB">
              <w:t>; fordert Bosnien und Herzegowina auf, die volle Verantwortung für die Verwaltung der Aufnahmezentren zu übernehmen und den Zugang zu wirksamen und durchführbaren Asylverfahren sicherzustellen;</w:t>
            </w:r>
          </w:p>
        </w:tc>
        <w:tc>
          <w:tcPr>
            <w:tcW w:w="4876" w:type="dxa"/>
            <w:tcBorders>
              <w:top w:val="nil"/>
              <w:left w:val="nil"/>
              <w:bottom w:val="nil"/>
              <w:right w:val="nil"/>
            </w:tcBorders>
          </w:tcPr>
          <w:p w14:paraId="75092523" w14:textId="77777777" w:rsidR="00F13696" w:rsidRPr="002970BB" w:rsidRDefault="00F13696" w:rsidP="00967606">
            <w:pPr>
              <w:pStyle w:val="Normal6a"/>
            </w:pPr>
            <w:r w:rsidRPr="002970BB">
              <w:t>25.</w:t>
            </w:r>
            <w:r w:rsidRPr="002970BB">
              <w:tab/>
              <w:t xml:space="preserve">weist erneut darauf hin, dass ein </w:t>
            </w:r>
            <w:r w:rsidRPr="002970BB">
              <w:rPr>
                <w:b/>
                <w:i/>
              </w:rPr>
              <w:t>wirksames</w:t>
            </w:r>
            <w:r w:rsidRPr="002970BB">
              <w:t xml:space="preserve"> Migrations- und Asylmanagement </w:t>
            </w:r>
            <w:r w:rsidRPr="002970BB">
              <w:rPr>
                <w:b/>
                <w:i/>
              </w:rPr>
              <w:t>und ein wirksames Rückkehrsystem</w:t>
            </w:r>
            <w:r w:rsidRPr="002970BB">
              <w:t xml:space="preserve"> erforderlich </w:t>
            </w:r>
            <w:r w:rsidRPr="002970BB">
              <w:rPr>
                <w:b/>
                <w:i/>
              </w:rPr>
              <w:t>sind</w:t>
            </w:r>
            <w:r w:rsidRPr="002970BB">
              <w:t>; fordert Bosnien und Herzegowina auf, die volle Verantwortung für die Verwaltung der Aufnahmezentren zu übernehmen und den Zugang zu wirksamen und durchführbaren Asylverfahren sicherzustellen;</w:t>
            </w:r>
          </w:p>
        </w:tc>
      </w:tr>
    </w:tbl>
    <w:p w14:paraId="63C61016"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0640E68" w14:textId="77777777" w:rsidR="00F13696" w:rsidRPr="002970BB" w:rsidRDefault="00F13696" w:rsidP="00F13696">
      <w:r w:rsidRPr="002970BB">
        <w:rPr>
          <w:rStyle w:val="HideTWBExt"/>
        </w:rPr>
        <w:t>&lt;/Amend&gt;</w:t>
      </w:r>
    </w:p>
    <w:p w14:paraId="6367C2E8"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239</w:t>
      </w:r>
      <w:r w:rsidRPr="002970BB">
        <w:rPr>
          <w:rStyle w:val="HideTWBExt"/>
        </w:rPr>
        <w:t>&lt;/NumAm&gt;</w:t>
      </w:r>
    </w:p>
    <w:p w14:paraId="1EAD1CD8"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723846C9"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74006F53" w14:textId="77777777" w:rsidR="00F13696" w:rsidRPr="002970BB" w:rsidRDefault="00F13696" w:rsidP="00F13696">
      <w:pPr>
        <w:pStyle w:val="NormalBold"/>
      </w:pPr>
      <w:r w:rsidRPr="002970BB">
        <w:rPr>
          <w:rStyle w:val="HideTWBExt"/>
          <w:b w:val="0"/>
        </w:rPr>
        <w:t>&lt;/RepeatBlock-By&gt;</w:t>
      </w:r>
    </w:p>
    <w:p w14:paraId="4FBBA8FB"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D4E7953" w14:textId="77777777" w:rsidR="00F13696" w:rsidRPr="002970BB" w:rsidRDefault="00F13696" w:rsidP="00F13696">
      <w:pPr>
        <w:pStyle w:val="NormalBold"/>
      </w:pPr>
      <w:r w:rsidRPr="002970BB">
        <w:rPr>
          <w:rStyle w:val="HideTWBExt"/>
        </w:rPr>
        <w:t>&lt;Article&gt;</w:t>
      </w:r>
      <w:r w:rsidRPr="002970BB">
        <w:t>Ziffer 25</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2D0470B" w14:textId="77777777" w:rsidTr="00967606">
        <w:trPr>
          <w:trHeight w:hRule="exact" w:val="240"/>
          <w:jc w:val="center"/>
        </w:trPr>
        <w:tc>
          <w:tcPr>
            <w:tcW w:w="9752" w:type="dxa"/>
            <w:gridSpan w:val="2"/>
            <w:tcBorders>
              <w:top w:val="nil"/>
              <w:left w:val="nil"/>
              <w:bottom w:val="nil"/>
              <w:right w:val="nil"/>
            </w:tcBorders>
          </w:tcPr>
          <w:p w14:paraId="769164AD" w14:textId="77777777" w:rsidR="00F13696" w:rsidRPr="002970BB" w:rsidRDefault="00F13696" w:rsidP="00967606"/>
        </w:tc>
      </w:tr>
      <w:tr w:rsidR="00F13696" w:rsidRPr="002970BB" w14:paraId="06E722F8" w14:textId="77777777" w:rsidTr="00967606">
        <w:trPr>
          <w:trHeight w:val="240"/>
          <w:jc w:val="center"/>
        </w:trPr>
        <w:tc>
          <w:tcPr>
            <w:tcW w:w="4876" w:type="dxa"/>
            <w:tcBorders>
              <w:top w:val="nil"/>
              <w:left w:val="nil"/>
              <w:bottom w:val="nil"/>
              <w:right w:val="nil"/>
            </w:tcBorders>
          </w:tcPr>
          <w:p w14:paraId="4B42571F"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B153034" w14:textId="77777777" w:rsidR="00F13696" w:rsidRPr="002970BB" w:rsidRDefault="00F13696" w:rsidP="00967606">
            <w:pPr>
              <w:pStyle w:val="AmColumnHeading"/>
            </w:pPr>
            <w:r w:rsidRPr="002970BB">
              <w:t>Geänderter Text</w:t>
            </w:r>
          </w:p>
        </w:tc>
      </w:tr>
      <w:tr w:rsidR="00F13696" w:rsidRPr="002970BB" w14:paraId="4DA741DA" w14:textId="77777777" w:rsidTr="00967606">
        <w:trPr>
          <w:jc w:val="center"/>
        </w:trPr>
        <w:tc>
          <w:tcPr>
            <w:tcW w:w="4876" w:type="dxa"/>
            <w:tcBorders>
              <w:top w:val="nil"/>
              <w:left w:val="nil"/>
              <w:bottom w:val="nil"/>
              <w:right w:val="nil"/>
            </w:tcBorders>
          </w:tcPr>
          <w:p w14:paraId="6C354308" w14:textId="77777777" w:rsidR="00F13696" w:rsidRPr="002970BB" w:rsidRDefault="00F13696" w:rsidP="00967606">
            <w:pPr>
              <w:pStyle w:val="Normal6a"/>
            </w:pPr>
            <w:r w:rsidRPr="002970BB">
              <w:t>25.</w:t>
            </w:r>
            <w:r w:rsidRPr="002970BB">
              <w:tab/>
              <w:t xml:space="preserve">weist erneut darauf hin, dass ein solidarisches Migrations- und Asylmanagement erforderlich ist; fordert Bosnien und Herzegowina auf, </w:t>
            </w:r>
            <w:r w:rsidRPr="002970BB">
              <w:rPr>
                <w:b/>
                <w:i/>
              </w:rPr>
              <w:t>die volle Verantwortung für die Verwaltung</w:t>
            </w:r>
            <w:r w:rsidRPr="002970BB">
              <w:t xml:space="preserve"> </w:t>
            </w:r>
            <w:r w:rsidRPr="002970BB">
              <w:rPr>
                <w:b/>
                <w:i/>
              </w:rPr>
              <w:t>der Aufnahmezentren zu übernehmen</w:t>
            </w:r>
            <w:r w:rsidRPr="002970BB">
              <w:t xml:space="preserve"> und den Zugang zu wirksamen und durchführbaren Asylverfahren sicherzustellen;</w:t>
            </w:r>
          </w:p>
        </w:tc>
        <w:tc>
          <w:tcPr>
            <w:tcW w:w="4876" w:type="dxa"/>
            <w:tcBorders>
              <w:top w:val="nil"/>
              <w:left w:val="nil"/>
              <w:bottom w:val="nil"/>
              <w:right w:val="nil"/>
            </w:tcBorders>
          </w:tcPr>
          <w:p w14:paraId="525979EC" w14:textId="77777777" w:rsidR="00F13696" w:rsidRPr="002970BB" w:rsidRDefault="00F13696" w:rsidP="00967606">
            <w:pPr>
              <w:pStyle w:val="Normal6a"/>
            </w:pPr>
            <w:r w:rsidRPr="002970BB">
              <w:t>25.</w:t>
            </w:r>
            <w:r w:rsidRPr="002970BB">
              <w:tab/>
              <w:t xml:space="preserve">weist erneut darauf hin, dass ein solidarisches </w:t>
            </w:r>
            <w:r w:rsidRPr="002970BB">
              <w:rPr>
                <w:b/>
                <w:i/>
              </w:rPr>
              <w:t>und faires</w:t>
            </w:r>
            <w:r w:rsidRPr="002970BB">
              <w:t xml:space="preserve"> Migrations- und Asylmanagement erforderlich ist; fordert Bosnien und Herzegowina auf, </w:t>
            </w:r>
            <w:r w:rsidRPr="002970BB">
              <w:rPr>
                <w:b/>
                <w:i/>
              </w:rPr>
              <w:t>für ausreichende Aufnahmebedingungen zu sorgen</w:t>
            </w:r>
            <w:r w:rsidRPr="002970BB">
              <w:t xml:space="preserve"> und den Zugang zu wirksamen und durchführbaren Asylverfahren </w:t>
            </w:r>
            <w:r w:rsidRPr="002970BB">
              <w:rPr>
                <w:b/>
                <w:i/>
              </w:rPr>
              <w:t>unter uneingeschränkter Achtung des Völkerrechts</w:t>
            </w:r>
            <w:r w:rsidRPr="002970BB">
              <w:t xml:space="preserve"> </w:t>
            </w:r>
            <w:r w:rsidRPr="002970BB">
              <w:rPr>
                <w:b/>
                <w:i/>
              </w:rPr>
              <w:t>und der Menschenrechte</w:t>
            </w:r>
            <w:r w:rsidRPr="002970BB">
              <w:t xml:space="preserve"> sicherzustellen; </w:t>
            </w:r>
            <w:r w:rsidRPr="002970BB">
              <w:rPr>
                <w:b/>
                <w:i/>
              </w:rPr>
              <w:t xml:space="preserve">ist besorgt über Berichte über unzureichende Aufnahmebedingungen in dem EU- finanzierten Zentrum in Lipa; betont, dass die Transparenz und demokratische Kontrolle bei der Zuweisung und Ausführung von EU-Mitteln im Bereich Migration erhöht werden müssen; erinnert daran, dass Bosnien und Herzegowina geographisch von EU-Mitgliedstaaten umgeben ist, und verurteilt nachdrücklich, dass Migranten beim Versuch, Kroatien zu betreten, unter anderem aus dem Grund, dass sie internationalen Schutz in der </w:t>
            </w:r>
            <w:r w:rsidRPr="002970BB">
              <w:rPr>
                <w:b/>
                <w:i/>
              </w:rPr>
              <w:lastRenderedPageBreak/>
              <w:t>Europäischen Union suchten, von Kroatien gewaltsam zurückgedrängt wurden, wodurch offenkundig gegen die Menschenrechte der EU und das Flüchtlingsrecht verstoßen wurde und die unmenschlichen und unwürdigen Bedingungen für Migranten in Bosnien und Herzegowina verschlimmert wurden; fordert die Kommission nachdrücklich auf, die kroatische Regierung zur Rechenschaft zu ziehen und ein Vertragsverletzungsverfahren aufgrund der anhaltenden gewaltsamen Zurückdrängungen an der EU-Außengrenze zu Bosnien und Herzegowina einzuleiten; nimmt die Unterzeichnung der erweiterten Statusvereinbarung zwischen Bosnien und Herzegowina und der Europäischen Agentur für die Grenz- und Küstenwache zur Kenntnis und weist darauf hin, dass bei einer etwaigen Vereinbarung mit dieser Agentur die Grundrechte und internationalen Standards in vollem Umfang eingehalten werden müssen;</w:t>
            </w:r>
          </w:p>
        </w:tc>
      </w:tr>
    </w:tbl>
    <w:p w14:paraId="24963059"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0C98C3E" w14:textId="77777777" w:rsidR="00F13696" w:rsidRPr="002970BB" w:rsidRDefault="00F13696" w:rsidP="00F13696">
      <w:r w:rsidRPr="002970BB">
        <w:rPr>
          <w:rStyle w:val="HideTWBExt"/>
        </w:rPr>
        <w:t>&lt;/Amend&gt;</w:t>
      </w:r>
    </w:p>
    <w:p w14:paraId="599D2AFE"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240</w:t>
      </w:r>
      <w:r w:rsidRPr="002970BB">
        <w:rPr>
          <w:rStyle w:val="HideTWBExt"/>
        </w:rPr>
        <w:t>&lt;/NumAm&gt;</w:t>
      </w:r>
    </w:p>
    <w:p w14:paraId="7D87304E" w14:textId="77777777" w:rsidR="00F13696" w:rsidRPr="002970BB" w:rsidRDefault="00F13696" w:rsidP="00F13696">
      <w:pPr>
        <w:pStyle w:val="NormalBold"/>
      </w:pPr>
      <w:r w:rsidRPr="002970BB">
        <w:rPr>
          <w:rStyle w:val="HideTWBExt"/>
          <w:b w:val="0"/>
        </w:rPr>
        <w:t>&lt;RepeatBlock-By&gt;&lt;Members&gt;</w:t>
      </w:r>
      <w:r w:rsidRPr="002970BB">
        <w:t>Assita Kanko</w:t>
      </w:r>
      <w:r w:rsidRPr="002970BB">
        <w:rPr>
          <w:rStyle w:val="HideTWBExt"/>
          <w:b w:val="0"/>
        </w:rPr>
        <w:t>&lt;/Members&gt;</w:t>
      </w:r>
    </w:p>
    <w:p w14:paraId="46551EF7" w14:textId="77777777" w:rsidR="00F13696" w:rsidRPr="002970BB" w:rsidRDefault="00F13696" w:rsidP="00F13696">
      <w:pPr>
        <w:pStyle w:val="NormalBold"/>
      </w:pPr>
      <w:r w:rsidRPr="002970BB">
        <w:rPr>
          <w:rStyle w:val="HideTWBExt"/>
          <w:b w:val="0"/>
        </w:rPr>
        <w:t>&lt;/RepeatBlock-By&gt;</w:t>
      </w:r>
    </w:p>
    <w:p w14:paraId="4A91C2A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4E60B43" w14:textId="77777777" w:rsidR="00F13696" w:rsidRPr="002970BB" w:rsidRDefault="00F13696" w:rsidP="00F13696">
      <w:pPr>
        <w:pStyle w:val="NormalBold"/>
      </w:pPr>
      <w:r w:rsidRPr="002970BB">
        <w:rPr>
          <w:rStyle w:val="HideTWBExt"/>
        </w:rPr>
        <w:t>&lt;Article&gt;</w:t>
      </w:r>
      <w:r w:rsidRPr="002970BB">
        <w:t>Ziffer 25</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D925B06" w14:textId="77777777" w:rsidTr="00967606">
        <w:trPr>
          <w:trHeight w:hRule="exact" w:val="240"/>
          <w:jc w:val="center"/>
        </w:trPr>
        <w:tc>
          <w:tcPr>
            <w:tcW w:w="9752" w:type="dxa"/>
            <w:gridSpan w:val="2"/>
            <w:tcBorders>
              <w:top w:val="nil"/>
              <w:left w:val="nil"/>
              <w:bottom w:val="nil"/>
              <w:right w:val="nil"/>
            </w:tcBorders>
          </w:tcPr>
          <w:p w14:paraId="184AEDD2" w14:textId="77777777" w:rsidR="00F13696" w:rsidRPr="002970BB" w:rsidRDefault="00F13696" w:rsidP="00967606"/>
        </w:tc>
      </w:tr>
      <w:tr w:rsidR="00F13696" w:rsidRPr="002970BB" w14:paraId="10D6BFA7" w14:textId="77777777" w:rsidTr="00967606">
        <w:trPr>
          <w:trHeight w:val="240"/>
          <w:jc w:val="center"/>
        </w:trPr>
        <w:tc>
          <w:tcPr>
            <w:tcW w:w="4876" w:type="dxa"/>
            <w:tcBorders>
              <w:top w:val="nil"/>
              <w:left w:val="nil"/>
              <w:bottom w:val="nil"/>
              <w:right w:val="nil"/>
            </w:tcBorders>
          </w:tcPr>
          <w:p w14:paraId="42BA9E77"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C5E184B" w14:textId="77777777" w:rsidR="00F13696" w:rsidRPr="002970BB" w:rsidRDefault="00F13696" w:rsidP="00967606">
            <w:pPr>
              <w:pStyle w:val="AmColumnHeading"/>
            </w:pPr>
            <w:r w:rsidRPr="002970BB">
              <w:t>Geänderter Text</w:t>
            </w:r>
          </w:p>
        </w:tc>
      </w:tr>
      <w:tr w:rsidR="00F13696" w:rsidRPr="002970BB" w14:paraId="0BE1ED43" w14:textId="77777777" w:rsidTr="00967606">
        <w:trPr>
          <w:jc w:val="center"/>
        </w:trPr>
        <w:tc>
          <w:tcPr>
            <w:tcW w:w="4876" w:type="dxa"/>
            <w:tcBorders>
              <w:top w:val="nil"/>
              <w:left w:val="nil"/>
              <w:bottom w:val="nil"/>
              <w:right w:val="nil"/>
            </w:tcBorders>
          </w:tcPr>
          <w:p w14:paraId="19832B4F" w14:textId="77777777" w:rsidR="00F13696" w:rsidRPr="002970BB" w:rsidRDefault="00F13696" w:rsidP="00967606">
            <w:pPr>
              <w:pStyle w:val="Normal6a"/>
            </w:pPr>
            <w:r w:rsidRPr="002970BB">
              <w:t>25.</w:t>
            </w:r>
            <w:r w:rsidRPr="002970BB">
              <w:tab/>
              <w:t xml:space="preserve">weist erneut darauf hin, dass </w:t>
            </w:r>
            <w:r w:rsidRPr="002970BB">
              <w:rPr>
                <w:b/>
                <w:i/>
              </w:rPr>
              <w:t>ein solidarisches Migrations- und Asylmanagement</w:t>
            </w:r>
            <w:r w:rsidRPr="002970BB">
              <w:t xml:space="preserve"> erforderlich ist; fordert Bosnien und Herzegowina auf, die volle Verantwortung für die Verwaltung der Aufnahmezentren zu übernehmen und den Zugang zu wirksamen und durchführbaren Asylverfahren sicherzustellen;</w:t>
            </w:r>
          </w:p>
        </w:tc>
        <w:tc>
          <w:tcPr>
            <w:tcW w:w="4876" w:type="dxa"/>
            <w:tcBorders>
              <w:top w:val="nil"/>
              <w:left w:val="nil"/>
              <w:bottom w:val="nil"/>
              <w:right w:val="nil"/>
            </w:tcBorders>
          </w:tcPr>
          <w:p w14:paraId="58212DAB" w14:textId="77777777" w:rsidR="00F13696" w:rsidRPr="002970BB" w:rsidRDefault="00F13696" w:rsidP="00967606">
            <w:pPr>
              <w:pStyle w:val="Normal6a"/>
            </w:pPr>
            <w:r w:rsidRPr="002970BB">
              <w:t>25.</w:t>
            </w:r>
            <w:r w:rsidRPr="002970BB">
              <w:tab/>
              <w:t xml:space="preserve">weist erneut darauf hin, dass </w:t>
            </w:r>
            <w:r w:rsidRPr="002970BB">
              <w:rPr>
                <w:b/>
                <w:i/>
              </w:rPr>
              <w:t>eine kontrollierte und menschliche Migrations- und Asylpolitik</w:t>
            </w:r>
            <w:r w:rsidRPr="002970BB">
              <w:t xml:space="preserve"> erforderlich ist</w:t>
            </w:r>
            <w:r w:rsidRPr="002970BB">
              <w:rPr>
                <w:b/>
                <w:i/>
              </w:rPr>
              <w:t>, bei der – im Einklang mit den Grundlagen des EU-Rechts und den Pflichten aus internationalen Übereinkünften – die Solidarität gegenüber gefährdeten Gruppen und eine wirksame Grenzkontrolle miteinander kombiniert werden müssen</w:t>
            </w:r>
            <w:r w:rsidRPr="002970BB">
              <w:t xml:space="preserve">; fordert Bosnien und Herzegowina auf, die volle </w:t>
            </w:r>
            <w:r w:rsidRPr="002970BB">
              <w:lastRenderedPageBreak/>
              <w:t>Verantwortung für die Verwaltung der Aufnahmezentren zu übernehmen und den Zugang zu wirksamen und durchführbaren Asylverfahren sicherzustellen;</w:t>
            </w:r>
          </w:p>
        </w:tc>
      </w:tr>
    </w:tbl>
    <w:p w14:paraId="7557EBA5"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{NL}</w:t>
      </w:r>
      <w:r w:rsidRPr="002970BB">
        <w:t>nl</w:t>
      </w:r>
      <w:r w:rsidRPr="002970BB">
        <w:rPr>
          <w:rStyle w:val="HideTWBExt"/>
        </w:rPr>
        <w:t>&lt;/Original&gt;</w:t>
      </w:r>
    </w:p>
    <w:p w14:paraId="48F7FDA5" w14:textId="77777777" w:rsidR="00F13696" w:rsidRPr="002970BB" w:rsidRDefault="00F13696" w:rsidP="00F13696">
      <w:r w:rsidRPr="002970BB">
        <w:rPr>
          <w:rStyle w:val="HideTWBExt"/>
        </w:rPr>
        <w:t>&lt;/Amend&gt;</w:t>
      </w:r>
    </w:p>
    <w:p w14:paraId="3C95840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241</w:t>
      </w:r>
      <w:r w:rsidRPr="002970BB">
        <w:rPr>
          <w:rStyle w:val="HideTWBExt"/>
        </w:rPr>
        <w:t>&lt;/NumAm&gt;</w:t>
      </w:r>
    </w:p>
    <w:p w14:paraId="4EF65994"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5BD77195" w14:textId="77777777" w:rsidR="00F13696" w:rsidRPr="002970BB" w:rsidRDefault="00F13696" w:rsidP="00F13696">
      <w:pPr>
        <w:pStyle w:val="NormalBold"/>
      </w:pPr>
      <w:r w:rsidRPr="002970BB">
        <w:rPr>
          <w:rStyle w:val="HideTWBExt"/>
          <w:b w:val="0"/>
        </w:rPr>
        <w:t>&lt;/RepeatBlock-By&gt;</w:t>
      </w:r>
    </w:p>
    <w:p w14:paraId="732D53C4"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CF382F6" w14:textId="77777777" w:rsidR="00F13696" w:rsidRPr="002970BB" w:rsidRDefault="00F13696" w:rsidP="00F13696">
      <w:pPr>
        <w:pStyle w:val="NormalBold"/>
      </w:pPr>
      <w:r w:rsidRPr="002970BB">
        <w:rPr>
          <w:rStyle w:val="HideTWBExt"/>
        </w:rPr>
        <w:t>&lt;Article&gt;</w:t>
      </w:r>
      <w:r w:rsidRPr="002970BB">
        <w:t>Ziffer 25</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A37B56E" w14:textId="77777777" w:rsidTr="00967606">
        <w:trPr>
          <w:trHeight w:hRule="exact" w:val="240"/>
          <w:jc w:val="center"/>
        </w:trPr>
        <w:tc>
          <w:tcPr>
            <w:tcW w:w="9752" w:type="dxa"/>
            <w:gridSpan w:val="2"/>
            <w:tcBorders>
              <w:top w:val="nil"/>
              <w:left w:val="nil"/>
              <w:bottom w:val="nil"/>
              <w:right w:val="nil"/>
            </w:tcBorders>
          </w:tcPr>
          <w:p w14:paraId="14F3DB7B" w14:textId="77777777" w:rsidR="00F13696" w:rsidRPr="002970BB" w:rsidRDefault="00F13696" w:rsidP="00967606"/>
        </w:tc>
      </w:tr>
      <w:tr w:rsidR="00F13696" w:rsidRPr="002970BB" w14:paraId="1874951C" w14:textId="77777777" w:rsidTr="00967606">
        <w:trPr>
          <w:trHeight w:val="240"/>
          <w:jc w:val="center"/>
        </w:trPr>
        <w:tc>
          <w:tcPr>
            <w:tcW w:w="4876" w:type="dxa"/>
            <w:tcBorders>
              <w:top w:val="nil"/>
              <w:left w:val="nil"/>
              <w:bottom w:val="nil"/>
              <w:right w:val="nil"/>
            </w:tcBorders>
          </w:tcPr>
          <w:p w14:paraId="76381C3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19E7ED5" w14:textId="77777777" w:rsidR="00F13696" w:rsidRPr="002970BB" w:rsidRDefault="00F13696" w:rsidP="00967606">
            <w:pPr>
              <w:pStyle w:val="AmColumnHeading"/>
            </w:pPr>
            <w:r w:rsidRPr="002970BB">
              <w:t>Geänderter Text</w:t>
            </w:r>
          </w:p>
        </w:tc>
      </w:tr>
      <w:tr w:rsidR="00F13696" w:rsidRPr="002970BB" w14:paraId="6FB90E75" w14:textId="77777777" w:rsidTr="00967606">
        <w:trPr>
          <w:jc w:val="center"/>
        </w:trPr>
        <w:tc>
          <w:tcPr>
            <w:tcW w:w="4876" w:type="dxa"/>
            <w:tcBorders>
              <w:top w:val="nil"/>
              <w:left w:val="nil"/>
              <w:bottom w:val="nil"/>
              <w:right w:val="nil"/>
            </w:tcBorders>
          </w:tcPr>
          <w:p w14:paraId="4B8923F2" w14:textId="77777777" w:rsidR="00F13696" w:rsidRPr="002970BB" w:rsidRDefault="00F13696" w:rsidP="00967606">
            <w:pPr>
              <w:pStyle w:val="Normal6a"/>
            </w:pPr>
            <w:r w:rsidRPr="002970BB">
              <w:t>25.</w:t>
            </w:r>
            <w:r w:rsidRPr="002970BB">
              <w:tab/>
              <w:t xml:space="preserve">weist erneut darauf hin, dass ein </w:t>
            </w:r>
            <w:r w:rsidRPr="002970BB">
              <w:rPr>
                <w:b/>
                <w:i/>
              </w:rPr>
              <w:t>solidarisches</w:t>
            </w:r>
            <w:r w:rsidRPr="002970BB">
              <w:t xml:space="preserve"> Migrations- und Asylmanagement erforderlich ist; fordert Bosnien und Herzegowina </w:t>
            </w:r>
            <w:r w:rsidRPr="002970BB">
              <w:rPr>
                <w:b/>
                <w:bCs/>
                <w:i/>
                <w:iCs/>
              </w:rPr>
              <w:t>auf</w:t>
            </w:r>
            <w:r w:rsidRPr="002970BB">
              <w:t>, die volle Verantwortung für die Verwaltung der Aufnahmezentren zu übernehmen und den Zugang zu wirksamen und durchführbaren Asylverfahren sicherzustellen;</w:t>
            </w:r>
          </w:p>
        </w:tc>
        <w:tc>
          <w:tcPr>
            <w:tcW w:w="4876" w:type="dxa"/>
            <w:tcBorders>
              <w:top w:val="nil"/>
              <w:left w:val="nil"/>
              <w:bottom w:val="nil"/>
              <w:right w:val="nil"/>
            </w:tcBorders>
          </w:tcPr>
          <w:p w14:paraId="6734CD68" w14:textId="77777777" w:rsidR="00F13696" w:rsidRPr="002970BB" w:rsidRDefault="00F13696" w:rsidP="00967606">
            <w:pPr>
              <w:pStyle w:val="Normal6a"/>
            </w:pPr>
            <w:r w:rsidRPr="002970BB">
              <w:t>25.</w:t>
            </w:r>
            <w:r w:rsidRPr="002970BB">
              <w:tab/>
              <w:t xml:space="preserve">weist erneut darauf hin, dass ein </w:t>
            </w:r>
            <w:r w:rsidRPr="002970BB">
              <w:rPr>
                <w:b/>
                <w:i/>
              </w:rPr>
              <w:t>kontrolliertes</w:t>
            </w:r>
            <w:r w:rsidRPr="002970BB">
              <w:t xml:space="preserve"> Migrations- und Asylmanagement erforderlich ist; </w:t>
            </w:r>
            <w:r w:rsidRPr="002970BB">
              <w:rPr>
                <w:b/>
                <w:i/>
              </w:rPr>
              <w:t>fordert Bosnien und Herzegowina nachdrücklich dazu auf, seine Anstrengungen zur Bekämpfung der grenzüberschreitenden Kriminalität – insbesondere des Menschenhandels – zu intensivieren;</w:t>
            </w:r>
            <w:r w:rsidRPr="002970BB">
              <w:t xml:space="preserve"> fordert </w:t>
            </w:r>
            <w:r w:rsidRPr="002970BB">
              <w:rPr>
                <w:b/>
                <w:i/>
              </w:rPr>
              <w:t>die EU auf,</w:t>
            </w:r>
            <w:r w:rsidRPr="002970BB">
              <w:t xml:space="preserve"> Bosnien und Herzegowina </w:t>
            </w:r>
            <w:r w:rsidRPr="002970BB">
              <w:rPr>
                <w:b/>
                <w:i/>
              </w:rPr>
              <w:t>dabei zu unterstützen</w:t>
            </w:r>
            <w:r w:rsidRPr="002970BB">
              <w:t>, die volle Verantwortung für die Verwaltung der Aufnahmezentren</w:t>
            </w:r>
            <w:r w:rsidRPr="002970BB">
              <w:rPr>
                <w:b/>
                <w:bCs/>
                <w:i/>
                <w:iCs/>
              </w:rPr>
              <w:t>, von denen viele an den Grenzen der EU liegen,</w:t>
            </w:r>
            <w:r w:rsidRPr="002970BB">
              <w:t xml:space="preserve"> zu übernehmen und den Zugang zu wirksamen und durchführbaren Asylverfahren sicherzustellen;</w:t>
            </w:r>
          </w:p>
        </w:tc>
      </w:tr>
    </w:tbl>
    <w:p w14:paraId="296C8C2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4487793" w14:textId="77777777" w:rsidR="00F13696" w:rsidRPr="002970BB" w:rsidRDefault="00F13696" w:rsidP="00F13696">
      <w:r w:rsidRPr="002970BB">
        <w:rPr>
          <w:rStyle w:val="HideTWBExt"/>
        </w:rPr>
        <w:t>&lt;/Amend&gt;</w:t>
      </w:r>
    </w:p>
    <w:p w14:paraId="1AF07C3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242</w:t>
      </w:r>
      <w:r w:rsidRPr="002970BB">
        <w:rPr>
          <w:rStyle w:val="HideTWBExt"/>
        </w:rPr>
        <w:t>&lt;/NumAm&gt;</w:t>
      </w:r>
    </w:p>
    <w:p w14:paraId="16DAA3CD" w14:textId="77777777" w:rsidR="00F13696" w:rsidRPr="002970BB" w:rsidRDefault="00F13696" w:rsidP="00F13696">
      <w:pPr>
        <w:pStyle w:val="NormalBold"/>
      </w:pPr>
      <w:r w:rsidRPr="002970BB">
        <w:rPr>
          <w:rStyle w:val="HideTWBExt"/>
          <w:b w:val="0"/>
        </w:rPr>
        <w:t>&lt;RepeatBlock-By&gt;&lt;Members&gt;</w:t>
      </w:r>
      <w:r w:rsidRPr="002970BB">
        <w:t>Davor Ivo Stier, Karlo Ressler, Željana Zovko, Nikolina Brnjac, Tomislav Sokol, Sunčana Glavak</w:t>
      </w:r>
      <w:r w:rsidRPr="002970BB">
        <w:rPr>
          <w:rStyle w:val="HideTWBExt"/>
          <w:b w:val="0"/>
        </w:rPr>
        <w:t>&lt;/Members&gt;</w:t>
      </w:r>
    </w:p>
    <w:p w14:paraId="5CCAA412" w14:textId="77777777" w:rsidR="00F13696" w:rsidRPr="002970BB" w:rsidRDefault="00F13696" w:rsidP="00F13696">
      <w:pPr>
        <w:pStyle w:val="NormalBold"/>
      </w:pPr>
      <w:r w:rsidRPr="002970BB">
        <w:rPr>
          <w:rStyle w:val="HideTWBExt"/>
          <w:b w:val="0"/>
        </w:rPr>
        <w:t>&lt;/RepeatBlock-By&gt;</w:t>
      </w:r>
    </w:p>
    <w:p w14:paraId="6505340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3A91908" w14:textId="77777777" w:rsidR="00F13696" w:rsidRPr="002970BB" w:rsidRDefault="00F13696" w:rsidP="00F13696">
      <w:pPr>
        <w:pStyle w:val="NormalBold"/>
      </w:pPr>
      <w:r w:rsidRPr="002970BB">
        <w:rPr>
          <w:rStyle w:val="HideTWBExt"/>
        </w:rPr>
        <w:t>&lt;Article&gt;</w:t>
      </w:r>
      <w:r w:rsidRPr="002970BB">
        <w:t>Ziffer 25</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C9FBA9E" w14:textId="77777777" w:rsidTr="00967606">
        <w:trPr>
          <w:trHeight w:hRule="exact" w:val="240"/>
          <w:jc w:val="center"/>
        </w:trPr>
        <w:tc>
          <w:tcPr>
            <w:tcW w:w="9752" w:type="dxa"/>
            <w:gridSpan w:val="2"/>
            <w:tcBorders>
              <w:top w:val="nil"/>
              <w:left w:val="nil"/>
              <w:bottom w:val="nil"/>
              <w:right w:val="nil"/>
            </w:tcBorders>
          </w:tcPr>
          <w:p w14:paraId="5931F563" w14:textId="77777777" w:rsidR="00F13696" w:rsidRPr="002970BB" w:rsidRDefault="00F13696" w:rsidP="00967606"/>
        </w:tc>
      </w:tr>
      <w:tr w:rsidR="00F13696" w:rsidRPr="002970BB" w14:paraId="49468A0E" w14:textId="77777777" w:rsidTr="00967606">
        <w:trPr>
          <w:trHeight w:val="240"/>
          <w:jc w:val="center"/>
        </w:trPr>
        <w:tc>
          <w:tcPr>
            <w:tcW w:w="4876" w:type="dxa"/>
            <w:tcBorders>
              <w:top w:val="nil"/>
              <w:left w:val="nil"/>
              <w:bottom w:val="nil"/>
              <w:right w:val="nil"/>
            </w:tcBorders>
          </w:tcPr>
          <w:p w14:paraId="46C72F9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278A45E" w14:textId="77777777" w:rsidR="00F13696" w:rsidRPr="002970BB" w:rsidRDefault="00F13696" w:rsidP="00967606">
            <w:pPr>
              <w:pStyle w:val="AmColumnHeading"/>
            </w:pPr>
            <w:r w:rsidRPr="002970BB">
              <w:t>Geänderter Text</w:t>
            </w:r>
          </w:p>
        </w:tc>
      </w:tr>
      <w:tr w:rsidR="00F13696" w:rsidRPr="002970BB" w14:paraId="0C57D7F8" w14:textId="77777777" w:rsidTr="00967606">
        <w:trPr>
          <w:jc w:val="center"/>
        </w:trPr>
        <w:tc>
          <w:tcPr>
            <w:tcW w:w="4876" w:type="dxa"/>
            <w:tcBorders>
              <w:top w:val="nil"/>
              <w:left w:val="nil"/>
              <w:bottom w:val="nil"/>
              <w:right w:val="nil"/>
            </w:tcBorders>
          </w:tcPr>
          <w:p w14:paraId="322B281C" w14:textId="77777777" w:rsidR="00F13696" w:rsidRPr="002970BB" w:rsidRDefault="00F13696" w:rsidP="00967606">
            <w:pPr>
              <w:pStyle w:val="Normal6a"/>
            </w:pPr>
            <w:r w:rsidRPr="002970BB">
              <w:t>25.</w:t>
            </w:r>
            <w:r w:rsidRPr="002970BB">
              <w:tab/>
              <w:t xml:space="preserve">weist erneut darauf hin, dass ein solidarisches Migrations- und </w:t>
            </w:r>
            <w:r w:rsidRPr="002970BB">
              <w:lastRenderedPageBreak/>
              <w:t>Asylmanagement erforderlich ist; fordert Bosnien und Herzegowina auf, die volle Verantwortung für die Verwaltung der Aufnahmezentren zu übernehmen und den Zugang zu wirksamen und durchführbaren Asylverfahren sicherzustellen;</w:t>
            </w:r>
          </w:p>
        </w:tc>
        <w:tc>
          <w:tcPr>
            <w:tcW w:w="4876" w:type="dxa"/>
            <w:tcBorders>
              <w:top w:val="nil"/>
              <w:left w:val="nil"/>
              <w:bottom w:val="nil"/>
              <w:right w:val="nil"/>
            </w:tcBorders>
          </w:tcPr>
          <w:p w14:paraId="3CAE78AA" w14:textId="77777777" w:rsidR="00F13696" w:rsidRPr="002970BB" w:rsidRDefault="00F13696" w:rsidP="00967606">
            <w:pPr>
              <w:pStyle w:val="Normal6a"/>
            </w:pPr>
            <w:r w:rsidRPr="002970BB">
              <w:lastRenderedPageBreak/>
              <w:t>25.</w:t>
            </w:r>
            <w:r w:rsidRPr="002970BB">
              <w:tab/>
              <w:t xml:space="preserve">weist erneut darauf hin, dass ein solidarisches Migrations- und </w:t>
            </w:r>
            <w:r w:rsidRPr="002970BB">
              <w:lastRenderedPageBreak/>
              <w:t xml:space="preserve">Asylmanagement erforderlich ist; fordert Bosnien und Herzegowina auf, die volle Verantwortung für die Verwaltung der Aufnahmezentren zu übernehmen und den Zugang zu wirksamen und durchführbaren Asylverfahren sicherzustellen; </w:t>
            </w:r>
            <w:r w:rsidRPr="002970BB">
              <w:rPr>
                <w:b/>
                <w:i/>
              </w:rPr>
              <w:t>begrüßt das am 18. Dezember 2024 paraphierte Abkommen zwischen Bosnien und Herzegowina und Frontex und fordert seine unverzügliche Unterzeichnung und Ratifizierung;</w:t>
            </w:r>
          </w:p>
        </w:tc>
      </w:tr>
    </w:tbl>
    <w:p w14:paraId="21050024"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7E31DA6" w14:textId="77777777" w:rsidR="00F13696" w:rsidRPr="002970BB" w:rsidRDefault="00F13696" w:rsidP="00F13696">
      <w:r w:rsidRPr="002970BB">
        <w:rPr>
          <w:rStyle w:val="HideTWBExt"/>
        </w:rPr>
        <w:t>&lt;/Amend&gt;</w:t>
      </w:r>
    </w:p>
    <w:p w14:paraId="0CB7C85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243</w:t>
      </w:r>
      <w:r w:rsidRPr="002970BB">
        <w:rPr>
          <w:rStyle w:val="HideTWBExt"/>
        </w:rPr>
        <w:t>&lt;/NumAm&gt;</w:t>
      </w:r>
    </w:p>
    <w:p w14:paraId="018DF300"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3DAFF35C"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2217D848" w14:textId="77777777" w:rsidR="00F13696" w:rsidRPr="002970BB" w:rsidRDefault="00F13696" w:rsidP="00F13696">
      <w:pPr>
        <w:pStyle w:val="NormalBold"/>
      </w:pPr>
      <w:r w:rsidRPr="002970BB">
        <w:rPr>
          <w:rStyle w:val="HideTWBExt"/>
          <w:b w:val="0"/>
        </w:rPr>
        <w:t>&lt;/RepeatBlock-By&gt;</w:t>
      </w:r>
    </w:p>
    <w:p w14:paraId="07D1088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94078EE" w14:textId="77777777" w:rsidR="00F13696" w:rsidRPr="002970BB" w:rsidRDefault="00F13696" w:rsidP="00F13696">
      <w:pPr>
        <w:pStyle w:val="NormalBold"/>
      </w:pPr>
      <w:r w:rsidRPr="002970BB">
        <w:rPr>
          <w:rStyle w:val="HideTWBExt"/>
        </w:rPr>
        <w:t>&lt;Article&gt;</w:t>
      </w:r>
      <w:r w:rsidRPr="002970BB">
        <w:t>Ziffer 25</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8CD8AF1" w14:textId="77777777" w:rsidTr="00967606">
        <w:trPr>
          <w:trHeight w:hRule="exact" w:val="240"/>
          <w:jc w:val="center"/>
        </w:trPr>
        <w:tc>
          <w:tcPr>
            <w:tcW w:w="9752" w:type="dxa"/>
            <w:gridSpan w:val="2"/>
            <w:tcBorders>
              <w:top w:val="nil"/>
              <w:left w:val="nil"/>
              <w:bottom w:val="nil"/>
              <w:right w:val="nil"/>
            </w:tcBorders>
          </w:tcPr>
          <w:p w14:paraId="396C3F84" w14:textId="77777777" w:rsidR="00F13696" w:rsidRPr="002970BB" w:rsidRDefault="00F13696" w:rsidP="00967606"/>
        </w:tc>
      </w:tr>
      <w:tr w:rsidR="00F13696" w:rsidRPr="002970BB" w14:paraId="17B21C32" w14:textId="77777777" w:rsidTr="00967606">
        <w:trPr>
          <w:trHeight w:val="240"/>
          <w:jc w:val="center"/>
        </w:trPr>
        <w:tc>
          <w:tcPr>
            <w:tcW w:w="4876" w:type="dxa"/>
            <w:tcBorders>
              <w:top w:val="nil"/>
              <w:left w:val="nil"/>
              <w:bottom w:val="nil"/>
              <w:right w:val="nil"/>
            </w:tcBorders>
          </w:tcPr>
          <w:p w14:paraId="5057E6D0"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73E9A4B" w14:textId="77777777" w:rsidR="00F13696" w:rsidRPr="002970BB" w:rsidRDefault="00F13696" w:rsidP="00967606">
            <w:pPr>
              <w:pStyle w:val="AmColumnHeading"/>
            </w:pPr>
            <w:r w:rsidRPr="002970BB">
              <w:t>Geänderter Text</w:t>
            </w:r>
          </w:p>
        </w:tc>
      </w:tr>
      <w:tr w:rsidR="00F13696" w:rsidRPr="002970BB" w14:paraId="31E67CBD" w14:textId="77777777" w:rsidTr="00967606">
        <w:trPr>
          <w:jc w:val="center"/>
        </w:trPr>
        <w:tc>
          <w:tcPr>
            <w:tcW w:w="4876" w:type="dxa"/>
            <w:tcBorders>
              <w:top w:val="nil"/>
              <w:left w:val="nil"/>
              <w:bottom w:val="nil"/>
              <w:right w:val="nil"/>
            </w:tcBorders>
          </w:tcPr>
          <w:p w14:paraId="26F061B0" w14:textId="77777777" w:rsidR="00F13696" w:rsidRPr="002970BB" w:rsidRDefault="00F13696" w:rsidP="00967606">
            <w:pPr>
              <w:pStyle w:val="Normal6a"/>
            </w:pPr>
            <w:r w:rsidRPr="002970BB">
              <w:t>25.</w:t>
            </w:r>
            <w:r w:rsidRPr="002970BB">
              <w:tab/>
              <w:t>weist erneut darauf hin, dass ein solidarisches Migrations- und Asylmanagement erforderlich ist; fordert Bosnien und Herzegowina auf, die volle Verantwortung für die Verwaltung der Aufnahmezentren zu übernehmen und den Zugang zu wirksamen und durchführbaren Asylverfahren sicherzustellen;</w:t>
            </w:r>
          </w:p>
        </w:tc>
        <w:tc>
          <w:tcPr>
            <w:tcW w:w="4876" w:type="dxa"/>
            <w:tcBorders>
              <w:top w:val="nil"/>
              <w:left w:val="nil"/>
              <w:bottom w:val="nil"/>
              <w:right w:val="nil"/>
            </w:tcBorders>
          </w:tcPr>
          <w:p w14:paraId="6EE06744" w14:textId="77777777" w:rsidR="00F13696" w:rsidRPr="002970BB" w:rsidRDefault="00F13696" w:rsidP="00967606">
            <w:pPr>
              <w:pStyle w:val="Normal6a"/>
            </w:pPr>
            <w:r w:rsidRPr="002970BB">
              <w:t>25.</w:t>
            </w:r>
            <w:r w:rsidRPr="002970BB">
              <w:tab/>
              <w:t xml:space="preserve">weist erneut darauf hin, dass ein solidarisches Migrations- und Asylmanagement erforderlich ist; fordert Bosnien und Herzegowina auf, die volle Verantwortung für die Verwaltung der Aufnahmezentren zu übernehmen und den Zugang zu wirksamen und durchführbaren Asylverfahren </w:t>
            </w:r>
            <w:r w:rsidRPr="002970BB">
              <w:rPr>
                <w:b/>
                <w:i/>
              </w:rPr>
              <w:t>unter Wahrung der grundlegenden Menschenrechte</w:t>
            </w:r>
            <w:r w:rsidRPr="002970BB">
              <w:t xml:space="preserve"> sicherzustellen;</w:t>
            </w:r>
          </w:p>
        </w:tc>
      </w:tr>
    </w:tbl>
    <w:p w14:paraId="724C1AD3"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CAE0B62" w14:textId="77777777" w:rsidR="00F13696" w:rsidRPr="002970BB" w:rsidRDefault="00F13696" w:rsidP="00F13696">
      <w:r w:rsidRPr="002970BB">
        <w:rPr>
          <w:rStyle w:val="HideTWBExt"/>
        </w:rPr>
        <w:t>&lt;/Amend&gt;</w:t>
      </w:r>
    </w:p>
    <w:p w14:paraId="0B27173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244</w:t>
      </w:r>
      <w:r w:rsidRPr="002970BB">
        <w:rPr>
          <w:rStyle w:val="HideTWBExt"/>
        </w:rPr>
        <w:t>&lt;/NumAm&gt;</w:t>
      </w:r>
    </w:p>
    <w:p w14:paraId="75B1477A" w14:textId="77777777" w:rsidR="00F13696" w:rsidRPr="002970BB" w:rsidRDefault="00F13696" w:rsidP="00F13696">
      <w:pPr>
        <w:pStyle w:val="NormalBold"/>
      </w:pPr>
      <w:r w:rsidRPr="002970BB">
        <w:rPr>
          <w:rStyle w:val="HideTWBExt"/>
          <w:b w:val="0"/>
        </w:rPr>
        <w:t>&lt;RepeatBlock-By&gt;&lt;Members&gt;</w:t>
      </w:r>
      <w:r w:rsidRPr="002970BB">
        <w:t>Sebastian Tynkkynen</w:t>
      </w:r>
      <w:r w:rsidRPr="002970BB">
        <w:rPr>
          <w:rStyle w:val="HideTWBExt"/>
          <w:b w:val="0"/>
        </w:rPr>
        <w:t>&lt;/Members&gt;</w:t>
      </w:r>
    </w:p>
    <w:p w14:paraId="2D10189F" w14:textId="77777777" w:rsidR="00F13696" w:rsidRPr="002970BB" w:rsidRDefault="00F13696" w:rsidP="00F13696">
      <w:pPr>
        <w:pStyle w:val="NormalBold"/>
      </w:pPr>
      <w:r w:rsidRPr="002970BB">
        <w:rPr>
          <w:rStyle w:val="HideTWBExt"/>
          <w:b w:val="0"/>
        </w:rPr>
        <w:t>&lt;/RepeatBlock-By&gt;</w:t>
      </w:r>
    </w:p>
    <w:p w14:paraId="5D8D44A1"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F8ECF86" w14:textId="77777777" w:rsidR="00F13696" w:rsidRPr="002970BB" w:rsidRDefault="00F13696" w:rsidP="00F13696">
      <w:pPr>
        <w:pStyle w:val="NormalBold"/>
      </w:pPr>
      <w:r w:rsidRPr="002970BB">
        <w:rPr>
          <w:rStyle w:val="HideTWBExt"/>
        </w:rPr>
        <w:t>&lt;Article&gt;</w:t>
      </w:r>
      <w:r w:rsidRPr="002970BB">
        <w:t>Ziffer 25</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C14AE63" w14:textId="77777777" w:rsidTr="00967606">
        <w:trPr>
          <w:trHeight w:hRule="exact" w:val="240"/>
          <w:jc w:val="center"/>
        </w:trPr>
        <w:tc>
          <w:tcPr>
            <w:tcW w:w="9752" w:type="dxa"/>
            <w:gridSpan w:val="2"/>
            <w:tcBorders>
              <w:top w:val="nil"/>
              <w:left w:val="nil"/>
              <w:bottom w:val="nil"/>
              <w:right w:val="nil"/>
            </w:tcBorders>
          </w:tcPr>
          <w:p w14:paraId="74BC04E5" w14:textId="77777777" w:rsidR="00F13696" w:rsidRPr="002970BB" w:rsidRDefault="00F13696" w:rsidP="00967606"/>
        </w:tc>
      </w:tr>
      <w:tr w:rsidR="00F13696" w:rsidRPr="002970BB" w14:paraId="2689B045" w14:textId="77777777" w:rsidTr="00967606">
        <w:trPr>
          <w:trHeight w:val="240"/>
          <w:jc w:val="center"/>
        </w:trPr>
        <w:tc>
          <w:tcPr>
            <w:tcW w:w="4876" w:type="dxa"/>
            <w:tcBorders>
              <w:top w:val="nil"/>
              <w:left w:val="nil"/>
              <w:bottom w:val="nil"/>
              <w:right w:val="nil"/>
            </w:tcBorders>
          </w:tcPr>
          <w:p w14:paraId="70730D10"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8C91DD2" w14:textId="77777777" w:rsidR="00F13696" w:rsidRPr="002970BB" w:rsidRDefault="00F13696" w:rsidP="00967606">
            <w:pPr>
              <w:pStyle w:val="AmColumnHeading"/>
            </w:pPr>
            <w:r w:rsidRPr="002970BB">
              <w:t>Geänderter Text</w:t>
            </w:r>
          </w:p>
        </w:tc>
      </w:tr>
      <w:tr w:rsidR="00F13696" w:rsidRPr="002970BB" w14:paraId="13C01744" w14:textId="77777777" w:rsidTr="00967606">
        <w:trPr>
          <w:jc w:val="center"/>
        </w:trPr>
        <w:tc>
          <w:tcPr>
            <w:tcW w:w="4876" w:type="dxa"/>
            <w:tcBorders>
              <w:top w:val="nil"/>
              <w:left w:val="nil"/>
              <w:bottom w:val="nil"/>
              <w:right w:val="nil"/>
            </w:tcBorders>
          </w:tcPr>
          <w:p w14:paraId="0B3C1CA3" w14:textId="77777777" w:rsidR="00F13696" w:rsidRPr="002970BB" w:rsidRDefault="00F13696" w:rsidP="00967606">
            <w:pPr>
              <w:pStyle w:val="Normal6a"/>
            </w:pPr>
            <w:r w:rsidRPr="002970BB">
              <w:t>25.</w:t>
            </w:r>
            <w:r w:rsidRPr="002970BB">
              <w:tab/>
              <w:t xml:space="preserve">weist erneut darauf hin, dass ein </w:t>
            </w:r>
            <w:r w:rsidRPr="002970BB">
              <w:rPr>
                <w:b/>
                <w:i/>
              </w:rPr>
              <w:t>solidarisches</w:t>
            </w:r>
            <w:r w:rsidRPr="002970BB">
              <w:t xml:space="preserve"> Migrations- und </w:t>
            </w:r>
            <w:r w:rsidRPr="002970BB">
              <w:lastRenderedPageBreak/>
              <w:t>Asylmanagement erforderlich ist; fordert Bosnien und Herzegowina auf, die volle Verantwortung für die Verwaltung der Aufnahmezentren zu übernehmen und den Zugang zu wirksamen und durchführbaren Asylverfahren sicherzustellen;</w:t>
            </w:r>
          </w:p>
        </w:tc>
        <w:tc>
          <w:tcPr>
            <w:tcW w:w="4876" w:type="dxa"/>
            <w:tcBorders>
              <w:top w:val="nil"/>
              <w:left w:val="nil"/>
              <w:bottom w:val="nil"/>
              <w:right w:val="nil"/>
            </w:tcBorders>
          </w:tcPr>
          <w:p w14:paraId="1C235D54" w14:textId="77777777" w:rsidR="00F13696" w:rsidRPr="002970BB" w:rsidRDefault="00F13696" w:rsidP="00967606">
            <w:pPr>
              <w:pStyle w:val="Normal6a"/>
            </w:pPr>
            <w:r w:rsidRPr="002970BB">
              <w:lastRenderedPageBreak/>
              <w:t>25.</w:t>
            </w:r>
            <w:r w:rsidRPr="002970BB">
              <w:tab/>
              <w:t xml:space="preserve">weist erneut darauf hin, dass ein </w:t>
            </w:r>
            <w:r w:rsidRPr="002970BB">
              <w:rPr>
                <w:b/>
                <w:i/>
              </w:rPr>
              <w:t>wirksames</w:t>
            </w:r>
            <w:r w:rsidRPr="002970BB">
              <w:t xml:space="preserve"> Migrations- und </w:t>
            </w:r>
            <w:r w:rsidRPr="002970BB">
              <w:lastRenderedPageBreak/>
              <w:t>Asylmanagement erforderlich ist; fordert Bosnien und Herzegowina auf, die volle Verantwortung für die Verwaltung der Aufnahmezentren zu übernehmen und den Zugang zu wirksamen und durchführbaren Asylverfahren sicherzustellen;</w:t>
            </w:r>
          </w:p>
        </w:tc>
      </w:tr>
    </w:tbl>
    <w:p w14:paraId="4B494493"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{FI}</w:t>
      </w:r>
      <w:r w:rsidRPr="002970BB">
        <w:t>fi</w:t>
      </w:r>
      <w:r w:rsidRPr="002970BB">
        <w:rPr>
          <w:rStyle w:val="HideTWBExt"/>
        </w:rPr>
        <w:t>&lt;/Original&gt;</w:t>
      </w:r>
    </w:p>
    <w:p w14:paraId="56980BDA" w14:textId="32DA30A5" w:rsidR="00F13696" w:rsidRPr="002970BB" w:rsidRDefault="00F13696" w:rsidP="00F13696">
      <w:r w:rsidRPr="002970BB">
        <w:rPr>
          <w:rStyle w:val="HideTWBExt"/>
        </w:rPr>
        <w:t>&lt;/Amend&gt;</w:t>
      </w:r>
    </w:p>
    <w:p w14:paraId="0A6F962C"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245</w:t>
      </w:r>
      <w:r w:rsidRPr="002970BB">
        <w:rPr>
          <w:rStyle w:val="HideTWBExt"/>
        </w:rPr>
        <w:t>&lt;/NumAm&gt;</w:t>
      </w:r>
    </w:p>
    <w:p w14:paraId="75E0BA79" w14:textId="77777777" w:rsidR="00F13696" w:rsidRPr="002970BB" w:rsidRDefault="00F13696" w:rsidP="00F13696">
      <w:pPr>
        <w:pStyle w:val="NormalBold"/>
      </w:pPr>
      <w:r w:rsidRPr="002970BB">
        <w:rPr>
          <w:rStyle w:val="HideTWBExt"/>
          <w:b w:val="0"/>
        </w:rPr>
        <w:t>&lt;RepeatBlock-By&gt;&lt;Members&gt;</w:t>
      </w:r>
      <w:r w:rsidRPr="002970BB">
        <w:t>Tomasz Froelich</w:t>
      </w:r>
      <w:r w:rsidRPr="002970BB">
        <w:rPr>
          <w:rStyle w:val="HideTWBExt"/>
          <w:b w:val="0"/>
        </w:rPr>
        <w:t>&lt;/Members&gt;</w:t>
      </w:r>
    </w:p>
    <w:p w14:paraId="495E9F67" w14:textId="77777777" w:rsidR="00F13696" w:rsidRPr="002970BB" w:rsidRDefault="00F13696" w:rsidP="00F13696">
      <w:pPr>
        <w:pStyle w:val="NormalBold"/>
      </w:pPr>
      <w:r w:rsidRPr="002970BB">
        <w:rPr>
          <w:rStyle w:val="HideTWBExt"/>
          <w:b w:val="0"/>
        </w:rPr>
        <w:t>&lt;/RepeatBlock-By&gt;</w:t>
      </w:r>
    </w:p>
    <w:p w14:paraId="4E161E8A"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19E7218" w14:textId="77777777" w:rsidR="00F13696" w:rsidRPr="002970BB" w:rsidRDefault="00F13696" w:rsidP="00F13696">
      <w:pPr>
        <w:pStyle w:val="NormalBold"/>
      </w:pPr>
      <w:r w:rsidRPr="002970BB">
        <w:rPr>
          <w:rStyle w:val="HideTWBExt"/>
        </w:rPr>
        <w:t>&lt;Article&gt;</w:t>
      </w:r>
      <w:r w:rsidRPr="002970BB">
        <w:t>Ziffer 25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D517A5D" w14:textId="77777777" w:rsidTr="00967606">
        <w:trPr>
          <w:trHeight w:hRule="exact" w:val="240"/>
          <w:jc w:val="center"/>
        </w:trPr>
        <w:tc>
          <w:tcPr>
            <w:tcW w:w="9752" w:type="dxa"/>
            <w:gridSpan w:val="2"/>
            <w:tcBorders>
              <w:top w:val="nil"/>
              <w:left w:val="nil"/>
              <w:bottom w:val="nil"/>
              <w:right w:val="nil"/>
            </w:tcBorders>
          </w:tcPr>
          <w:p w14:paraId="768BD403" w14:textId="77777777" w:rsidR="00F13696" w:rsidRPr="002970BB" w:rsidRDefault="00F13696" w:rsidP="00967606"/>
        </w:tc>
      </w:tr>
      <w:tr w:rsidR="00F13696" w:rsidRPr="002970BB" w14:paraId="7C03E03F" w14:textId="77777777" w:rsidTr="00967606">
        <w:trPr>
          <w:trHeight w:val="240"/>
          <w:jc w:val="center"/>
        </w:trPr>
        <w:tc>
          <w:tcPr>
            <w:tcW w:w="4876" w:type="dxa"/>
            <w:tcBorders>
              <w:top w:val="nil"/>
              <w:left w:val="nil"/>
              <w:bottom w:val="nil"/>
              <w:right w:val="nil"/>
            </w:tcBorders>
          </w:tcPr>
          <w:p w14:paraId="69D0249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1198B5A" w14:textId="77777777" w:rsidR="00F13696" w:rsidRPr="002970BB" w:rsidRDefault="00F13696" w:rsidP="00967606">
            <w:pPr>
              <w:pStyle w:val="AmColumnHeading"/>
            </w:pPr>
            <w:r w:rsidRPr="002970BB">
              <w:t>Geänderter Text</w:t>
            </w:r>
          </w:p>
        </w:tc>
      </w:tr>
      <w:tr w:rsidR="00F13696" w:rsidRPr="002970BB" w14:paraId="612EEFEC" w14:textId="77777777" w:rsidTr="00967606">
        <w:trPr>
          <w:jc w:val="center"/>
        </w:trPr>
        <w:tc>
          <w:tcPr>
            <w:tcW w:w="4876" w:type="dxa"/>
            <w:tcBorders>
              <w:top w:val="nil"/>
              <w:left w:val="nil"/>
              <w:bottom w:val="nil"/>
              <w:right w:val="nil"/>
            </w:tcBorders>
          </w:tcPr>
          <w:p w14:paraId="3BBEC819" w14:textId="77777777" w:rsidR="00F13696" w:rsidRPr="002970BB" w:rsidRDefault="00F13696" w:rsidP="00967606">
            <w:pPr>
              <w:pStyle w:val="Normal6a"/>
            </w:pPr>
          </w:p>
        </w:tc>
        <w:tc>
          <w:tcPr>
            <w:tcW w:w="4876" w:type="dxa"/>
            <w:tcBorders>
              <w:top w:val="nil"/>
              <w:left w:val="nil"/>
              <w:bottom w:val="nil"/>
              <w:right w:val="nil"/>
            </w:tcBorders>
          </w:tcPr>
          <w:p w14:paraId="210F40A0" w14:textId="77777777" w:rsidR="00F13696" w:rsidRPr="002970BB" w:rsidRDefault="00F13696" w:rsidP="00967606">
            <w:pPr>
              <w:pStyle w:val="Normal6a"/>
            </w:pPr>
            <w:r w:rsidRPr="002970BB">
              <w:rPr>
                <w:b/>
                <w:i/>
              </w:rPr>
              <w:t>25a.</w:t>
            </w:r>
            <w:r w:rsidRPr="002970BB">
              <w:tab/>
            </w:r>
            <w:r w:rsidRPr="002970BB">
              <w:rPr>
                <w:b/>
                <w:i/>
              </w:rPr>
              <w:t>weist darauf hin, dass die Balkanregion eine der wichtigsten Routen für die illegale Migration ist; stellt fest, dass laut dem UNHCR im Jahr 2023 35 000 Migranten auf der Balkanroute durch Bosnien und Herzegowina unterwegs waren; stellt fest, dass die Grenze zwischen Bosnien und Herzegowina und Kroatien im Jahr 2023 die am zweithäufigsten genutzte Grenzübergangsstelle für Schleuser im Balkan war und dass kriminelle Netze im Jahr 2024 ihre Aktivitäten auf der Route Bosnien und Herzegowina-Kroatien-Slowenien weiter intensiviert haben; unterstützt nachdrücklich die Maßnahmen der operativen Taskforce von Europol gegen Schleuser, die entlang der Balkanroute aktiv sind;</w:t>
            </w:r>
          </w:p>
        </w:tc>
      </w:tr>
    </w:tbl>
    <w:p w14:paraId="60B71A9B"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B849F65" w14:textId="77777777" w:rsidR="00F13696" w:rsidRPr="002970BB" w:rsidRDefault="00F13696" w:rsidP="00F13696">
      <w:r w:rsidRPr="002970BB">
        <w:rPr>
          <w:rStyle w:val="HideTWBExt"/>
        </w:rPr>
        <w:t>&lt;/Amend&gt;</w:t>
      </w:r>
    </w:p>
    <w:p w14:paraId="44116819"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246</w:t>
      </w:r>
      <w:r w:rsidRPr="002970BB">
        <w:rPr>
          <w:rStyle w:val="HideTWBExt"/>
        </w:rPr>
        <w:t>&lt;/NumAm&gt;</w:t>
      </w:r>
    </w:p>
    <w:p w14:paraId="6AD35288"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4812283D"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7B9E774F" w14:textId="77777777" w:rsidR="00F13696" w:rsidRPr="002970BB" w:rsidRDefault="00F13696" w:rsidP="00F13696">
      <w:pPr>
        <w:pStyle w:val="NormalBold"/>
      </w:pPr>
      <w:r w:rsidRPr="002970BB">
        <w:rPr>
          <w:rStyle w:val="HideTWBExt"/>
          <w:b w:val="0"/>
        </w:rPr>
        <w:t>&lt;/RepeatBlock-By&gt;</w:t>
      </w:r>
    </w:p>
    <w:p w14:paraId="09541906"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A50B073" w14:textId="77777777" w:rsidR="00F13696" w:rsidRPr="002970BB" w:rsidRDefault="00F13696" w:rsidP="00F13696">
      <w:pPr>
        <w:pStyle w:val="NormalBold"/>
      </w:pPr>
      <w:r w:rsidRPr="002970BB">
        <w:rPr>
          <w:rStyle w:val="HideTWBExt"/>
        </w:rPr>
        <w:t>&lt;Article&gt;</w:t>
      </w:r>
      <w:r w:rsidRPr="002970BB">
        <w:t>Ziffer 25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E11A44E" w14:textId="77777777" w:rsidTr="00967606">
        <w:trPr>
          <w:trHeight w:hRule="exact" w:val="240"/>
          <w:jc w:val="center"/>
        </w:trPr>
        <w:tc>
          <w:tcPr>
            <w:tcW w:w="9752" w:type="dxa"/>
            <w:gridSpan w:val="2"/>
            <w:tcBorders>
              <w:top w:val="nil"/>
              <w:left w:val="nil"/>
              <w:bottom w:val="nil"/>
              <w:right w:val="nil"/>
            </w:tcBorders>
          </w:tcPr>
          <w:p w14:paraId="048E319A" w14:textId="77777777" w:rsidR="00F13696" w:rsidRPr="002970BB" w:rsidRDefault="00F13696" w:rsidP="00967606"/>
        </w:tc>
      </w:tr>
      <w:tr w:rsidR="00F13696" w:rsidRPr="002970BB" w14:paraId="08AFECB3" w14:textId="77777777" w:rsidTr="00967606">
        <w:trPr>
          <w:trHeight w:val="240"/>
          <w:jc w:val="center"/>
        </w:trPr>
        <w:tc>
          <w:tcPr>
            <w:tcW w:w="4876" w:type="dxa"/>
            <w:tcBorders>
              <w:top w:val="nil"/>
              <w:left w:val="nil"/>
              <w:bottom w:val="nil"/>
              <w:right w:val="nil"/>
            </w:tcBorders>
          </w:tcPr>
          <w:p w14:paraId="65D9297D" w14:textId="77777777" w:rsidR="00F13696" w:rsidRPr="002970BB" w:rsidRDefault="00F13696" w:rsidP="00967606">
            <w:pPr>
              <w:pStyle w:val="AmColumnHeading"/>
            </w:pPr>
            <w:r w:rsidRPr="002970BB">
              <w:lastRenderedPageBreak/>
              <w:t>Entschließungsantrag</w:t>
            </w:r>
          </w:p>
        </w:tc>
        <w:tc>
          <w:tcPr>
            <w:tcW w:w="4876" w:type="dxa"/>
            <w:tcBorders>
              <w:top w:val="nil"/>
              <w:left w:val="nil"/>
              <w:bottom w:val="nil"/>
              <w:right w:val="nil"/>
            </w:tcBorders>
          </w:tcPr>
          <w:p w14:paraId="5719827D" w14:textId="77777777" w:rsidR="00F13696" w:rsidRPr="002970BB" w:rsidRDefault="00F13696" w:rsidP="00967606">
            <w:pPr>
              <w:pStyle w:val="AmColumnHeading"/>
            </w:pPr>
            <w:r w:rsidRPr="002970BB">
              <w:t>Geänderter Text</w:t>
            </w:r>
          </w:p>
        </w:tc>
      </w:tr>
      <w:tr w:rsidR="00F13696" w:rsidRPr="002970BB" w14:paraId="3D6D678A" w14:textId="77777777" w:rsidTr="00967606">
        <w:trPr>
          <w:jc w:val="center"/>
        </w:trPr>
        <w:tc>
          <w:tcPr>
            <w:tcW w:w="4876" w:type="dxa"/>
            <w:tcBorders>
              <w:top w:val="nil"/>
              <w:left w:val="nil"/>
              <w:bottom w:val="nil"/>
              <w:right w:val="nil"/>
            </w:tcBorders>
          </w:tcPr>
          <w:p w14:paraId="60184918" w14:textId="77777777" w:rsidR="00F13696" w:rsidRPr="002970BB" w:rsidRDefault="00F13696" w:rsidP="00967606">
            <w:pPr>
              <w:pStyle w:val="Normal6a"/>
            </w:pPr>
          </w:p>
        </w:tc>
        <w:tc>
          <w:tcPr>
            <w:tcW w:w="4876" w:type="dxa"/>
            <w:tcBorders>
              <w:top w:val="nil"/>
              <w:left w:val="nil"/>
              <w:bottom w:val="nil"/>
              <w:right w:val="nil"/>
            </w:tcBorders>
          </w:tcPr>
          <w:p w14:paraId="1EB91528" w14:textId="77777777" w:rsidR="00F13696" w:rsidRPr="002970BB" w:rsidRDefault="00F13696" w:rsidP="00967606">
            <w:pPr>
              <w:pStyle w:val="Normal6a"/>
            </w:pPr>
            <w:r w:rsidRPr="002970BB">
              <w:rPr>
                <w:b/>
                <w:i/>
              </w:rPr>
              <w:t>25a.</w:t>
            </w:r>
            <w:r w:rsidRPr="002970BB">
              <w:tab/>
            </w:r>
            <w:r w:rsidRPr="002970BB">
              <w:rPr>
                <w:b/>
                <w:i/>
              </w:rPr>
              <w:t>fordert die zuständigen nationalen Behörden auf, im Einklang mit der EU-Richtlinie über den Schutz von Hinweisgebern und internationalen bewährten Verfahren die rechtlichen und institutionellen Rahmenbedingungen für den Schutz von Hinweisgebern zu überprüfen, zu harmonisieren und zu stärken, um eine wirksame Umsetzung, den Zugang zu Schutzmechanismen und Schutzmaßnahmen gegen Vergeltungsmaßnahmen sicherzustellen;</w:t>
            </w:r>
          </w:p>
        </w:tc>
      </w:tr>
    </w:tbl>
    <w:p w14:paraId="2929E1F7"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6CE897C" w14:textId="77777777" w:rsidR="00F13696" w:rsidRPr="002970BB" w:rsidRDefault="00F13696" w:rsidP="00F13696">
      <w:r w:rsidRPr="002970BB">
        <w:rPr>
          <w:rStyle w:val="HideTWBExt"/>
        </w:rPr>
        <w:t>&lt;/Amend&gt;</w:t>
      </w:r>
    </w:p>
    <w:p w14:paraId="674CA8B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247</w:t>
      </w:r>
      <w:r w:rsidRPr="002970BB">
        <w:rPr>
          <w:rStyle w:val="HideTWBExt"/>
        </w:rPr>
        <w:t>&lt;/NumAm&gt;</w:t>
      </w:r>
    </w:p>
    <w:p w14:paraId="02F2A220" w14:textId="77777777" w:rsidR="00F13696" w:rsidRPr="002970BB" w:rsidRDefault="00F13696" w:rsidP="00F13696">
      <w:pPr>
        <w:pStyle w:val="NormalBold"/>
      </w:pPr>
      <w:r w:rsidRPr="002970BB">
        <w:rPr>
          <w:rStyle w:val="HideTWBExt"/>
          <w:b w:val="0"/>
        </w:rPr>
        <w:t>&lt;RepeatBlock-By&gt;&lt;Members&gt;</w:t>
      </w:r>
      <w:r w:rsidRPr="002970BB">
        <w:t>Şerban Dimitrie Sturdza</w:t>
      </w:r>
      <w:r w:rsidRPr="002970BB">
        <w:rPr>
          <w:rStyle w:val="HideTWBExt"/>
          <w:b w:val="0"/>
        </w:rPr>
        <w:t>&lt;/Members&gt;</w:t>
      </w:r>
    </w:p>
    <w:p w14:paraId="314246F8" w14:textId="77777777" w:rsidR="00F13696" w:rsidRPr="002970BB" w:rsidRDefault="00F13696" w:rsidP="00F13696">
      <w:pPr>
        <w:pStyle w:val="NormalBold"/>
      </w:pPr>
      <w:r w:rsidRPr="002970BB">
        <w:rPr>
          <w:rStyle w:val="HideTWBExt"/>
          <w:b w:val="0"/>
        </w:rPr>
        <w:t>&lt;/RepeatBlock-By&gt;</w:t>
      </w:r>
    </w:p>
    <w:p w14:paraId="56A96B6A"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C8AB1C0" w14:textId="77777777" w:rsidR="00F13696" w:rsidRPr="002970BB" w:rsidRDefault="00F13696" w:rsidP="00F13696">
      <w:pPr>
        <w:pStyle w:val="NormalBold"/>
      </w:pPr>
      <w:r w:rsidRPr="002970BB">
        <w:rPr>
          <w:rStyle w:val="HideTWBExt"/>
        </w:rPr>
        <w:t>&lt;Article&gt;</w:t>
      </w:r>
      <w:r w:rsidRPr="002970BB">
        <w:t>Ziffer 25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3FDE810" w14:textId="77777777" w:rsidTr="00967606">
        <w:trPr>
          <w:trHeight w:hRule="exact" w:val="240"/>
          <w:jc w:val="center"/>
        </w:trPr>
        <w:tc>
          <w:tcPr>
            <w:tcW w:w="9752" w:type="dxa"/>
            <w:gridSpan w:val="2"/>
            <w:tcBorders>
              <w:top w:val="nil"/>
              <w:left w:val="nil"/>
              <w:bottom w:val="nil"/>
              <w:right w:val="nil"/>
            </w:tcBorders>
          </w:tcPr>
          <w:p w14:paraId="2FD1F056" w14:textId="77777777" w:rsidR="00F13696" w:rsidRPr="002970BB" w:rsidRDefault="00F13696" w:rsidP="00967606"/>
        </w:tc>
      </w:tr>
      <w:tr w:rsidR="00F13696" w:rsidRPr="002970BB" w14:paraId="72B1476C" w14:textId="77777777" w:rsidTr="00967606">
        <w:trPr>
          <w:trHeight w:val="240"/>
          <w:jc w:val="center"/>
        </w:trPr>
        <w:tc>
          <w:tcPr>
            <w:tcW w:w="4876" w:type="dxa"/>
            <w:tcBorders>
              <w:top w:val="nil"/>
              <w:left w:val="nil"/>
              <w:bottom w:val="nil"/>
              <w:right w:val="nil"/>
            </w:tcBorders>
          </w:tcPr>
          <w:p w14:paraId="5EBC78F7"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F797CAF" w14:textId="77777777" w:rsidR="00F13696" w:rsidRPr="002970BB" w:rsidRDefault="00F13696" w:rsidP="00967606">
            <w:pPr>
              <w:pStyle w:val="AmColumnHeading"/>
            </w:pPr>
            <w:r w:rsidRPr="002970BB">
              <w:t>Geänderter Text</w:t>
            </w:r>
          </w:p>
        </w:tc>
      </w:tr>
      <w:tr w:rsidR="00F13696" w:rsidRPr="002970BB" w14:paraId="20043EB6" w14:textId="77777777" w:rsidTr="00967606">
        <w:trPr>
          <w:jc w:val="center"/>
        </w:trPr>
        <w:tc>
          <w:tcPr>
            <w:tcW w:w="4876" w:type="dxa"/>
            <w:tcBorders>
              <w:top w:val="nil"/>
              <w:left w:val="nil"/>
              <w:bottom w:val="nil"/>
              <w:right w:val="nil"/>
            </w:tcBorders>
          </w:tcPr>
          <w:p w14:paraId="160DF233" w14:textId="77777777" w:rsidR="00F13696" w:rsidRPr="002970BB" w:rsidRDefault="00F13696" w:rsidP="00967606">
            <w:pPr>
              <w:pStyle w:val="Normal6a"/>
            </w:pPr>
          </w:p>
        </w:tc>
        <w:tc>
          <w:tcPr>
            <w:tcW w:w="4876" w:type="dxa"/>
            <w:tcBorders>
              <w:top w:val="nil"/>
              <w:left w:val="nil"/>
              <w:bottom w:val="nil"/>
              <w:right w:val="nil"/>
            </w:tcBorders>
          </w:tcPr>
          <w:p w14:paraId="30113AA9" w14:textId="77777777" w:rsidR="00F13696" w:rsidRPr="002970BB" w:rsidRDefault="00F13696" w:rsidP="00967606">
            <w:pPr>
              <w:pStyle w:val="Normal6a"/>
            </w:pPr>
            <w:r w:rsidRPr="002970BB">
              <w:rPr>
                <w:b/>
                <w:i/>
              </w:rPr>
              <w:t>25a.</w:t>
            </w:r>
            <w:r w:rsidRPr="002970BB">
              <w:tab/>
            </w:r>
            <w:r w:rsidRPr="002970BB">
              <w:rPr>
                <w:b/>
                <w:i/>
              </w:rPr>
              <w:t>betont, dass Bosnien und Herzegowina im Rahmen des EU-Beitrittsprozesses dabei unterstützt werden sollte, die Religionsfreiheit zu wahren und die Gleichbehandlung aller traditionellen Religionsgemeinschaften sicherzustellen; betont, wie wichtig es ist, das religiöse und kulturelle Erbe als Teil der europäischen Werte und Identität zu achten;</w:t>
            </w:r>
          </w:p>
        </w:tc>
      </w:tr>
    </w:tbl>
    <w:p w14:paraId="5DE6935F"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1B099BF" w14:textId="77777777" w:rsidR="00F13696" w:rsidRPr="002970BB" w:rsidRDefault="00F13696" w:rsidP="00F13696">
      <w:r w:rsidRPr="002970BB">
        <w:rPr>
          <w:rStyle w:val="HideTWBExt"/>
        </w:rPr>
        <w:t>&lt;/Amend&gt;</w:t>
      </w:r>
    </w:p>
    <w:p w14:paraId="52874C5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248</w:t>
      </w:r>
      <w:r w:rsidRPr="002970BB">
        <w:rPr>
          <w:rStyle w:val="HideTWBExt"/>
        </w:rPr>
        <w:t>&lt;/NumAm&gt;</w:t>
      </w:r>
    </w:p>
    <w:p w14:paraId="2B87CBEB" w14:textId="77777777" w:rsidR="00F13696" w:rsidRPr="002970BB" w:rsidRDefault="00F13696" w:rsidP="00F13696">
      <w:pPr>
        <w:pStyle w:val="NormalBold"/>
      </w:pPr>
      <w:r w:rsidRPr="002970BB">
        <w:rPr>
          <w:rStyle w:val="HideTWBExt"/>
          <w:b w:val="0"/>
        </w:rPr>
        <w:t>&lt;RepeatBlock-By&gt;&lt;Members&gt;</w:t>
      </w:r>
      <w:r w:rsidRPr="002970BB">
        <w:t>Željana Zovko, Sunčana Glavak</w:t>
      </w:r>
      <w:r w:rsidRPr="002970BB">
        <w:rPr>
          <w:rStyle w:val="HideTWBExt"/>
          <w:b w:val="0"/>
        </w:rPr>
        <w:t>&lt;/Members&gt;</w:t>
      </w:r>
    </w:p>
    <w:p w14:paraId="13A6BFF4" w14:textId="77777777" w:rsidR="00F13696" w:rsidRPr="002970BB" w:rsidRDefault="00F13696" w:rsidP="00F13696">
      <w:pPr>
        <w:pStyle w:val="NormalBold"/>
      </w:pPr>
      <w:r w:rsidRPr="002970BB">
        <w:rPr>
          <w:rStyle w:val="HideTWBExt"/>
          <w:b w:val="0"/>
        </w:rPr>
        <w:t>&lt;/RepeatBlock-By&gt;</w:t>
      </w:r>
    </w:p>
    <w:p w14:paraId="7F1EB55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82022FF" w14:textId="77777777" w:rsidR="00F13696" w:rsidRPr="002970BB" w:rsidRDefault="00F13696" w:rsidP="00F13696">
      <w:pPr>
        <w:pStyle w:val="NormalBold"/>
      </w:pPr>
      <w:r w:rsidRPr="002970BB">
        <w:rPr>
          <w:rStyle w:val="HideTWBExt"/>
        </w:rPr>
        <w:t>&lt;Article&gt;</w:t>
      </w:r>
      <w:r w:rsidRPr="002970BB">
        <w:t>Ziffer 25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CB375B6" w14:textId="77777777" w:rsidTr="00967606">
        <w:trPr>
          <w:trHeight w:hRule="exact" w:val="240"/>
          <w:jc w:val="center"/>
        </w:trPr>
        <w:tc>
          <w:tcPr>
            <w:tcW w:w="9752" w:type="dxa"/>
            <w:gridSpan w:val="2"/>
            <w:tcBorders>
              <w:top w:val="nil"/>
              <w:left w:val="nil"/>
              <w:bottom w:val="nil"/>
              <w:right w:val="nil"/>
            </w:tcBorders>
          </w:tcPr>
          <w:p w14:paraId="63EB80A7" w14:textId="77777777" w:rsidR="00F13696" w:rsidRPr="002970BB" w:rsidRDefault="00F13696" w:rsidP="00967606"/>
        </w:tc>
      </w:tr>
      <w:tr w:rsidR="00F13696" w:rsidRPr="002970BB" w14:paraId="11965786" w14:textId="77777777" w:rsidTr="00967606">
        <w:trPr>
          <w:trHeight w:val="240"/>
          <w:jc w:val="center"/>
        </w:trPr>
        <w:tc>
          <w:tcPr>
            <w:tcW w:w="4876" w:type="dxa"/>
            <w:tcBorders>
              <w:top w:val="nil"/>
              <w:left w:val="nil"/>
              <w:bottom w:val="nil"/>
              <w:right w:val="nil"/>
            </w:tcBorders>
          </w:tcPr>
          <w:p w14:paraId="6BB7A84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FC05C00" w14:textId="77777777" w:rsidR="00F13696" w:rsidRPr="002970BB" w:rsidRDefault="00F13696" w:rsidP="00967606">
            <w:pPr>
              <w:pStyle w:val="AmColumnHeading"/>
            </w:pPr>
            <w:r w:rsidRPr="002970BB">
              <w:t>Geänderter Text</w:t>
            </w:r>
          </w:p>
        </w:tc>
      </w:tr>
      <w:tr w:rsidR="00F13696" w:rsidRPr="002970BB" w14:paraId="3181EA8B" w14:textId="77777777" w:rsidTr="00967606">
        <w:trPr>
          <w:jc w:val="center"/>
        </w:trPr>
        <w:tc>
          <w:tcPr>
            <w:tcW w:w="4876" w:type="dxa"/>
            <w:tcBorders>
              <w:top w:val="nil"/>
              <w:left w:val="nil"/>
              <w:bottom w:val="nil"/>
              <w:right w:val="nil"/>
            </w:tcBorders>
          </w:tcPr>
          <w:p w14:paraId="4FA87C55" w14:textId="77777777" w:rsidR="00F13696" w:rsidRPr="002970BB" w:rsidRDefault="00F13696" w:rsidP="00967606">
            <w:pPr>
              <w:pStyle w:val="Normal6a"/>
            </w:pPr>
          </w:p>
        </w:tc>
        <w:tc>
          <w:tcPr>
            <w:tcW w:w="4876" w:type="dxa"/>
            <w:tcBorders>
              <w:top w:val="nil"/>
              <w:left w:val="nil"/>
              <w:bottom w:val="nil"/>
              <w:right w:val="nil"/>
            </w:tcBorders>
          </w:tcPr>
          <w:p w14:paraId="0DB69BC1" w14:textId="77777777" w:rsidR="00F13696" w:rsidRPr="002970BB" w:rsidRDefault="00F13696" w:rsidP="00967606">
            <w:pPr>
              <w:pStyle w:val="Normal6a"/>
            </w:pPr>
            <w:r w:rsidRPr="002970BB">
              <w:rPr>
                <w:b/>
                <w:i/>
              </w:rPr>
              <w:t>25a.</w:t>
            </w:r>
            <w:r w:rsidRPr="002970BB">
              <w:tab/>
            </w:r>
            <w:r w:rsidRPr="002970BB">
              <w:rPr>
                <w:b/>
                <w:i/>
              </w:rPr>
              <w:t xml:space="preserve">begrüßt den Beschluss der </w:t>
            </w:r>
            <w:r w:rsidRPr="002970BB">
              <w:rPr>
                <w:b/>
                <w:i/>
              </w:rPr>
              <w:lastRenderedPageBreak/>
              <w:t>Regierung der Föderation Bosnien und Herzegowina vom 9. April, den Straftatbestand des Femizids in das Strafgesetzbuch aufzunehmen; fordert das Parlament der Föderation Bosnien und Herzegowina auf, dieses neue Gesetz dringend zu billigen;</w:t>
            </w:r>
          </w:p>
        </w:tc>
      </w:tr>
    </w:tbl>
    <w:p w14:paraId="600FAF82"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4CD0656" w14:textId="77777777" w:rsidR="00F13696" w:rsidRPr="002970BB" w:rsidRDefault="00F13696" w:rsidP="00F13696">
      <w:r w:rsidRPr="002970BB">
        <w:rPr>
          <w:rStyle w:val="HideTWBExt"/>
        </w:rPr>
        <w:t>&lt;/Amend&gt;</w:t>
      </w:r>
    </w:p>
    <w:p w14:paraId="114D69FE"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249</w:t>
      </w:r>
      <w:r w:rsidRPr="002970BB">
        <w:rPr>
          <w:rStyle w:val="HideTWBExt"/>
        </w:rPr>
        <w:t>&lt;/NumAm&gt;</w:t>
      </w:r>
    </w:p>
    <w:p w14:paraId="61E7E227"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17DBEACE"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6ACBA53E" w14:textId="77777777" w:rsidR="00F13696" w:rsidRPr="002970BB" w:rsidRDefault="00F13696" w:rsidP="00F13696">
      <w:pPr>
        <w:pStyle w:val="NormalBold"/>
      </w:pPr>
      <w:r w:rsidRPr="002970BB">
        <w:rPr>
          <w:rStyle w:val="HideTWBExt"/>
          <w:b w:val="0"/>
        </w:rPr>
        <w:t>&lt;/RepeatBlock-By&gt;</w:t>
      </w:r>
    </w:p>
    <w:p w14:paraId="218F358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E048AFB" w14:textId="77777777" w:rsidR="00F13696" w:rsidRPr="002970BB" w:rsidRDefault="00F13696" w:rsidP="00F13696">
      <w:pPr>
        <w:pStyle w:val="NormalBold"/>
      </w:pPr>
      <w:r w:rsidRPr="002970BB">
        <w:rPr>
          <w:rStyle w:val="HideTWBExt"/>
        </w:rPr>
        <w:t>&lt;Article&gt;</w:t>
      </w:r>
      <w:r w:rsidRPr="002970BB">
        <w:t>Zwischenüberschrift 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532B567" w14:textId="77777777" w:rsidTr="00967606">
        <w:trPr>
          <w:trHeight w:hRule="exact" w:val="240"/>
          <w:jc w:val="center"/>
        </w:trPr>
        <w:tc>
          <w:tcPr>
            <w:tcW w:w="9752" w:type="dxa"/>
            <w:gridSpan w:val="2"/>
            <w:tcBorders>
              <w:top w:val="nil"/>
              <w:left w:val="nil"/>
              <w:bottom w:val="nil"/>
              <w:right w:val="nil"/>
            </w:tcBorders>
          </w:tcPr>
          <w:p w14:paraId="5F546EFC" w14:textId="77777777" w:rsidR="00F13696" w:rsidRPr="002970BB" w:rsidRDefault="00F13696" w:rsidP="00967606"/>
        </w:tc>
      </w:tr>
      <w:tr w:rsidR="00F13696" w:rsidRPr="002970BB" w14:paraId="2B3EB097" w14:textId="77777777" w:rsidTr="00967606">
        <w:trPr>
          <w:trHeight w:val="240"/>
          <w:jc w:val="center"/>
        </w:trPr>
        <w:tc>
          <w:tcPr>
            <w:tcW w:w="4876" w:type="dxa"/>
            <w:tcBorders>
              <w:top w:val="nil"/>
              <w:left w:val="nil"/>
              <w:bottom w:val="nil"/>
              <w:right w:val="nil"/>
            </w:tcBorders>
          </w:tcPr>
          <w:p w14:paraId="456613E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81726F6" w14:textId="77777777" w:rsidR="00F13696" w:rsidRPr="002970BB" w:rsidRDefault="00F13696" w:rsidP="00967606">
            <w:pPr>
              <w:pStyle w:val="AmColumnHeading"/>
            </w:pPr>
            <w:r w:rsidRPr="002970BB">
              <w:t>Geänderter Text</w:t>
            </w:r>
          </w:p>
        </w:tc>
      </w:tr>
      <w:tr w:rsidR="00F13696" w:rsidRPr="002970BB" w14:paraId="1F4C76D2" w14:textId="77777777" w:rsidTr="00967606">
        <w:trPr>
          <w:jc w:val="center"/>
        </w:trPr>
        <w:tc>
          <w:tcPr>
            <w:tcW w:w="4876" w:type="dxa"/>
            <w:tcBorders>
              <w:top w:val="nil"/>
              <w:left w:val="nil"/>
              <w:bottom w:val="nil"/>
              <w:right w:val="nil"/>
            </w:tcBorders>
          </w:tcPr>
          <w:p w14:paraId="1F096933" w14:textId="77777777" w:rsidR="00F13696" w:rsidRPr="002970BB" w:rsidRDefault="00F13696" w:rsidP="00967606">
            <w:pPr>
              <w:pStyle w:val="Normal6a"/>
            </w:pPr>
            <w:r w:rsidRPr="002970BB">
              <w:t>Aussöhnung und gutnachbarliche Beziehungen</w:t>
            </w:r>
          </w:p>
        </w:tc>
        <w:tc>
          <w:tcPr>
            <w:tcW w:w="4876" w:type="dxa"/>
            <w:tcBorders>
              <w:top w:val="nil"/>
              <w:left w:val="nil"/>
              <w:bottom w:val="nil"/>
              <w:right w:val="nil"/>
            </w:tcBorders>
          </w:tcPr>
          <w:p w14:paraId="471582EC" w14:textId="77777777" w:rsidR="00F13696" w:rsidRPr="002970BB" w:rsidRDefault="00F13696" w:rsidP="00967606">
            <w:pPr>
              <w:pStyle w:val="Normal6a"/>
            </w:pPr>
            <w:r w:rsidRPr="002970BB">
              <w:t>Aussöhnung</w:t>
            </w:r>
            <w:r w:rsidRPr="002970BB">
              <w:rPr>
                <w:b/>
                <w:i/>
              </w:rPr>
              <w:t>, regionale Zusammenarbeit</w:t>
            </w:r>
            <w:r w:rsidRPr="002970BB">
              <w:t xml:space="preserve"> und gutnachbarschaftliche Beziehungen</w:t>
            </w:r>
          </w:p>
        </w:tc>
      </w:tr>
    </w:tbl>
    <w:p w14:paraId="53771D05"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BA134A4" w14:textId="77777777" w:rsidR="00F13696" w:rsidRPr="002970BB" w:rsidRDefault="00F13696" w:rsidP="00F13696">
      <w:r w:rsidRPr="002970BB">
        <w:rPr>
          <w:rStyle w:val="HideTWBExt"/>
        </w:rPr>
        <w:t>&lt;/Amend&gt;</w:t>
      </w:r>
    </w:p>
    <w:p w14:paraId="745EC636"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250</w:t>
      </w:r>
      <w:r w:rsidRPr="002970BB">
        <w:rPr>
          <w:rStyle w:val="HideTWBExt"/>
        </w:rPr>
        <w:t>&lt;/NumAm&gt;</w:t>
      </w:r>
    </w:p>
    <w:p w14:paraId="72E70704"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240518F8" w14:textId="77777777" w:rsidR="00F13696" w:rsidRPr="002970BB" w:rsidRDefault="00F13696" w:rsidP="00F13696">
      <w:pPr>
        <w:pStyle w:val="NormalBold"/>
      </w:pPr>
      <w:r w:rsidRPr="002970BB">
        <w:rPr>
          <w:rStyle w:val="HideTWBExt"/>
          <w:b w:val="0"/>
        </w:rPr>
        <w:t>&lt;/RepeatBlock-By&gt;</w:t>
      </w:r>
    </w:p>
    <w:p w14:paraId="729BA6F3"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860B5B5" w14:textId="77777777" w:rsidR="00F13696" w:rsidRPr="002970BB" w:rsidRDefault="00F13696" w:rsidP="00F13696">
      <w:pPr>
        <w:pStyle w:val="NormalBold"/>
      </w:pPr>
      <w:r w:rsidRPr="002970BB">
        <w:rPr>
          <w:rStyle w:val="HideTWBExt"/>
        </w:rPr>
        <w:t>&lt;Article&gt;</w:t>
      </w:r>
      <w:r w:rsidRPr="002970BB">
        <w:t>Ziffer 26</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C95A63C" w14:textId="77777777" w:rsidTr="00967606">
        <w:trPr>
          <w:trHeight w:hRule="exact" w:val="240"/>
          <w:jc w:val="center"/>
        </w:trPr>
        <w:tc>
          <w:tcPr>
            <w:tcW w:w="9752" w:type="dxa"/>
            <w:gridSpan w:val="2"/>
            <w:tcBorders>
              <w:top w:val="nil"/>
              <w:left w:val="nil"/>
              <w:bottom w:val="nil"/>
              <w:right w:val="nil"/>
            </w:tcBorders>
          </w:tcPr>
          <w:p w14:paraId="1127BD4B" w14:textId="77777777" w:rsidR="00F13696" w:rsidRPr="002970BB" w:rsidRDefault="00F13696" w:rsidP="00967606"/>
        </w:tc>
      </w:tr>
      <w:tr w:rsidR="00F13696" w:rsidRPr="002970BB" w14:paraId="6B751613" w14:textId="77777777" w:rsidTr="00967606">
        <w:trPr>
          <w:trHeight w:val="240"/>
          <w:jc w:val="center"/>
        </w:trPr>
        <w:tc>
          <w:tcPr>
            <w:tcW w:w="4876" w:type="dxa"/>
            <w:tcBorders>
              <w:top w:val="nil"/>
              <w:left w:val="nil"/>
              <w:bottom w:val="nil"/>
              <w:right w:val="nil"/>
            </w:tcBorders>
          </w:tcPr>
          <w:p w14:paraId="54172A4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7BDE7DF" w14:textId="77777777" w:rsidR="00F13696" w:rsidRPr="002970BB" w:rsidRDefault="00F13696" w:rsidP="00967606">
            <w:pPr>
              <w:pStyle w:val="AmColumnHeading"/>
            </w:pPr>
            <w:r w:rsidRPr="002970BB">
              <w:t>Geänderter Text</w:t>
            </w:r>
          </w:p>
        </w:tc>
      </w:tr>
      <w:tr w:rsidR="00F13696" w:rsidRPr="002970BB" w14:paraId="370174D9" w14:textId="77777777" w:rsidTr="00967606">
        <w:trPr>
          <w:jc w:val="center"/>
        </w:trPr>
        <w:tc>
          <w:tcPr>
            <w:tcW w:w="4876" w:type="dxa"/>
            <w:tcBorders>
              <w:top w:val="nil"/>
              <w:left w:val="nil"/>
              <w:bottom w:val="nil"/>
              <w:right w:val="nil"/>
            </w:tcBorders>
          </w:tcPr>
          <w:p w14:paraId="05DCBC5C" w14:textId="77777777" w:rsidR="00F13696" w:rsidRPr="002970BB" w:rsidRDefault="00F13696" w:rsidP="00967606">
            <w:pPr>
              <w:pStyle w:val="Normal6a"/>
            </w:pPr>
            <w:r w:rsidRPr="002970BB">
              <w:t>26.</w:t>
            </w:r>
            <w:r w:rsidRPr="002970BB">
              <w:tab/>
            </w:r>
            <w:r w:rsidRPr="002970BB">
              <w:rPr>
                <w:b/>
                <w:i/>
              </w:rPr>
              <w:t>weist darauf hin, dass</w:t>
            </w:r>
            <w:r w:rsidRPr="002970BB">
              <w:t xml:space="preserve"> gutnachbarliche Beziehungen und regionale Zusammenarbeit </w:t>
            </w:r>
            <w:r w:rsidRPr="002970BB">
              <w:rPr>
                <w:b/>
                <w:i/>
              </w:rPr>
              <w:t>wesentliche Elemente des EU-Erweiterungsprozesses sind</w:t>
            </w:r>
            <w:r w:rsidRPr="002970BB">
              <w:t>;</w:t>
            </w:r>
          </w:p>
        </w:tc>
        <w:tc>
          <w:tcPr>
            <w:tcW w:w="4876" w:type="dxa"/>
            <w:tcBorders>
              <w:top w:val="nil"/>
              <w:left w:val="nil"/>
              <w:bottom w:val="nil"/>
              <w:right w:val="nil"/>
            </w:tcBorders>
          </w:tcPr>
          <w:p w14:paraId="0032C6CE" w14:textId="77777777" w:rsidR="00F13696" w:rsidRPr="002970BB" w:rsidRDefault="00F13696" w:rsidP="00967606">
            <w:pPr>
              <w:pStyle w:val="Normal6a"/>
            </w:pPr>
            <w:r w:rsidRPr="002970BB">
              <w:t>26.</w:t>
            </w:r>
            <w:r w:rsidRPr="002970BB">
              <w:tab/>
            </w:r>
            <w:r w:rsidRPr="002970BB">
              <w:rPr>
                <w:b/>
                <w:i/>
              </w:rPr>
              <w:t>bringt zum Ausdruck, dass es</w:t>
            </w:r>
            <w:r w:rsidRPr="002970BB">
              <w:t xml:space="preserve"> gutnachbarliche Beziehungen und regionale Zusammenarbeit </w:t>
            </w:r>
            <w:r w:rsidRPr="002970BB">
              <w:rPr>
                <w:b/>
                <w:bCs/>
                <w:i/>
                <w:iCs/>
              </w:rPr>
              <w:t>schätzt</w:t>
            </w:r>
            <w:r w:rsidRPr="002970BB">
              <w:t>;</w:t>
            </w:r>
          </w:p>
        </w:tc>
      </w:tr>
    </w:tbl>
    <w:p w14:paraId="4DEC8286"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55820CE" w14:textId="77777777" w:rsidR="00F13696" w:rsidRPr="002970BB" w:rsidRDefault="00F13696" w:rsidP="00F13696">
      <w:r w:rsidRPr="002970BB">
        <w:rPr>
          <w:rStyle w:val="HideTWBExt"/>
        </w:rPr>
        <w:t>&lt;/Amend&gt;</w:t>
      </w:r>
    </w:p>
    <w:p w14:paraId="4D21E90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251</w:t>
      </w:r>
      <w:r w:rsidRPr="002970BB">
        <w:rPr>
          <w:rStyle w:val="HideTWBExt"/>
        </w:rPr>
        <w:t>&lt;/NumAm&gt;</w:t>
      </w:r>
    </w:p>
    <w:p w14:paraId="28F63B9D" w14:textId="77777777" w:rsidR="00F13696" w:rsidRPr="002970BB" w:rsidRDefault="00F13696" w:rsidP="00F13696">
      <w:pPr>
        <w:pStyle w:val="NormalBold"/>
      </w:pPr>
      <w:r w:rsidRPr="002970BB">
        <w:rPr>
          <w:rStyle w:val="HideTWBExt"/>
          <w:b w:val="0"/>
        </w:rPr>
        <w:t>&lt;RepeatBlock-By&gt;&lt;Members&gt;</w:t>
      </w:r>
      <w:r w:rsidRPr="002970BB">
        <w:t>Assita Kanko</w:t>
      </w:r>
      <w:r w:rsidRPr="002970BB">
        <w:rPr>
          <w:rStyle w:val="HideTWBExt"/>
          <w:b w:val="0"/>
        </w:rPr>
        <w:t>&lt;/Members&gt;</w:t>
      </w:r>
    </w:p>
    <w:p w14:paraId="0959D01A" w14:textId="77777777" w:rsidR="00F13696" w:rsidRPr="002970BB" w:rsidRDefault="00F13696" w:rsidP="00F13696">
      <w:pPr>
        <w:pStyle w:val="NormalBold"/>
      </w:pPr>
      <w:r w:rsidRPr="002970BB">
        <w:rPr>
          <w:rStyle w:val="HideTWBExt"/>
          <w:b w:val="0"/>
        </w:rPr>
        <w:t>&lt;/RepeatBlock-By&gt;</w:t>
      </w:r>
    </w:p>
    <w:p w14:paraId="559135A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EC4616C" w14:textId="77777777" w:rsidR="00F13696" w:rsidRPr="002970BB" w:rsidRDefault="00F13696" w:rsidP="00F13696">
      <w:pPr>
        <w:pStyle w:val="NormalBold"/>
      </w:pPr>
      <w:r w:rsidRPr="002970BB">
        <w:rPr>
          <w:rStyle w:val="HideTWBExt"/>
        </w:rPr>
        <w:lastRenderedPageBreak/>
        <w:t>&lt;Article&gt;</w:t>
      </w:r>
      <w:r w:rsidRPr="002970BB">
        <w:t>Ziffer 26</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52CAAAE" w14:textId="77777777" w:rsidTr="00967606">
        <w:trPr>
          <w:trHeight w:hRule="exact" w:val="240"/>
          <w:jc w:val="center"/>
        </w:trPr>
        <w:tc>
          <w:tcPr>
            <w:tcW w:w="9752" w:type="dxa"/>
            <w:gridSpan w:val="2"/>
            <w:tcBorders>
              <w:top w:val="nil"/>
              <w:left w:val="nil"/>
              <w:bottom w:val="nil"/>
              <w:right w:val="nil"/>
            </w:tcBorders>
          </w:tcPr>
          <w:p w14:paraId="0EDA3B96" w14:textId="77777777" w:rsidR="00F13696" w:rsidRPr="002970BB" w:rsidRDefault="00F13696" w:rsidP="00967606"/>
        </w:tc>
      </w:tr>
      <w:tr w:rsidR="00F13696" w:rsidRPr="002970BB" w14:paraId="06A3618E" w14:textId="77777777" w:rsidTr="00967606">
        <w:trPr>
          <w:trHeight w:val="240"/>
          <w:jc w:val="center"/>
        </w:trPr>
        <w:tc>
          <w:tcPr>
            <w:tcW w:w="4876" w:type="dxa"/>
            <w:tcBorders>
              <w:top w:val="nil"/>
              <w:left w:val="nil"/>
              <w:bottom w:val="nil"/>
              <w:right w:val="nil"/>
            </w:tcBorders>
          </w:tcPr>
          <w:p w14:paraId="7D9CB01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F1C9595" w14:textId="77777777" w:rsidR="00F13696" w:rsidRPr="002970BB" w:rsidRDefault="00F13696" w:rsidP="00967606">
            <w:pPr>
              <w:pStyle w:val="AmColumnHeading"/>
            </w:pPr>
            <w:r w:rsidRPr="002970BB">
              <w:t>Geänderter Text</w:t>
            </w:r>
          </w:p>
        </w:tc>
      </w:tr>
      <w:tr w:rsidR="00F13696" w:rsidRPr="002970BB" w14:paraId="63ABA29E" w14:textId="77777777" w:rsidTr="00967606">
        <w:trPr>
          <w:jc w:val="center"/>
        </w:trPr>
        <w:tc>
          <w:tcPr>
            <w:tcW w:w="4876" w:type="dxa"/>
            <w:tcBorders>
              <w:top w:val="nil"/>
              <w:left w:val="nil"/>
              <w:bottom w:val="nil"/>
              <w:right w:val="nil"/>
            </w:tcBorders>
          </w:tcPr>
          <w:p w14:paraId="44E231C5" w14:textId="77777777" w:rsidR="00F13696" w:rsidRPr="002970BB" w:rsidRDefault="00F13696" w:rsidP="00967606">
            <w:pPr>
              <w:pStyle w:val="Normal6a"/>
            </w:pPr>
            <w:r w:rsidRPr="002970BB">
              <w:t>26.</w:t>
            </w:r>
            <w:r w:rsidRPr="002970BB">
              <w:tab/>
              <w:t xml:space="preserve">weist darauf hin, dass gutnachbarliche Beziehungen und regionale Zusammenarbeit </w:t>
            </w:r>
            <w:r w:rsidRPr="002970BB">
              <w:rPr>
                <w:b/>
                <w:i/>
              </w:rPr>
              <w:t>wesentliche Elemente</w:t>
            </w:r>
            <w:r w:rsidRPr="002970BB">
              <w:t xml:space="preserve"> des EU-Erweiterungsprozesses sind;</w:t>
            </w:r>
          </w:p>
        </w:tc>
        <w:tc>
          <w:tcPr>
            <w:tcW w:w="4876" w:type="dxa"/>
            <w:tcBorders>
              <w:top w:val="nil"/>
              <w:left w:val="nil"/>
              <w:bottom w:val="nil"/>
              <w:right w:val="nil"/>
            </w:tcBorders>
          </w:tcPr>
          <w:p w14:paraId="349C1A59" w14:textId="77777777" w:rsidR="00F13696" w:rsidRPr="002970BB" w:rsidRDefault="00F13696" w:rsidP="00967606">
            <w:pPr>
              <w:pStyle w:val="Normal6a"/>
            </w:pPr>
            <w:r w:rsidRPr="002970BB">
              <w:t>26.</w:t>
            </w:r>
            <w:r w:rsidRPr="002970BB">
              <w:tab/>
              <w:t xml:space="preserve">weist darauf hin, dass gutnachbarliche Beziehungen und regionale Zusammenarbeit </w:t>
            </w:r>
            <w:r w:rsidRPr="002970BB">
              <w:rPr>
                <w:b/>
                <w:i/>
              </w:rPr>
              <w:t>zentrale Säulen</w:t>
            </w:r>
            <w:r w:rsidRPr="002970BB">
              <w:t xml:space="preserve"> des EU-Erweiterungsprozesses sind</w:t>
            </w:r>
            <w:r w:rsidRPr="002970BB">
              <w:rPr>
                <w:b/>
                <w:i/>
              </w:rPr>
              <w:t>, wobei wirtschaftliche Integration und Handel die treibenden Kräfte für die Stärkung des europäischen Binnenmarkts darstellen</w:t>
            </w:r>
            <w:r w:rsidRPr="002970BB">
              <w:t>;</w:t>
            </w:r>
          </w:p>
        </w:tc>
      </w:tr>
    </w:tbl>
    <w:p w14:paraId="4A8A82E1"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{NL}</w:t>
      </w:r>
      <w:r w:rsidRPr="002970BB">
        <w:t>nl</w:t>
      </w:r>
      <w:r w:rsidRPr="002970BB">
        <w:rPr>
          <w:rStyle w:val="HideTWBExt"/>
        </w:rPr>
        <w:t>&lt;/Original&gt;</w:t>
      </w:r>
    </w:p>
    <w:p w14:paraId="3ECBD8C4" w14:textId="77777777" w:rsidR="00F13696" w:rsidRPr="002970BB" w:rsidRDefault="00F13696" w:rsidP="00F13696">
      <w:r w:rsidRPr="002970BB">
        <w:rPr>
          <w:rStyle w:val="HideTWBExt"/>
        </w:rPr>
        <w:t>&lt;/Amend&gt;</w:t>
      </w:r>
    </w:p>
    <w:p w14:paraId="717CF85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252</w:t>
      </w:r>
      <w:r w:rsidRPr="002970BB">
        <w:rPr>
          <w:rStyle w:val="HideTWBExt"/>
        </w:rPr>
        <w:t>&lt;/NumAm&gt;</w:t>
      </w:r>
    </w:p>
    <w:p w14:paraId="624F0980"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0D2C57D5"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7932422B"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182169E1" w14:textId="77777777" w:rsidR="00F13696" w:rsidRPr="002970BB" w:rsidRDefault="00F13696" w:rsidP="00F13696">
      <w:pPr>
        <w:pStyle w:val="NormalBold"/>
      </w:pPr>
      <w:r w:rsidRPr="002970BB">
        <w:rPr>
          <w:rStyle w:val="HideTWBExt"/>
          <w:b w:val="0"/>
        </w:rPr>
        <w:t>&lt;/RepeatBlock-By&gt;</w:t>
      </w:r>
    </w:p>
    <w:p w14:paraId="54E792C3"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2F61B41" w14:textId="77777777" w:rsidR="00F13696" w:rsidRPr="002970BB" w:rsidRDefault="00F13696" w:rsidP="00F13696">
      <w:pPr>
        <w:pStyle w:val="NormalBold"/>
      </w:pPr>
      <w:r w:rsidRPr="002970BB">
        <w:rPr>
          <w:rStyle w:val="HideTWBExt"/>
        </w:rPr>
        <w:t>&lt;Article&gt;</w:t>
      </w:r>
      <w:r w:rsidRPr="002970BB">
        <w:t>Ziffer 26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8D5AB91" w14:textId="77777777" w:rsidTr="00967606">
        <w:trPr>
          <w:trHeight w:hRule="exact" w:val="240"/>
          <w:jc w:val="center"/>
        </w:trPr>
        <w:tc>
          <w:tcPr>
            <w:tcW w:w="9752" w:type="dxa"/>
            <w:gridSpan w:val="2"/>
            <w:tcBorders>
              <w:top w:val="nil"/>
              <w:left w:val="nil"/>
              <w:bottom w:val="nil"/>
              <w:right w:val="nil"/>
            </w:tcBorders>
          </w:tcPr>
          <w:p w14:paraId="46807357" w14:textId="77777777" w:rsidR="00F13696" w:rsidRPr="002970BB" w:rsidRDefault="00F13696" w:rsidP="00967606"/>
        </w:tc>
      </w:tr>
      <w:tr w:rsidR="00F13696" w:rsidRPr="002970BB" w14:paraId="34F152DF" w14:textId="77777777" w:rsidTr="00967606">
        <w:trPr>
          <w:trHeight w:val="240"/>
          <w:jc w:val="center"/>
        </w:trPr>
        <w:tc>
          <w:tcPr>
            <w:tcW w:w="4876" w:type="dxa"/>
            <w:tcBorders>
              <w:top w:val="nil"/>
              <w:left w:val="nil"/>
              <w:bottom w:val="nil"/>
              <w:right w:val="nil"/>
            </w:tcBorders>
          </w:tcPr>
          <w:p w14:paraId="4823C725"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F9BBEBE" w14:textId="77777777" w:rsidR="00F13696" w:rsidRPr="002970BB" w:rsidRDefault="00F13696" w:rsidP="00967606">
            <w:pPr>
              <w:pStyle w:val="AmColumnHeading"/>
            </w:pPr>
            <w:r w:rsidRPr="002970BB">
              <w:t>Geänderter Text</w:t>
            </w:r>
          </w:p>
        </w:tc>
      </w:tr>
      <w:tr w:rsidR="00F13696" w:rsidRPr="002970BB" w14:paraId="7E9E8FB1" w14:textId="77777777" w:rsidTr="00967606">
        <w:trPr>
          <w:jc w:val="center"/>
        </w:trPr>
        <w:tc>
          <w:tcPr>
            <w:tcW w:w="4876" w:type="dxa"/>
            <w:tcBorders>
              <w:top w:val="nil"/>
              <w:left w:val="nil"/>
              <w:bottom w:val="nil"/>
              <w:right w:val="nil"/>
            </w:tcBorders>
          </w:tcPr>
          <w:p w14:paraId="2904F24E" w14:textId="77777777" w:rsidR="00F13696" w:rsidRPr="002970BB" w:rsidRDefault="00F13696" w:rsidP="00967606">
            <w:pPr>
              <w:pStyle w:val="Normal6a"/>
            </w:pPr>
          </w:p>
        </w:tc>
        <w:tc>
          <w:tcPr>
            <w:tcW w:w="4876" w:type="dxa"/>
            <w:tcBorders>
              <w:top w:val="nil"/>
              <w:left w:val="nil"/>
              <w:bottom w:val="nil"/>
              <w:right w:val="nil"/>
            </w:tcBorders>
          </w:tcPr>
          <w:p w14:paraId="3DD06424" w14:textId="77777777" w:rsidR="00F13696" w:rsidRPr="002970BB" w:rsidRDefault="00F13696" w:rsidP="00967606">
            <w:pPr>
              <w:pStyle w:val="Normal6a"/>
            </w:pPr>
            <w:r w:rsidRPr="002970BB">
              <w:rPr>
                <w:b/>
                <w:i/>
              </w:rPr>
              <w:t>26a.</w:t>
            </w:r>
            <w:r w:rsidRPr="002970BB">
              <w:tab/>
            </w:r>
            <w:r w:rsidRPr="002970BB">
              <w:rPr>
                <w:b/>
                <w:i/>
              </w:rPr>
              <w:t>verurteilt aufs Schärfste die gemeinsame Annahme der sogenannten Erklärung der „Allserbischen Versammlung“ durch die Republik Serbien und die Republika Srpska, die die Souveränität und die verfassungsmäßige Ordnung von Bosnien und Herzegowina untergräbt, das Dayton-Friedensabkommen verzerrt und den Rechtsstatus der Republika Srpska falsch darstellt, und darüber hinaus den Werten der Union zuwiderläuft und die gutnachbarlichen Beziehungen zu Bosnien und Herzegowina nicht fördert;</w:t>
            </w:r>
          </w:p>
        </w:tc>
      </w:tr>
    </w:tbl>
    <w:p w14:paraId="23FB789B"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14E9D2B" w14:textId="77777777" w:rsidR="00F13696" w:rsidRPr="002970BB" w:rsidRDefault="00F13696" w:rsidP="00F13696">
      <w:r w:rsidRPr="002970BB">
        <w:rPr>
          <w:rStyle w:val="HideTWBExt"/>
        </w:rPr>
        <w:t>&lt;/Amend&gt;</w:t>
      </w:r>
    </w:p>
    <w:p w14:paraId="396E431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253</w:t>
      </w:r>
      <w:r w:rsidRPr="002970BB">
        <w:rPr>
          <w:rStyle w:val="HideTWBExt"/>
        </w:rPr>
        <w:t>&lt;/NumAm&gt;</w:t>
      </w:r>
    </w:p>
    <w:p w14:paraId="560FD631"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3898E8AC" w14:textId="77777777" w:rsidR="00F13696" w:rsidRPr="002970BB" w:rsidRDefault="00F13696" w:rsidP="00F13696">
      <w:pPr>
        <w:pStyle w:val="NormalBold"/>
      </w:pPr>
      <w:r w:rsidRPr="002970BB">
        <w:rPr>
          <w:rStyle w:val="HideTWBExt"/>
          <w:b w:val="0"/>
        </w:rPr>
        <w:t>&lt;/RepeatBlock-By&gt;</w:t>
      </w:r>
    </w:p>
    <w:p w14:paraId="5D22E447"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E9C50CF" w14:textId="77777777" w:rsidR="00F13696" w:rsidRPr="002970BB" w:rsidRDefault="00F13696" w:rsidP="00F13696">
      <w:pPr>
        <w:pStyle w:val="NormalBold"/>
      </w:pPr>
      <w:r w:rsidRPr="002970BB">
        <w:rPr>
          <w:rStyle w:val="HideTWBExt"/>
        </w:rPr>
        <w:lastRenderedPageBreak/>
        <w:t>&lt;Article&gt;</w:t>
      </w:r>
      <w:r w:rsidRPr="002970BB">
        <w:t>Ziffer 27</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BACB246" w14:textId="77777777" w:rsidTr="00967606">
        <w:trPr>
          <w:trHeight w:hRule="exact" w:val="240"/>
          <w:jc w:val="center"/>
        </w:trPr>
        <w:tc>
          <w:tcPr>
            <w:tcW w:w="9752" w:type="dxa"/>
            <w:gridSpan w:val="2"/>
            <w:tcBorders>
              <w:top w:val="nil"/>
              <w:left w:val="nil"/>
              <w:bottom w:val="nil"/>
              <w:right w:val="nil"/>
            </w:tcBorders>
          </w:tcPr>
          <w:p w14:paraId="6DD4E6F2" w14:textId="77777777" w:rsidR="00F13696" w:rsidRPr="002970BB" w:rsidRDefault="00F13696" w:rsidP="00967606"/>
        </w:tc>
      </w:tr>
      <w:tr w:rsidR="00F13696" w:rsidRPr="002970BB" w14:paraId="5E4A73CA" w14:textId="77777777" w:rsidTr="00967606">
        <w:trPr>
          <w:trHeight w:val="240"/>
          <w:jc w:val="center"/>
        </w:trPr>
        <w:tc>
          <w:tcPr>
            <w:tcW w:w="4876" w:type="dxa"/>
            <w:tcBorders>
              <w:top w:val="nil"/>
              <w:left w:val="nil"/>
              <w:bottom w:val="nil"/>
              <w:right w:val="nil"/>
            </w:tcBorders>
          </w:tcPr>
          <w:p w14:paraId="4B3FF1AF"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F27A0A3" w14:textId="77777777" w:rsidR="00F13696" w:rsidRPr="002970BB" w:rsidRDefault="00F13696" w:rsidP="00967606">
            <w:pPr>
              <w:pStyle w:val="AmColumnHeading"/>
            </w:pPr>
            <w:r w:rsidRPr="002970BB">
              <w:t>Geänderter Text</w:t>
            </w:r>
          </w:p>
        </w:tc>
      </w:tr>
      <w:tr w:rsidR="00F13696" w:rsidRPr="002970BB" w14:paraId="05A1DB3D" w14:textId="77777777" w:rsidTr="00967606">
        <w:trPr>
          <w:jc w:val="center"/>
        </w:trPr>
        <w:tc>
          <w:tcPr>
            <w:tcW w:w="4876" w:type="dxa"/>
            <w:tcBorders>
              <w:top w:val="nil"/>
              <w:left w:val="nil"/>
              <w:bottom w:val="nil"/>
              <w:right w:val="nil"/>
            </w:tcBorders>
          </w:tcPr>
          <w:p w14:paraId="6948FFD8" w14:textId="77777777" w:rsidR="00F13696" w:rsidRPr="002970BB" w:rsidRDefault="00F13696" w:rsidP="00967606">
            <w:pPr>
              <w:pStyle w:val="Normal6a"/>
            </w:pPr>
            <w:r w:rsidRPr="002970BB">
              <w:t>27.</w:t>
            </w:r>
            <w:r w:rsidRPr="002970BB">
              <w:tab/>
              <w:t xml:space="preserve">betont, dass die Aussöhnung in Bosnien und Herzegowina wichtig ist, und fordert alle staatlichen Stellen nachdrücklich auf, den Zugang zu Wahrheit, Gerechtigkeit und umfassender Wiedergutmachung aktiv zu fördern und sicherzustellen; </w:t>
            </w:r>
            <w:r w:rsidRPr="002970BB">
              <w:rPr>
                <w:b/>
                <w:i/>
              </w:rPr>
              <w:t>fordert, dass weitere Anstrengungen unternommen werden, um die Problematik in Bezug auf vermisste</w:t>
            </w:r>
            <w:r w:rsidRPr="002970BB">
              <w:t xml:space="preserve"> Personen</w:t>
            </w:r>
            <w:r w:rsidRPr="002970BB">
              <w:rPr>
                <w:b/>
                <w:bCs/>
                <w:i/>
                <w:iCs/>
              </w:rPr>
              <w:t xml:space="preserve"> zu lösen</w:t>
            </w:r>
            <w:r w:rsidRPr="002970BB">
              <w:t>;</w:t>
            </w:r>
          </w:p>
        </w:tc>
        <w:tc>
          <w:tcPr>
            <w:tcW w:w="4876" w:type="dxa"/>
            <w:tcBorders>
              <w:top w:val="nil"/>
              <w:left w:val="nil"/>
              <w:bottom w:val="nil"/>
              <w:right w:val="nil"/>
            </w:tcBorders>
          </w:tcPr>
          <w:p w14:paraId="308BFE27" w14:textId="77777777" w:rsidR="00F13696" w:rsidRPr="002970BB" w:rsidRDefault="00F13696" w:rsidP="00967606">
            <w:pPr>
              <w:pStyle w:val="Normal6a"/>
            </w:pPr>
            <w:r w:rsidRPr="002970BB">
              <w:t>27.</w:t>
            </w:r>
            <w:r w:rsidRPr="002970BB">
              <w:tab/>
              <w:t xml:space="preserve">betont, dass die Aussöhnung in Bosnien und Herzegowina wichtig ist, und fordert alle staatlichen Stellen nachdrücklich auf, den Zugang zu Wahrheit, Gerechtigkeit und umfassender Wiedergutmachung aktiv zu fördern und sicherzustellen; </w:t>
            </w:r>
            <w:r w:rsidRPr="002970BB">
              <w:rPr>
                <w:b/>
                <w:i/>
              </w:rPr>
              <w:t>erkennt an, dass die Aussöhnung auf der gegenseitigen Achtung und der Wahrung der verfassungsmäßigen Rechte und Grundsätze aller drei Gemeinschaften beruhen muss, die jeweils auf der Suche nach ihrer eigenen Wahrheit und Gerechtigkeit sowie nach vermissten</w:t>
            </w:r>
            <w:r w:rsidRPr="002970BB">
              <w:t xml:space="preserve"> Personen </w:t>
            </w:r>
            <w:r w:rsidRPr="002970BB">
              <w:rPr>
                <w:b/>
                <w:i/>
              </w:rPr>
              <w:t>sind und Verfahren gegen die Täter auf allen Seiten anstreben, um 30 Jahre nach dem Dayton-Friedensabkommen eine Aussöhnung zu erreichen</w:t>
            </w:r>
            <w:r w:rsidRPr="002970BB">
              <w:t>;</w:t>
            </w:r>
          </w:p>
        </w:tc>
      </w:tr>
    </w:tbl>
    <w:p w14:paraId="2D64681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FF8EA6D" w14:textId="77777777" w:rsidR="00F13696" w:rsidRPr="002970BB" w:rsidRDefault="00F13696" w:rsidP="00F13696">
      <w:r w:rsidRPr="002970BB">
        <w:rPr>
          <w:rStyle w:val="HideTWBExt"/>
        </w:rPr>
        <w:t>&lt;/Amend&gt;</w:t>
      </w:r>
    </w:p>
    <w:p w14:paraId="55C90798"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254</w:t>
      </w:r>
      <w:r w:rsidRPr="002970BB">
        <w:rPr>
          <w:rStyle w:val="HideTWBExt"/>
        </w:rPr>
        <w:t>&lt;/NumAm&gt;</w:t>
      </w:r>
    </w:p>
    <w:p w14:paraId="1C352DC9"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3F2A2A26"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4F9FBB23" w14:textId="77777777" w:rsidR="00F13696" w:rsidRPr="002970BB" w:rsidRDefault="00F13696" w:rsidP="00F13696">
      <w:pPr>
        <w:pStyle w:val="NormalBold"/>
      </w:pPr>
      <w:r w:rsidRPr="002970BB">
        <w:rPr>
          <w:rStyle w:val="HideTWBExt"/>
          <w:b w:val="0"/>
        </w:rPr>
        <w:t>&lt;/RepeatBlock-By&gt;</w:t>
      </w:r>
    </w:p>
    <w:p w14:paraId="3DDB048F"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64AA96F" w14:textId="77777777" w:rsidR="00F13696" w:rsidRPr="002970BB" w:rsidRDefault="00F13696" w:rsidP="00F13696">
      <w:pPr>
        <w:pStyle w:val="NormalBold"/>
      </w:pPr>
      <w:r w:rsidRPr="002970BB">
        <w:rPr>
          <w:rStyle w:val="HideTWBExt"/>
        </w:rPr>
        <w:t>&lt;Article&gt;</w:t>
      </w:r>
      <w:r w:rsidRPr="002970BB">
        <w:t>Ziffer 27</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778C944" w14:textId="77777777" w:rsidTr="00967606">
        <w:trPr>
          <w:trHeight w:hRule="exact" w:val="240"/>
          <w:jc w:val="center"/>
        </w:trPr>
        <w:tc>
          <w:tcPr>
            <w:tcW w:w="9752" w:type="dxa"/>
            <w:gridSpan w:val="2"/>
            <w:tcBorders>
              <w:top w:val="nil"/>
              <w:left w:val="nil"/>
              <w:bottom w:val="nil"/>
              <w:right w:val="nil"/>
            </w:tcBorders>
          </w:tcPr>
          <w:p w14:paraId="4952C5BD" w14:textId="77777777" w:rsidR="00F13696" w:rsidRPr="002970BB" w:rsidRDefault="00F13696" w:rsidP="00967606"/>
        </w:tc>
      </w:tr>
      <w:tr w:rsidR="00F13696" w:rsidRPr="002970BB" w14:paraId="05E21EF0" w14:textId="77777777" w:rsidTr="00967606">
        <w:trPr>
          <w:trHeight w:val="240"/>
          <w:jc w:val="center"/>
        </w:trPr>
        <w:tc>
          <w:tcPr>
            <w:tcW w:w="4876" w:type="dxa"/>
            <w:tcBorders>
              <w:top w:val="nil"/>
              <w:left w:val="nil"/>
              <w:bottom w:val="nil"/>
              <w:right w:val="nil"/>
            </w:tcBorders>
          </w:tcPr>
          <w:p w14:paraId="3FCDF4D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B37C735" w14:textId="77777777" w:rsidR="00F13696" w:rsidRPr="002970BB" w:rsidRDefault="00F13696" w:rsidP="00967606">
            <w:pPr>
              <w:pStyle w:val="AmColumnHeading"/>
            </w:pPr>
            <w:r w:rsidRPr="002970BB">
              <w:t>Geänderter Text</w:t>
            </w:r>
          </w:p>
        </w:tc>
      </w:tr>
      <w:tr w:rsidR="00F13696" w:rsidRPr="002970BB" w14:paraId="6FCF61FE" w14:textId="77777777" w:rsidTr="00967606">
        <w:trPr>
          <w:jc w:val="center"/>
        </w:trPr>
        <w:tc>
          <w:tcPr>
            <w:tcW w:w="4876" w:type="dxa"/>
            <w:tcBorders>
              <w:top w:val="nil"/>
              <w:left w:val="nil"/>
              <w:bottom w:val="nil"/>
              <w:right w:val="nil"/>
            </w:tcBorders>
          </w:tcPr>
          <w:p w14:paraId="4EC99921" w14:textId="77777777" w:rsidR="00F13696" w:rsidRPr="002970BB" w:rsidRDefault="00F13696" w:rsidP="00967606">
            <w:pPr>
              <w:pStyle w:val="Normal6a"/>
            </w:pPr>
            <w:r w:rsidRPr="002970BB">
              <w:t>27.</w:t>
            </w:r>
            <w:r w:rsidRPr="002970BB">
              <w:tab/>
              <w:t>betont, dass die Aussöhnung in Bosnien und Herzegowina wichtig ist, und fordert alle staatlichen Stellen nachdrücklich auf, den Zugang zu Wahrheit, Gerechtigkeit und umfassender Wiedergutmachung aktiv zu fördern und sicherzustellen; fordert, dass weitere Anstrengungen unternommen werden, um die Problematik in Bezug auf vermisste Personen zu lösen;</w:t>
            </w:r>
          </w:p>
        </w:tc>
        <w:tc>
          <w:tcPr>
            <w:tcW w:w="4876" w:type="dxa"/>
            <w:tcBorders>
              <w:top w:val="nil"/>
              <w:left w:val="nil"/>
              <w:bottom w:val="nil"/>
              <w:right w:val="nil"/>
            </w:tcBorders>
          </w:tcPr>
          <w:p w14:paraId="27046CD1" w14:textId="77777777" w:rsidR="00F13696" w:rsidRPr="002970BB" w:rsidRDefault="00F13696" w:rsidP="00967606">
            <w:pPr>
              <w:pStyle w:val="Normal6a"/>
            </w:pPr>
            <w:r w:rsidRPr="002970BB">
              <w:t>27.</w:t>
            </w:r>
            <w:r w:rsidRPr="002970BB">
              <w:tab/>
              <w:t>betont, dass die Aussöhnung in Bosnien und Herzegowina wichtig ist, und fordert alle staatlichen Stellen nachdrücklich auf, den Zugang zu Wahrheit, Gerechtigkeit und umfassender Wiedergutmachung</w:t>
            </w:r>
            <w:r w:rsidRPr="002970BB">
              <w:rPr>
                <w:b/>
                <w:i/>
              </w:rPr>
              <w:t>, einschließlich der Förderung einer Erinnerungskultur für Frauen,</w:t>
            </w:r>
            <w:r w:rsidRPr="002970BB">
              <w:t xml:space="preserve"> aktiv zu fördern und sicherzustellen;</w:t>
            </w:r>
            <w:r w:rsidRPr="002970BB">
              <w:rPr>
                <w:b/>
                <w:i/>
              </w:rPr>
              <w:t xml:space="preserve"> fordert nachdrücklich die Annahme der nationalen Strategie für die Übergangsjustiz;</w:t>
            </w:r>
            <w:r w:rsidRPr="002970BB">
              <w:t xml:space="preserve"> fordert, dass weitere Anstrengungen unternommen werden, um die Problematik in Bezug auf vermisste </w:t>
            </w:r>
            <w:r w:rsidRPr="002970BB">
              <w:lastRenderedPageBreak/>
              <w:t>Personen zu lösen;</w:t>
            </w:r>
          </w:p>
        </w:tc>
      </w:tr>
    </w:tbl>
    <w:p w14:paraId="01EF45D6"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356E042" w14:textId="77777777" w:rsidR="00F13696" w:rsidRPr="002970BB" w:rsidRDefault="00F13696" w:rsidP="00F13696">
      <w:r w:rsidRPr="002970BB">
        <w:rPr>
          <w:rStyle w:val="HideTWBExt"/>
        </w:rPr>
        <w:t>&lt;/Amend&gt;</w:t>
      </w:r>
    </w:p>
    <w:p w14:paraId="57A29EE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255</w:t>
      </w:r>
      <w:r w:rsidRPr="002970BB">
        <w:rPr>
          <w:rStyle w:val="HideTWBExt"/>
        </w:rPr>
        <w:t>&lt;/NumAm&gt;</w:t>
      </w:r>
    </w:p>
    <w:p w14:paraId="14B7D7CC" w14:textId="77777777" w:rsidR="00F13696" w:rsidRPr="002970BB" w:rsidRDefault="00F13696" w:rsidP="00F13696">
      <w:pPr>
        <w:pStyle w:val="NormalBold"/>
      </w:pPr>
      <w:r w:rsidRPr="002970BB">
        <w:rPr>
          <w:rStyle w:val="HideTWBExt"/>
          <w:b w:val="0"/>
        </w:rPr>
        <w:t>&lt;RepeatBlock-By&gt;&lt;Members&gt;</w:t>
      </w:r>
      <w:r w:rsidRPr="002970BB">
        <w:t>Şerban Dimitrie Sturdza</w:t>
      </w:r>
      <w:r w:rsidRPr="002970BB">
        <w:rPr>
          <w:rStyle w:val="HideTWBExt"/>
          <w:b w:val="0"/>
        </w:rPr>
        <w:t>&lt;/Members&gt;</w:t>
      </w:r>
    </w:p>
    <w:p w14:paraId="6BDE6B39" w14:textId="77777777" w:rsidR="00F13696" w:rsidRPr="002970BB" w:rsidRDefault="00F13696" w:rsidP="00F13696">
      <w:pPr>
        <w:pStyle w:val="NormalBold"/>
      </w:pPr>
      <w:r w:rsidRPr="002970BB">
        <w:rPr>
          <w:rStyle w:val="HideTWBExt"/>
          <w:b w:val="0"/>
        </w:rPr>
        <w:t>&lt;/RepeatBlock-By&gt;</w:t>
      </w:r>
    </w:p>
    <w:p w14:paraId="4EC459C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DB5DD1F" w14:textId="77777777" w:rsidR="00F13696" w:rsidRPr="002970BB" w:rsidRDefault="00F13696" w:rsidP="00F13696">
      <w:pPr>
        <w:pStyle w:val="NormalBold"/>
      </w:pPr>
      <w:r w:rsidRPr="002970BB">
        <w:rPr>
          <w:rStyle w:val="HideTWBExt"/>
        </w:rPr>
        <w:t>&lt;Article&gt;</w:t>
      </w:r>
      <w:r w:rsidRPr="002970BB">
        <w:t>Ziffer 27</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4B4F98E" w14:textId="77777777" w:rsidTr="00967606">
        <w:trPr>
          <w:trHeight w:hRule="exact" w:val="240"/>
          <w:jc w:val="center"/>
        </w:trPr>
        <w:tc>
          <w:tcPr>
            <w:tcW w:w="9752" w:type="dxa"/>
            <w:gridSpan w:val="2"/>
            <w:tcBorders>
              <w:top w:val="nil"/>
              <w:left w:val="nil"/>
              <w:bottom w:val="nil"/>
              <w:right w:val="nil"/>
            </w:tcBorders>
          </w:tcPr>
          <w:p w14:paraId="24F0CB53" w14:textId="77777777" w:rsidR="00F13696" w:rsidRPr="002970BB" w:rsidRDefault="00F13696" w:rsidP="00967606"/>
        </w:tc>
      </w:tr>
      <w:tr w:rsidR="00F13696" w:rsidRPr="002970BB" w14:paraId="46AE4EDE" w14:textId="77777777" w:rsidTr="00967606">
        <w:trPr>
          <w:trHeight w:val="240"/>
          <w:jc w:val="center"/>
        </w:trPr>
        <w:tc>
          <w:tcPr>
            <w:tcW w:w="4876" w:type="dxa"/>
            <w:tcBorders>
              <w:top w:val="nil"/>
              <w:left w:val="nil"/>
              <w:bottom w:val="nil"/>
              <w:right w:val="nil"/>
            </w:tcBorders>
          </w:tcPr>
          <w:p w14:paraId="6DD6A495"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E74ECD3" w14:textId="77777777" w:rsidR="00F13696" w:rsidRPr="002970BB" w:rsidRDefault="00F13696" w:rsidP="00967606">
            <w:pPr>
              <w:pStyle w:val="AmColumnHeading"/>
            </w:pPr>
            <w:r w:rsidRPr="002970BB">
              <w:t>Geänderter Text</w:t>
            </w:r>
          </w:p>
        </w:tc>
      </w:tr>
      <w:tr w:rsidR="00F13696" w:rsidRPr="002970BB" w14:paraId="055EF970" w14:textId="77777777" w:rsidTr="00967606">
        <w:trPr>
          <w:jc w:val="center"/>
        </w:trPr>
        <w:tc>
          <w:tcPr>
            <w:tcW w:w="4876" w:type="dxa"/>
            <w:tcBorders>
              <w:top w:val="nil"/>
              <w:left w:val="nil"/>
              <w:bottom w:val="nil"/>
              <w:right w:val="nil"/>
            </w:tcBorders>
          </w:tcPr>
          <w:p w14:paraId="281469ED" w14:textId="77777777" w:rsidR="00F13696" w:rsidRPr="002970BB" w:rsidRDefault="00F13696" w:rsidP="00967606">
            <w:pPr>
              <w:pStyle w:val="Normal6a"/>
            </w:pPr>
            <w:r w:rsidRPr="002970BB">
              <w:t>27.</w:t>
            </w:r>
            <w:r w:rsidRPr="002970BB">
              <w:tab/>
              <w:t>betont, dass die Aussöhnung in Bosnien und Herzegowina wichtig ist, und fordert alle staatlichen Stellen nachdrücklich auf, den Zugang zu Wahrheit, Gerechtigkeit und umfassender Wiedergutmachung aktiv zu fördern und sicherzustellen; fordert, dass weitere Anstrengungen unternommen werden, um die Problematik in Bezug auf vermisste Personen zu lösen;</w:t>
            </w:r>
          </w:p>
        </w:tc>
        <w:tc>
          <w:tcPr>
            <w:tcW w:w="4876" w:type="dxa"/>
            <w:tcBorders>
              <w:top w:val="nil"/>
              <w:left w:val="nil"/>
              <w:bottom w:val="nil"/>
              <w:right w:val="nil"/>
            </w:tcBorders>
          </w:tcPr>
          <w:p w14:paraId="32306351" w14:textId="77777777" w:rsidR="00F13696" w:rsidRPr="002970BB" w:rsidRDefault="00F13696" w:rsidP="00967606">
            <w:pPr>
              <w:pStyle w:val="Normal6a"/>
            </w:pPr>
            <w:r w:rsidRPr="002970BB">
              <w:t>27.</w:t>
            </w:r>
            <w:r w:rsidRPr="002970BB">
              <w:tab/>
              <w:t>betont, dass die Aussöhnung in Bosnien und Herzegowina wichtig ist</w:t>
            </w:r>
            <w:r w:rsidRPr="002970BB">
              <w:rPr>
                <w:b/>
                <w:i/>
              </w:rPr>
              <w:t>, um die Folgen des Krieges zu überwinden</w:t>
            </w:r>
            <w:r w:rsidRPr="002970BB">
              <w:t>, und fordert alle staatlichen Stellen nachdrücklich auf, den Zugang zu Wahrheit, Gerechtigkeit und umfassender Wiedergutmachung aktiv zu fördern und sicherzustellen</w:t>
            </w:r>
            <w:r w:rsidRPr="002970BB">
              <w:rPr>
                <w:b/>
                <w:i/>
              </w:rPr>
              <w:t>, einschließlich der Verabschiedung eines gesamtstaatlichen Gesetzes, das den Opfern des Krieges im ganzen Land Mindestrechte einräumt</w:t>
            </w:r>
            <w:r w:rsidRPr="002970BB">
              <w:t>; fordert, dass weitere Anstrengungen unternommen werden, um die Problematik in Bezug auf vermisste Personen zu lösen;</w:t>
            </w:r>
          </w:p>
        </w:tc>
      </w:tr>
    </w:tbl>
    <w:p w14:paraId="2793FD74"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36F14B8" w14:textId="77777777" w:rsidR="00F13696" w:rsidRPr="002970BB" w:rsidRDefault="00F13696" w:rsidP="00F13696">
      <w:r w:rsidRPr="002970BB">
        <w:rPr>
          <w:rStyle w:val="HideTWBExt"/>
        </w:rPr>
        <w:t>&lt;/Amend&gt;</w:t>
      </w:r>
    </w:p>
    <w:p w14:paraId="6DF9BB9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256</w:t>
      </w:r>
      <w:r w:rsidRPr="002970BB">
        <w:rPr>
          <w:rStyle w:val="HideTWBExt"/>
        </w:rPr>
        <w:t>&lt;/NumAm&gt;</w:t>
      </w:r>
    </w:p>
    <w:p w14:paraId="209E1D6B"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6CDB6710"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380DBECF"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025DD78E" w14:textId="77777777" w:rsidR="00F13696" w:rsidRPr="002970BB" w:rsidRDefault="00F13696" w:rsidP="00F13696">
      <w:pPr>
        <w:pStyle w:val="NormalBold"/>
      </w:pPr>
      <w:r w:rsidRPr="002970BB">
        <w:rPr>
          <w:rStyle w:val="HideTWBExt"/>
          <w:b w:val="0"/>
        </w:rPr>
        <w:t>&lt;/RepeatBlock-By&gt;</w:t>
      </w:r>
    </w:p>
    <w:p w14:paraId="6523199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E994F69" w14:textId="77777777" w:rsidR="00F13696" w:rsidRPr="002970BB" w:rsidRDefault="00F13696" w:rsidP="00F13696">
      <w:pPr>
        <w:pStyle w:val="NormalBold"/>
      </w:pPr>
      <w:r w:rsidRPr="002970BB">
        <w:rPr>
          <w:rStyle w:val="HideTWBExt"/>
        </w:rPr>
        <w:t>&lt;Article&gt;</w:t>
      </w:r>
      <w:r w:rsidRPr="002970BB">
        <w:t>Ziffer 27</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6BE5BBD" w14:textId="77777777" w:rsidTr="00967606">
        <w:trPr>
          <w:trHeight w:hRule="exact" w:val="240"/>
          <w:jc w:val="center"/>
        </w:trPr>
        <w:tc>
          <w:tcPr>
            <w:tcW w:w="9752" w:type="dxa"/>
            <w:gridSpan w:val="2"/>
            <w:tcBorders>
              <w:top w:val="nil"/>
              <w:left w:val="nil"/>
              <w:bottom w:val="nil"/>
              <w:right w:val="nil"/>
            </w:tcBorders>
          </w:tcPr>
          <w:p w14:paraId="2A88374D" w14:textId="77777777" w:rsidR="00F13696" w:rsidRPr="002970BB" w:rsidRDefault="00F13696" w:rsidP="00967606"/>
        </w:tc>
      </w:tr>
      <w:tr w:rsidR="00F13696" w:rsidRPr="002970BB" w14:paraId="502EBD59" w14:textId="77777777" w:rsidTr="00967606">
        <w:trPr>
          <w:trHeight w:val="240"/>
          <w:jc w:val="center"/>
        </w:trPr>
        <w:tc>
          <w:tcPr>
            <w:tcW w:w="4876" w:type="dxa"/>
            <w:tcBorders>
              <w:top w:val="nil"/>
              <w:left w:val="nil"/>
              <w:bottom w:val="nil"/>
              <w:right w:val="nil"/>
            </w:tcBorders>
          </w:tcPr>
          <w:p w14:paraId="0FD2488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13598AC" w14:textId="77777777" w:rsidR="00F13696" w:rsidRPr="002970BB" w:rsidRDefault="00F13696" w:rsidP="00967606">
            <w:pPr>
              <w:pStyle w:val="AmColumnHeading"/>
            </w:pPr>
            <w:r w:rsidRPr="002970BB">
              <w:t>Geänderter Text</w:t>
            </w:r>
          </w:p>
        </w:tc>
      </w:tr>
      <w:tr w:rsidR="00F13696" w:rsidRPr="002970BB" w14:paraId="0D30843B" w14:textId="77777777" w:rsidTr="00967606">
        <w:trPr>
          <w:jc w:val="center"/>
        </w:trPr>
        <w:tc>
          <w:tcPr>
            <w:tcW w:w="4876" w:type="dxa"/>
            <w:tcBorders>
              <w:top w:val="nil"/>
              <w:left w:val="nil"/>
              <w:bottom w:val="nil"/>
              <w:right w:val="nil"/>
            </w:tcBorders>
          </w:tcPr>
          <w:p w14:paraId="2C22E862" w14:textId="77777777" w:rsidR="00F13696" w:rsidRPr="002970BB" w:rsidRDefault="00F13696" w:rsidP="00967606">
            <w:pPr>
              <w:pStyle w:val="Normal6a"/>
            </w:pPr>
            <w:r w:rsidRPr="002970BB">
              <w:t>27.</w:t>
            </w:r>
            <w:r w:rsidRPr="002970BB">
              <w:tab/>
              <w:t xml:space="preserve">betont, dass die Aussöhnung in Bosnien und Herzegowina wichtig ist, und fordert alle staatlichen Stellen nachdrücklich auf, den Zugang zu Wahrheit, Gerechtigkeit und umfassender Wiedergutmachung aktiv zu fördern und sicherzustellen; fordert, dass weitere </w:t>
            </w:r>
            <w:r w:rsidRPr="002970BB">
              <w:lastRenderedPageBreak/>
              <w:t>Anstrengungen unternommen werden, um die Problematik in Bezug auf vermisste Personen zu lösen;</w:t>
            </w:r>
          </w:p>
        </w:tc>
        <w:tc>
          <w:tcPr>
            <w:tcW w:w="4876" w:type="dxa"/>
            <w:tcBorders>
              <w:top w:val="nil"/>
              <w:left w:val="nil"/>
              <w:bottom w:val="nil"/>
              <w:right w:val="nil"/>
            </w:tcBorders>
          </w:tcPr>
          <w:p w14:paraId="5239C467" w14:textId="77777777" w:rsidR="00F13696" w:rsidRPr="002970BB" w:rsidRDefault="00F13696" w:rsidP="00967606">
            <w:pPr>
              <w:pStyle w:val="Normal6a"/>
            </w:pPr>
            <w:r w:rsidRPr="002970BB">
              <w:lastRenderedPageBreak/>
              <w:t>27.</w:t>
            </w:r>
            <w:r w:rsidRPr="002970BB">
              <w:tab/>
              <w:t xml:space="preserve">betont, dass die Aussöhnung in Bosnien und Herzegowina wichtig ist, und fordert alle staatlichen Stellen nachdrücklich auf, den Zugang zu Wahrheit, Gerechtigkeit und umfassender Wiedergutmachung aktiv zu fördern und sicherzustellen; fordert, dass weitere </w:t>
            </w:r>
            <w:r w:rsidRPr="002970BB">
              <w:lastRenderedPageBreak/>
              <w:t xml:space="preserve">Anstrengungen unternommen werden, um die Problematik in Bezug auf vermisste Personen zu lösen; </w:t>
            </w:r>
            <w:r w:rsidRPr="002970BB">
              <w:rPr>
                <w:b/>
                <w:i/>
              </w:rPr>
              <w:t>fordert die Kommission nachdrücklich auf, zusätzliche Anstrengungen zu unternehmen, um Aussöhnungsprozesse in Bosnien und Herzegowina zu fördern, zu unterstützen und zu erleichtern;</w:t>
            </w:r>
          </w:p>
        </w:tc>
      </w:tr>
    </w:tbl>
    <w:p w14:paraId="194D72A0"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B331787" w14:textId="77777777" w:rsidR="00F13696" w:rsidRPr="002970BB" w:rsidRDefault="00F13696" w:rsidP="00F13696">
      <w:r w:rsidRPr="002970BB">
        <w:rPr>
          <w:rStyle w:val="HideTWBExt"/>
        </w:rPr>
        <w:t>&lt;/Amend&gt;</w:t>
      </w:r>
    </w:p>
    <w:p w14:paraId="281DF9A1"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257</w:t>
      </w:r>
      <w:r w:rsidRPr="002970BB">
        <w:rPr>
          <w:rStyle w:val="HideTWBExt"/>
        </w:rPr>
        <w:t>&lt;/NumAm&gt;</w:t>
      </w:r>
    </w:p>
    <w:p w14:paraId="20FE4B5D" w14:textId="77777777" w:rsidR="00F13696" w:rsidRPr="002970BB" w:rsidRDefault="00F13696" w:rsidP="00F13696">
      <w:pPr>
        <w:pStyle w:val="NormalBold"/>
      </w:pPr>
      <w:r w:rsidRPr="002970BB">
        <w:rPr>
          <w:rStyle w:val="HideTWBExt"/>
          <w:b w:val="0"/>
        </w:rPr>
        <w:t>&lt;RepeatBlock-By&gt;&lt;Members&gt;</w:t>
      </w:r>
      <w:r w:rsidRPr="002970BB">
        <w:t>Tonino Picula</w:t>
      </w:r>
      <w:r w:rsidRPr="002970BB">
        <w:rPr>
          <w:rStyle w:val="HideTWBExt"/>
          <w:b w:val="0"/>
        </w:rPr>
        <w:t>&lt;/Members&gt;</w:t>
      </w:r>
    </w:p>
    <w:p w14:paraId="569DF943" w14:textId="77777777" w:rsidR="00F13696" w:rsidRPr="002970BB" w:rsidRDefault="00F13696" w:rsidP="00F13696">
      <w:pPr>
        <w:pStyle w:val="NormalBold"/>
      </w:pPr>
      <w:r w:rsidRPr="002970BB">
        <w:rPr>
          <w:rStyle w:val="HideTWBExt"/>
          <w:b w:val="0"/>
        </w:rPr>
        <w:t>&lt;/RepeatBlock-By&gt;</w:t>
      </w:r>
    </w:p>
    <w:p w14:paraId="05706E50"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544A6EA" w14:textId="77777777" w:rsidR="00F13696" w:rsidRPr="002970BB" w:rsidRDefault="00F13696" w:rsidP="00F13696">
      <w:pPr>
        <w:pStyle w:val="NormalBold"/>
      </w:pPr>
      <w:r w:rsidRPr="002970BB">
        <w:rPr>
          <w:rStyle w:val="HideTWBExt"/>
        </w:rPr>
        <w:t>&lt;Article&gt;</w:t>
      </w:r>
      <w:r w:rsidRPr="002970BB">
        <w:t>Ziffer 27 – Nummer 1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20542AF" w14:textId="77777777" w:rsidTr="00967606">
        <w:trPr>
          <w:trHeight w:hRule="exact" w:val="240"/>
          <w:jc w:val="center"/>
        </w:trPr>
        <w:tc>
          <w:tcPr>
            <w:tcW w:w="9752" w:type="dxa"/>
            <w:gridSpan w:val="2"/>
            <w:tcBorders>
              <w:top w:val="nil"/>
              <w:left w:val="nil"/>
              <w:bottom w:val="nil"/>
              <w:right w:val="nil"/>
            </w:tcBorders>
          </w:tcPr>
          <w:p w14:paraId="75C42D28" w14:textId="77777777" w:rsidR="00F13696" w:rsidRPr="002970BB" w:rsidRDefault="00F13696" w:rsidP="00967606"/>
        </w:tc>
      </w:tr>
      <w:tr w:rsidR="00F13696" w:rsidRPr="002970BB" w14:paraId="6A8FB414" w14:textId="77777777" w:rsidTr="00967606">
        <w:trPr>
          <w:trHeight w:val="240"/>
          <w:jc w:val="center"/>
        </w:trPr>
        <w:tc>
          <w:tcPr>
            <w:tcW w:w="4876" w:type="dxa"/>
            <w:tcBorders>
              <w:top w:val="nil"/>
              <w:left w:val="nil"/>
              <w:bottom w:val="nil"/>
              <w:right w:val="nil"/>
            </w:tcBorders>
          </w:tcPr>
          <w:p w14:paraId="1EDBDD76"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3CBBFF3" w14:textId="77777777" w:rsidR="00F13696" w:rsidRPr="002970BB" w:rsidRDefault="00F13696" w:rsidP="00967606">
            <w:pPr>
              <w:pStyle w:val="AmColumnHeading"/>
            </w:pPr>
            <w:r w:rsidRPr="002970BB">
              <w:t>Geänderter Text</w:t>
            </w:r>
          </w:p>
        </w:tc>
      </w:tr>
      <w:tr w:rsidR="00F13696" w:rsidRPr="002970BB" w14:paraId="05D72245" w14:textId="77777777" w:rsidTr="00967606">
        <w:trPr>
          <w:jc w:val="center"/>
        </w:trPr>
        <w:tc>
          <w:tcPr>
            <w:tcW w:w="4876" w:type="dxa"/>
            <w:tcBorders>
              <w:top w:val="nil"/>
              <w:left w:val="nil"/>
              <w:bottom w:val="nil"/>
              <w:right w:val="nil"/>
            </w:tcBorders>
          </w:tcPr>
          <w:p w14:paraId="25FC4533" w14:textId="77777777" w:rsidR="00F13696" w:rsidRPr="002970BB" w:rsidRDefault="00F13696" w:rsidP="00967606">
            <w:pPr>
              <w:pStyle w:val="Normal6a"/>
            </w:pPr>
          </w:p>
        </w:tc>
        <w:tc>
          <w:tcPr>
            <w:tcW w:w="4876" w:type="dxa"/>
            <w:tcBorders>
              <w:top w:val="nil"/>
              <w:left w:val="nil"/>
              <w:bottom w:val="nil"/>
              <w:right w:val="nil"/>
            </w:tcBorders>
          </w:tcPr>
          <w:p w14:paraId="59F77883" w14:textId="77777777" w:rsidR="00F13696" w:rsidRPr="002970BB" w:rsidRDefault="00F13696" w:rsidP="00967606">
            <w:pPr>
              <w:pStyle w:val="Normal6a"/>
            </w:pPr>
            <w:r w:rsidRPr="002970BB">
              <w:rPr>
                <w:b/>
                <w:i/>
              </w:rPr>
              <w:t>(1)</w:t>
            </w:r>
            <w:r w:rsidRPr="002970BB">
              <w:tab/>
            </w:r>
            <w:r w:rsidRPr="002970BB">
              <w:rPr>
                <w:b/>
                <w:i/>
              </w:rPr>
              <w:t>wiederholt seine Forderung nach der Durchführung zusätzlicher Maßnahmen und konkreter Programme im Hinblick auf die dauerhafte Rückkehr von Flüchtlingen und Binnenvertriebenen, den Zugang zur Gesundheitsversorgung und Beschäftigung, Sozialschutz und Bildung sowie die uneingeschränkte Achtung aller ihrer Rechte auf Entschädigung bei nicht erfolgter Rückgabe ihres Eigentums;</w:t>
            </w:r>
          </w:p>
        </w:tc>
      </w:tr>
    </w:tbl>
    <w:p w14:paraId="294A5B07"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492EA98" w14:textId="77777777" w:rsidR="00F13696" w:rsidRPr="002970BB" w:rsidRDefault="00F13696" w:rsidP="00F13696">
      <w:r w:rsidRPr="002970BB">
        <w:rPr>
          <w:rStyle w:val="HideTWBExt"/>
        </w:rPr>
        <w:t>&lt;/Amend&gt;</w:t>
      </w:r>
    </w:p>
    <w:p w14:paraId="473E36FC"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258</w:t>
      </w:r>
      <w:r w:rsidRPr="002970BB">
        <w:rPr>
          <w:rStyle w:val="HideTWBExt"/>
        </w:rPr>
        <w:t>&lt;/NumAm&gt;</w:t>
      </w:r>
    </w:p>
    <w:p w14:paraId="38D0352B"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2694815F" w14:textId="77777777" w:rsidR="00F13696" w:rsidRPr="002970BB" w:rsidRDefault="00F13696" w:rsidP="00F13696">
      <w:pPr>
        <w:pStyle w:val="NormalBold"/>
      </w:pPr>
      <w:r w:rsidRPr="002970BB">
        <w:rPr>
          <w:rStyle w:val="HideTWBExt"/>
          <w:b w:val="0"/>
        </w:rPr>
        <w:t>&lt;/RepeatBlock-By&gt;</w:t>
      </w:r>
    </w:p>
    <w:p w14:paraId="2A33EFAE"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57EBBB5" w14:textId="77777777" w:rsidR="00F13696" w:rsidRPr="002970BB" w:rsidRDefault="00F13696" w:rsidP="00F13696">
      <w:pPr>
        <w:pStyle w:val="NormalBold"/>
      </w:pPr>
      <w:r w:rsidRPr="002970BB">
        <w:rPr>
          <w:rStyle w:val="HideTWBExt"/>
        </w:rPr>
        <w:t>&lt;Article&gt;</w:t>
      </w:r>
      <w:r w:rsidRPr="002970BB">
        <w:t>Ziffer 27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8E1F26C" w14:textId="77777777" w:rsidTr="00967606">
        <w:trPr>
          <w:trHeight w:hRule="exact" w:val="240"/>
          <w:jc w:val="center"/>
        </w:trPr>
        <w:tc>
          <w:tcPr>
            <w:tcW w:w="9752" w:type="dxa"/>
            <w:gridSpan w:val="2"/>
            <w:tcBorders>
              <w:top w:val="nil"/>
              <w:left w:val="nil"/>
              <w:bottom w:val="nil"/>
              <w:right w:val="nil"/>
            </w:tcBorders>
          </w:tcPr>
          <w:p w14:paraId="09F3CBE6" w14:textId="77777777" w:rsidR="00F13696" w:rsidRPr="002970BB" w:rsidRDefault="00F13696" w:rsidP="00967606"/>
        </w:tc>
      </w:tr>
      <w:tr w:rsidR="00F13696" w:rsidRPr="002970BB" w14:paraId="17682478" w14:textId="77777777" w:rsidTr="00967606">
        <w:trPr>
          <w:trHeight w:val="240"/>
          <w:jc w:val="center"/>
        </w:trPr>
        <w:tc>
          <w:tcPr>
            <w:tcW w:w="4876" w:type="dxa"/>
            <w:tcBorders>
              <w:top w:val="nil"/>
              <w:left w:val="nil"/>
              <w:bottom w:val="nil"/>
              <w:right w:val="nil"/>
            </w:tcBorders>
          </w:tcPr>
          <w:p w14:paraId="3F1DF81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BC388E8" w14:textId="77777777" w:rsidR="00F13696" w:rsidRPr="002970BB" w:rsidRDefault="00F13696" w:rsidP="00967606">
            <w:pPr>
              <w:pStyle w:val="AmColumnHeading"/>
            </w:pPr>
            <w:r w:rsidRPr="002970BB">
              <w:t>Geänderter Text</w:t>
            </w:r>
          </w:p>
        </w:tc>
      </w:tr>
      <w:tr w:rsidR="00F13696" w:rsidRPr="002970BB" w14:paraId="47457453" w14:textId="77777777" w:rsidTr="00967606">
        <w:trPr>
          <w:jc w:val="center"/>
        </w:trPr>
        <w:tc>
          <w:tcPr>
            <w:tcW w:w="4876" w:type="dxa"/>
            <w:tcBorders>
              <w:top w:val="nil"/>
              <w:left w:val="nil"/>
              <w:bottom w:val="nil"/>
              <w:right w:val="nil"/>
            </w:tcBorders>
          </w:tcPr>
          <w:p w14:paraId="114BD08F" w14:textId="77777777" w:rsidR="00F13696" w:rsidRPr="002970BB" w:rsidRDefault="00F13696" w:rsidP="00967606">
            <w:pPr>
              <w:pStyle w:val="Normal6a"/>
            </w:pPr>
          </w:p>
        </w:tc>
        <w:tc>
          <w:tcPr>
            <w:tcW w:w="4876" w:type="dxa"/>
            <w:tcBorders>
              <w:top w:val="nil"/>
              <w:left w:val="nil"/>
              <w:bottom w:val="nil"/>
              <w:right w:val="nil"/>
            </w:tcBorders>
          </w:tcPr>
          <w:p w14:paraId="248CC3EF" w14:textId="77777777" w:rsidR="00F13696" w:rsidRPr="002970BB" w:rsidRDefault="00F13696" w:rsidP="00967606">
            <w:pPr>
              <w:pStyle w:val="Normal6a"/>
            </w:pPr>
            <w:r w:rsidRPr="002970BB">
              <w:rPr>
                <w:b/>
                <w:i/>
              </w:rPr>
              <w:t>27a.</w:t>
            </w:r>
            <w:r w:rsidRPr="002970BB">
              <w:tab/>
            </w:r>
            <w:r w:rsidRPr="002970BB">
              <w:rPr>
                <w:b/>
                <w:i/>
              </w:rPr>
              <w:t xml:space="preserve">weist darauf hin, dass die Achtung des im Dayton-Friedensabkommen verankerten Grundsatzes der Machtteilung, mit dem drei Staatsvölker </w:t>
            </w:r>
            <w:r w:rsidRPr="002970BB">
              <w:rPr>
                <w:b/>
                <w:i/>
              </w:rPr>
              <w:lastRenderedPageBreak/>
              <w:t>als Grundlage des heutigen Staates anerkannt werden, das einzige Instrument zur Wiederherstellung einer dauerhaften Aussöhnung und eines friedlichen Zusammenlebens ist;</w:t>
            </w:r>
          </w:p>
        </w:tc>
      </w:tr>
    </w:tbl>
    <w:p w14:paraId="4E8C7F73"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F023CCF" w14:textId="77777777" w:rsidR="00F13696" w:rsidRPr="002970BB" w:rsidRDefault="00F13696" w:rsidP="00F13696">
      <w:r w:rsidRPr="002970BB">
        <w:rPr>
          <w:rStyle w:val="HideTWBExt"/>
        </w:rPr>
        <w:t>&lt;/Amend&gt;</w:t>
      </w:r>
    </w:p>
    <w:p w14:paraId="1C73EEEA"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259</w:t>
      </w:r>
      <w:r w:rsidRPr="002970BB">
        <w:rPr>
          <w:rStyle w:val="HideTWBExt"/>
        </w:rPr>
        <w:t>&lt;/NumAm&gt;</w:t>
      </w:r>
    </w:p>
    <w:p w14:paraId="26A1455A"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13EE45F8" w14:textId="77777777" w:rsidR="00F13696" w:rsidRPr="002970BB" w:rsidRDefault="00F13696" w:rsidP="00F13696">
      <w:pPr>
        <w:pStyle w:val="NormalBold"/>
      </w:pPr>
      <w:r w:rsidRPr="002970BB">
        <w:rPr>
          <w:rStyle w:val="HideTWBExt"/>
          <w:b w:val="0"/>
        </w:rPr>
        <w:t>&lt;/RepeatBlock-By&gt;</w:t>
      </w:r>
    </w:p>
    <w:p w14:paraId="36FEFE61"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F71AD6C" w14:textId="77777777" w:rsidR="00F13696" w:rsidRPr="002970BB" w:rsidRDefault="00F13696" w:rsidP="00F13696">
      <w:pPr>
        <w:pStyle w:val="NormalBold"/>
      </w:pPr>
      <w:r w:rsidRPr="002970BB">
        <w:rPr>
          <w:rStyle w:val="HideTWBExt"/>
        </w:rPr>
        <w:t>&lt;Article&gt;</w:t>
      </w:r>
      <w:r w:rsidRPr="002970BB">
        <w:t>Ziffer 27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5C60F3C" w14:textId="77777777" w:rsidTr="00967606">
        <w:trPr>
          <w:trHeight w:hRule="exact" w:val="240"/>
          <w:jc w:val="center"/>
        </w:trPr>
        <w:tc>
          <w:tcPr>
            <w:tcW w:w="9752" w:type="dxa"/>
            <w:gridSpan w:val="2"/>
            <w:tcBorders>
              <w:top w:val="nil"/>
              <w:left w:val="nil"/>
              <w:bottom w:val="nil"/>
              <w:right w:val="nil"/>
            </w:tcBorders>
          </w:tcPr>
          <w:p w14:paraId="7716EE6F" w14:textId="77777777" w:rsidR="00F13696" w:rsidRPr="002970BB" w:rsidRDefault="00F13696" w:rsidP="00967606"/>
        </w:tc>
      </w:tr>
      <w:tr w:rsidR="00F13696" w:rsidRPr="002970BB" w14:paraId="56C9BEFC" w14:textId="77777777" w:rsidTr="00967606">
        <w:trPr>
          <w:trHeight w:val="240"/>
          <w:jc w:val="center"/>
        </w:trPr>
        <w:tc>
          <w:tcPr>
            <w:tcW w:w="4876" w:type="dxa"/>
            <w:tcBorders>
              <w:top w:val="nil"/>
              <w:left w:val="nil"/>
              <w:bottom w:val="nil"/>
              <w:right w:val="nil"/>
            </w:tcBorders>
          </w:tcPr>
          <w:p w14:paraId="5A4354D3"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41A0F4C" w14:textId="77777777" w:rsidR="00F13696" w:rsidRPr="002970BB" w:rsidRDefault="00F13696" w:rsidP="00967606">
            <w:pPr>
              <w:pStyle w:val="AmColumnHeading"/>
            </w:pPr>
            <w:r w:rsidRPr="002970BB">
              <w:t>Geänderter Text</w:t>
            </w:r>
          </w:p>
        </w:tc>
      </w:tr>
      <w:tr w:rsidR="00F13696" w:rsidRPr="002970BB" w14:paraId="6C954D2E" w14:textId="77777777" w:rsidTr="00967606">
        <w:trPr>
          <w:jc w:val="center"/>
        </w:trPr>
        <w:tc>
          <w:tcPr>
            <w:tcW w:w="4876" w:type="dxa"/>
            <w:tcBorders>
              <w:top w:val="nil"/>
              <w:left w:val="nil"/>
              <w:bottom w:val="nil"/>
              <w:right w:val="nil"/>
            </w:tcBorders>
          </w:tcPr>
          <w:p w14:paraId="14B0A45D" w14:textId="77777777" w:rsidR="00F13696" w:rsidRPr="002970BB" w:rsidRDefault="00F13696" w:rsidP="00967606">
            <w:pPr>
              <w:pStyle w:val="Normal6a"/>
            </w:pPr>
          </w:p>
        </w:tc>
        <w:tc>
          <w:tcPr>
            <w:tcW w:w="4876" w:type="dxa"/>
            <w:tcBorders>
              <w:top w:val="nil"/>
              <w:left w:val="nil"/>
              <w:bottom w:val="nil"/>
              <w:right w:val="nil"/>
            </w:tcBorders>
          </w:tcPr>
          <w:p w14:paraId="579E3CF4" w14:textId="77777777" w:rsidR="00F13696" w:rsidRPr="002970BB" w:rsidRDefault="00F13696" w:rsidP="00967606">
            <w:pPr>
              <w:pStyle w:val="Normal6a"/>
            </w:pPr>
            <w:r w:rsidRPr="002970BB">
              <w:rPr>
                <w:b/>
                <w:i/>
              </w:rPr>
              <w:t>27b.</w:t>
            </w:r>
            <w:r w:rsidRPr="002970BB">
              <w:tab/>
            </w:r>
            <w:r w:rsidRPr="002970BB">
              <w:rPr>
                <w:b/>
                <w:i/>
              </w:rPr>
              <w:t>stellt fest, dass die Grundsätze des Föderalismus für die Funktionsweise des Staates geeignet sind, da durch sie Gleichheit zwischen den konstituierenden Gemeinschaften und Bürgerinnen und Bürgern in allen Bereichen hergestellt würde;</w:t>
            </w:r>
          </w:p>
        </w:tc>
      </w:tr>
    </w:tbl>
    <w:p w14:paraId="36BED72C"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2517765" w14:textId="77777777" w:rsidR="00F13696" w:rsidRPr="002970BB" w:rsidRDefault="00F13696" w:rsidP="00F13696">
      <w:r w:rsidRPr="002970BB">
        <w:rPr>
          <w:rStyle w:val="HideTWBExt"/>
        </w:rPr>
        <w:t>&lt;/Amend&gt;</w:t>
      </w:r>
    </w:p>
    <w:p w14:paraId="3D1656FC"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260</w:t>
      </w:r>
      <w:r w:rsidRPr="002970BB">
        <w:rPr>
          <w:rStyle w:val="HideTWBExt"/>
        </w:rPr>
        <w:t>&lt;/NumAm&gt;</w:t>
      </w:r>
    </w:p>
    <w:p w14:paraId="1D13CC1A" w14:textId="77777777" w:rsidR="00F13696" w:rsidRPr="002970BB" w:rsidRDefault="00F13696" w:rsidP="00F13696">
      <w:pPr>
        <w:pStyle w:val="NormalBold"/>
      </w:pPr>
      <w:r w:rsidRPr="002970BB">
        <w:rPr>
          <w:rStyle w:val="HideTWBExt"/>
          <w:b w:val="0"/>
        </w:rPr>
        <w:t>&lt;RepeatBlock-By&gt;&lt;Members&gt;</w:t>
      </w:r>
      <w:r w:rsidRPr="002970BB">
        <w:t>Davor Ivo Stier, Sunčana Glavak, Karlo Ressler, Željana Zovko, Nikolina Brnjac, Tomislav Sokol</w:t>
      </w:r>
      <w:r w:rsidRPr="002970BB">
        <w:rPr>
          <w:rStyle w:val="HideTWBExt"/>
          <w:b w:val="0"/>
        </w:rPr>
        <w:t>&lt;/Members&gt;</w:t>
      </w:r>
    </w:p>
    <w:p w14:paraId="1B89D106" w14:textId="77777777" w:rsidR="00F13696" w:rsidRPr="002970BB" w:rsidRDefault="00F13696" w:rsidP="00F13696">
      <w:pPr>
        <w:pStyle w:val="NormalBold"/>
      </w:pPr>
      <w:r w:rsidRPr="002970BB">
        <w:rPr>
          <w:rStyle w:val="HideTWBExt"/>
          <w:b w:val="0"/>
        </w:rPr>
        <w:t>&lt;/RepeatBlock-By&gt;</w:t>
      </w:r>
    </w:p>
    <w:p w14:paraId="112482EA"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0BEF32B" w14:textId="77777777" w:rsidR="00F13696" w:rsidRPr="002970BB" w:rsidRDefault="00F13696" w:rsidP="00F13696">
      <w:pPr>
        <w:pStyle w:val="NormalBold"/>
      </w:pPr>
      <w:r w:rsidRPr="002970BB">
        <w:rPr>
          <w:rStyle w:val="HideTWBExt"/>
        </w:rPr>
        <w:t>&lt;Article&gt;</w:t>
      </w:r>
      <w:r w:rsidRPr="002970BB">
        <w:t>Ziffer 28</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CA772BE" w14:textId="77777777" w:rsidTr="00967606">
        <w:trPr>
          <w:trHeight w:hRule="exact" w:val="240"/>
          <w:jc w:val="center"/>
        </w:trPr>
        <w:tc>
          <w:tcPr>
            <w:tcW w:w="9752" w:type="dxa"/>
            <w:gridSpan w:val="2"/>
            <w:tcBorders>
              <w:top w:val="nil"/>
              <w:left w:val="nil"/>
              <w:bottom w:val="nil"/>
              <w:right w:val="nil"/>
            </w:tcBorders>
          </w:tcPr>
          <w:p w14:paraId="7883A03E" w14:textId="77777777" w:rsidR="00F13696" w:rsidRPr="002970BB" w:rsidRDefault="00F13696" w:rsidP="00967606"/>
        </w:tc>
      </w:tr>
      <w:tr w:rsidR="00F13696" w:rsidRPr="002970BB" w14:paraId="2D96DAA8" w14:textId="77777777" w:rsidTr="00967606">
        <w:trPr>
          <w:trHeight w:val="240"/>
          <w:jc w:val="center"/>
        </w:trPr>
        <w:tc>
          <w:tcPr>
            <w:tcW w:w="4876" w:type="dxa"/>
            <w:tcBorders>
              <w:top w:val="nil"/>
              <w:left w:val="nil"/>
              <w:bottom w:val="nil"/>
              <w:right w:val="nil"/>
            </w:tcBorders>
          </w:tcPr>
          <w:p w14:paraId="6EE9C58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94CAD08" w14:textId="77777777" w:rsidR="00F13696" w:rsidRPr="002970BB" w:rsidRDefault="00F13696" w:rsidP="00967606">
            <w:pPr>
              <w:pStyle w:val="AmColumnHeading"/>
            </w:pPr>
            <w:r w:rsidRPr="002970BB">
              <w:t>Geänderter Text</w:t>
            </w:r>
          </w:p>
        </w:tc>
      </w:tr>
      <w:tr w:rsidR="00F13696" w:rsidRPr="002970BB" w14:paraId="05EB9253" w14:textId="77777777" w:rsidTr="00967606">
        <w:trPr>
          <w:jc w:val="center"/>
        </w:trPr>
        <w:tc>
          <w:tcPr>
            <w:tcW w:w="4876" w:type="dxa"/>
            <w:tcBorders>
              <w:top w:val="nil"/>
              <w:left w:val="nil"/>
              <w:bottom w:val="nil"/>
              <w:right w:val="nil"/>
            </w:tcBorders>
          </w:tcPr>
          <w:p w14:paraId="0F4F3534" w14:textId="77777777" w:rsidR="00F13696" w:rsidRPr="002970BB" w:rsidRDefault="00F13696" w:rsidP="00967606">
            <w:pPr>
              <w:pStyle w:val="Normal6a"/>
            </w:pPr>
            <w:r w:rsidRPr="002970BB">
              <w:t>28.</w:t>
            </w:r>
            <w:r w:rsidRPr="002970BB">
              <w:tab/>
              <w:t>missbilligt sämtliche Formen des Geschichtsrevisionismus, der Leugnung von Völkermord, der Verherrlichung von Kriegsverbrechen und -verbrechern sowie der Infragestellung von Tatsachen oder der Unabhängigkeit und Unparteilichkeit internationaler und nationaler Gerichte, insbesondere durch politische Führungspersonen;</w:t>
            </w:r>
          </w:p>
        </w:tc>
        <w:tc>
          <w:tcPr>
            <w:tcW w:w="4876" w:type="dxa"/>
            <w:tcBorders>
              <w:top w:val="nil"/>
              <w:left w:val="nil"/>
              <w:bottom w:val="nil"/>
              <w:right w:val="nil"/>
            </w:tcBorders>
          </w:tcPr>
          <w:p w14:paraId="6CB8BB05" w14:textId="77777777" w:rsidR="00F13696" w:rsidRPr="002970BB" w:rsidRDefault="00F13696" w:rsidP="00967606">
            <w:pPr>
              <w:pStyle w:val="Normal6a"/>
            </w:pPr>
            <w:r w:rsidRPr="002970BB">
              <w:t>28.</w:t>
            </w:r>
            <w:r w:rsidRPr="002970BB">
              <w:tab/>
              <w:t xml:space="preserve">missbilligt sämtliche Formen des Geschichtsrevisionismus, der Leugnung von Völkermord, der Verherrlichung von Kriegsverbrechen und -verbrechern sowie der Infragestellung von Tatsachen oder der Unabhängigkeit und Unparteilichkeit internationaler und nationaler Gerichte, insbesondere durch politische Führungspersonen; </w:t>
            </w:r>
            <w:r w:rsidRPr="002970BB">
              <w:rPr>
                <w:b/>
                <w:i/>
              </w:rPr>
              <w:t xml:space="preserve">weist darauf hin, dass für eine gelungene Aussöhnung eine </w:t>
            </w:r>
            <w:r w:rsidRPr="002970BB">
              <w:rPr>
                <w:b/>
                <w:i/>
              </w:rPr>
              <w:lastRenderedPageBreak/>
              <w:t>Kollektivschuld klar abgelehnt werden muss und sie ein gegenseitiges Verständnis, insbesondere unter jungen Menschen, erfordert;</w:t>
            </w:r>
          </w:p>
        </w:tc>
      </w:tr>
    </w:tbl>
    <w:p w14:paraId="39593605"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{HR}</w:t>
      </w:r>
      <w:r w:rsidRPr="002970BB">
        <w:t>hr</w:t>
      </w:r>
      <w:r w:rsidRPr="002970BB">
        <w:rPr>
          <w:rStyle w:val="HideTWBExt"/>
        </w:rPr>
        <w:t>&lt;/Original&gt;</w:t>
      </w:r>
    </w:p>
    <w:p w14:paraId="2E7A3CAD" w14:textId="77777777" w:rsidR="00F13696" w:rsidRPr="002970BB" w:rsidRDefault="00F13696" w:rsidP="00F13696">
      <w:r w:rsidRPr="002970BB">
        <w:rPr>
          <w:rStyle w:val="HideTWBExt"/>
        </w:rPr>
        <w:t>&lt;/Amend&gt;</w:t>
      </w:r>
    </w:p>
    <w:p w14:paraId="28C6DB88"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261</w:t>
      </w:r>
      <w:r w:rsidRPr="002970BB">
        <w:rPr>
          <w:rStyle w:val="HideTWBExt"/>
        </w:rPr>
        <w:t>&lt;/NumAm&gt;</w:t>
      </w:r>
    </w:p>
    <w:p w14:paraId="6FE0BF14"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1C0F57D5"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13A939B5" w14:textId="77777777" w:rsidR="00F13696" w:rsidRPr="002970BB" w:rsidRDefault="00F13696" w:rsidP="00F13696">
      <w:pPr>
        <w:pStyle w:val="NormalBold"/>
      </w:pPr>
      <w:r w:rsidRPr="002970BB">
        <w:rPr>
          <w:rStyle w:val="HideTWBExt"/>
          <w:b w:val="0"/>
        </w:rPr>
        <w:t>&lt;/RepeatBlock-By&gt;</w:t>
      </w:r>
    </w:p>
    <w:p w14:paraId="5E17987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A41D50B" w14:textId="77777777" w:rsidR="00F13696" w:rsidRPr="002970BB" w:rsidRDefault="00F13696" w:rsidP="00F13696">
      <w:pPr>
        <w:pStyle w:val="NormalBold"/>
      </w:pPr>
      <w:r w:rsidRPr="002970BB">
        <w:rPr>
          <w:rStyle w:val="HideTWBExt"/>
        </w:rPr>
        <w:t>&lt;Article&gt;</w:t>
      </w:r>
      <w:r w:rsidRPr="002970BB">
        <w:t>Ziffer 28</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761F8C0" w14:textId="77777777" w:rsidTr="00967606">
        <w:trPr>
          <w:trHeight w:hRule="exact" w:val="240"/>
          <w:jc w:val="center"/>
        </w:trPr>
        <w:tc>
          <w:tcPr>
            <w:tcW w:w="9752" w:type="dxa"/>
            <w:gridSpan w:val="2"/>
            <w:tcBorders>
              <w:top w:val="nil"/>
              <w:left w:val="nil"/>
              <w:bottom w:val="nil"/>
              <w:right w:val="nil"/>
            </w:tcBorders>
          </w:tcPr>
          <w:p w14:paraId="5A96D478" w14:textId="77777777" w:rsidR="00F13696" w:rsidRPr="002970BB" w:rsidRDefault="00F13696" w:rsidP="00967606"/>
        </w:tc>
      </w:tr>
      <w:tr w:rsidR="00F13696" w:rsidRPr="002970BB" w14:paraId="1A0D2787" w14:textId="77777777" w:rsidTr="00967606">
        <w:trPr>
          <w:trHeight w:val="240"/>
          <w:jc w:val="center"/>
        </w:trPr>
        <w:tc>
          <w:tcPr>
            <w:tcW w:w="4876" w:type="dxa"/>
            <w:tcBorders>
              <w:top w:val="nil"/>
              <w:left w:val="nil"/>
              <w:bottom w:val="nil"/>
              <w:right w:val="nil"/>
            </w:tcBorders>
          </w:tcPr>
          <w:p w14:paraId="3490D2F0"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2F91E53" w14:textId="77777777" w:rsidR="00F13696" w:rsidRPr="002970BB" w:rsidRDefault="00F13696" w:rsidP="00967606">
            <w:pPr>
              <w:pStyle w:val="AmColumnHeading"/>
            </w:pPr>
            <w:r w:rsidRPr="002970BB">
              <w:t>Geänderter Text</w:t>
            </w:r>
          </w:p>
        </w:tc>
      </w:tr>
      <w:tr w:rsidR="00F13696" w:rsidRPr="002970BB" w14:paraId="279834A6" w14:textId="77777777" w:rsidTr="00967606">
        <w:trPr>
          <w:jc w:val="center"/>
        </w:trPr>
        <w:tc>
          <w:tcPr>
            <w:tcW w:w="4876" w:type="dxa"/>
            <w:tcBorders>
              <w:top w:val="nil"/>
              <w:left w:val="nil"/>
              <w:bottom w:val="nil"/>
              <w:right w:val="nil"/>
            </w:tcBorders>
          </w:tcPr>
          <w:p w14:paraId="05B22390" w14:textId="77777777" w:rsidR="00F13696" w:rsidRPr="002970BB" w:rsidRDefault="00F13696" w:rsidP="00967606">
            <w:pPr>
              <w:pStyle w:val="Normal6a"/>
            </w:pPr>
            <w:r w:rsidRPr="002970BB">
              <w:t>28.</w:t>
            </w:r>
            <w:r w:rsidRPr="002970BB">
              <w:tab/>
              <w:t>missbilligt sämtliche Formen des Geschichtsrevisionismus, der Leugnung von Völkermord, der Verherrlichung von Kriegsverbrechen und -verbrechern sowie der Infragestellung von Tatsachen oder der Unabhängigkeit und Unparteilichkeit internationaler und nationaler Gerichte, insbesondere durch politische Führungspersonen;</w:t>
            </w:r>
          </w:p>
        </w:tc>
        <w:tc>
          <w:tcPr>
            <w:tcW w:w="4876" w:type="dxa"/>
            <w:tcBorders>
              <w:top w:val="nil"/>
              <w:left w:val="nil"/>
              <w:bottom w:val="nil"/>
              <w:right w:val="nil"/>
            </w:tcBorders>
          </w:tcPr>
          <w:p w14:paraId="1E0B03A9" w14:textId="77777777" w:rsidR="00F13696" w:rsidRPr="002970BB" w:rsidRDefault="00F13696" w:rsidP="00967606">
            <w:pPr>
              <w:pStyle w:val="Normal6a"/>
            </w:pPr>
            <w:r w:rsidRPr="002970BB">
              <w:t>28.</w:t>
            </w:r>
            <w:r w:rsidRPr="002970BB">
              <w:tab/>
              <w:t xml:space="preserve">missbilligt sämtliche Formen des Geschichtsrevisionismus, der Leugnung von Völkermord, </w:t>
            </w:r>
            <w:r w:rsidRPr="002970BB">
              <w:rPr>
                <w:b/>
                <w:i/>
              </w:rPr>
              <w:t>des Irredentismus,</w:t>
            </w:r>
            <w:r w:rsidRPr="002970BB">
              <w:t xml:space="preserve"> der Verherrlichung von Kriegsverbrechen und -verbrechern sowie der Infragestellung von Tatsachen oder der Unabhängigkeit und Unparteilichkeit internationaler und nationaler Gerichte, insbesondere durch politische Führungspersonen; </w:t>
            </w:r>
            <w:r w:rsidRPr="002970BB">
              <w:rPr>
                <w:b/>
                <w:i/>
              </w:rPr>
              <w:t>stellt fest, dass die Ziele von „Srpski Svet“ nicht mit den Bestrebungen, der EU beizutreten, vereinbar sind;</w:t>
            </w:r>
          </w:p>
        </w:tc>
      </w:tr>
    </w:tbl>
    <w:p w14:paraId="15289E5F"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25062B9" w14:textId="77777777" w:rsidR="00F13696" w:rsidRPr="002970BB" w:rsidRDefault="00F13696" w:rsidP="00F13696">
      <w:r w:rsidRPr="002970BB">
        <w:rPr>
          <w:rStyle w:val="HideTWBExt"/>
        </w:rPr>
        <w:t>&lt;/Amend&gt;</w:t>
      </w:r>
    </w:p>
    <w:p w14:paraId="135731C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262</w:t>
      </w:r>
      <w:r w:rsidRPr="002970BB">
        <w:rPr>
          <w:rStyle w:val="HideTWBExt"/>
        </w:rPr>
        <w:t>&lt;/NumAm&gt;</w:t>
      </w:r>
    </w:p>
    <w:p w14:paraId="131CF39D" w14:textId="77777777" w:rsidR="00F13696" w:rsidRPr="002970BB" w:rsidRDefault="00F13696" w:rsidP="00F13696">
      <w:pPr>
        <w:pStyle w:val="NormalBold"/>
      </w:pPr>
      <w:r w:rsidRPr="002970BB">
        <w:rPr>
          <w:rStyle w:val="HideTWBExt"/>
          <w:b w:val="0"/>
        </w:rPr>
        <w:t>&lt;RepeatBlock-By&gt;&lt;Members&gt;</w:t>
      </w:r>
      <w:r w:rsidRPr="002970BB">
        <w:t>Tonino Picula</w:t>
      </w:r>
      <w:r w:rsidRPr="002970BB">
        <w:rPr>
          <w:rStyle w:val="HideTWBExt"/>
          <w:b w:val="0"/>
        </w:rPr>
        <w:t>&lt;/Members&gt;</w:t>
      </w:r>
    </w:p>
    <w:p w14:paraId="58BA857B" w14:textId="77777777" w:rsidR="00F13696" w:rsidRPr="002970BB" w:rsidRDefault="00F13696" w:rsidP="00F13696">
      <w:pPr>
        <w:pStyle w:val="NormalBold"/>
      </w:pPr>
      <w:r w:rsidRPr="002970BB">
        <w:rPr>
          <w:rStyle w:val="HideTWBExt"/>
          <w:b w:val="0"/>
        </w:rPr>
        <w:t>&lt;/RepeatBlock-By&gt;</w:t>
      </w:r>
    </w:p>
    <w:p w14:paraId="069FA96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632DFEF" w14:textId="77777777" w:rsidR="00F13696" w:rsidRPr="002970BB" w:rsidRDefault="00F13696" w:rsidP="00F13696">
      <w:pPr>
        <w:pStyle w:val="NormalBold"/>
      </w:pPr>
      <w:r w:rsidRPr="002970BB">
        <w:rPr>
          <w:rStyle w:val="HideTWBExt"/>
        </w:rPr>
        <w:t>&lt;Article&gt;</w:t>
      </w:r>
      <w:r w:rsidRPr="002970BB">
        <w:t>Ziffer 28 – Nummer 1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3E05634" w14:textId="77777777" w:rsidTr="00967606">
        <w:trPr>
          <w:trHeight w:hRule="exact" w:val="240"/>
          <w:jc w:val="center"/>
        </w:trPr>
        <w:tc>
          <w:tcPr>
            <w:tcW w:w="9752" w:type="dxa"/>
            <w:gridSpan w:val="2"/>
            <w:tcBorders>
              <w:top w:val="nil"/>
              <w:left w:val="nil"/>
              <w:bottom w:val="nil"/>
              <w:right w:val="nil"/>
            </w:tcBorders>
          </w:tcPr>
          <w:p w14:paraId="58C5B5E7" w14:textId="77777777" w:rsidR="00F13696" w:rsidRPr="002970BB" w:rsidRDefault="00F13696" w:rsidP="00967606"/>
        </w:tc>
      </w:tr>
      <w:tr w:rsidR="00F13696" w:rsidRPr="002970BB" w14:paraId="75F30713" w14:textId="77777777" w:rsidTr="00967606">
        <w:trPr>
          <w:trHeight w:val="240"/>
          <w:jc w:val="center"/>
        </w:trPr>
        <w:tc>
          <w:tcPr>
            <w:tcW w:w="4876" w:type="dxa"/>
            <w:tcBorders>
              <w:top w:val="nil"/>
              <w:left w:val="nil"/>
              <w:bottom w:val="nil"/>
              <w:right w:val="nil"/>
            </w:tcBorders>
          </w:tcPr>
          <w:p w14:paraId="4057E953"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79EE63B" w14:textId="77777777" w:rsidR="00F13696" w:rsidRPr="002970BB" w:rsidRDefault="00F13696" w:rsidP="00967606">
            <w:pPr>
              <w:pStyle w:val="AmColumnHeading"/>
            </w:pPr>
            <w:r w:rsidRPr="002970BB">
              <w:t>Geänderter Text</w:t>
            </w:r>
          </w:p>
        </w:tc>
      </w:tr>
      <w:tr w:rsidR="00F13696" w:rsidRPr="002970BB" w14:paraId="727B2FE4" w14:textId="77777777" w:rsidTr="00967606">
        <w:trPr>
          <w:jc w:val="center"/>
        </w:trPr>
        <w:tc>
          <w:tcPr>
            <w:tcW w:w="4876" w:type="dxa"/>
            <w:tcBorders>
              <w:top w:val="nil"/>
              <w:left w:val="nil"/>
              <w:bottom w:val="nil"/>
              <w:right w:val="nil"/>
            </w:tcBorders>
          </w:tcPr>
          <w:p w14:paraId="0763531A" w14:textId="77777777" w:rsidR="00F13696" w:rsidRPr="002970BB" w:rsidRDefault="00F13696" w:rsidP="00967606">
            <w:pPr>
              <w:pStyle w:val="Normal6a"/>
            </w:pPr>
          </w:p>
        </w:tc>
        <w:tc>
          <w:tcPr>
            <w:tcW w:w="4876" w:type="dxa"/>
            <w:tcBorders>
              <w:top w:val="nil"/>
              <w:left w:val="nil"/>
              <w:bottom w:val="nil"/>
              <w:right w:val="nil"/>
            </w:tcBorders>
          </w:tcPr>
          <w:p w14:paraId="0877AED7" w14:textId="77777777" w:rsidR="00F13696" w:rsidRPr="002970BB" w:rsidRDefault="00F13696" w:rsidP="00967606">
            <w:pPr>
              <w:pStyle w:val="Normal6a"/>
            </w:pPr>
            <w:r w:rsidRPr="002970BB">
              <w:rPr>
                <w:b/>
                <w:i/>
              </w:rPr>
              <w:t>(1)</w:t>
            </w:r>
            <w:r w:rsidRPr="002970BB">
              <w:tab/>
            </w:r>
            <w:r w:rsidRPr="002970BB">
              <w:rPr>
                <w:b/>
                <w:i/>
              </w:rPr>
              <w:t xml:space="preserve">fordert Serbien auf, sich konstruktiv für die Stabilität und die territoriale Unversehrtheit von Bosnien und Herzegowina einzusetzen und die Fortschritte Bosniens und Herzegowinas auf dem Weg zum EU-Beitritt aktiv zu unterstützen und konstruktiv dazu </w:t>
            </w:r>
            <w:r w:rsidRPr="002970BB">
              <w:rPr>
                <w:b/>
                <w:i/>
              </w:rPr>
              <w:lastRenderedPageBreak/>
              <w:t>beizutragen;</w:t>
            </w:r>
          </w:p>
        </w:tc>
      </w:tr>
    </w:tbl>
    <w:p w14:paraId="7AE92A19"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E00ED0D" w14:textId="77777777" w:rsidR="00F13696" w:rsidRPr="002970BB" w:rsidRDefault="00F13696" w:rsidP="00F13696">
      <w:r w:rsidRPr="002970BB">
        <w:rPr>
          <w:rStyle w:val="HideTWBExt"/>
        </w:rPr>
        <w:t>&lt;/Amend&gt;</w:t>
      </w:r>
    </w:p>
    <w:p w14:paraId="51C4F1E5"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263</w:t>
      </w:r>
      <w:r w:rsidRPr="002970BB">
        <w:rPr>
          <w:rStyle w:val="HideTWBExt"/>
        </w:rPr>
        <w:t>&lt;/NumAm&gt;</w:t>
      </w:r>
    </w:p>
    <w:p w14:paraId="0B80C7B2"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6679A18C" w14:textId="77777777" w:rsidR="00F13696" w:rsidRPr="002970BB" w:rsidRDefault="00F13696" w:rsidP="00F13696">
      <w:pPr>
        <w:pStyle w:val="NormalBold"/>
      </w:pPr>
      <w:r w:rsidRPr="002970BB">
        <w:rPr>
          <w:rStyle w:val="HideTWBExt"/>
          <w:b w:val="0"/>
        </w:rPr>
        <w:t>&lt;/RepeatBlock-By&gt;</w:t>
      </w:r>
    </w:p>
    <w:p w14:paraId="6337664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F5C8E22" w14:textId="77777777" w:rsidR="00F13696" w:rsidRPr="002970BB" w:rsidRDefault="00F13696" w:rsidP="00F13696">
      <w:pPr>
        <w:pStyle w:val="NormalBold"/>
      </w:pPr>
      <w:r w:rsidRPr="002970BB">
        <w:rPr>
          <w:rStyle w:val="HideTWBExt"/>
        </w:rPr>
        <w:t>&lt;Article&gt;</w:t>
      </w:r>
      <w:r w:rsidRPr="002970BB">
        <w:t>Ziffer 28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398D3DB" w14:textId="77777777" w:rsidTr="00967606">
        <w:trPr>
          <w:trHeight w:hRule="exact" w:val="240"/>
          <w:jc w:val="center"/>
        </w:trPr>
        <w:tc>
          <w:tcPr>
            <w:tcW w:w="9752" w:type="dxa"/>
            <w:gridSpan w:val="2"/>
            <w:tcBorders>
              <w:top w:val="nil"/>
              <w:left w:val="nil"/>
              <w:bottom w:val="nil"/>
              <w:right w:val="nil"/>
            </w:tcBorders>
          </w:tcPr>
          <w:p w14:paraId="7CC59959" w14:textId="77777777" w:rsidR="00F13696" w:rsidRPr="002970BB" w:rsidRDefault="00F13696" w:rsidP="00967606"/>
        </w:tc>
      </w:tr>
      <w:tr w:rsidR="00F13696" w:rsidRPr="002970BB" w14:paraId="0A2B4719" w14:textId="77777777" w:rsidTr="00967606">
        <w:trPr>
          <w:trHeight w:val="240"/>
          <w:jc w:val="center"/>
        </w:trPr>
        <w:tc>
          <w:tcPr>
            <w:tcW w:w="4876" w:type="dxa"/>
            <w:tcBorders>
              <w:top w:val="nil"/>
              <w:left w:val="nil"/>
              <w:bottom w:val="nil"/>
              <w:right w:val="nil"/>
            </w:tcBorders>
          </w:tcPr>
          <w:p w14:paraId="59046162"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818CADD" w14:textId="77777777" w:rsidR="00F13696" w:rsidRPr="002970BB" w:rsidRDefault="00F13696" w:rsidP="00967606">
            <w:pPr>
              <w:pStyle w:val="AmColumnHeading"/>
            </w:pPr>
            <w:r w:rsidRPr="002970BB">
              <w:t>Geänderter Text</w:t>
            </w:r>
          </w:p>
        </w:tc>
      </w:tr>
      <w:tr w:rsidR="00F13696" w:rsidRPr="002970BB" w14:paraId="6A176AB8" w14:textId="77777777" w:rsidTr="00967606">
        <w:trPr>
          <w:jc w:val="center"/>
        </w:trPr>
        <w:tc>
          <w:tcPr>
            <w:tcW w:w="4876" w:type="dxa"/>
            <w:tcBorders>
              <w:top w:val="nil"/>
              <w:left w:val="nil"/>
              <w:bottom w:val="nil"/>
              <w:right w:val="nil"/>
            </w:tcBorders>
          </w:tcPr>
          <w:p w14:paraId="39533025" w14:textId="77777777" w:rsidR="00F13696" w:rsidRPr="002970BB" w:rsidRDefault="00F13696" w:rsidP="00967606">
            <w:pPr>
              <w:pStyle w:val="Normal6a"/>
            </w:pPr>
          </w:p>
        </w:tc>
        <w:tc>
          <w:tcPr>
            <w:tcW w:w="4876" w:type="dxa"/>
            <w:tcBorders>
              <w:top w:val="nil"/>
              <w:left w:val="nil"/>
              <w:bottom w:val="nil"/>
              <w:right w:val="nil"/>
            </w:tcBorders>
          </w:tcPr>
          <w:p w14:paraId="476ADFC5" w14:textId="77777777" w:rsidR="00F13696" w:rsidRPr="002970BB" w:rsidRDefault="00F13696" w:rsidP="00967606">
            <w:pPr>
              <w:pStyle w:val="Normal6a"/>
            </w:pPr>
            <w:r w:rsidRPr="002970BB">
              <w:rPr>
                <w:b/>
                <w:i/>
              </w:rPr>
              <w:t>28a.</w:t>
            </w:r>
            <w:r w:rsidRPr="002970BB">
              <w:tab/>
            </w:r>
            <w:r w:rsidRPr="002970BB">
              <w:rPr>
                <w:b/>
                <w:i/>
              </w:rPr>
              <w:t>unterstreicht, wie wichtig die präventive Diplomatie in Bosnien und Herzegowina ist; fordert den EAD auf, die Kompetenzen seiner Bediensteten zu stärken, um sie in die Lage zu versetzen, den lokalen historischen, kulturellen und religiösen Kontext besser zu verstehen, wie dies in dem vom Parlament im Januar 2024 angenommenen Bericht über die Rolle der präventiven Diplomatie betont wurde;</w:t>
            </w:r>
          </w:p>
        </w:tc>
      </w:tr>
    </w:tbl>
    <w:p w14:paraId="1F66131A"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9F78265" w14:textId="77777777" w:rsidR="00F13696" w:rsidRPr="002970BB" w:rsidRDefault="00F13696" w:rsidP="00F13696">
      <w:r w:rsidRPr="002970BB">
        <w:rPr>
          <w:rStyle w:val="HideTWBExt"/>
        </w:rPr>
        <w:t>&lt;/Amend&gt;</w:t>
      </w:r>
    </w:p>
    <w:p w14:paraId="53894A96"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264</w:t>
      </w:r>
      <w:r w:rsidRPr="002970BB">
        <w:rPr>
          <w:rStyle w:val="HideTWBExt"/>
        </w:rPr>
        <w:t>&lt;/NumAm&gt;</w:t>
      </w:r>
    </w:p>
    <w:p w14:paraId="54FF338F"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5D69D156"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3F90A8A8" w14:textId="77777777" w:rsidR="00F13696" w:rsidRPr="002970BB" w:rsidRDefault="00F13696" w:rsidP="00F13696">
      <w:pPr>
        <w:pStyle w:val="NormalBold"/>
      </w:pPr>
      <w:r w:rsidRPr="002970BB">
        <w:rPr>
          <w:rStyle w:val="HideTWBExt"/>
          <w:b w:val="0"/>
        </w:rPr>
        <w:t>&lt;/RepeatBlock-By&gt;</w:t>
      </w:r>
    </w:p>
    <w:p w14:paraId="2BA31BC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B6CBC71" w14:textId="77777777" w:rsidR="00F13696" w:rsidRPr="002970BB" w:rsidRDefault="00F13696" w:rsidP="00F13696">
      <w:pPr>
        <w:pStyle w:val="NormalBold"/>
      </w:pPr>
      <w:r w:rsidRPr="002970BB">
        <w:rPr>
          <w:rStyle w:val="HideTWBExt"/>
        </w:rPr>
        <w:t>&lt;Article&gt;</w:t>
      </w:r>
      <w:r w:rsidRPr="002970BB">
        <w:t>Ziffer 28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10DA0D6" w14:textId="77777777" w:rsidTr="00967606">
        <w:trPr>
          <w:trHeight w:hRule="exact" w:val="240"/>
          <w:jc w:val="center"/>
        </w:trPr>
        <w:tc>
          <w:tcPr>
            <w:tcW w:w="9752" w:type="dxa"/>
            <w:gridSpan w:val="2"/>
            <w:tcBorders>
              <w:top w:val="nil"/>
              <w:left w:val="nil"/>
              <w:bottom w:val="nil"/>
              <w:right w:val="nil"/>
            </w:tcBorders>
          </w:tcPr>
          <w:p w14:paraId="05860229" w14:textId="77777777" w:rsidR="00F13696" w:rsidRPr="002970BB" w:rsidRDefault="00F13696" w:rsidP="00967606"/>
        </w:tc>
      </w:tr>
      <w:tr w:rsidR="00F13696" w:rsidRPr="002970BB" w14:paraId="0AA0D218" w14:textId="77777777" w:rsidTr="00967606">
        <w:trPr>
          <w:trHeight w:val="240"/>
          <w:jc w:val="center"/>
        </w:trPr>
        <w:tc>
          <w:tcPr>
            <w:tcW w:w="4876" w:type="dxa"/>
            <w:tcBorders>
              <w:top w:val="nil"/>
              <w:left w:val="nil"/>
              <w:bottom w:val="nil"/>
              <w:right w:val="nil"/>
            </w:tcBorders>
          </w:tcPr>
          <w:p w14:paraId="02DFDF3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183715C" w14:textId="77777777" w:rsidR="00F13696" w:rsidRPr="002970BB" w:rsidRDefault="00F13696" w:rsidP="00967606">
            <w:pPr>
              <w:pStyle w:val="AmColumnHeading"/>
            </w:pPr>
            <w:r w:rsidRPr="002970BB">
              <w:t>Geänderter Text</w:t>
            </w:r>
          </w:p>
        </w:tc>
      </w:tr>
      <w:tr w:rsidR="00F13696" w:rsidRPr="002970BB" w14:paraId="0A07B0F9" w14:textId="77777777" w:rsidTr="00967606">
        <w:trPr>
          <w:jc w:val="center"/>
        </w:trPr>
        <w:tc>
          <w:tcPr>
            <w:tcW w:w="4876" w:type="dxa"/>
            <w:tcBorders>
              <w:top w:val="nil"/>
              <w:left w:val="nil"/>
              <w:bottom w:val="nil"/>
              <w:right w:val="nil"/>
            </w:tcBorders>
          </w:tcPr>
          <w:p w14:paraId="56A88AA8" w14:textId="77777777" w:rsidR="00F13696" w:rsidRPr="002970BB" w:rsidRDefault="00F13696" w:rsidP="00967606">
            <w:pPr>
              <w:pStyle w:val="Normal6a"/>
            </w:pPr>
          </w:p>
        </w:tc>
        <w:tc>
          <w:tcPr>
            <w:tcW w:w="4876" w:type="dxa"/>
            <w:tcBorders>
              <w:top w:val="nil"/>
              <w:left w:val="nil"/>
              <w:bottom w:val="nil"/>
              <w:right w:val="nil"/>
            </w:tcBorders>
          </w:tcPr>
          <w:p w14:paraId="1ADC21C1" w14:textId="77777777" w:rsidR="00F13696" w:rsidRPr="002970BB" w:rsidRDefault="00F13696" w:rsidP="00967606">
            <w:pPr>
              <w:pStyle w:val="Normal6a"/>
            </w:pPr>
            <w:r w:rsidRPr="002970BB">
              <w:rPr>
                <w:b/>
                <w:i/>
              </w:rPr>
              <w:t>28a.</w:t>
            </w:r>
            <w:r w:rsidRPr="002970BB">
              <w:tab/>
            </w:r>
            <w:r w:rsidRPr="002970BB">
              <w:rPr>
                <w:b/>
                <w:i/>
              </w:rPr>
              <w:t>ist besorgt über die Annahme der „Erklärung zum Schutz der nationalen und politischen Rechte und zur gemeinsamen Zukunft des serbischen Volkes“, die gegen mehrere Aspekte des Dayton-Friedensabkommens verstößt und die Souveränität, territoriale Integrität und Einheit Bosnien und Herzegowinas untergräbt;</w:t>
            </w:r>
          </w:p>
        </w:tc>
      </w:tr>
    </w:tbl>
    <w:p w14:paraId="641CFB59"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6E37CB1" w14:textId="77777777" w:rsidR="00F13696" w:rsidRPr="002970BB" w:rsidRDefault="00F13696" w:rsidP="00F13696">
      <w:r w:rsidRPr="002970BB">
        <w:rPr>
          <w:rStyle w:val="HideTWBExt"/>
        </w:rPr>
        <w:t>&lt;/Amend&gt;</w:t>
      </w:r>
    </w:p>
    <w:p w14:paraId="124526E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265</w:t>
      </w:r>
      <w:r w:rsidRPr="002970BB">
        <w:rPr>
          <w:rStyle w:val="HideTWBExt"/>
        </w:rPr>
        <w:t>&lt;/NumAm&gt;</w:t>
      </w:r>
    </w:p>
    <w:p w14:paraId="01F3189C" w14:textId="77777777" w:rsidR="00F13696" w:rsidRPr="002970BB" w:rsidRDefault="00F13696" w:rsidP="00F13696">
      <w:pPr>
        <w:pStyle w:val="NormalBold"/>
      </w:pPr>
      <w:r w:rsidRPr="002970BB">
        <w:rPr>
          <w:rStyle w:val="HideTWBExt"/>
          <w:b w:val="0"/>
        </w:rPr>
        <w:t>&lt;RepeatBlock-By&gt;&lt;Members&gt;</w:t>
      </w:r>
      <w:r w:rsidRPr="002970BB">
        <w:t>Matjaž Nemec</w:t>
      </w:r>
      <w:r w:rsidRPr="002970BB">
        <w:rPr>
          <w:rStyle w:val="HideTWBExt"/>
          <w:b w:val="0"/>
        </w:rPr>
        <w:t>&lt;/Members&gt;</w:t>
      </w:r>
    </w:p>
    <w:p w14:paraId="6603C939" w14:textId="77777777" w:rsidR="00F13696" w:rsidRPr="002970BB" w:rsidRDefault="00F13696" w:rsidP="00F13696">
      <w:r w:rsidRPr="002970BB">
        <w:rPr>
          <w:rStyle w:val="HideTWBExt"/>
        </w:rPr>
        <w:t>&lt;AuNomDe&gt;</w:t>
      </w:r>
      <w:r w:rsidRPr="002970BB">
        <w:rPr>
          <w:rStyle w:val="HideTWBInt"/>
        </w:rPr>
        <w:t>{S&amp;D}</w:t>
      </w:r>
      <w:r w:rsidRPr="002970BB">
        <w:t>im Namen der S&amp;D-Fraktion</w:t>
      </w:r>
      <w:r w:rsidRPr="002970BB">
        <w:rPr>
          <w:rStyle w:val="HideTWBExt"/>
        </w:rPr>
        <w:t>&lt;/AuNomDe&gt;</w:t>
      </w:r>
    </w:p>
    <w:p w14:paraId="3A4B8486" w14:textId="77777777" w:rsidR="00F13696" w:rsidRPr="002970BB" w:rsidRDefault="00F13696" w:rsidP="00F13696">
      <w:pPr>
        <w:pStyle w:val="NormalBold"/>
      </w:pPr>
      <w:r w:rsidRPr="002970BB">
        <w:rPr>
          <w:rStyle w:val="HideTWBExt"/>
          <w:b w:val="0"/>
        </w:rPr>
        <w:t>&lt;Members&gt;</w:t>
      </w:r>
      <w:r w:rsidRPr="002970BB">
        <w:t>Thijs Reuten, Marco Tarquinio</w:t>
      </w:r>
      <w:r w:rsidRPr="002970BB">
        <w:rPr>
          <w:rStyle w:val="HideTWBExt"/>
          <w:b w:val="0"/>
        </w:rPr>
        <w:t>&lt;/Members&gt;</w:t>
      </w:r>
    </w:p>
    <w:p w14:paraId="7E27D9F9" w14:textId="77777777" w:rsidR="00F13696" w:rsidRPr="002970BB" w:rsidRDefault="00F13696" w:rsidP="00F13696">
      <w:pPr>
        <w:pStyle w:val="NormalBold"/>
      </w:pPr>
      <w:r w:rsidRPr="002970BB">
        <w:rPr>
          <w:rStyle w:val="HideTWBExt"/>
          <w:b w:val="0"/>
        </w:rPr>
        <w:t>&lt;/RepeatBlock-By&gt;</w:t>
      </w:r>
    </w:p>
    <w:p w14:paraId="59E228BB"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44170C3" w14:textId="77777777" w:rsidR="00F13696" w:rsidRPr="002970BB" w:rsidRDefault="00F13696" w:rsidP="00F13696">
      <w:pPr>
        <w:pStyle w:val="NormalBold"/>
      </w:pPr>
      <w:r w:rsidRPr="002970BB">
        <w:rPr>
          <w:rStyle w:val="HideTWBExt"/>
        </w:rPr>
        <w:t>&lt;Article&gt;</w:t>
      </w:r>
      <w:r w:rsidRPr="002970BB">
        <w:t>Ziffer 29</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287D837" w14:textId="77777777" w:rsidTr="00967606">
        <w:trPr>
          <w:trHeight w:hRule="exact" w:val="240"/>
          <w:jc w:val="center"/>
        </w:trPr>
        <w:tc>
          <w:tcPr>
            <w:tcW w:w="9752" w:type="dxa"/>
            <w:gridSpan w:val="2"/>
            <w:tcBorders>
              <w:top w:val="nil"/>
              <w:left w:val="nil"/>
              <w:bottom w:val="nil"/>
              <w:right w:val="nil"/>
            </w:tcBorders>
          </w:tcPr>
          <w:p w14:paraId="6D8FD914" w14:textId="77777777" w:rsidR="00F13696" w:rsidRPr="002970BB" w:rsidRDefault="00F13696" w:rsidP="00967606"/>
        </w:tc>
      </w:tr>
      <w:tr w:rsidR="00F13696" w:rsidRPr="002970BB" w14:paraId="12E835FA" w14:textId="77777777" w:rsidTr="00967606">
        <w:trPr>
          <w:trHeight w:val="240"/>
          <w:jc w:val="center"/>
        </w:trPr>
        <w:tc>
          <w:tcPr>
            <w:tcW w:w="4876" w:type="dxa"/>
            <w:tcBorders>
              <w:top w:val="nil"/>
              <w:left w:val="nil"/>
              <w:bottom w:val="nil"/>
              <w:right w:val="nil"/>
            </w:tcBorders>
          </w:tcPr>
          <w:p w14:paraId="707E8ADF"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1A2857F" w14:textId="77777777" w:rsidR="00F13696" w:rsidRPr="002970BB" w:rsidRDefault="00F13696" w:rsidP="00967606">
            <w:pPr>
              <w:pStyle w:val="AmColumnHeading"/>
            </w:pPr>
            <w:r w:rsidRPr="002970BB">
              <w:t>Geänderter Text</w:t>
            </w:r>
          </w:p>
        </w:tc>
      </w:tr>
      <w:tr w:rsidR="00F13696" w:rsidRPr="002970BB" w14:paraId="5C8412AB" w14:textId="77777777" w:rsidTr="00967606">
        <w:trPr>
          <w:jc w:val="center"/>
        </w:trPr>
        <w:tc>
          <w:tcPr>
            <w:tcW w:w="4876" w:type="dxa"/>
            <w:tcBorders>
              <w:top w:val="nil"/>
              <w:left w:val="nil"/>
              <w:bottom w:val="nil"/>
              <w:right w:val="nil"/>
            </w:tcBorders>
          </w:tcPr>
          <w:p w14:paraId="716B6D51" w14:textId="77777777" w:rsidR="00F13696" w:rsidRPr="002970BB" w:rsidRDefault="00F13696" w:rsidP="00967606">
            <w:pPr>
              <w:pStyle w:val="Normal6a"/>
            </w:pPr>
            <w:r w:rsidRPr="002970BB">
              <w:t>29.</w:t>
            </w:r>
            <w:r w:rsidRPr="002970BB">
              <w:tab/>
              <w:t>begrüßt den Beschluss der Generalversammlung der Vereinten Nationen, den 11. Juli zum Internationalen Tag des Gedenkens an den Völkermord von 1995 in Srebrenica zu erklären;</w:t>
            </w:r>
          </w:p>
        </w:tc>
        <w:tc>
          <w:tcPr>
            <w:tcW w:w="4876" w:type="dxa"/>
            <w:tcBorders>
              <w:top w:val="nil"/>
              <w:left w:val="nil"/>
              <w:bottom w:val="nil"/>
              <w:right w:val="nil"/>
            </w:tcBorders>
          </w:tcPr>
          <w:p w14:paraId="414DB0CA" w14:textId="77777777" w:rsidR="00F13696" w:rsidRPr="002970BB" w:rsidRDefault="00F13696" w:rsidP="00967606">
            <w:pPr>
              <w:pStyle w:val="Normal6a"/>
            </w:pPr>
            <w:r w:rsidRPr="002970BB">
              <w:t>29.</w:t>
            </w:r>
            <w:r w:rsidRPr="002970BB">
              <w:tab/>
              <w:t xml:space="preserve">begrüßt den Beschluss der Generalversammlung der Vereinten Nationen, den 11. Juli zum Internationalen Tag des Gedenkens an den Völkermord von 1995 in Srebrenica zu erklären; </w:t>
            </w:r>
            <w:r w:rsidRPr="002970BB">
              <w:rPr>
                <w:b/>
                <w:i/>
              </w:rPr>
              <w:t>fordert die Behörden auf, für die Sicherheit der Gedenkstätte Srebrenica-Potocari zu sorgen; betont, dass die Gedenkstätte aus Sicherheitsgründen vorübergehend geschlossen werden musste;</w:t>
            </w:r>
          </w:p>
        </w:tc>
      </w:tr>
    </w:tbl>
    <w:p w14:paraId="51CD096E"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1EF9C99" w14:textId="77777777" w:rsidR="00F13696" w:rsidRPr="002970BB" w:rsidRDefault="00F13696" w:rsidP="00F13696">
      <w:r w:rsidRPr="002970BB">
        <w:rPr>
          <w:rStyle w:val="HideTWBExt"/>
        </w:rPr>
        <w:t>&lt;/Amend&gt;</w:t>
      </w:r>
    </w:p>
    <w:p w14:paraId="4EA1420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266</w:t>
      </w:r>
      <w:r w:rsidRPr="002970BB">
        <w:rPr>
          <w:rStyle w:val="HideTWBExt"/>
        </w:rPr>
        <w:t>&lt;/NumAm&gt;</w:t>
      </w:r>
    </w:p>
    <w:p w14:paraId="1B6E71B7"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770D4049"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5268234F" w14:textId="77777777" w:rsidR="00F13696" w:rsidRPr="002970BB" w:rsidRDefault="00F13696" w:rsidP="00F13696">
      <w:pPr>
        <w:pStyle w:val="NormalBold"/>
      </w:pPr>
      <w:r w:rsidRPr="002970BB">
        <w:rPr>
          <w:rStyle w:val="HideTWBExt"/>
          <w:b w:val="0"/>
        </w:rPr>
        <w:t>&lt;/RepeatBlock-By&gt;</w:t>
      </w:r>
    </w:p>
    <w:p w14:paraId="001F720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16658B3" w14:textId="77777777" w:rsidR="00F13696" w:rsidRPr="002970BB" w:rsidRDefault="00F13696" w:rsidP="00F13696">
      <w:pPr>
        <w:pStyle w:val="NormalBold"/>
      </w:pPr>
      <w:r w:rsidRPr="002970BB">
        <w:rPr>
          <w:rStyle w:val="HideTWBExt"/>
        </w:rPr>
        <w:t>&lt;Article&gt;</w:t>
      </w:r>
      <w:r w:rsidRPr="002970BB">
        <w:t>Ziffer 29</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C27FC11" w14:textId="77777777" w:rsidTr="00967606">
        <w:trPr>
          <w:trHeight w:hRule="exact" w:val="240"/>
          <w:jc w:val="center"/>
        </w:trPr>
        <w:tc>
          <w:tcPr>
            <w:tcW w:w="9752" w:type="dxa"/>
            <w:gridSpan w:val="2"/>
            <w:tcBorders>
              <w:top w:val="nil"/>
              <w:left w:val="nil"/>
              <w:bottom w:val="nil"/>
              <w:right w:val="nil"/>
            </w:tcBorders>
          </w:tcPr>
          <w:p w14:paraId="5E65A2EB" w14:textId="77777777" w:rsidR="00F13696" w:rsidRPr="002970BB" w:rsidRDefault="00F13696" w:rsidP="00967606"/>
        </w:tc>
      </w:tr>
      <w:tr w:rsidR="00F13696" w:rsidRPr="002970BB" w14:paraId="3E4E6126" w14:textId="77777777" w:rsidTr="00967606">
        <w:trPr>
          <w:trHeight w:val="240"/>
          <w:jc w:val="center"/>
        </w:trPr>
        <w:tc>
          <w:tcPr>
            <w:tcW w:w="4876" w:type="dxa"/>
            <w:tcBorders>
              <w:top w:val="nil"/>
              <w:left w:val="nil"/>
              <w:bottom w:val="nil"/>
              <w:right w:val="nil"/>
            </w:tcBorders>
          </w:tcPr>
          <w:p w14:paraId="24FE0B3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10029BF" w14:textId="77777777" w:rsidR="00F13696" w:rsidRPr="002970BB" w:rsidRDefault="00F13696" w:rsidP="00967606">
            <w:pPr>
              <w:pStyle w:val="AmColumnHeading"/>
            </w:pPr>
            <w:r w:rsidRPr="002970BB">
              <w:t>Geänderter Text</w:t>
            </w:r>
          </w:p>
        </w:tc>
      </w:tr>
      <w:tr w:rsidR="00F13696" w:rsidRPr="002970BB" w14:paraId="29C09AA4" w14:textId="77777777" w:rsidTr="00967606">
        <w:trPr>
          <w:jc w:val="center"/>
        </w:trPr>
        <w:tc>
          <w:tcPr>
            <w:tcW w:w="4876" w:type="dxa"/>
            <w:tcBorders>
              <w:top w:val="nil"/>
              <w:left w:val="nil"/>
              <w:bottom w:val="nil"/>
              <w:right w:val="nil"/>
            </w:tcBorders>
          </w:tcPr>
          <w:p w14:paraId="5FF1C3B2" w14:textId="77777777" w:rsidR="00F13696" w:rsidRPr="002970BB" w:rsidRDefault="00F13696" w:rsidP="00967606">
            <w:pPr>
              <w:pStyle w:val="Normal6a"/>
            </w:pPr>
            <w:r w:rsidRPr="002970BB">
              <w:t>29.</w:t>
            </w:r>
            <w:r w:rsidRPr="002970BB">
              <w:tab/>
              <w:t>begrüßt den Beschluss der Generalversammlung der Vereinten Nationen, den 11. Juli zum Internationalen Tag des Gedenkens an den Völkermord von 1995 in Srebrenica zu erklären;</w:t>
            </w:r>
          </w:p>
        </w:tc>
        <w:tc>
          <w:tcPr>
            <w:tcW w:w="4876" w:type="dxa"/>
            <w:tcBorders>
              <w:top w:val="nil"/>
              <w:left w:val="nil"/>
              <w:bottom w:val="nil"/>
              <w:right w:val="nil"/>
            </w:tcBorders>
          </w:tcPr>
          <w:p w14:paraId="58ED7C26" w14:textId="77777777" w:rsidR="00F13696" w:rsidRPr="002970BB" w:rsidRDefault="00F13696" w:rsidP="00967606">
            <w:pPr>
              <w:pStyle w:val="Normal6a"/>
            </w:pPr>
            <w:r w:rsidRPr="002970BB">
              <w:t>29.</w:t>
            </w:r>
            <w:r w:rsidRPr="002970BB">
              <w:tab/>
              <w:t xml:space="preserve">begrüßt den Beschluss der Generalversammlung der Vereinten Nationen, den 11. Juli zum Internationalen Tag des Gedenkens an den Völkermord von 1995 in Srebrenica zu erklären; </w:t>
            </w:r>
            <w:r w:rsidRPr="002970BB">
              <w:rPr>
                <w:b/>
                <w:i/>
              </w:rPr>
              <w:t>verpflichtet sich, auf seiner Plenartagung im Juli eine Gedenkveranstaltung zum 30. Jahrestag des Völkermords von Srebrenica zu organisieren;</w:t>
            </w:r>
          </w:p>
        </w:tc>
      </w:tr>
    </w:tbl>
    <w:p w14:paraId="5CF9617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61BFA0D" w14:textId="77777777" w:rsidR="00F13696" w:rsidRPr="002970BB" w:rsidRDefault="00F13696" w:rsidP="00F13696">
      <w:r w:rsidRPr="002970BB">
        <w:rPr>
          <w:rStyle w:val="HideTWBExt"/>
        </w:rPr>
        <w:lastRenderedPageBreak/>
        <w:t>&lt;/Amend&gt;</w:t>
      </w:r>
    </w:p>
    <w:p w14:paraId="72D4B3D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267</w:t>
      </w:r>
      <w:r w:rsidRPr="002970BB">
        <w:rPr>
          <w:rStyle w:val="HideTWBExt"/>
        </w:rPr>
        <w:t>&lt;/NumAm&gt;</w:t>
      </w:r>
    </w:p>
    <w:p w14:paraId="650315FE"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426F8C9C"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4C72269F" w14:textId="77777777" w:rsidR="00F13696" w:rsidRPr="002970BB" w:rsidRDefault="00F13696" w:rsidP="00F13696">
      <w:pPr>
        <w:pStyle w:val="NormalBold"/>
      </w:pPr>
      <w:r w:rsidRPr="002970BB">
        <w:rPr>
          <w:rStyle w:val="HideTWBExt"/>
          <w:b w:val="0"/>
        </w:rPr>
        <w:t>&lt;/RepeatBlock-By&gt;</w:t>
      </w:r>
    </w:p>
    <w:p w14:paraId="5240757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DE6DF3A" w14:textId="77777777" w:rsidR="00F13696" w:rsidRPr="002970BB" w:rsidRDefault="00F13696" w:rsidP="00F13696">
      <w:pPr>
        <w:pStyle w:val="NormalBold"/>
      </w:pPr>
      <w:r w:rsidRPr="002970BB">
        <w:rPr>
          <w:rStyle w:val="HideTWBExt"/>
        </w:rPr>
        <w:t>&lt;Article&gt;</w:t>
      </w:r>
      <w:r w:rsidRPr="002970BB">
        <w:t>Ziffer 29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B7C44FB" w14:textId="77777777" w:rsidTr="00967606">
        <w:trPr>
          <w:trHeight w:hRule="exact" w:val="240"/>
          <w:jc w:val="center"/>
        </w:trPr>
        <w:tc>
          <w:tcPr>
            <w:tcW w:w="9752" w:type="dxa"/>
            <w:gridSpan w:val="2"/>
            <w:tcBorders>
              <w:top w:val="nil"/>
              <w:left w:val="nil"/>
              <w:bottom w:val="nil"/>
              <w:right w:val="nil"/>
            </w:tcBorders>
          </w:tcPr>
          <w:p w14:paraId="6D0E5FC0" w14:textId="77777777" w:rsidR="00F13696" w:rsidRPr="002970BB" w:rsidRDefault="00F13696" w:rsidP="00967606"/>
        </w:tc>
      </w:tr>
      <w:tr w:rsidR="00F13696" w:rsidRPr="002970BB" w14:paraId="77758166" w14:textId="77777777" w:rsidTr="00967606">
        <w:trPr>
          <w:trHeight w:val="240"/>
          <w:jc w:val="center"/>
        </w:trPr>
        <w:tc>
          <w:tcPr>
            <w:tcW w:w="4876" w:type="dxa"/>
            <w:tcBorders>
              <w:top w:val="nil"/>
              <w:left w:val="nil"/>
              <w:bottom w:val="nil"/>
              <w:right w:val="nil"/>
            </w:tcBorders>
          </w:tcPr>
          <w:p w14:paraId="496F315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9C3CBFD" w14:textId="77777777" w:rsidR="00F13696" w:rsidRPr="002970BB" w:rsidRDefault="00F13696" w:rsidP="00967606">
            <w:pPr>
              <w:pStyle w:val="AmColumnHeading"/>
            </w:pPr>
            <w:r w:rsidRPr="002970BB">
              <w:t>Geänderter Text</w:t>
            </w:r>
          </w:p>
        </w:tc>
      </w:tr>
      <w:tr w:rsidR="00F13696" w:rsidRPr="002970BB" w14:paraId="028125C8" w14:textId="77777777" w:rsidTr="00967606">
        <w:trPr>
          <w:jc w:val="center"/>
        </w:trPr>
        <w:tc>
          <w:tcPr>
            <w:tcW w:w="4876" w:type="dxa"/>
            <w:tcBorders>
              <w:top w:val="nil"/>
              <w:left w:val="nil"/>
              <w:bottom w:val="nil"/>
              <w:right w:val="nil"/>
            </w:tcBorders>
          </w:tcPr>
          <w:p w14:paraId="71F213BF" w14:textId="77777777" w:rsidR="00F13696" w:rsidRPr="002970BB" w:rsidRDefault="00F13696" w:rsidP="00967606">
            <w:pPr>
              <w:pStyle w:val="Normal6a"/>
            </w:pPr>
          </w:p>
        </w:tc>
        <w:tc>
          <w:tcPr>
            <w:tcW w:w="4876" w:type="dxa"/>
            <w:tcBorders>
              <w:top w:val="nil"/>
              <w:left w:val="nil"/>
              <w:bottom w:val="nil"/>
              <w:right w:val="nil"/>
            </w:tcBorders>
          </w:tcPr>
          <w:p w14:paraId="6EEC8397" w14:textId="77777777" w:rsidR="00F13696" w:rsidRPr="002970BB" w:rsidRDefault="00F13696" w:rsidP="00967606">
            <w:pPr>
              <w:pStyle w:val="Normal6a"/>
            </w:pPr>
            <w:r w:rsidRPr="002970BB">
              <w:rPr>
                <w:b/>
                <w:i/>
              </w:rPr>
              <w:t>29a.</w:t>
            </w:r>
            <w:r w:rsidRPr="002970BB">
              <w:tab/>
            </w:r>
            <w:r w:rsidRPr="002970BB">
              <w:rPr>
                <w:b/>
                <w:i/>
              </w:rPr>
              <w:t>bekräftigt seine Unterstützung für die Initiative zur Einrichtung der regionalen Kommission zur Wahrheitsfindung in Bezug auf Kriegsverbrechen und andere schwerwiegende Menschenrechtsverletzungen im Gebiet des ehemaligen Jugoslawien;</w:t>
            </w:r>
          </w:p>
        </w:tc>
      </w:tr>
    </w:tbl>
    <w:p w14:paraId="2F9308C1"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6C39634" w14:textId="77777777" w:rsidR="00F13696" w:rsidRPr="002970BB" w:rsidRDefault="00F13696" w:rsidP="00F13696">
      <w:r w:rsidRPr="002970BB">
        <w:rPr>
          <w:rStyle w:val="HideTWBExt"/>
        </w:rPr>
        <w:t>&lt;/Amend&gt;</w:t>
      </w:r>
    </w:p>
    <w:p w14:paraId="15E71B71"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268</w:t>
      </w:r>
      <w:r w:rsidRPr="002970BB">
        <w:rPr>
          <w:rStyle w:val="HideTWBExt"/>
        </w:rPr>
        <w:t>&lt;/NumAm&gt;</w:t>
      </w:r>
    </w:p>
    <w:p w14:paraId="5E147A37"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52A18AB6"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1A535631" w14:textId="77777777" w:rsidR="00F13696" w:rsidRPr="002970BB" w:rsidRDefault="00F13696" w:rsidP="00F13696">
      <w:pPr>
        <w:pStyle w:val="NormalBold"/>
      </w:pPr>
      <w:r w:rsidRPr="002970BB">
        <w:rPr>
          <w:rStyle w:val="HideTWBExt"/>
          <w:b w:val="0"/>
        </w:rPr>
        <w:t>&lt;/RepeatBlock-By&gt;</w:t>
      </w:r>
    </w:p>
    <w:p w14:paraId="0A1E42C3"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5F3E5B7" w14:textId="77777777" w:rsidR="00F13696" w:rsidRPr="002970BB" w:rsidRDefault="00F13696" w:rsidP="00F13696">
      <w:pPr>
        <w:pStyle w:val="NormalBold"/>
      </w:pPr>
      <w:r w:rsidRPr="002970BB">
        <w:rPr>
          <w:rStyle w:val="HideTWBExt"/>
        </w:rPr>
        <w:t>&lt;Article&gt;</w:t>
      </w:r>
      <w:r w:rsidRPr="002970BB">
        <w:t>Ziffer 29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C99E059" w14:textId="77777777" w:rsidTr="00967606">
        <w:trPr>
          <w:trHeight w:hRule="exact" w:val="240"/>
          <w:jc w:val="center"/>
        </w:trPr>
        <w:tc>
          <w:tcPr>
            <w:tcW w:w="9752" w:type="dxa"/>
            <w:gridSpan w:val="2"/>
            <w:tcBorders>
              <w:top w:val="nil"/>
              <w:left w:val="nil"/>
              <w:bottom w:val="nil"/>
              <w:right w:val="nil"/>
            </w:tcBorders>
          </w:tcPr>
          <w:p w14:paraId="38C08422" w14:textId="77777777" w:rsidR="00F13696" w:rsidRPr="002970BB" w:rsidRDefault="00F13696" w:rsidP="00967606"/>
        </w:tc>
      </w:tr>
      <w:tr w:rsidR="00F13696" w:rsidRPr="002970BB" w14:paraId="162792BF" w14:textId="77777777" w:rsidTr="00967606">
        <w:trPr>
          <w:trHeight w:val="240"/>
          <w:jc w:val="center"/>
        </w:trPr>
        <w:tc>
          <w:tcPr>
            <w:tcW w:w="4876" w:type="dxa"/>
            <w:tcBorders>
              <w:top w:val="nil"/>
              <w:left w:val="nil"/>
              <w:bottom w:val="nil"/>
              <w:right w:val="nil"/>
            </w:tcBorders>
          </w:tcPr>
          <w:p w14:paraId="4640818F"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3B732E0" w14:textId="77777777" w:rsidR="00F13696" w:rsidRPr="002970BB" w:rsidRDefault="00F13696" w:rsidP="00967606">
            <w:pPr>
              <w:pStyle w:val="AmColumnHeading"/>
            </w:pPr>
            <w:r w:rsidRPr="002970BB">
              <w:t>Geänderter Text</w:t>
            </w:r>
          </w:p>
        </w:tc>
      </w:tr>
      <w:tr w:rsidR="00F13696" w:rsidRPr="002970BB" w14:paraId="5504C6FB" w14:textId="77777777" w:rsidTr="00967606">
        <w:trPr>
          <w:jc w:val="center"/>
        </w:trPr>
        <w:tc>
          <w:tcPr>
            <w:tcW w:w="4876" w:type="dxa"/>
            <w:tcBorders>
              <w:top w:val="nil"/>
              <w:left w:val="nil"/>
              <w:bottom w:val="nil"/>
              <w:right w:val="nil"/>
            </w:tcBorders>
          </w:tcPr>
          <w:p w14:paraId="073554ED" w14:textId="77777777" w:rsidR="00F13696" w:rsidRPr="002970BB" w:rsidRDefault="00F13696" w:rsidP="00967606">
            <w:pPr>
              <w:pStyle w:val="Normal6a"/>
            </w:pPr>
          </w:p>
        </w:tc>
        <w:tc>
          <w:tcPr>
            <w:tcW w:w="4876" w:type="dxa"/>
            <w:tcBorders>
              <w:top w:val="nil"/>
              <w:left w:val="nil"/>
              <w:bottom w:val="nil"/>
              <w:right w:val="nil"/>
            </w:tcBorders>
          </w:tcPr>
          <w:p w14:paraId="2407A9AB" w14:textId="77777777" w:rsidR="00F13696" w:rsidRPr="002970BB" w:rsidRDefault="00F13696" w:rsidP="00967606">
            <w:pPr>
              <w:pStyle w:val="Normal6a"/>
            </w:pPr>
            <w:r w:rsidRPr="002970BB">
              <w:rPr>
                <w:b/>
                <w:i/>
              </w:rPr>
              <w:t>29b.</w:t>
            </w:r>
            <w:r w:rsidRPr="002970BB">
              <w:tab/>
            </w:r>
            <w:r w:rsidRPr="002970BB">
              <w:rPr>
                <w:b/>
                <w:i/>
              </w:rPr>
              <w:t>erkennt die äußerst wichtige Rolle der Internationalen Kommission für vermisste Personen (ICMP) an, unter anderem mit Hinblick auf die Gewährleistung der institutionellen Kapazitäten, die Unterstützung von Familien und die Bereitstellung von Beweismitteln vor Gericht; fordert die EU nachdrücklich auf, dafür zu sorgen, dass die ICMP Zugang zu ausreichenden Finanzmitteln hat, um ihre Tätigkeiten fortzusetzen;</w:t>
            </w:r>
          </w:p>
        </w:tc>
      </w:tr>
    </w:tbl>
    <w:p w14:paraId="33527E6D"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EC8DD02" w14:textId="77777777" w:rsidR="00F13696" w:rsidRPr="002970BB" w:rsidRDefault="00F13696" w:rsidP="00F13696">
      <w:r w:rsidRPr="002970BB">
        <w:rPr>
          <w:rStyle w:val="HideTWBExt"/>
        </w:rPr>
        <w:t>&lt;/Amend&gt;</w:t>
      </w:r>
    </w:p>
    <w:p w14:paraId="7BBBB2E2" w14:textId="77777777" w:rsidR="00F13696" w:rsidRPr="002970BB" w:rsidRDefault="00F13696" w:rsidP="00F13696">
      <w:pPr>
        <w:pStyle w:val="AmNumberTabs"/>
      </w:pPr>
      <w:r w:rsidRPr="002970BB">
        <w:rPr>
          <w:rStyle w:val="HideTWBExt"/>
        </w:rPr>
        <w:lastRenderedPageBreak/>
        <w:t>&lt;Amend&gt;</w:t>
      </w:r>
      <w:r w:rsidRPr="002970BB">
        <w:t>Änderungsantrag</w:t>
      </w:r>
      <w:r w:rsidRPr="002970BB">
        <w:tab/>
      </w:r>
      <w:r w:rsidRPr="002970BB">
        <w:tab/>
      </w:r>
      <w:r w:rsidRPr="002970BB">
        <w:rPr>
          <w:rStyle w:val="HideTWBExt"/>
        </w:rPr>
        <w:t>&lt;NumAm&gt;</w:t>
      </w:r>
      <w:r w:rsidRPr="002970BB">
        <w:t>269</w:t>
      </w:r>
      <w:r w:rsidRPr="002970BB">
        <w:rPr>
          <w:rStyle w:val="HideTWBExt"/>
        </w:rPr>
        <w:t>&lt;/NumAm&gt;</w:t>
      </w:r>
    </w:p>
    <w:p w14:paraId="6ACA944A" w14:textId="77777777" w:rsidR="00F13696" w:rsidRPr="002970BB" w:rsidRDefault="00F13696" w:rsidP="00F13696">
      <w:pPr>
        <w:pStyle w:val="NormalBold"/>
      </w:pPr>
      <w:r w:rsidRPr="002970BB">
        <w:rPr>
          <w:rStyle w:val="HideTWBExt"/>
          <w:b w:val="0"/>
        </w:rPr>
        <w:t>&lt;RepeatBlock-By&gt;&lt;Members&gt;</w:t>
      </w:r>
      <w:r w:rsidRPr="002970BB">
        <w:t>Assita Kanko</w:t>
      </w:r>
      <w:r w:rsidRPr="002970BB">
        <w:rPr>
          <w:rStyle w:val="HideTWBExt"/>
          <w:b w:val="0"/>
        </w:rPr>
        <w:t>&lt;/Members&gt;</w:t>
      </w:r>
    </w:p>
    <w:p w14:paraId="78A7D563" w14:textId="77777777" w:rsidR="00F13696" w:rsidRPr="002970BB" w:rsidRDefault="00F13696" w:rsidP="00F13696">
      <w:pPr>
        <w:pStyle w:val="NormalBold"/>
      </w:pPr>
      <w:r w:rsidRPr="002970BB">
        <w:rPr>
          <w:rStyle w:val="HideTWBExt"/>
          <w:b w:val="0"/>
        </w:rPr>
        <w:t>&lt;/RepeatBlock-By&gt;</w:t>
      </w:r>
    </w:p>
    <w:p w14:paraId="59B23691"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4E43F68" w14:textId="77777777" w:rsidR="00F13696" w:rsidRPr="002970BB" w:rsidRDefault="00F13696" w:rsidP="00F13696">
      <w:pPr>
        <w:pStyle w:val="NormalBold"/>
      </w:pPr>
      <w:r w:rsidRPr="002970BB">
        <w:rPr>
          <w:rStyle w:val="HideTWBExt"/>
        </w:rPr>
        <w:t>&lt;Article&gt;</w:t>
      </w:r>
      <w:r w:rsidRPr="002970BB">
        <w:t>Ziffer 30</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216CFB6" w14:textId="77777777" w:rsidTr="00967606">
        <w:trPr>
          <w:trHeight w:hRule="exact" w:val="240"/>
          <w:jc w:val="center"/>
        </w:trPr>
        <w:tc>
          <w:tcPr>
            <w:tcW w:w="9752" w:type="dxa"/>
            <w:gridSpan w:val="2"/>
            <w:tcBorders>
              <w:top w:val="nil"/>
              <w:left w:val="nil"/>
              <w:bottom w:val="nil"/>
              <w:right w:val="nil"/>
            </w:tcBorders>
          </w:tcPr>
          <w:p w14:paraId="63612D61" w14:textId="77777777" w:rsidR="00F13696" w:rsidRPr="002970BB" w:rsidRDefault="00F13696" w:rsidP="00967606"/>
        </w:tc>
      </w:tr>
      <w:tr w:rsidR="00F13696" w:rsidRPr="002970BB" w14:paraId="18249D1E" w14:textId="77777777" w:rsidTr="00967606">
        <w:trPr>
          <w:trHeight w:val="240"/>
          <w:jc w:val="center"/>
        </w:trPr>
        <w:tc>
          <w:tcPr>
            <w:tcW w:w="4876" w:type="dxa"/>
            <w:tcBorders>
              <w:top w:val="nil"/>
              <w:left w:val="nil"/>
              <w:bottom w:val="nil"/>
              <w:right w:val="nil"/>
            </w:tcBorders>
          </w:tcPr>
          <w:p w14:paraId="602B3B0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5855BEE" w14:textId="77777777" w:rsidR="00F13696" w:rsidRPr="002970BB" w:rsidRDefault="00F13696" w:rsidP="00967606">
            <w:pPr>
              <w:pStyle w:val="AmColumnHeading"/>
            </w:pPr>
            <w:r w:rsidRPr="002970BB">
              <w:t>Geänderter Text</w:t>
            </w:r>
          </w:p>
        </w:tc>
      </w:tr>
      <w:tr w:rsidR="00F13696" w:rsidRPr="002970BB" w14:paraId="73092272" w14:textId="77777777" w:rsidTr="00967606">
        <w:trPr>
          <w:jc w:val="center"/>
        </w:trPr>
        <w:tc>
          <w:tcPr>
            <w:tcW w:w="4876" w:type="dxa"/>
            <w:tcBorders>
              <w:top w:val="nil"/>
              <w:left w:val="nil"/>
              <w:bottom w:val="nil"/>
              <w:right w:val="nil"/>
            </w:tcBorders>
          </w:tcPr>
          <w:p w14:paraId="4FAC51DA" w14:textId="77777777" w:rsidR="00F13696" w:rsidRPr="002970BB" w:rsidRDefault="00F13696" w:rsidP="00967606">
            <w:pPr>
              <w:pStyle w:val="Normal6a"/>
            </w:pPr>
            <w:r w:rsidRPr="002970BB">
              <w:t>30.</w:t>
            </w:r>
            <w:r w:rsidRPr="002970BB">
              <w:tab/>
              <w:t>betont, dass die regionale Zusammenarbeit über den gemeinsamen regionalen Markt für die Förderung des Wirtschaftswachstums von entscheidender Bedeutung ist; fordert Bosnien und Herzegowina auf, alle im Rahmen des Berlin-Prozesses geschlossenen regionalen Mobilitätsabkommen rasch zu ratifizieren;</w:t>
            </w:r>
          </w:p>
        </w:tc>
        <w:tc>
          <w:tcPr>
            <w:tcW w:w="4876" w:type="dxa"/>
            <w:tcBorders>
              <w:top w:val="nil"/>
              <w:left w:val="nil"/>
              <w:bottom w:val="nil"/>
              <w:right w:val="nil"/>
            </w:tcBorders>
          </w:tcPr>
          <w:p w14:paraId="20CCFCC0" w14:textId="77777777" w:rsidR="00F13696" w:rsidRPr="002970BB" w:rsidRDefault="00F13696" w:rsidP="00967606">
            <w:pPr>
              <w:pStyle w:val="Normal6a"/>
            </w:pPr>
            <w:r w:rsidRPr="002970BB">
              <w:t>30.</w:t>
            </w:r>
            <w:r w:rsidRPr="002970BB">
              <w:tab/>
              <w:t xml:space="preserve">betont, dass die regionale Zusammenarbeit über den gemeinsamen regionalen Markt für die Förderung des Wirtschaftswachstums von entscheidender Bedeutung ist; fordert Bosnien und Herzegowina auf, alle im Rahmen des Berlin-Prozesses geschlossenen regionalen Mobilitätsabkommen rasch zu ratifizieren </w:t>
            </w:r>
            <w:r w:rsidRPr="002970BB">
              <w:rPr>
                <w:b/>
                <w:i/>
              </w:rPr>
              <w:t>und die wirtschaftliche Zusammenarbeit durch diesen Binnenmarkt – in Übereinstimmung mit den Zielen der EU-Erweiterung – weiter zu verstärken</w:t>
            </w:r>
            <w:r w:rsidRPr="002970BB">
              <w:t>;</w:t>
            </w:r>
          </w:p>
        </w:tc>
      </w:tr>
    </w:tbl>
    <w:p w14:paraId="407B614E"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{NL}</w:t>
      </w:r>
      <w:r w:rsidRPr="002970BB">
        <w:t>nl</w:t>
      </w:r>
      <w:r w:rsidRPr="002970BB">
        <w:rPr>
          <w:rStyle w:val="HideTWBExt"/>
        </w:rPr>
        <w:t>&lt;/Original&gt;</w:t>
      </w:r>
    </w:p>
    <w:p w14:paraId="5850CAC5" w14:textId="77777777" w:rsidR="00F13696" w:rsidRPr="002970BB" w:rsidRDefault="00F13696" w:rsidP="00F13696">
      <w:r w:rsidRPr="002970BB">
        <w:rPr>
          <w:rStyle w:val="HideTWBExt"/>
        </w:rPr>
        <w:t>&lt;/Amend&gt;</w:t>
      </w:r>
    </w:p>
    <w:p w14:paraId="7836FA4E"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270</w:t>
      </w:r>
      <w:r w:rsidRPr="002970BB">
        <w:rPr>
          <w:rStyle w:val="HideTWBExt"/>
        </w:rPr>
        <w:t>&lt;/NumAm&gt;</w:t>
      </w:r>
    </w:p>
    <w:p w14:paraId="702D8C0D"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1E62C988" w14:textId="77777777" w:rsidR="00F13696" w:rsidRPr="002970BB" w:rsidRDefault="00F13696" w:rsidP="00F13696">
      <w:pPr>
        <w:pStyle w:val="NormalBold"/>
      </w:pPr>
      <w:r w:rsidRPr="002970BB">
        <w:rPr>
          <w:rStyle w:val="HideTWBExt"/>
          <w:b w:val="0"/>
        </w:rPr>
        <w:t>&lt;/RepeatBlock-By&gt;</w:t>
      </w:r>
    </w:p>
    <w:p w14:paraId="4EDA3528"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43615B3" w14:textId="77777777" w:rsidR="00F13696" w:rsidRPr="002970BB" w:rsidRDefault="00F13696" w:rsidP="00F13696">
      <w:pPr>
        <w:pStyle w:val="NormalBold"/>
      </w:pPr>
      <w:r w:rsidRPr="002970BB">
        <w:rPr>
          <w:rStyle w:val="HideTWBExt"/>
        </w:rPr>
        <w:t>&lt;Article&gt;</w:t>
      </w:r>
      <w:r w:rsidRPr="002970BB">
        <w:t>Ziffer 30</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27056D2" w14:textId="77777777" w:rsidTr="00967606">
        <w:trPr>
          <w:trHeight w:hRule="exact" w:val="240"/>
          <w:jc w:val="center"/>
        </w:trPr>
        <w:tc>
          <w:tcPr>
            <w:tcW w:w="9752" w:type="dxa"/>
            <w:gridSpan w:val="2"/>
            <w:tcBorders>
              <w:top w:val="nil"/>
              <w:left w:val="nil"/>
              <w:bottom w:val="nil"/>
              <w:right w:val="nil"/>
            </w:tcBorders>
          </w:tcPr>
          <w:p w14:paraId="49EB4985" w14:textId="77777777" w:rsidR="00F13696" w:rsidRPr="002970BB" w:rsidRDefault="00F13696" w:rsidP="00967606"/>
        </w:tc>
      </w:tr>
      <w:tr w:rsidR="00F13696" w:rsidRPr="002970BB" w14:paraId="2012678A" w14:textId="77777777" w:rsidTr="00967606">
        <w:trPr>
          <w:trHeight w:val="240"/>
          <w:jc w:val="center"/>
        </w:trPr>
        <w:tc>
          <w:tcPr>
            <w:tcW w:w="4876" w:type="dxa"/>
            <w:tcBorders>
              <w:top w:val="nil"/>
              <w:left w:val="nil"/>
              <w:bottom w:val="nil"/>
              <w:right w:val="nil"/>
            </w:tcBorders>
          </w:tcPr>
          <w:p w14:paraId="0ABF9886"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34B052C" w14:textId="77777777" w:rsidR="00F13696" w:rsidRPr="002970BB" w:rsidRDefault="00F13696" w:rsidP="00967606">
            <w:pPr>
              <w:pStyle w:val="AmColumnHeading"/>
            </w:pPr>
            <w:r w:rsidRPr="002970BB">
              <w:t>Geänderter Text</w:t>
            </w:r>
          </w:p>
        </w:tc>
      </w:tr>
      <w:tr w:rsidR="00F13696" w:rsidRPr="002970BB" w14:paraId="70FE4EF7" w14:textId="77777777" w:rsidTr="00967606">
        <w:trPr>
          <w:jc w:val="center"/>
        </w:trPr>
        <w:tc>
          <w:tcPr>
            <w:tcW w:w="4876" w:type="dxa"/>
            <w:tcBorders>
              <w:top w:val="nil"/>
              <w:left w:val="nil"/>
              <w:bottom w:val="nil"/>
              <w:right w:val="nil"/>
            </w:tcBorders>
          </w:tcPr>
          <w:p w14:paraId="7D1AEB07" w14:textId="77777777" w:rsidR="00F13696" w:rsidRPr="002970BB" w:rsidRDefault="00F13696" w:rsidP="00967606">
            <w:pPr>
              <w:pStyle w:val="Normal6a"/>
            </w:pPr>
            <w:r w:rsidRPr="002970BB">
              <w:t>30.</w:t>
            </w:r>
            <w:r w:rsidRPr="002970BB">
              <w:tab/>
              <w:t xml:space="preserve">betont, dass die regionale Zusammenarbeit über den gemeinsamen regionalen Markt </w:t>
            </w:r>
            <w:r w:rsidRPr="002970BB">
              <w:rPr>
                <w:b/>
                <w:bCs/>
                <w:i/>
                <w:iCs/>
              </w:rPr>
              <w:t>für die</w:t>
            </w:r>
            <w:r w:rsidRPr="002970BB">
              <w:t xml:space="preserve"> Förderung des Wirtschaftswachstums </w:t>
            </w:r>
            <w:r w:rsidRPr="002970BB">
              <w:rPr>
                <w:b/>
                <w:i/>
              </w:rPr>
              <w:t>von entscheidender Bedeutung ist</w:t>
            </w:r>
            <w:r w:rsidRPr="002970BB">
              <w:t>; fordert Bosnien und Herzegowina auf, alle im Rahmen des Berlin-Prozesses geschlossenen regionalen Mobilitätsabkommen rasch zu ratifizieren;</w:t>
            </w:r>
          </w:p>
        </w:tc>
        <w:tc>
          <w:tcPr>
            <w:tcW w:w="4876" w:type="dxa"/>
            <w:tcBorders>
              <w:top w:val="nil"/>
              <w:left w:val="nil"/>
              <w:bottom w:val="nil"/>
              <w:right w:val="nil"/>
            </w:tcBorders>
          </w:tcPr>
          <w:p w14:paraId="0CB759D7" w14:textId="77777777" w:rsidR="00F13696" w:rsidRPr="002970BB" w:rsidRDefault="00F13696" w:rsidP="00967606">
            <w:pPr>
              <w:pStyle w:val="Normal6a"/>
            </w:pPr>
            <w:r w:rsidRPr="002970BB">
              <w:t>30.</w:t>
            </w:r>
            <w:r w:rsidRPr="002970BB">
              <w:tab/>
              <w:t xml:space="preserve">betont, dass die regionale Zusammenarbeit über den gemeinsamen regionalen Markt </w:t>
            </w:r>
            <w:r w:rsidRPr="002970BB">
              <w:rPr>
                <w:b/>
                <w:i/>
              </w:rPr>
              <w:t>einen wertvollen Beitrag zur</w:t>
            </w:r>
            <w:r w:rsidRPr="002970BB">
              <w:t xml:space="preserve"> Förderung des Wirtschaftswachstums </w:t>
            </w:r>
            <w:r w:rsidRPr="002970BB">
              <w:rPr>
                <w:b/>
                <w:bCs/>
                <w:i/>
                <w:iCs/>
              </w:rPr>
              <w:t>leistet</w:t>
            </w:r>
            <w:r w:rsidRPr="002970BB">
              <w:t>; fordert Bosnien und Herzegowina auf, alle im Rahmen des Berlin-Prozesses geschlossenen regionalen Mobilitätsabkommen rasch zu ratifizieren;</w:t>
            </w:r>
          </w:p>
        </w:tc>
      </w:tr>
    </w:tbl>
    <w:p w14:paraId="67284CF8"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01DAE06" w14:textId="77777777" w:rsidR="00F13696" w:rsidRPr="002970BB" w:rsidRDefault="00F13696" w:rsidP="00F13696">
      <w:r w:rsidRPr="002970BB">
        <w:rPr>
          <w:rStyle w:val="HideTWBExt"/>
        </w:rPr>
        <w:t>&lt;/Amend&gt;</w:t>
      </w:r>
    </w:p>
    <w:p w14:paraId="644A0C5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271</w:t>
      </w:r>
      <w:r w:rsidRPr="002970BB">
        <w:rPr>
          <w:rStyle w:val="HideTWBExt"/>
        </w:rPr>
        <w:t>&lt;/NumAm&gt;</w:t>
      </w:r>
    </w:p>
    <w:p w14:paraId="07C84E22"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2A6A30BD"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46DC99F4" w14:textId="77777777" w:rsidR="00F13696" w:rsidRPr="002970BB" w:rsidRDefault="00F13696" w:rsidP="00F13696">
      <w:pPr>
        <w:pStyle w:val="NormalBold"/>
      </w:pPr>
      <w:r w:rsidRPr="002970BB">
        <w:rPr>
          <w:rStyle w:val="HideTWBExt"/>
          <w:b w:val="0"/>
        </w:rPr>
        <w:lastRenderedPageBreak/>
        <w:t>&lt;/RepeatBlock-By&gt;</w:t>
      </w:r>
    </w:p>
    <w:p w14:paraId="180AF09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6BBDD17" w14:textId="77777777" w:rsidR="00F13696" w:rsidRPr="002970BB" w:rsidRDefault="00F13696" w:rsidP="00F13696">
      <w:pPr>
        <w:pStyle w:val="NormalBold"/>
      </w:pPr>
      <w:r w:rsidRPr="002970BB">
        <w:rPr>
          <w:rStyle w:val="HideTWBExt"/>
        </w:rPr>
        <w:t>&lt;Article&gt;</w:t>
      </w:r>
      <w:r w:rsidRPr="002970BB">
        <w:t>Ziffer 30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C0AF8CE" w14:textId="77777777" w:rsidTr="00967606">
        <w:trPr>
          <w:trHeight w:hRule="exact" w:val="240"/>
          <w:jc w:val="center"/>
        </w:trPr>
        <w:tc>
          <w:tcPr>
            <w:tcW w:w="9752" w:type="dxa"/>
            <w:gridSpan w:val="2"/>
            <w:tcBorders>
              <w:top w:val="nil"/>
              <w:left w:val="nil"/>
              <w:bottom w:val="nil"/>
              <w:right w:val="nil"/>
            </w:tcBorders>
          </w:tcPr>
          <w:p w14:paraId="201DA335" w14:textId="77777777" w:rsidR="00F13696" w:rsidRPr="002970BB" w:rsidRDefault="00F13696" w:rsidP="00967606"/>
        </w:tc>
      </w:tr>
      <w:tr w:rsidR="00F13696" w:rsidRPr="002970BB" w14:paraId="0CD82CEE" w14:textId="77777777" w:rsidTr="00967606">
        <w:trPr>
          <w:trHeight w:val="240"/>
          <w:jc w:val="center"/>
        </w:trPr>
        <w:tc>
          <w:tcPr>
            <w:tcW w:w="4876" w:type="dxa"/>
            <w:tcBorders>
              <w:top w:val="nil"/>
              <w:left w:val="nil"/>
              <w:bottom w:val="nil"/>
              <w:right w:val="nil"/>
            </w:tcBorders>
          </w:tcPr>
          <w:p w14:paraId="3BF7B46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8D19F47" w14:textId="77777777" w:rsidR="00F13696" w:rsidRPr="002970BB" w:rsidRDefault="00F13696" w:rsidP="00967606">
            <w:pPr>
              <w:pStyle w:val="AmColumnHeading"/>
            </w:pPr>
            <w:r w:rsidRPr="002970BB">
              <w:t>Geänderter Text</w:t>
            </w:r>
          </w:p>
        </w:tc>
      </w:tr>
      <w:tr w:rsidR="00F13696" w:rsidRPr="002970BB" w14:paraId="0304A971" w14:textId="77777777" w:rsidTr="00967606">
        <w:trPr>
          <w:jc w:val="center"/>
        </w:trPr>
        <w:tc>
          <w:tcPr>
            <w:tcW w:w="4876" w:type="dxa"/>
            <w:tcBorders>
              <w:top w:val="nil"/>
              <w:left w:val="nil"/>
              <w:bottom w:val="nil"/>
              <w:right w:val="nil"/>
            </w:tcBorders>
          </w:tcPr>
          <w:p w14:paraId="5C405A89" w14:textId="77777777" w:rsidR="00F13696" w:rsidRPr="002970BB" w:rsidRDefault="00F13696" w:rsidP="00967606">
            <w:pPr>
              <w:pStyle w:val="Normal6a"/>
            </w:pPr>
          </w:p>
        </w:tc>
        <w:tc>
          <w:tcPr>
            <w:tcW w:w="4876" w:type="dxa"/>
            <w:tcBorders>
              <w:top w:val="nil"/>
              <w:left w:val="nil"/>
              <w:bottom w:val="nil"/>
              <w:right w:val="nil"/>
            </w:tcBorders>
          </w:tcPr>
          <w:p w14:paraId="2BDE1CD4" w14:textId="77777777" w:rsidR="00F13696" w:rsidRPr="002970BB" w:rsidRDefault="00F13696" w:rsidP="00967606">
            <w:pPr>
              <w:pStyle w:val="Normal6a"/>
            </w:pPr>
            <w:r w:rsidRPr="002970BB">
              <w:rPr>
                <w:b/>
                <w:i/>
              </w:rPr>
              <w:t>30a.</w:t>
            </w:r>
            <w:r w:rsidRPr="002970BB">
              <w:tab/>
            </w:r>
            <w:r w:rsidRPr="002970BB">
              <w:rPr>
                <w:b/>
                <w:i/>
              </w:rPr>
              <w:t>betont, wie wichtig eine verstärkte regionale Zusammenarbeit bei der Verfolgung von Kriegsverbrechen durch die Auslieferung von Verdächtigen sowie die Zusammenarbeit zwischen den Justizbehörden und der Austausch aller sachdienlichen Informationen im Hinblick auf die Strafverfolgung sind;</w:t>
            </w:r>
          </w:p>
        </w:tc>
      </w:tr>
    </w:tbl>
    <w:p w14:paraId="64E4FEE8"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0140697" w14:textId="77777777" w:rsidR="00F13696" w:rsidRPr="002970BB" w:rsidRDefault="00F13696" w:rsidP="00F13696">
      <w:r w:rsidRPr="002970BB">
        <w:rPr>
          <w:rStyle w:val="HideTWBExt"/>
        </w:rPr>
        <w:t>&lt;/Amend&gt;</w:t>
      </w:r>
    </w:p>
    <w:p w14:paraId="455F8815"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272</w:t>
      </w:r>
      <w:r w:rsidRPr="002970BB">
        <w:rPr>
          <w:rStyle w:val="HideTWBExt"/>
        </w:rPr>
        <w:t>&lt;/NumAm&gt;</w:t>
      </w:r>
    </w:p>
    <w:p w14:paraId="7CF478EC" w14:textId="77777777" w:rsidR="00F13696" w:rsidRPr="002970BB" w:rsidRDefault="00F13696" w:rsidP="00F13696">
      <w:pPr>
        <w:pStyle w:val="NormalBold"/>
      </w:pPr>
      <w:r w:rsidRPr="002970BB">
        <w:rPr>
          <w:rStyle w:val="HideTWBExt"/>
          <w:b w:val="0"/>
        </w:rPr>
        <w:t>&lt;RepeatBlock-By&gt;&lt;Members&gt;</w:t>
      </w:r>
      <w:r w:rsidRPr="002970BB">
        <w:t>Helmut Brandstätter</w:t>
      </w:r>
      <w:r w:rsidRPr="002970BB">
        <w:rPr>
          <w:rStyle w:val="HideTWBExt"/>
          <w:b w:val="0"/>
        </w:rPr>
        <w:t>&lt;/Members&gt;</w:t>
      </w:r>
    </w:p>
    <w:p w14:paraId="49CFFA22" w14:textId="77777777" w:rsidR="00F13696" w:rsidRPr="002970BB" w:rsidRDefault="00F13696" w:rsidP="00F13696">
      <w:pPr>
        <w:pStyle w:val="NormalBold"/>
      </w:pPr>
      <w:r w:rsidRPr="002970BB">
        <w:rPr>
          <w:rStyle w:val="HideTWBExt"/>
          <w:b w:val="0"/>
        </w:rPr>
        <w:t>&lt;/RepeatBlock-By&gt;</w:t>
      </w:r>
    </w:p>
    <w:p w14:paraId="4ABBC2B1"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028E010" w14:textId="77777777" w:rsidR="00F13696" w:rsidRPr="002970BB" w:rsidRDefault="00F13696" w:rsidP="00F13696">
      <w:pPr>
        <w:pStyle w:val="NormalBold"/>
      </w:pPr>
      <w:r w:rsidRPr="002970BB">
        <w:rPr>
          <w:rStyle w:val="HideTWBExt"/>
        </w:rPr>
        <w:t>&lt;Article&gt;</w:t>
      </w:r>
      <w:r w:rsidRPr="002970BB">
        <w:t>Ziffer 30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B8B1481" w14:textId="77777777" w:rsidTr="00967606">
        <w:trPr>
          <w:trHeight w:hRule="exact" w:val="240"/>
          <w:jc w:val="center"/>
        </w:trPr>
        <w:tc>
          <w:tcPr>
            <w:tcW w:w="9752" w:type="dxa"/>
            <w:gridSpan w:val="2"/>
            <w:tcBorders>
              <w:top w:val="nil"/>
              <w:left w:val="nil"/>
              <w:bottom w:val="nil"/>
              <w:right w:val="nil"/>
            </w:tcBorders>
          </w:tcPr>
          <w:p w14:paraId="5B287E88" w14:textId="77777777" w:rsidR="00F13696" w:rsidRPr="002970BB" w:rsidRDefault="00F13696" w:rsidP="00967606"/>
        </w:tc>
      </w:tr>
      <w:tr w:rsidR="00F13696" w:rsidRPr="002970BB" w14:paraId="6366FDF1" w14:textId="77777777" w:rsidTr="00967606">
        <w:trPr>
          <w:trHeight w:val="240"/>
          <w:jc w:val="center"/>
        </w:trPr>
        <w:tc>
          <w:tcPr>
            <w:tcW w:w="4876" w:type="dxa"/>
            <w:tcBorders>
              <w:top w:val="nil"/>
              <w:left w:val="nil"/>
              <w:bottom w:val="nil"/>
              <w:right w:val="nil"/>
            </w:tcBorders>
          </w:tcPr>
          <w:p w14:paraId="619E5E52"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395583E" w14:textId="77777777" w:rsidR="00F13696" w:rsidRPr="002970BB" w:rsidRDefault="00F13696" w:rsidP="00967606">
            <w:pPr>
              <w:pStyle w:val="AmColumnHeading"/>
            </w:pPr>
            <w:r w:rsidRPr="002970BB">
              <w:t>Geänderter Text</w:t>
            </w:r>
          </w:p>
        </w:tc>
      </w:tr>
      <w:tr w:rsidR="00F13696" w:rsidRPr="002970BB" w14:paraId="56F93F18" w14:textId="77777777" w:rsidTr="00967606">
        <w:trPr>
          <w:jc w:val="center"/>
        </w:trPr>
        <w:tc>
          <w:tcPr>
            <w:tcW w:w="4876" w:type="dxa"/>
            <w:tcBorders>
              <w:top w:val="nil"/>
              <w:left w:val="nil"/>
              <w:bottom w:val="nil"/>
              <w:right w:val="nil"/>
            </w:tcBorders>
          </w:tcPr>
          <w:p w14:paraId="0128E1F8" w14:textId="77777777" w:rsidR="00F13696" w:rsidRPr="002970BB" w:rsidRDefault="00F13696" w:rsidP="00967606">
            <w:pPr>
              <w:pStyle w:val="Normal6a"/>
            </w:pPr>
          </w:p>
        </w:tc>
        <w:tc>
          <w:tcPr>
            <w:tcW w:w="4876" w:type="dxa"/>
            <w:tcBorders>
              <w:top w:val="nil"/>
              <w:left w:val="nil"/>
              <w:bottom w:val="nil"/>
              <w:right w:val="nil"/>
            </w:tcBorders>
          </w:tcPr>
          <w:p w14:paraId="18718B49" w14:textId="77777777" w:rsidR="00F13696" w:rsidRPr="002970BB" w:rsidRDefault="00F13696" w:rsidP="00967606">
            <w:pPr>
              <w:pStyle w:val="Normal6a"/>
            </w:pPr>
            <w:r w:rsidRPr="002970BB">
              <w:rPr>
                <w:b/>
                <w:i/>
              </w:rPr>
              <w:t>30a.</w:t>
            </w:r>
            <w:r w:rsidRPr="002970BB">
              <w:tab/>
            </w:r>
            <w:r w:rsidRPr="002970BB">
              <w:rPr>
                <w:b/>
                <w:i/>
              </w:rPr>
              <w:t>betont, wie wichtig eine verstärkte regionale Zusammenarbeit bei der Verfolgung von Kriegsverbrechen durch die Auslieferung von Verdächtigen sowie die Zusammenarbeit zwischen den Justizbehörden und der Austausch aller sachdienlichen Informationen im Hinblick auf die Strafverfolgung sind;</w:t>
            </w:r>
          </w:p>
        </w:tc>
      </w:tr>
    </w:tbl>
    <w:p w14:paraId="32F65D5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066A346" w14:textId="77777777" w:rsidR="00F13696" w:rsidRPr="002970BB" w:rsidRDefault="00F13696" w:rsidP="00F13696">
      <w:r w:rsidRPr="002970BB">
        <w:rPr>
          <w:rStyle w:val="HideTWBExt"/>
        </w:rPr>
        <w:t>&lt;/Amend&gt;</w:t>
      </w:r>
    </w:p>
    <w:p w14:paraId="6A3F9B2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273</w:t>
      </w:r>
      <w:r w:rsidRPr="002970BB">
        <w:rPr>
          <w:rStyle w:val="HideTWBExt"/>
        </w:rPr>
        <w:t>&lt;/NumAm&gt;</w:t>
      </w:r>
    </w:p>
    <w:p w14:paraId="252FA200"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2F669F63" w14:textId="77777777" w:rsidR="00F13696" w:rsidRPr="002970BB" w:rsidRDefault="00F13696" w:rsidP="00F13696">
      <w:pPr>
        <w:pStyle w:val="NormalBold"/>
      </w:pPr>
      <w:r w:rsidRPr="002970BB">
        <w:rPr>
          <w:rStyle w:val="HideTWBExt"/>
          <w:b w:val="0"/>
        </w:rPr>
        <w:t>&lt;/RepeatBlock-By&gt;</w:t>
      </w:r>
    </w:p>
    <w:p w14:paraId="0EFD5416"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78F8F88" w14:textId="77777777" w:rsidR="00F13696" w:rsidRPr="002970BB" w:rsidRDefault="00F13696" w:rsidP="00F13696">
      <w:pPr>
        <w:pStyle w:val="NormalBold"/>
      </w:pPr>
      <w:r w:rsidRPr="002970BB">
        <w:rPr>
          <w:rStyle w:val="HideTWBExt"/>
        </w:rPr>
        <w:t>&lt;Article&gt;</w:t>
      </w:r>
      <w:r w:rsidRPr="002970BB">
        <w:t>Ziffer 31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262F67E" w14:textId="77777777" w:rsidTr="00967606">
        <w:trPr>
          <w:trHeight w:hRule="exact" w:val="240"/>
          <w:jc w:val="center"/>
        </w:trPr>
        <w:tc>
          <w:tcPr>
            <w:tcW w:w="9752" w:type="dxa"/>
            <w:gridSpan w:val="2"/>
            <w:tcBorders>
              <w:top w:val="nil"/>
              <w:left w:val="nil"/>
              <w:bottom w:val="nil"/>
              <w:right w:val="nil"/>
            </w:tcBorders>
          </w:tcPr>
          <w:p w14:paraId="49822F72" w14:textId="77777777" w:rsidR="00F13696" w:rsidRPr="002970BB" w:rsidRDefault="00F13696" w:rsidP="00967606"/>
        </w:tc>
      </w:tr>
      <w:tr w:rsidR="00F13696" w:rsidRPr="002970BB" w14:paraId="3DA4DF09" w14:textId="77777777" w:rsidTr="00967606">
        <w:trPr>
          <w:trHeight w:val="240"/>
          <w:jc w:val="center"/>
        </w:trPr>
        <w:tc>
          <w:tcPr>
            <w:tcW w:w="4876" w:type="dxa"/>
            <w:tcBorders>
              <w:top w:val="nil"/>
              <w:left w:val="nil"/>
              <w:bottom w:val="nil"/>
              <w:right w:val="nil"/>
            </w:tcBorders>
          </w:tcPr>
          <w:p w14:paraId="4996FD97"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08B5E13" w14:textId="77777777" w:rsidR="00F13696" w:rsidRPr="002970BB" w:rsidRDefault="00F13696" w:rsidP="00967606">
            <w:pPr>
              <w:pStyle w:val="AmColumnHeading"/>
            </w:pPr>
            <w:r w:rsidRPr="002970BB">
              <w:t>Geänderter Text</w:t>
            </w:r>
          </w:p>
        </w:tc>
      </w:tr>
      <w:tr w:rsidR="00F13696" w:rsidRPr="002970BB" w14:paraId="755E386A" w14:textId="77777777" w:rsidTr="00967606">
        <w:trPr>
          <w:jc w:val="center"/>
        </w:trPr>
        <w:tc>
          <w:tcPr>
            <w:tcW w:w="4876" w:type="dxa"/>
            <w:tcBorders>
              <w:top w:val="nil"/>
              <w:left w:val="nil"/>
              <w:bottom w:val="nil"/>
              <w:right w:val="nil"/>
            </w:tcBorders>
          </w:tcPr>
          <w:p w14:paraId="790D37D4" w14:textId="77777777" w:rsidR="00F13696" w:rsidRPr="002970BB" w:rsidRDefault="00F13696" w:rsidP="00967606">
            <w:pPr>
              <w:pStyle w:val="Normal6a"/>
            </w:pPr>
            <w:r w:rsidRPr="002970BB">
              <w:rPr>
                <w:b/>
                <w:i/>
              </w:rPr>
              <w:t>31.</w:t>
            </w:r>
            <w:r w:rsidRPr="002970BB">
              <w:tab/>
            </w:r>
            <w:r w:rsidRPr="002970BB">
              <w:rPr>
                <w:b/>
                <w:i/>
              </w:rPr>
              <w:t xml:space="preserve">begrüßt den Wachstumsplan für den Westbalkan, der die Reform- und </w:t>
            </w:r>
            <w:r w:rsidRPr="002970BB">
              <w:rPr>
                <w:b/>
                <w:i/>
              </w:rPr>
              <w:lastRenderedPageBreak/>
              <w:t>Wachstumsfazilität für den Westbalkan umfasst; fordert Bosnien und Herzegowina nachdrücklich auf, seine Reformagenda unverzüglich anzunehmen;</w:t>
            </w:r>
          </w:p>
        </w:tc>
        <w:tc>
          <w:tcPr>
            <w:tcW w:w="4876" w:type="dxa"/>
            <w:tcBorders>
              <w:top w:val="nil"/>
              <w:left w:val="nil"/>
              <w:bottom w:val="nil"/>
              <w:right w:val="nil"/>
            </w:tcBorders>
          </w:tcPr>
          <w:p w14:paraId="0B23BEDF" w14:textId="77777777" w:rsidR="00F13696" w:rsidRPr="002970BB" w:rsidRDefault="00F13696" w:rsidP="00967606">
            <w:pPr>
              <w:pStyle w:val="Normal6a"/>
            </w:pPr>
            <w:r w:rsidRPr="002970BB">
              <w:rPr>
                <w:b/>
                <w:i/>
              </w:rPr>
              <w:lastRenderedPageBreak/>
              <w:t>entfällt</w:t>
            </w:r>
          </w:p>
        </w:tc>
      </w:tr>
    </w:tbl>
    <w:p w14:paraId="3AA73EAF"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D1C82EF" w14:textId="77777777" w:rsidR="00F13696" w:rsidRPr="002970BB" w:rsidRDefault="00F13696" w:rsidP="00F13696">
      <w:r w:rsidRPr="002970BB">
        <w:rPr>
          <w:rStyle w:val="HideTWBExt"/>
        </w:rPr>
        <w:t>&lt;/Amend&gt;</w:t>
      </w:r>
    </w:p>
    <w:p w14:paraId="13E9C3B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274</w:t>
      </w:r>
      <w:r w:rsidRPr="002970BB">
        <w:rPr>
          <w:rStyle w:val="HideTWBExt"/>
        </w:rPr>
        <w:t>&lt;/NumAm&gt;</w:t>
      </w:r>
    </w:p>
    <w:p w14:paraId="0A06F27E"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47919487"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36FBE732" w14:textId="77777777" w:rsidR="00F13696" w:rsidRPr="002970BB" w:rsidRDefault="00F13696" w:rsidP="00F13696">
      <w:pPr>
        <w:pStyle w:val="NormalBold"/>
      </w:pPr>
      <w:r w:rsidRPr="002970BB">
        <w:rPr>
          <w:rStyle w:val="HideTWBExt"/>
          <w:b w:val="0"/>
        </w:rPr>
        <w:t>&lt;/RepeatBlock-By&gt;</w:t>
      </w:r>
    </w:p>
    <w:p w14:paraId="78E12F1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1D7B16F" w14:textId="77777777" w:rsidR="00F13696" w:rsidRPr="002970BB" w:rsidRDefault="00F13696" w:rsidP="00F13696">
      <w:pPr>
        <w:pStyle w:val="NormalBold"/>
      </w:pPr>
      <w:r w:rsidRPr="002970BB">
        <w:rPr>
          <w:rStyle w:val="HideTWBExt"/>
        </w:rPr>
        <w:t>&lt;Article&gt;</w:t>
      </w:r>
      <w:r w:rsidRPr="002970BB">
        <w:t>Ziffer 31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773FCC3" w14:textId="77777777" w:rsidTr="00967606">
        <w:trPr>
          <w:trHeight w:hRule="exact" w:val="240"/>
          <w:jc w:val="center"/>
        </w:trPr>
        <w:tc>
          <w:tcPr>
            <w:tcW w:w="9752" w:type="dxa"/>
            <w:gridSpan w:val="2"/>
            <w:tcBorders>
              <w:top w:val="nil"/>
              <w:left w:val="nil"/>
              <w:bottom w:val="nil"/>
              <w:right w:val="nil"/>
            </w:tcBorders>
          </w:tcPr>
          <w:p w14:paraId="7ABEDEBD" w14:textId="77777777" w:rsidR="00F13696" w:rsidRPr="002970BB" w:rsidRDefault="00F13696" w:rsidP="00967606"/>
        </w:tc>
      </w:tr>
      <w:tr w:rsidR="00F13696" w:rsidRPr="002970BB" w14:paraId="29CB745A" w14:textId="77777777" w:rsidTr="00967606">
        <w:trPr>
          <w:trHeight w:val="240"/>
          <w:jc w:val="center"/>
        </w:trPr>
        <w:tc>
          <w:tcPr>
            <w:tcW w:w="4876" w:type="dxa"/>
            <w:tcBorders>
              <w:top w:val="nil"/>
              <w:left w:val="nil"/>
              <w:bottom w:val="nil"/>
              <w:right w:val="nil"/>
            </w:tcBorders>
          </w:tcPr>
          <w:p w14:paraId="07B48150"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2D17D94" w14:textId="77777777" w:rsidR="00F13696" w:rsidRPr="002970BB" w:rsidRDefault="00F13696" w:rsidP="00967606">
            <w:pPr>
              <w:pStyle w:val="AmColumnHeading"/>
            </w:pPr>
            <w:r w:rsidRPr="002970BB">
              <w:t>Geänderter Text</w:t>
            </w:r>
          </w:p>
        </w:tc>
      </w:tr>
      <w:tr w:rsidR="00F13696" w:rsidRPr="002970BB" w14:paraId="4FC830D7" w14:textId="77777777" w:rsidTr="00967606">
        <w:trPr>
          <w:jc w:val="center"/>
        </w:trPr>
        <w:tc>
          <w:tcPr>
            <w:tcW w:w="4876" w:type="dxa"/>
            <w:tcBorders>
              <w:top w:val="nil"/>
              <w:left w:val="nil"/>
              <w:bottom w:val="nil"/>
              <w:right w:val="nil"/>
            </w:tcBorders>
          </w:tcPr>
          <w:p w14:paraId="7D3B7583" w14:textId="77777777" w:rsidR="00F13696" w:rsidRPr="002970BB" w:rsidRDefault="00F13696" w:rsidP="00967606">
            <w:pPr>
              <w:pStyle w:val="Normal6a"/>
            </w:pPr>
            <w:r w:rsidRPr="002970BB">
              <w:t>31.</w:t>
            </w:r>
            <w:r w:rsidRPr="002970BB">
              <w:tab/>
              <w:t>begrüßt den Wachstumsplan für den Westbalkan, der die Reform- und Wachstumsfazilität für den Westbalkan umfasst; fordert Bosnien und Herzegowina nachdrücklich auf, seine Reformagenda unverzüglich anzunehmen;</w:t>
            </w:r>
          </w:p>
        </w:tc>
        <w:tc>
          <w:tcPr>
            <w:tcW w:w="4876" w:type="dxa"/>
            <w:tcBorders>
              <w:top w:val="nil"/>
              <w:left w:val="nil"/>
              <w:bottom w:val="nil"/>
              <w:right w:val="nil"/>
            </w:tcBorders>
          </w:tcPr>
          <w:p w14:paraId="6D18141B" w14:textId="77777777" w:rsidR="00F13696" w:rsidRPr="002970BB" w:rsidRDefault="00F13696" w:rsidP="00967606">
            <w:pPr>
              <w:pStyle w:val="Normal6a"/>
            </w:pPr>
            <w:r w:rsidRPr="002970BB">
              <w:t>31.</w:t>
            </w:r>
            <w:r w:rsidRPr="002970BB">
              <w:tab/>
              <w:t>begrüßt den Wachstumsplan für den Westbalkan, der die Reform- und Wachstumsfazilität für den Westbalkan umfasst</w:t>
            </w:r>
            <w:r w:rsidRPr="002970BB">
              <w:rPr>
                <w:b/>
                <w:i/>
              </w:rPr>
              <w:t>, die eine vorläufige Mittelzuweisung von mehr als 1 Mrd. Euro für Bosnien und Herzegowina vorsieht</w:t>
            </w:r>
            <w:r w:rsidRPr="002970BB">
              <w:t>;</w:t>
            </w:r>
            <w:r w:rsidRPr="002970BB">
              <w:rPr>
                <w:b/>
                <w:i/>
              </w:rPr>
              <w:t xml:space="preserve"> bedauert, dass Bosnien und Herzegowina nach wie vor das einzige Land im Westbalkan ist, das seine Reformagenda nicht angenommen hat, und betont, dass die Haushaltsmittel anderen Ländern des Westbalkans zugewiesen werden, wenn dieses Versäumnis anhält</w:t>
            </w:r>
            <w:r w:rsidRPr="002970BB">
              <w:t xml:space="preserve">; fordert Bosnien und Herzegowina nachdrücklich auf, seine Reformagenda unverzüglich anzunehmen </w:t>
            </w:r>
            <w:r w:rsidRPr="002970BB">
              <w:rPr>
                <w:b/>
                <w:i/>
              </w:rPr>
              <w:t>und einen soliden Mechanismus für eine transparente, umfassende und zeitnahe Überwachung ihrer Umsetzung zu schaffen</w:t>
            </w:r>
            <w:r w:rsidRPr="002970BB">
              <w:t>;</w:t>
            </w:r>
          </w:p>
        </w:tc>
      </w:tr>
    </w:tbl>
    <w:p w14:paraId="4E068AA3"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C016395" w14:textId="77777777" w:rsidR="00F13696" w:rsidRPr="002970BB" w:rsidRDefault="00F13696" w:rsidP="00F13696">
      <w:r w:rsidRPr="002970BB">
        <w:rPr>
          <w:rStyle w:val="HideTWBExt"/>
        </w:rPr>
        <w:t>&lt;/Amend&gt;</w:t>
      </w:r>
    </w:p>
    <w:p w14:paraId="030BA1B9"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275</w:t>
      </w:r>
      <w:r w:rsidRPr="002970BB">
        <w:rPr>
          <w:rStyle w:val="HideTWBExt"/>
        </w:rPr>
        <w:t>&lt;/NumAm&gt;</w:t>
      </w:r>
    </w:p>
    <w:p w14:paraId="7047D959" w14:textId="77777777" w:rsidR="00F13696" w:rsidRPr="002970BB" w:rsidRDefault="00F13696" w:rsidP="00F13696">
      <w:pPr>
        <w:pStyle w:val="NormalBold"/>
      </w:pPr>
      <w:r w:rsidRPr="002970BB">
        <w:rPr>
          <w:rStyle w:val="HideTWBExt"/>
          <w:b w:val="0"/>
        </w:rPr>
        <w:t>&lt;RepeatBlock-By&gt;&lt;Members&gt;</w:t>
      </w:r>
      <w:r w:rsidRPr="002970BB">
        <w:t>Pierre-Romain Thionnet, Jordan Bardella, Matthieu Valet</w:t>
      </w:r>
      <w:r w:rsidRPr="002970BB">
        <w:rPr>
          <w:rStyle w:val="HideTWBExt"/>
          <w:b w:val="0"/>
        </w:rPr>
        <w:t>&lt;/Members&gt;</w:t>
      </w:r>
    </w:p>
    <w:p w14:paraId="0F6A0C72" w14:textId="77777777" w:rsidR="00F13696" w:rsidRPr="002970BB" w:rsidRDefault="00F13696" w:rsidP="00F13696">
      <w:pPr>
        <w:pStyle w:val="NormalBold"/>
      </w:pPr>
      <w:r w:rsidRPr="002970BB">
        <w:rPr>
          <w:rStyle w:val="HideTWBExt"/>
          <w:b w:val="0"/>
        </w:rPr>
        <w:t>&lt;/RepeatBlock-By&gt;</w:t>
      </w:r>
    </w:p>
    <w:p w14:paraId="726C2530"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9DB8FFC" w14:textId="77777777" w:rsidR="00F13696" w:rsidRPr="002970BB" w:rsidRDefault="00F13696" w:rsidP="00F13696">
      <w:pPr>
        <w:pStyle w:val="NormalBold"/>
      </w:pPr>
      <w:r w:rsidRPr="002970BB">
        <w:rPr>
          <w:rStyle w:val="HideTWBExt"/>
        </w:rPr>
        <w:t>&lt;Article&gt;</w:t>
      </w:r>
      <w:r w:rsidRPr="002970BB">
        <w:t>Ziffer 31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43F149B" w14:textId="77777777" w:rsidTr="00967606">
        <w:trPr>
          <w:trHeight w:hRule="exact" w:val="240"/>
          <w:jc w:val="center"/>
        </w:trPr>
        <w:tc>
          <w:tcPr>
            <w:tcW w:w="9752" w:type="dxa"/>
            <w:gridSpan w:val="2"/>
            <w:tcBorders>
              <w:top w:val="nil"/>
              <w:left w:val="nil"/>
              <w:bottom w:val="nil"/>
              <w:right w:val="nil"/>
            </w:tcBorders>
          </w:tcPr>
          <w:p w14:paraId="372F7F9A" w14:textId="77777777" w:rsidR="00F13696" w:rsidRPr="002970BB" w:rsidRDefault="00F13696" w:rsidP="00967606"/>
        </w:tc>
      </w:tr>
      <w:tr w:rsidR="00F13696" w:rsidRPr="002970BB" w14:paraId="0A6491DF" w14:textId="77777777" w:rsidTr="00967606">
        <w:trPr>
          <w:trHeight w:val="240"/>
          <w:jc w:val="center"/>
        </w:trPr>
        <w:tc>
          <w:tcPr>
            <w:tcW w:w="4876" w:type="dxa"/>
            <w:tcBorders>
              <w:top w:val="nil"/>
              <w:left w:val="nil"/>
              <w:bottom w:val="nil"/>
              <w:right w:val="nil"/>
            </w:tcBorders>
          </w:tcPr>
          <w:p w14:paraId="73065A1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5BB381D" w14:textId="77777777" w:rsidR="00F13696" w:rsidRPr="002970BB" w:rsidRDefault="00F13696" w:rsidP="00967606">
            <w:pPr>
              <w:pStyle w:val="AmColumnHeading"/>
            </w:pPr>
            <w:r w:rsidRPr="002970BB">
              <w:t>Geänderter Text</w:t>
            </w:r>
          </w:p>
        </w:tc>
      </w:tr>
      <w:tr w:rsidR="00F13696" w:rsidRPr="002970BB" w14:paraId="6D2E43C0" w14:textId="77777777" w:rsidTr="00967606">
        <w:trPr>
          <w:jc w:val="center"/>
        </w:trPr>
        <w:tc>
          <w:tcPr>
            <w:tcW w:w="4876" w:type="dxa"/>
            <w:tcBorders>
              <w:top w:val="nil"/>
              <w:left w:val="nil"/>
              <w:bottom w:val="nil"/>
              <w:right w:val="nil"/>
            </w:tcBorders>
          </w:tcPr>
          <w:p w14:paraId="4F3CC99D" w14:textId="77777777" w:rsidR="00F13696" w:rsidRPr="002970BB" w:rsidRDefault="00F13696" w:rsidP="00967606">
            <w:pPr>
              <w:pStyle w:val="Normal6a"/>
            </w:pPr>
            <w:r w:rsidRPr="002970BB">
              <w:t>31.</w:t>
            </w:r>
            <w:r w:rsidRPr="002970BB">
              <w:tab/>
            </w:r>
            <w:r w:rsidRPr="002970BB">
              <w:rPr>
                <w:b/>
                <w:i/>
              </w:rPr>
              <w:t>begrüßt</w:t>
            </w:r>
            <w:r w:rsidRPr="002970BB">
              <w:t xml:space="preserve"> den Wachstumsplan für den Westbalkan, der die Reform- und Wachstumsfazilität für den Westbalkan umfasst; fordert Bosnien und Herzegowina nachdrücklich auf, seine Reformagenda unverzüglich anzunehmen;</w:t>
            </w:r>
          </w:p>
        </w:tc>
        <w:tc>
          <w:tcPr>
            <w:tcW w:w="4876" w:type="dxa"/>
            <w:tcBorders>
              <w:top w:val="nil"/>
              <w:left w:val="nil"/>
              <w:bottom w:val="nil"/>
              <w:right w:val="nil"/>
            </w:tcBorders>
          </w:tcPr>
          <w:p w14:paraId="6A0F6F50" w14:textId="77777777" w:rsidR="00F13696" w:rsidRPr="002970BB" w:rsidRDefault="00F13696" w:rsidP="00967606">
            <w:pPr>
              <w:pStyle w:val="Normal6a"/>
            </w:pPr>
            <w:r w:rsidRPr="002970BB">
              <w:t>31.</w:t>
            </w:r>
            <w:r w:rsidRPr="002970BB">
              <w:tab/>
            </w:r>
            <w:r w:rsidRPr="002970BB">
              <w:rPr>
                <w:b/>
                <w:i/>
              </w:rPr>
              <w:t>nimmt</w:t>
            </w:r>
            <w:r w:rsidRPr="002970BB">
              <w:t xml:space="preserve"> den Wachstumsplan für den Westbalkan </w:t>
            </w:r>
            <w:r w:rsidRPr="002970BB">
              <w:rPr>
                <w:b/>
                <w:bCs/>
                <w:i/>
                <w:iCs/>
              </w:rPr>
              <w:t>zur Kenntnis</w:t>
            </w:r>
            <w:r w:rsidRPr="002970BB">
              <w:t xml:space="preserve">, der die Reform- und Wachstumsfazilität für den Westbalkan umfasst; fordert Bosnien und Herzegowina nachdrücklich auf, seine Reformagenda unverzüglich anzunehmen; </w:t>
            </w:r>
            <w:r w:rsidRPr="002970BB">
              <w:rPr>
                <w:b/>
                <w:i/>
              </w:rPr>
              <w:t>stellt jedoch mit Besorgnis fest, dass vor der Annahme des Wachstumsplans keine Folgenabschätzung durchgeführt wurde, obwohl dies gemäß der Anforderungen der Interinstitutionellen Vereinbarung vom 13. April 2016 über bessere Rechtsetzung erforderlich gewesen wäre;</w:t>
            </w:r>
          </w:p>
        </w:tc>
      </w:tr>
    </w:tbl>
    <w:p w14:paraId="22EA07F9"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740B29A" w14:textId="77777777" w:rsidR="00F13696" w:rsidRPr="002970BB" w:rsidRDefault="00F13696" w:rsidP="00F13696">
      <w:r w:rsidRPr="002970BB">
        <w:rPr>
          <w:rStyle w:val="HideTWBExt"/>
        </w:rPr>
        <w:t>&lt;/Amend&gt;</w:t>
      </w:r>
    </w:p>
    <w:p w14:paraId="05BD2AD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276</w:t>
      </w:r>
      <w:r w:rsidRPr="002970BB">
        <w:rPr>
          <w:rStyle w:val="HideTWBExt"/>
        </w:rPr>
        <w:t>&lt;/NumAm&gt;</w:t>
      </w:r>
    </w:p>
    <w:p w14:paraId="452256AC"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5163DE06"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7F496857" w14:textId="77777777" w:rsidR="00F13696" w:rsidRPr="002970BB" w:rsidRDefault="00F13696" w:rsidP="00F13696">
      <w:pPr>
        <w:pStyle w:val="NormalBold"/>
      </w:pPr>
      <w:r w:rsidRPr="002970BB">
        <w:rPr>
          <w:rStyle w:val="HideTWBExt"/>
          <w:b w:val="0"/>
        </w:rPr>
        <w:t>&lt;/RepeatBlock-By&gt;</w:t>
      </w:r>
    </w:p>
    <w:p w14:paraId="3E34BB7B"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8092A7D" w14:textId="77777777" w:rsidR="00F13696" w:rsidRPr="002970BB" w:rsidRDefault="00F13696" w:rsidP="00F13696">
      <w:pPr>
        <w:pStyle w:val="NormalBold"/>
      </w:pPr>
      <w:r w:rsidRPr="002970BB">
        <w:rPr>
          <w:rStyle w:val="HideTWBExt"/>
        </w:rPr>
        <w:t>&lt;Article&gt;</w:t>
      </w:r>
      <w:r w:rsidRPr="002970BB">
        <w:t>Ziffer 31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A2D1A1D" w14:textId="77777777" w:rsidTr="00967606">
        <w:trPr>
          <w:trHeight w:hRule="exact" w:val="240"/>
          <w:jc w:val="center"/>
        </w:trPr>
        <w:tc>
          <w:tcPr>
            <w:tcW w:w="9752" w:type="dxa"/>
            <w:gridSpan w:val="2"/>
            <w:tcBorders>
              <w:top w:val="nil"/>
              <w:left w:val="nil"/>
              <w:bottom w:val="nil"/>
              <w:right w:val="nil"/>
            </w:tcBorders>
          </w:tcPr>
          <w:p w14:paraId="62AFB7DA" w14:textId="77777777" w:rsidR="00F13696" w:rsidRPr="002970BB" w:rsidRDefault="00F13696" w:rsidP="00967606"/>
        </w:tc>
      </w:tr>
      <w:tr w:rsidR="00F13696" w:rsidRPr="002970BB" w14:paraId="203D4A6A" w14:textId="77777777" w:rsidTr="00967606">
        <w:trPr>
          <w:trHeight w:val="240"/>
          <w:jc w:val="center"/>
        </w:trPr>
        <w:tc>
          <w:tcPr>
            <w:tcW w:w="4876" w:type="dxa"/>
            <w:tcBorders>
              <w:top w:val="nil"/>
              <w:left w:val="nil"/>
              <w:bottom w:val="nil"/>
              <w:right w:val="nil"/>
            </w:tcBorders>
          </w:tcPr>
          <w:p w14:paraId="7F4F7DEF"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79F2AE5" w14:textId="77777777" w:rsidR="00F13696" w:rsidRPr="002970BB" w:rsidRDefault="00F13696" w:rsidP="00967606">
            <w:pPr>
              <w:pStyle w:val="AmColumnHeading"/>
            </w:pPr>
            <w:r w:rsidRPr="002970BB">
              <w:t>Geänderter Text</w:t>
            </w:r>
          </w:p>
        </w:tc>
      </w:tr>
      <w:tr w:rsidR="00F13696" w:rsidRPr="002970BB" w14:paraId="3E6DDF14" w14:textId="77777777" w:rsidTr="00967606">
        <w:trPr>
          <w:jc w:val="center"/>
        </w:trPr>
        <w:tc>
          <w:tcPr>
            <w:tcW w:w="4876" w:type="dxa"/>
            <w:tcBorders>
              <w:top w:val="nil"/>
              <w:left w:val="nil"/>
              <w:bottom w:val="nil"/>
              <w:right w:val="nil"/>
            </w:tcBorders>
          </w:tcPr>
          <w:p w14:paraId="6A5C9953" w14:textId="77777777" w:rsidR="00F13696" w:rsidRPr="002970BB" w:rsidRDefault="00F13696" w:rsidP="00967606">
            <w:pPr>
              <w:pStyle w:val="Normal6a"/>
            </w:pPr>
            <w:r w:rsidRPr="002970BB">
              <w:t>31.</w:t>
            </w:r>
            <w:r w:rsidRPr="002970BB">
              <w:tab/>
              <w:t>begrüßt den Wachstumsplan für den Westbalkan, der die Reform- und Wachstumsfazilität für den Westbalkan umfasst; fordert Bosnien und Herzegowina nachdrücklich auf, seine Reformagenda unverzüglich anzunehmen;</w:t>
            </w:r>
          </w:p>
        </w:tc>
        <w:tc>
          <w:tcPr>
            <w:tcW w:w="4876" w:type="dxa"/>
            <w:tcBorders>
              <w:top w:val="nil"/>
              <w:left w:val="nil"/>
              <w:bottom w:val="nil"/>
              <w:right w:val="nil"/>
            </w:tcBorders>
          </w:tcPr>
          <w:p w14:paraId="7D72F6AA" w14:textId="77777777" w:rsidR="00F13696" w:rsidRPr="002970BB" w:rsidRDefault="00F13696" w:rsidP="00967606">
            <w:pPr>
              <w:pStyle w:val="Normal6a"/>
            </w:pPr>
            <w:r w:rsidRPr="002970BB">
              <w:t>31.</w:t>
            </w:r>
            <w:r w:rsidRPr="002970BB">
              <w:tab/>
              <w:t xml:space="preserve">begrüßt den Wachstumsplan für den Westbalkan, der die Reform- und Wachstumsfazilität für den Westbalkan umfasst; fordert Bosnien und Herzegowina nachdrücklich auf, seine Reformagenda unverzüglich anzunehmen; </w:t>
            </w:r>
            <w:r w:rsidRPr="002970BB">
              <w:rPr>
                <w:b/>
                <w:i/>
              </w:rPr>
              <w:t>betont, dass Schlüsselbereichen wie der öffentlichen Verwaltung, der Rechtsstaatlichkeit, der Korruptionsbekämpfung, der Dekarbonisierung, der Digitalisierung, der Konnektivität und der Entwicklung des Humankapitals Vorrang eingeräumt und gleichzeitig soziale Herausforderungen angegangen werden müssen; fordert die Umsetzung einer Politik für hochwertige Beschäftigung und die Förderung des sozialen Zusammenhalts und der sozialen Aufwärtskonvergenz;</w:t>
            </w:r>
          </w:p>
        </w:tc>
      </w:tr>
    </w:tbl>
    <w:p w14:paraId="1813DDE8"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D34C660" w14:textId="77777777" w:rsidR="00F13696" w:rsidRPr="002970BB" w:rsidRDefault="00F13696" w:rsidP="00F13696">
      <w:r w:rsidRPr="002970BB">
        <w:rPr>
          <w:rStyle w:val="HideTWBExt"/>
        </w:rPr>
        <w:t>&lt;/Amend&gt;</w:t>
      </w:r>
    </w:p>
    <w:p w14:paraId="544A4BC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277</w:t>
      </w:r>
      <w:r w:rsidRPr="002970BB">
        <w:rPr>
          <w:rStyle w:val="HideTWBExt"/>
        </w:rPr>
        <w:t>&lt;/NumAm&gt;</w:t>
      </w:r>
    </w:p>
    <w:p w14:paraId="4148F033"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26339A23" w14:textId="77777777" w:rsidR="00F13696" w:rsidRPr="002970BB" w:rsidRDefault="00F13696" w:rsidP="00F13696">
      <w:pPr>
        <w:pStyle w:val="NormalBold"/>
      </w:pPr>
      <w:r w:rsidRPr="002970BB">
        <w:rPr>
          <w:rStyle w:val="HideTWBExt"/>
          <w:b w:val="0"/>
        </w:rPr>
        <w:t>&lt;/RepeatBlock-By&gt;</w:t>
      </w:r>
    </w:p>
    <w:p w14:paraId="24AD00BE"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C022C34" w14:textId="77777777" w:rsidR="00F13696" w:rsidRPr="002970BB" w:rsidRDefault="00F13696" w:rsidP="00F13696">
      <w:pPr>
        <w:pStyle w:val="NormalBold"/>
      </w:pPr>
      <w:r w:rsidRPr="002970BB">
        <w:rPr>
          <w:rStyle w:val="HideTWBExt"/>
        </w:rPr>
        <w:t>&lt;Article&gt;</w:t>
      </w:r>
      <w:r w:rsidRPr="002970BB">
        <w:t>Ziffer 31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8CA55CF" w14:textId="77777777" w:rsidTr="00967606">
        <w:trPr>
          <w:trHeight w:hRule="exact" w:val="240"/>
          <w:jc w:val="center"/>
        </w:trPr>
        <w:tc>
          <w:tcPr>
            <w:tcW w:w="9752" w:type="dxa"/>
            <w:gridSpan w:val="2"/>
            <w:tcBorders>
              <w:top w:val="nil"/>
              <w:left w:val="nil"/>
              <w:bottom w:val="nil"/>
              <w:right w:val="nil"/>
            </w:tcBorders>
          </w:tcPr>
          <w:p w14:paraId="1A667CB1" w14:textId="77777777" w:rsidR="00F13696" w:rsidRPr="002970BB" w:rsidRDefault="00F13696" w:rsidP="00967606"/>
        </w:tc>
      </w:tr>
      <w:tr w:rsidR="00F13696" w:rsidRPr="002970BB" w14:paraId="01741BE2" w14:textId="77777777" w:rsidTr="00967606">
        <w:trPr>
          <w:trHeight w:val="240"/>
          <w:jc w:val="center"/>
        </w:trPr>
        <w:tc>
          <w:tcPr>
            <w:tcW w:w="4876" w:type="dxa"/>
            <w:tcBorders>
              <w:top w:val="nil"/>
              <w:left w:val="nil"/>
              <w:bottom w:val="nil"/>
              <w:right w:val="nil"/>
            </w:tcBorders>
          </w:tcPr>
          <w:p w14:paraId="354AD94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37EC5BA" w14:textId="77777777" w:rsidR="00F13696" w:rsidRPr="002970BB" w:rsidRDefault="00F13696" w:rsidP="00967606">
            <w:pPr>
              <w:pStyle w:val="AmColumnHeading"/>
            </w:pPr>
            <w:r w:rsidRPr="002970BB">
              <w:t>Geänderter Text</w:t>
            </w:r>
          </w:p>
        </w:tc>
      </w:tr>
      <w:tr w:rsidR="00F13696" w:rsidRPr="002970BB" w14:paraId="78013532" w14:textId="77777777" w:rsidTr="00967606">
        <w:trPr>
          <w:jc w:val="center"/>
        </w:trPr>
        <w:tc>
          <w:tcPr>
            <w:tcW w:w="4876" w:type="dxa"/>
            <w:tcBorders>
              <w:top w:val="nil"/>
              <w:left w:val="nil"/>
              <w:bottom w:val="nil"/>
              <w:right w:val="nil"/>
            </w:tcBorders>
          </w:tcPr>
          <w:p w14:paraId="5E5E6020" w14:textId="77777777" w:rsidR="00F13696" w:rsidRPr="002970BB" w:rsidRDefault="00F13696" w:rsidP="00967606">
            <w:pPr>
              <w:pStyle w:val="Normal6a"/>
            </w:pPr>
            <w:r w:rsidRPr="002970BB">
              <w:t>31.</w:t>
            </w:r>
            <w:r w:rsidRPr="002970BB">
              <w:tab/>
              <w:t xml:space="preserve">begrüßt den Wachstumsplan für den Westbalkan, der die Reform- und Wachstumsfazilität für den Westbalkan umfasst; fordert Bosnien und Herzegowina nachdrücklich auf, </w:t>
            </w:r>
            <w:r w:rsidRPr="002970BB">
              <w:rPr>
                <w:b/>
                <w:bCs/>
                <w:i/>
                <w:iCs/>
              </w:rPr>
              <w:t>seine</w:t>
            </w:r>
            <w:r w:rsidRPr="002970BB">
              <w:t xml:space="preserve"> Reformagenda unverzüglich </w:t>
            </w:r>
            <w:r w:rsidRPr="002970BB">
              <w:rPr>
                <w:b/>
                <w:i/>
              </w:rPr>
              <w:t>anzunehmen</w:t>
            </w:r>
            <w:r w:rsidRPr="002970BB">
              <w:t>;</w:t>
            </w:r>
          </w:p>
        </w:tc>
        <w:tc>
          <w:tcPr>
            <w:tcW w:w="4876" w:type="dxa"/>
            <w:tcBorders>
              <w:top w:val="nil"/>
              <w:left w:val="nil"/>
              <w:bottom w:val="nil"/>
              <w:right w:val="nil"/>
            </w:tcBorders>
          </w:tcPr>
          <w:p w14:paraId="659AA036" w14:textId="77777777" w:rsidR="00F13696" w:rsidRPr="002970BB" w:rsidRDefault="00F13696" w:rsidP="00967606">
            <w:pPr>
              <w:pStyle w:val="Normal6a"/>
            </w:pPr>
            <w:r w:rsidRPr="002970BB">
              <w:t>31.</w:t>
            </w:r>
            <w:r w:rsidRPr="002970BB">
              <w:tab/>
              <w:t xml:space="preserve">begrüßt den Wachstumsplan für den Westbalkan, der die Reform- und Wachstumsfazilität für den Westbalkan umfasst; fordert </w:t>
            </w:r>
            <w:r w:rsidRPr="002970BB">
              <w:rPr>
                <w:b/>
                <w:i/>
              </w:rPr>
              <w:t>den Ministerrat und die Kantone von</w:t>
            </w:r>
            <w:r w:rsidRPr="002970BB">
              <w:t xml:space="preserve"> Bosnien und Herzegowina nachdrücklich auf, </w:t>
            </w:r>
            <w:r w:rsidRPr="002970BB">
              <w:rPr>
                <w:b/>
                <w:i/>
              </w:rPr>
              <w:t>die Blockade der Annahme der</w:t>
            </w:r>
            <w:r w:rsidRPr="002970BB">
              <w:t xml:space="preserve"> Reformagenda unverzüglich </w:t>
            </w:r>
            <w:r w:rsidRPr="002970BB">
              <w:rPr>
                <w:b/>
                <w:bCs/>
                <w:i/>
                <w:iCs/>
              </w:rPr>
              <w:t>zu beenden</w:t>
            </w:r>
            <w:r w:rsidRPr="002970BB">
              <w:t xml:space="preserve">; </w:t>
            </w:r>
            <w:r w:rsidRPr="002970BB">
              <w:rPr>
                <w:b/>
                <w:i/>
              </w:rPr>
              <w:t>fordert die EU auf, sich deutlicher zu äußern und diejenigen zu ermitteln, die die Annahme der Reformagenda blockieren und somit Bosnien und Herzegowina den Zugang zu den Mitteln der Reform- und Wachstumsfazilität für den Westbalkan verwehren;</w:t>
            </w:r>
          </w:p>
        </w:tc>
      </w:tr>
    </w:tbl>
    <w:p w14:paraId="6162A97C"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10CF0A9" w14:textId="77777777" w:rsidR="00F13696" w:rsidRPr="002970BB" w:rsidRDefault="00F13696" w:rsidP="00F13696">
      <w:r w:rsidRPr="002970BB">
        <w:rPr>
          <w:rStyle w:val="HideTWBExt"/>
        </w:rPr>
        <w:t>&lt;/Amend&gt;</w:t>
      </w:r>
    </w:p>
    <w:p w14:paraId="1FFEBA2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278</w:t>
      </w:r>
      <w:r w:rsidRPr="002970BB">
        <w:rPr>
          <w:rStyle w:val="HideTWBExt"/>
        </w:rPr>
        <w:t>&lt;/NumAm&gt;</w:t>
      </w:r>
    </w:p>
    <w:p w14:paraId="0A392685" w14:textId="77777777" w:rsidR="00F13696" w:rsidRPr="002970BB" w:rsidRDefault="00F13696" w:rsidP="00F13696">
      <w:pPr>
        <w:pStyle w:val="NormalBold"/>
      </w:pPr>
      <w:r w:rsidRPr="002970BB">
        <w:rPr>
          <w:rStyle w:val="HideTWBExt"/>
          <w:b w:val="0"/>
        </w:rPr>
        <w:t>&lt;RepeatBlock-By&gt;&lt;Members&gt;</w:t>
      </w:r>
      <w:r w:rsidRPr="002970BB">
        <w:t>Davor Ivo Stier, Karlo Ressler, Željana Zovko, Nikolina Brnjac, Tomislav Sokol, Sunčana Glavak</w:t>
      </w:r>
      <w:r w:rsidRPr="002970BB">
        <w:rPr>
          <w:rStyle w:val="HideTWBExt"/>
          <w:b w:val="0"/>
        </w:rPr>
        <w:t>&lt;/Members&gt;</w:t>
      </w:r>
    </w:p>
    <w:p w14:paraId="4D876B72" w14:textId="77777777" w:rsidR="00F13696" w:rsidRPr="002970BB" w:rsidRDefault="00F13696" w:rsidP="00F13696">
      <w:pPr>
        <w:pStyle w:val="NormalBold"/>
      </w:pPr>
      <w:r w:rsidRPr="002970BB">
        <w:rPr>
          <w:rStyle w:val="HideTWBExt"/>
          <w:b w:val="0"/>
        </w:rPr>
        <w:t>&lt;/RepeatBlock-By&gt;</w:t>
      </w:r>
    </w:p>
    <w:p w14:paraId="5F31D7EB"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635349B" w14:textId="77777777" w:rsidR="00F13696" w:rsidRPr="002970BB" w:rsidRDefault="00F13696" w:rsidP="00F13696">
      <w:pPr>
        <w:pStyle w:val="NormalBold"/>
      </w:pPr>
      <w:r w:rsidRPr="002970BB">
        <w:rPr>
          <w:rStyle w:val="HideTWBExt"/>
        </w:rPr>
        <w:t>&lt;Article&gt;</w:t>
      </w:r>
      <w:r w:rsidRPr="002970BB">
        <w:t>Ziffer 31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0507507" w14:textId="77777777" w:rsidTr="00967606">
        <w:trPr>
          <w:trHeight w:hRule="exact" w:val="240"/>
          <w:jc w:val="center"/>
        </w:trPr>
        <w:tc>
          <w:tcPr>
            <w:tcW w:w="9752" w:type="dxa"/>
            <w:gridSpan w:val="2"/>
            <w:tcBorders>
              <w:top w:val="nil"/>
              <w:left w:val="nil"/>
              <w:bottom w:val="nil"/>
              <w:right w:val="nil"/>
            </w:tcBorders>
          </w:tcPr>
          <w:p w14:paraId="122FD6CF" w14:textId="77777777" w:rsidR="00F13696" w:rsidRPr="002970BB" w:rsidRDefault="00F13696" w:rsidP="00967606"/>
        </w:tc>
      </w:tr>
      <w:tr w:rsidR="00F13696" w:rsidRPr="002970BB" w14:paraId="687ED084" w14:textId="77777777" w:rsidTr="00967606">
        <w:trPr>
          <w:trHeight w:val="240"/>
          <w:jc w:val="center"/>
        </w:trPr>
        <w:tc>
          <w:tcPr>
            <w:tcW w:w="4876" w:type="dxa"/>
            <w:tcBorders>
              <w:top w:val="nil"/>
              <w:left w:val="nil"/>
              <w:bottom w:val="nil"/>
              <w:right w:val="nil"/>
            </w:tcBorders>
          </w:tcPr>
          <w:p w14:paraId="39A65F5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EA55A1D" w14:textId="77777777" w:rsidR="00F13696" w:rsidRPr="002970BB" w:rsidRDefault="00F13696" w:rsidP="00967606">
            <w:pPr>
              <w:pStyle w:val="AmColumnHeading"/>
            </w:pPr>
            <w:r w:rsidRPr="002970BB">
              <w:t>Geänderter Text</w:t>
            </w:r>
          </w:p>
        </w:tc>
      </w:tr>
      <w:tr w:rsidR="00F13696" w:rsidRPr="002970BB" w14:paraId="5433ABBE" w14:textId="77777777" w:rsidTr="00967606">
        <w:trPr>
          <w:jc w:val="center"/>
        </w:trPr>
        <w:tc>
          <w:tcPr>
            <w:tcW w:w="4876" w:type="dxa"/>
            <w:tcBorders>
              <w:top w:val="nil"/>
              <w:left w:val="nil"/>
              <w:bottom w:val="nil"/>
              <w:right w:val="nil"/>
            </w:tcBorders>
          </w:tcPr>
          <w:p w14:paraId="64124AD1" w14:textId="77777777" w:rsidR="00F13696" w:rsidRPr="002970BB" w:rsidRDefault="00F13696" w:rsidP="00967606">
            <w:pPr>
              <w:pStyle w:val="Normal6a"/>
            </w:pPr>
            <w:r w:rsidRPr="002970BB">
              <w:t>31.</w:t>
            </w:r>
            <w:r w:rsidRPr="002970BB">
              <w:tab/>
              <w:t>begrüßt den Wachstumsplan für den Westbalkan, der die Reform- und Wachstumsfazilität für den Westbalkan umfasst; fordert Bosnien und Herzegowina nachdrücklich auf, seine Reformagenda unverzüglich anzunehmen;</w:t>
            </w:r>
          </w:p>
        </w:tc>
        <w:tc>
          <w:tcPr>
            <w:tcW w:w="4876" w:type="dxa"/>
            <w:tcBorders>
              <w:top w:val="nil"/>
              <w:left w:val="nil"/>
              <w:bottom w:val="nil"/>
              <w:right w:val="nil"/>
            </w:tcBorders>
          </w:tcPr>
          <w:p w14:paraId="2CCD1F39" w14:textId="77777777" w:rsidR="00F13696" w:rsidRPr="002970BB" w:rsidRDefault="00F13696" w:rsidP="00967606">
            <w:pPr>
              <w:pStyle w:val="Normal6a"/>
            </w:pPr>
            <w:r w:rsidRPr="002970BB">
              <w:t>31.</w:t>
            </w:r>
            <w:r w:rsidRPr="002970BB">
              <w:tab/>
              <w:t xml:space="preserve">begrüßt den Wachstumsplan für den Westbalkan, der die Reform- und Wachstumsfazilität für den Westbalkan umfasst; fordert Bosnien und Herzegowina nachdrücklich auf, seine Reformagenda unverzüglich anzunehmen; </w:t>
            </w:r>
            <w:r w:rsidRPr="002970BB">
              <w:rPr>
                <w:b/>
                <w:i/>
              </w:rPr>
              <w:t xml:space="preserve">fordert die Kommission auf, bereits vor der Annahme der Reformagenda auf staatlicher Ebene </w:t>
            </w:r>
            <w:r w:rsidRPr="002970BB">
              <w:rPr>
                <w:b/>
                <w:i/>
              </w:rPr>
              <w:lastRenderedPageBreak/>
              <w:t>Möglichkeiten der Zusammenarbeit mit willigen und engagierten regionalen Stellen zu prüfen und dabei die Reform- und Wachstumsfazilität zu nutzen;</w:t>
            </w:r>
          </w:p>
        </w:tc>
      </w:tr>
    </w:tbl>
    <w:p w14:paraId="5D50704A"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1F09FAC" w14:textId="77777777" w:rsidR="00F13696" w:rsidRPr="002970BB" w:rsidRDefault="00F13696" w:rsidP="00F13696">
      <w:r w:rsidRPr="002970BB">
        <w:rPr>
          <w:rStyle w:val="HideTWBExt"/>
        </w:rPr>
        <w:t>&lt;/Amend&gt;</w:t>
      </w:r>
    </w:p>
    <w:p w14:paraId="203A8CCE"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279</w:t>
      </w:r>
      <w:r w:rsidRPr="002970BB">
        <w:rPr>
          <w:rStyle w:val="HideTWBExt"/>
        </w:rPr>
        <w:t>&lt;/NumAm&gt;</w:t>
      </w:r>
    </w:p>
    <w:p w14:paraId="0138791B" w14:textId="77777777" w:rsidR="00F13696" w:rsidRPr="002970BB" w:rsidRDefault="00F13696" w:rsidP="00F13696">
      <w:pPr>
        <w:pStyle w:val="NormalBold"/>
      </w:pPr>
      <w:r w:rsidRPr="002970BB">
        <w:rPr>
          <w:rStyle w:val="HideTWBExt"/>
          <w:b w:val="0"/>
        </w:rPr>
        <w:t>&lt;RepeatBlock-By&gt;&lt;Members&gt;</w:t>
      </w:r>
      <w:r w:rsidRPr="002970BB">
        <w:t>Tonino Picula</w:t>
      </w:r>
      <w:r w:rsidRPr="002970BB">
        <w:rPr>
          <w:rStyle w:val="HideTWBExt"/>
          <w:b w:val="0"/>
        </w:rPr>
        <w:t>&lt;/Members&gt;</w:t>
      </w:r>
    </w:p>
    <w:p w14:paraId="6E8AB21C" w14:textId="77777777" w:rsidR="00F13696" w:rsidRPr="002970BB" w:rsidRDefault="00F13696" w:rsidP="00F13696">
      <w:pPr>
        <w:pStyle w:val="NormalBold"/>
      </w:pPr>
      <w:r w:rsidRPr="002970BB">
        <w:rPr>
          <w:rStyle w:val="HideTWBExt"/>
          <w:b w:val="0"/>
        </w:rPr>
        <w:t>&lt;/RepeatBlock-By&gt;</w:t>
      </w:r>
    </w:p>
    <w:p w14:paraId="59DFC9F1"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9530BF9" w14:textId="77777777" w:rsidR="00F13696" w:rsidRPr="002970BB" w:rsidRDefault="00F13696" w:rsidP="00F13696">
      <w:pPr>
        <w:pStyle w:val="NormalBold"/>
      </w:pPr>
      <w:r w:rsidRPr="002970BB">
        <w:rPr>
          <w:rStyle w:val="HideTWBExt"/>
        </w:rPr>
        <w:t>&lt;Article&gt;</w:t>
      </w:r>
      <w:r w:rsidRPr="002970BB">
        <w:t>Ziffer 31</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82494CC" w14:textId="77777777" w:rsidTr="00967606">
        <w:trPr>
          <w:trHeight w:hRule="exact" w:val="240"/>
          <w:jc w:val="center"/>
        </w:trPr>
        <w:tc>
          <w:tcPr>
            <w:tcW w:w="9752" w:type="dxa"/>
            <w:gridSpan w:val="2"/>
            <w:tcBorders>
              <w:top w:val="nil"/>
              <w:left w:val="nil"/>
              <w:bottom w:val="nil"/>
              <w:right w:val="nil"/>
            </w:tcBorders>
          </w:tcPr>
          <w:p w14:paraId="01FF3F1B" w14:textId="77777777" w:rsidR="00F13696" w:rsidRPr="002970BB" w:rsidRDefault="00F13696" w:rsidP="00967606"/>
        </w:tc>
      </w:tr>
      <w:tr w:rsidR="00F13696" w:rsidRPr="002970BB" w14:paraId="6DA282D3" w14:textId="77777777" w:rsidTr="00967606">
        <w:trPr>
          <w:trHeight w:val="240"/>
          <w:jc w:val="center"/>
        </w:trPr>
        <w:tc>
          <w:tcPr>
            <w:tcW w:w="4876" w:type="dxa"/>
            <w:tcBorders>
              <w:top w:val="nil"/>
              <w:left w:val="nil"/>
              <w:bottom w:val="nil"/>
              <w:right w:val="nil"/>
            </w:tcBorders>
          </w:tcPr>
          <w:p w14:paraId="6E6D337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E5C7FDF" w14:textId="77777777" w:rsidR="00F13696" w:rsidRPr="002970BB" w:rsidRDefault="00F13696" w:rsidP="00967606">
            <w:pPr>
              <w:pStyle w:val="AmColumnHeading"/>
            </w:pPr>
            <w:r w:rsidRPr="002970BB">
              <w:t>Geänderter Text</w:t>
            </w:r>
          </w:p>
        </w:tc>
      </w:tr>
      <w:tr w:rsidR="00F13696" w:rsidRPr="002970BB" w14:paraId="3DC3A59E" w14:textId="77777777" w:rsidTr="00967606">
        <w:trPr>
          <w:jc w:val="center"/>
        </w:trPr>
        <w:tc>
          <w:tcPr>
            <w:tcW w:w="4876" w:type="dxa"/>
            <w:tcBorders>
              <w:top w:val="nil"/>
              <w:left w:val="nil"/>
              <w:bottom w:val="nil"/>
              <w:right w:val="nil"/>
            </w:tcBorders>
          </w:tcPr>
          <w:p w14:paraId="0E81B963" w14:textId="77777777" w:rsidR="00F13696" w:rsidRPr="002970BB" w:rsidRDefault="00F13696" w:rsidP="00967606">
            <w:pPr>
              <w:pStyle w:val="Normal6a"/>
            </w:pPr>
            <w:r w:rsidRPr="002970BB">
              <w:t>31.</w:t>
            </w:r>
            <w:r w:rsidRPr="002970BB">
              <w:tab/>
              <w:t>begrüßt den Wachstumsplan für den Westbalkan, der die Reform- und Wachstumsfazilität für den Westbalkan umfasst; fordert Bosnien und Herzegowina nachdrücklich auf, seine Reformagenda unverzüglich anzunehmen;</w:t>
            </w:r>
          </w:p>
        </w:tc>
        <w:tc>
          <w:tcPr>
            <w:tcW w:w="4876" w:type="dxa"/>
            <w:tcBorders>
              <w:top w:val="nil"/>
              <w:left w:val="nil"/>
              <w:bottom w:val="nil"/>
              <w:right w:val="nil"/>
            </w:tcBorders>
          </w:tcPr>
          <w:p w14:paraId="21B1D1A0" w14:textId="77777777" w:rsidR="00F13696" w:rsidRPr="002970BB" w:rsidRDefault="00F13696" w:rsidP="00967606">
            <w:pPr>
              <w:pStyle w:val="Normal6a"/>
            </w:pPr>
            <w:r w:rsidRPr="002970BB">
              <w:t>31.</w:t>
            </w:r>
            <w:r w:rsidRPr="002970BB">
              <w:tab/>
              <w:t xml:space="preserve">begrüßt den Wachstumsplan für den Westbalkan, der die Reform- und Wachstumsfazilität für den Westbalkan umfasst; fordert Bosnien und Herzegowina nachdrücklich auf, seine Reformagenda unverzüglich anzunehmen; </w:t>
            </w:r>
            <w:r w:rsidRPr="002970BB">
              <w:rPr>
                <w:b/>
                <w:i/>
              </w:rPr>
              <w:t>ist der Ansicht, dass die Wirtschaft Bosnien und Herzegowinas gestärkt würde, wenn die Chancen des Wachstumsplans für den Westbalkan genutzt würden;</w:t>
            </w:r>
          </w:p>
        </w:tc>
      </w:tr>
    </w:tbl>
    <w:p w14:paraId="15B5649C"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AE16FB7" w14:textId="77777777" w:rsidR="00F13696" w:rsidRPr="002970BB" w:rsidRDefault="00F13696" w:rsidP="00F13696">
      <w:r w:rsidRPr="002970BB">
        <w:rPr>
          <w:rStyle w:val="HideTWBExt"/>
        </w:rPr>
        <w:t>&lt;/Amend&gt;</w:t>
      </w:r>
    </w:p>
    <w:p w14:paraId="108138B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280</w:t>
      </w:r>
      <w:r w:rsidRPr="002970BB">
        <w:rPr>
          <w:rStyle w:val="HideTWBExt"/>
        </w:rPr>
        <w:t>&lt;/NumAm&gt;</w:t>
      </w:r>
    </w:p>
    <w:p w14:paraId="48698A8A"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13F4A39B"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2B353220" w14:textId="77777777" w:rsidR="00F13696" w:rsidRPr="002970BB" w:rsidRDefault="00F13696" w:rsidP="00F13696">
      <w:pPr>
        <w:pStyle w:val="NormalBold"/>
      </w:pPr>
      <w:r w:rsidRPr="002970BB">
        <w:rPr>
          <w:rStyle w:val="HideTWBExt"/>
          <w:b w:val="0"/>
        </w:rPr>
        <w:t>&lt;/RepeatBlock-By&gt;</w:t>
      </w:r>
    </w:p>
    <w:p w14:paraId="32D0ADA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AA3743B" w14:textId="77777777" w:rsidR="00F13696" w:rsidRPr="002970BB" w:rsidRDefault="00F13696" w:rsidP="00F13696">
      <w:pPr>
        <w:pStyle w:val="NormalBold"/>
      </w:pPr>
      <w:r w:rsidRPr="002970BB">
        <w:rPr>
          <w:rStyle w:val="HideTWBExt"/>
        </w:rPr>
        <w:t>&lt;Article&gt;</w:t>
      </w:r>
      <w:r w:rsidRPr="002970BB">
        <w:t>Ziffer 31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9F9F57A" w14:textId="77777777" w:rsidTr="00967606">
        <w:trPr>
          <w:trHeight w:hRule="exact" w:val="240"/>
          <w:jc w:val="center"/>
        </w:trPr>
        <w:tc>
          <w:tcPr>
            <w:tcW w:w="9752" w:type="dxa"/>
            <w:gridSpan w:val="2"/>
            <w:tcBorders>
              <w:top w:val="nil"/>
              <w:left w:val="nil"/>
              <w:bottom w:val="nil"/>
              <w:right w:val="nil"/>
            </w:tcBorders>
          </w:tcPr>
          <w:p w14:paraId="3BAEBF9E" w14:textId="77777777" w:rsidR="00F13696" w:rsidRPr="002970BB" w:rsidRDefault="00F13696" w:rsidP="00967606"/>
        </w:tc>
      </w:tr>
      <w:tr w:rsidR="00F13696" w:rsidRPr="002970BB" w14:paraId="120C7536" w14:textId="77777777" w:rsidTr="00967606">
        <w:trPr>
          <w:trHeight w:val="240"/>
          <w:jc w:val="center"/>
        </w:trPr>
        <w:tc>
          <w:tcPr>
            <w:tcW w:w="4876" w:type="dxa"/>
            <w:tcBorders>
              <w:top w:val="nil"/>
              <w:left w:val="nil"/>
              <w:bottom w:val="nil"/>
              <w:right w:val="nil"/>
            </w:tcBorders>
          </w:tcPr>
          <w:p w14:paraId="454B246F"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EC18B5E" w14:textId="77777777" w:rsidR="00F13696" w:rsidRPr="002970BB" w:rsidRDefault="00F13696" w:rsidP="00967606">
            <w:pPr>
              <w:pStyle w:val="AmColumnHeading"/>
            </w:pPr>
            <w:r w:rsidRPr="002970BB">
              <w:t>Geänderter Text</w:t>
            </w:r>
          </w:p>
        </w:tc>
      </w:tr>
      <w:tr w:rsidR="00F13696" w:rsidRPr="002970BB" w14:paraId="2BF2E328" w14:textId="77777777" w:rsidTr="00967606">
        <w:trPr>
          <w:jc w:val="center"/>
        </w:trPr>
        <w:tc>
          <w:tcPr>
            <w:tcW w:w="4876" w:type="dxa"/>
            <w:tcBorders>
              <w:top w:val="nil"/>
              <w:left w:val="nil"/>
              <w:bottom w:val="nil"/>
              <w:right w:val="nil"/>
            </w:tcBorders>
          </w:tcPr>
          <w:p w14:paraId="02F94700" w14:textId="77777777" w:rsidR="00F13696" w:rsidRPr="002970BB" w:rsidRDefault="00F13696" w:rsidP="00967606">
            <w:pPr>
              <w:pStyle w:val="Normal6a"/>
            </w:pPr>
          </w:p>
        </w:tc>
        <w:tc>
          <w:tcPr>
            <w:tcW w:w="4876" w:type="dxa"/>
            <w:tcBorders>
              <w:top w:val="nil"/>
              <w:left w:val="nil"/>
              <w:bottom w:val="nil"/>
              <w:right w:val="nil"/>
            </w:tcBorders>
          </w:tcPr>
          <w:p w14:paraId="30258F30" w14:textId="77777777" w:rsidR="00F13696" w:rsidRPr="002970BB" w:rsidRDefault="00F13696" w:rsidP="00967606">
            <w:pPr>
              <w:pStyle w:val="Normal6a"/>
            </w:pPr>
            <w:r w:rsidRPr="002970BB">
              <w:rPr>
                <w:b/>
                <w:i/>
              </w:rPr>
              <w:t>31a.</w:t>
            </w:r>
            <w:r w:rsidRPr="002970BB">
              <w:tab/>
            </w:r>
            <w:r w:rsidRPr="002970BB">
              <w:rPr>
                <w:b/>
                <w:i/>
              </w:rPr>
              <w:t>weist darauf hin, dass die EU-Finanzierung für Projekte in der Entität Republika Srpska so lange eingefroren bleiben sollte, bis die Entität Republika Srpska ihre demokratischen Rückschritte rückgängig gemacht und sich vollständig an die GASP angeglichen hat;</w:t>
            </w:r>
          </w:p>
        </w:tc>
      </w:tr>
    </w:tbl>
    <w:p w14:paraId="20014149"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B32597F" w14:textId="77777777" w:rsidR="00F13696" w:rsidRPr="002970BB" w:rsidRDefault="00F13696" w:rsidP="00F13696">
      <w:r w:rsidRPr="002970BB">
        <w:rPr>
          <w:rStyle w:val="HideTWBExt"/>
        </w:rPr>
        <w:lastRenderedPageBreak/>
        <w:t>&lt;/Amend&gt;</w:t>
      </w:r>
    </w:p>
    <w:p w14:paraId="1D93121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281</w:t>
      </w:r>
      <w:r w:rsidRPr="002970BB">
        <w:rPr>
          <w:rStyle w:val="HideTWBExt"/>
        </w:rPr>
        <w:t>&lt;/NumAm&gt;</w:t>
      </w:r>
    </w:p>
    <w:p w14:paraId="2E294DC0"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01989958"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563F693C" w14:textId="77777777" w:rsidR="00F13696" w:rsidRPr="002970BB" w:rsidRDefault="00F13696" w:rsidP="00F13696">
      <w:pPr>
        <w:pStyle w:val="NormalBold"/>
      </w:pPr>
      <w:r w:rsidRPr="002970BB">
        <w:rPr>
          <w:rStyle w:val="HideTWBExt"/>
          <w:b w:val="0"/>
        </w:rPr>
        <w:t>&lt;/RepeatBlock-By&gt;</w:t>
      </w:r>
    </w:p>
    <w:p w14:paraId="59B4F957"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ECE5C0B" w14:textId="77777777" w:rsidR="00F13696" w:rsidRPr="002970BB" w:rsidRDefault="00F13696" w:rsidP="00F13696">
      <w:pPr>
        <w:pStyle w:val="NormalBold"/>
      </w:pPr>
      <w:r w:rsidRPr="002970BB">
        <w:rPr>
          <w:rStyle w:val="HideTWBExt"/>
        </w:rPr>
        <w:t>&lt;Article&gt;</w:t>
      </w:r>
      <w:r w:rsidRPr="002970BB">
        <w:t>Ziffer 31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1660322" w14:textId="77777777" w:rsidTr="00967606">
        <w:trPr>
          <w:trHeight w:hRule="exact" w:val="240"/>
          <w:jc w:val="center"/>
        </w:trPr>
        <w:tc>
          <w:tcPr>
            <w:tcW w:w="9752" w:type="dxa"/>
            <w:gridSpan w:val="2"/>
            <w:tcBorders>
              <w:top w:val="nil"/>
              <w:left w:val="nil"/>
              <w:bottom w:val="nil"/>
              <w:right w:val="nil"/>
            </w:tcBorders>
          </w:tcPr>
          <w:p w14:paraId="1DADD8E1" w14:textId="77777777" w:rsidR="00F13696" w:rsidRPr="002970BB" w:rsidRDefault="00F13696" w:rsidP="00967606"/>
        </w:tc>
      </w:tr>
      <w:tr w:rsidR="00F13696" w:rsidRPr="002970BB" w14:paraId="3E001A0E" w14:textId="77777777" w:rsidTr="00967606">
        <w:trPr>
          <w:trHeight w:val="240"/>
          <w:jc w:val="center"/>
        </w:trPr>
        <w:tc>
          <w:tcPr>
            <w:tcW w:w="4876" w:type="dxa"/>
            <w:tcBorders>
              <w:top w:val="nil"/>
              <w:left w:val="nil"/>
              <w:bottom w:val="nil"/>
              <w:right w:val="nil"/>
            </w:tcBorders>
          </w:tcPr>
          <w:p w14:paraId="31930F90"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1C8C37A" w14:textId="77777777" w:rsidR="00F13696" w:rsidRPr="002970BB" w:rsidRDefault="00F13696" w:rsidP="00967606">
            <w:pPr>
              <w:pStyle w:val="AmColumnHeading"/>
            </w:pPr>
            <w:r w:rsidRPr="002970BB">
              <w:t>Geänderter Text</w:t>
            </w:r>
          </w:p>
        </w:tc>
      </w:tr>
      <w:tr w:rsidR="00F13696" w:rsidRPr="002970BB" w14:paraId="540A7E32" w14:textId="77777777" w:rsidTr="00967606">
        <w:trPr>
          <w:jc w:val="center"/>
        </w:trPr>
        <w:tc>
          <w:tcPr>
            <w:tcW w:w="4876" w:type="dxa"/>
            <w:tcBorders>
              <w:top w:val="nil"/>
              <w:left w:val="nil"/>
              <w:bottom w:val="nil"/>
              <w:right w:val="nil"/>
            </w:tcBorders>
          </w:tcPr>
          <w:p w14:paraId="24F452F2" w14:textId="77777777" w:rsidR="00F13696" w:rsidRPr="002970BB" w:rsidRDefault="00F13696" w:rsidP="00967606">
            <w:pPr>
              <w:pStyle w:val="Normal6a"/>
            </w:pPr>
          </w:p>
        </w:tc>
        <w:tc>
          <w:tcPr>
            <w:tcW w:w="4876" w:type="dxa"/>
            <w:tcBorders>
              <w:top w:val="nil"/>
              <w:left w:val="nil"/>
              <w:bottom w:val="nil"/>
              <w:right w:val="nil"/>
            </w:tcBorders>
          </w:tcPr>
          <w:p w14:paraId="4C1EC8CF" w14:textId="77777777" w:rsidR="00F13696" w:rsidRPr="002970BB" w:rsidRDefault="00F13696" w:rsidP="00967606">
            <w:pPr>
              <w:pStyle w:val="Normal6a"/>
            </w:pPr>
            <w:r w:rsidRPr="002970BB">
              <w:rPr>
                <w:b/>
                <w:i/>
              </w:rPr>
              <w:t>31b.</w:t>
            </w:r>
            <w:r w:rsidRPr="002970BB">
              <w:tab/>
            </w:r>
            <w:r w:rsidRPr="002970BB">
              <w:rPr>
                <w:b/>
                <w:i/>
              </w:rPr>
              <w:t>fordert die Behörden auf, das Risiko von sozialer Ausgrenzung und Armut zu verringern, indem sie den Zugang zu Sozial-, Wohnungs-, Bildungs- und Gesundheitsdiensten verbessern, insbesondere für Angehörige der Roma und der LGBTQI+-Gemeinschaften sowie für andere Minderheiten und gefährdete Gruppen;</w:t>
            </w:r>
          </w:p>
        </w:tc>
      </w:tr>
    </w:tbl>
    <w:p w14:paraId="31982B91"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5CC26A1" w14:textId="77777777" w:rsidR="00F13696" w:rsidRPr="002970BB" w:rsidRDefault="00F13696" w:rsidP="00F13696">
      <w:r w:rsidRPr="002970BB">
        <w:rPr>
          <w:rStyle w:val="HideTWBExt"/>
        </w:rPr>
        <w:t>&lt;/Amend&gt;</w:t>
      </w:r>
    </w:p>
    <w:p w14:paraId="70606B40"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282</w:t>
      </w:r>
      <w:r w:rsidRPr="002970BB">
        <w:rPr>
          <w:rStyle w:val="HideTWBExt"/>
        </w:rPr>
        <w:t>&lt;/NumAm&gt;</w:t>
      </w:r>
    </w:p>
    <w:p w14:paraId="3DFF78C7"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0CC92DF5"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1CF4C44E" w14:textId="77777777" w:rsidR="00F13696" w:rsidRPr="002970BB" w:rsidRDefault="00F13696" w:rsidP="00F13696">
      <w:pPr>
        <w:pStyle w:val="NormalBold"/>
      </w:pPr>
      <w:r w:rsidRPr="002970BB">
        <w:rPr>
          <w:rStyle w:val="HideTWBExt"/>
          <w:b w:val="0"/>
        </w:rPr>
        <w:t>&lt;/RepeatBlock-By&gt;</w:t>
      </w:r>
    </w:p>
    <w:p w14:paraId="751BB5EE"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31F643F" w14:textId="77777777" w:rsidR="00F13696" w:rsidRPr="002970BB" w:rsidRDefault="00F13696" w:rsidP="00F13696">
      <w:pPr>
        <w:pStyle w:val="NormalBold"/>
      </w:pPr>
      <w:r w:rsidRPr="002970BB">
        <w:rPr>
          <w:rStyle w:val="HideTWBExt"/>
        </w:rPr>
        <w:t>&lt;Article&gt;</w:t>
      </w:r>
      <w:r w:rsidRPr="002970BB">
        <w:t>Ziffer 31 c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C97A42D" w14:textId="77777777" w:rsidTr="00967606">
        <w:trPr>
          <w:trHeight w:hRule="exact" w:val="240"/>
          <w:jc w:val="center"/>
        </w:trPr>
        <w:tc>
          <w:tcPr>
            <w:tcW w:w="9752" w:type="dxa"/>
            <w:gridSpan w:val="2"/>
            <w:tcBorders>
              <w:top w:val="nil"/>
              <w:left w:val="nil"/>
              <w:bottom w:val="nil"/>
              <w:right w:val="nil"/>
            </w:tcBorders>
          </w:tcPr>
          <w:p w14:paraId="2655973C" w14:textId="77777777" w:rsidR="00F13696" w:rsidRPr="002970BB" w:rsidRDefault="00F13696" w:rsidP="00967606"/>
        </w:tc>
      </w:tr>
      <w:tr w:rsidR="00F13696" w:rsidRPr="002970BB" w14:paraId="6C8399A6" w14:textId="77777777" w:rsidTr="00967606">
        <w:trPr>
          <w:trHeight w:val="240"/>
          <w:jc w:val="center"/>
        </w:trPr>
        <w:tc>
          <w:tcPr>
            <w:tcW w:w="4876" w:type="dxa"/>
            <w:tcBorders>
              <w:top w:val="nil"/>
              <w:left w:val="nil"/>
              <w:bottom w:val="nil"/>
              <w:right w:val="nil"/>
            </w:tcBorders>
          </w:tcPr>
          <w:p w14:paraId="208221D9"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B5950F5" w14:textId="77777777" w:rsidR="00F13696" w:rsidRPr="002970BB" w:rsidRDefault="00F13696" w:rsidP="00967606">
            <w:pPr>
              <w:pStyle w:val="AmColumnHeading"/>
            </w:pPr>
            <w:r w:rsidRPr="002970BB">
              <w:t>Geänderter Text</w:t>
            </w:r>
          </w:p>
        </w:tc>
      </w:tr>
      <w:tr w:rsidR="00F13696" w:rsidRPr="002970BB" w14:paraId="3FD7CC18" w14:textId="77777777" w:rsidTr="00967606">
        <w:trPr>
          <w:jc w:val="center"/>
        </w:trPr>
        <w:tc>
          <w:tcPr>
            <w:tcW w:w="4876" w:type="dxa"/>
            <w:tcBorders>
              <w:top w:val="nil"/>
              <w:left w:val="nil"/>
              <w:bottom w:val="nil"/>
              <w:right w:val="nil"/>
            </w:tcBorders>
          </w:tcPr>
          <w:p w14:paraId="0FAA5C8F" w14:textId="77777777" w:rsidR="00F13696" w:rsidRPr="002970BB" w:rsidRDefault="00F13696" w:rsidP="00967606">
            <w:pPr>
              <w:pStyle w:val="Normal6a"/>
            </w:pPr>
          </w:p>
        </w:tc>
        <w:tc>
          <w:tcPr>
            <w:tcW w:w="4876" w:type="dxa"/>
            <w:tcBorders>
              <w:top w:val="nil"/>
              <w:left w:val="nil"/>
              <w:bottom w:val="nil"/>
              <w:right w:val="nil"/>
            </w:tcBorders>
          </w:tcPr>
          <w:p w14:paraId="15AD991E" w14:textId="77777777" w:rsidR="00F13696" w:rsidRPr="002970BB" w:rsidRDefault="00F13696" w:rsidP="00967606">
            <w:pPr>
              <w:pStyle w:val="Normal6a"/>
            </w:pPr>
            <w:r w:rsidRPr="002970BB">
              <w:rPr>
                <w:b/>
                <w:i/>
              </w:rPr>
              <w:t>31c.</w:t>
            </w:r>
            <w:r w:rsidRPr="002970BB">
              <w:tab/>
            </w:r>
            <w:r w:rsidRPr="002970BB">
              <w:rPr>
                <w:b/>
                <w:i/>
              </w:rPr>
              <w:t>fordert die Unionsorgane auf, gemeinsam mit der Zivilgesellschaft und Sachverständigen Wege zu erarbeiten, damit der Gesundheits- und Sozialschutz flexibel und übertragbar gestaltet werden kann, um Gleichheit und Mobilität in Bosnien und Herzegowina zu gewährleisten;</w:t>
            </w:r>
          </w:p>
        </w:tc>
      </w:tr>
    </w:tbl>
    <w:p w14:paraId="54BD9766"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866065D" w14:textId="77777777" w:rsidR="00F13696" w:rsidRPr="002970BB" w:rsidRDefault="00F13696" w:rsidP="00F13696">
      <w:r w:rsidRPr="002970BB">
        <w:rPr>
          <w:rStyle w:val="HideTWBExt"/>
        </w:rPr>
        <w:t>&lt;/Amend&gt;</w:t>
      </w:r>
    </w:p>
    <w:p w14:paraId="0EBE17B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283</w:t>
      </w:r>
      <w:r w:rsidRPr="002970BB">
        <w:rPr>
          <w:rStyle w:val="HideTWBExt"/>
        </w:rPr>
        <w:t>&lt;/NumAm&gt;</w:t>
      </w:r>
    </w:p>
    <w:p w14:paraId="2DA0065F"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6F2123E7" w14:textId="77777777" w:rsidR="00F13696" w:rsidRPr="002970BB" w:rsidRDefault="00F13696" w:rsidP="00F13696">
      <w:pPr>
        <w:pStyle w:val="NormalBold"/>
      </w:pPr>
      <w:r w:rsidRPr="002970BB">
        <w:rPr>
          <w:rStyle w:val="HideTWBExt"/>
          <w:b w:val="0"/>
        </w:rPr>
        <w:t>&lt;/RepeatBlock-By&gt;</w:t>
      </w:r>
    </w:p>
    <w:p w14:paraId="656B5A5D" w14:textId="77777777" w:rsidR="00F13696" w:rsidRPr="002970BB" w:rsidRDefault="00F13696" w:rsidP="00F13696">
      <w:pPr>
        <w:pStyle w:val="NormalBold"/>
      </w:pPr>
      <w:r w:rsidRPr="002970BB">
        <w:rPr>
          <w:rStyle w:val="HideTWBExt"/>
        </w:rPr>
        <w:lastRenderedPageBreak/>
        <w:t>&lt;DocAmend&gt;</w:t>
      </w:r>
      <w:r w:rsidRPr="002970BB">
        <w:t>Entschließungsantrag</w:t>
      </w:r>
      <w:r w:rsidRPr="002970BB">
        <w:rPr>
          <w:rStyle w:val="HideTWBExt"/>
        </w:rPr>
        <w:t>&lt;/DocAmend&gt;</w:t>
      </w:r>
    </w:p>
    <w:p w14:paraId="62768EF4" w14:textId="77777777" w:rsidR="00F13696" w:rsidRPr="002970BB" w:rsidRDefault="00F13696" w:rsidP="00F13696">
      <w:pPr>
        <w:pStyle w:val="NormalBold"/>
      </w:pPr>
      <w:r w:rsidRPr="002970BB">
        <w:rPr>
          <w:rStyle w:val="HideTWBExt"/>
        </w:rPr>
        <w:t>&lt;Article&gt;</w:t>
      </w:r>
      <w:r w:rsidRPr="002970BB">
        <w:t>Ziffer 32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D77754B" w14:textId="77777777" w:rsidTr="00967606">
        <w:trPr>
          <w:trHeight w:hRule="exact" w:val="240"/>
          <w:jc w:val="center"/>
        </w:trPr>
        <w:tc>
          <w:tcPr>
            <w:tcW w:w="9752" w:type="dxa"/>
            <w:gridSpan w:val="2"/>
            <w:tcBorders>
              <w:top w:val="nil"/>
              <w:left w:val="nil"/>
              <w:bottom w:val="nil"/>
              <w:right w:val="nil"/>
            </w:tcBorders>
          </w:tcPr>
          <w:p w14:paraId="7957196D" w14:textId="77777777" w:rsidR="00F13696" w:rsidRPr="002970BB" w:rsidRDefault="00F13696" w:rsidP="00967606"/>
        </w:tc>
      </w:tr>
      <w:tr w:rsidR="00F13696" w:rsidRPr="002970BB" w14:paraId="13EBBFE3" w14:textId="77777777" w:rsidTr="00967606">
        <w:trPr>
          <w:trHeight w:val="240"/>
          <w:jc w:val="center"/>
        </w:trPr>
        <w:tc>
          <w:tcPr>
            <w:tcW w:w="4876" w:type="dxa"/>
            <w:tcBorders>
              <w:top w:val="nil"/>
              <w:left w:val="nil"/>
              <w:bottom w:val="nil"/>
              <w:right w:val="nil"/>
            </w:tcBorders>
          </w:tcPr>
          <w:p w14:paraId="0ADB7A1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0E88966" w14:textId="77777777" w:rsidR="00F13696" w:rsidRPr="002970BB" w:rsidRDefault="00F13696" w:rsidP="00967606">
            <w:pPr>
              <w:pStyle w:val="AmColumnHeading"/>
            </w:pPr>
            <w:r w:rsidRPr="002970BB">
              <w:t>Geänderter Text</w:t>
            </w:r>
          </w:p>
        </w:tc>
      </w:tr>
      <w:tr w:rsidR="00F13696" w:rsidRPr="002970BB" w14:paraId="03835ECD" w14:textId="77777777" w:rsidTr="00967606">
        <w:trPr>
          <w:jc w:val="center"/>
        </w:trPr>
        <w:tc>
          <w:tcPr>
            <w:tcW w:w="4876" w:type="dxa"/>
            <w:tcBorders>
              <w:top w:val="nil"/>
              <w:left w:val="nil"/>
              <w:bottom w:val="nil"/>
              <w:right w:val="nil"/>
            </w:tcBorders>
          </w:tcPr>
          <w:p w14:paraId="562D12EC" w14:textId="77777777" w:rsidR="00F13696" w:rsidRPr="002970BB" w:rsidRDefault="00F13696" w:rsidP="00967606">
            <w:pPr>
              <w:pStyle w:val="Normal6a"/>
            </w:pPr>
            <w:r w:rsidRPr="002970BB">
              <w:rPr>
                <w:b/>
                <w:i/>
              </w:rPr>
              <w:t>32.</w:t>
            </w:r>
            <w:r w:rsidRPr="002970BB">
              <w:tab/>
            </w:r>
            <w:r w:rsidRPr="002970BB">
              <w:rPr>
                <w:b/>
                <w:i/>
              </w:rPr>
              <w:t>fordert Bosnien und Herzegowina auf, die gesamte finanzielle Unterstützung der EU bestmöglich zu nutzen; fordert die Kommission auf, die Integration Bosnien und Herzegowinas in die EU auf der Grundlage strenger Auflagen weiterhin finanziell und technisch zu unterstützen;</w:t>
            </w:r>
          </w:p>
        </w:tc>
        <w:tc>
          <w:tcPr>
            <w:tcW w:w="4876" w:type="dxa"/>
            <w:tcBorders>
              <w:top w:val="nil"/>
              <w:left w:val="nil"/>
              <w:bottom w:val="nil"/>
              <w:right w:val="nil"/>
            </w:tcBorders>
          </w:tcPr>
          <w:p w14:paraId="1A3BCF10" w14:textId="77777777" w:rsidR="00F13696" w:rsidRPr="002970BB" w:rsidRDefault="00F13696" w:rsidP="00967606">
            <w:pPr>
              <w:pStyle w:val="Normal6a"/>
            </w:pPr>
            <w:r w:rsidRPr="002970BB">
              <w:rPr>
                <w:b/>
                <w:i/>
              </w:rPr>
              <w:t>entfällt</w:t>
            </w:r>
          </w:p>
        </w:tc>
      </w:tr>
    </w:tbl>
    <w:p w14:paraId="61D8849C"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A643FF8" w14:textId="77777777" w:rsidR="00F13696" w:rsidRPr="002970BB" w:rsidRDefault="00F13696" w:rsidP="00F13696">
      <w:r w:rsidRPr="002970BB">
        <w:rPr>
          <w:rStyle w:val="HideTWBExt"/>
        </w:rPr>
        <w:t>&lt;/Amend&gt;</w:t>
      </w:r>
    </w:p>
    <w:p w14:paraId="148BC1F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284</w:t>
      </w:r>
      <w:r w:rsidRPr="002970BB">
        <w:rPr>
          <w:rStyle w:val="HideTWBExt"/>
        </w:rPr>
        <w:t>&lt;/NumAm&gt;</w:t>
      </w:r>
    </w:p>
    <w:p w14:paraId="509D7D05" w14:textId="77777777" w:rsidR="00F13696" w:rsidRPr="002970BB" w:rsidRDefault="00F13696" w:rsidP="00F13696">
      <w:pPr>
        <w:pStyle w:val="NormalBold"/>
      </w:pPr>
      <w:r w:rsidRPr="002970BB">
        <w:rPr>
          <w:rStyle w:val="HideTWBExt"/>
          <w:b w:val="0"/>
        </w:rPr>
        <w:t>&lt;RepeatBlock-By&gt;&lt;Members&gt;</w:t>
      </w:r>
      <w:r w:rsidRPr="002970BB">
        <w:t>Tonino Picula</w:t>
      </w:r>
      <w:r w:rsidRPr="002970BB">
        <w:rPr>
          <w:rStyle w:val="HideTWBExt"/>
          <w:b w:val="0"/>
        </w:rPr>
        <w:t>&lt;/Members&gt;</w:t>
      </w:r>
    </w:p>
    <w:p w14:paraId="44D2038E" w14:textId="77777777" w:rsidR="00F13696" w:rsidRPr="002970BB" w:rsidRDefault="00F13696" w:rsidP="00F13696">
      <w:pPr>
        <w:pStyle w:val="NormalBold"/>
      </w:pPr>
      <w:r w:rsidRPr="002970BB">
        <w:rPr>
          <w:rStyle w:val="HideTWBExt"/>
          <w:b w:val="0"/>
        </w:rPr>
        <w:t>&lt;/RepeatBlock-By&gt;</w:t>
      </w:r>
    </w:p>
    <w:p w14:paraId="47DF3727"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953A178" w14:textId="77777777" w:rsidR="00F13696" w:rsidRPr="002970BB" w:rsidRDefault="00F13696" w:rsidP="00F13696">
      <w:pPr>
        <w:pStyle w:val="NormalBold"/>
      </w:pPr>
      <w:r w:rsidRPr="002970BB">
        <w:rPr>
          <w:rStyle w:val="HideTWBExt"/>
        </w:rPr>
        <w:t>&lt;Article&gt;</w:t>
      </w:r>
      <w:r w:rsidRPr="002970BB">
        <w:t>Ziffer 32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7642A49" w14:textId="77777777" w:rsidTr="00967606">
        <w:trPr>
          <w:trHeight w:hRule="exact" w:val="240"/>
          <w:jc w:val="center"/>
        </w:trPr>
        <w:tc>
          <w:tcPr>
            <w:tcW w:w="9752" w:type="dxa"/>
            <w:gridSpan w:val="2"/>
            <w:tcBorders>
              <w:top w:val="nil"/>
              <w:left w:val="nil"/>
              <w:bottom w:val="nil"/>
              <w:right w:val="nil"/>
            </w:tcBorders>
          </w:tcPr>
          <w:p w14:paraId="78664B50" w14:textId="77777777" w:rsidR="00F13696" w:rsidRPr="002970BB" w:rsidRDefault="00F13696" w:rsidP="00967606"/>
        </w:tc>
      </w:tr>
      <w:tr w:rsidR="00F13696" w:rsidRPr="002970BB" w14:paraId="7CFEC227" w14:textId="77777777" w:rsidTr="00967606">
        <w:trPr>
          <w:trHeight w:val="240"/>
          <w:jc w:val="center"/>
        </w:trPr>
        <w:tc>
          <w:tcPr>
            <w:tcW w:w="4876" w:type="dxa"/>
            <w:tcBorders>
              <w:top w:val="nil"/>
              <w:left w:val="nil"/>
              <w:bottom w:val="nil"/>
              <w:right w:val="nil"/>
            </w:tcBorders>
          </w:tcPr>
          <w:p w14:paraId="28B6ED7D"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CC1AC61" w14:textId="77777777" w:rsidR="00F13696" w:rsidRPr="002970BB" w:rsidRDefault="00F13696" w:rsidP="00967606">
            <w:pPr>
              <w:pStyle w:val="AmColumnHeading"/>
            </w:pPr>
            <w:r w:rsidRPr="002970BB">
              <w:t>Geänderter Text</w:t>
            </w:r>
          </w:p>
        </w:tc>
      </w:tr>
      <w:tr w:rsidR="00F13696" w:rsidRPr="002970BB" w14:paraId="39DA48B9" w14:textId="77777777" w:rsidTr="00967606">
        <w:trPr>
          <w:jc w:val="center"/>
        </w:trPr>
        <w:tc>
          <w:tcPr>
            <w:tcW w:w="4876" w:type="dxa"/>
            <w:tcBorders>
              <w:top w:val="nil"/>
              <w:left w:val="nil"/>
              <w:bottom w:val="nil"/>
              <w:right w:val="nil"/>
            </w:tcBorders>
          </w:tcPr>
          <w:p w14:paraId="546B45DB" w14:textId="77777777" w:rsidR="00F13696" w:rsidRPr="002970BB" w:rsidRDefault="00F13696" w:rsidP="00967606">
            <w:pPr>
              <w:pStyle w:val="Normal6a"/>
            </w:pPr>
            <w:r w:rsidRPr="002970BB">
              <w:t>32.</w:t>
            </w:r>
            <w:r w:rsidRPr="002970BB">
              <w:tab/>
              <w:t xml:space="preserve">fordert Bosnien und Herzegowina auf, die gesamte finanzielle Unterstützung der EU bestmöglich zu nutzen; fordert die Kommission auf, die Integration Bosnien und Herzegowinas in die EU auf der Grundlage </w:t>
            </w:r>
            <w:r w:rsidRPr="002970BB">
              <w:rPr>
                <w:b/>
                <w:i/>
              </w:rPr>
              <w:t>strenger</w:t>
            </w:r>
            <w:r w:rsidRPr="002970BB">
              <w:t xml:space="preserve"> Auflagen weiterhin finanziell und technisch zu unterstützen;</w:t>
            </w:r>
          </w:p>
        </w:tc>
        <w:tc>
          <w:tcPr>
            <w:tcW w:w="4876" w:type="dxa"/>
            <w:tcBorders>
              <w:top w:val="nil"/>
              <w:left w:val="nil"/>
              <w:bottom w:val="nil"/>
              <w:right w:val="nil"/>
            </w:tcBorders>
          </w:tcPr>
          <w:p w14:paraId="3263CDC8" w14:textId="77777777" w:rsidR="00F13696" w:rsidRPr="002970BB" w:rsidRDefault="00F13696" w:rsidP="00967606">
            <w:pPr>
              <w:pStyle w:val="Normal6a"/>
            </w:pPr>
            <w:r w:rsidRPr="002970BB">
              <w:t>32.</w:t>
            </w:r>
            <w:r w:rsidRPr="002970BB">
              <w:tab/>
              <w:t xml:space="preserve">fordert Bosnien und Herzegowina auf, die gesamte finanzielle Unterstützung der EU bestmöglich zu nutzen; fordert die Kommission auf, die Integration Bosnien und Herzegowinas in die EU auf der Grundlage </w:t>
            </w:r>
            <w:r w:rsidRPr="002970BB">
              <w:rPr>
                <w:b/>
                <w:i/>
              </w:rPr>
              <w:t>klar definierter</w:t>
            </w:r>
            <w:r w:rsidRPr="002970BB">
              <w:t xml:space="preserve"> Auflagen weiterhin finanziell und technisch zu unterstützen; </w:t>
            </w:r>
            <w:r w:rsidRPr="002970BB">
              <w:rPr>
                <w:b/>
                <w:i/>
              </w:rPr>
              <w:t xml:space="preserve">ist der Ansicht, dass die demokratischen Reformen des Landes durch die europäischen Mittel im Allgemeinen besser unterstützt werden sollten; fordert in diesem Zusammenhang, dass die einschlägigen EU-Mittel neu programmiert werden, um mehr Mittel für die Unterstützung der technischen Hilfe bei der Inanspruchnahme der Mittel, Justizreformen und Maßnahmen zur Korruptionsbekämpfung bereitzustellen; fordert ferner die EU und die Länder des Westbalkans auf, einen Rahmen für eine fruchtbare Zusammenarbeit zwischen der Europäischen Staatsanwaltschaft (EUStA) und den entsprechenden Behörden im Westbalkan zu schaffen, </w:t>
            </w:r>
            <w:r w:rsidRPr="002970BB">
              <w:rPr>
                <w:b/>
                <w:i/>
              </w:rPr>
              <w:lastRenderedPageBreak/>
              <w:t>damit die EUStA ihre Zuständigkeiten wirksam ausüben kann;</w:t>
            </w:r>
          </w:p>
        </w:tc>
      </w:tr>
    </w:tbl>
    <w:p w14:paraId="0624BD99"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A8A48A2" w14:textId="77777777" w:rsidR="00F13696" w:rsidRPr="002970BB" w:rsidRDefault="00F13696" w:rsidP="00F13696">
      <w:r w:rsidRPr="002970BB">
        <w:rPr>
          <w:rStyle w:val="HideTWBExt"/>
        </w:rPr>
        <w:t>&lt;/Amend&gt;</w:t>
      </w:r>
    </w:p>
    <w:p w14:paraId="1EA31003"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285</w:t>
      </w:r>
      <w:r w:rsidRPr="002970BB">
        <w:rPr>
          <w:rStyle w:val="HideTWBExt"/>
        </w:rPr>
        <w:t>&lt;/NumAm&gt;</w:t>
      </w:r>
    </w:p>
    <w:p w14:paraId="70AA03C0" w14:textId="77777777" w:rsidR="00F13696" w:rsidRPr="002970BB" w:rsidRDefault="00F13696" w:rsidP="00F13696">
      <w:pPr>
        <w:pStyle w:val="NormalBold"/>
      </w:pPr>
      <w:r w:rsidRPr="002970BB">
        <w:rPr>
          <w:rStyle w:val="HideTWBExt"/>
          <w:b w:val="0"/>
        </w:rPr>
        <w:t>&lt;RepeatBlock-By&gt;&lt;Members&gt;</w:t>
      </w:r>
      <w:r w:rsidRPr="002970BB">
        <w:t>Assita Kanko</w:t>
      </w:r>
      <w:r w:rsidRPr="002970BB">
        <w:rPr>
          <w:rStyle w:val="HideTWBExt"/>
          <w:b w:val="0"/>
        </w:rPr>
        <w:t>&lt;/Members&gt;</w:t>
      </w:r>
    </w:p>
    <w:p w14:paraId="455ED396" w14:textId="77777777" w:rsidR="00F13696" w:rsidRPr="002970BB" w:rsidRDefault="00F13696" w:rsidP="00F13696">
      <w:pPr>
        <w:pStyle w:val="NormalBold"/>
      </w:pPr>
      <w:r w:rsidRPr="002970BB">
        <w:rPr>
          <w:rStyle w:val="HideTWBExt"/>
          <w:b w:val="0"/>
        </w:rPr>
        <w:t>&lt;/RepeatBlock-By&gt;</w:t>
      </w:r>
    </w:p>
    <w:p w14:paraId="61E7FEA0"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C2037DD" w14:textId="77777777" w:rsidR="00F13696" w:rsidRPr="002970BB" w:rsidRDefault="00F13696" w:rsidP="00F13696">
      <w:pPr>
        <w:pStyle w:val="NormalBold"/>
      </w:pPr>
      <w:r w:rsidRPr="002970BB">
        <w:rPr>
          <w:rStyle w:val="HideTWBExt"/>
        </w:rPr>
        <w:t>&lt;Article&gt;</w:t>
      </w:r>
      <w:r w:rsidRPr="002970BB">
        <w:t>Ziffer 32</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03C552F" w14:textId="77777777" w:rsidTr="00967606">
        <w:trPr>
          <w:trHeight w:hRule="exact" w:val="240"/>
          <w:jc w:val="center"/>
        </w:trPr>
        <w:tc>
          <w:tcPr>
            <w:tcW w:w="9752" w:type="dxa"/>
            <w:gridSpan w:val="2"/>
            <w:tcBorders>
              <w:top w:val="nil"/>
              <w:left w:val="nil"/>
              <w:bottom w:val="nil"/>
              <w:right w:val="nil"/>
            </w:tcBorders>
          </w:tcPr>
          <w:p w14:paraId="1B0BD6CE" w14:textId="77777777" w:rsidR="00F13696" w:rsidRPr="002970BB" w:rsidRDefault="00F13696" w:rsidP="00967606"/>
        </w:tc>
      </w:tr>
      <w:tr w:rsidR="00F13696" w:rsidRPr="002970BB" w14:paraId="2E69AA58" w14:textId="77777777" w:rsidTr="00967606">
        <w:trPr>
          <w:trHeight w:val="240"/>
          <w:jc w:val="center"/>
        </w:trPr>
        <w:tc>
          <w:tcPr>
            <w:tcW w:w="4876" w:type="dxa"/>
            <w:tcBorders>
              <w:top w:val="nil"/>
              <w:left w:val="nil"/>
              <w:bottom w:val="nil"/>
              <w:right w:val="nil"/>
            </w:tcBorders>
          </w:tcPr>
          <w:p w14:paraId="159CB655"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80B8E95" w14:textId="77777777" w:rsidR="00F13696" w:rsidRPr="002970BB" w:rsidRDefault="00F13696" w:rsidP="00967606">
            <w:pPr>
              <w:pStyle w:val="AmColumnHeading"/>
            </w:pPr>
            <w:r w:rsidRPr="002970BB">
              <w:t>Geänderter Text</w:t>
            </w:r>
          </w:p>
        </w:tc>
      </w:tr>
      <w:tr w:rsidR="00F13696" w:rsidRPr="002970BB" w14:paraId="1CCCAA1A" w14:textId="77777777" w:rsidTr="00967606">
        <w:trPr>
          <w:jc w:val="center"/>
        </w:trPr>
        <w:tc>
          <w:tcPr>
            <w:tcW w:w="4876" w:type="dxa"/>
            <w:tcBorders>
              <w:top w:val="nil"/>
              <w:left w:val="nil"/>
              <w:bottom w:val="nil"/>
              <w:right w:val="nil"/>
            </w:tcBorders>
          </w:tcPr>
          <w:p w14:paraId="26B8BEFF" w14:textId="77777777" w:rsidR="00F13696" w:rsidRPr="002970BB" w:rsidRDefault="00F13696" w:rsidP="00967606">
            <w:pPr>
              <w:pStyle w:val="Normal6a"/>
            </w:pPr>
            <w:r w:rsidRPr="002970BB">
              <w:t>32.</w:t>
            </w:r>
            <w:r w:rsidRPr="002970BB">
              <w:tab/>
              <w:t>fordert Bosnien und Herzegowina auf, die gesamte finanzielle Unterstützung der EU bestmöglich zu nutzen; fordert die Kommission auf, die Integration Bosnien und Herzegowinas in die EU auf der Grundlage strenger Auflagen weiterhin finanziell und technisch zu unterstützen;</w:t>
            </w:r>
          </w:p>
        </w:tc>
        <w:tc>
          <w:tcPr>
            <w:tcW w:w="4876" w:type="dxa"/>
            <w:tcBorders>
              <w:top w:val="nil"/>
              <w:left w:val="nil"/>
              <w:bottom w:val="nil"/>
              <w:right w:val="nil"/>
            </w:tcBorders>
          </w:tcPr>
          <w:p w14:paraId="18840BFD" w14:textId="77777777" w:rsidR="00F13696" w:rsidRPr="002970BB" w:rsidRDefault="00F13696" w:rsidP="00967606">
            <w:pPr>
              <w:pStyle w:val="Normal6a"/>
            </w:pPr>
            <w:r w:rsidRPr="002970BB">
              <w:t>32.</w:t>
            </w:r>
            <w:r w:rsidRPr="002970BB">
              <w:tab/>
              <w:t xml:space="preserve">fordert Bosnien und Herzegowina auf, die gesamte finanzielle Unterstützung der EU bestmöglich zu nutzen; fordert die Kommission auf, die Integration Bosnien und Herzegowinas in die EU auf der Grundlage strenger Auflagen </w:t>
            </w:r>
            <w:r w:rsidRPr="002970BB">
              <w:rPr>
                <w:b/>
                <w:i/>
              </w:rPr>
              <w:t>sowie einer strengen Überwachung der Ausgaben und Ergebnisse, in Übereinstimmung mit den EU-Zielen für eine effiziente und rechenschaftspflichtige Haushaltsführung,</w:t>
            </w:r>
            <w:r w:rsidRPr="002970BB">
              <w:t xml:space="preserve"> weiterhin finanziell und technisch zu unterstützen;</w:t>
            </w:r>
          </w:p>
        </w:tc>
      </w:tr>
    </w:tbl>
    <w:p w14:paraId="72A65BF8"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{NL}</w:t>
      </w:r>
      <w:r w:rsidRPr="002970BB">
        <w:t>nl</w:t>
      </w:r>
      <w:r w:rsidRPr="002970BB">
        <w:rPr>
          <w:rStyle w:val="HideTWBExt"/>
        </w:rPr>
        <w:t>&lt;/Original&gt;</w:t>
      </w:r>
    </w:p>
    <w:p w14:paraId="48698412" w14:textId="7B23A2ED" w:rsidR="00F13696" w:rsidRPr="002970BB" w:rsidRDefault="00F13696" w:rsidP="00F13696">
      <w:r w:rsidRPr="002970BB">
        <w:rPr>
          <w:rStyle w:val="HideTWBExt"/>
        </w:rPr>
        <w:t>&lt;/Amend&gt;</w:t>
      </w:r>
    </w:p>
    <w:p w14:paraId="44D1EAA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286</w:t>
      </w:r>
      <w:r w:rsidRPr="002970BB">
        <w:rPr>
          <w:rStyle w:val="HideTWBExt"/>
        </w:rPr>
        <w:t>&lt;/NumAm&gt;</w:t>
      </w:r>
    </w:p>
    <w:p w14:paraId="4423E38E" w14:textId="77777777" w:rsidR="00F13696" w:rsidRPr="002970BB" w:rsidRDefault="00F13696" w:rsidP="00F13696">
      <w:pPr>
        <w:pStyle w:val="NormalBold"/>
      </w:pPr>
      <w:r w:rsidRPr="002970BB">
        <w:rPr>
          <w:rStyle w:val="HideTWBExt"/>
          <w:b w:val="0"/>
        </w:rPr>
        <w:t>&lt;RepeatBlock-By&gt;&lt;Members&gt;</w:t>
      </w:r>
      <w:r w:rsidRPr="002970BB">
        <w:t>Tonino Picula</w:t>
      </w:r>
      <w:r w:rsidRPr="002970BB">
        <w:rPr>
          <w:rStyle w:val="HideTWBExt"/>
          <w:b w:val="0"/>
        </w:rPr>
        <w:t>&lt;/Members&gt;</w:t>
      </w:r>
    </w:p>
    <w:p w14:paraId="2FDDA517" w14:textId="77777777" w:rsidR="00F13696" w:rsidRPr="002970BB" w:rsidRDefault="00F13696" w:rsidP="00F13696">
      <w:pPr>
        <w:pStyle w:val="NormalBold"/>
      </w:pPr>
      <w:r w:rsidRPr="002970BB">
        <w:rPr>
          <w:rStyle w:val="HideTWBExt"/>
          <w:b w:val="0"/>
        </w:rPr>
        <w:t>&lt;/RepeatBlock-By&gt;</w:t>
      </w:r>
    </w:p>
    <w:p w14:paraId="6513296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B289AFB" w14:textId="77777777" w:rsidR="00F13696" w:rsidRPr="002970BB" w:rsidRDefault="00F13696" w:rsidP="00F13696">
      <w:pPr>
        <w:pStyle w:val="NormalBold"/>
      </w:pPr>
      <w:r w:rsidRPr="002970BB">
        <w:rPr>
          <w:rStyle w:val="HideTWBExt"/>
        </w:rPr>
        <w:t>&lt;Article&gt;</w:t>
      </w:r>
      <w:r w:rsidRPr="002970BB">
        <w:t>Ziffer 32 – Nummer 1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8DFC80C" w14:textId="77777777" w:rsidTr="00967606">
        <w:trPr>
          <w:trHeight w:hRule="exact" w:val="240"/>
          <w:jc w:val="center"/>
        </w:trPr>
        <w:tc>
          <w:tcPr>
            <w:tcW w:w="9752" w:type="dxa"/>
            <w:gridSpan w:val="2"/>
            <w:tcBorders>
              <w:top w:val="nil"/>
              <w:left w:val="nil"/>
              <w:bottom w:val="nil"/>
              <w:right w:val="nil"/>
            </w:tcBorders>
          </w:tcPr>
          <w:p w14:paraId="4FCE4FFF" w14:textId="77777777" w:rsidR="00F13696" w:rsidRPr="002970BB" w:rsidRDefault="00F13696" w:rsidP="00967606"/>
        </w:tc>
      </w:tr>
      <w:tr w:rsidR="00F13696" w:rsidRPr="002970BB" w14:paraId="62007980" w14:textId="77777777" w:rsidTr="00967606">
        <w:trPr>
          <w:trHeight w:val="240"/>
          <w:jc w:val="center"/>
        </w:trPr>
        <w:tc>
          <w:tcPr>
            <w:tcW w:w="4876" w:type="dxa"/>
            <w:tcBorders>
              <w:top w:val="nil"/>
              <w:left w:val="nil"/>
              <w:bottom w:val="nil"/>
              <w:right w:val="nil"/>
            </w:tcBorders>
          </w:tcPr>
          <w:p w14:paraId="7C0A491A"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1A354FF" w14:textId="77777777" w:rsidR="00F13696" w:rsidRPr="002970BB" w:rsidRDefault="00F13696" w:rsidP="00967606">
            <w:pPr>
              <w:pStyle w:val="AmColumnHeading"/>
            </w:pPr>
            <w:r w:rsidRPr="002970BB">
              <w:t>Geänderter Text</w:t>
            </w:r>
          </w:p>
        </w:tc>
      </w:tr>
      <w:tr w:rsidR="00F13696" w:rsidRPr="002970BB" w14:paraId="296CA8FD" w14:textId="77777777" w:rsidTr="00967606">
        <w:trPr>
          <w:jc w:val="center"/>
        </w:trPr>
        <w:tc>
          <w:tcPr>
            <w:tcW w:w="4876" w:type="dxa"/>
            <w:tcBorders>
              <w:top w:val="nil"/>
              <w:left w:val="nil"/>
              <w:bottom w:val="nil"/>
              <w:right w:val="nil"/>
            </w:tcBorders>
          </w:tcPr>
          <w:p w14:paraId="47420C8D" w14:textId="77777777" w:rsidR="00F13696" w:rsidRPr="002970BB" w:rsidRDefault="00F13696" w:rsidP="00967606">
            <w:pPr>
              <w:pStyle w:val="Normal6a"/>
            </w:pPr>
          </w:p>
        </w:tc>
        <w:tc>
          <w:tcPr>
            <w:tcW w:w="4876" w:type="dxa"/>
            <w:tcBorders>
              <w:top w:val="nil"/>
              <w:left w:val="nil"/>
              <w:bottom w:val="nil"/>
              <w:right w:val="nil"/>
            </w:tcBorders>
          </w:tcPr>
          <w:p w14:paraId="4BE84A06" w14:textId="77777777" w:rsidR="00F13696" w:rsidRPr="002970BB" w:rsidRDefault="00F13696" w:rsidP="00967606">
            <w:pPr>
              <w:pStyle w:val="Normal6a"/>
            </w:pPr>
            <w:r w:rsidRPr="002970BB">
              <w:rPr>
                <w:b/>
                <w:i/>
              </w:rPr>
              <w:t>(1)</w:t>
            </w:r>
            <w:r w:rsidRPr="002970BB">
              <w:tab/>
            </w:r>
            <w:r w:rsidRPr="002970BB">
              <w:rPr>
                <w:b/>
                <w:i/>
              </w:rPr>
              <w:t>ist besorgt über die äußerst negativen demokratischen Tendenzen im Land, die insbesondere darauf zurückzuführen sind, dass eine große Zahl junger Menschen das Land verlässt, und betont, wie wichtig es ist, dass dringend zusätzliche Maßnahmen zur Bewältigung dieser Herausforderung ergriffen werden;</w:t>
            </w:r>
          </w:p>
        </w:tc>
      </w:tr>
    </w:tbl>
    <w:p w14:paraId="489BBF76"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A0CEBA2" w14:textId="77777777" w:rsidR="00F13696" w:rsidRPr="002970BB" w:rsidRDefault="00F13696" w:rsidP="00F13696">
      <w:r w:rsidRPr="002970BB">
        <w:rPr>
          <w:rStyle w:val="HideTWBExt"/>
        </w:rPr>
        <w:t>&lt;/Amend&gt;</w:t>
      </w:r>
    </w:p>
    <w:p w14:paraId="59823B36"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287</w:t>
      </w:r>
      <w:r w:rsidRPr="002970BB">
        <w:rPr>
          <w:rStyle w:val="HideTWBExt"/>
        </w:rPr>
        <w:t>&lt;/NumAm&gt;</w:t>
      </w:r>
    </w:p>
    <w:p w14:paraId="742665D9"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001E30DE"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21457204" w14:textId="77777777" w:rsidR="00F13696" w:rsidRPr="002970BB" w:rsidRDefault="00F13696" w:rsidP="00F13696">
      <w:pPr>
        <w:pStyle w:val="NormalBold"/>
      </w:pPr>
      <w:r w:rsidRPr="002970BB">
        <w:rPr>
          <w:rStyle w:val="HideTWBExt"/>
          <w:b w:val="0"/>
        </w:rPr>
        <w:t>&lt;/RepeatBlock-By&gt;</w:t>
      </w:r>
    </w:p>
    <w:p w14:paraId="0033D43B"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F6195F3" w14:textId="77777777" w:rsidR="00F13696" w:rsidRPr="002970BB" w:rsidRDefault="00F13696" w:rsidP="00F13696">
      <w:pPr>
        <w:pStyle w:val="NormalBold"/>
      </w:pPr>
      <w:r w:rsidRPr="002970BB">
        <w:rPr>
          <w:rStyle w:val="HideTWBExt"/>
        </w:rPr>
        <w:t>&lt;Article&gt;</w:t>
      </w:r>
      <w:r w:rsidRPr="002970BB">
        <w:t>Ziffer 32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AA1B6EC" w14:textId="77777777" w:rsidTr="00967606">
        <w:trPr>
          <w:trHeight w:hRule="exact" w:val="240"/>
          <w:jc w:val="center"/>
        </w:trPr>
        <w:tc>
          <w:tcPr>
            <w:tcW w:w="9752" w:type="dxa"/>
            <w:gridSpan w:val="2"/>
            <w:tcBorders>
              <w:top w:val="nil"/>
              <w:left w:val="nil"/>
              <w:bottom w:val="nil"/>
              <w:right w:val="nil"/>
            </w:tcBorders>
          </w:tcPr>
          <w:p w14:paraId="3DC28629" w14:textId="77777777" w:rsidR="00F13696" w:rsidRPr="002970BB" w:rsidRDefault="00F13696" w:rsidP="00967606"/>
        </w:tc>
      </w:tr>
      <w:tr w:rsidR="00F13696" w:rsidRPr="002970BB" w14:paraId="29C716DA" w14:textId="77777777" w:rsidTr="00967606">
        <w:trPr>
          <w:trHeight w:val="240"/>
          <w:jc w:val="center"/>
        </w:trPr>
        <w:tc>
          <w:tcPr>
            <w:tcW w:w="4876" w:type="dxa"/>
            <w:tcBorders>
              <w:top w:val="nil"/>
              <w:left w:val="nil"/>
              <w:bottom w:val="nil"/>
              <w:right w:val="nil"/>
            </w:tcBorders>
          </w:tcPr>
          <w:p w14:paraId="58F3686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CF8399E" w14:textId="77777777" w:rsidR="00F13696" w:rsidRPr="002970BB" w:rsidRDefault="00F13696" w:rsidP="00967606">
            <w:pPr>
              <w:pStyle w:val="AmColumnHeading"/>
            </w:pPr>
            <w:r w:rsidRPr="002970BB">
              <w:t>Geänderter Text</w:t>
            </w:r>
          </w:p>
        </w:tc>
      </w:tr>
      <w:tr w:rsidR="00F13696" w:rsidRPr="002970BB" w14:paraId="62A7BB9C" w14:textId="77777777" w:rsidTr="00967606">
        <w:trPr>
          <w:jc w:val="center"/>
        </w:trPr>
        <w:tc>
          <w:tcPr>
            <w:tcW w:w="4876" w:type="dxa"/>
            <w:tcBorders>
              <w:top w:val="nil"/>
              <w:left w:val="nil"/>
              <w:bottom w:val="nil"/>
              <w:right w:val="nil"/>
            </w:tcBorders>
          </w:tcPr>
          <w:p w14:paraId="55C4625D" w14:textId="77777777" w:rsidR="00F13696" w:rsidRPr="002970BB" w:rsidRDefault="00F13696" w:rsidP="00967606">
            <w:pPr>
              <w:pStyle w:val="Normal6a"/>
            </w:pPr>
          </w:p>
        </w:tc>
        <w:tc>
          <w:tcPr>
            <w:tcW w:w="4876" w:type="dxa"/>
            <w:tcBorders>
              <w:top w:val="nil"/>
              <w:left w:val="nil"/>
              <w:bottom w:val="nil"/>
              <w:right w:val="nil"/>
            </w:tcBorders>
          </w:tcPr>
          <w:p w14:paraId="69FE7A53" w14:textId="77777777" w:rsidR="00F13696" w:rsidRPr="002970BB" w:rsidRDefault="00F13696" w:rsidP="00967606">
            <w:pPr>
              <w:pStyle w:val="Normal6a"/>
            </w:pPr>
            <w:r w:rsidRPr="002970BB">
              <w:rPr>
                <w:b/>
                <w:i/>
              </w:rPr>
              <w:t>32a.</w:t>
            </w:r>
            <w:r w:rsidRPr="002970BB">
              <w:tab/>
            </w:r>
            <w:r w:rsidRPr="002970BB">
              <w:rPr>
                <w:b/>
                <w:i/>
              </w:rPr>
              <w:t>fordert in diesem Zusammenhang die EU und die Länder des Westbalkans auf, einen Rahmen für eine fruchtbare Zusammenarbeit zwischen der Europäischen Staatsanwaltschaft (EUStA) und den Beitrittsländern zu schaffen; fordert Bosnien und Herzegowina nachdrücklich dazu auf, rasch bilaterale Arbeitsvereinbarungen mit der EUStA zu schließen, um die enge Zusammenarbeit und die Verfolgung der missbräuchlichen Verwendung von Unionsmitteln zu erleichtern, unter anderem durch die Entsendung nationaler Verbindungsbeamter zur EUStA;</w:t>
            </w:r>
          </w:p>
        </w:tc>
      </w:tr>
    </w:tbl>
    <w:p w14:paraId="57D53A5E"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A2D1B2A" w14:textId="77777777" w:rsidR="00F13696" w:rsidRPr="002970BB" w:rsidRDefault="00F13696" w:rsidP="00F13696">
      <w:r w:rsidRPr="002970BB">
        <w:rPr>
          <w:rStyle w:val="HideTWBExt"/>
        </w:rPr>
        <w:t>&lt;/Amend&gt;</w:t>
      </w:r>
    </w:p>
    <w:p w14:paraId="0778A185"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288</w:t>
      </w:r>
      <w:r w:rsidRPr="002970BB">
        <w:rPr>
          <w:rStyle w:val="HideTWBExt"/>
        </w:rPr>
        <w:t>&lt;/NumAm&gt;</w:t>
      </w:r>
    </w:p>
    <w:p w14:paraId="39D91341" w14:textId="77777777" w:rsidR="00F13696" w:rsidRPr="002970BB" w:rsidRDefault="00F13696" w:rsidP="00F13696">
      <w:pPr>
        <w:pStyle w:val="NormalBold"/>
      </w:pPr>
      <w:r w:rsidRPr="002970BB">
        <w:rPr>
          <w:rStyle w:val="HideTWBExt"/>
          <w:b w:val="0"/>
        </w:rPr>
        <w:t>&lt;RepeatBlock-By&gt;&lt;Members&gt;</w:t>
      </w:r>
      <w:r w:rsidRPr="002970BB">
        <w:t>Şerban Dimitrie Sturdza</w:t>
      </w:r>
      <w:r w:rsidRPr="002970BB">
        <w:rPr>
          <w:rStyle w:val="HideTWBExt"/>
          <w:b w:val="0"/>
        </w:rPr>
        <w:t>&lt;/Members&gt;</w:t>
      </w:r>
    </w:p>
    <w:p w14:paraId="57C47755" w14:textId="77777777" w:rsidR="00F13696" w:rsidRPr="002970BB" w:rsidRDefault="00F13696" w:rsidP="00F13696">
      <w:pPr>
        <w:pStyle w:val="NormalBold"/>
      </w:pPr>
      <w:r w:rsidRPr="002970BB">
        <w:rPr>
          <w:rStyle w:val="HideTWBExt"/>
          <w:b w:val="0"/>
        </w:rPr>
        <w:t>&lt;/RepeatBlock-By&gt;</w:t>
      </w:r>
    </w:p>
    <w:p w14:paraId="2722E61A"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0E22E58" w14:textId="77777777" w:rsidR="00F13696" w:rsidRPr="002970BB" w:rsidRDefault="00F13696" w:rsidP="00F13696">
      <w:pPr>
        <w:pStyle w:val="NormalBold"/>
      </w:pPr>
      <w:r w:rsidRPr="002970BB">
        <w:rPr>
          <w:rStyle w:val="HideTWBExt"/>
        </w:rPr>
        <w:t>&lt;Article&gt;</w:t>
      </w:r>
      <w:r w:rsidRPr="002970BB">
        <w:t>Ziffer 32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9704B59" w14:textId="77777777" w:rsidTr="00967606">
        <w:trPr>
          <w:trHeight w:hRule="exact" w:val="240"/>
          <w:jc w:val="center"/>
        </w:trPr>
        <w:tc>
          <w:tcPr>
            <w:tcW w:w="9752" w:type="dxa"/>
            <w:gridSpan w:val="2"/>
            <w:tcBorders>
              <w:top w:val="nil"/>
              <w:left w:val="nil"/>
              <w:bottom w:val="nil"/>
              <w:right w:val="nil"/>
            </w:tcBorders>
          </w:tcPr>
          <w:p w14:paraId="0018909B" w14:textId="77777777" w:rsidR="00F13696" w:rsidRPr="002970BB" w:rsidRDefault="00F13696" w:rsidP="00967606"/>
        </w:tc>
      </w:tr>
      <w:tr w:rsidR="00F13696" w:rsidRPr="002970BB" w14:paraId="3F5B1F89" w14:textId="77777777" w:rsidTr="00967606">
        <w:trPr>
          <w:trHeight w:val="240"/>
          <w:jc w:val="center"/>
        </w:trPr>
        <w:tc>
          <w:tcPr>
            <w:tcW w:w="4876" w:type="dxa"/>
            <w:tcBorders>
              <w:top w:val="nil"/>
              <w:left w:val="nil"/>
              <w:bottom w:val="nil"/>
              <w:right w:val="nil"/>
            </w:tcBorders>
          </w:tcPr>
          <w:p w14:paraId="74076DC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C0B7A2E" w14:textId="77777777" w:rsidR="00F13696" w:rsidRPr="002970BB" w:rsidRDefault="00F13696" w:rsidP="00967606">
            <w:pPr>
              <w:pStyle w:val="AmColumnHeading"/>
            </w:pPr>
            <w:r w:rsidRPr="002970BB">
              <w:t>Geänderter Text</w:t>
            </w:r>
          </w:p>
        </w:tc>
      </w:tr>
      <w:tr w:rsidR="00F13696" w:rsidRPr="002970BB" w14:paraId="0BB85EE9" w14:textId="77777777" w:rsidTr="00967606">
        <w:trPr>
          <w:jc w:val="center"/>
        </w:trPr>
        <w:tc>
          <w:tcPr>
            <w:tcW w:w="4876" w:type="dxa"/>
            <w:tcBorders>
              <w:top w:val="nil"/>
              <w:left w:val="nil"/>
              <w:bottom w:val="nil"/>
              <w:right w:val="nil"/>
            </w:tcBorders>
          </w:tcPr>
          <w:p w14:paraId="25D5A908" w14:textId="77777777" w:rsidR="00F13696" w:rsidRPr="002970BB" w:rsidRDefault="00F13696" w:rsidP="00967606">
            <w:pPr>
              <w:pStyle w:val="Normal6a"/>
            </w:pPr>
          </w:p>
        </w:tc>
        <w:tc>
          <w:tcPr>
            <w:tcW w:w="4876" w:type="dxa"/>
            <w:tcBorders>
              <w:top w:val="nil"/>
              <w:left w:val="nil"/>
              <w:bottom w:val="nil"/>
              <w:right w:val="nil"/>
            </w:tcBorders>
          </w:tcPr>
          <w:p w14:paraId="10C25EB7" w14:textId="77777777" w:rsidR="00F13696" w:rsidRPr="002970BB" w:rsidRDefault="00F13696" w:rsidP="00967606">
            <w:pPr>
              <w:pStyle w:val="Normal6a"/>
            </w:pPr>
            <w:r w:rsidRPr="002970BB">
              <w:rPr>
                <w:b/>
                <w:i/>
              </w:rPr>
              <w:t>32a.</w:t>
            </w:r>
            <w:r w:rsidRPr="002970BB">
              <w:tab/>
            </w:r>
            <w:r w:rsidRPr="002970BB">
              <w:rPr>
                <w:b/>
                <w:i/>
              </w:rPr>
              <w:t xml:space="preserve">fordert die zuständigen Behörden Bosnien und Herzegowinas auf, die Jugendgarantie endgültig auszuarbeiten und anzunehmen, um den Zugang junger Menschen zu Beschäftigung, allgemeiner und beruflicher Bildung und Lehrstellen zu verbessern, die hohe Jugendarbeitslosigkeit und das </w:t>
            </w:r>
            <w:r w:rsidRPr="002970BB">
              <w:rPr>
                <w:b/>
                <w:i/>
              </w:rPr>
              <w:lastRenderedPageBreak/>
              <w:t>Missverhältnis zwischen Qualifikationsangebot und -nachfrage anzugehen, die soziale Inklusion zu fördern und die Abwanderung hochqualifizierter Arbeitskräfte zu verringern;</w:t>
            </w:r>
          </w:p>
        </w:tc>
      </w:tr>
    </w:tbl>
    <w:p w14:paraId="3B1DCE9C"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18C18D5" w14:textId="77777777" w:rsidR="00F13696" w:rsidRPr="002970BB" w:rsidRDefault="00F13696" w:rsidP="00F13696">
      <w:r w:rsidRPr="002970BB">
        <w:rPr>
          <w:rStyle w:val="HideTWBExt"/>
        </w:rPr>
        <w:t>&lt;/Amend&gt;</w:t>
      </w:r>
    </w:p>
    <w:p w14:paraId="065FEE7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289</w:t>
      </w:r>
      <w:r w:rsidRPr="002970BB">
        <w:rPr>
          <w:rStyle w:val="HideTWBExt"/>
        </w:rPr>
        <w:t>&lt;/NumAm&gt;</w:t>
      </w:r>
    </w:p>
    <w:p w14:paraId="294B3D05" w14:textId="77777777" w:rsidR="00F13696" w:rsidRPr="002970BB" w:rsidRDefault="00F13696" w:rsidP="00F13696">
      <w:pPr>
        <w:pStyle w:val="NormalBold"/>
      </w:pPr>
      <w:r w:rsidRPr="002970BB">
        <w:rPr>
          <w:rStyle w:val="HideTWBExt"/>
          <w:b w:val="0"/>
        </w:rPr>
        <w:t>&lt;RepeatBlock-By&gt;&lt;Members&gt;</w:t>
      </w:r>
      <w:r w:rsidRPr="002970BB">
        <w:t>Davor Ivo Stier, Sunčana Glavak, Karlo Ressler, Željana Zovko, Nikolina Brnjac, Tomislav Sokol</w:t>
      </w:r>
      <w:r w:rsidRPr="002970BB">
        <w:rPr>
          <w:rStyle w:val="HideTWBExt"/>
          <w:b w:val="0"/>
        </w:rPr>
        <w:t>&lt;/Members&gt;</w:t>
      </w:r>
    </w:p>
    <w:p w14:paraId="4670BCBA" w14:textId="77777777" w:rsidR="00F13696" w:rsidRPr="002970BB" w:rsidRDefault="00F13696" w:rsidP="00F13696">
      <w:pPr>
        <w:pStyle w:val="NormalBold"/>
      </w:pPr>
      <w:r w:rsidRPr="002970BB">
        <w:rPr>
          <w:rStyle w:val="HideTWBExt"/>
          <w:b w:val="0"/>
        </w:rPr>
        <w:t>&lt;/RepeatBlock-By&gt;</w:t>
      </w:r>
    </w:p>
    <w:p w14:paraId="6E0506F1"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1E84C21" w14:textId="77777777" w:rsidR="00F13696" w:rsidRPr="002970BB" w:rsidRDefault="00F13696" w:rsidP="00F13696">
      <w:pPr>
        <w:pStyle w:val="NormalBold"/>
      </w:pPr>
      <w:r w:rsidRPr="002970BB">
        <w:rPr>
          <w:rStyle w:val="HideTWBExt"/>
        </w:rPr>
        <w:t>&lt;Article&gt;</w:t>
      </w:r>
      <w:r w:rsidRPr="002970BB">
        <w:t>Ziffer 32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68495DD" w14:textId="77777777" w:rsidTr="00967606">
        <w:trPr>
          <w:trHeight w:hRule="exact" w:val="240"/>
          <w:jc w:val="center"/>
        </w:trPr>
        <w:tc>
          <w:tcPr>
            <w:tcW w:w="9752" w:type="dxa"/>
            <w:gridSpan w:val="2"/>
            <w:tcBorders>
              <w:top w:val="nil"/>
              <w:left w:val="nil"/>
              <w:bottom w:val="nil"/>
              <w:right w:val="nil"/>
            </w:tcBorders>
          </w:tcPr>
          <w:p w14:paraId="57BD5C23" w14:textId="77777777" w:rsidR="00F13696" w:rsidRPr="002970BB" w:rsidRDefault="00F13696" w:rsidP="00967606"/>
        </w:tc>
      </w:tr>
      <w:tr w:rsidR="00F13696" w:rsidRPr="002970BB" w14:paraId="31392137" w14:textId="77777777" w:rsidTr="00967606">
        <w:trPr>
          <w:trHeight w:val="240"/>
          <w:jc w:val="center"/>
        </w:trPr>
        <w:tc>
          <w:tcPr>
            <w:tcW w:w="4876" w:type="dxa"/>
            <w:tcBorders>
              <w:top w:val="nil"/>
              <w:left w:val="nil"/>
              <w:bottom w:val="nil"/>
              <w:right w:val="nil"/>
            </w:tcBorders>
          </w:tcPr>
          <w:p w14:paraId="77760F6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739031D" w14:textId="77777777" w:rsidR="00F13696" w:rsidRPr="002970BB" w:rsidRDefault="00F13696" w:rsidP="00967606">
            <w:pPr>
              <w:pStyle w:val="AmColumnHeading"/>
            </w:pPr>
            <w:r w:rsidRPr="002970BB">
              <w:t>Geänderter Text</w:t>
            </w:r>
          </w:p>
        </w:tc>
      </w:tr>
      <w:tr w:rsidR="00F13696" w:rsidRPr="002970BB" w14:paraId="1FF6BDDF" w14:textId="77777777" w:rsidTr="00967606">
        <w:trPr>
          <w:jc w:val="center"/>
        </w:trPr>
        <w:tc>
          <w:tcPr>
            <w:tcW w:w="4876" w:type="dxa"/>
            <w:tcBorders>
              <w:top w:val="nil"/>
              <w:left w:val="nil"/>
              <w:bottom w:val="nil"/>
              <w:right w:val="nil"/>
            </w:tcBorders>
          </w:tcPr>
          <w:p w14:paraId="77BBFEDD" w14:textId="77777777" w:rsidR="00F13696" w:rsidRPr="002970BB" w:rsidRDefault="00F13696" w:rsidP="00967606">
            <w:pPr>
              <w:pStyle w:val="Normal6a"/>
            </w:pPr>
          </w:p>
        </w:tc>
        <w:tc>
          <w:tcPr>
            <w:tcW w:w="4876" w:type="dxa"/>
            <w:tcBorders>
              <w:top w:val="nil"/>
              <w:left w:val="nil"/>
              <w:bottom w:val="nil"/>
              <w:right w:val="nil"/>
            </w:tcBorders>
          </w:tcPr>
          <w:p w14:paraId="022D53DC" w14:textId="77777777" w:rsidR="00F13696" w:rsidRPr="002970BB" w:rsidRDefault="00F13696" w:rsidP="00967606">
            <w:pPr>
              <w:pStyle w:val="Normal6a"/>
            </w:pPr>
            <w:r w:rsidRPr="002970BB">
              <w:rPr>
                <w:b/>
                <w:i/>
              </w:rPr>
              <w:t>32a.</w:t>
            </w:r>
            <w:r w:rsidRPr="002970BB">
              <w:tab/>
            </w:r>
            <w:r w:rsidRPr="002970BB">
              <w:rPr>
                <w:b/>
                <w:i/>
              </w:rPr>
              <w:t>fordert, dass die Kapazitäten der lokalen und regionalen Gebietskörperschaften zur Umsetzung sozioökonomischer Reformen und zur Verwaltung von Projekten, die aus EU-Mitteln kofinanziert werden, gestärkt werden, um die Absorption von Investitionen zu erhöhen und regionale Ungleichheiten abzubauen;</w:t>
            </w:r>
          </w:p>
        </w:tc>
      </w:tr>
    </w:tbl>
    <w:p w14:paraId="57DEC82A"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{HR}</w:t>
      </w:r>
      <w:r w:rsidRPr="002970BB">
        <w:t>hr</w:t>
      </w:r>
      <w:r w:rsidRPr="002970BB">
        <w:rPr>
          <w:rStyle w:val="HideTWBExt"/>
        </w:rPr>
        <w:t>&lt;/Original&gt;</w:t>
      </w:r>
    </w:p>
    <w:p w14:paraId="238B102B" w14:textId="4FB5A163" w:rsidR="00F13696" w:rsidRPr="002970BB" w:rsidRDefault="00F13696" w:rsidP="00F13696">
      <w:r w:rsidRPr="002970BB">
        <w:rPr>
          <w:rStyle w:val="HideTWBExt"/>
        </w:rPr>
        <w:t>&lt;/Amend&gt;</w:t>
      </w:r>
    </w:p>
    <w:p w14:paraId="441F038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290</w:t>
      </w:r>
      <w:r w:rsidRPr="002970BB">
        <w:rPr>
          <w:rStyle w:val="HideTWBExt"/>
        </w:rPr>
        <w:t>&lt;/NumAm&gt;</w:t>
      </w:r>
    </w:p>
    <w:p w14:paraId="74D85C17"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2B51C1B6"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7A81378F" w14:textId="77777777" w:rsidR="00F13696" w:rsidRPr="002970BB" w:rsidRDefault="00F13696" w:rsidP="00F13696">
      <w:pPr>
        <w:pStyle w:val="NormalBold"/>
      </w:pPr>
      <w:r w:rsidRPr="002970BB">
        <w:rPr>
          <w:rStyle w:val="HideTWBExt"/>
          <w:b w:val="0"/>
        </w:rPr>
        <w:t>&lt;/RepeatBlock-By&gt;</w:t>
      </w:r>
    </w:p>
    <w:p w14:paraId="4A3D5DFD"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2F4B8243" w14:textId="77777777" w:rsidR="00F13696" w:rsidRPr="002970BB" w:rsidRDefault="00F13696" w:rsidP="00F13696">
      <w:pPr>
        <w:pStyle w:val="NormalBold"/>
      </w:pPr>
      <w:r w:rsidRPr="002970BB">
        <w:rPr>
          <w:rStyle w:val="HideTWBExt"/>
        </w:rPr>
        <w:t>&lt;Article&gt;</w:t>
      </w:r>
      <w:r w:rsidRPr="002970BB">
        <w:t>Ziffer 32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3CDE6EF" w14:textId="77777777" w:rsidTr="00967606">
        <w:trPr>
          <w:trHeight w:hRule="exact" w:val="240"/>
          <w:jc w:val="center"/>
        </w:trPr>
        <w:tc>
          <w:tcPr>
            <w:tcW w:w="9752" w:type="dxa"/>
            <w:gridSpan w:val="2"/>
            <w:tcBorders>
              <w:top w:val="nil"/>
              <w:left w:val="nil"/>
              <w:bottom w:val="nil"/>
              <w:right w:val="nil"/>
            </w:tcBorders>
          </w:tcPr>
          <w:p w14:paraId="7ED10586" w14:textId="77777777" w:rsidR="00F13696" w:rsidRPr="002970BB" w:rsidRDefault="00F13696" w:rsidP="00967606"/>
        </w:tc>
      </w:tr>
      <w:tr w:rsidR="00F13696" w:rsidRPr="002970BB" w14:paraId="628415BE" w14:textId="77777777" w:rsidTr="00967606">
        <w:trPr>
          <w:trHeight w:val="240"/>
          <w:jc w:val="center"/>
        </w:trPr>
        <w:tc>
          <w:tcPr>
            <w:tcW w:w="4876" w:type="dxa"/>
            <w:tcBorders>
              <w:top w:val="nil"/>
              <w:left w:val="nil"/>
              <w:bottom w:val="nil"/>
              <w:right w:val="nil"/>
            </w:tcBorders>
          </w:tcPr>
          <w:p w14:paraId="7D211F09"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AB08FA8" w14:textId="77777777" w:rsidR="00F13696" w:rsidRPr="002970BB" w:rsidRDefault="00F13696" w:rsidP="00967606">
            <w:pPr>
              <w:pStyle w:val="AmColumnHeading"/>
            </w:pPr>
            <w:r w:rsidRPr="002970BB">
              <w:t>Geänderter Text</w:t>
            </w:r>
          </w:p>
        </w:tc>
      </w:tr>
      <w:tr w:rsidR="00F13696" w:rsidRPr="002970BB" w14:paraId="7DEF4A46" w14:textId="77777777" w:rsidTr="00967606">
        <w:trPr>
          <w:jc w:val="center"/>
        </w:trPr>
        <w:tc>
          <w:tcPr>
            <w:tcW w:w="4876" w:type="dxa"/>
            <w:tcBorders>
              <w:top w:val="nil"/>
              <w:left w:val="nil"/>
              <w:bottom w:val="nil"/>
              <w:right w:val="nil"/>
            </w:tcBorders>
          </w:tcPr>
          <w:p w14:paraId="004301A7" w14:textId="77777777" w:rsidR="00F13696" w:rsidRPr="002970BB" w:rsidRDefault="00F13696" w:rsidP="00967606">
            <w:pPr>
              <w:pStyle w:val="Normal6a"/>
            </w:pPr>
          </w:p>
        </w:tc>
        <w:tc>
          <w:tcPr>
            <w:tcW w:w="4876" w:type="dxa"/>
            <w:tcBorders>
              <w:top w:val="nil"/>
              <w:left w:val="nil"/>
              <w:bottom w:val="nil"/>
              <w:right w:val="nil"/>
            </w:tcBorders>
          </w:tcPr>
          <w:p w14:paraId="25A31F2A" w14:textId="77777777" w:rsidR="00F13696" w:rsidRPr="002970BB" w:rsidRDefault="00F13696" w:rsidP="00967606">
            <w:pPr>
              <w:pStyle w:val="Normal6a"/>
            </w:pPr>
            <w:r w:rsidRPr="002970BB">
              <w:rPr>
                <w:b/>
                <w:i/>
              </w:rPr>
              <w:t>32a.</w:t>
            </w:r>
            <w:r w:rsidRPr="002970BB">
              <w:tab/>
            </w:r>
            <w:r w:rsidRPr="002970BB">
              <w:rPr>
                <w:b/>
                <w:i/>
              </w:rPr>
              <w:t xml:space="preserve">unterstreicht, dass es erforderlich ist, sich den sozialen Herausforderungen zu stellen, eine Politik der qualitativ hochwertigen Beschäftigung zu gewährleisten, den sozialen Zusammenhalt und die Annäherung an die Unionsnormen zu fördern und </w:t>
            </w:r>
            <w:r w:rsidRPr="002970BB">
              <w:rPr>
                <w:b/>
                <w:i/>
              </w:rPr>
              <w:lastRenderedPageBreak/>
              <w:t>Fortschritte bei der Verwirklichung der europäischen Säule sozialer Rechte zu unterstützen;</w:t>
            </w:r>
          </w:p>
        </w:tc>
      </w:tr>
    </w:tbl>
    <w:p w14:paraId="60015A9C"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EFE0431" w14:textId="77777777" w:rsidR="00F13696" w:rsidRPr="002970BB" w:rsidRDefault="00F13696" w:rsidP="00F13696">
      <w:r w:rsidRPr="002970BB">
        <w:rPr>
          <w:rStyle w:val="HideTWBExt"/>
        </w:rPr>
        <w:t>&lt;/Amend&gt;</w:t>
      </w:r>
    </w:p>
    <w:p w14:paraId="10128D9A"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291</w:t>
      </w:r>
      <w:r w:rsidRPr="002970BB">
        <w:rPr>
          <w:rStyle w:val="HideTWBExt"/>
        </w:rPr>
        <w:t>&lt;/NumAm&gt;</w:t>
      </w:r>
    </w:p>
    <w:p w14:paraId="32CF1181"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4CDF636B" w14:textId="77777777" w:rsidR="00F13696" w:rsidRPr="002970BB" w:rsidRDefault="00F13696" w:rsidP="00F13696">
      <w:pPr>
        <w:pStyle w:val="NormalBold"/>
      </w:pPr>
      <w:r w:rsidRPr="002970BB">
        <w:rPr>
          <w:rStyle w:val="HideTWBExt"/>
          <w:b w:val="0"/>
        </w:rPr>
        <w:t>&lt;/RepeatBlock-By&gt;</w:t>
      </w:r>
    </w:p>
    <w:p w14:paraId="30F5ECBE"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5880BF0" w14:textId="77777777" w:rsidR="00F13696" w:rsidRPr="002970BB" w:rsidRDefault="00F13696" w:rsidP="00F13696">
      <w:pPr>
        <w:pStyle w:val="NormalBold"/>
      </w:pPr>
      <w:r w:rsidRPr="002970BB">
        <w:rPr>
          <w:rStyle w:val="HideTWBExt"/>
        </w:rPr>
        <w:t>&lt;Article&gt;</w:t>
      </w:r>
      <w:r w:rsidRPr="002970BB">
        <w:t>Ziffer 32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BCA3FA9" w14:textId="77777777" w:rsidTr="00967606">
        <w:trPr>
          <w:trHeight w:hRule="exact" w:val="240"/>
          <w:jc w:val="center"/>
        </w:trPr>
        <w:tc>
          <w:tcPr>
            <w:tcW w:w="9752" w:type="dxa"/>
            <w:gridSpan w:val="2"/>
            <w:tcBorders>
              <w:top w:val="nil"/>
              <w:left w:val="nil"/>
              <w:bottom w:val="nil"/>
              <w:right w:val="nil"/>
            </w:tcBorders>
          </w:tcPr>
          <w:p w14:paraId="2F3EEB01" w14:textId="77777777" w:rsidR="00F13696" w:rsidRPr="002970BB" w:rsidRDefault="00F13696" w:rsidP="00967606"/>
        </w:tc>
      </w:tr>
      <w:tr w:rsidR="00F13696" w:rsidRPr="002970BB" w14:paraId="76DDD240" w14:textId="77777777" w:rsidTr="00967606">
        <w:trPr>
          <w:trHeight w:val="240"/>
          <w:jc w:val="center"/>
        </w:trPr>
        <w:tc>
          <w:tcPr>
            <w:tcW w:w="4876" w:type="dxa"/>
            <w:tcBorders>
              <w:top w:val="nil"/>
              <w:left w:val="nil"/>
              <w:bottom w:val="nil"/>
              <w:right w:val="nil"/>
            </w:tcBorders>
          </w:tcPr>
          <w:p w14:paraId="38F8F602"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2028CBC" w14:textId="77777777" w:rsidR="00F13696" w:rsidRPr="002970BB" w:rsidRDefault="00F13696" w:rsidP="00967606">
            <w:pPr>
              <w:pStyle w:val="AmColumnHeading"/>
            </w:pPr>
            <w:r w:rsidRPr="002970BB">
              <w:t>Geänderter Text</w:t>
            </w:r>
          </w:p>
        </w:tc>
      </w:tr>
      <w:tr w:rsidR="00F13696" w:rsidRPr="002970BB" w14:paraId="4CDA530A" w14:textId="77777777" w:rsidTr="00967606">
        <w:trPr>
          <w:jc w:val="center"/>
        </w:trPr>
        <w:tc>
          <w:tcPr>
            <w:tcW w:w="4876" w:type="dxa"/>
            <w:tcBorders>
              <w:top w:val="nil"/>
              <w:left w:val="nil"/>
              <w:bottom w:val="nil"/>
              <w:right w:val="nil"/>
            </w:tcBorders>
          </w:tcPr>
          <w:p w14:paraId="36D7C5CE" w14:textId="77777777" w:rsidR="00F13696" w:rsidRPr="002970BB" w:rsidRDefault="00F13696" w:rsidP="00967606">
            <w:pPr>
              <w:pStyle w:val="Normal6a"/>
            </w:pPr>
          </w:p>
        </w:tc>
        <w:tc>
          <w:tcPr>
            <w:tcW w:w="4876" w:type="dxa"/>
            <w:tcBorders>
              <w:top w:val="nil"/>
              <w:left w:val="nil"/>
              <w:bottom w:val="nil"/>
              <w:right w:val="nil"/>
            </w:tcBorders>
          </w:tcPr>
          <w:p w14:paraId="0ECC40B0" w14:textId="77777777" w:rsidR="00F13696" w:rsidRPr="002970BB" w:rsidRDefault="00F13696" w:rsidP="00967606">
            <w:pPr>
              <w:pStyle w:val="Normal6a"/>
            </w:pPr>
            <w:r w:rsidRPr="002970BB">
              <w:rPr>
                <w:b/>
                <w:i/>
              </w:rPr>
              <w:t>32a.</w:t>
            </w:r>
            <w:r w:rsidRPr="002970BB">
              <w:tab/>
            </w:r>
            <w:r w:rsidRPr="002970BB">
              <w:rPr>
                <w:b/>
                <w:i/>
              </w:rPr>
              <w:t>fordert eine rasche Ernennung des IPA-III-Koordinators und bedauert die ungleiche regionale Verteilung der Mittel aus dem Instrument für Heranführungshilfe in Bosnien und Herzegowina;</w:t>
            </w:r>
          </w:p>
        </w:tc>
      </w:tr>
    </w:tbl>
    <w:p w14:paraId="6EB07BD3"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38B3BA7" w14:textId="77777777" w:rsidR="00F13696" w:rsidRPr="002970BB" w:rsidRDefault="00F13696" w:rsidP="00F13696">
      <w:r w:rsidRPr="002970BB">
        <w:rPr>
          <w:rStyle w:val="HideTWBExt"/>
        </w:rPr>
        <w:t>&lt;/Amend&gt;</w:t>
      </w:r>
    </w:p>
    <w:p w14:paraId="57BA1171"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292</w:t>
      </w:r>
      <w:r w:rsidRPr="002970BB">
        <w:rPr>
          <w:rStyle w:val="HideTWBExt"/>
        </w:rPr>
        <w:t>&lt;/NumAm&gt;</w:t>
      </w:r>
    </w:p>
    <w:p w14:paraId="183BF166"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4EA88542" w14:textId="77777777" w:rsidR="00F13696" w:rsidRPr="002970BB" w:rsidRDefault="00F13696" w:rsidP="00F13696">
      <w:pPr>
        <w:pStyle w:val="NormalBold"/>
      </w:pPr>
      <w:r w:rsidRPr="002970BB">
        <w:rPr>
          <w:rStyle w:val="HideTWBExt"/>
          <w:b w:val="0"/>
        </w:rPr>
        <w:t>&lt;/RepeatBlock-By&gt;</w:t>
      </w:r>
    </w:p>
    <w:p w14:paraId="320D1F73"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C7C5CE3" w14:textId="77777777" w:rsidR="00F13696" w:rsidRPr="002970BB" w:rsidRDefault="00F13696" w:rsidP="00F13696">
      <w:pPr>
        <w:pStyle w:val="NormalBold"/>
      </w:pPr>
      <w:r w:rsidRPr="002970BB">
        <w:rPr>
          <w:rStyle w:val="HideTWBExt"/>
        </w:rPr>
        <w:t>&lt;Article&gt;</w:t>
      </w:r>
      <w:r w:rsidRPr="002970BB">
        <w:t>Ziffer 32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2725AB2" w14:textId="77777777" w:rsidTr="00967606">
        <w:trPr>
          <w:trHeight w:hRule="exact" w:val="240"/>
          <w:jc w:val="center"/>
        </w:trPr>
        <w:tc>
          <w:tcPr>
            <w:tcW w:w="9752" w:type="dxa"/>
            <w:gridSpan w:val="2"/>
            <w:tcBorders>
              <w:top w:val="nil"/>
              <w:left w:val="nil"/>
              <w:bottom w:val="nil"/>
              <w:right w:val="nil"/>
            </w:tcBorders>
          </w:tcPr>
          <w:p w14:paraId="0A044FB4" w14:textId="77777777" w:rsidR="00F13696" w:rsidRPr="002970BB" w:rsidRDefault="00F13696" w:rsidP="00967606"/>
        </w:tc>
      </w:tr>
      <w:tr w:rsidR="00F13696" w:rsidRPr="002970BB" w14:paraId="25B6ECF2" w14:textId="77777777" w:rsidTr="00967606">
        <w:trPr>
          <w:trHeight w:val="240"/>
          <w:jc w:val="center"/>
        </w:trPr>
        <w:tc>
          <w:tcPr>
            <w:tcW w:w="4876" w:type="dxa"/>
            <w:tcBorders>
              <w:top w:val="nil"/>
              <w:left w:val="nil"/>
              <w:bottom w:val="nil"/>
              <w:right w:val="nil"/>
            </w:tcBorders>
          </w:tcPr>
          <w:p w14:paraId="580E423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6102DB9" w14:textId="77777777" w:rsidR="00F13696" w:rsidRPr="002970BB" w:rsidRDefault="00F13696" w:rsidP="00967606">
            <w:pPr>
              <w:pStyle w:val="AmColumnHeading"/>
            </w:pPr>
            <w:r w:rsidRPr="002970BB">
              <w:t>Geänderter Text</w:t>
            </w:r>
          </w:p>
        </w:tc>
      </w:tr>
      <w:tr w:rsidR="00F13696" w:rsidRPr="002970BB" w14:paraId="40A0FA58" w14:textId="77777777" w:rsidTr="00967606">
        <w:trPr>
          <w:jc w:val="center"/>
        </w:trPr>
        <w:tc>
          <w:tcPr>
            <w:tcW w:w="4876" w:type="dxa"/>
            <w:tcBorders>
              <w:top w:val="nil"/>
              <w:left w:val="nil"/>
              <w:bottom w:val="nil"/>
              <w:right w:val="nil"/>
            </w:tcBorders>
          </w:tcPr>
          <w:p w14:paraId="75ACD87A" w14:textId="77777777" w:rsidR="00F13696" w:rsidRPr="002970BB" w:rsidRDefault="00F13696" w:rsidP="00967606">
            <w:pPr>
              <w:pStyle w:val="Normal6a"/>
            </w:pPr>
          </w:p>
        </w:tc>
        <w:tc>
          <w:tcPr>
            <w:tcW w:w="4876" w:type="dxa"/>
            <w:tcBorders>
              <w:top w:val="nil"/>
              <w:left w:val="nil"/>
              <w:bottom w:val="nil"/>
              <w:right w:val="nil"/>
            </w:tcBorders>
          </w:tcPr>
          <w:p w14:paraId="02F9B4FD" w14:textId="77777777" w:rsidR="00F13696" w:rsidRPr="002970BB" w:rsidRDefault="00F13696" w:rsidP="00967606">
            <w:pPr>
              <w:pStyle w:val="Normal6a"/>
            </w:pPr>
            <w:r w:rsidRPr="002970BB">
              <w:rPr>
                <w:b/>
                <w:i/>
              </w:rPr>
              <w:t>32b.</w:t>
            </w:r>
            <w:r w:rsidRPr="002970BB">
              <w:tab/>
            </w:r>
            <w:r w:rsidRPr="002970BB">
              <w:rPr>
                <w:b/>
                <w:i/>
              </w:rPr>
              <w:t>betont, dass ein Missverhältnis zwischen dem Bildungssystem und dem Arbeitsmarkt besteht; hebt die nachteiligen Auswirkungen der anhaltenden Abwanderung hochqualifizierter Kräfte auf die Wirtschaft Bosnien und Herzegowinas hervor;</w:t>
            </w:r>
          </w:p>
        </w:tc>
      </w:tr>
    </w:tbl>
    <w:p w14:paraId="7AB0D0CB"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C46EFE2" w14:textId="77777777" w:rsidR="00F13696" w:rsidRPr="002970BB" w:rsidRDefault="00F13696" w:rsidP="00F13696">
      <w:r w:rsidRPr="002970BB">
        <w:rPr>
          <w:rStyle w:val="HideTWBExt"/>
        </w:rPr>
        <w:t>&lt;/Amend&gt;</w:t>
      </w:r>
    </w:p>
    <w:p w14:paraId="6CC35E37" w14:textId="77777777" w:rsidR="00F13696" w:rsidRPr="002970BB" w:rsidRDefault="00F13696" w:rsidP="00F13696">
      <w:pPr>
        <w:pStyle w:val="AmNumberTabs"/>
      </w:pPr>
      <w:r w:rsidRPr="002970BB">
        <w:rPr>
          <w:rStyle w:val="HideTWBExt"/>
        </w:rPr>
        <w:lastRenderedPageBreak/>
        <w:t>&lt;Amend&gt;</w:t>
      </w:r>
      <w:r w:rsidRPr="002970BB">
        <w:t>Änderungsantrag</w:t>
      </w:r>
      <w:r w:rsidRPr="002970BB">
        <w:tab/>
      </w:r>
      <w:r w:rsidRPr="002970BB">
        <w:tab/>
      </w:r>
      <w:r w:rsidRPr="002970BB">
        <w:rPr>
          <w:rStyle w:val="HideTWBExt"/>
        </w:rPr>
        <w:t>&lt;NumAm&gt;</w:t>
      </w:r>
      <w:r w:rsidRPr="002970BB">
        <w:t>293</w:t>
      </w:r>
      <w:r w:rsidRPr="002970BB">
        <w:rPr>
          <w:rStyle w:val="HideTWBExt"/>
        </w:rPr>
        <w:t>&lt;/NumAm&gt;</w:t>
      </w:r>
    </w:p>
    <w:p w14:paraId="1E025C9E"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5BA7DDF5"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51FAE18F" w14:textId="77777777" w:rsidR="00F13696" w:rsidRPr="002970BB" w:rsidRDefault="00F13696" w:rsidP="00F13696">
      <w:pPr>
        <w:pStyle w:val="NormalBold"/>
      </w:pPr>
      <w:r w:rsidRPr="002970BB">
        <w:rPr>
          <w:rStyle w:val="HideTWBExt"/>
          <w:b w:val="0"/>
        </w:rPr>
        <w:t>&lt;/RepeatBlock-By&gt;</w:t>
      </w:r>
    </w:p>
    <w:p w14:paraId="20AC17D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51AAA36" w14:textId="77777777" w:rsidR="00F13696" w:rsidRPr="002970BB" w:rsidRDefault="00F13696" w:rsidP="00F13696">
      <w:pPr>
        <w:pStyle w:val="NormalBold"/>
      </w:pPr>
      <w:r w:rsidRPr="002970BB">
        <w:rPr>
          <w:rStyle w:val="HideTWBExt"/>
        </w:rPr>
        <w:t>&lt;Article&gt;</w:t>
      </w:r>
      <w:r w:rsidRPr="002970BB">
        <w:t>Zwischenüberschrift 6</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D7CB70D" w14:textId="77777777" w:rsidTr="00967606">
        <w:trPr>
          <w:trHeight w:hRule="exact" w:val="240"/>
          <w:jc w:val="center"/>
        </w:trPr>
        <w:tc>
          <w:tcPr>
            <w:tcW w:w="9752" w:type="dxa"/>
            <w:gridSpan w:val="2"/>
            <w:tcBorders>
              <w:top w:val="nil"/>
              <w:left w:val="nil"/>
              <w:bottom w:val="nil"/>
              <w:right w:val="nil"/>
            </w:tcBorders>
          </w:tcPr>
          <w:p w14:paraId="6B0081B4" w14:textId="77777777" w:rsidR="00F13696" w:rsidRPr="002970BB" w:rsidRDefault="00F13696" w:rsidP="00967606"/>
        </w:tc>
      </w:tr>
      <w:tr w:rsidR="00F13696" w:rsidRPr="002970BB" w14:paraId="10991AFD" w14:textId="77777777" w:rsidTr="00967606">
        <w:trPr>
          <w:trHeight w:val="240"/>
          <w:jc w:val="center"/>
        </w:trPr>
        <w:tc>
          <w:tcPr>
            <w:tcW w:w="4876" w:type="dxa"/>
            <w:tcBorders>
              <w:top w:val="nil"/>
              <w:left w:val="nil"/>
              <w:bottom w:val="nil"/>
              <w:right w:val="nil"/>
            </w:tcBorders>
          </w:tcPr>
          <w:p w14:paraId="04872D7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0E8DDFD" w14:textId="77777777" w:rsidR="00F13696" w:rsidRPr="002970BB" w:rsidRDefault="00F13696" w:rsidP="00967606">
            <w:pPr>
              <w:pStyle w:val="AmColumnHeading"/>
            </w:pPr>
            <w:r w:rsidRPr="002970BB">
              <w:t>Geänderter Text</w:t>
            </w:r>
          </w:p>
        </w:tc>
      </w:tr>
      <w:tr w:rsidR="00F13696" w:rsidRPr="002970BB" w14:paraId="300401E1" w14:textId="77777777" w:rsidTr="00967606">
        <w:trPr>
          <w:jc w:val="center"/>
        </w:trPr>
        <w:tc>
          <w:tcPr>
            <w:tcW w:w="4876" w:type="dxa"/>
            <w:tcBorders>
              <w:top w:val="nil"/>
              <w:left w:val="nil"/>
              <w:bottom w:val="nil"/>
              <w:right w:val="nil"/>
            </w:tcBorders>
          </w:tcPr>
          <w:p w14:paraId="5CAD1AD9" w14:textId="77777777" w:rsidR="00F13696" w:rsidRPr="002970BB" w:rsidRDefault="00F13696" w:rsidP="00967606">
            <w:pPr>
              <w:pStyle w:val="Normal6a"/>
            </w:pPr>
            <w:r w:rsidRPr="002970BB">
              <w:t>Energie, Umwelt, nachhaltige Entwicklung und Konnektivität</w:t>
            </w:r>
          </w:p>
        </w:tc>
        <w:tc>
          <w:tcPr>
            <w:tcW w:w="4876" w:type="dxa"/>
            <w:tcBorders>
              <w:top w:val="nil"/>
              <w:left w:val="nil"/>
              <w:bottom w:val="nil"/>
              <w:right w:val="nil"/>
            </w:tcBorders>
          </w:tcPr>
          <w:p w14:paraId="77EBE6D9" w14:textId="77777777" w:rsidR="00F13696" w:rsidRPr="002970BB" w:rsidRDefault="00F13696" w:rsidP="00967606">
            <w:pPr>
              <w:pStyle w:val="Normal6a"/>
            </w:pPr>
            <w:r w:rsidRPr="002970BB">
              <w:t xml:space="preserve">Energie, Umwelt, </w:t>
            </w:r>
            <w:r w:rsidRPr="002970BB">
              <w:rPr>
                <w:b/>
                <w:i/>
              </w:rPr>
              <w:t>biologische Vielfalt,</w:t>
            </w:r>
            <w:r w:rsidRPr="002970BB">
              <w:t xml:space="preserve"> nachhaltige Entwicklung und Konnektivität</w:t>
            </w:r>
          </w:p>
        </w:tc>
      </w:tr>
    </w:tbl>
    <w:p w14:paraId="24C8CFB5"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6D52AB8" w14:textId="77777777" w:rsidR="00F13696" w:rsidRPr="002970BB" w:rsidRDefault="00F13696" w:rsidP="00F13696">
      <w:r w:rsidRPr="002970BB">
        <w:rPr>
          <w:rStyle w:val="HideTWBExt"/>
        </w:rPr>
        <w:t>&lt;/Amend&gt;</w:t>
      </w:r>
    </w:p>
    <w:p w14:paraId="448ED803"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294</w:t>
      </w:r>
      <w:r w:rsidRPr="002970BB">
        <w:rPr>
          <w:rStyle w:val="HideTWBExt"/>
        </w:rPr>
        <w:t>&lt;/NumAm&gt;</w:t>
      </w:r>
    </w:p>
    <w:p w14:paraId="3701C8E7"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5A850947"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3CC1CDF2" w14:textId="77777777" w:rsidR="00F13696" w:rsidRPr="002970BB" w:rsidRDefault="00F13696" w:rsidP="00F13696">
      <w:pPr>
        <w:pStyle w:val="NormalBold"/>
      </w:pPr>
      <w:r w:rsidRPr="002970BB">
        <w:rPr>
          <w:rStyle w:val="HideTWBExt"/>
          <w:b w:val="0"/>
        </w:rPr>
        <w:t>&lt;/RepeatBlock-By&gt;</w:t>
      </w:r>
    </w:p>
    <w:p w14:paraId="72069EFE"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30E6D90" w14:textId="77777777" w:rsidR="00F13696" w:rsidRPr="002970BB" w:rsidRDefault="00F13696" w:rsidP="00F13696">
      <w:pPr>
        <w:pStyle w:val="NormalBold"/>
      </w:pPr>
      <w:r w:rsidRPr="002970BB">
        <w:rPr>
          <w:rStyle w:val="HideTWBExt"/>
        </w:rPr>
        <w:t>&lt;Article&gt;</w:t>
      </w:r>
      <w:r w:rsidRPr="002970BB">
        <w:t>Ziffer 32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DF26BAD" w14:textId="77777777" w:rsidTr="00967606">
        <w:trPr>
          <w:trHeight w:hRule="exact" w:val="240"/>
          <w:jc w:val="center"/>
        </w:trPr>
        <w:tc>
          <w:tcPr>
            <w:tcW w:w="9752" w:type="dxa"/>
            <w:gridSpan w:val="2"/>
            <w:tcBorders>
              <w:top w:val="nil"/>
              <w:left w:val="nil"/>
              <w:bottom w:val="nil"/>
              <w:right w:val="nil"/>
            </w:tcBorders>
          </w:tcPr>
          <w:p w14:paraId="5B8DE761" w14:textId="77777777" w:rsidR="00F13696" w:rsidRPr="002970BB" w:rsidRDefault="00F13696" w:rsidP="00967606"/>
        </w:tc>
      </w:tr>
      <w:tr w:rsidR="00F13696" w:rsidRPr="002970BB" w14:paraId="68951E84" w14:textId="77777777" w:rsidTr="00967606">
        <w:trPr>
          <w:trHeight w:val="240"/>
          <w:jc w:val="center"/>
        </w:trPr>
        <w:tc>
          <w:tcPr>
            <w:tcW w:w="4876" w:type="dxa"/>
            <w:tcBorders>
              <w:top w:val="nil"/>
              <w:left w:val="nil"/>
              <w:bottom w:val="nil"/>
              <w:right w:val="nil"/>
            </w:tcBorders>
          </w:tcPr>
          <w:p w14:paraId="0819AAD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BBC79AF" w14:textId="77777777" w:rsidR="00F13696" w:rsidRPr="002970BB" w:rsidRDefault="00F13696" w:rsidP="00967606">
            <w:pPr>
              <w:pStyle w:val="AmColumnHeading"/>
            </w:pPr>
            <w:r w:rsidRPr="002970BB">
              <w:t>Geänderter Text</w:t>
            </w:r>
          </w:p>
        </w:tc>
      </w:tr>
      <w:tr w:rsidR="00F13696" w:rsidRPr="002970BB" w14:paraId="03F7A17E" w14:textId="77777777" w:rsidTr="00967606">
        <w:trPr>
          <w:jc w:val="center"/>
        </w:trPr>
        <w:tc>
          <w:tcPr>
            <w:tcW w:w="4876" w:type="dxa"/>
            <w:tcBorders>
              <w:top w:val="nil"/>
              <w:left w:val="nil"/>
              <w:bottom w:val="nil"/>
              <w:right w:val="nil"/>
            </w:tcBorders>
          </w:tcPr>
          <w:p w14:paraId="3BC09607" w14:textId="77777777" w:rsidR="00F13696" w:rsidRPr="002970BB" w:rsidRDefault="00F13696" w:rsidP="00967606">
            <w:pPr>
              <w:pStyle w:val="Normal6a"/>
            </w:pPr>
          </w:p>
        </w:tc>
        <w:tc>
          <w:tcPr>
            <w:tcW w:w="4876" w:type="dxa"/>
            <w:tcBorders>
              <w:top w:val="nil"/>
              <w:left w:val="nil"/>
              <w:bottom w:val="nil"/>
              <w:right w:val="nil"/>
            </w:tcBorders>
          </w:tcPr>
          <w:p w14:paraId="66486FD8" w14:textId="77777777" w:rsidR="00F13696" w:rsidRPr="002970BB" w:rsidRDefault="00F13696" w:rsidP="00967606">
            <w:pPr>
              <w:pStyle w:val="Normal6a"/>
            </w:pPr>
            <w:r w:rsidRPr="002970BB">
              <w:rPr>
                <w:b/>
                <w:i/>
              </w:rPr>
              <w:t>32b.</w:t>
            </w:r>
            <w:r w:rsidRPr="002970BB">
              <w:tab/>
            </w:r>
            <w:r w:rsidRPr="002970BB">
              <w:rPr>
                <w:b/>
                <w:i/>
              </w:rPr>
              <w:t>bedauert, dass nachhaltige Verbesserungen und Fortschritte in diesem Bereich auch durch die Governance-Struktur und den schwerwiegenden Mangel an landesweiten Strategien in allen Bereichen und auf allen Ebenen behindert werden;</w:t>
            </w:r>
          </w:p>
        </w:tc>
      </w:tr>
    </w:tbl>
    <w:p w14:paraId="4DFB0117"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165B08A" w14:textId="77777777" w:rsidR="00F13696" w:rsidRPr="002970BB" w:rsidRDefault="00F13696" w:rsidP="00F13696">
      <w:r w:rsidRPr="002970BB">
        <w:rPr>
          <w:rStyle w:val="HideTWBExt"/>
        </w:rPr>
        <w:t>&lt;/Amend&gt;</w:t>
      </w:r>
    </w:p>
    <w:p w14:paraId="250EAF2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295</w:t>
      </w:r>
      <w:r w:rsidRPr="002970BB">
        <w:rPr>
          <w:rStyle w:val="HideTWBExt"/>
        </w:rPr>
        <w:t>&lt;/NumAm&gt;</w:t>
      </w:r>
    </w:p>
    <w:p w14:paraId="3F6312C3"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56D38C45" w14:textId="77777777" w:rsidR="00F13696" w:rsidRPr="002970BB" w:rsidRDefault="00F13696" w:rsidP="00F13696">
      <w:pPr>
        <w:pStyle w:val="NormalBold"/>
      </w:pPr>
      <w:r w:rsidRPr="002970BB">
        <w:rPr>
          <w:rStyle w:val="HideTWBExt"/>
          <w:b w:val="0"/>
        </w:rPr>
        <w:t>&lt;/RepeatBlock-By&gt;</w:t>
      </w:r>
    </w:p>
    <w:p w14:paraId="0CB90D3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23C7170" w14:textId="77777777" w:rsidR="00F13696" w:rsidRPr="002970BB" w:rsidRDefault="00F13696" w:rsidP="00F13696">
      <w:pPr>
        <w:pStyle w:val="NormalBold"/>
      </w:pPr>
      <w:r w:rsidRPr="002970BB">
        <w:rPr>
          <w:rStyle w:val="HideTWBExt"/>
        </w:rPr>
        <w:t>&lt;Article&gt;</w:t>
      </w:r>
      <w:r w:rsidRPr="002970BB">
        <w:t>Ziffer 33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848FCF1" w14:textId="77777777" w:rsidTr="00967606">
        <w:trPr>
          <w:trHeight w:hRule="exact" w:val="240"/>
          <w:jc w:val="center"/>
        </w:trPr>
        <w:tc>
          <w:tcPr>
            <w:tcW w:w="9752" w:type="dxa"/>
            <w:gridSpan w:val="2"/>
            <w:tcBorders>
              <w:top w:val="nil"/>
              <w:left w:val="nil"/>
              <w:bottom w:val="nil"/>
              <w:right w:val="nil"/>
            </w:tcBorders>
          </w:tcPr>
          <w:p w14:paraId="53D89E98" w14:textId="77777777" w:rsidR="00F13696" w:rsidRPr="002970BB" w:rsidRDefault="00F13696" w:rsidP="00967606"/>
        </w:tc>
      </w:tr>
      <w:tr w:rsidR="00F13696" w:rsidRPr="002970BB" w14:paraId="453CCB85" w14:textId="77777777" w:rsidTr="00967606">
        <w:trPr>
          <w:trHeight w:val="240"/>
          <w:jc w:val="center"/>
        </w:trPr>
        <w:tc>
          <w:tcPr>
            <w:tcW w:w="4876" w:type="dxa"/>
            <w:tcBorders>
              <w:top w:val="nil"/>
              <w:left w:val="nil"/>
              <w:bottom w:val="nil"/>
              <w:right w:val="nil"/>
            </w:tcBorders>
          </w:tcPr>
          <w:p w14:paraId="631C8D94"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9705369" w14:textId="77777777" w:rsidR="00F13696" w:rsidRPr="002970BB" w:rsidRDefault="00F13696" w:rsidP="00967606">
            <w:pPr>
              <w:pStyle w:val="AmColumnHeading"/>
            </w:pPr>
            <w:r w:rsidRPr="002970BB">
              <w:t>Geänderter Text</w:t>
            </w:r>
          </w:p>
        </w:tc>
      </w:tr>
      <w:tr w:rsidR="00F13696" w:rsidRPr="002970BB" w14:paraId="378A93DC" w14:textId="77777777" w:rsidTr="00967606">
        <w:trPr>
          <w:jc w:val="center"/>
        </w:trPr>
        <w:tc>
          <w:tcPr>
            <w:tcW w:w="4876" w:type="dxa"/>
            <w:tcBorders>
              <w:top w:val="nil"/>
              <w:left w:val="nil"/>
              <w:bottom w:val="nil"/>
              <w:right w:val="nil"/>
            </w:tcBorders>
          </w:tcPr>
          <w:p w14:paraId="48588821" w14:textId="77777777" w:rsidR="00F13696" w:rsidRPr="002970BB" w:rsidRDefault="00F13696" w:rsidP="00967606">
            <w:pPr>
              <w:pStyle w:val="Normal6a"/>
            </w:pPr>
            <w:r w:rsidRPr="002970BB">
              <w:t>33.</w:t>
            </w:r>
            <w:r w:rsidRPr="002970BB">
              <w:tab/>
            </w:r>
            <w:r w:rsidRPr="002970BB">
              <w:rPr>
                <w:b/>
                <w:i/>
              </w:rPr>
              <w:t>fordert</w:t>
            </w:r>
            <w:r w:rsidRPr="002970BB">
              <w:t xml:space="preserve"> Bosnien und Herzegowina </w:t>
            </w:r>
            <w:r w:rsidRPr="002970BB">
              <w:rPr>
                <w:b/>
                <w:i/>
              </w:rPr>
              <w:t xml:space="preserve">auf, die Diversifizierung seiner Energiequellen zu beschleunigen, insbesondere im Hinblick auf seine </w:t>
            </w:r>
            <w:r w:rsidRPr="002970BB">
              <w:rPr>
                <w:b/>
                <w:i/>
              </w:rPr>
              <w:lastRenderedPageBreak/>
              <w:t>Abhängigkeit von russischem Gas, und gleichzeitig die Energiesicherheit und -effizienz zu verbessern, sich an den europäischen Markt zu koppeln und auf erneuerbare Energiequellen umzustellen</w:t>
            </w:r>
            <w:r w:rsidRPr="002970BB">
              <w:t>;</w:t>
            </w:r>
          </w:p>
        </w:tc>
        <w:tc>
          <w:tcPr>
            <w:tcW w:w="4876" w:type="dxa"/>
            <w:tcBorders>
              <w:top w:val="nil"/>
              <w:left w:val="nil"/>
              <w:bottom w:val="nil"/>
              <w:right w:val="nil"/>
            </w:tcBorders>
          </w:tcPr>
          <w:p w14:paraId="076B3987" w14:textId="77777777" w:rsidR="00F13696" w:rsidRPr="002970BB" w:rsidRDefault="00F13696" w:rsidP="00967606">
            <w:pPr>
              <w:pStyle w:val="Normal6a"/>
            </w:pPr>
            <w:r w:rsidRPr="002970BB">
              <w:lastRenderedPageBreak/>
              <w:t>33.</w:t>
            </w:r>
            <w:r w:rsidRPr="002970BB">
              <w:tab/>
            </w:r>
            <w:r w:rsidRPr="002970BB">
              <w:rPr>
                <w:b/>
                <w:i/>
              </w:rPr>
              <w:t>betont, dass es</w:t>
            </w:r>
            <w:r w:rsidRPr="002970BB">
              <w:t xml:space="preserve"> Bosnien und Herzegowina </w:t>
            </w:r>
            <w:r w:rsidRPr="002970BB">
              <w:rPr>
                <w:b/>
                <w:i/>
              </w:rPr>
              <w:t>freisteht, eine unabhängige Energiepolitik zu verfolgen</w:t>
            </w:r>
            <w:r w:rsidRPr="002970BB">
              <w:t>;</w:t>
            </w:r>
          </w:p>
        </w:tc>
      </w:tr>
    </w:tbl>
    <w:p w14:paraId="5A573204"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E26AE26" w14:textId="77777777" w:rsidR="00F13696" w:rsidRPr="002970BB" w:rsidRDefault="00F13696" w:rsidP="00F13696">
      <w:r w:rsidRPr="002970BB">
        <w:rPr>
          <w:rStyle w:val="HideTWBExt"/>
        </w:rPr>
        <w:t>&lt;/Amend&gt;</w:t>
      </w:r>
    </w:p>
    <w:p w14:paraId="048152F3"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296</w:t>
      </w:r>
      <w:r w:rsidRPr="002970BB">
        <w:rPr>
          <w:rStyle w:val="HideTWBExt"/>
        </w:rPr>
        <w:t>&lt;/NumAm&gt;</w:t>
      </w:r>
    </w:p>
    <w:p w14:paraId="7057D8FD" w14:textId="77777777" w:rsidR="00F13696" w:rsidRPr="002970BB" w:rsidRDefault="00F13696" w:rsidP="00F13696">
      <w:pPr>
        <w:pStyle w:val="NormalBold"/>
      </w:pPr>
      <w:r w:rsidRPr="002970BB">
        <w:rPr>
          <w:rStyle w:val="HideTWBExt"/>
          <w:b w:val="0"/>
        </w:rPr>
        <w:t>&lt;RepeatBlock-By&gt;&lt;Members&gt;</w:t>
      </w:r>
      <w:r w:rsidRPr="002970BB">
        <w:t>António Tânger Corrêa, Roberto Vannacci</w:t>
      </w:r>
      <w:r w:rsidRPr="002970BB">
        <w:rPr>
          <w:rStyle w:val="HideTWBExt"/>
          <w:b w:val="0"/>
        </w:rPr>
        <w:t>&lt;/Members&gt;</w:t>
      </w:r>
    </w:p>
    <w:p w14:paraId="752C6242" w14:textId="77777777" w:rsidR="00F13696" w:rsidRPr="002970BB" w:rsidRDefault="00F13696" w:rsidP="00F13696">
      <w:pPr>
        <w:pStyle w:val="NormalBold"/>
      </w:pPr>
      <w:r w:rsidRPr="002970BB">
        <w:rPr>
          <w:rStyle w:val="HideTWBExt"/>
          <w:b w:val="0"/>
        </w:rPr>
        <w:t>&lt;/RepeatBlock-By&gt;</w:t>
      </w:r>
    </w:p>
    <w:p w14:paraId="42C28406"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B4FB25F" w14:textId="77777777" w:rsidR="00F13696" w:rsidRPr="002970BB" w:rsidRDefault="00F13696" w:rsidP="00F13696">
      <w:pPr>
        <w:pStyle w:val="NormalBold"/>
      </w:pPr>
      <w:r w:rsidRPr="002970BB">
        <w:rPr>
          <w:rStyle w:val="HideTWBExt"/>
        </w:rPr>
        <w:t>&lt;Article&gt;</w:t>
      </w:r>
      <w:r w:rsidRPr="002970BB">
        <w:t>Ziffer 33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DFE7C35" w14:textId="77777777" w:rsidTr="00967606">
        <w:trPr>
          <w:trHeight w:hRule="exact" w:val="240"/>
          <w:jc w:val="center"/>
        </w:trPr>
        <w:tc>
          <w:tcPr>
            <w:tcW w:w="9752" w:type="dxa"/>
            <w:gridSpan w:val="2"/>
            <w:tcBorders>
              <w:top w:val="nil"/>
              <w:left w:val="nil"/>
              <w:bottom w:val="nil"/>
              <w:right w:val="nil"/>
            </w:tcBorders>
          </w:tcPr>
          <w:p w14:paraId="7B7AB855" w14:textId="77777777" w:rsidR="00F13696" w:rsidRPr="002970BB" w:rsidRDefault="00F13696" w:rsidP="00967606"/>
        </w:tc>
      </w:tr>
      <w:tr w:rsidR="00F13696" w:rsidRPr="002970BB" w14:paraId="243BF396" w14:textId="77777777" w:rsidTr="00967606">
        <w:trPr>
          <w:trHeight w:val="240"/>
          <w:jc w:val="center"/>
        </w:trPr>
        <w:tc>
          <w:tcPr>
            <w:tcW w:w="4876" w:type="dxa"/>
            <w:tcBorders>
              <w:top w:val="nil"/>
              <w:left w:val="nil"/>
              <w:bottom w:val="nil"/>
              <w:right w:val="nil"/>
            </w:tcBorders>
          </w:tcPr>
          <w:p w14:paraId="16EFC35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724A789" w14:textId="77777777" w:rsidR="00F13696" w:rsidRPr="002970BB" w:rsidRDefault="00F13696" w:rsidP="00967606">
            <w:pPr>
              <w:pStyle w:val="AmColumnHeading"/>
            </w:pPr>
            <w:r w:rsidRPr="002970BB">
              <w:t>Geänderter Text</w:t>
            </w:r>
          </w:p>
        </w:tc>
      </w:tr>
      <w:tr w:rsidR="00F13696" w:rsidRPr="002970BB" w14:paraId="5C36B6EC" w14:textId="77777777" w:rsidTr="00967606">
        <w:trPr>
          <w:jc w:val="center"/>
        </w:trPr>
        <w:tc>
          <w:tcPr>
            <w:tcW w:w="4876" w:type="dxa"/>
            <w:tcBorders>
              <w:top w:val="nil"/>
              <w:left w:val="nil"/>
              <w:bottom w:val="nil"/>
              <w:right w:val="nil"/>
            </w:tcBorders>
          </w:tcPr>
          <w:p w14:paraId="2AFC798A" w14:textId="77777777" w:rsidR="00F13696" w:rsidRPr="002970BB" w:rsidRDefault="00F13696" w:rsidP="00967606">
            <w:pPr>
              <w:pStyle w:val="Normal6a"/>
            </w:pPr>
            <w:r w:rsidRPr="002970BB">
              <w:t>33.</w:t>
            </w:r>
            <w:r w:rsidRPr="002970BB">
              <w:tab/>
              <w:t xml:space="preserve">fordert Bosnien und Herzegowina auf, die </w:t>
            </w:r>
            <w:r w:rsidRPr="002970BB">
              <w:rPr>
                <w:b/>
                <w:i/>
              </w:rPr>
              <w:t>Diversifizierung seiner</w:t>
            </w:r>
            <w:r w:rsidRPr="002970BB">
              <w:t xml:space="preserve"> Energiequellen zu </w:t>
            </w:r>
            <w:r w:rsidRPr="002970BB">
              <w:rPr>
                <w:b/>
                <w:i/>
              </w:rPr>
              <w:t>beschleunigen, insbesondere im Hinblick auf seine Abhängigkeit von russischem Gas,</w:t>
            </w:r>
            <w:r w:rsidRPr="002970BB">
              <w:t xml:space="preserve"> und gleichzeitig die Energiesicherheit und -effizienz zu verbessern</w:t>
            </w:r>
            <w:r w:rsidRPr="002970BB">
              <w:rPr>
                <w:b/>
                <w:bCs/>
                <w:i/>
                <w:iCs/>
              </w:rPr>
              <w:t>,</w:t>
            </w:r>
            <w:r w:rsidRPr="002970BB">
              <w:t xml:space="preserve"> sich an den europäischen Markt zu koppeln </w:t>
            </w:r>
            <w:r w:rsidRPr="002970BB">
              <w:rPr>
                <w:b/>
                <w:i/>
              </w:rPr>
              <w:t>und auf erneuerbare Energiequellen umzustellen</w:t>
            </w:r>
            <w:r w:rsidRPr="002970BB">
              <w:t>;</w:t>
            </w:r>
          </w:p>
        </w:tc>
        <w:tc>
          <w:tcPr>
            <w:tcW w:w="4876" w:type="dxa"/>
            <w:tcBorders>
              <w:top w:val="nil"/>
              <w:left w:val="nil"/>
              <w:bottom w:val="nil"/>
              <w:right w:val="nil"/>
            </w:tcBorders>
          </w:tcPr>
          <w:p w14:paraId="32CF77E1" w14:textId="77777777" w:rsidR="00F13696" w:rsidRPr="002970BB" w:rsidRDefault="00F13696" w:rsidP="00967606">
            <w:pPr>
              <w:pStyle w:val="Normal6a"/>
            </w:pPr>
            <w:r w:rsidRPr="002970BB">
              <w:t>33.</w:t>
            </w:r>
            <w:r w:rsidRPr="002970BB">
              <w:tab/>
              <w:t xml:space="preserve">fordert Bosnien und Herzegowina auf, die Energiequellen zu </w:t>
            </w:r>
            <w:r w:rsidRPr="002970BB">
              <w:rPr>
                <w:b/>
                <w:i/>
              </w:rPr>
              <w:t>diversifizieren</w:t>
            </w:r>
            <w:r w:rsidRPr="002970BB">
              <w:t xml:space="preserve"> und gleichzeitig die Energiesicherheit und -effizienz zu verbessern </w:t>
            </w:r>
            <w:r w:rsidRPr="002970BB">
              <w:rPr>
                <w:b/>
                <w:bCs/>
                <w:i/>
                <w:iCs/>
              </w:rPr>
              <w:t>und</w:t>
            </w:r>
            <w:r w:rsidRPr="002970BB">
              <w:t xml:space="preserve"> sich an den europäischen Markt zu koppeln;</w:t>
            </w:r>
          </w:p>
        </w:tc>
      </w:tr>
    </w:tbl>
    <w:p w14:paraId="3A1460D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AD2E6AD" w14:textId="77777777" w:rsidR="00F13696" w:rsidRPr="002970BB" w:rsidRDefault="00F13696" w:rsidP="00F13696">
      <w:r w:rsidRPr="002970BB">
        <w:rPr>
          <w:rStyle w:val="HideTWBExt"/>
        </w:rPr>
        <w:t>&lt;/Amend&gt;</w:t>
      </w:r>
    </w:p>
    <w:p w14:paraId="3828FC9A"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297</w:t>
      </w:r>
      <w:r w:rsidRPr="002970BB">
        <w:rPr>
          <w:rStyle w:val="HideTWBExt"/>
        </w:rPr>
        <w:t>&lt;/NumAm&gt;</w:t>
      </w:r>
    </w:p>
    <w:p w14:paraId="176F766A"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2A1E8B83"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70DAF39C" w14:textId="77777777" w:rsidR="00F13696" w:rsidRPr="002970BB" w:rsidRDefault="00F13696" w:rsidP="00F13696">
      <w:pPr>
        <w:pStyle w:val="NormalBold"/>
      </w:pPr>
      <w:r w:rsidRPr="002970BB">
        <w:rPr>
          <w:rStyle w:val="HideTWBExt"/>
          <w:b w:val="0"/>
        </w:rPr>
        <w:t>&lt;/RepeatBlock-By&gt;</w:t>
      </w:r>
    </w:p>
    <w:p w14:paraId="1AC08B67"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7B0BF43" w14:textId="77777777" w:rsidR="00F13696" w:rsidRPr="002970BB" w:rsidRDefault="00F13696" w:rsidP="00F13696">
      <w:pPr>
        <w:pStyle w:val="NormalBold"/>
      </w:pPr>
      <w:r w:rsidRPr="002970BB">
        <w:rPr>
          <w:rStyle w:val="HideTWBExt"/>
        </w:rPr>
        <w:t>&lt;Article&gt;</w:t>
      </w:r>
      <w:r w:rsidRPr="002970BB">
        <w:t>Ziffer 33</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5B6DFD1" w14:textId="77777777" w:rsidTr="00967606">
        <w:trPr>
          <w:trHeight w:hRule="exact" w:val="240"/>
          <w:jc w:val="center"/>
        </w:trPr>
        <w:tc>
          <w:tcPr>
            <w:tcW w:w="9752" w:type="dxa"/>
            <w:gridSpan w:val="2"/>
            <w:tcBorders>
              <w:top w:val="nil"/>
              <w:left w:val="nil"/>
              <w:bottom w:val="nil"/>
              <w:right w:val="nil"/>
            </w:tcBorders>
          </w:tcPr>
          <w:p w14:paraId="02A66D2C" w14:textId="77777777" w:rsidR="00F13696" w:rsidRPr="002970BB" w:rsidRDefault="00F13696" w:rsidP="00967606"/>
        </w:tc>
      </w:tr>
      <w:tr w:rsidR="00F13696" w:rsidRPr="002970BB" w14:paraId="2174EDA2" w14:textId="77777777" w:rsidTr="00967606">
        <w:trPr>
          <w:trHeight w:val="240"/>
          <w:jc w:val="center"/>
        </w:trPr>
        <w:tc>
          <w:tcPr>
            <w:tcW w:w="4876" w:type="dxa"/>
            <w:tcBorders>
              <w:top w:val="nil"/>
              <w:left w:val="nil"/>
              <w:bottom w:val="nil"/>
              <w:right w:val="nil"/>
            </w:tcBorders>
          </w:tcPr>
          <w:p w14:paraId="13B51C90"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6157D4E" w14:textId="77777777" w:rsidR="00F13696" w:rsidRPr="002970BB" w:rsidRDefault="00F13696" w:rsidP="00967606">
            <w:pPr>
              <w:pStyle w:val="AmColumnHeading"/>
            </w:pPr>
            <w:r w:rsidRPr="002970BB">
              <w:t>Geänderter Text</w:t>
            </w:r>
          </w:p>
        </w:tc>
      </w:tr>
      <w:tr w:rsidR="00F13696" w:rsidRPr="002970BB" w14:paraId="7178F479" w14:textId="77777777" w:rsidTr="00967606">
        <w:trPr>
          <w:jc w:val="center"/>
        </w:trPr>
        <w:tc>
          <w:tcPr>
            <w:tcW w:w="4876" w:type="dxa"/>
            <w:tcBorders>
              <w:top w:val="nil"/>
              <w:left w:val="nil"/>
              <w:bottom w:val="nil"/>
              <w:right w:val="nil"/>
            </w:tcBorders>
          </w:tcPr>
          <w:p w14:paraId="1DCD2098" w14:textId="77777777" w:rsidR="00F13696" w:rsidRPr="002970BB" w:rsidRDefault="00F13696" w:rsidP="00967606">
            <w:pPr>
              <w:pStyle w:val="Normal6a"/>
            </w:pPr>
            <w:r w:rsidRPr="002970BB">
              <w:t>33.</w:t>
            </w:r>
            <w:r w:rsidRPr="002970BB">
              <w:tab/>
              <w:t xml:space="preserve">fordert Bosnien und Herzegowina auf, </w:t>
            </w:r>
            <w:r w:rsidRPr="002970BB">
              <w:rPr>
                <w:b/>
                <w:i/>
              </w:rPr>
              <w:t>die Diversifizierung seiner Energiequellen zu beschleunigen, insbesondere im Hinblick auf</w:t>
            </w:r>
            <w:r w:rsidRPr="002970BB">
              <w:t xml:space="preserve"> seine Abhängigkeit von russischem Gas</w:t>
            </w:r>
            <w:r w:rsidRPr="002970BB">
              <w:rPr>
                <w:b/>
                <w:bCs/>
                <w:i/>
                <w:iCs/>
              </w:rPr>
              <w:t>,</w:t>
            </w:r>
            <w:r w:rsidRPr="002970BB">
              <w:t xml:space="preserve"> und gleichzeitig die Energiesicherheit und -effizienz zu verbessern, sich an den europäischen Markt </w:t>
            </w:r>
            <w:r w:rsidRPr="002970BB">
              <w:rPr>
                <w:b/>
                <w:i/>
              </w:rPr>
              <w:t>zu koppeln</w:t>
            </w:r>
            <w:r w:rsidRPr="002970BB">
              <w:t xml:space="preserve"> und auf </w:t>
            </w:r>
            <w:r w:rsidRPr="002970BB">
              <w:lastRenderedPageBreak/>
              <w:t xml:space="preserve">erneuerbare Energiequellen </w:t>
            </w:r>
            <w:r w:rsidRPr="002970BB">
              <w:rPr>
                <w:b/>
                <w:bCs/>
                <w:i/>
                <w:iCs/>
              </w:rPr>
              <w:t>umzustellen</w:t>
            </w:r>
            <w:r w:rsidRPr="002970BB">
              <w:t>;</w:t>
            </w:r>
          </w:p>
        </w:tc>
        <w:tc>
          <w:tcPr>
            <w:tcW w:w="4876" w:type="dxa"/>
            <w:tcBorders>
              <w:top w:val="nil"/>
              <w:left w:val="nil"/>
              <w:bottom w:val="nil"/>
              <w:right w:val="nil"/>
            </w:tcBorders>
          </w:tcPr>
          <w:p w14:paraId="6168184C" w14:textId="7DDA324A" w:rsidR="00F13696" w:rsidRPr="002970BB" w:rsidRDefault="00F13696" w:rsidP="002970BB">
            <w:pPr>
              <w:pStyle w:val="Normal6a"/>
            </w:pPr>
            <w:r w:rsidRPr="002970BB">
              <w:lastRenderedPageBreak/>
              <w:t>33.</w:t>
            </w:r>
            <w:r w:rsidRPr="002970BB">
              <w:tab/>
              <w:t xml:space="preserve">fordert Bosnien und Herzegowina auf, seine Abhängigkeit von russischem Gas </w:t>
            </w:r>
            <w:r w:rsidRPr="002970BB">
              <w:rPr>
                <w:b/>
                <w:i/>
              </w:rPr>
              <w:t>zu beenden</w:t>
            </w:r>
            <w:r w:rsidRPr="002970BB">
              <w:t xml:space="preserve"> und gleichzeitig die </w:t>
            </w:r>
            <w:r w:rsidRPr="002970BB">
              <w:rPr>
                <w:b/>
                <w:i/>
              </w:rPr>
              <w:t>Bindung neuer Gasinfrastrukturen, eine Erhöhung der Gasabhängigkeit oder die Schaffung verlorener Vermögenswerte zu vermeiden; fordert Bosnien und Herzegowina nachdrücklich auf, die</w:t>
            </w:r>
            <w:r w:rsidRPr="002970BB">
              <w:t xml:space="preserve"> Energiesicherheit und -effizienz zu </w:t>
            </w:r>
            <w:r w:rsidRPr="002970BB">
              <w:lastRenderedPageBreak/>
              <w:t xml:space="preserve">verbessern, </w:t>
            </w:r>
            <w:r w:rsidRPr="002970BB">
              <w:rPr>
                <w:b/>
                <w:i/>
              </w:rPr>
              <w:t xml:space="preserve">indem es seine Stromübertragungs- und </w:t>
            </w:r>
            <w:r w:rsidR="002970BB">
              <w:rPr>
                <w:b/>
                <w:i/>
              </w:rPr>
              <w:noBreakHyphen/>
            </w:r>
            <w:r w:rsidRPr="002970BB">
              <w:rPr>
                <w:b/>
                <w:i/>
              </w:rPr>
              <w:t>verteilungsnetze ausbaut,</w:t>
            </w:r>
            <w:r w:rsidRPr="002970BB">
              <w:t xml:space="preserve"> sich an den europäischen Markt </w:t>
            </w:r>
            <w:r w:rsidRPr="002970BB">
              <w:rPr>
                <w:b/>
                <w:bCs/>
                <w:i/>
                <w:iCs/>
              </w:rPr>
              <w:t>koppelt</w:t>
            </w:r>
            <w:r w:rsidRPr="002970BB">
              <w:t xml:space="preserve"> und auf erneuerbare Energiequellen</w:t>
            </w:r>
            <w:r w:rsidRPr="002970BB">
              <w:rPr>
                <w:b/>
                <w:i/>
              </w:rPr>
              <w:t>, insbesondere Sonnen- und Windenergie, umstellt und gleichzeitig eine sinnvolle öffentliche Konsultation und wirksame Umweltschutzmaßnahmen sicherstellt</w:t>
            </w:r>
            <w:r w:rsidRPr="002970BB">
              <w:t>;</w:t>
            </w:r>
          </w:p>
        </w:tc>
      </w:tr>
    </w:tbl>
    <w:p w14:paraId="4847B021"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13CCAAB" w14:textId="77777777" w:rsidR="00F13696" w:rsidRPr="002970BB" w:rsidRDefault="00F13696" w:rsidP="00F13696">
      <w:r w:rsidRPr="002970BB">
        <w:rPr>
          <w:rStyle w:val="HideTWBExt"/>
        </w:rPr>
        <w:t>&lt;/Amend&gt;</w:t>
      </w:r>
    </w:p>
    <w:p w14:paraId="6EB2DDB5"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298</w:t>
      </w:r>
      <w:r w:rsidRPr="002970BB">
        <w:rPr>
          <w:rStyle w:val="HideTWBExt"/>
        </w:rPr>
        <w:t>&lt;/NumAm&gt;</w:t>
      </w:r>
    </w:p>
    <w:p w14:paraId="5EF066C8" w14:textId="77777777" w:rsidR="00F13696" w:rsidRPr="002970BB" w:rsidRDefault="00F13696" w:rsidP="00F13696">
      <w:pPr>
        <w:pStyle w:val="NormalBold"/>
      </w:pPr>
      <w:r w:rsidRPr="002970BB">
        <w:rPr>
          <w:rStyle w:val="HideTWBExt"/>
          <w:b w:val="0"/>
        </w:rPr>
        <w:t>&lt;RepeatBlock-By&gt;&lt;Members&gt;</w:t>
      </w:r>
      <w:r w:rsidRPr="002970BB">
        <w:t>Petr Bystron</w:t>
      </w:r>
      <w:r w:rsidRPr="002970BB">
        <w:rPr>
          <w:rStyle w:val="HideTWBExt"/>
          <w:b w:val="0"/>
        </w:rPr>
        <w:t>&lt;/Members&gt;</w:t>
      </w:r>
    </w:p>
    <w:p w14:paraId="47A3F493" w14:textId="77777777" w:rsidR="00F13696" w:rsidRPr="002970BB" w:rsidRDefault="00F13696" w:rsidP="00F13696">
      <w:pPr>
        <w:pStyle w:val="NormalBold"/>
      </w:pPr>
      <w:r w:rsidRPr="002970BB">
        <w:rPr>
          <w:rStyle w:val="HideTWBExt"/>
          <w:b w:val="0"/>
        </w:rPr>
        <w:t>&lt;/RepeatBlock-By&gt;</w:t>
      </w:r>
    </w:p>
    <w:p w14:paraId="77EA972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7DB56E48" w14:textId="77777777" w:rsidR="00F13696" w:rsidRPr="002970BB" w:rsidRDefault="00F13696" w:rsidP="00F13696">
      <w:pPr>
        <w:pStyle w:val="NormalBold"/>
      </w:pPr>
      <w:r w:rsidRPr="002970BB">
        <w:rPr>
          <w:rStyle w:val="HideTWBExt"/>
        </w:rPr>
        <w:t>&lt;Article&gt;</w:t>
      </w:r>
      <w:r w:rsidRPr="002970BB">
        <w:t>Ziffer 34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4360638" w14:textId="77777777" w:rsidTr="00967606">
        <w:trPr>
          <w:trHeight w:hRule="exact" w:val="240"/>
          <w:jc w:val="center"/>
        </w:trPr>
        <w:tc>
          <w:tcPr>
            <w:tcW w:w="9752" w:type="dxa"/>
            <w:gridSpan w:val="2"/>
            <w:tcBorders>
              <w:top w:val="nil"/>
              <w:left w:val="nil"/>
              <w:bottom w:val="nil"/>
              <w:right w:val="nil"/>
            </w:tcBorders>
          </w:tcPr>
          <w:p w14:paraId="3454CC7F" w14:textId="77777777" w:rsidR="00F13696" w:rsidRPr="002970BB" w:rsidRDefault="00F13696" w:rsidP="00967606"/>
        </w:tc>
      </w:tr>
      <w:tr w:rsidR="00F13696" w:rsidRPr="002970BB" w14:paraId="017EF7CB" w14:textId="77777777" w:rsidTr="00967606">
        <w:trPr>
          <w:trHeight w:val="240"/>
          <w:jc w:val="center"/>
        </w:trPr>
        <w:tc>
          <w:tcPr>
            <w:tcW w:w="4876" w:type="dxa"/>
            <w:tcBorders>
              <w:top w:val="nil"/>
              <w:left w:val="nil"/>
              <w:bottom w:val="nil"/>
              <w:right w:val="nil"/>
            </w:tcBorders>
          </w:tcPr>
          <w:p w14:paraId="17996345"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2820822" w14:textId="77777777" w:rsidR="00F13696" w:rsidRPr="002970BB" w:rsidRDefault="00F13696" w:rsidP="00967606">
            <w:pPr>
              <w:pStyle w:val="AmColumnHeading"/>
            </w:pPr>
            <w:r w:rsidRPr="002970BB">
              <w:t>Geänderter Text</w:t>
            </w:r>
          </w:p>
        </w:tc>
      </w:tr>
      <w:tr w:rsidR="00F13696" w:rsidRPr="002970BB" w14:paraId="0DCD65F9" w14:textId="77777777" w:rsidTr="00967606">
        <w:trPr>
          <w:jc w:val="center"/>
        </w:trPr>
        <w:tc>
          <w:tcPr>
            <w:tcW w:w="4876" w:type="dxa"/>
            <w:tcBorders>
              <w:top w:val="nil"/>
              <w:left w:val="nil"/>
              <w:bottom w:val="nil"/>
              <w:right w:val="nil"/>
            </w:tcBorders>
          </w:tcPr>
          <w:p w14:paraId="7EF4C889" w14:textId="77777777" w:rsidR="00F13696" w:rsidRPr="002970BB" w:rsidRDefault="00F13696" w:rsidP="00967606">
            <w:pPr>
              <w:pStyle w:val="Normal6a"/>
            </w:pPr>
            <w:r w:rsidRPr="002970BB">
              <w:t>34.</w:t>
            </w:r>
            <w:r w:rsidRPr="002970BB">
              <w:tab/>
            </w:r>
            <w:r w:rsidRPr="002970BB">
              <w:rPr>
                <w:b/>
                <w:i/>
              </w:rPr>
              <w:t>fordert</w:t>
            </w:r>
            <w:r w:rsidRPr="002970BB">
              <w:t xml:space="preserve"> Bosnien und Herzegowina </w:t>
            </w:r>
            <w:r w:rsidRPr="002970BB">
              <w:rPr>
                <w:b/>
                <w:i/>
              </w:rPr>
              <w:t>nachdrücklich auf,</w:t>
            </w:r>
            <w:r w:rsidRPr="002970BB">
              <w:t xml:space="preserve"> </w:t>
            </w:r>
            <w:r w:rsidRPr="002970BB">
              <w:rPr>
                <w:b/>
                <w:i/>
              </w:rPr>
              <w:t>seinen</w:t>
            </w:r>
            <w:r w:rsidRPr="002970BB">
              <w:t xml:space="preserve"> nationalen </w:t>
            </w:r>
            <w:r w:rsidRPr="002970BB">
              <w:rPr>
                <w:b/>
                <w:bCs/>
                <w:i/>
                <w:iCs/>
              </w:rPr>
              <w:t>Energie- und Klimaplan</w:t>
            </w:r>
            <w:r w:rsidRPr="002970BB">
              <w:t xml:space="preserve"> anzunehmen </w:t>
            </w:r>
            <w:r w:rsidRPr="002970BB">
              <w:rPr>
                <w:b/>
                <w:i/>
              </w:rPr>
              <w:t>und landesweite Umweltschutzstrategien umzusetzen und gleichzeitig die Qualität und Transparenz von Umweltinvestitionen zu verbessern</w:t>
            </w:r>
            <w:r w:rsidRPr="002970BB">
              <w:t xml:space="preserve">; </w:t>
            </w:r>
            <w:r w:rsidRPr="002970BB">
              <w:rPr>
                <w:b/>
                <w:i/>
              </w:rPr>
              <w:t>bekräftigt, dass die Luftqualität wirksam geschützt und verbessert werden muss;</w:t>
            </w:r>
          </w:p>
        </w:tc>
        <w:tc>
          <w:tcPr>
            <w:tcW w:w="4876" w:type="dxa"/>
            <w:tcBorders>
              <w:top w:val="nil"/>
              <w:left w:val="nil"/>
              <w:bottom w:val="nil"/>
              <w:right w:val="nil"/>
            </w:tcBorders>
          </w:tcPr>
          <w:p w14:paraId="0FBE2CE7" w14:textId="77777777" w:rsidR="00F13696" w:rsidRPr="002970BB" w:rsidRDefault="00F13696" w:rsidP="00967606">
            <w:pPr>
              <w:pStyle w:val="Normal6a"/>
            </w:pPr>
            <w:r w:rsidRPr="002970BB">
              <w:t>34.</w:t>
            </w:r>
            <w:r w:rsidRPr="002970BB">
              <w:tab/>
            </w:r>
            <w:r w:rsidRPr="002970BB">
              <w:rPr>
                <w:b/>
                <w:i/>
              </w:rPr>
              <w:t>empfiehlt</w:t>
            </w:r>
            <w:r w:rsidRPr="002970BB">
              <w:t xml:space="preserve"> Bosnien und Herzegowina</w:t>
            </w:r>
            <w:r w:rsidRPr="002970BB">
              <w:rPr>
                <w:b/>
                <w:i/>
              </w:rPr>
              <w:t>, einen kosteneffizienten und realistischen</w:t>
            </w:r>
            <w:r w:rsidRPr="002970BB">
              <w:t xml:space="preserve"> nationalen </w:t>
            </w:r>
            <w:r w:rsidRPr="002970BB">
              <w:rPr>
                <w:b/>
                <w:i/>
              </w:rPr>
              <w:t>Energieplan</w:t>
            </w:r>
            <w:r w:rsidRPr="002970BB">
              <w:t xml:space="preserve"> anzunehmen;</w:t>
            </w:r>
          </w:p>
        </w:tc>
      </w:tr>
    </w:tbl>
    <w:p w14:paraId="1BCDC2F2"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FBC8E50" w14:textId="77777777" w:rsidR="00F13696" w:rsidRPr="002970BB" w:rsidRDefault="00F13696" w:rsidP="00F13696">
      <w:r w:rsidRPr="002970BB">
        <w:rPr>
          <w:rStyle w:val="HideTWBExt"/>
        </w:rPr>
        <w:t>&lt;/Amend&gt;</w:t>
      </w:r>
    </w:p>
    <w:p w14:paraId="76E2ADD8"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299</w:t>
      </w:r>
      <w:r w:rsidRPr="002970BB">
        <w:rPr>
          <w:rStyle w:val="HideTWBExt"/>
        </w:rPr>
        <w:t>&lt;/NumAm&gt;</w:t>
      </w:r>
    </w:p>
    <w:p w14:paraId="71342ED4" w14:textId="77777777" w:rsidR="00F13696" w:rsidRPr="002970BB" w:rsidRDefault="00F13696" w:rsidP="00F13696">
      <w:pPr>
        <w:pStyle w:val="NormalBold"/>
      </w:pPr>
      <w:r w:rsidRPr="002970BB">
        <w:rPr>
          <w:rStyle w:val="HideTWBExt"/>
          <w:b w:val="0"/>
        </w:rPr>
        <w:t>&lt;RepeatBlock-By&gt;&lt;Members&gt;</w:t>
      </w:r>
      <w:r w:rsidRPr="002970BB">
        <w:t>Tomasz Froelich</w:t>
      </w:r>
      <w:r w:rsidRPr="002970BB">
        <w:rPr>
          <w:rStyle w:val="HideTWBExt"/>
          <w:b w:val="0"/>
        </w:rPr>
        <w:t>&lt;/Members&gt;</w:t>
      </w:r>
    </w:p>
    <w:p w14:paraId="79F5627D" w14:textId="77777777" w:rsidR="00F13696" w:rsidRPr="002970BB" w:rsidRDefault="00F13696" w:rsidP="00F13696">
      <w:pPr>
        <w:pStyle w:val="NormalBold"/>
      </w:pPr>
      <w:r w:rsidRPr="002970BB">
        <w:rPr>
          <w:rStyle w:val="HideTWBExt"/>
          <w:b w:val="0"/>
        </w:rPr>
        <w:t>&lt;/RepeatBlock-By&gt;</w:t>
      </w:r>
    </w:p>
    <w:p w14:paraId="55D04FC4"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39103DF" w14:textId="77777777" w:rsidR="00F13696" w:rsidRPr="002970BB" w:rsidRDefault="00F13696" w:rsidP="00F13696">
      <w:pPr>
        <w:pStyle w:val="NormalBold"/>
      </w:pPr>
      <w:r w:rsidRPr="002970BB">
        <w:rPr>
          <w:rStyle w:val="HideTWBExt"/>
        </w:rPr>
        <w:t>&lt;Article&gt;</w:t>
      </w:r>
      <w:r w:rsidRPr="002970BB">
        <w:t>Ziffer 34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1F8E89BE" w14:textId="77777777" w:rsidTr="00967606">
        <w:trPr>
          <w:trHeight w:hRule="exact" w:val="240"/>
          <w:jc w:val="center"/>
        </w:trPr>
        <w:tc>
          <w:tcPr>
            <w:tcW w:w="9752" w:type="dxa"/>
            <w:gridSpan w:val="2"/>
            <w:tcBorders>
              <w:top w:val="nil"/>
              <w:left w:val="nil"/>
              <w:bottom w:val="nil"/>
              <w:right w:val="nil"/>
            </w:tcBorders>
          </w:tcPr>
          <w:p w14:paraId="5D4E4A8A" w14:textId="77777777" w:rsidR="00F13696" w:rsidRPr="002970BB" w:rsidRDefault="00F13696" w:rsidP="00967606"/>
        </w:tc>
      </w:tr>
      <w:tr w:rsidR="00F13696" w:rsidRPr="002970BB" w14:paraId="315FAB70" w14:textId="77777777" w:rsidTr="00967606">
        <w:trPr>
          <w:trHeight w:val="240"/>
          <w:jc w:val="center"/>
        </w:trPr>
        <w:tc>
          <w:tcPr>
            <w:tcW w:w="4876" w:type="dxa"/>
            <w:tcBorders>
              <w:top w:val="nil"/>
              <w:left w:val="nil"/>
              <w:bottom w:val="nil"/>
              <w:right w:val="nil"/>
            </w:tcBorders>
          </w:tcPr>
          <w:p w14:paraId="3A47104C"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348F805" w14:textId="77777777" w:rsidR="00F13696" w:rsidRPr="002970BB" w:rsidRDefault="00F13696" w:rsidP="00967606">
            <w:pPr>
              <w:pStyle w:val="AmColumnHeading"/>
            </w:pPr>
            <w:r w:rsidRPr="002970BB">
              <w:t>Geänderter Text</w:t>
            </w:r>
          </w:p>
        </w:tc>
      </w:tr>
      <w:tr w:rsidR="00F13696" w:rsidRPr="002970BB" w14:paraId="4B90F30D" w14:textId="77777777" w:rsidTr="00967606">
        <w:trPr>
          <w:jc w:val="center"/>
        </w:trPr>
        <w:tc>
          <w:tcPr>
            <w:tcW w:w="4876" w:type="dxa"/>
            <w:tcBorders>
              <w:top w:val="nil"/>
              <w:left w:val="nil"/>
              <w:bottom w:val="nil"/>
              <w:right w:val="nil"/>
            </w:tcBorders>
          </w:tcPr>
          <w:p w14:paraId="3E40B670" w14:textId="77777777" w:rsidR="00F13696" w:rsidRPr="002970BB" w:rsidRDefault="00F13696" w:rsidP="00967606">
            <w:pPr>
              <w:pStyle w:val="Normal6a"/>
            </w:pPr>
            <w:r w:rsidRPr="002970BB">
              <w:t>34.</w:t>
            </w:r>
            <w:r w:rsidRPr="002970BB">
              <w:tab/>
              <w:t xml:space="preserve">fordert Bosnien und Herzegowina nachdrücklich auf, </w:t>
            </w:r>
            <w:r w:rsidRPr="002970BB">
              <w:rPr>
                <w:b/>
                <w:i/>
              </w:rPr>
              <w:t>seinen nationalen Energie- und Klimaplan anzunehmen und</w:t>
            </w:r>
            <w:r w:rsidRPr="002970BB">
              <w:t xml:space="preserve"> landesweite Umweltschutzstrategien </w:t>
            </w:r>
            <w:r w:rsidRPr="002970BB">
              <w:rPr>
                <w:b/>
                <w:bCs/>
                <w:i/>
                <w:iCs/>
              </w:rPr>
              <w:t>umzusetzen</w:t>
            </w:r>
            <w:r w:rsidRPr="002970BB">
              <w:t xml:space="preserve"> und gleichzeitig die Qualität und Transparenz von Umweltinvestitionen </w:t>
            </w:r>
            <w:r w:rsidRPr="002970BB">
              <w:lastRenderedPageBreak/>
              <w:t>zu verbessern; bekräftigt, dass die Luftqualität wirksam geschützt und verbessert werden muss;</w:t>
            </w:r>
          </w:p>
        </w:tc>
        <w:tc>
          <w:tcPr>
            <w:tcW w:w="4876" w:type="dxa"/>
            <w:tcBorders>
              <w:top w:val="nil"/>
              <w:left w:val="nil"/>
              <w:bottom w:val="nil"/>
              <w:right w:val="nil"/>
            </w:tcBorders>
          </w:tcPr>
          <w:p w14:paraId="53A3BCDB" w14:textId="77777777" w:rsidR="00F13696" w:rsidRPr="002970BB" w:rsidRDefault="00F13696" w:rsidP="00967606">
            <w:pPr>
              <w:pStyle w:val="Normal6a"/>
            </w:pPr>
            <w:r w:rsidRPr="002970BB">
              <w:lastRenderedPageBreak/>
              <w:t>34.</w:t>
            </w:r>
            <w:r w:rsidRPr="002970BB">
              <w:tab/>
              <w:t xml:space="preserve">fordert Bosnien und Herzegowina nachdrücklich auf, landesweite Umweltschutzstrategien </w:t>
            </w:r>
            <w:r w:rsidRPr="002970BB">
              <w:rPr>
                <w:b/>
                <w:bCs/>
                <w:i/>
                <w:iCs/>
              </w:rPr>
              <w:t>anzunehmen</w:t>
            </w:r>
            <w:r w:rsidRPr="002970BB">
              <w:t xml:space="preserve"> und gleichzeitig die Qualität und Transparenz von Umweltinvestitionen zu verbessern; bekräftigt, dass die Luftqualität wirksam </w:t>
            </w:r>
            <w:r w:rsidRPr="002970BB">
              <w:lastRenderedPageBreak/>
              <w:t>geschützt und verbessert werden muss;</w:t>
            </w:r>
          </w:p>
        </w:tc>
      </w:tr>
    </w:tbl>
    <w:p w14:paraId="12C91D3B"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8731C4D" w14:textId="77777777" w:rsidR="00F13696" w:rsidRPr="002970BB" w:rsidRDefault="00F13696" w:rsidP="00F13696">
      <w:r w:rsidRPr="002970BB">
        <w:rPr>
          <w:rStyle w:val="HideTWBExt"/>
        </w:rPr>
        <w:t>&lt;/Amend&gt;</w:t>
      </w:r>
    </w:p>
    <w:p w14:paraId="6378294A"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300</w:t>
      </w:r>
      <w:r w:rsidRPr="002970BB">
        <w:rPr>
          <w:rStyle w:val="HideTWBExt"/>
        </w:rPr>
        <w:t>&lt;/NumAm&gt;</w:t>
      </w:r>
    </w:p>
    <w:p w14:paraId="13D4D919" w14:textId="77777777" w:rsidR="00F13696" w:rsidRPr="002970BB" w:rsidRDefault="00F13696" w:rsidP="00F13696">
      <w:pPr>
        <w:pStyle w:val="NormalBold"/>
      </w:pPr>
      <w:r w:rsidRPr="002970BB">
        <w:rPr>
          <w:rStyle w:val="HideTWBExt"/>
          <w:b w:val="0"/>
        </w:rPr>
        <w:t>&lt;RepeatBlock-By&gt;&lt;Members&gt;</w:t>
      </w:r>
      <w:r w:rsidRPr="002970BB">
        <w:t>Giorgos Georgiou, Merja Kyllönen</w:t>
      </w:r>
      <w:r w:rsidRPr="002970BB">
        <w:rPr>
          <w:rStyle w:val="HideTWBExt"/>
          <w:b w:val="0"/>
        </w:rPr>
        <w:t>&lt;/Members&gt;</w:t>
      </w:r>
    </w:p>
    <w:p w14:paraId="6799460F" w14:textId="77777777" w:rsidR="00F13696" w:rsidRPr="002970BB" w:rsidRDefault="00F13696" w:rsidP="00F13696">
      <w:r w:rsidRPr="002970BB">
        <w:rPr>
          <w:rStyle w:val="HideTWBExt"/>
        </w:rPr>
        <w:t>&lt;AuNomDe&gt;</w:t>
      </w:r>
      <w:r w:rsidRPr="002970BB">
        <w:rPr>
          <w:rStyle w:val="HideTWBInt"/>
        </w:rPr>
        <w:t>{The Left}</w:t>
      </w:r>
      <w:r w:rsidRPr="002970BB">
        <w:t>im Namen der Fraktion The Left</w:t>
      </w:r>
      <w:r w:rsidRPr="002970BB">
        <w:rPr>
          <w:rStyle w:val="HideTWBExt"/>
        </w:rPr>
        <w:t>&lt;/AuNomDe&gt;</w:t>
      </w:r>
    </w:p>
    <w:p w14:paraId="7E218D34" w14:textId="77777777" w:rsidR="00F13696" w:rsidRPr="002970BB" w:rsidRDefault="00F13696" w:rsidP="00F13696">
      <w:pPr>
        <w:pStyle w:val="NormalBold"/>
      </w:pPr>
      <w:r w:rsidRPr="002970BB">
        <w:rPr>
          <w:rStyle w:val="HideTWBExt"/>
          <w:b w:val="0"/>
        </w:rPr>
        <w:t>&lt;/RepeatBlock-By&gt;</w:t>
      </w:r>
    </w:p>
    <w:p w14:paraId="68330956"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8FA156B" w14:textId="77777777" w:rsidR="00F13696" w:rsidRPr="002970BB" w:rsidRDefault="00F13696" w:rsidP="00F13696">
      <w:pPr>
        <w:pStyle w:val="NormalBold"/>
      </w:pPr>
      <w:r w:rsidRPr="002970BB">
        <w:rPr>
          <w:rStyle w:val="HideTWBExt"/>
        </w:rPr>
        <w:t>&lt;Article&gt;</w:t>
      </w:r>
      <w:r w:rsidRPr="002970BB">
        <w:t>Ziffer 34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F4B6828" w14:textId="77777777" w:rsidTr="00967606">
        <w:trPr>
          <w:trHeight w:hRule="exact" w:val="240"/>
          <w:jc w:val="center"/>
        </w:trPr>
        <w:tc>
          <w:tcPr>
            <w:tcW w:w="9752" w:type="dxa"/>
            <w:gridSpan w:val="2"/>
            <w:tcBorders>
              <w:top w:val="nil"/>
              <w:left w:val="nil"/>
              <w:bottom w:val="nil"/>
              <w:right w:val="nil"/>
            </w:tcBorders>
          </w:tcPr>
          <w:p w14:paraId="7D144FEE" w14:textId="77777777" w:rsidR="00F13696" w:rsidRPr="002970BB" w:rsidRDefault="00F13696" w:rsidP="00967606"/>
        </w:tc>
      </w:tr>
      <w:tr w:rsidR="00F13696" w:rsidRPr="002970BB" w14:paraId="6AF32632" w14:textId="77777777" w:rsidTr="00967606">
        <w:trPr>
          <w:trHeight w:val="240"/>
          <w:jc w:val="center"/>
        </w:trPr>
        <w:tc>
          <w:tcPr>
            <w:tcW w:w="4876" w:type="dxa"/>
            <w:tcBorders>
              <w:top w:val="nil"/>
              <w:left w:val="nil"/>
              <w:bottom w:val="nil"/>
              <w:right w:val="nil"/>
            </w:tcBorders>
          </w:tcPr>
          <w:p w14:paraId="5AE78266"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E8261E9" w14:textId="77777777" w:rsidR="00F13696" w:rsidRPr="002970BB" w:rsidRDefault="00F13696" w:rsidP="00967606">
            <w:pPr>
              <w:pStyle w:val="AmColumnHeading"/>
            </w:pPr>
            <w:r w:rsidRPr="002970BB">
              <w:t>Geänderter Text</w:t>
            </w:r>
          </w:p>
        </w:tc>
      </w:tr>
      <w:tr w:rsidR="00F13696" w:rsidRPr="002970BB" w14:paraId="0DA3F024" w14:textId="77777777" w:rsidTr="00967606">
        <w:trPr>
          <w:jc w:val="center"/>
        </w:trPr>
        <w:tc>
          <w:tcPr>
            <w:tcW w:w="4876" w:type="dxa"/>
            <w:tcBorders>
              <w:top w:val="nil"/>
              <w:left w:val="nil"/>
              <w:bottom w:val="nil"/>
              <w:right w:val="nil"/>
            </w:tcBorders>
          </w:tcPr>
          <w:p w14:paraId="0D0D446D" w14:textId="77777777" w:rsidR="00F13696" w:rsidRPr="002970BB" w:rsidRDefault="00F13696" w:rsidP="00967606">
            <w:pPr>
              <w:pStyle w:val="Normal6a"/>
            </w:pPr>
            <w:r w:rsidRPr="002970BB">
              <w:t>34.</w:t>
            </w:r>
            <w:r w:rsidRPr="002970BB">
              <w:tab/>
              <w:t>fordert Bosnien und Herzegowina nachdrücklich auf, seinen nationalen Energie- und Klimaplan anzunehmen und landesweite Umweltschutzstrategien umzusetzen und gleichzeitig die Qualität und Transparenz von Umweltinvestitionen zu verbessern; bekräftigt, dass die Luftqualität wirksam geschützt und verbessert werden muss;</w:t>
            </w:r>
          </w:p>
        </w:tc>
        <w:tc>
          <w:tcPr>
            <w:tcW w:w="4876" w:type="dxa"/>
            <w:tcBorders>
              <w:top w:val="nil"/>
              <w:left w:val="nil"/>
              <w:bottom w:val="nil"/>
              <w:right w:val="nil"/>
            </w:tcBorders>
          </w:tcPr>
          <w:p w14:paraId="5106D19A" w14:textId="77777777" w:rsidR="00F13696" w:rsidRPr="002970BB" w:rsidRDefault="00F13696" w:rsidP="00967606">
            <w:pPr>
              <w:pStyle w:val="Normal6a"/>
            </w:pPr>
            <w:r w:rsidRPr="002970BB">
              <w:t>34.</w:t>
            </w:r>
            <w:r w:rsidRPr="002970BB">
              <w:tab/>
              <w:t xml:space="preserve">fordert Bosnien und Herzegowina nachdrücklich auf, seinen nationalen Energie- und Klimaplan anzunehmen und landesweite Umweltschutzstrategien umzusetzen und gleichzeitig die Qualität und Transparenz von Umweltinvestitionen zu verbessern; bekräftigt, dass die Luftqualität wirksam geschützt und verbessert werden muss; </w:t>
            </w:r>
            <w:r w:rsidRPr="002970BB">
              <w:rPr>
                <w:b/>
                <w:i/>
              </w:rPr>
              <w:t>fordert einen beschleunigten und sozial inklusiven ökologischen Wandel im Einklang mit der Grünen Agenda aus dem Jahr 2020 und dem Übereinkommen von Paris, wobei sicherzustellen ist, dass die Erfordernisse schutzbedürftiger Gruppen während des gesamten Prozesses geschützt werden;</w:t>
            </w:r>
          </w:p>
        </w:tc>
      </w:tr>
    </w:tbl>
    <w:p w14:paraId="65405DD5"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15C9C87" w14:textId="77777777" w:rsidR="00F13696" w:rsidRPr="002970BB" w:rsidRDefault="00F13696" w:rsidP="00F13696">
      <w:r w:rsidRPr="002970BB">
        <w:rPr>
          <w:rStyle w:val="HideTWBExt"/>
        </w:rPr>
        <w:t>&lt;/Amend&gt;</w:t>
      </w:r>
    </w:p>
    <w:p w14:paraId="00D7CBE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301</w:t>
      </w:r>
      <w:r w:rsidRPr="002970BB">
        <w:rPr>
          <w:rStyle w:val="HideTWBExt"/>
        </w:rPr>
        <w:t>&lt;/NumAm&gt;</w:t>
      </w:r>
    </w:p>
    <w:p w14:paraId="71B6F812" w14:textId="77777777" w:rsidR="00F13696" w:rsidRPr="002970BB" w:rsidRDefault="00F13696" w:rsidP="00F13696">
      <w:pPr>
        <w:pStyle w:val="NormalBold"/>
      </w:pPr>
      <w:r w:rsidRPr="002970BB">
        <w:rPr>
          <w:rStyle w:val="HideTWBExt"/>
          <w:b w:val="0"/>
        </w:rPr>
        <w:t>&lt;RepeatBlock-By&gt;&lt;Members&gt;</w:t>
      </w:r>
      <w:r w:rsidRPr="002970BB">
        <w:t>António Tânger Corrêa, Pierre-Romain Thionnet, Roberto Vannacci</w:t>
      </w:r>
      <w:r w:rsidRPr="002970BB">
        <w:rPr>
          <w:rStyle w:val="HideTWBExt"/>
          <w:b w:val="0"/>
        </w:rPr>
        <w:t>&lt;/Members&gt;</w:t>
      </w:r>
    </w:p>
    <w:p w14:paraId="1357B47E" w14:textId="77777777" w:rsidR="00F13696" w:rsidRPr="002970BB" w:rsidRDefault="00F13696" w:rsidP="00F13696">
      <w:pPr>
        <w:pStyle w:val="NormalBold"/>
      </w:pPr>
      <w:r w:rsidRPr="002970BB">
        <w:rPr>
          <w:rStyle w:val="HideTWBExt"/>
          <w:b w:val="0"/>
        </w:rPr>
        <w:t>&lt;/RepeatBlock-By&gt;</w:t>
      </w:r>
    </w:p>
    <w:p w14:paraId="26B3FEA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23CD49C" w14:textId="77777777" w:rsidR="00F13696" w:rsidRPr="002970BB" w:rsidRDefault="00F13696" w:rsidP="00F13696">
      <w:pPr>
        <w:pStyle w:val="NormalBold"/>
      </w:pPr>
      <w:r w:rsidRPr="002970BB">
        <w:rPr>
          <w:rStyle w:val="HideTWBExt"/>
        </w:rPr>
        <w:t>&lt;Article&gt;</w:t>
      </w:r>
      <w:r w:rsidRPr="002970BB">
        <w:t>Ziffer 34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FA1A874" w14:textId="77777777" w:rsidTr="00967606">
        <w:trPr>
          <w:trHeight w:hRule="exact" w:val="240"/>
          <w:jc w:val="center"/>
        </w:trPr>
        <w:tc>
          <w:tcPr>
            <w:tcW w:w="9752" w:type="dxa"/>
            <w:gridSpan w:val="2"/>
            <w:tcBorders>
              <w:top w:val="nil"/>
              <w:left w:val="nil"/>
              <w:bottom w:val="nil"/>
              <w:right w:val="nil"/>
            </w:tcBorders>
          </w:tcPr>
          <w:p w14:paraId="52B54840" w14:textId="77777777" w:rsidR="00F13696" w:rsidRPr="002970BB" w:rsidRDefault="00F13696" w:rsidP="00967606"/>
        </w:tc>
      </w:tr>
      <w:tr w:rsidR="00F13696" w:rsidRPr="002970BB" w14:paraId="4A006A9E" w14:textId="77777777" w:rsidTr="00967606">
        <w:trPr>
          <w:trHeight w:val="240"/>
          <w:jc w:val="center"/>
        </w:trPr>
        <w:tc>
          <w:tcPr>
            <w:tcW w:w="4876" w:type="dxa"/>
            <w:tcBorders>
              <w:top w:val="nil"/>
              <w:left w:val="nil"/>
              <w:bottom w:val="nil"/>
              <w:right w:val="nil"/>
            </w:tcBorders>
          </w:tcPr>
          <w:p w14:paraId="47C81E84"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63478684" w14:textId="77777777" w:rsidR="00F13696" w:rsidRPr="002970BB" w:rsidRDefault="00F13696" w:rsidP="00967606">
            <w:pPr>
              <w:pStyle w:val="AmColumnHeading"/>
            </w:pPr>
            <w:r w:rsidRPr="002970BB">
              <w:t>Geänderter Text</w:t>
            </w:r>
          </w:p>
        </w:tc>
      </w:tr>
      <w:tr w:rsidR="00F13696" w:rsidRPr="002970BB" w14:paraId="6B8E8B27" w14:textId="77777777" w:rsidTr="00967606">
        <w:trPr>
          <w:jc w:val="center"/>
        </w:trPr>
        <w:tc>
          <w:tcPr>
            <w:tcW w:w="4876" w:type="dxa"/>
            <w:tcBorders>
              <w:top w:val="nil"/>
              <w:left w:val="nil"/>
              <w:bottom w:val="nil"/>
              <w:right w:val="nil"/>
            </w:tcBorders>
          </w:tcPr>
          <w:p w14:paraId="0D07021F" w14:textId="77777777" w:rsidR="00F13696" w:rsidRPr="002970BB" w:rsidRDefault="00F13696" w:rsidP="00967606">
            <w:pPr>
              <w:pStyle w:val="Normal6a"/>
            </w:pPr>
            <w:r w:rsidRPr="002970BB">
              <w:t>34.</w:t>
            </w:r>
            <w:r w:rsidRPr="002970BB">
              <w:tab/>
              <w:t xml:space="preserve">fordert Bosnien und Herzegowina nachdrücklich auf, </w:t>
            </w:r>
            <w:r w:rsidRPr="002970BB">
              <w:rPr>
                <w:b/>
                <w:i/>
              </w:rPr>
              <w:t xml:space="preserve">seinen nationalen Energie- und Klimaplan anzunehmen </w:t>
            </w:r>
            <w:r w:rsidRPr="002970BB">
              <w:rPr>
                <w:b/>
                <w:i/>
              </w:rPr>
              <w:lastRenderedPageBreak/>
              <w:t>und</w:t>
            </w:r>
            <w:r w:rsidRPr="002970BB">
              <w:t xml:space="preserve"> landesweite Umweltschutzstrategien umzusetzen </w:t>
            </w:r>
            <w:r w:rsidRPr="002970BB">
              <w:rPr>
                <w:b/>
                <w:i/>
              </w:rPr>
              <w:t>und gleichzeitig die Qualität und Transparenz von Umweltinvestitionen zu verbessern</w:t>
            </w:r>
            <w:r w:rsidRPr="002970BB">
              <w:t>; bekräftigt, dass die Luftqualität wirksam geschützt und verbessert werden muss;</w:t>
            </w:r>
          </w:p>
        </w:tc>
        <w:tc>
          <w:tcPr>
            <w:tcW w:w="4876" w:type="dxa"/>
            <w:tcBorders>
              <w:top w:val="nil"/>
              <w:left w:val="nil"/>
              <w:bottom w:val="nil"/>
              <w:right w:val="nil"/>
            </w:tcBorders>
          </w:tcPr>
          <w:p w14:paraId="60E9271E" w14:textId="77777777" w:rsidR="00F13696" w:rsidRPr="002970BB" w:rsidRDefault="00F13696" w:rsidP="00967606">
            <w:pPr>
              <w:pStyle w:val="Normal6a"/>
            </w:pPr>
            <w:r w:rsidRPr="002970BB">
              <w:lastRenderedPageBreak/>
              <w:t>34.</w:t>
            </w:r>
            <w:r w:rsidRPr="002970BB">
              <w:tab/>
              <w:t xml:space="preserve">fordert Bosnien und Herzegowina nachdrücklich auf, landesweite Umweltschutzstrategien </w:t>
            </w:r>
            <w:r w:rsidRPr="002970BB">
              <w:rPr>
                <w:b/>
                <w:bCs/>
                <w:i/>
                <w:iCs/>
              </w:rPr>
              <w:t>anzunehmen und</w:t>
            </w:r>
            <w:r w:rsidRPr="002970BB">
              <w:t xml:space="preserve"> </w:t>
            </w:r>
            <w:r w:rsidRPr="002970BB">
              <w:lastRenderedPageBreak/>
              <w:t>umzusetzen; bekräftigt, dass die Luftqualität wirksam geschützt und verbessert werden muss;</w:t>
            </w:r>
          </w:p>
        </w:tc>
      </w:tr>
    </w:tbl>
    <w:p w14:paraId="567D4E87"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03A7885" w14:textId="77777777" w:rsidR="00F13696" w:rsidRPr="002970BB" w:rsidRDefault="00F13696" w:rsidP="00F13696">
      <w:r w:rsidRPr="002970BB">
        <w:rPr>
          <w:rStyle w:val="HideTWBExt"/>
        </w:rPr>
        <w:t>&lt;/Amend&gt;</w:t>
      </w:r>
    </w:p>
    <w:p w14:paraId="51AE84A8"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302</w:t>
      </w:r>
      <w:r w:rsidRPr="002970BB">
        <w:rPr>
          <w:rStyle w:val="HideTWBExt"/>
        </w:rPr>
        <w:t>&lt;/NumAm&gt;</w:t>
      </w:r>
    </w:p>
    <w:p w14:paraId="2F23FB19"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1264AE4C"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3B7F66A3" w14:textId="77777777" w:rsidR="00F13696" w:rsidRPr="002970BB" w:rsidRDefault="00F13696" w:rsidP="00F13696">
      <w:pPr>
        <w:pStyle w:val="NormalBold"/>
      </w:pPr>
      <w:r w:rsidRPr="002970BB">
        <w:rPr>
          <w:rStyle w:val="HideTWBExt"/>
          <w:b w:val="0"/>
        </w:rPr>
        <w:t>&lt;/RepeatBlock-By&gt;</w:t>
      </w:r>
    </w:p>
    <w:p w14:paraId="21914A91"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DE65DDD" w14:textId="77777777" w:rsidR="00F13696" w:rsidRPr="002970BB" w:rsidRDefault="00F13696" w:rsidP="00F13696">
      <w:pPr>
        <w:pStyle w:val="NormalBold"/>
      </w:pPr>
      <w:r w:rsidRPr="002970BB">
        <w:rPr>
          <w:rStyle w:val="HideTWBExt"/>
        </w:rPr>
        <w:t>&lt;Article&gt;</w:t>
      </w:r>
      <w:r w:rsidRPr="002970BB">
        <w:t>Ziffer 34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7D44F87C" w14:textId="77777777" w:rsidTr="00967606">
        <w:trPr>
          <w:trHeight w:hRule="exact" w:val="240"/>
          <w:jc w:val="center"/>
        </w:trPr>
        <w:tc>
          <w:tcPr>
            <w:tcW w:w="9752" w:type="dxa"/>
            <w:gridSpan w:val="2"/>
            <w:tcBorders>
              <w:top w:val="nil"/>
              <w:left w:val="nil"/>
              <w:bottom w:val="nil"/>
              <w:right w:val="nil"/>
            </w:tcBorders>
          </w:tcPr>
          <w:p w14:paraId="69ABC22C" w14:textId="77777777" w:rsidR="00F13696" w:rsidRPr="002970BB" w:rsidRDefault="00F13696" w:rsidP="00967606"/>
        </w:tc>
      </w:tr>
      <w:tr w:rsidR="00F13696" w:rsidRPr="002970BB" w14:paraId="110F80DD" w14:textId="77777777" w:rsidTr="00967606">
        <w:trPr>
          <w:trHeight w:val="240"/>
          <w:jc w:val="center"/>
        </w:trPr>
        <w:tc>
          <w:tcPr>
            <w:tcW w:w="4876" w:type="dxa"/>
            <w:tcBorders>
              <w:top w:val="nil"/>
              <w:left w:val="nil"/>
              <w:bottom w:val="nil"/>
              <w:right w:val="nil"/>
            </w:tcBorders>
          </w:tcPr>
          <w:p w14:paraId="59FD997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0F56423" w14:textId="77777777" w:rsidR="00F13696" w:rsidRPr="002970BB" w:rsidRDefault="00F13696" w:rsidP="00967606">
            <w:pPr>
              <w:pStyle w:val="AmColumnHeading"/>
            </w:pPr>
            <w:r w:rsidRPr="002970BB">
              <w:t>Geänderter Text</w:t>
            </w:r>
          </w:p>
        </w:tc>
      </w:tr>
      <w:tr w:rsidR="00F13696" w:rsidRPr="002970BB" w14:paraId="33A9051B" w14:textId="77777777" w:rsidTr="00967606">
        <w:trPr>
          <w:jc w:val="center"/>
        </w:trPr>
        <w:tc>
          <w:tcPr>
            <w:tcW w:w="4876" w:type="dxa"/>
            <w:tcBorders>
              <w:top w:val="nil"/>
              <w:left w:val="nil"/>
              <w:bottom w:val="nil"/>
              <w:right w:val="nil"/>
            </w:tcBorders>
          </w:tcPr>
          <w:p w14:paraId="1ACF525D" w14:textId="77777777" w:rsidR="00F13696" w:rsidRPr="002970BB" w:rsidRDefault="00F13696" w:rsidP="00967606">
            <w:pPr>
              <w:pStyle w:val="Normal6a"/>
            </w:pPr>
            <w:r w:rsidRPr="002970BB">
              <w:t>34.</w:t>
            </w:r>
            <w:r w:rsidRPr="002970BB">
              <w:tab/>
              <w:t xml:space="preserve">fordert Bosnien und Herzegowina nachdrücklich auf, seinen nationalen Energie- und Klimaplan anzunehmen und landesweite Umweltschutzstrategien umzusetzen und gleichzeitig die Qualität und Transparenz von Umweltinvestitionen zu verbessern; bekräftigt, dass die </w:t>
            </w:r>
            <w:r w:rsidRPr="002970BB">
              <w:rPr>
                <w:b/>
                <w:bCs/>
                <w:i/>
                <w:iCs/>
              </w:rPr>
              <w:t>Luftqualität</w:t>
            </w:r>
            <w:r w:rsidRPr="002970BB">
              <w:t xml:space="preserve"> wirksam geschützt und verbessert werden </w:t>
            </w:r>
            <w:r w:rsidRPr="002970BB">
              <w:rPr>
                <w:b/>
                <w:bCs/>
                <w:i/>
                <w:iCs/>
              </w:rPr>
              <w:t>muss</w:t>
            </w:r>
            <w:r w:rsidRPr="002970BB">
              <w:t>;</w:t>
            </w:r>
          </w:p>
        </w:tc>
        <w:tc>
          <w:tcPr>
            <w:tcW w:w="4876" w:type="dxa"/>
            <w:tcBorders>
              <w:top w:val="nil"/>
              <w:left w:val="nil"/>
              <w:bottom w:val="nil"/>
              <w:right w:val="nil"/>
            </w:tcBorders>
          </w:tcPr>
          <w:p w14:paraId="1E97767B" w14:textId="77777777" w:rsidR="00F13696" w:rsidRPr="002970BB" w:rsidRDefault="00F13696" w:rsidP="00967606">
            <w:pPr>
              <w:pStyle w:val="Normal6a"/>
            </w:pPr>
            <w:r w:rsidRPr="002970BB">
              <w:t>34.</w:t>
            </w:r>
            <w:r w:rsidRPr="002970BB">
              <w:tab/>
              <w:t xml:space="preserve">fordert Bosnien und Herzegowina nachdrücklich auf, seinen </w:t>
            </w:r>
            <w:r w:rsidRPr="002970BB">
              <w:rPr>
                <w:b/>
                <w:i/>
              </w:rPr>
              <w:t>seit langem überfälligen</w:t>
            </w:r>
            <w:r w:rsidRPr="002970BB">
              <w:t xml:space="preserve"> nationalen Energie- und Klimaplan anzunehmen und landesweite Umweltschutzstrategien umzusetzen</w:t>
            </w:r>
            <w:r w:rsidRPr="002970BB">
              <w:rPr>
                <w:b/>
                <w:i/>
              </w:rPr>
              <w:t>, unter anderem durch den rechtlichen Schutz seiner nominierten Smaragd-Schutzgebiete, die Verbesserung der Angemessenheit seines Smaragd-Netzes und die Gewährleistung der vollständigen Umsetzung der Habitat-, der Vogelschutz- und der Wasserrahmenrichtlinie,</w:t>
            </w:r>
            <w:r w:rsidRPr="002970BB">
              <w:t xml:space="preserve"> und gleichzeitig die Qualität und Transparenz von Umweltinvestitionen zu verbessern; bekräftigt, dass die </w:t>
            </w:r>
            <w:r w:rsidRPr="002970BB">
              <w:rPr>
                <w:b/>
                <w:i/>
              </w:rPr>
              <w:t>Luft- und die Wasserqualität</w:t>
            </w:r>
            <w:r w:rsidRPr="002970BB">
              <w:t xml:space="preserve"> wirksam geschützt und verbessert werden </w:t>
            </w:r>
            <w:r w:rsidRPr="002970BB">
              <w:rPr>
                <w:b/>
                <w:i/>
              </w:rPr>
              <w:t>müssen und dass wirksame, verhältnismäßige und abschreckende Sanktionen für Verstöße gegen das Umweltrecht, einschließlich der Verpflichtungen zur Luftverschmutzung im Rahmen des Vertrags zur Gründung der Energiegemeinschaft, auferlegt werden müssen</w:t>
            </w:r>
            <w:r w:rsidRPr="002970BB">
              <w:t>;</w:t>
            </w:r>
          </w:p>
        </w:tc>
      </w:tr>
    </w:tbl>
    <w:p w14:paraId="7635AE07"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4623EDA" w14:textId="77777777" w:rsidR="00F13696" w:rsidRPr="002970BB" w:rsidRDefault="00F13696" w:rsidP="00F13696">
      <w:r w:rsidRPr="002970BB">
        <w:rPr>
          <w:rStyle w:val="HideTWBExt"/>
        </w:rPr>
        <w:t>&lt;/Amend&gt;</w:t>
      </w:r>
    </w:p>
    <w:p w14:paraId="5950B4D3" w14:textId="77777777" w:rsidR="00F13696" w:rsidRPr="002970BB" w:rsidRDefault="00F13696" w:rsidP="00F13696">
      <w:pPr>
        <w:pStyle w:val="AmNumberTabs"/>
      </w:pPr>
      <w:r w:rsidRPr="002970BB">
        <w:rPr>
          <w:rStyle w:val="HideTWBExt"/>
        </w:rPr>
        <w:lastRenderedPageBreak/>
        <w:t>&lt;Amend&gt;</w:t>
      </w:r>
      <w:r w:rsidRPr="002970BB">
        <w:t>Änderungsantrag</w:t>
      </w:r>
      <w:r w:rsidRPr="002970BB">
        <w:tab/>
      </w:r>
      <w:r w:rsidRPr="002970BB">
        <w:tab/>
      </w:r>
      <w:r w:rsidRPr="002970BB">
        <w:rPr>
          <w:rStyle w:val="HideTWBExt"/>
        </w:rPr>
        <w:t>&lt;NumAm&gt;</w:t>
      </w:r>
      <w:r w:rsidRPr="002970BB">
        <w:t>303</w:t>
      </w:r>
      <w:r w:rsidRPr="002970BB">
        <w:rPr>
          <w:rStyle w:val="HideTWBExt"/>
        </w:rPr>
        <w:t>&lt;/NumAm&gt;</w:t>
      </w:r>
    </w:p>
    <w:p w14:paraId="0835EC3B"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17B4444A" w14:textId="77777777" w:rsidR="00F13696" w:rsidRPr="002970BB" w:rsidRDefault="00F13696" w:rsidP="00F13696">
      <w:pPr>
        <w:pStyle w:val="NormalBold"/>
      </w:pPr>
      <w:r w:rsidRPr="002970BB">
        <w:rPr>
          <w:rStyle w:val="HideTWBExt"/>
          <w:b w:val="0"/>
        </w:rPr>
        <w:t>&lt;/RepeatBlock-By&gt;</w:t>
      </w:r>
    </w:p>
    <w:p w14:paraId="79AC8ED7"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BF0C4A4" w14:textId="77777777" w:rsidR="00F13696" w:rsidRPr="002970BB" w:rsidRDefault="00F13696" w:rsidP="00F13696">
      <w:pPr>
        <w:pStyle w:val="NormalBold"/>
      </w:pPr>
      <w:r w:rsidRPr="002970BB">
        <w:rPr>
          <w:rStyle w:val="HideTWBExt"/>
        </w:rPr>
        <w:t>&lt;Article&gt;</w:t>
      </w:r>
      <w:r w:rsidRPr="002970BB">
        <w:t>Ziffer 34</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4B23FD2" w14:textId="77777777" w:rsidTr="00967606">
        <w:trPr>
          <w:trHeight w:hRule="exact" w:val="240"/>
          <w:jc w:val="center"/>
        </w:trPr>
        <w:tc>
          <w:tcPr>
            <w:tcW w:w="9752" w:type="dxa"/>
            <w:gridSpan w:val="2"/>
            <w:tcBorders>
              <w:top w:val="nil"/>
              <w:left w:val="nil"/>
              <w:bottom w:val="nil"/>
              <w:right w:val="nil"/>
            </w:tcBorders>
          </w:tcPr>
          <w:p w14:paraId="0EB4AF35" w14:textId="77777777" w:rsidR="00F13696" w:rsidRPr="002970BB" w:rsidRDefault="00F13696" w:rsidP="00967606"/>
        </w:tc>
      </w:tr>
      <w:tr w:rsidR="00F13696" w:rsidRPr="002970BB" w14:paraId="00854028" w14:textId="77777777" w:rsidTr="00967606">
        <w:trPr>
          <w:trHeight w:val="240"/>
          <w:jc w:val="center"/>
        </w:trPr>
        <w:tc>
          <w:tcPr>
            <w:tcW w:w="4876" w:type="dxa"/>
            <w:tcBorders>
              <w:top w:val="nil"/>
              <w:left w:val="nil"/>
              <w:bottom w:val="nil"/>
              <w:right w:val="nil"/>
            </w:tcBorders>
          </w:tcPr>
          <w:p w14:paraId="054744A4"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A2109E4" w14:textId="77777777" w:rsidR="00F13696" w:rsidRPr="002970BB" w:rsidRDefault="00F13696" w:rsidP="00967606">
            <w:pPr>
              <w:pStyle w:val="AmColumnHeading"/>
            </w:pPr>
            <w:r w:rsidRPr="002970BB">
              <w:t>Geänderter Text</w:t>
            </w:r>
          </w:p>
        </w:tc>
      </w:tr>
      <w:tr w:rsidR="00F13696" w:rsidRPr="002970BB" w14:paraId="136A85B1" w14:textId="77777777" w:rsidTr="00967606">
        <w:trPr>
          <w:jc w:val="center"/>
        </w:trPr>
        <w:tc>
          <w:tcPr>
            <w:tcW w:w="4876" w:type="dxa"/>
            <w:tcBorders>
              <w:top w:val="nil"/>
              <w:left w:val="nil"/>
              <w:bottom w:val="nil"/>
              <w:right w:val="nil"/>
            </w:tcBorders>
          </w:tcPr>
          <w:p w14:paraId="12FAE738" w14:textId="77777777" w:rsidR="00F13696" w:rsidRPr="002970BB" w:rsidRDefault="00F13696" w:rsidP="00967606">
            <w:pPr>
              <w:pStyle w:val="Normal6a"/>
            </w:pPr>
            <w:r w:rsidRPr="002970BB">
              <w:t>34.</w:t>
            </w:r>
            <w:r w:rsidRPr="002970BB">
              <w:tab/>
              <w:t>fordert Bosnien und Herzegowina nachdrücklich auf, seinen nationalen Energie- und Klimaplan anzunehmen und landesweite Umweltschutzstrategien umzusetzen und gleichzeitig die Qualität und Transparenz von Umweltinvestitionen zu verbessern; bekräftigt, dass die Luftqualität wirksam geschützt und verbessert werden muss;</w:t>
            </w:r>
          </w:p>
        </w:tc>
        <w:tc>
          <w:tcPr>
            <w:tcW w:w="4876" w:type="dxa"/>
            <w:tcBorders>
              <w:top w:val="nil"/>
              <w:left w:val="nil"/>
              <w:bottom w:val="nil"/>
              <w:right w:val="nil"/>
            </w:tcBorders>
          </w:tcPr>
          <w:p w14:paraId="3E851B06" w14:textId="77777777" w:rsidR="00F13696" w:rsidRPr="002970BB" w:rsidRDefault="00F13696" w:rsidP="00967606">
            <w:pPr>
              <w:pStyle w:val="Normal6a"/>
            </w:pPr>
            <w:r w:rsidRPr="002970BB">
              <w:t>34.</w:t>
            </w:r>
            <w:r w:rsidRPr="002970BB">
              <w:tab/>
              <w:t xml:space="preserve">fordert Bosnien und Herzegowina nachdrücklich auf, seinen nationalen Energie- und Klimaplan anzunehmen und landesweite Umweltschutzstrategien umzusetzen und gleichzeitig die Qualität und Transparenz von Umweltinvestitionen zu verbessern; bekräftigt, dass die Luftqualität wirksam geschützt und verbessert werden muss; </w:t>
            </w:r>
            <w:r w:rsidRPr="002970BB">
              <w:rPr>
                <w:b/>
                <w:i/>
              </w:rPr>
              <w:t>stellt fest, dass die Fortschritte im Bereich Umwelt- und Klimaschutz sowie bei der Angleichung an die EU-Standards gering geblieben sind; fordert die Behörden Bosnien und Herzegowinas daher nachdrücklich auf, für eine stärkere Angleichung an die EU-Standards und das politische Ziel in den Bereichen Klimaschutz und Energie zu sorgen;</w:t>
            </w:r>
          </w:p>
        </w:tc>
      </w:tr>
    </w:tbl>
    <w:p w14:paraId="7897A4A0"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C937958" w14:textId="77777777" w:rsidR="00F13696" w:rsidRPr="002970BB" w:rsidRDefault="00F13696" w:rsidP="00F13696">
      <w:r w:rsidRPr="002970BB">
        <w:rPr>
          <w:rStyle w:val="HideTWBExt"/>
        </w:rPr>
        <w:t>&lt;/Amend&gt;</w:t>
      </w:r>
    </w:p>
    <w:p w14:paraId="306E110D"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304</w:t>
      </w:r>
      <w:r w:rsidRPr="002970BB">
        <w:rPr>
          <w:rStyle w:val="HideTWBExt"/>
        </w:rPr>
        <w:t>&lt;/NumAm&gt;</w:t>
      </w:r>
    </w:p>
    <w:p w14:paraId="0990F179" w14:textId="77777777" w:rsidR="00F13696" w:rsidRPr="002970BB" w:rsidRDefault="00F13696" w:rsidP="00F13696">
      <w:pPr>
        <w:pStyle w:val="NormalBold"/>
      </w:pPr>
      <w:r w:rsidRPr="002970BB">
        <w:rPr>
          <w:rStyle w:val="HideTWBExt"/>
          <w:b w:val="0"/>
        </w:rPr>
        <w:t>&lt;RepeatBlock-By&gt;&lt;Members&gt;</w:t>
      </w:r>
      <w:r w:rsidRPr="002970BB">
        <w:t>Tonino Picula</w:t>
      </w:r>
      <w:r w:rsidRPr="002970BB">
        <w:rPr>
          <w:rStyle w:val="HideTWBExt"/>
          <w:b w:val="0"/>
        </w:rPr>
        <w:t>&lt;/Members&gt;</w:t>
      </w:r>
    </w:p>
    <w:p w14:paraId="188C68F4" w14:textId="77777777" w:rsidR="00F13696" w:rsidRPr="002970BB" w:rsidRDefault="00F13696" w:rsidP="00F13696">
      <w:pPr>
        <w:pStyle w:val="NormalBold"/>
      </w:pPr>
      <w:r w:rsidRPr="002970BB">
        <w:rPr>
          <w:rStyle w:val="HideTWBExt"/>
          <w:b w:val="0"/>
        </w:rPr>
        <w:t>&lt;/RepeatBlock-By&gt;</w:t>
      </w:r>
    </w:p>
    <w:p w14:paraId="5DA322BE"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678C583" w14:textId="77777777" w:rsidR="00F13696" w:rsidRPr="002970BB" w:rsidRDefault="00F13696" w:rsidP="00F13696">
      <w:pPr>
        <w:pStyle w:val="NormalBold"/>
      </w:pPr>
      <w:r w:rsidRPr="002970BB">
        <w:rPr>
          <w:rStyle w:val="HideTWBExt"/>
        </w:rPr>
        <w:t>&lt;Article&gt;</w:t>
      </w:r>
      <w:r w:rsidRPr="002970BB">
        <w:t>Ziffer 34 – Nummer 1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494856C" w14:textId="77777777" w:rsidTr="00967606">
        <w:trPr>
          <w:trHeight w:hRule="exact" w:val="240"/>
          <w:jc w:val="center"/>
        </w:trPr>
        <w:tc>
          <w:tcPr>
            <w:tcW w:w="9752" w:type="dxa"/>
            <w:gridSpan w:val="2"/>
            <w:tcBorders>
              <w:top w:val="nil"/>
              <w:left w:val="nil"/>
              <w:bottom w:val="nil"/>
              <w:right w:val="nil"/>
            </w:tcBorders>
          </w:tcPr>
          <w:p w14:paraId="723E2168" w14:textId="77777777" w:rsidR="00F13696" w:rsidRPr="002970BB" w:rsidRDefault="00F13696" w:rsidP="00967606"/>
        </w:tc>
      </w:tr>
      <w:tr w:rsidR="00F13696" w:rsidRPr="002970BB" w14:paraId="0D35199B" w14:textId="77777777" w:rsidTr="00967606">
        <w:trPr>
          <w:trHeight w:val="240"/>
          <w:jc w:val="center"/>
        </w:trPr>
        <w:tc>
          <w:tcPr>
            <w:tcW w:w="4876" w:type="dxa"/>
            <w:tcBorders>
              <w:top w:val="nil"/>
              <w:left w:val="nil"/>
              <w:bottom w:val="nil"/>
              <w:right w:val="nil"/>
            </w:tcBorders>
          </w:tcPr>
          <w:p w14:paraId="60CF56C6"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D40E245" w14:textId="77777777" w:rsidR="00F13696" w:rsidRPr="002970BB" w:rsidRDefault="00F13696" w:rsidP="00967606">
            <w:pPr>
              <w:pStyle w:val="AmColumnHeading"/>
            </w:pPr>
            <w:r w:rsidRPr="002970BB">
              <w:t>Geänderter Text</w:t>
            </w:r>
          </w:p>
        </w:tc>
      </w:tr>
      <w:tr w:rsidR="00F13696" w:rsidRPr="002970BB" w14:paraId="5DCECCB6" w14:textId="77777777" w:rsidTr="00967606">
        <w:trPr>
          <w:jc w:val="center"/>
        </w:trPr>
        <w:tc>
          <w:tcPr>
            <w:tcW w:w="4876" w:type="dxa"/>
            <w:tcBorders>
              <w:top w:val="nil"/>
              <w:left w:val="nil"/>
              <w:bottom w:val="nil"/>
              <w:right w:val="nil"/>
            </w:tcBorders>
          </w:tcPr>
          <w:p w14:paraId="49240D0D" w14:textId="77777777" w:rsidR="00F13696" w:rsidRPr="002970BB" w:rsidRDefault="00F13696" w:rsidP="00967606">
            <w:pPr>
              <w:pStyle w:val="Normal6a"/>
            </w:pPr>
          </w:p>
        </w:tc>
        <w:tc>
          <w:tcPr>
            <w:tcW w:w="4876" w:type="dxa"/>
            <w:tcBorders>
              <w:top w:val="nil"/>
              <w:left w:val="nil"/>
              <w:bottom w:val="nil"/>
              <w:right w:val="nil"/>
            </w:tcBorders>
          </w:tcPr>
          <w:p w14:paraId="071578FA" w14:textId="77777777" w:rsidR="00F13696" w:rsidRPr="002970BB" w:rsidRDefault="00F13696" w:rsidP="00967606">
            <w:pPr>
              <w:pStyle w:val="Normal6a"/>
            </w:pPr>
            <w:r w:rsidRPr="002970BB">
              <w:rPr>
                <w:b/>
                <w:i/>
              </w:rPr>
              <w:t>(1)</w:t>
            </w:r>
            <w:r w:rsidRPr="002970BB">
              <w:tab/>
            </w:r>
            <w:r w:rsidRPr="002970BB">
              <w:rPr>
                <w:b/>
                <w:i/>
              </w:rPr>
              <w:t xml:space="preserve">fordert Bosnien und Herzegowina nachdrücklich auf, Maßnahmen zur Verbesserung der Wettbewerbsfähigkeit und der Rahmenbedingungen für Unternehmen unter gleichzeitiger Verbesserung der wirtschaftlichen und sozialen Kohäsion, zur Förderung der wirtschaftlichen Diversifizierung, zur Förderung des digitalen und des grünen Wandels, zur Bekämpfung der </w:t>
            </w:r>
            <w:r w:rsidRPr="002970BB">
              <w:rPr>
                <w:b/>
                <w:i/>
              </w:rPr>
              <w:lastRenderedPageBreak/>
              <w:t>informellen Wirtschaft und zur Bekämpfung der Arbeitslosigkeit Vorrang einzuräumen;</w:t>
            </w:r>
          </w:p>
        </w:tc>
      </w:tr>
    </w:tbl>
    <w:p w14:paraId="61903D4E"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758CB558" w14:textId="77777777" w:rsidR="00F13696" w:rsidRPr="002970BB" w:rsidRDefault="00F13696" w:rsidP="00F13696">
      <w:r w:rsidRPr="002970BB">
        <w:rPr>
          <w:rStyle w:val="HideTWBExt"/>
        </w:rPr>
        <w:t>&lt;/Amend&gt;</w:t>
      </w:r>
    </w:p>
    <w:p w14:paraId="006E0399"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305</w:t>
      </w:r>
      <w:r w:rsidRPr="002970BB">
        <w:rPr>
          <w:rStyle w:val="HideTWBExt"/>
        </w:rPr>
        <w:t>&lt;/NumAm&gt;</w:t>
      </w:r>
    </w:p>
    <w:p w14:paraId="178CA960" w14:textId="77777777" w:rsidR="00F13696" w:rsidRPr="002970BB" w:rsidRDefault="00F13696" w:rsidP="00F13696">
      <w:pPr>
        <w:pStyle w:val="NormalBold"/>
      </w:pPr>
      <w:r w:rsidRPr="002970BB">
        <w:rPr>
          <w:rStyle w:val="HideTWBExt"/>
          <w:b w:val="0"/>
        </w:rPr>
        <w:t>&lt;RepeatBlock-By&gt;&lt;Members&gt;</w:t>
      </w:r>
      <w:r w:rsidRPr="002970BB">
        <w:t>Željana Zovko, Sunčana Glavak, Tomislav Sokol, Karlo Ressler</w:t>
      </w:r>
      <w:r w:rsidRPr="002970BB">
        <w:rPr>
          <w:rStyle w:val="HideTWBExt"/>
          <w:b w:val="0"/>
        </w:rPr>
        <w:t>&lt;/Members&gt;</w:t>
      </w:r>
    </w:p>
    <w:p w14:paraId="0A4A8279" w14:textId="77777777" w:rsidR="00F13696" w:rsidRPr="002970BB" w:rsidRDefault="00F13696" w:rsidP="00F13696">
      <w:pPr>
        <w:pStyle w:val="NormalBold"/>
      </w:pPr>
      <w:r w:rsidRPr="002970BB">
        <w:rPr>
          <w:rStyle w:val="HideTWBExt"/>
          <w:b w:val="0"/>
        </w:rPr>
        <w:t>&lt;/RepeatBlock-By&gt;</w:t>
      </w:r>
    </w:p>
    <w:p w14:paraId="677C1C95"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1F61604D" w14:textId="77777777" w:rsidR="00F13696" w:rsidRPr="002970BB" w:rsidRDefault="00F13696" w:rsidP="00F13696">
      <w:pPr>
        <w:pStyle w:val="NormalBold"/>
      </w:pPr>
      <w:r w:rsidRPr="002970BB">
        <w:rPr>
          <w:rStyle w:val="HideTWBExt"/>
        </w:rPr>
        <w:t>&lt;Article&gt;</w:t>
      </w:r>
      <w:r w:rsidRPr="002970BB">
        <w:t>Ziffer 34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36F4CC6B" w14:textId="77777777" w:rsidTr="00967606">
        <w:trPr>
          <w:trHeight w:hRule="exact" w:val="240"/>
          <w:jc w:val="center"/>
        </w:trPr>
        <w:tc>
          <w:tcPr>
            <w:tcW w:w="9752" w:type="dxa"/>
            <w:gridSpan w:val="2"/>
            <w:tcBorders>
              <w:top w:val="nil"/>
              <w:left w:val="nil"/>
              <w:bottom w:val="nil"/>
              <w:right w:val="nil"/>
            </w:tcBorders>
          </w:tcPr>
          <w:p w14:paraId="75B835CC" w14:textId="77777777" w:rsidR="00F13696" w:rsidRPr="002970BB" w:rsidRDefault="00F13696" w:rsidP="00967606"/>
        </w:tc>
      </w:tr>
      <w:tr w:rsidR="00F13696" w:rsidRPr="002970BB" w14:paraId="57D57366" w14:textId="77777777" w:rsidTr="00967606">
        <w:trPr>
          <w:trHeight w:val="240"/>
          <w:jc w:val="center"/>
        </w:trPr>
        <w:tc>
          <w:tcPr>
            <w:tcW w:w="4876" w:type="dxa"/>
            <w:tcBorders>
              <w:top w:val="nil"/>
              <w:left w:val="nil"/>
              <w:bottom w:val="nil"/>
              <w:right w:val="nil"/>
            </w:tcBorders>
          </w:tcPr>
          <w:p w14:paraId="685301B5"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5375589D" w14:textId="77777777" w:rsidR="00F13696" w:rsidRPr="002970BB" w:rsidRDefault="00F13696" w:rsidP="00967606">
            <w:pPr>
              <w:pStyle w:val="AmColumnHeading"/>
            </w:pPr>
            <w:r w:rsidRPr="002970BB">
              <w:t>Geänderter Text</w:t>
            </w:r>
          </w:p>
        </w:tc>
      </w:tr>
      <w:tr w:rsidR="00F13696" w:rsidRPr="002970BB" w14:paraId="0AEDDFC2" w14:textId="77777777" w:rsidTr="00967606">
        <w:trPr>
          <w:jc w:val="center"/>
        </w:trPr>
        <w:tc>
          <w:tcPr>
            <w:tcW w:w="4876" w:type="dxa"/>
            <w:tcBorders>
              <w:top w:val="nil"/>
              <w:left w:val="nil"/>
              <w:bottom w:val="nil"/>
              <w:right w:val="nil"/>
            </w:tcBorders>
          </w:tcPr>
          <w:p w14:paraId="32B8ED44" w14:textId="77777777" w:rsidR="00F13696" w:rsidRPr="002970BB" w:rsidRDefault="00F13696" w:rsidP="00967606">
            <w:pPr>
              <w:pStyle w:val="Normal6a"/>
            </w:pPr>
          </w:p>
        </w:tc>
        <w:tc>
          <w:tcPr>
            <w:tcW w:w="4876" w:type="dxa"/>
            <w:tcBorders>
              <w:top w:val="nil"/>
              <w:left w:val="nil"/>
              <w:bottom w:val="nil"/>
              <w:right w:val="nil"/>
            </w:tcBorders>
          </w:tcPr>
          <w:p w14:paraId="7B73220A" w14:textId="77777777" w:rsidR="00F13696" w:rsidRPr="002970BB" w:rsidRDefault="00F13696" w:rsidP="00967606">
            <w:pPr>
              <w:pStyle w:val="Normal6a"/>
            </w:pPr>
            <w:r w:rsidRPr="002970BB">
              <w:rPr>
                <w:b/>
                <w:i/>
              </w:rPr>
              <w:t>34a.</w:t>
            </w:r>
            <w:r w:rsidRPr="002970BB">
              <w:tab/>
            </w:r>
            <w:r w:rsidRPr="002970BB">
              <w:rPr>
                <w:b/>
                <w:i/>
              </w:rPr>
              <w:t>fordert die Behörden von Bosnien und Herzegowina auf, die grenzüberschreitende Luftverschmutzung zu verringern, insbesondere im Falle der Erdölraffinerie Bosanski Brod, die die Lebensqualität und die Gesundheit der in Slavonski Brod in der Republik Kroatien lebenden Menschen beeinträchtigt; erinnert daran, dass Bosnien und Herzegowina Vertragspartei des Übereinkommens über die Umweltverträglichkeitsprüfung im grenzüberschreitenden Rahmen (Espoo, 1991) ist und an dessen Verpflichtungen gebunden ist;</w:t>
            </w:r>
          </w:p>
        </w:tc>
      </w:tr>
    </w:tbl>
    <w:p w14:paraId="62ADCE58"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40D20100" w14:textId="77777777" w:rsidR="00F13696" w:rsidRPr="002970BB" w:rsidRDefault="00F13696" w:rsidP="00F13696">
      <w:r w:rsidRPr="002970BB">
        <w:rPr>
          <w:rStyle w:val="HideTWBExt"/>
        </w:rPr>
        <w:t>&lt;/Amend&gt;</w:t>
      </w:r>
    </w:p>
    <w:p w14:paraId="58A9CC37"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306</w:t>
      </w:r>
      <w:r w:rsidRPr="002970BB">
        <w:rPr>
          <w:rStyle w:val="HideTWBExt"/>
        </w:rPr>
        <w:t>&lt;/NumAm&gt;</w:t>
      </w:r>
    </w:p>
    <w:p w14:paraId="050C3998"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410A2701"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3D872057" w14:textId="77777777" w:rsidR="00F13696" w:rsidRPr="002970BB" w:rsidRDefault="00F13696" w:rsidP="00F13696">
      <w:pPr>
        <w:pStyle w:val="NormalBold"/>
      </w:pPr>
      <w:r w:rsidRPr="002970BB">
        <w:rPr>
          <w:rStyle w:val="HideTWBExt"/>
          <w:b w:val="0"/>
        </w:rPr>
        <w:t>&lt;/RepeatBlock-By&gt;</w:t>
      </w:r>
    </w:p>
    <w:p w14:paraId="03F06E5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39C4E28E" w14:textId="77777777" w:rsidR="00F13696" w:rsidRPr="002970BB" w:rsidRDefault="00F13696" w:rsidP="00F13696">
      <w:pPr>
        <w:pStyle w:val="NormalBold"/>
      </w:pPr>
      <w:r w:rsidRPr="002970BB">
        <w:rPr>
          <w:rStyle w:val="HideTWBExt"/>
        </w:rPr>
        <w:t>&lt;Article&gt;</w:t>
      </w:r>
      <w:r w:rsidRPr="002970BB">
        <w:t>Ziffer 34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D7683A5" w14:textId="77777777" w:rsidTr="00967606">
        <w:trPr>
          <w:trHeight w:hRule="exact" w:val="240"/>
          <w:jc w:val="center"/>
        </w:trPr>
        <w:tc>
          <w:tcPr>
            <w:tcW w:w="9752" w:type="dxa"/>
            <w:gridSpan w:val="2"/>
            <w:tcBorders>
              <w:top w:val="nil"/>
              <w:left w:val="nil"/>
              <w:bottom w:val="nil"/>
              <w:right w:val="nil"/>
            </w:tcBorders>
          </w:tcPr>
          <w:p w14:paraId="51344637" w14:textId="77777777" w:rsidR="00F13696" w:rsidRPr="002970BB" w:rsidRDefault="00F13696" w:rsidP="00967606"/>
        </w:tc>
      </w:tr>
      <w:tr w:rsidR="00F13696" w:rsidRPr="002970BB" w14:paraId="067AD2D3" w14:textId="77777777" w:rsidTr="00967606">
        <w:trPr>
          <w:trHeight w:val="240"/>
          <w:jc w:val="center"/>
        </w:trPr>
        <w:tc>
          <w:tcPr>
            <w:tcW w:w="4876" w:type="dxa"/>
            <w:tcBorders>
              <w:top w:val="nil"/>
              <w:left w:val="nil"/>
              <w:bottom w:val="nil"/>
              <w:right w:val="nil"/>
            </w:tcBorders>
          </w:tcPr>
          <w:p w14:paraId="26A53EB7"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C63A9EE" w14:textId="77777777" w:rsidR="00F13696" w:rsidRPr="002970BB" w:rsidRDefault="00F13696" w:rsidP="00967606">
            <w:pPr>
              <w:pStyle w:val="AmColumnHeading"/>
            </w:pPr>
            <w:r w:rsidRPr="002970BB">
              <w:t>Geänderter Text</w:t>
            </w:r>
          </w:p>
        </w:tc>
      </w:tr>
      <w:tr w:rsidR="00F13696" w:rsidRPr="002970BB" w14:paraId="05E0F547" w14:textId="77777777" w:rsidTr="00967606">
        <w:trPr>
          <w:jc w:val="center"/>
        </w:trPr>
        <w:tc>
          <w:tcPr>
            <w:tcW w:w="4876" w:type="dxa"/>
            <w:tcBorders>
              <w:top w:val="nil"/>
              <w:left w:val="nil"/>
              <w:bottom w:val="nil"/>
              <w:right w:val="nil"/>
            </w:tcBorders>
          </w:tcPr>
          <w:p w14:paraId="30F6A772" w14:textId="77777777" w:rsidR="00F13696" w:rsidRPr="002970BB" w:rsidRDefault="00F13696" w:rsidP="00967606">
            <w:pPr>
              <w:pStyle w:val="Normal6a"/>
            </w:pPr>
          </w:p>
        </w:tc>
        <w:tc>
          <w:tcPr>
            <w:tcW w:w="4876" w:type="dxa"/>
            <w:tcBorders>
              <w:top w:val="nil"/>
              <w:left w:val="nil"/>
              <w:bottom w:val="nil"/>
              <w:right w:val="nil"/>
            </w:tcBorders>
          </w:tcPr>
          <w:p w14:paraId="01827C23" w14:textId="77777777" w:rsidR="00F13696" w:rsidRPr="002970BB" w:rsidRDefault="00F13696" w:rsidP="00967606">
            <w:pPr>
              <w:pStyle w:val="Normal6a"/>
            </w:pPr>
            <w:r w:rsidRPr="002970BB">
              <w:rPr>
                <w:b/>
                <w:i/>
              </w:rPr>
              <w:t>34a.</w:t>
            </w:r>
            <w:r w:rsidRPr="002970BB">
              <w:tab/>
            </w:r>
            <w:r w:rsidRPr="002970BB">
              <w:rPr>
                <w:b/>
                <w:i/>
              </w:rPr>
              <w:t xml:space="preserve">fordert die Abschaffung der Bestimmung in der Verordnung über die Bedingungen für die Einleitung von Abwasser in öffentliche Abwassersysteme </w:t>
            </w:r>
            <w:r w:rsidRPr="002970BB">
              <w:rPr>
                <w:b/>
                <w:i/>
              </w:rPr>
              <w:lastRenderedPageBreak/>
              <w:t>und Flüsse in der Föderation von Bosnien und Herzegowina, die es Verursachern derzeit ermöglicht, Abwasser – das häufig Schwermetalle enthält – unter minimaler Kontrolle in Flüsse einzuleiten, wodurch die öffentliche Gesundheit und die Umwelt erheblich gefährdet werden;</w:t>
            </w:r>
          </w:p>
        </w:tc>
      </w:tr>
    </w:tbl>
    <w:p w14:paraId="222E5EDE"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7FA20DA" w14:textId="77777777" w:rsidR="00F13696" w:rsidRPr="002970BB" w:rsidRDefault="00F13696" w:rsidP="00F13696">
      <w:r w:rsidRPr="002970BB">
        <w:rPr>
          <w:rStyle w:val="HideTWBExt"/>
        </w:rPr>
        <w:t>&lt;/Amend&gt;</w:t>
      </w:r>
    </w:p>
    <w:p w14:paraId="4B6B9E42"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307</w:t>
      </w:r>
      <w:r w:rsidRPr="002970BB">
        <w:rPr>
          <w:rStyle w:val="HideTWBExt"/>
        </w:rPr>
        <w:t>&lt;/NumAm&gt;</w:t>
      </w:r>
    </w:p>
    <w:p w14:paraId="7AA3223D"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5F657D50"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53854957" w14:textId="77777777" w:rsidR="00F13696" w:rsidRPr="002970BB" w:rsidRDefault="00F13696" w:rsidP="00F13696">
      <w:pPr>
        <w:pStyle w:val="NormalBold"/>
      </w:pPr>
      <w:r w:rsidRPr="002970BB">
        <w:rPr>
          <w:rStyle w:val="HideTWBExt"/>
          <w:b w:val="0"/>
        </w:rPr>
        <w:t>&lt;/RepeatBlock-By&gt;</w:t>
      </w:r>
    </w:p>
    <w:p w14:paraId="3B5B824C"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0A26278" w14:textId="77777777" w:rsidR="00F13696" w:rsidRPr="002970BB" w:rsidRDefault="00F13696" w:rsidP="00F13696">
      <w:pPr>
        <w:pStyle w:val="NormalBold"/>
      </w:pPr>
      <w:r w:rsidRPr="002970BB">
        <w:rPr>
          <w:rStyle w:val="HideTWBExt"/>
        </w:rPr>
        <w:t>&lt;Article&gt;</w:t>
      </w:r>
      <w:r w:rsidRPr="002970BB">
        <w:t>Ziffer 34 b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85D6BC8" w14:textId="77777777" w:rsidTr="00967606">
        <w:trPr>
          <w:trHeight w:hRule="exact" w:val="240"/>
          <w:jc w:val="center"/>
        </w:trPr>
        <w:tc>
          <w:tcPr>
            <w:tcW w:w="9752" w:type="dxa"/>
            <w:gridSpan w:val="2"/>
            <w:tcBorders>
              <w:top w:val="nil"/>
              <w:left w:val="nil"/>
              <w:bottom w:val="nil"/>
              <w:right w:val="nil"/>
            </w:tcBorders>
          </w:tcPr>
          <w:p w14:paraId="30A86CA9" w14:textId="77777777" w:rsidR="00F13696" w:rsidRPr="002970BB" w:rsidRDefault="00F13696" w:rsidP="00967606"/>
        </w:tc>
      </w:tr>
      <w:tr w:rsidR="00F13696" w:rsidRPr="002970BB" w14:paraId="36CDD0AB" w14:textId="77777777" w:rsidTr="00967606">
        <w:trPr>
          <w:trHeight w:val="240"/>
          <w:jc w:val="center"/>
        </w:trPr>
        <w:tc>
          <w:tcPr>
            <w:tcW w:w="4876" w:type="dxa"/>
            <w:tcBorders>
              <w:top w:val="nil"/>
              <w:left w:val="nil"/>
              <w:bottom w:val="nil"/>
              <w:right w:val="nil"/>
            </w:tcBorders>
          </w:tcPr>
          <w:p w14:paraId="42FCB012"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2FB8943" w14:textId="77777777" w:rsidR="00F13696" w:rsidRPr="002970BB" w:rsidRDefault="00F13696" w:rsidP="00967606">
            <w:pPr>
              <w:pStyle w:val="AmColumnHeading"/>
            </w:pPr>
            <w:r w:rsidRPr="002970BB">
              <w:t>Geänderter Text</w:t>
            </w:r>
          </w:p>
        </w:tc>
      </w:tr>
      <w:tr w:rsidR="00F13696" w:rsidRPr="002970BB" w14:paraId="53ED6823" w14:textId="77777777" w:rsidTr="00967606">
        <w:trPr>
          <w:jc w:val="center"/>
        </w:trPr>
        <w:tc>
          <w:tcPr>
            <w:tcW w:w="4876" w:type="dxa"/>
            <w:tcBorders>
              <w:top w:val="nil"/>
              <w:left w:val="nil"/>
              <w:bottom w:val="nil"/>
              <w:right w:val="nil"/>
            </w:tcBorders>
          </w:tcPr>
          <w:p w14:paraId="10CAF762" w14:textId="77777777" w:rsidR="00F13696" w:rsidRPr="002970BB" w:rsidRDefault="00F13696" w:rsidP="00967606">
            <w:pPr>
              <w:pStyle w:val="Normal6a"/>
            </w:pPr>
          </w:p>
        </w:tc>
        <w:tc>
          <w:tcPr>
            <w:tcW w:w="4876" w:type="dxa"/>
            <w:tcBorders>
              <w:top w:val="nil"/>
              <w:left w:val="nil"/>
              <w:bottom w:val="nil"/>
              <w:right w:val="nil"/>
            </w:tcBorders>
          </w:tcPr>
          <w:p w14:paraId="5581141C" w14:textId="77777777" w:rsidR="00F13696" w:rsidRPr="002970BB" w:rsidRDefault="00F13696" w:rsidP="00967606">
            <w:pPr>
              <w:pStyle w:val="Normal6a"/>
            </w:pPr>
            <w:r w:rsidRPr="002970BB">
              <w:rPr>
                <w:b/>
                <w:i/>
              </w:rPr>
              <w:t>34b.</w:t>
            </w:r>
            <w:r w:rsidRPr="002970BB">
              <w:tab/>
            </w:r>
            <w:r w:rsidRPr="002970BB">
              <w:rPr>
                <w:b/>
                <w:i/>
              </w:rPr>
              <w:t>unterstreicht die Notwendigkeit, umfassende ex ante durchgeführte strategische Umweltverträglichkeitsprüfungen zu verbessern und dabei die betroffenen lokalen Gemeinschaften, Organisationen der Zivilgesellschaft und unabhängige Experten sinnvoll einzubeziehen; unterstreicht die Notwendigkeit, die Transparenz der relevanten Verfahren für Infrastrukturprojekte in ökologisch sensiblen Sektoren zu erhöhen; betont, wie wichtig es ist, die Einbeziehung von Umweltfragen in verschiedenen sektoralen politischen Maßnahmen zu verbessern; fordert Bosnien und Herzegowina auf, die Verfolgung von Umweltverbrechen zu verstärken;</w:t>
            </w:r>
          </w:p>
        </w:tc>
      </w:tr>
    </w:tbl>
    <w:p w14:paraId="55C0EB1E"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6508C705" w14:textId="77777777" w:rsidR="00F13696" w:rsidRPr="002970BB" w:rsidRDefault="00F13696" w:rsidP="00F13696">
      <w:r w:rsidRPr="002970BB">
        <w:rPr>
          <w:rStyle w:val="HideTWBExt"/>
        </w:rPr>
        <w:t>&lt;/Amend&gt;</w:t>
      </w:r>
    </w:p>
    <w:p w14:paraId="0E8217E4"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308</w:t>
      </w:r>
      <w:r w:rsidRPr="002970BB">
        <w:rPr>
          <w:rStyle w:val="HideTWBExt"/>
        </w:rPr>
        <w:t>&lt;/NumAm&gt;</w:t>
      </w:r>
    </w:p>
    <w:p w14:paraId="2FDB3004"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06CDC70C"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1F59D6AD" w14:textId="77777777" w:rsidR="00F13696" w:rsidRPr="002970BB" w:rsidRDefault="00F13696" w:rsidP="00F13696">
      <w:pPr>
        <w:pStyle w:val="NormalBold"/>
      </w:pPr>
      <w:r w:rsidRPr="002970BB">
        <w:rPr>
          <w:rStyle w:val="HideTWBExt"/>
          <w:b w:val="0"/>
        </w:rPr>
        <w:t>&lt;/RepeatBlock-By&gt;</w:t>
      </w:r>
    </w:p>
    <w:p w14:paraId="548D70FB"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134279F" w14:textId="77777777" w:rsidR="00F13696" w:rsidRPr="002970BB" w:rsidRDefault="00F13696" w:rsidP="00F13696">
      <w:pPr>
        <w:pStyle w:val="NormalBold"/>
      </w:pPr>
      <w:r w:rsidRPr="002970BB">
        <w:rPr>
          <w:rStyle w:val="HideTWBExt"/>
        </w:rPr>
        <w:lastRenderedPageBreak/>
        <w:t>&lt;Article&gt;</w:t>
      </w:r>
      <w:r w:rsidRPr="002970BB">
        <w:t>Ziffer 34 c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4643EDB6" w14:textId="77777777" w:rsidTr="00967606">
        <w:trPr>
          <w:trHeight w:hRule="exact" w:val="240"/>
          <w:jc w:val="center"/>
        </w:trPr>
        <w:tc>
          <w:tcPr>
            <w:tcW w:w="9752" w:type="dxa"/>
            <w:gridSpan w:val="2"/>
            <w:tcBorders>
              <w:top w:val="nil"/>
              <w:left w:val="nil"/>
              <w:bottom w:val="nil"/>
              <w:right w:val="nil"/>
            </w:tcBorders>
          </w:tcPr>
          <w:p w14:paraId="58E0E1D1" w14:textId="77777777" w:rsidR="00F13696" w:rsidRPr="002970BB" w:rsidRDefault="00F13696" w:rsidP="00967606"/>
        </w:tc>
      </w:tr>
      <w:tr w:rsidR="00F13696" w:rsidRPr="002970BB" w14:paraId="269294D0" w14:textId="77777777" w:rsidTr="00967606">
        <w:trPr>
          <w:trHeight w:val="240"/>
          <w:jc w:val="center"/>
        </w:trPr>
        <w:tc>
          <w:tcPr>
            <w:tcW w:w="4876" w:type="dxa"/>
            <w:tcBorders>
              <w:top w:val="nil"/>
              <w:left w:val="nil"/>
              <w:bottom w:val="nil"/>
              <w:right w:val="nil"/>
            </w:tcBorders>
          </w:tcPr>
          <w:p w14:paraId="37033057"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10624F8D" w14:textId="77777777" w:rsidR="00F13696" w:rsidRPr="002970BB" w:rsidRDefault="00F13696" w:rsidP="00967606">
            <w:pPr>
              <w:pStyle w:val="AmColumnHeading"/>
            </w:pPr>
            <w:r w:rsidRPr="002970BB">
              <w:t>Geänderter Text</w:t>
            </w:r>
          </w:p>
        </w:tc>
      </w:tr>
      <w:tr w:rsidR="00F13696" w:rsidRPr="002970BB" w14:paraId="0EC18D95" w14:textId="77777777" w:rsidTr="00967606">
        <w:trPr>
          <w:jc w:val="center"/>
        </w:trPr>
        <w:tc>
          <w:tcPr>
            <w:tcW w:w="4876" w:type="dxa"/>
            <w:tcBorders>
              <w:top w:val="nil"/>
              <w:left w:val="nil"/>
              <w:bottom w:val="nil"/>
              <w:right w:val="nil"/>
            </w:tcBorders>
          </w:tcPr>
          <w:p w14:paraId="6063B911" w14:textId="77777777" w:rsidR="00F13696" w:rsidRPr="002970BB" w:rsidRDefault="00F13696" w:rsidP="00967606">
            <w:pPr>
              <w:pStyle w:val="Normal6a"/>
            </w:pPr>
          </w:p>
        </w:tc>
        <w:tc>
          <w:tcPr>
            <w:tcW w:w="4876" w:type="dxa"/>
            <w:tcBorders>
              <w:top w:val="nil"/>
              <w:left w:val="nil"/>
              <w:bottom w:val="nil"/>
              <w:right w:val="nil"/>
            </w:tcBorders>
          </w:tcPr>
          <w:p w14:paraId="6CBFA248" w14:textId="77777777" w:rsidR="00F13696" w:rsidRPr="002970BB" w:rsidRDefault="00F13696" w:rsidP="00967606">
            <w:pPr>
              <w:pStyle w:val="Normal6a"/>
            </w:pPr>
            <w:r w:rsidRPr="002970BB">
              <w:rPr>
                <w:b/>
                <w:i/>
              </w:rPr>
              <w:t>34c.</w:t>
            </w:r>
            <w:r w:rsidRPr="002970BB">
              <w:tab/>
            </w:r>
            <w:r w:rsidRPr="002970BB">
              <w:rPr>
                <w:b/>
                <w:i/>
              </w:rPr>
              <w:t>ist besorgt über die Wasserkraftplanung, die immer noch ohne Einhaltung des Übereinkommens von Espoo durchgeführt wird; fordert Bosnien und Herzegowina auf, seine Flüsse zu schützen und den Bau und die Entwicklung von kleinen Wasserkraftwerken an ihren Ufern zu verhindern;</w:t>
            </w:r>
          </w:p>
        </w:tc>
      </w:tr>
    </w:tbl>
    <w:p w14:paraId="3261567C"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B3FA637" w14:textId="77777777" w:rsidR="00F13696" w:rsidRPr="002970BB" w:rsidRDefault="00F13696" w:rsidP="00F13696">
      <w:r w:rsidRPr="002970BB">
        <w:rPr>
          <w:rStyle w:val="HideTWBExt"/>
        </w:rPr>
        <w:t>&lt;/Amend&gt;</w:t>
      </w:r>
    </w:p>
    <w:p w14:paraId="7FA92E4F"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309</w:t>
      </w:r>
      <w:r w:rsidRPr="002970BB">
        <w:rPr>
          <w:rStyle w:val="HideTWBExt"/>
        </w:rPr>
        <w:t>&lt;/NumAm&gt;</w:t>
      </w:r>
    </w:p>
    <w:p w14:paraId="18628B55"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1787EE75"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54D3C948" w14:textId="77777777" w:rsidR="00F13696" w:rsidRPr="002970BB" w:rsidRDefault="00F13696" w:rsidP="00F13696">
      <w:pPr>
        <w:pStyle w:val="NormalBold"/>
      </w:pPr>
      <w:r w:rsidRPr="002970BB">
        <w:rPr>
          <w:rStyle w:val="HideTWBExt"/>
          <w:b w:val="0"/>
        </w:rPr>
        <w:t>&lt;/RepeatBlock-By&gt;</w:t>
      </w:r>
    </w:p>
    <w:p w14:paraId="5BDDB3A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63413DF1" w14:textId="77777777" w:rsidR="00F13696" w:rsidRPr="002970BB" w:rsidRDefault="00F13696" w:rsidP="00F13696">
      <w:pPr>
        <w:pStyle w:val="NormalBold"/>
      </w:pPr>
      <w:r w:rsidRPr="002970BB">
        <w:rPr>
          <w:rStyle w:val="HideTWBExt"/>
        </w:rPr>
        <w:t>&lt;Article&gt;</w:t>
      </w:r>
      <w:r w:rsidRPr="002970BB">
        <w:t>Ziffer 34 d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00A3D5F" w14:textId="77777777" w:rsidTr="00967606">
        <w:trPr>
          <w:trHeight w:hRule="exact" w:val="240"/>
          <w:jc w:val="center"/>
        </w:trPr>
        <w:tc>
          <w:tcPr>
            <w:tcW w:w="9752" w:type="dxa"/>
            <w:gridSpan w:val="2"/>
            <w:tcBorders>
              <w:top w:val="nil"/>
              <w:left w:val="nil"/>
              <w:bottom w:val="nil"/>
              <w:right w:val="nil"/>
            </w:tcBorders>
          </w:tcPr>
          <w:p w14:paraId="58F23C90" w14:textId="77777777" w:rsidR="00F13696" w:rsidRPr="002970BB" w:rsidRDefault="00F13696" w:rsidP="00967606"/>
        </w:tc>
      </w:tr>
      <w:tr w:rsidR="00F13696" w:rsidRPr="002970BB" w14:paraId="03C54F16" w14:textId="77777777" w:rsidTr="00967606">
        <w:trPr>
          <w:trHeight w:val="240"/>
          <w:jc w:val="center"/>
        </w:trPr>
        <w:tc>
          <w:tcPr>
            <w:tcW w:w="4876" w:type="dxa"/>
            <w:tcBorders>
              <w:top w:val="nil"/>
              <w:left w:val="nil"/>
              <w:bottom w:val="nil"/>
              <w:right w:val="nil"/>
            </w:tcBorders>
          </w:tcPr>
          <w:p w14:paraId="03E1564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76B7C9CA" w14:textId="77777777" w:rsidR="00F13696" w:rsidRPr="002970BB" w:rsidRDefault="00F13696" w:rsidP="00967606">
            <w:pPr>
              <w:pStyle w:val="AmColumnHeading"/>
            </w:pPr>
            <w:r w:rsidRPr="002970BB">
              <w:t>Geänderter Text</w:t>
            </w:r>
          </w:p>
        </w:tc>
      </w:tr>
      <w:tr w:rsidR="00F13696" w:rsidRPr="002970BB" w14:paraId="41181696" w14:textId="77777777" w:rsidTr="00967606">
        <w:trPr>
          <w:jc w:val="center"/>
        </w:trPr>
        <w:tc>
          <w:tcPr>
            <w:tcW w:w="4876" w:type="dxa"/>
            <w:tcBorders>
              <w:top w:val="nil"/>
              <w:left w:val="nil"/>
              <w:bottom w:val="nil"/>
              <w:right w:val="nil"/>
            </w:tcBorders>
          </w:tcPr>
          <w:p w14:paraId="4377A67B" w14:textId="77777777" w:rsidR="00F13696" w:rsidRPr="002970BB" w:rsidRDefault="00F13696" w:rsidP="00967606">
            <w:pPr>
              <w:pStyle w:val="Normal6a"/>
            </w:pPr>
          </w:p>
        </w:tc>
        <w:tc>
          <w:tcPr>
            <w:tcW w:w="4876" w:type="dxa"/>
            <w:tcBorders>
              <w:top w:val="nil"/>
              <w:left w:val="nil"/>
              <w:bottom w:val="nil"/>
              <w:right w:val="nil"/>
            </w:tcBorders>
          </w:tcPr>
          <w:p w14:paraId="603A8BF5" w14:textId="77777777" w:rsidR="00F13696" w:rsidRPr="002970BB" w:rsidRDefault="00F13696" w:rsidP="00967606">
            <w:pPr>
              <w:pStyle w:val="Normal6a"/>
            </w:pPr>
            <w:r w:rsidRPr="002970BB">
              <w:rPr>
                <w:b/>
                <w:i/>
              </w:rPr>
              <w:t>34d.</w:t>
            </w:r>
            <w:r w:rsidRPr="002970BB">
              <w:tab/>
            </w:r>
            <w:r w:rsidRPr="002970BB">
              <w:rPr>
                <w:b/>
                <w:i/>
              </w:rPr>
              <w:t xml:space="preserve">ist zutiefst besorgt über die schädlichen Auswirkungen von Bergbautätigkeiten, einschließlich solcher, die von ausländischen Unternehmen durchgeführt werden, auf die Umwelt in Bosnien und Herzegowina und die Gesundheit seiner Bürgerinnen und Bürger; ist besonders beunruhigt über die Tätigkeiten von Adriatic Metals, die zu einer gefährlich hohen Belastung durch Cadmium und andere toxische Stoffe im Wasser von Kakanj geführt haben und dadurch die Wasserversorgung von fast 40 000 Menschen gefährden; verurteilt aufs Schärfste die Versuche des Unternehmens, die Folgen seines Handelns herunterzuspielen und Umweltschützer, die diese Probleme ansprechen, unter Druck zu setzen oder zum Schweigen zu bringen; fordert Adriatic Metals nachdrücklich auf, seine Umweltprüfung mit dem Titel „Report on </w:t>
            </w:r>
            <w:r w:rsidRPr="002970BB">
              <w:rPr>
                <w:b/>
                <w:i/>
              </w:rPr>
              <w:lastRenderedPageBreak/>
              <w:t>Biodiversity Research at the Site of Rupice Mine and Open Mine Veovača, Municipality of Vareš“ unverzüglich zu veröffentlichen; äußert sich auch besorgt über den Lithiumabbau in der Nähe von Lopare, insbesondere durch das Schweizer Unternehmen Arcore AG; fordert alle Bergbauunternehmen, die in Bosnien und Herzegowina tätig sind, auf, die nationalen Rechtsvorschriften uneingeschränkt einzuhalten und den Umweltschutz und die öffentliche Gesundheit in den Vordergrund ihrer Tätigkeiten zu stellen;</w:t>
            </w:r>
          </w:p>
        </w:tc>
      </w:tr>
    </w:tbl>
    <w:p w14:paraId="54275780"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454AFA2" w14:textId="77777777" w:rsidR="00F13696" w:rsidRPr="002970BB" w:rsidRDefault="00F13696" w:rsidP="00F13696">
      <w:r w:rsidRPr="002970BB">
        <w:rPr>
          <w:rStyle w:val="HideTWBExt"/>
        </w:rPr>
        <w:t>&lt;/Amend&gt;</w:t>
      </w:r>
    </w:p>
    <w:p w14:paraId="3BC56D33"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310</w:t>
      </w:r>
      <w:r w:rsidRPr="002970BB">
        <w:rPr>
          <w:rStyle w:val="HideTWBExt"/>
        </w:rPr>
        <w:t>&lt;/NumAm&gt;</w:t>
      </w:r>
    </w:p>
    <w:p w14:paraId="1FFB192B"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7F013FB7"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6DF6390D" w14:textId="77777777" w:rsidR="00F13696" w:rsidRPr="002970BB" w:rsidRDefault="00F13696" w:rsidP="00F13696">
      <w:pPr>
        <w:pStyle w:val="NormalBold"/>
      </w:pPr>
      <w:r w:rsidRPr="002970BB">
        <w:rPr>
          <w:rStyle w:val="HideTWBExt"/>
          <w:b w:val="0"/>
        </w:rPr>
        <w:t>&lt;/RepeatBlock-By&gt;</w:t>
      </w:r>
    </w:p>
    <w:p w14:paraId="19F7A561"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C90453E" w14:textId="77777777" w:rsidR="00F13696" w:rsidRPr="002970BB" w:rsidRDefault="00F13696" w:rsidP="00F13696">
      <w:pPr>
        <w:pStyle w:val="NormalBold"/>
      </w:pPr>
      <w:r w:rsidRPr="002970BB">
        <w:rPr>
          <w:rStyle w:val="HideTWBExt"/>
        </w:rPr>
        <w:t>&lt;Article&gt;</w:t>
      </w:r>
      <w:r w:rsidRPr="002970BB">
        <w:t>Ziffer 34 e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55AF6E3A" w14:textId="77777777" w:rsidTr="00967606">
        <w:trPr>
          <w:trHeight w:hRule="exact" w:val="240"/>
          <w:jc w:val="center"/>
        </w:trPr>
        <w:tc>
          <w:tcPr>
            <w:tcW w:w="9752" w:type="dxa"/>
            <w:gridSpan w:val="2"/>
            <w:tcBorders>
              <w:top w:val="nil"/>
              <w:left w:val="nil"/>
              <w:bottom w:val="nil"/>
              <w:right w:val="nil"/>
            </w:tcBorders>
          </w:tcPr>
          <w:p w14:paraId="55BD2E8B" w14:textId="77777777" w:rsidR="00F13696" w:rsidRPr="002970BB" w:rsidRDefault="00F13696" w:rsidP="00967606"/>
        </w:tc>
      </w:tr>
      <w:tr w:rsidR="00F13696" w:rsidRPr="002970BB" w14:paraId="7738BC0B" w14:textId="77777777" w:rsidTr="00967606">
        <w:trPr>
          <w:trHeight w:val="240"/>
          <w:jc w:val="center"/>
        </w:trPr>
        <w:tc>
          <w:tcPr>
            <w:tcW w:w="4876" w:type="dxa"/>
            <w:tcBorders>
              <w:top w:val="nil"/>
              <w:left w:val="nil"/>
              <w:bottom w:val="nil"/>
              <w:right w:val="nil"/>
            </w:tcBorders>
          </w:tcPr>
          <w:p w14:paraId="462477D8"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0166BF8" w14:textId="77777777" w:rsidR="00F13696" w:rsidRPr="002970BB" w:rsidRDefault="00F13696" w:rsidP="00967606">
            <w:pPr>
              <w:pStyle w:val="AmColumnHeading"/>
            </w:pPr>
            <w:r w:rsidRPr="002970BB">
              <w:t>Geänderter Text</w:t>
            </w:r>
          </w:p>
        </w:tc>
      </w:tr>
      <w:tr w:rsidR="00F13696" w:rsidRPr="002970BB" w14:paraId="2CE8D15E" w14:textId="77777777" w:rsidTr="00967606">
        <w:trPr>
          <w:jc w:val="center"/>
        </w:trPr>
        <w:tc>
          <w:tcPr>
            <w:tcW w:w="4876" w:type="dxa"/>
            <w:tcBorders>
              <w:top w:val="nil"/>
              <w:left w:val="nil"/>
              <w:bottom w:val="nil"/>
              <w:right w:val="nil"/>
            </w:tcBorders>
          </w:tcPr>
          <w:p w14:paraId="5692DF9E" w14:textId="77777777" w:rsidR="00F13696" w:rsidRPr="002970BB" w:rsidRDefault="00F13696" w:rsidP="00967606">
            <w:pPr>
              <w:pStyle w:val="Normal6a"/>
            </w:pPr>
          </w:p>
        </w:tc>
        <w:tc>
          <w:tcPr>
            <w:tcW w:w="4876" w:type="dxa"/>
            <w:tcBorders>
              <w:top w:val="nil"/>
              <w:left w:val="nil"/>
              <w:bottom w:val="nil"/>
              <w:right w:val="nil"/>
            </w:tcBorders>
          </w:tcPr>
          <w:p w14:paraId="5B998DFC" w14:textId="77777777" w:rsidR="00F13696" w:rsidRPr="002970BB" w:rsidRDefault="00F13696" w:rsidP="00967606">
            <w:pPr>
              <w:pStyle w:val="Normal6a"/>
            </w:pPr>
            <w:r w:rsidRPr="002970BB">
              <w:rPr>
                <w:b/>
                <w:i/>
              </w:rPr>
              <w:t>34e.</w:t>
            </w:r>
            <w:r w:rsidRPr="002970BB">
              <w:tab/>
            </w:r>
            <w:r w:rsidRPr="002970BB">
              <w:rPr>
                <w:b/>
                <w:i/>
              </w:rPr>
              <w:t>fordert die Behörden Bosnien und Herzegowinas auf, die Beschlüsse des Übereinkommens von Bern in Bezug auf den Fluss Neretva uneingeschränkt zu achten und Maßnahmen zum Schutz seiner biologischen Vielfalt und ökologischen Integrität umzusetzen;</w:t>
            </w:r>
          </w:p>
        </w:tc>
      </w:tr>
    </w:tbl>
    <w:p w14:paraId="7AB4CE4C"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055B40EF" w14:textId="77777777" w:rsidR="00F13696" w:rsidRPr="002970BB" w:rsidRDefault="00F13696" w:rsidP="00F13696">
      <w:r w:rsidRPr="002970BB">
        <w:rPr>
          <w:rStyle w:val="HideTWBExt"/>
        </w:rPr>
        <w:t>&lt;/Amend&gt;</w:t>
      </w:r>
    </w:p>
    <w:p w14:paraId="5C76DAAB"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311</w:t>
      </w:r>
      <w:r w:rsidRPr="002970BB">
        <w:rPr>
          <w:rStyle w:val="HideTWBExt"/>
        </w:rPr>
        <w:t>&lt;/NumAm&gt;</w:t>
      </w:r>
    </w:p>
    <w:p w14:paraId="56AFAD28"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2C92CBF9"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16A7CD47" w14:textId="77777777" w:rsidR="00F13696" w:rsidRPr="002970BB" w:rsidRDefault="00F13696" w:rsidP="00F13696">
      <w:pPr>
        <w:pStyle w:val="NormalBold"/>
      </w:pPr>
      <w:r w:rsidRPr="002970BB">
        <w:rPr>
          <w:rStyle w:val="HideTWBExt"/>
          <w:b w:val="0"/>
        </w:rPr>
        <w:t>&lt;/RepeatBlock-By&gt;</w:t>
      </w:r>
    </w:p>
    <w:p w14:paraId="3E7ACAA6"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07BD2271" w14:textId="77777777" w:rsidR="00F13696" w:rsidRPr="002970BB" w:rsidRDefault="00F13696" w:rsidP="00F13696">
      <w:pPr>
        <w:pStyle w:val="NormalBold"/>
      </w:pPr>
      <w:r w:rsidRPr="002970BB">
        <w:rPr>
          <w:rStyle w:val="HideTWBExt"/>
        </w:rPr>
        <w:t>&lt;Article&gt;</w:t>
      </w:r>
      <w:r w:rsidRPr="002970BB">
        <w:t>Ziffer 34 f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ECCB5BD" w14:textId="77777777" w:rsidTr="00967606">
        <w:trPr>
          <w:trHeight w:hRule="exact" w:val="240"/>
          <w:jc w:val="center"/>
        </w:trPr>
        <w:tc>
          <w:tcPr>
            <w:tcW w:w="9752" w:type="dxa"/>
            <w:gridSpan w:val="2"/>
            <w:tcBorders>
              <w:top w:val="nil"/>
              <w:left w:val="nil"/>
              <w:bottom w:val="nil"/>
              <w:right w:val="nil"/>
            </w:tcBorders>
          </w:tcPr>
          <w:p w14:paraId="7DDEFE3F" w14:textId="77777777" w:rsidR="00F13696" w:rsidRPr="002970BB" w:rsidRDefault="00F13696" w:rsidP="00967606"/>
        </w:tc>
      </w:tr>
      <w:tr w:rsidR="00F13696" w:rsidRPr="002970BB" w14:paraId="1E176D2A" w14:textId="77777777" w:rsidTr="00967606">
        <w:trPr>
          <w:trHeight w:val="240"/>
          <w:jc w:val="center"/>
        </w:trPr>
        <w:tc>
          <w:tcPr>
            <w:tcW w:w="4876" w:type="dxa"/>
            <w:tcBorders>
              <w:top w:val="nil"/>
              <w:left w:val="nil"/>
              <w:bottom w:val="nil"/>
              <w:right w:val="nil"/>
            </w:tcBorders>
          </w:tcPr>
          <w:p w14:paraId="3E65016E"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43F4B6D9" w14:textId="77777777" w:rsidR="00F13696" w:rsidRPr="002970BB" w:rsidRDefault="00F13696" w:rsidP="00967606">
            <w:pPr>
              <w:pStyle w:val="AmColumnHeading"/>
            </w:pPr>
            <w:r w:rsidRPr="002970BB">
              <w:t>Geänderter Text</w:t>
            </w:r>
          </w:p>
        </w:tc>
      </w:tr>
      <w:tr w:rsidR="00F13696" w:rsidRPr="002970BB" w14:paraId="6D1830FC" w14:textId="77777777" w:rsidTr="00967606">
        <w:trPr>
          <w:jc w:val="center"/>
        </w:trPr>
        <w:tc>
          <w:tcPr>
            <w:tcW w:w="4876" w:type="dxa"/>
            <w:tcBorders>
              <w:top w:val="nil"/>
              <w:left w:val="nil"/>
              <w:bottom w:val="nil"/>
              <w:right w:val="nil"/>
            </w:tcBorders>
          </w:tcPr>
          <w:p w14:paraId="03C39EEE" w14:textId="77777777" w:rsidR="00F13696" w:rsidRPr="002970BB" w:rsidRDefault="00F13696" w:rsidP="00967606">
            <w:pPr>
              <w:pStyle w:val="Normal6a"/>
            </w:pPr>
          </w:p>
        </w:tc>
        <w:tc>
          <w:tcPr>
            <w:tcW w:w="4876" w:type="dxa"/>
            <w:tcBorders>
              <w:top w:val="nil"/>
              <w:left w:val="nil"/>
              <w:bottom w:val="nil"/>
              <w:right w:val="nil"/>
            </w:tcBorders>
          </w:tcPr>
          <w:p w14:paraId="02B4CC8F" w14:textId="77777777" w:rsidR="00F13696" w:rsidRPr="002970BB" w:rsidRDefault="00F13696" w:rsidP="00967606">
            <w:pPr>
              <w:pStyle w:val="Normal6a"/>
            </w:pPr>
            <w:r w:rsidRPr="002970BB">
              <w:rPr>
                <w:b/>
                <w:i/>
              </w:rPr>
              <w:t>34f.</w:t>
            </w:r>
            <w:r w:rsidRPr="002970BB">
              <w:tab/>
            </w:r>
            <w:r w:rsidRPr="002970BB">
              <w:rPr>
                <w:b/>
                <w:i/>
              </w:rPr>
              <w:t>betont, dass die Föderation von Bosnien und Herzegowina dringend ein faires, modernes und von Sachverständigen ausgearbeitetes Waldgesetz verabschieden muss, da es seit über 15 Jahren kein solches mehr gibt; fordert ferner einen stärkeren Schutz von Wäldern und Flüssen durch eine verbesserte Kontrollaufsicht und die Schaffung eines klaren, strengen Rechtsrahmens, der es den Kontrollstellen ermöglicht, ihrer Arbeit wirksam und im Einklang mit Umwelt- und Systemstandards nachzukommen;</w:t>
            </w:r>
          </w:p>
        </w:tc>
      </w:tr>
    </w:tbl>
    <w:p w14:paraId="541C25BD"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56E0ADAF" w14:textId="77777777" w:rsidR="00F13696" w:rsidRPr="002970BB" w:rsidRDefault="00F13696" w:rsidP="00F13696">
      <w:r w:rsidRPr="002970BB">
        <w:rPr>
          <w:rStyle w:val="HideTWBExt"/>
        </w:rPr>
        <w:t>&lt;/Amend&gt;</w:t>
      </w:r>
    </w:p>
    <w:p w14:paraId="34547D7C"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312</w:t>
      </w:r>
      <w:r w:rsidRPr="002970BB">
        <w:rPr>
          <w:rStyle w:val="HideTWBExt"/>
        </w:rPr>
        <w:t>&lt;/NumAm&gt;</w:t>
      </w:r>
    </w:p>
    <w:p w14:paraId="285EBD5D"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55935EEB"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11AD37D0" w14:textId="77777777" w:rsidR="00F13696" w:rsidRPr="002970BB" w:rsidRDefault="00F13696" w:rsidP="00F13696">
      <w:pPr>
        <w:pStyle w:val="NormalBold"/>
      </w:pPr>
      <w:r w:rsidRPr="002970BB">
        <w:rPr>
          <w:rStyle w:val="HideTWBExt"/>
          <w:b w:val="0"/>
        </w:rPr>
        <w:t>&lt;/RepeatBlock-By&gt;</w:t>
      </w:r>
    </w:p>
    <w:p w14:paraId="3D42E341"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4A151366" w14:textId="77777777" w:rsidR="00F13696" w:rsidRPr="002970BB" w:rsidRDefault="00F13696" w:rsidP="00F13696">
      <w:pPr>
        <w:pStyle w:val="NormalBold"/>
      </w:pPr>
      <w:r w:rsidRPr="002970BB">
        <w:rPr>
          <w:rStyle w:val="HideTWBExt"/>
        </w:rPr>
        <w:t>&lt;Article&gt;</w:t>
      </w:r>
      <w:r w:rsidRPr="002970BB">
        <w:t>Ziffer 34 g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06BBD6BD" w14:textId="77777777" w:rsidTr="00967606">
        <w:trPr>
          <w:trHeight w:hRule="exact" w:val="240"/>
          <w:jc w:val="center"/>
        </w:trPr>
        <w:tc>
          <w:tcPr>
            <w:tcW w:w="9752" w:type="dxa"/>
            <w:gridSpan w:val="2"/>
            <w:tcBorders>
              <w:top w:val="nil"/>
              <w:left w:val="nil"/>
              <w:bottom w:val="nil"/>
              <w:right w:val="nil"/>
            </w:tcBorders>
          </w:tcPr>
          <w:p w14:paraId="25960147" w14:textId="77777777" w:rsidR="00F13696" w:rsidRPr="002970BB" w:rsidRDefault="00F13696" w:rsidP="00967606"/>
        </w:tc>
      </w:tr>
      <w:tr w:rsidR="00F13696" w:rsidRPr="002970BB" w14:paraId="5AACC64B" w14:textId="77777777" w:rsidTr="00967606">
        <w:trPr>
          <w:trHeight w:val="240"/>
          <w:jc w:val="center"/>
        </w:trPr>
        <w:tc>
          <w:tcPr>
            <w:tcW w:w="4876" w:type="dxa"/>
            <w:tcBorders>
              <w:top w:val="nil"/>
              <w:left w:val="nil"/>
              <w:bottom w:val="nil"/>
              <w:right w:val="nil"/>
            </w:tcBorders>
          </w:tcPr>
          <w:p w14:paraId="6F29D13F"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324D4DC1" w14:textId="77777777" w:rsidR="00F13696" w:rsidRPr="002970BB" w:rsidRDefault="00F13696" w:rsidP="00967606">
            <w:pPr>
              <w:pStyle w:val="AmColumnHeading"/>
            </w:pPr>
            <w:r w:rsidRPr="002970BB">
              <w:t>Geänderter Text</w:t>
            </w:r>
          </w:p>
        </w:tc>
      </w:tr>
      <w:tr w:rsidR="00F13696" w:rsidRPr="002970BB" w14:paraId="270E4A3D" w14:textId="77777777" w:rsidTr="00967606">
        <w:trPr>
          <w:jc w:val="center"/>
        </w:trPr>
        <w:tc>
          <w:tcPr>
            <w:tcW w:w="4876" w:type="dxa"/>
            <w:tcBorders>
              <w:top w:val="nil"/>
              <w:left w:val="nil"/>
              <w:bottom w:val="nil"/>
              <w:right w:val="nil"/>
            </w:tcBorders>
          </w:tcPr>
          <w:p w14:paraId="31401BA4" w14:textId="77777777" w:rsidR="00F13696" w:rsidRPr="002970BB" w:rsidRDefault="00F13696" w:rsidP="00967606">
            <w:pPr>
              <w:pStyle w:val="Normal6a"/>
            </w:pPr>
          </w:p>
        </w:tc>
        <w:tc>
          <w:tcPr>
            <w:tcW w:w="4876" w:type="dxa"/>
            <w:tcBorders>
              <w:top w:val="nil"/>
              <w:left w:val="nil"/>
              <w:bottom w:val="nil"/>
              <w:right w:val="nil"/>
            </w:tcBorders>
          </w:tcPr>
          <w:p w14:paraId="037127BE" w14:textId="77777777" w:rsidR="00F13696" w:rsidRPr="002970BB" w:rsidRDefault="00F13696" w:rsidP="00967606">
            <w:pPr>
              <w:pStyle w:val="Normal6a"/>
            </w:pPr>
            <w:r w:rsidRPr="002970BB">
              <w:rPr>
                <w:b/>
                <w:i/>
              </w:rPr>
              <w:t>34g.</w:t>
            </w:r>
            <w:r w:rsidRPr="002970BB">
              <w:tab/>
            </w:r>
            <w:r w:rsidRPr="002970BB">
              <w:rPr>
                <w:b/>
                <w:i/>
              </w:rPr>
              <w:t>fordert Bosnien und Herzegowina auf, die rechtliche Ausweisung von Livanjsko Polje als geschützte Landschaft der Kategorie V dringend abzuschließen und anzunehmen, verbunden mit der Einrichtung und angemessenen Finanzierung eines speziellen Leitungsorgans und eines umfassenden Bewirtschaftungsplans, in den lokale Gemeinschaften und Gemeinden durch eine sinnvolle Beteiligung, Ausbildung und Kapazitätsaufbau aktiv einbezogen werden, um die langfristige Erhaltung und nachhaltige Entwicklung im Einklang mit internationalen Standards für die biologische Vielfalt und den Umweltzielen der EU sicherzustellen;</w:t>
            </w:r>
          </w:p>
        </w:tc>
      </w:tr>
    </w:tbl>
    <w:p w14:paraId="6A42D20F"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208189BB" w14:textId="77777777" w:rsidR="00F13696" w:rsidRPr="002970BB" w:rsidRDefault="00F13696" w:rsidP="00F13696">
      <w:r w:rsidRPr="002970BB">
        <w:rPr>
          <w:rStyle w:val="HideTWBExt"/>
        </w:rPr>
        <w:t>&lt;/Amend&gt;</w:t>
      </w:r>
    </w:p>
    <w:p w14:paraId="35F7F789" w14:textId="77777777" w:rsidR="00F13696" w:rsidRPr="002970BB" w:rsidRDefault="00F13696" w:rsidP="00F13696">
      <w:pPr>
        <w:pStyle w:val="AmNumberTabs"/>
      </w:pPr>
      <w:r w:rsidRPr="002970BB">
        <w:rPr>
          <w:rStyle w:val="HideTWBExt"/>
        </w:rPr>
        <w:lastRenderedPageBreak/>
        <w:t>&lt;Amend&gt;</w:t>
      </w:r>
      <w:r w:rsidRPr="002970BB">
        <w:t>Änderungsantrag</w:t>
      </w:r>
      <w:r w:rsidRPr="002970BB">
        <w:tab/>
      </w:r>
      <w:r w:rsidRPr="002970BB">
        <w:tab/>
      </w:r>
      <w:r w:rsidRPr="002970BB">
        <w:rPr>
          <w:rStyle w:val="HideTWBExt"/>
        </w:rPr>
        <w:t>&lt;NumAm&gt;</w:t>
      </w:r>
      <w:r w:rsidRPr="002970BB">
        <w:t>313</w:t>
      </w:r>
      <w:r w:rsidRPr="002970BB">
        <w:rPr>
          <w:rStyle w:val="HideTWBExt"/>
        </w:rPr>
        <w:t>&lt;/NumAm&gt;</w:t>
      </w:r>
    </w:p>
    <w:p w14:paraId="04E00457" w14:textId="77777777" w:rsidR="00F13696" w:rsidRPr="002970BB" w:rsidRDefault="00F13696" w:rsidP="00F13696">
      <w:pPr>
        <w:pStyle w:val="NormalBold"/>
      </w:pPr>
      <w:r w:rsidRPr="002970BB">
        <w:rPr>
          <w:rStyle w:val="HideTWBExt"/>
          <w:b w:val="0"/>
        </w:rPr>
        <w:t>&lt;RepeatBlock-By&gt;&lt;Members&gt;</w:t>
      </w:r>
      <w:r w:rsidRPr="002970BB">
        <w:t>Tineke Strik</w:t>
      </w:r>
      <w:r w:rsidRPr="002970BB">
        <w:rPr>
          <w:rStyle w:val="HideTWBExt"/>
          <w:b w:val="0"/>
        </w:rPr>
        <w:t>&lt;/Members&gt;</w:t>
      </w:r>
    </w:p>
    <w:p w14:paraId="21131F40" w14:textId="77777777" w:rsidR="00F13696" w:rsidRPr="002970BB" w:rsidRDefault="00F13696" w:rsidP="00F13696">
      <w:r w:rsidRPr="002970BB">
        <w:rPr>
          <w:rStyle w:val="HideTWBExt"/>
        </w:rPr>
        <w:t>&lt;AuNomDe&gt;</w:t>
      </w:r>
      <w:r w:rsidRPr="002970BB">
        <w:rPr>
          <w:rStyle w:val="HideTWBInt"/>
        </w:rPr>
        <w:t>{Greens/EFA}</w:t>
      </w:r>
      <w:r w:rsidRPr="002970BB">
        <w:t>im Namen der Verts/ALE-Fraktion</w:t>
      </w:r>
      <w:r w:rsidRPr="002970BB">
        <w:rPr>
          <w:rStyle w:val="HideTWBExt"/>
        </w:rPr>
        <w:t>&lt;/AuNomDe&gt;</w:t>
      </w:r>
    </w:p>
    <w:p w14:paraId="75A2A314" w14:textId="77777777" w:rsidR="00F13696" w:rsidRPr="002970BB" w:rsidRDefault="00F13696" w:rsidP="00F13696">
      <w:pPr>
        <w:pStyle w:val="NormalBold"/>
      </w:pPr>
      <w:r w:rsidRPr="002970BB">
        <w:rPr>
          <w:rStyle w:val="HideTWBExt"/>
          <w:b w:val="0"/>
        </w:rPr>
        <w:t>&lt;/RepeatBlock-By&gt;</w:t>
      </w:r>
    </w:p>
    <w:p w14:paraId="7B572562"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94208D3" w14:textId="77777777" w:rsidR="00F13696" w:rsidRPr="002970BB" w:rsidRDefault="00F13696" w:rsidP="00F13696">
      <w:pPr>
        <w:pStyle w:val="NormalBold"/>
      </w:pPr>
      <w:r w:rsidRPr="002970BB">
        <w:rPr>
          <w:rStyle w:val="HideTWBExt"/>
        </w:rPr>
        <w:t>&lt;Article&gt;</w:t>
      </w:r>
      <w:r w:rsidRPr="002970BB">
        <w:t>Ziffer 35</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64A8E779" w14:textId="77777777" w:rsidTr="00967606">
        <w:trPr>
          <w:trHeight w:hRule="exact" w:val="240"/>
          <w:jc w:val="center"/>
        </w:trPr>
        <w:tc>
          <w:tcPr>
            <w:tcW w:w="9752" w:type="dxa"/>
            <w:gridSpan w:val="2"/>
            <w:tcBorders>
              <w:top w:val="nil"/>
              <w:left w:val="nil"/>
              <w:bottom w:val="nil"/>
              <w:right w:val="nil"/>
            </w:tcBorders>
          </w:tcPr>
          <w:p w14:paraId="555979F7" w14:textId="77777777" w:rsidR="00F13696" w:rsidRPr="002970BB" w:rsidRDefault="00F13696" w:rsidP="00967606"/>
        </w:tc>
      </w:tr>
      <w:tr w:rsidR="00F13696" w:rsidRPr="002970BB" w14:paraId="307CD106" w14:textId="77777777" w:rsidTr="00967606">
        <w:trPr>
          <w:trHeight w:val="240"/>
          <w:jc w:val="center"/>
        </w:trPr>
        <w:tc>
          <w:tcPr>
            <w:tcW w:w="4876" w:type="dxa"/>
            <w:tcBorders>
              <w:top w:val="nil"/>
              <w:left w:val="nil"/>
              <w:bottom w:val="nil"/>
              <w:right w:val="nil"/>
            </w:tcBorders>
          </w:tcPr>
          <w:p w14:paraId="3EC4F8A1"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25831301" w14:textId="77777777" w:rsidR="00F13696" w:rsidRPr="002970BB" w:rsidRDefault="00F13696" w:rsidP="00967606">
            <w:pPr>
              <w:pStyle w:val="AmColumnHeading"/>
            </w:pPr>
            <w:r w:rsidRPr="002970BB">
              <w:t>Geänderter Text</w:t>
            </w:r>
          </w:p>
        </w:tc>
      </w:tr>
      <w:tr w:rsidR="00F13696" w:rsidRPr="002970BB" w14:paraId="0CDDA39A" w14:textId="77777777" w:rsidTr="00967606">
        <w:trPr>
          <w:jc w:val="center"/>
        </w:trPr>
        <w:tc>
          <w:tcPr>
            <w:tcW w:w="4876" w:type="dxa"/>
            <w:tcBorders>
              <w:top w:val="nil"/>
              <w:left w:val="nil"/>
              <w:bottom w:val="nil"/>
              <w:right w:val="nil"/>
            </w:tcBorders>
          </w:tcPr>
          <w:p w14:paraId="3F6BADD8" w14:textId="77777777" w:rsidR="00F13696" w:rsidRPr="002970BB" w:rsidRDefault="00F13696" w:rsidP="00967606">
            <w:pPr>
              <w:pStyle w:val="Normal6a"/>
            </w:pPr>
            <w:r w:rsidRPr="002970BB">
              <w:t>35.</w:t>
            </w:r>
            <w:r w:rsidRPr="002970BB">
              <w:tab/>
              <w:t xml:space="preserve">bekundet seine Solidarität mit Bosnien und Herzegowina </w:t>
            </w:r>
            <w:r w:rsidRPr="002970BB">
              <w:rPr>
                <w:b/>
                <w:i/>
              </w:rPr>
              <w:t>nach den</w:t>
            </w:r>
            <w:r w:rsidRPr="002970BB">
              <w:t xml:space="preserve"> verheerenden Überschwemmungen und Erdrutschen vom 3./4. Oktober 2024;</w:t>
            </w:r>
          </w:p>
        </w:tc>
        <w:tc>
          <w:tcPr>
            <w:tcW w:w="4876" w:type="dxa"/>
            <w:tcBorders>
              <w:top w:val="nil"/>
              <w:left w:val="nil"/>
              <w:bottom w:val="nil"/>
              <w:right w:val="nil"/>
            </w:tcBorders>
          </w:tcPr>
          <w:p w14:paraId="20F90911" w14:textId="77777777" w:rsidR="00F13696" w:rsidRPr="002970BB" w:rsidRDefault="00F13696" w:rsidP="00967606">
            <w:pPr>
              <w:pStyle w:val="Normal6a"/>
            </w:pPr>
            <w:r w:rsidRPr="002970BB">
              <w:t>35.</w:t>
            </w:r>
            <w:r w:rsidRPr="002970BB">
              <w:tab/>
              <w:t xml:space="preserve">bekundet seine Solidarität mit Bosnien und Herzegowina </w:t>
            </w:r>
            <w:r w:rsidRPr="002970BB">
              <w:rPr>
                <w:b/>
                <w:i/>
              </w:rPr>
              <w:t>und allen Opfern der</w:t>
            </w:r>
            <w:r w:rsidRPr="002970BB">
              <w:t xml:space="preserve"> verheerenden Überschwemmungen und Erdrutschen vom 3./4. Oktober 2024; </w:t>
            </w:r>
            <w:r w:rsidRPr="002970BB">
              <w:rPr>
                <w:b/>
                <w:i/>
              </w:rPr>
              <w:t>fordert die staatlichen Stellen der Föderation von Bosnien und Herzegowina auf, die Unterstützung für die Betroffenen zu verstärken und dafür zu sorgen, dass etwaige Mängel bei der Strafverfolgung und der Waldbewirtschaftung, die die Katastrophe möglicherweise verschärft haben, behoben werden;</w:t>
            </w:r>
          </w:p>
        </w:tc>
      </w:tr>
    </w:tbl>
    <w:p w14:paraId="2DD9F6EE" w14:textId="77777777" w:rsidR="00F13696" w:rsidRPr="002970BB" w:rsidRDefault="00F13696" w:rsidP="00F13696">
      <w:pPr>
        <w:pStyle w:val="AmOrLang"/>
      </w:pPr>
      <w:r w:rsidRPr="002970BB">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1DE2D3D7" w14:textId="77777777" w:rsidR="00F13696" w:rsidRPr="002970BB" w:rsidRDefault="00F13696" w:rsidP="00F13696">
      <w:r w:rsidRPr="002970BB">
        <w:rPr>
          <w:rStyle w:val="HideTWBExt"/>
        </w:rPr>
        <w:t>&lt;/Amend&gt;</w:t>
      </w:r>
    </w:p>
    <w:p w14:paraId="750EFB85" w14:textId="77777777" w:rsidR="00F13696" w:rsidRPr="002970BB" w:rsidRDefault="00F13696" w:rsidP="00F13696">
      <w:pPr>
        <w:pStyle w:val="AmNumberTabs"/>
      </w:pPr>
      <w:r w:rsidRPr="002970BB">
        <w:rPr>
          <w:rStyle w:val="HideTWBExt"/>
        </w:rPr>
        <w:t>&lt;Amend&gt;</w:t>
      </w:r>
      <w:r w:rsidRPr="002970BB">
        <w:t>Änderungsantrag</w:t>
      </w:r>
      <w:r w:rsidRPr="002970BB">
        <w:tab/>
      </w:r>
      <w:r w:rsidRPr="002970BB">
        <w:tab/>
      </w:r>
      <w:r w:rsidRPr="002970BB">
        <w:rPr>
          <w:rStyle w:val="HideTWBExt"/>
        </w:rPr>
        <w:t>&lt;NumAm&gt;</w:t>
      </w:r>
      <w:r w:rsidRPr="002970BB">
        <w:t>314</w:t>
      </w:r>
      <w:r w:rsidRPr="002970BB">
        <w:rPr>
          <w:rStyle w:val="HideTWBExt"/>
        </w:rPr>
        <w:t>&lt;/NumAm&gt;</w:t>
      </w:r>
    </w:p>
    <w:p w14:paraId="5AD40923" w14:textId="77777777" w:rsidR="00F13696" w:rsidRPr="002970BB" w:rsidRDefault="00F13696" w:rsidP="00F13696">
      <w:pPr>
        <w:pStyle w:val="NormalBold"/>
      </w:pPr>
      <w:r w:rsidRPr="002970BB">
        <w:rPr>
          <w:rStyle w:val="HideTWBExt"/>
          <w:b w:val="0"/>
        </w:rPr>
        <w:t>&lt;RepeatBlock-By&gt;&lt;Members&gt;</w:t>
      </w:r>
      <w:r w:rsidRPr="002970BB">
        <w:t>Eszter Lakos</w:t>
      </w:r>
      <w:r w:rsidRPr="002970BB">
        <w:rPr>
          <w:rStyle w:val="HideTWBExt"/>
          <w:b w:val="0"/>
        </w:rPr>
        <w:t>&lt;/Members&gt;</w:t>
      </w:r>
    </w:p>
    <w:p w14:paraId="136F6C3E" w14:textId="77777777" w:rsidR="00F13696" w:rsidRPr="002970BB" w:rsidRDefault="00F13696" w:rsidP="00F13696">
      <w:pPr>
        <w:pStyle w:val="NormalBold"/>
      </w:pPr>
      <w:r w:rsidRPr="002970BB">
        <w:rPr>
          <w:rStyle w:val="HideTWBExt"/>
          <w:b w:val="0"/>
        </w:rPr>
        <w:t>&lt;/RepeatBlock-By&gt;</w:t>
      </w:r>
    </w:p>
    <w:p w14:paraId="349848E9" w14:textId="77777777" w:rsidR="00F13696" w:rsidRPr="002970BB" w:rsidRDefault="00F13696" w:rsidP="00F13696">
      <w:pPr>
        <w:pStyle w:val="NormalBold"/>
      </w:pPr>
      <w:r w:rsidRPr="002970BB">
        <w:rPr>
          <w:rStyle w:val="HideTWBExt"/>
        </w:rPr>
        <w:t>&lt;DocAmend&gt;</w:t>
      </w:r>
      <w:r w:rsidRPr="002970BB">
        <w:t>Entschließungsantrag</w:t>
      </w:r>
      <w:r w:rsidRPr="002970BB">
        <w:rPr>
          <w:rStyle w:val="HideTWBExt"/>
        </w:rPr>
        <w:t>&lt;/DocAmend&gt;</w:t>
      </w:r>
    </w:p>
    <w:p w14:paraId="5131E9EF" w14:textId="77777777" w:rsidR="00F13696" w:rsidRPr="002970BB" w:rsidRDefault="00F13696" w:rsidP="00F13696">
      <w:pPr>
        <w:pStyle w:val="NormalBold"/>
      </w:pPr>
      <w:r w:rsidRPr="002970BB">
        <w:rPr>
          <w:rStyle w:val="HideTWBExt"/>
        </w:rPr>
        <w:t>&lt;Article&gt;</w:t>
      </w:r>
      <w:r w:rsidRPr="002970BB">
        <w:t>Ziffer 35 a (neu)</w:t>
      </w:r>
      <w:r w:rsidRPr="002970B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3696" w:rsidRPr="002970BB" w14:paraId="28C8B5F4" w14:textId="77777777" w:rsidTr="00967606">
        <w:trPr>
          <w:trHeight w:hRule="exact" w:val="240"/>
          <w:jc w:val="center"/>
        </w:trPr>
        <w:tc>
          <w:tcPr>
            <w:tcW w:w="9752" w:type="dxa"/>
            <w:gridSpan w:val="2"/>
            <w:tcBorders>
              <w:top w:val="nil"/>
              <w:left w:val="nil"/>
              <w:bottom w:val="nil"/>
              <w:right w:val="nil"/>
            </w:tcBorders>
          </w:tcPr>
          <w:p w14:paraId="02E8671F" w14:textId="77777777" w:rsidR="00F13696" w:rsidRPr="002970BB" w:rsidRDefault="00F13696" w:rsidP="00967606"/>
        </w:tc>
      </w:tr>
      <w:tr w:rsidR="00F13696" w:rsidRPr="002970BB" w14:paraId="50648947" w14:textId="77777777" w:rsidTr="00967606">
        <w:trPr>
          <w:trHeight w:val="240"/>
          <w:jc w:val="center"/>
        </w:trPr>
        <w:tc>
          <w:tcPr>
            <w:tcW w:w="4876" w:type="dxa"/>
            <w:tcBorders>
              <w:top w:val="nil"/>
              <w:left w:val="nil"/>
              <w:bottom w:val="nil"/>
              <w:right w:val="nil"/>
            </w:tcBorders>
          </w:tcPr>
          <w:p w14:paraId="36F91322" w14:textId="77777777" w:rsidR="00F13696" w:rsidRPr="002970BB" w:rsidRDefault="00F13696" w:rsidP="00967606">
            <w:pPr>
              <w:pStyle w:val="AmColumnHeading"/>
            </w:pPr>
            <w:r w:rsidRPr="002970BB">
              <w:t>Entschließungsantrag</w:t>
            </w:r>
          </w:p>
        </w:tc>
        <w:tc>
          <w:tcPr>
            <w:tcW w:w="4876" w:type="dxa"/>
            <w:tcBorders>
              <w:top w:val="nil"/>
              <w:left w:val="nil"/>
              <w:bottom w:val="nil"/>
              <w:right w:val="nil"/>
            </w:tcBorders>
          </w:tcPr>
          <w:p w14:paraId="0C5FC065" w14:textId="77777777" w:rsidR="00F13696" w:rsidRPr="002970BB" w:rsidRDefault="00F13696" w:rsidP="00967606">
            <w:pPr>
              <w:pStyle w:val="AmColumnHeading"/>
            </w:pPr>
            <w:r w:rsidRPr="002970BB">
              <w:t>Geänderter Text</w:t>
            </w:r>
          </w:p>
        </w:tc>
      </w:tr>
      <w:tr w:rsidR="00F13696" w:rsidRPr="002970BB" w14:paraId="0FA0DF91" w14:textId="77777777" w:rsidTr="00967606">
        <w:trPr>
          <w:jc w:val="center"/>
        </w:trPr>
        <w:tc>
          <w:tcPr>
            <w:tcW w:w="4876" w:type="dxa"/>
            <w:tcBorders>
              <w:top w:val="nil"/>
              <w:left w:val="nil"/>
              <w:bottom w:val="nil"/>
              <w:right w:val="nil"/>
            </w:tcBorders>
          </w:tcPr>
          <w:p w14:paraId="3BF3578A" w14:textId="77777777" w:rsidR="00F13696" w:rsidRPr="002970BB" w:rsidRDefault="00F13696" w:rsidP="00967606">
            <w:pPr>
              <w:pStyle w:val="Normal6a"/>
            </w:pPr>
          </w:p>
        </w:tc>
        <w:tc>
          <w:tcPr>
            <w:tcW w:w="4876" w:type="dxa"/>
            <w:tcBorders>
              <w:top w:val="nil"/>
              <w:left w:val="nil"/>
              <w:bottom w:val="nil"/>
              <w:right w:val="nil"/>
            </w:tcBorders>
          </w:tcPr>
          <w:p w14:paraId="01720E72" w14:textId="77777777" w:rsidR="00F13696" w:rsidRPr="002970BB" w:rsidRDefault="00F13696" w:rsidP="00967606">
            <w:pPr>
              <w:pStyle w:val="Normal6a"/>
            </w:pPr>
            <w:r w:rsidRPr="002970BB">
              <w:rPr>
                <w:b/>
                <w:i/>
              </w:rPr>
              <w:t>35a.</w:t>
            </w:r>
            <w:r w:rsidRPr="002970BB">
              <w:tab/>
            </w:r>
            <w:r w:rsidRPr="002970BB">
              <w:rPr>
                <w:b/>
                <w:i/>
              </w:rPr>
              <w:t>begrüßt die Verstärkung der Operation EUFOR ALTHEA im Jahr 2025 und fordert nachdrücklich eine fortgesetzte internationale Präsenz, um die Destabilisierungsversuche ausländischer Akteure zu verhindern; spricht sich für eine verstärkte Koordinierung zwischen der NATO und der EU bei der Bereitstellung von Cybersicherheitsschulungen und der Unterstützung der bosnischen Behörden bei der Abwehr hybrider Bedrohungen aus;</w:t>
            </w:r>
          </w:p>
        </w:tc>
      </w:tr>
    </w:tbl>
    <w:p w14:paraId="29AD8157" w14:textId="77777777" w:rsidR="00F13696" w:rsidRPr="002970BB" w:rsidRDefault="00F13696" w:rsidP="00F13696">
      <w:pPr>
        <w:pStyle w:val="AmOrLang"/>
      </w:pPr>
      <w:r w:rsidRPr="002970BB">
        <w:lastRenderedPageBreak/>
        <w:t xml:space="preserve">Or. </w:t>
      </w:r>
      <w:r w:rsidRPr="002970BB">
        <w:rPr>
          <w:rStyle w:val="HideTWBExt"/>
        </w:rPr>
        <w:t>&lt;Original&gt;</w:t>
      </w:r>
      <w:r w:rsidRPr="002970BB">
        <w:rPr>
          <w:rStyle w:val="HideTWBInt"/>
        </w:rPr>
        <w:t>{EN}</w:t>
      </w:r>
      <w:r w:rsidRPr="002970BB">
        <w:t>en</w:t>
      </w:r>
      <w:r w:rsidRPr="002970BB">
        <w:rPr>
          <w:rStyle w:val="HideTWBExt"/>
        </w:rPr>
        <w:t>&lt;/Original&gt;</w:t>
      </w:r>
    </w:p>
    <w:p w14:paraId="33686847" w14:textId="27D64080" w:rsidR="00F13696" w:rsidRPr="002970BB" w:rsidRDefault="00F13696" w:rsidP="00F13696">
      <w:r w:rsidRPr="002970BB">
        <w:rPr>
          <w:rStyle w:val="HideTWBExt"/>
        </w:rPr>
        <w:t>&lt;/Amend&gt;&lt;/RepeatBlock-Amend&gt;</w:t>
      </w:r>
    </w:p>
    <w:p w14:paraId="6BF5A36F" w14:textId="1E85DBDA" w:rsidR="00291B29" w:rsidRPr="002970BB" w:rsidRDefault="00291B29" w:rsidP="00F13696"/>
    <w:sectPr w:rsidR="00291B29" w:rsidRPr="002970BB" w:rsidSect="006858E0">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0F795C" w14:textId="77777777" w:rsidR="004A44C5" w:rsidRPr="00EB2338" w:rsidRDefault="004A44C5">
      <w:r w:rsidRPr="00EB2338">
        <w:separator/>
      </w:r>
    </w:p>
  </w:endnote>
  <w:endnote w:type="continuationSeparator" w:id="0">
    <w:p w14:paraId="087625CB" w14:textId="77777777" w:rsidR="004A44C5" w:rsidRPr="00EB2338" w:rsidRDefault="004A44C5">
      <w:r w:rsidRPr="00EB233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50703" w14:textId="7E1EC9F3" w:rsidR="006858E0" w:rsidRPr="00EB2338" w:rsidRDefault="006858E0" w:rsidP="006858E0">
    <w:pPr>
      <w:pStyle w:val="EPFooter"/>
    </w:pPr>
    <w:r w:rsidRPr="00EB2338">
      <w:t>PE</w:t>
    </w:r>
    <w:r w:rsidRPr="00EB2338">
      <w:rPr>
        <w:rStyle w:val="HideTWBExt"/>
      </w:rPr>
      <w:t>&lt;NoPE&gt;</w:t>
    </w:r>
    <w:r w:rsidRPr="00EB2338">
      <w:t>772.209</w:t>
    </w:r>
    <w:r w:rsidRPr="00EB2338">
      <w:rPr>
        <w:rStyle w:val="HideTWBExt"/>
      </w:rPr>
      <w:t>&lt;/NoPE&gt;&lt;Version&gt;</w:t>
    </w:r>
    <w:r w:rsidRPr="00EB2338">
      <w:t>v01-00</w:t>
    </w:r>
    <w:r w:rsidRPr="00EB2338">
      <w:rPr>
        <w:rStyle w:val="HideTWBExt"/>
      </w:rPr>
      <w:t>&lt;/Version&gt;</w:t>
    </w:r>
    <w:r w:rsidRPr="00EB2338">
      <w:tab/>
    </w:r>
    <w:r w:rsidRPr="00EB2338">
      <w:fldChar w:fldCharType="begin"/>
    </w:r>
    <w:r w:rsidRPr="00EB2338">
      <w:instrText xml:space="preserve"> PAGE  \* MERGEFORMAT </w:instrText>
    </w:r>
    <w:r w:rsidRPr="00EB2338">
      <w:fldChar w:fldCharType="separate"/>
    </w:r>
    <w:r w:rsidR="002970BB">
      <w:rPr>
        <w:noProof/>
      </w:rPr>
      <w:t>4</w:t>
    </w:r>
    <w:r w:rsidRPr="00EB2338">
      <w:fldChar w:fldCharType="end"/>
    </w:r>
    <w:r w:rsidRPr="00EB2338">
      <w:t>/</w:t>
    </w:r>
    <w:fldSimple w:instr=" NUMPAGES  \* MERGEFORMAT ">
      <w:r w:rsidR="002970BB">
        <w:rPr>
          <w:noProof/>
        </w:rPr>
        <w:t>167</w:t>
      </w:r>
    </w:fldSimple>
    <w:r w:rsidRPr="00EB2338">
      <w:tab/>
    </w:r>
    <w:r w:rsidRPr="00EB2338">
      <w:rPr>
        <w:rStyle w:val="HideTWBExt"/>
      </w:rPr>
      <w:t>&lt;PathFdR&gt;</w:t>
    </w:r>
    <w:r w:rsidR="00EB2338" w:rsidRPr="00EB2338">
      <w:t>AM\1319379DE.docx</w:t>
    </w:r>
    <w:r w:rsidRPr="00EB2338">
      <w:rPr>
        <w:rStyle w:val="HideTWBExt"/>
      </w:rPr>
      <w:t>&lt;/PathFdR&gt;</w:t>
    </w:r>
  </w:p>
  <w:p w14:paraId="7B527A96" w14:textId="36AD1241" w:rsidR="00291B29" w:rsidRPr="00EB2338" w:rsidRDefault="006858E0" w:rsidP="006858E0">
    <w:pPr>
      <w:pStyle w:val="EPFooter2"/>
    </w:pPr>
    <w:r w:rsidRPr="00EB2338">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8AA69" w14:textId="2EC4E638" w:rsidR="006858E0" w:rsidRPr="00EB2338" w:rsidRDefault="006858E0" w:rsidP="006858E0">
    <w:pPr>
      <w:pStyle w:val="EPFooter"/>
    </w:pPr>
    <w:r w:rsidRPr="00EB2338">
      <w:rPr>
        <w:rStyle w:val="HideTWBExt"/>
      </w:rPr>
      <w:t>&lt;PathFdR&gt;</w:t>
    </w:r>
    <w:r w:rsidR="00EB2338" w:rsidRPr="00EB2338">
      <w:t>AM\1319379DE.docx</w:t>
    </w:r>
    <w:r w:rsidRPr="00EB2338">
      <w:rPr>
        <w:rStyle w:val="HideTWBExt"/>
      </w:rPr>
      <w:t>&lt;/PathFdR&gt;</w:t>
    </w:r>
    <w:r w:rsidRPr="00EB2338">
      <w:tab/>
    </w:r>
    <w:r w:rsidRPr="00EB2338">
      <w:fldChar w:fldCharType="begin"/>
    </w:r>
    <w:r w:rsidRPr="00EB2338">
      <w:instrText xml:space="preserve"> PAGE  \* MERGEFORMAT </w:instrText>
    </w:r>
    <w:r w:rsidRPr="00EB2338">
      <w:fldChar w:fldCharType="separate"/>
    </w:r>
    <w:r w:rsidR="002970BB">
      <w:rPr>
        <w:noProof/>
      </w:rPr>
      <w:t>3</w:t>
    </w:r>
    <w:r w:rsidRPr="00EB2338">
      <w:fldChar w:fldCharType="end"/>
    </w:r>
    <w:r w:rsidRPr="00EB2338">
      <w:t>/</w:t>
    </w:r>
    <w:fldSimple w:instr=" NUMPAGES  \* MERGEFORMAT ">
      <w:r w:rsidR="002970BB">
        <w:rPr>
          <w:noProof/>
        </w:rPr>
        <w:t>167</w:t>
      </w:r>
    </w:fldSimple>
    <w:r w:rsidRPr="00EB2338">
      <w:tab/>
      <w:t>PE</w:t>
    </w:r>
    <w:r w:rsidRPr="00EB2338">
      <w:rPr>
        <w:rStyle w:val="HideTWBExt"/>
      </w:rPr>
      <w:t>&lt;NoPE&gt;</w:t>
    </w:r>
    <w:r w:rsidRPr="00EB2338">
      <w:t>772.209</w:t>
    </w:r>
    <w:r w:rsidRPr="00EB2338">
      <w:rPr>
        <w:rStyle w:val="HideTWBExt"/>
      </w:rPr>
      <w:t>&lt;/NoPE&gt;&lt;Version&gt;</w:t>
    </w:r>
    <w:r w:rsidRPr="00EB2338">
      <w:t>v01-00</w:t>
    </w:r>
    <w:r w:rsidRPr="00EB2338">
      <w:rPr>
        <w:rStyle w:val="HideTWBExt"/>
      </w:rPr>
      <w:t>&lt;/Version&gt;</w:t>
    </w:r>
  </w:p>
  <w:p w14:paraId="2140ED2D" w14:textId="0C2CB7AE" w:rsidR="00291B29" w:rsidRPr="00EB2338" w:rsidRDefault="006858E0" w:rsidP="006858E0">
    <w:pPr>
      <w:pStyle w:val="EPFooter2"/>
    </w:pPr>
    <w:r w:rsidRPr="00EB2338">
      <w:tab/>
    </w:r>
    <w:r w:rsidRPr="00EB2338">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5B1EB" w14:textId="0AB54222" w:rsidR="006858E0" w:rsidRPr="00EB2338" w:rsidRDefault="006858E0" w:rsidP="006858E0">
    <w:pPr>
      <w:pStyle w:val="EPFooter"/>
    </w:pPr>
    <w:r w:rsidRPr="00EB2338">
      <w:rPr>
        <w:rStyle w:val="HideTWBExt"/>
      </w:rPr>
      <w:t>&lt;PathFdR&gt;</w:t>
    </w:r>
    <w:r w:rsidR="00EB2338" w:rsidRPr="00EB2338">
      <w:t>AM\1319379DE.docx</w:t>
    </w:r>
    <w:r w:rsidRPr="00EB2338">
      <w:rPr>
        <w:rStyle w:val="HideTWBExt"/>
      </w:rPr>
      <w:t>&lt;/PathFdR&gt;</w:t>
    </w:r>
    <w:r w:rsidRPr="00EB2338">
      <w:tab/>
    </w:r>
    <w:r w:rsidRPr="00EB2338">
      <w:tab/>
      <w:t>PE</w:t>
    </w:r>
    <w:r w:rsidRPr="00EB2338">
      <w:rPr>
        <w:rStyle w:val="HideTWBExt"/>
      </w:rPr>
      <w:t>&lt;NoPE&gt;</w:t>
    </w:r>
    <w:r w:rsidRPr="00EB2338">
      <w:t>772.209</w:t>
    </w:r>
    <w:r w:rsidRPr="00EB2338">
      <w:rPr>
        <w:rStyle w:val="HideTWBExt"/>
      </w:rPr>
      <w:t>&lt;/NoPE&gt;&lt;Version&gt;</w:t>
    </w:r>
    <w:r w:rsidRPr="00EB2338">
      <w:t>v01-00</w:t>
    </w:r>
    <w:r w:rsidRPr="00EB2338">
      <w:rPr>
        <w:rStyle w:val="HideTWBExt"/>
      </w:rPr>
      <w:t>&lt;/Version&gt;</w:t>
    </w:r>
  </w:p>
  <w:p w14:paraId="4BCE044F" w14:textId="2B2BF926" w:rsidR="00291B29" w:rsidRPr="00EB2338" w:rsidRDefault="006858E0" w:rsidP="006858E0">
    <w:pPr>
      <w:pStyle w:val="EPFooter2"/>
    </w:pPr>
    <w:r w:rsidRPr="00EB2338">
      <w:t>DE</w:t>
    </w:r>
    <w:r w:rsidRPr="00EB2338">
      <w:tab/>
    </w:r>
    <w:r w:rsidRPr="00EB2338">
      <w:rPr>
        <w:b w:val="0"/>
        <w:i/>
        <w:color w:val="C0C0C0"/>
        <w:sz w:val="22"/>
      </w:rPr>
      <w:t>In Vielfalt geeint</w:t>
    </w:r>
    <w:r w:rsidRPr="00EB2338">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E0A7F4" w14:textId="77777777" w:rsidR="004A44C5" w:rsidRPr="00EB2338" w:rsidRDefault="004A44C5">
      <w:r w:rsidRPr="00EB2338">
        <w:separator/>
      </w:r>
    </w:p>
  </w:footnote>
  <w:footnote w:type="continuationSeparator" w:id="0">
    <w:p w14:paraId="5CF2908B" w14:textId="77777777" w:rsidR="004A44C5" w:rsidRPr="00EB2338" w:rsidRDefault="004A44C5">
      <w:r w:rsidRPr="00EB233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2D4B1" w14:textId="77777777" w:rsidR="002970BB" w:rsidRDefault="002970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88AE" w14:textId="77777777" w:rsidR="002970BB" w:rsidRDefault="002970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0135C" w14:textId="77777777" w:rsidR="002970BB" w:rsidRDefault="002970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19"/>
    <w:docVar w:name="TXTLANGUE" w:val="DE"/>
    <w:docVar w:name="TXTLANGUEMIN" w:val="de"/>
    <w:docVar w:name="TXTNRPE" w:val="772.209"/>
    <w:docVar w:name="TXTPEorAP" w:val="PE"/>
    <w:docVar w:name="TXTROUTE" w:val="AM\1319379DE.docx"/>
    <w:docVar w:name="TXTVERSION" w:val="01-00"/>
  </w:docVars>
  <w:rsids>
    <w:rsidRoot w:val="00A77B3E"/>
    <w:rsid w:val="00291B29"/>
    <w:rsid w:val="002970BB"/>
    <w:rsid w:val="004A44C5"/>
    <w:rsid w:val="00501161"/>
    <w:rsid w:val="005E1482"/>
    <w:rsid w:val="006858E0"/>
    <w:rsid w:val="00A77B3E"/>
    <w:rsid w:val="00CA2A55"/>
    <w:rsid w:val="00EB2338"/>
    <w:rsid w:val="00F1369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4E4993"/>
  <w15:docId w15:val="{603B1D94-6193-4156-8207-B7E5535E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de-DE"/>
    </w:rPr>
  </w:style>
  <w:style w:type="paragraph" w:styleId="Heading2">
    <w:name w:val="heading 2"/>
    <w:basedOn w:val="Normal"/>
    <w:next w:val="Normal"/>
    <w:link w:val="Heading2Char"/>
    <w:uiPriority w:val="9"/>
    <w:semiHidden/>
    <w:unhideWhenUsed/>
    <w:qFormat/>
    <w:rsid w:val="00F13696"/>
    <w:pPr>
      <w:keepNext/>
      <w:keepLines/>
      <w:widowControl/>
      <w:spacing w:before="160" w:after="80" w:line="278" w:lineRule="auto"/>
      <w:outlineLvl w:val="1"/>
    </w:pPr>
    <w:rPr>
      <w:rFonts w:asciiTheme="majorHAnsi" w:eastAsiaTheme="majorEastAsia" w:hAnsiTheme="majorHAnsi" w:cstheme="majorBidi"/>
      <w:color w:val="365F91" w:themeColor="accent1" w:themeShade="BF"/>
      <w:kern w:val="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character" w:customStyle="1" w:styleId="Heading2Char">
    <w:name w:val="Heading 2 Char"/>
    <w:basedOn w:val="DefaultParagraphFont"/>
    <w:link w:val="Heading2"/>
    <w:uiPriority w:val="9"/>
    <w:semiHidden/>
    <w:rsid w:val="00F13696"/>
    <w:rPr>
      <w:rFonts w:asciiTheme="majorHAnsi" w:eastAsiaTheme="majorEastAsia" w:hAnsiTheme="majorHAnsi" w:cstheme="majorBidi"/>
      <w:color w:val="365F91" w:themeColor="accent1" w:themeShade="BF"/>
      <w:kern w:val="2"/>
      <w:sz w:val="32"/>
      <w:szCs w:val="32"/>
      <w:lang w:val="de-DE"/>
    </w:rPr>
  </w:style>
  <w:style w:type="paragraph" w:styleId="Header">
    <w:name w:val="header"/>
    <w:basedOn w:val="Normal"/>
    <w:link w:val="HeaderChar"/>
    <w:rsid w:val="00F13696"/>
    <w:pPr>
      <w:tabs>
        <w:tab w:val="center" w:pos="4153"/>
        <w:tab w:val="right" w:pos="8306"/>
      </w:tabs>
    </w:pPr>
  </w:style>
  <w:style w:type="character" w:customStyle="1" w:styleId="HeaderChar">
    <w:name w:val="Header Char"/>
    <w:basedOn w:val="DefaultParagraphFont"/>
    <w:link w:val="Header"/>
    <w:rsid w:val="00F1369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167</Pages>
  <Words>29394</Words>
  <Characters>259023</Characters>
  <Application>Microsoft Office Word</Application>
  <DocSecurity>0</DocSecurity>
  <Lines>11261</Lines>
  <Paragraphs>3950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2025-05-02T08:54:00Z</dcterms:created>
  <dcterms:modified xsi:type="dcterms:W3CDTF">2025-05-02T08:54:00Z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1319379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164111</vt:lpwstr>
  </property>
  <property fmtid="{D5CDD505-2E9C-101B-9397-08002B2CF9AE}" pid="7" name="dmxml.render.traceId">
    <vt:lpwstr>67fcd7bb0c614eb2137fa0ad2fd61f2c</vt:lpwstr>
  </property>
  <property fmtid="{D5CDD505-2E9C-101B-9397-08002B2CF9AE}" pid="8" name="FooterPath">
    <vt:lpwstr>AM\1319379DE.docx</vt:lpwstr>
  </property>
  <property fmtid="{D5CDD505-2E9C-101B-9397-08002B2CF9AE}" pid="9" name="PE Number">
    <vt:lpwstr>772.209</vt:lpwstr>
  </property>
  <property fmtid="{D5CDD505-2E9C-101B-9397-08002B2CF9AE}" pid="10" name="UID">
    <vt:lpwstr>eu.europa.europarl-DIN1-2025-0000083533_02.00-xm-01.00_text-xml</vt:lpwstr>
  </property>
  <property fmtid="{D5CDD505-2E9C-101B-9397-08002B2CF9AE}" pid="11" name="LastEdited with">
    <vt:lpwstr>10.1.1 Build [20250421]</vt:lpwstr>
  </property>
</Properties>
</file>