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11C04" w:rsidRPr="00311C04" w14:paraId="47F34628" w14:textId="77777777">
        <w:trPr>
          <w:trHeight w:hRule="exact" w:val="1417"/>
          <w:jc w:val="center"/>
        </w:trPr>
        <w:tc>
          <w:tcPr>
            <w:tcW w:w="6804" w:type="dxa"/>
            <w:tcBorders>
              <w:top w:val="nil"/>
              <w:left w:val="nil"/>
              <w:bottom w:val="nil"/>
              <w:right w:val="nil"/>
            </w:tcBorders>
            <w:vAlign w:val="center"/>
          </w:tcPr>
          <w:p w14:paraId="33BAAE59" w14:textId="77777777" w:rsidR="004210BD" w:rsidRPr="00311C04" w:rsidRDefault="00DE2885">
            <w:pPr>
              <w:pStyle w:val="EPName"/>
            </w:pPr>
            <w:r w:rsidRPr="00311C04">
              <w:t>Euroopa Parlament</w:t>
            </w:r>
          </w:p>
          <w:p w14:paraId="1BBF4CFF" w14:textId="77777777" w:rsidR="004210BD" w:rsidRPr="00311C04" w:rsidRDefault="00DE2885">
            <w:pPr>
              <w:pStyle w:val="EPTerm"/>
            </w:pPr>
            <w:r w:rsidRPr="00311C04">
              <w:t>2024-2029</w:t>
            </w:r>
          </w:p>
        </w:tc>
        <w:tc>
          <w:tcPr>
            <w:tcW w:w="2268" w:type="dxa"/>
            <w:tcBorders>
              <w:top w:val="nil"/>
              <w:left w:val="nil"/>
              <w:bottom w:val="nil"/>
              <w:right w:val="nil"/>
            </w:tcBorders>
          </w:tcPr>
          <w:p w14:paraId="14F9A31D" w14:textId="77777777" w:rsidR="004210BD" w:rsidRPr="00311C04" w:rsidRDefault="00867788">
            <w:pPr>
              <w:pStyle w:val="EPLogo"/>
            </w:pPr>
            <w:r>
              <w:pict w14:anchorId="478CF5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5AD75654" w14:textId="77777777" w:rsidR="004210BD" w:rsidRPr="00311C04" w:rsidRDefault="00DE2885">
      <w:pPr>
        <w:pStyle w:val="LineTop"/>
      </w:pPr>
      <w:r w:rsidRPr="00311C04">
        <w:t xml:space="preserve"> </w:t>
      </w:r>
    </w:p>
    <w:p w14:paraId="1217C0A4" w14:textId="77777777" w:rsidR="004210BD" w:rsidRPr="00311C04" w:rsidRDefault="00DE2885">
      <w:pPr>
        <w:pStyle w:val="EPBody"/>
      </w:pPr>
      <w:r w:rsidRPr="00311C04">
        <w:rPr>
          <w:rStyle w:val="HideTWBExt"/>
          <w:rFonts w:eastAsia="Times New Roman"/>
          <w:i w:val="0"/>
        </w:rPr>
        <w:t>&lt;Commission&gt;</w:t>
      </w:r>
      <w:r w:rsidRPr="00311C04">
        <w:rPr>
          <w:rStyle w:val="HideTWBInt"/>
          <w:i w:val="0"/>
        </w:rPr>
        <w:t>{AFET}</w:t>
      </w:r>
      <w:r w:rsidRPr="00311C04">
        <w:t>Väliskomisjon</w:t>
      </w:r>
      <w:r w:rsidRPr="00311C04">
        <w:rPr>
          <w:rStyle w:val="HideTWBExt"/>
          <w:rFonts w:eastAsia="Times New Roman"/>
          <w:i w:val="0"/>
        </w:rPr>
        <w:t>&lt;/Commission&gt;</w:t>
      </w:r>
    </w:p>
    <w:p w14:paraId="34460B2D" w14:textId="77777777" w:rsidR="004210BD" w:rsidRPr="00311C04" w:rsidRDefault="00DE2885">
      <w:pPr>
        <w:pStyle w:val="LineBottom"/>
      </w:pPr>
      <w:r w:rsidRPr="00311C04">
        <w:t xml:space="preserve"> </w:t>
      </w:r>
    </w:p>
    <w:p w14:paraId="7E278EA4" w14:textId="77777777" w:rsidR="004210BD" w:rsidRPr="00311C04" w:rsidRDefault="00DE2885">
      <w:pPr>
        <w:pStyle w:val="CoverReference"/>
      </w:pPr>
      <w:r w:rsidRPr="00311C04">
        <w:rPr>
          <w:rStyle w:val="HideTWBExt"/>
          <w:rFonts w:eastAsia="Times New Roman"/>
          <w:b w:val="0"/>
        </w:rPr>
        <w:t>&lt;RefProc&gt;</w:t>
      </w:r>
      <w:r w:rsidRPr="00311C04">
        <w:t>2025/2018</w:t>
      </w:r>
      <w:r w:rsidRPr="00311C04">
        <w:rPr>
          <w:rStyle w:val="HideTWBExt"/>
          <w:rFonts w:eastAsia="Times New Roman"/>
          <w:b w:val="0"/>
        </w:rPr>
        <w:t>&lt;/RefProc&gt;&lt;RefTypeProc&gt;</w:t>
      </w:r>
      <w:r w:rsidRPr="00311C04">
        <w:t>(INI)</w:t>
      </w:r>
      <w:r w:rsidRPr="00311C04">
        <w:rPr>
          <w:rStyle w:val="HideTWBExt"/>
          <w:rFonts w:eastAsia="Times New Roman"/>
          <w:b w:val="0"/>
        </w:rPr>
        <w:t>&lt;/RefTypeProc&gt;</w:t>
      </w:r>
    </w:p>
    <w:p w14:paraId="4E982CDA" w14:textId="77777777" w:rsidR="004210BD" w:rsidRPr="00311C04" w:rsidRDefault="00DE2885">
      <w:pPr>
        <w:pStyle w:val="CoverDate"/>
      </w:pPr>
      <w:r w:rsidRPr="00311C04">
        <w:rPr>
          <w:rStyle w:val="HideTWBExt"/>
        </w:rPr>
        <w:t>&lt;Date&gt;</w:t>
      </w:r>
      <w:r w:rsidRPr="00311C04">
        <w:rPr>
          <w:rStyle w:val="HideTWBInt"/>
        </w:rPr>
        <w:t>{14/04/2025}</w:t>
      </w:r>
      <w:r w:rsidRPr="00311C04">
        <w:t>14.4.2025</w:t>
      </w:r>
      <w:r w:rsidRPr="00311C04">
        <w:rPr>
          <w:rStyle w:val="HideTWBExt"/>
        </w:rPr>
        <w:t>&lt;/Date&gt;</w:t>
      </w:r>
    </w:p>
    <w:p w14:paraId="3EFD8A07" w14:textId="77777777" w:rsidR="004210BD" w:rsidRPr="00311C04" w:rsidRDefault="00DE2885">
      <w:pPr>
        <w:pStyle w:val="CoverDocType"/>
      </w:pPr>
      <w:r w:rsidRPr="00311C04">
        <w:rPr>
          <w:rStyle w:val="HideTWBExt"/>
          <w:b w:val="0"/>
        </w:rPr>
        <w:t>&lt;TypeAM&gt;</w:t>
      </w:r>
      <w:r w:rsidRPr="00311C04">
        <w:t>MUUDATUSE</w:t>
      </w:r>
      <w:bookmarkStart w:id="0" w:name="_GoBack"/>
      <w:bookmarkEnd w:id="0"/>
      <w:r w:rsidRPr="00311C04">
        <w:t>TTEPANEKUD</w:t>
      </w:r>
      <w:r w:rsidRPr="00311C04">
        <w:rPr>
          <w:rStyle w:val="HideTWBExt"/>
          <w:b w:val="0"/>
        </w:rPr>
        <w:t>&lt;/TypeAM&gt;</w:t>
      </w:r>
    </w:p>
    <w:p w14:paraId="1FA4F86D" w14:textId="3D3958D1" w:rsidR="004210BD" w:rsidRPr="00311C04" w:rsidRDefault="00DE2885">
      <w:pPr>
        <w:pStyle w:val="CoverDocType24a"/>
      </w:pPr>
      <w:r w:rsidRPr="00311C04">
        <w:rPr>
          <w:rStyle w:val="HideTWBExt"/>
          <w:rFonts w:eastAsia="Times New Roman"/>
          <w:b w:val="0"/>
        </w:rPr>
        <w:t>&lt;RangeAM&gt;</w:t>
      </w:r>
      <w:r w:rsidRPr="00311C04">
        <w:t>1</w:t>
      </w:r>
      <w:r w:rsidR="000271C9">
        <w:t>–</w:t>
      </w:r>
      <w:r w:rsidRPr="00311C04">
        <w:t>314</w:t>
      </w:r>
      <w:r w:rsidRPr="00311C04">
        <w:rPr>
          <w:rStyle w:val="HideTWBExt"/>
          <w:rFonts w:eastAsia="Times New Roman"/>
          <w:b w:val="0"/>
        </w:rPr>
        <w:t>&lt;/RangeAM&gt;</w:t>
      </w:r>
    </w:p>
    <w:p w14:paraId="16DB24D3" w14:textId="77777777" w:rsidR="004210BD" w:rsidRPr="00311C04" w:rsidRDefault="00DE2885">
      <w:pPr>
        <w:pStyle w:val="CoverBold"/>
      </w:pPr>
      <w:r w:rsidRPr="00311C04">
        <w:rPr>
          <w:rStyle w:val="HideTWBExt"/>
          <w:b w:val="0"/>
        </w:rPr>
        <w:t>&lt;TitreType&gt;</w:t>
      </w:r>
      <w:r w:rsidRPr="00311C04">
        <w:t>Raporti projekt</w:t>
      </w:r>
      <w:r w:rsidRPr="00311C04">
        <w:rPr>
          <w:rStyle w:val="HideTWBExt"/>
          <w:b w:val="0"/>
        </w:rPr>
        <w:t>&lt;/TitreType&gt;</w:t>
      </w:r>
    </w:p>
    <w:p w14:paraId="7020611B" w14:textId="77777777" w:rsidR="004210BD" w:rsidRPr="00311C04" w:rsidRDefault="00DE2885">
      <w:pPr>
        <w:pStyle w:val="CoverBold"/>
      </w:pPr>
      <w:r w:rsidRPr="00311C04">
        <w:rPr>
          <w:rStyle w:val="HideTWBExt"/>
          <w:b w:val="0"/>
        </w:rPr>
        <w:t>&lt;Rapporteur&gt;</w:t>
      </w:r>
      <w:r w:rsidRPr="00311C04">
        <w:t>Ondřej Kolář</w:t>
      </w:r>
      <w:r w:rsidRPr="00311C04">
        <w:rPr>
          <w:rStyle w:val="HideTWBExt"/>
          <w:b w:val="0"/>
        </w:rPr>
        <w:t>&lt;/Rapporteur&gt;</w:t>
      </w:r>
    </w:p>
    <w:p w14:paraId="253A3A54" w14:textId="77777777" w:rsidR="004210BD" w:rsidRPr="00311C04" w:rsidRDefault="00DE2885">
      <w:pPr>
        <w:pStyle w:val="CoverNormal24a"/>
      </w:pPr>
      <w:r w:rsidRPr="00311C04">
        <w:rPr>
          <w:rStyle w:val="HideTWBExt"/>
        </w:rPr>
        <w:t>&lt;DocRefPE&gt;</w:t>
      </w:r>
      <w:r w:rsidRPr="00311C04">
        <w:t>(PE769.995v01-00)</w:t>
      </w:r>
      <w:r w:rsidRPr="00311C04">
        <w:rPr>
          <w:rStyle w:val="HideTWBExt"/>
        </w:rPr>
        <w:t>&lt;/DocRefPE&gt;</w:t>
      </w:r>
    </w:p>
    <w:p w14:paraId="45DC632F" w14:textId="77777777" w:rsidR="004210BD" w:rsidRPr="00311C04" w:rsidRDefault="00DE2885">
      <w:pPr>
        <w:pStyle w:val="CoverNormal"/>
      </w:pPr>
      <w:r w:rsidRPr="00311C04">
        <w:rPr>
          <w:rStyle w:val="HideTWBExt"/>
        </w:rPr>
        <w:t>&lt;Titre&gt;</w:t>
      </w:r>
      <w:r w:rsidRPr="00311C04">
        <w:t>Bosniat ja Hertsegoviinat käsitlevad komisjoni 2023. ja 2024. aasta aruanded</w:t>
      </w:r>
      <w:r w:rsidRPr="00311C04">
        <w:rPr>
          <w:rStyle w:val="HideTWBExt"/>
        </w:rPr>
        <w:t>&lt;/Titre&gt;</w:t>
      </w:r>
    </w:p>
    <w:p w14:paraId="32D5E488" w14:textId="77777777" w:rsidR="004210BD" w:rsidRPr="00311C04" w:rsidRDefault="00DE2885">
      <w:pPr>
        <w:pStyle w:val="CoverNormal24a"/>
      </w:pPr>
      <w:r w:rsidRPr="00311C04">
        <w:rPr>
          <w:rStyle w:val="HideTWBExt"/>
        </w:rPr>
        <w:t>&lt;DocRef&gt;</w:t>
      </w:r>
      <w:r w:rsidRPr="00311C04">
        <w:t>(2025/2018(INI))</w:t>
      </w:r>
      <w:r w:rsidRPr="00311C04">
        <w:rPr>
          <w:rStyle w:val="HideTWBExt"/>
        </w:rPr>
        <w:t>&lt;/DocRef&gt;</w:t>
      </w:r>
    </w:p>
    <w:p w14:paraId="52AD02CE" w14:textId="77777777" w:rsidR="004210BD" w:rsidRPr="00311C04" w:rsidRDefault="00DE2885">
      <w:r w:rsidRPr="00311C04">
        <w:br w:type="page"/>
      </w:r>
      <w:r w:rsidRPr="00311C04">
        <w:lastRenderedPageBreak/>
        <w:t>AM_Com_NonLegReport</w:t>
      </w:r>
    </w:p>
    <w:p w14:paraId="28EAD7E9" w14:textId="64F5B2DC" w:rsidR="004C1878" w:rsidRPr="00311C04" w:rsidRDefault="00DE2885" w:rsidP="004C1878">
      <w:pPr>
        <w:pStyle w:val="AmNumberTabs"/>
      </w:pPr>
      <w:r w:rsidRPr="00311C04">
        <w:br w:type="page"/>
      </w:r>
      <w:r w:rsidR="004C1878" w:rsidRPr="00311C04">
        <w:rPr>
          <w:rStyle w:val="HideTWBExt"/>
          <w:b w:val="0"/>
        </w:rPr>
        <w:lastRenderedPageBreak/>
        <w:t>&lt;RepeatBlock-Amend&gt;&lt;Amend&gt;</w:t>
      </w:r>
      <w:r w:rsidR="004C1878" w:rsidRPr="00311C04">
        <w:t>Muudatusettepanek</w:t>
      </w:r>
      <w:r w:rsidR="004C1878" w:rsidRPr="00311C04">
        <w:tab/>
      </w:r>
      <w:r w:rsidR="004C1878" w:rsidRPr="00311C04">
        <w:tab/>
      </w:r>
      <w:r w:rsidR="004C1878" w:rsidRPr="00311C04">
        <w:rPr>
          <w:rStyle w:val="HideTWBExt"/>
          <w:b w:val="0"/>
        </w:rPr>
        <w:t>&lt;NumAm&gt;</w:t>
      </w:r>
      <w:r w:rsidR="004C1878" w:rsidRPr="00311C04">
        <w:t>1</w:t>
      </w:r>
      <w:r w:rsidR="004C1878" w:rsidRPr="00311C04">
        <w:rPr>
          <w:rStyle w:val="HideTWBExt"/>
          <w:b w:val="0"/>
        </w:rPr>
        <w:t>&lt;/NumAm&gt;</w:t>
      </w:r>
    </w:p>
    <w:p w14:paraId="5469DD9C"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7C678CF3" w14:textId="77777777" w:rsidR="004C1878" w:rsidRPr="00311C04" w:rsidRDefault="004C1878" w:rsidP="004C1878">
      <w:pPr>
        <w:pStyle w:val="NormalBold"/>
      </w:pPr>
      <w:r w:rsidRPr="00311C04">
        <w:rPr>
          <w:rStyle w:val="HideTWBExt"/>
          <w:b w:val="0"/>
        </w:rPr>
        <w:t>&lt;/RepeatBlock-By&gt;</w:t>
      </w:r>
    </w:p>
    <w:p w14:paraId="2B9739F8"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397A3F3" w14:textId="77777777" w:rsidR="004C1878" w:rsidRPr="00311C04" w:rsidRDefault="004C1878" w:rsidP="004C1878">
      <w:pPr>
        <w:pStyle w:val="NormalBold"/>
      </w:pPr>
      <w:r w:rsidRPr="00311C04">
        <w:rPr>
          <w:rStyle w:val="HideTWBExt"/>
          <w:b w:val="0"/>
        </w:rPr>
        <w:t>&lt;Article&gt;</w:t>
      </w:r>
      <w:r w:rsidRPr="00311C04">
        <w:t>Volitus 1</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3CA6225" w14:textId="77777777" w:rsidTr="005E3820">
        <w:trPr>
          <w:trHeight w:hRule="exact" w:val="240"/>
          <w:jc w:val="center"/>
        </w:trPr>
        <w:tc>
          <w:tcPr>
            <w:tcW w:w="9752" w:type="dxa"/>
            <w:gridSpan w:val="2"/>
            <w:tcBorders>
              <w:top w:val="nil"/>
              <w:left w:val="nil"/>
              <w:bottom w:val="nil"/>
              <w:right w:val="nil"/>
            </w:tcBorders>
          </w:tcPr>
          <w:p w14:paraId="4B799EB5" w14:textId="77777777" w:rsidR="004C1878" w:rsidRPr="00311C04" w:rsidRDefault="004C1878" w:rsidP="005E3820"/>
        </w:tc>
      </w:tr>
      <w:tr w:rsidR="00311C04" w:rsidRPr="00311C04" w14:paraId="2E3A8077" w14:textId="77777777" w:rsidTr="005E3820">
        <w:trPr>
          <w:trHeight w:val="240"/>
          <w:jc w:val="center"/>
        </w:trPr>
        <w:tc>
          <w:tcPr>
            <w:tcW w:w="4876" w:type="dxa"/>
            <w:tcBorders>
              <w:top w:val="nil"/>
              <w:left w:val="nil"/>
              <w:bottom w:val="nil"/>
              <w:right w:val="nil"/>
            </w:tcBorders>
          </w:tcPr>
          <w:p w14:paraId="5623D77E"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80EE380" w14:textId="77777777" w:rsidR="004C1878" w:rsidRPr="00311C04" w:rsidRDefault="004C1878" w:rsidP="005E3820">
            <w:pPr>
              <w:pStyle w:val="AmColumnHeading"/>
            </w:pPr>
            <w:r w:rsidRPr="00311C04">
              <w:t>Muudatusettepanek</w:t>
            </w:r>
          </w:p>
        </w:tc>
      </w:tr>
      <w:tr w:rsidR="00311C04" w:rsidRPr="00311C04" w14:paraId="2AFB6358" w14:textId="77777777" w:rsidTr="005E3820">
        <w:trPr>
          <w:jc w:val="center"/>
        </w:trPr>
        <w:tc>
          <w:tcPr>
            <w:tcW w:w="4876" w:type="dxa"/>
            <w:tcBorders>
              <w:top w:val="nil"/>
              <w:left w:val="nil"/>
              <w:bottom w:val="nil"/>
              <w:right w:val="nil"/>
            </w:tcBorders>
          </w:tcPr>
          <w:p w14:paraId="155F1C57" w14:textId="77777777" w:rsidR="004C1878" w:rsidRPr="00311C04" w:rsidRDefault="004C1878" w:rsidP="005E3820">
            <w:pPr>
              <w:pStyle w:val="Normal6a"/>
            </w:pPr>
            <w:r w:rsidRPr="00311C04">
              <w:t>–</w:t>
            </w:r>
            <w:r w:rsidRPr="00311C04">
              <w:tab/>
              <w:t>võttes arvesse Bosnia ja Hertsegoviina rahukokkuleppe üldraamistikku, mis parafeeriti 21. novembril 1995. aastal Daytonis ja allkirjastati 14. detsembril 1995. aastal Pariisis (edaspidi „</w:t>
            </w:r>
            <w:r w:rsidRPr="00311C04">
              <w:rPr>
                <w:b/>
                <w:bCs/>
                <w:i/>
                <w:iCs/>
              </w:rPr>
              <w:t>Daytoni</w:t>
            </w:r>
            <w:r w:rsidRPr="00311C04">
              <w:t xml:space="preserve"> rahuleping“),</w:t>
            </w:r>
          </w:p>
        </w:tc>
        <w:tc>
          <w:tcPr>
            <w:tcW w:w="4876" w:type="dxa"/>
            <w:tcBorders>
              <w:top w:val="nil"/>
              <w:left w:val="nil"/>
              <w:bottom w:val="nil"/>
              <w:right w:val="nil"/>
            </w:tcBorders>
          </w:tcPr>
          <w:p w14:paraId="7CCEF78A" w14:textId="77777777" w:rsidR="004C1878" w:rsidRPr="00311C04" w:rsidRDefault="004C1878" w:rsidP="005E3820">
            <w:pPr>
              <w:pStyle w:val="Normal6a"/>
            </w:pPr>
            <w:r w:rsidRPr="00311C04">
              <w:t>–</w:t>
            </w:r>
            <w:r w:rsidRPr="00311C04">
              <w:tab/>
              <w:t>võttes arvesse Bosnia ja Hertsegoviina rahukokkuleppe üldraamistikku, mis parafeeriti 21. novembril 1995. aastal Daytonis ja allkirjastati 14. detsembril 1995. aastal Pariisis (edaspidi „</w:t>
            </w:r>
            <w:r w:rsidRPr="00311C04">
              <w:rPr>
                <w:b/>
                <w:bCs/>
                <w:i/>
                <w:iCs/>
              </w:rPr>
              <w:t>Daytoni-Pariisi</w:t>
            </w:r>
            <w:r w:rsidRPr="00311C04">
              <w:t xml:space="preserve"> rahuleping“),</w:t>
            </w:r>
          </w:p>
        </w:tc>
      </w:tr>
    </w:tbl>
    <w:p w14:paraId="091EE457"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12A8805" w14:textId="77777777" w:rsidR="004C1878" w:rsidRPr="00311C04" w:rsidRDefault="004C1878" w:rsidP="004C1878">
      <w:r w:rsidRPr="00311C04">
        <w:rPr>
          <w:rStyle w:val="HideTWBExt"/>
        </w:rPr>
        <w:t>&lt;/Amend&gt;</w:t>
      </w:r>
    </w:p>
    <w:p w14:paraId="78FE5DC7"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w:t>
      </w:r>
      <w:r w:rsidRPr="00311C04">
        <w:rPr>
          <w:rStyle w:val="HideTWBExt"/>
          <w:b w:val="0"/>
        </w:rPr>
        <w:t>&lt;/NumAm&gt;</w:t>
      </w:r>
    </w:p>
    <w:p w14:paraId="51609A83" w14:textId="77777777" w:rsidR="004C1878" w:rsidRPr="00311C04" w:rsidRDefault="004C1878" w:rsidP="004C1878">
      <w:pPr>
        <w:pStyle w:val="NormalBold"/>
      </w:pPr>
      <w:r w:rsidRPr="00311C04">
        <w:rPr>
          <w:rStyle w:val="HideTWBExt"/>
          <w:b w:val="0"/>
        </w:rPr>
        <w:t>&lt;RepeatBlock-By&gt;&lt;Members&gt;</w:t>
      </w:r>
      <w:r w:rsidRPr="00311C04">
        <w:t>Željana Zovko, Sunčana Glavak</w:t>
      </w:r>
      <w:r w:rsidRPr="00311C04">
        <w:rPr>
          <w:rStyle w:val="HideTWBExt"/>
          <w:b w:val="0"/>
        </w:rPr>
        <w:t>&lt;/Members&gt;</w:t>
      </w:r>
    </w:p>
    <w:p w14:paraId="02146EA2" w14:textId="77777777" w:rsidR="004C1878" w:rsidRPr="00311C04" w:rsidRDefault="004C1878" w:rsidP="004C1878">
      <w:pPr>
        <w:pStyle w:val="NormalBold"/>
      </w:pPr>
      <w:r w:rsidRPr="00311C04">
        <w:rPr>
          <w:rStyle w:val="HideTWBExt"/>
          <w:b w:val="0"/>
        </w:rPr>
        <w:t>&lt;/RepeatBlock-By&gt;</w:t>
      </w:r>
    </w:p>
    <w:p w14:paraId="64E4E490"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C214C7F" w14:textId="77777777" w:rsidR="004C1878" w:rsidRPr="00311C04" w:rsidRDefault="004C1878" w:rsidP="004C1878">
      <w:pPr>
        <w:pStyle w:val="NormalBold"/>
      </w:pPr>
      <w:r w:rsidRPr="00311C04">
        <w:rPr>
          <w:rStyle w:val="HideTWBExt"/>
          <w:b w:val="0"/>
        </w:rPr>
        <w:t>&lt;Article&gt;</w:t>
      </w:r>
      <w:r w:rsidRPr="00311C04">
        <w:t>Volitus 1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D48D5B4" w14:textId="77777777" w:rsidTr="005E3820">
        <w:trPr>
          <w:trHeight w:hRule="exact" w:val="240"/>
          <w:jc w:val="center"/>
        </w:trPr>
        <w:tc>
          <w:tcPr>
            <w:tcW w:w="9752" w:type="dxa"/>
            <w:gridSpan w:val="2"/>
            <w:tcBorders>
              <w:top w:val="nil"/>
              <w:left w:val="nil"/>
              <w:bottom w:val="nil"/>
              <w:right w:val="nil"/>
            </w:tcBorders>
          </w:tcPr>
          <w:p w14:paraId="648068FE" w14:textId="77777777" w:rsidR="004C1878" w:rsidRPr="00311C04" w:rsidRDefault="004C1878" w:rsidP="005E3820"/>
        </w:tc>
      </w:tr>
      <w:tr w:rsidR="00311C04" w:rsidRPr="00311C04" w14:paraId="4C3F2E7B" w14:textId="77777777" w:rsidTr="005E3820">
        <w:trPr>
          <w:trHeight w:val="240"/>
          <w:jc w:val="center"/>
        </w:trPr>
        <w:tc>
          <w:tcPr>
            <w:tcW w:w="4876" w:type="dxa"/>
            <w:tcBorders>
              <w:top w:val="nil"/>
              <w:left w:val="nil"/>
              <w:bottom w:val="nil"/>
              <w:right w:val="nil"/>
            </w:tcBorders>
          </w:tcPr>
          <w:p w14:paraId="5E3B36C7"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0B148B6" w14:textId="77777777" w:rsidR="004C1878" w:rsidRPr="00311C04" w:rsidRDefault="004C1878" w:rsidP="005E3820">
            <w:pPr>
              <w:pStyle w:val="AmColumnHeading"/>
            </w:pPr>
            <w:r w:rsidRPr="00311C04">
              <w:t>Muudatusettepanek</w:t>
            </w:r>
          </w:p>
        </w:tc>
      </w:tr>
      <w:tr w:rsidR="00311C04" w:rsidRPr="00311C04" w14:paraId="2D358672" w14:textId="77777777" w:rsidTr="005E3820">
        <w:trPr>
          <w:jc w:val="center"/>
        </w:trPr>
        <w:tc>
          <w:tcPr>
            <w:tcW w:w="4876" w:type="dxa"/>
            <w:tcBorders>
              <w:top w:val="nil"/>
              <w:left w:val="nil"/>
              <w:bottom w:val="nil"/>
              <w:right w:val="nil"/>
            </w:tcBorders>
          </w:tcPr>
          <w:p w14:paraId="2EE6FFA6" w14:textId="77777777" w:rsidR="004C1878" w:rsidRPr="00311C04" w:rsidRDefault="004C1878" w:rsidP="005E3820">
            <w:pPr>
              <w:pStyle w:val="Normal6a"/>
            </w:pPr>
          </w:p>
        </w:tc>
        <w:tc>
          <w:tcPr>
            <w:tcW w:w="4876" w:type="dxa"/>
            <w:tcBorders>
              <w:top w:val="nil"/>
              <w:left w:val="nil"/>
              <w:bottom w:val="nil"/>
              <w:right w:val="nil"/>
            </w:tcBorders>
          </w:tcPr>
          <w:p w14:paraId="6EEA4A69" w14:textId="77777777" w:rsidR="004C1878" w:rsidRPr="00311C04" w:rsidRDefault="004C1878" w:rsidP="005E3820">
            <w:pPr>
              <w:pStyle w:val="Normal6a"/>
            </w:pPr>
            <w:r w:rsidRPr="00311C04">
              <w:rPr>
                <w:b/>
                <w:i/>
              </w:rPr>
              <w:t>–</w:t>
            </w:r>
            <w:r w:rsidRPr="00311C04">
              <w:tab/>
            </w:r>
            <w:r w:rsidRPr="00311C04">
              <w:rPr>
                <w:b/>
                <w:i/>
              </w:rPr>
              <w:t>võttes arvesse Bosnia ja Hertsegoviina Föderatsiooni ning Serblaste Vabariigi põhiseadusi,</w:t>
            </w:r>
          </w:p>
        </w:tc>
      </w:tr>
    </w:tbl>
    <w:p w14:paraId="79739741"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27EA2A1" w14:textId="77777777" w:rsidR="004C1878" w:rsidRPr="00311C04" w:rsidRDefault="004C1878" w:rsidP="004C1878">
      <w:r w:rsidRPr="00311C04">
        <w:rPr>
          <w:rStyle w:val="HideTWBExt"/>
        </w:rPr>
        <w:t>&lt;/Amend&gt;</w:t>
      </w:r>
    </w:p>
    <w:p w14:paraId="66A6EBC2"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3</w:t>
      </w:r>
      <w:r w:rsidRPr="00311C04">
        <w:rPr>
          <w:rStyle w:val="HideTWBExt"/>
          <w:b w:val="0"/>
        </w:rPr>
        <w:t>&lt;/NumAm&gt;</w:t>
      </w:r>
    </w:p>
    <w:p w14:paraId="2CAF5369"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Nikolina Brnjac, Davor Ivo Stier, Karlo Ressler</w:t>
      </w:r>
      <w:r w:rsidRPr="00311C04">
        <w:rPr>
          <w:rStyle w:val="HideTWBExt"/>
          <w:b w:val="0"/>
        </w:rPr>
        <w:t>&lt;/Members&gt;</w:t>
      </w:r>
    </w:p>
    <w:p w14:paraId="5D1FA621" w14:textId="77777777" w:rsidR="004C1878" w:rsidRPr="00311C04" w:rsidRDefault="004C1878" w:rsidP="004C1878">
      <w:pPr>
        <w:pStyle w:val="NormalBold"/>
      </w:pPr>
      <w:r w:rsidRPr="00311C04">
        <w:rPr>
          <w:rStyle w:val="HideTWBExt"/>
          <w:b w:val="0"/>
        </w:rPr>
        <w:t>&lt;/RepeatBlock-By&gt;</w:t>
      </w:r>
    </w:p>
    <w:p w14:paraId="223528AA"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C65D214" w14:textId="77777777" w:rsidR="004C1878" w:rsidRPr="00311C04" w:rsidRDefault="004C1878" w:rsidP="004C1878">
      <w:pPr>
        <w:pStyle w:val="NormalBold"/>
      </w:pPr>
      <w:r w:rsidRPr="00311C04">
        <w:rPr>
          <w:rStyle w:val="HideTWBExt"/>
          <w:b w:val="0"/>
        </w:rPr>
        <w:t>&lt;Article&gt;</w:t>
      </w:r>
      <w:r w:rsidRPr="00311C04">
        <w:t>Volitus 1 b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42664F7" w14:textId="77777777" w:rsidTr="005E3820">
        <w:trPr>
          <w:trHeight w:hRule="exact" w:val="240"/>
          <w:jc w:val="center"/>
        </w:trPr>
        <w:tc>
          <w:tcPr>
            <w:tcW w:w="9752" w:type="dxa"/>
            <w:gridSpan w:val="2"/>
            <w:tcBorders>
              <w:top w:val="nil"/>
              <w:left w:val="nil"/>
              <w:bottom w:val="nil"/>
              <w:right w:val="nil"/>
            </w:tcBorders>
          </w:tcPr>
          <w:p w14:paraId="19393EAE" w14:textId="77777777" w:rsidR="004C1878" w:rsidRPr="00311C04" w:rsidRDefault="004C1878" w:rsidP="005E3820"/>
        </w:tc>
      </w:tr>
      <w:tr w:rsidR="00311C04" w:rsidRPr="00311C04" w14:paraId="387BBCBC" w14:textId="77777777" w:rsidTr="005E3820">
        <w:trPr>
          <w:trHeight w:val="240"/>
          <w:jc w:val="center"/>
        </w:trPr>
        <w:tc>
          <w:tcPr>
            <w:tcW w:w="4876" w:type="dxa"/>
            <w:tcBorders>
              <w:top w:val="nil"/>
              <w:left w:val="nil"/>
              <w:bottom w:val="nil"/>
              <w:right w:val="nil"/>
            </w:tcBorders>
          </w:tcPr>
          <w:p w14:paraId="0FFC23B6"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56F2B7A3" w14:textId="77777777" w:rsidR="004C1878" w:rsidRPr="00311C04" w:rsidRDefault="004C1878" w:rsidP="005E3820">
            <w:pPr>
              <w:pStyle w:val="AmColumnHeading"/>
            </w:pPr>
            <w:r w:rsidRPr="00311C04">
              <w:t>Muudatusettepanek</w:t>
            </w:r>
          </w:p>
        </w:tc>
      </w:tr>
      <w:tr w:rsidR="00311C04" w:rsidRPr="00311C04" w14:paraId="4F92B7A0" w14:textId="77777777" w:rsidTr="005E3820">
        <w:trPr>
          <w:jc w:val="center"/>
        </w:trPr>
        <w:tc>
          <w:tcPr>
            <w:tcW w:w="4876" w:type="dxa"/>
            <w:tcBorders>
              <w:top w:val="nil"/>
              <w:left w:val="nil"/>
              <w:bottom w:val="nil"/>
              <w:right w:val="nil"/>
            </w:tcBorders>
          </w:tcPr>
          <w:p w14:paraId="7E044DF0" w14:textId="77777777" w:rsidR="004C1878" w:rsidRPr="00311C04" w:rsidRDefault="004C1878" w:rsidP="005E3820">
            <w:pPr>
              <w:pStyle w:val="Normal6a"/>
            </w:pPr>
          </w:p>
        </w:tc>
        <w:tc>
          <w:tcPr>
            <w:tcW w:w="4876" w:type="dxa"/>
            <w:tcBorders>
              <w:top w:val="nil"/>
              <w:left w:val="nil"/>
              <w:bottom w:val="nil"/>
              <w:right w:val="nil"/>
            </w:tcBorders>
          </w:tcPr>
          <w:p w14:paraId="062EE1A2" w14:textId="77777777" w:rsidR="004C1878" w:rsidRPr="00311C04" w:rsidRDefault="004C1878" w:rsidP="005E3820">
            <w:pPr>
              <w:pStyle w:val="Normal6a"/>
            </w:pPr>
            <w:r w:rsidRPr="00311C04">
              <w:rPr>
                <w:b/>
                <w:i/>
              </w:rPr>
              <w:t>–</w:t>
            </w:r>
            <w:r w:rsidRPr="00311C04">
              <w:tab/>
            </w:r>
            <w:r w:rsidRPr="00311C04">
              <w:rPr>
                <w:b/>
                <w:i/>
              </w:rPr>
              <w:t xml:space="preserve">võttes arvesse Bosnia ja Hertsegoviina põhiseadust, kus on sätestatud, et riigis on kolm ametlikku </w:t>
            </w:r>
            <w:r w:rsidRPr="00311C04">
              <w:rPr>
                <w:b/>
                <w:i/>
              </w:rPr>
              <w:lastRenderedPageBreak/>
              <w:t>keelt,</w:t>
            </w:r>
          </w:p>
        </w:tc>
      </w:tr>
    </w:tbl>
    <w:p w14:paraId="4A9B62AB" w14:textId="77777777" w:rsidR="004C1878" w:rsidRPr="00311C04" w:rsidRDefault="004C1878" w:rsidP="004C1878">
      <w:pPr>
        <w:pStyle w:val="AmOrLang"/>
      </w:pPr>
      <w:r w:rsidRPr="00311C04">
        <w:lastRenderedPageBreak/>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6252964" w14:textId="77777777" w:rsidR="004C1878" w:rsidRPr="00311C04" w:rsidRDefault="004C1878" w:rsidP="004C1878">
      <w:r w:rsidRPr="00311C04">
        <w:rPr>
          <w:rStyle w:val="HideTWBExt"/>
        </w:rPr>
        <w:t>&lt;/Amend&gt;</w:t>
      </w:r>
    </w:p>
    <w:p w14:paraId="67B7AFC0"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4</w:t>
      </w:r>
      <w:r w:rsidRPr="00311C04">
        <w:rPr>
          <w:rStyle w:val="HideTWBExt"/>
          <w:b w:val="0"/>
        </w:rPr>
        <w:t>&lt;/NumAm&gt;</w:t>
      </w:r>
    </w:p>
    <w:p w14:paraId="0CDE53DC"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Nikolina Brnjac, Davor Ivo Stier, Karlo Ressler</w:t>
      </w:r>
      <w:r w:rsidRPr="00311C04">
        <w:rPr>
          <w:rStyle w:val="HideTWBExt"/>
          <w:b w:val="0"/>
        </w:rPr>
        <w:t>&lt;/Members&gt;</w:t>
      </w:r>
    </w:p>
    <w:p w14:paraId="4843E31B" w14:textId="77777777" w:rsidR="004C1878" w:rsidRPr="00311C04" w:rsidRDefault="004C1878" w:rsidP="004C1878">
      <w:pPr>
        <w:pStyle w:val="NormalBold"/>
      </w:pPr>
      <w:r w:rsidRPr="00311C04">
        <w:rPr>
          <w:rStyle w:val="HideTWBExt"/>
          <w:b w:val="0"/>
        </w:rPr>
        <w:t>&lt;/RepeatBlock-By&gt;</w:t>
      </w:r>
    </w:p>
    <w:p w14:paraId="6F6C67E2"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2CDA4A94" w14:textId="77777777" w:rsidR="004C1878" w:rsidRPr="00311C04" w:rsidRDefault="004C1878" w:rsidP="004C1878">
      <w:pPr>
        <w:pStyle w:val="NormalBold"/>
      </w:pPr>
      <w:r w:rsidRPr="00311C04">
        <w:rPr>
          <w:rStyle w:val="HideTWBExt"/>
          <w:b w:val="0"/>
        </w:rPr>
        <w:t>&lt;Article&gt;</w:t>
      </w:r>
      <w:r w:rsidRPr="00311C04">
        <w:t>Volitus 1 c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F35B942" w14:textId="77777777" w:rsidTr="005E3820">
        <w:trPr>
          <w:trHeight w:hRule="exact" w:val="240"/>
          <w:jc w:val="center"/>
        </w:trPr>
        <w:tc>
          <w:tcPr>
            <w:tcW w:w="9752" w:type="dxa"/>
            <w:gridSpan w:val="2"/>
            <w:tcBorders>
              <w:top w:val="nil"/>
              <w:left w:val="nil"/>
              <w:bottom w:val="nil"/>
              <w:right w:val="nil"/>
            </w:tcBorders>
          </w:tcPr>
          <w:p w14:paraId="4D6BE4CF" w14:textId="77777777" w:rsidR="004C1878" w:rsidRPr="00311C04" w:rsidRDefault="004C1878" w:rsidP="005E3820"/>
        </w:tc>
      </w:tr>
      <w:tr w:rsidR="00311C04" w:rsidRPr="00311C04" w14:paraId="21158BA1" w14:textId="77777777" w:rsidTr="005E3820">
        <w:trPr>
          <w:trHeight w:val="240"/>
          <w:jc w:val="center"/>
        </w:trPr>
        <w:tc>
          <w:tcPr>
            <w:tcW w:w="4876" w:type="dxa"/>
            <w:tcBorders>
              <w:top w:val="nil"/>
              <w:left w:val="nil"/>
              <w:bottom w:val="nil"/>
              <w:right w:val="nil"/>
            </w:tcBorders>
          </w:tcPr>
          <w:p w14:paraId="0B10ED93"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376D6A7" w14:textId="77777777" w:rsidR="004C1878" w:rsidRPr="00311C04" w:rsidRDefault="004C1878" w:rsidP="005E3820">
            <w:pPr>
              <w:pStyle w:val="AmColumnHeading"/>
            </w:pPr>
            <w:r w:rsidRPr="00311C04">
              <w:t>Muudatusettepanek</w:t>
            </w:r>
          </w:p>
        </w:tc>
      </w:tr>
      <w:tr w:rsidR="00311C04" w:rsidRPr="00311C04" w14:paraId="5D75F10A" w14:textId="77777777" w:rsidTr="005E3820">
        <w:trPr>
          <w:jc w:val="center"/>
        </w:trPr>
        <w:tc>
          <w:tcPr>
            <w:tcW w:w="4876" w:type="dxa"/>
            <w:tcBorders>
              <w:top w:val="nil"/>
              <w:left w:val="nil"/>
              <w:bottom w:val="nil"/>
              <w:right w:val="nil"/>
            </w:tcBorders>
          </w:tcPr>
          <w:p w14:paraId="529A537D" w14:textId="77777777" w:rsidR="004C1878" w:rsidRPr="00311C04" w:rsidRDefault="004C1878" w:rsidP="005E3820">
            <w:pPr>
              <w:pStyle w:val="Normal6a"/>
            </w:pPr>
          </w:p>
        </w:tc>
        <w:tc>
          <w:tcPr>
            <w:tcW w:w="4876" w:type="dxa"/>
            <w:tcBorders>
              <w:top w:val="nil"/>
              <w:left w:val="nil"/>
              <w:bottom w:val="nil"/>
              <w:right w:val="nil"/>
            </w:tcBorders>
          </w:tcPr>
          <w:p w14:paraId="0581BE80" w14:textId="77777777" w:rsidR="004C1878" w:rsidRPr="00311C04" w:rsidRDefault="004C1878" w:rsidP="005E3820">
            <w:pPr>
              <w:pStyle w:val="Normal6a"/>
            </w:pPr>
            <w:r w:rsidRPr="00311C04">
              <w:rPr>
                <w:b/>
                <w:i/>
              </w:rPr>
              <w:t>–</w:t>
            </w:r>
            <w:r w:rsidRPr="00311C04">
              <w:tab/>
            </w:r>
            <w:r w:rsidRPr="00311C04">
              <w:rPr>
                <w:b/>
                <w:i/>
              </w:rPr>
              <w:t>võttes arvesse UNESCO 20. oktoobri 2005. aasta kultuuri väljendusvormide mitmekesisuse kaitse ja edendamise konventsiooni,</w:t>
            </w:r>
          </w:p>
        </w:tc>
      </w:tr>
    </w:tbl>
    <w:p w14:paraId="10AD03D9"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8794EEF" w14:textId="77777777" w:rsidR="004C1878" w:rsidRPr="00311C04" w:rsidRDefault="004C1878" w:rsidP="004C1878">
      <w:r w:rsidRPr="00311C04">
        <w:rPr>
          <w:rStyle w:val="HideTWBExt"/>
        </w:rPr>
        <w:t>&lt;/Amend&gt;</w:t>
      </w:r>
    </w:p>
    <w:p w14:paraId="7D05D131"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5</w:t>
      </w:r>
      <w:r w:rsidRPr="00311C04">
        <w:rPr>
          <w:rStyle w:val="HideTWBExt"/>
          <w:b w:val="0"/>
        </w:rPr>
        <w:t>&lt;/NumAm&gt;</w:t>
      </w:r>
    </w:p>
    <w:p w14:paraId="633737F7"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586ADF9D" w14:textId="77777777" w:rsidR="004C1878" w:rsidRPr="00311C04" w:rsidRDefault="004C1878" w:rsidP="004C1878">
      <w:pPr>
        <w:pStyle w:val="NormalBold"/>
      </w:pPr>
      <w:r w:rsidRPr="00311C04">
        <w:rPr>
          <w:rStyle w:val="HideTWBExt"/>
          <w:b w:val="0"/>
        </w:rPr>
        <w:t>&lt;/RepeatBlock-By&gt;</w:t>
      </w:r>
    </w:p>
    <w:p w14:paraId="17115E8F"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1065433B" w14:textId="77777777" w:rsidR="004C1878" w:rsidRPr="00311C04" w:rsidRDefault="004C1878" w:rsidP="004C1878">
      <w:pPr>
        <w:pStyle w:val="NormalBold"/>
      </w:pPr>
      <w:r w:rsidRPr="00311C04">
        <w:rPr>
          <w:rStyle w:val="HideTWBExt"/>
          <w:b w:val="0"/>
        </w:rPr>
        <w:t>&lt;Article&gt;</w:t>
      </w:r>
      <w:r w:rsidRPr="00311C04">
        <w:t>Volitus 1 d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700F094" w14:textId="77777777" w:rsidTr="005E3820">
        <w:trPr>
          <w:trHeight w:hRule="exact" w:val="240"/>
          <w:jc w:val="center"/>
        </w:trPr>
        <w:tc>
          <w:tcPr>
            <w:tcW w:w="9752" w:type="dxa"/>
            <w:gridSpan w:val="2"/>
            <w:tcBorders>
              <w:top w:val="nil"/>
              <w:left w:val="nil"/>
              <w:bottom w:val="nil"/>
              <w:right w:val="nil"/>
            </w:tcBorders>
          </w:tcPr>
          <w:p w14:paraId="17D0F984" w14:textId="77777777" w:rsidR="004C1878" w:rsidRPr="00311C04" w:rsidRDefault="004C1878" w:rsidP="005E3820"/>
        </w:tc>
      </w:tr>
      <w:tr w:rsidR="00311C04" w:rsidRPr="00311C04" w14:paraId="4E4A7E27" w14:textId="77777777" w:rsidTr="005E3820">
        <w:trPr>
          <w:trHeight w:val="240"/>
          <w:jc w:val="center"/>
        </w:trPr>
        <w:tc>
          <w:tcPr>
            <w:tcW w:w="4876" w:type="dxa"/>
            <w:tcBorders>
              <w:top w:val="nil"/>
              <w:left w:val="nil"/>
              <w:bottom w:val="nil"/>
              <w:right w:val="nil"/>
            </w:tcBorders>
          </w:tcPr>
          <w:p w14:paraId="0A1A3D61"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BB15D06" w14:textId="77777777" w:rsidR="004C1878" w:rsidRPr="00311C04" w:rsidRDefault="004C1878" w:rsidP="005E3820">
            <w:pPr>
              <w:pStyle w:val="AmColumnHeading"/>
            </w:pPr>
            <w:r w:rsidRPr="00311C04">
              <w:t>Muudatusettepanek</w:t>
            </w:r>
          </w:p>
        </w:tc>
      </w:tr>
      <w:tr w:rsidR="00311C04" w:rsidRPr="00311C04" w14:paraId="6593634B" w14:textId="77777777" w:rsidTr="005E3820">
        <w:trPr>
          <w:jc w:val="center"/>
        </w:trPr>
        <w:tc>
          <w:tcPr>
            <w:tcW w:w="4876" w:type="dxa"/>
            <w:tcBorders>
              <w:top w:val="nil"/>
              <w:left w:val="nil"/>
              <w:bottom w:val="nil"/>
              <w:right w:val="nil"/>
            </w:tcBorders>
          </w:tcPr>
          <w:p w14:paraId="1AD6893E" w14:textId="77777777" w:rsidR="004C1878" w:rsidRPr="00311C04" w:rsidRDefault="004C1878" w:rsidP="005E3820">
            <w:pPr>
              <w:pStyle w:val="Normal6a"/>
            </w:pPr>
          </w:p>
        </w:tc>
        <w:tc>
          <w:tcPr>
            <w:tcW w:w="4876" w:type="dxa"/>
            <w:tcBorders>
              <w:top w:val="nil"/>
              <w:left w:val="nil"/>
              <w:bottom w:val="nil"/>
              <w:right w:val="nil"/>
            </w:tcBorders>
          </w:tcPr>
          <w:p w14:paraId="335BD8A8" w14:textId="77777777" w:rsidR="004C1878" w:rsidRPr="00311C04" w:rsidRDefault="004C1878" w:rsidP="005E3820">
            <w:pPr>
              <w:pStyle w:val="Normal6a"/>
            </w:pPr>
            <w:r w:rsidRPr="00311C04">
              <w:rPr>
                <w:b/>
                <w:i/>
              </w:rPr>
              <w:t>–</w:t>
            </w:r>
            <w:r w:rsidRPr="00311C04">
              <w:tab/>
            </w:r>
            <w:r w:rsidRPr="00311C04">
              <w:rPr>
                <w:b/>
                <w:i/>
              </w:rPr>
              <w:t>võttes arvesse 17. oktoobril 2003. aastal vastu võetud UNESCO vaimse kultuuripärandi kaitse konventsiooni, mille kohaselt on suulised traditsioonid ja väljendusvormid, kaasa arvatud keel vaimse kultuuripärandi edasiandmise vahend,</w:t>
            </w:r>
          </w:p>
        </w:tc>
      </w:tr>
    </w:tbl>
    <w:p w14:paraId="62553246"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9769532" w14:textId="77777777" w:rsidR="004C1878" w:rsidRPr="00311C04" w:rsidRDefault="004C1878" w:rsidP="004C1878">
      <w:r w:rsidRPr="00311C04">
        <w:rPr>
          <w:rStyle w:val="HideTWBExt"/>
        </w:rPr>
        <w:t>&lt;/Amend&gt;</w:t>
      </w:r>
    </w:p>
    <w:p w14:paraId="0A05746F"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6</w:t>
      </w:r>
      <w:r w:rsidRPr="00311C04">
        <w:rPr>
          <w:rStyle w:val="HideTWBExt"/>
          <w:b w:val="0"/>
        </w:rPr>
        <w:t>&lt;/NumAm&gt;</w:t>
      </w:r>
    </w:p>
    <w:p w14:paraId="0E5081D2"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4191114F" w14:textId="77777777" w:rsidR="004C1878" w:rsidRPr="00311C04" w:rsidRDefault="004C1878" w:rsidP="004C1878">
      <w:pPr>
        <w:pStyle w:val="NormalBold"/>
      </w:pPr>
      <w:r w:rsidRPr="00311C04">
        <w:rPr>
          <w:rStyle w:val="HideTWBExt"/>
          <w:b w:val="0"/>
        </w:rPr>
        <w:t>&lt;/RepeatBlock-By&gt;</w:t>
      </w:r>
    </w:p>
    <w:p w14:paraId="7551CA21"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DC44A4C" w14:textId="77777777" w:rsidR="004C1878" w:rsidRPr="00311C04" w:rsidRDefault="004C1878" w:rsidP="004C1878">
      <w:pPr>
        <w:pStyle w:val="NormalBold"/>
      </w:pPr>
      <w:r w:rsidRPr="00311C04">
        <w:rPr>
          <w:rStyle w:val="HideTWBExt"/>
          <w:b w:val="0"/>
        </w:rPr>
        <w:t>&lt;Article&gt;</w:t>
      </w:r>
      <w:r w:rsidRPr="00311C04">
        <w:t>Volitus 1 e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0661AA6" w14:textId="77777777" w:rsidTr="005E3820">
        <w:trPr>
          <w:trHeight w:hRule="exact" w:val="240"/>
          <w:jc w:val="center"/>
        </w:trPr>
        <w:tc>
          <w:tcPr>
            <w:tcW w:w="9752" w:type="dxa"/>
            <w:gridSpan w:val="2"/>
            <w:tcBorders>
              <w:top w:val="nil"/>
              <w:left w:val="nil"/>
              <w:bottom w:val="nil"/>
              <w:right w:val="nil"/>
            </w:tcBorders>
          </w:tcPr>
          <w:p w14:paraId="4E633E9E" w14:textId="77777777" w:rsidR="004C1878" w:rsidRPr="00311C04" w:rsidRDefault="004C1878" w:rsidP="005E3820"/>
        </w:tc>
      </w:tr>
      <w:tr w:rsidR="00311C04" w:rsidRPr="00311C04" w14:paraId="36263A16" w14:textId="77777777" w:rsidTr="005E3820">
        <w:trPr>
          <w:trHeight w:val="240"/>
          <w:jc w:val="center"/>
        </w:trPr>
        <w:tc>
          <w:tcPr>
            <w:tcW w:w="4876" w:type="dxa"/>
            <w:tcBorders>
              <w:top w:val="nil"/>
              <w:left w:val="nil"/>
              <w:bottom w:val="nil"/>
              <w:right w:val="nil"/>
            </w:tcBorders>
          </w:tcPr>
          <w:p w14:paraId="781937AE"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A7A0532" w14:textId="77777777" w:rsidR="004C1878" w:rsidRPr="00311C04" w:rsidRDefault="004C1878" w:rsidP="005E3820">
            <w:pPr>
              <w:pStyle w:val="AmColumnHeading"/>
            </w:pPr>
            <w:r w:rsidRPr="00311C04">
              <w:t>Muudatusettepanek</w:t>
            </w:r>
          </w:p>
        </w:tc>
      </w:tr>
      <w:tr w:rsidR="00311C04" w:rsidRPr="00311C04" w14:paraId="6B05A8E3" w14:textId="77777777" w:rsidTr="005E3820">
        <w:trPr>
          <w:jc w:val="center"/>
        </w:trPr>
        <w:tc>
          <w:tcPr>
            <w:tcW w:w="4876" w:type="dxa"/>
            <w:tcBorders>
              <w:top w:val="nil"/>
              <w:left w:val="nil"/>
              <w:bottom w:val="nil"/>
              <w:right w:val="nil"/>
            </w:tcBorders>
          </w:tcPr>
          <w:p w14:paraId="738F3F9F" w14:textId="77777777" w:rsidR="004C1878" w:rsidRPr="00311C04" w:rsidRDefault="004C1878" w:rsidP="005E3820">
            <w:pPr>
              <w:pStyle w:val="Normal6a"/>
            </w:pPr>
          </w:p>
        </w:tc>
        <w:tc>
          <w:tcPr>
            <w:tcW w:w="4876" w:type="dxa"/>
            <w:tcBorders>
              <w:top w:val="nil"/>
              <w:left w:val="nil"/>
              <w:bottom w:val="nil"/>
              <w:right w:val="nil"/>
            </w:tcBorders>
          </w:tcPr>
          <w:p w14:paraId="5988AA9A" w14:textId="77777777" w:rsidR="004C1878" w:rsidRPr="00311C04" w:rsidRDefault="004C1878" w:rsidP="005E3820">
            <w:pPr>
              <w:pStyle w:val="Normal6a"/>
            </w:pPr>
            <w:r w:rsidRPr="00311C04">
              <w:rPr>
                <w:b/>
                <w:i/>
              </w:rPr>
              <w:t>–</w:t>
            </w:r>
            <w:r w:rsidRPr="00311C04">
              <w:tab/>
            </w:r>
            <w:r w:rsidRPr="00311C04">
              <w:rPr>
                <w:b/>
                <w:i/>
              </w:rPr>
              <w:t>võttes arvesse UNESCO konventsioone, mis käsitlevad õigust emakeelsele haridusele,</w:t>
            </w:r>
          </w:p>
        </w:tc>
      </w:tr>
    </w:tbl>
    <w:p w14:paraId="532D0F97"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2BBE8E7" w14:textId="77777777" w:rsidR="004C1878" w:rsidRPr="00311C04" w:rsidRDefault="004C1878" w:rsidP="004C1878">
      <w:r w:rsidRPr="00311C04">
        <w:rPr>
          <w:rStyle w:val="HideTWBExt"/>
        </w:rPr>
        <w:t>&lt;/Amend&gt;</w:t>
      </w:r>
    </w:p>
    <w:p w14:paraId="3A68F32E"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7</w:t>
      </w:r>
      <w:r w:rsidRPr="00311C04">
        <w:rPr>
          <w:rStyle w:val="HideTWBExt"/>
          <w:b w:val="0"/>
        </w:rPr>
        <w:t>&lt;/NumAm&gt;</w:t>
      </w:r>
    </w:p>
    <w:p w14:paraId="6746003A" w14:textId="77777777" w:rsidR="004C1878" w:rsidRPr="00311C04" w:rsidRDefault="004C1878" w:rsidP="004C1878">
      <w:pPr>
        <w:pStyle w:val="NormalBold"/>
      </w:pPr>
      <w:r w:rsidRPr="00311C04">
        <w:rPr>
          <w:rStyle w:val="HideTWBExt"/>
          <w:b w:val="0"/>
        </w:rPr>
        <w:t>&lt;RepeatBlock-By&gt;&lt;Members&gt;</w:t>
      </w:r>
      <w:r w:rsidRPr="00311C04">
        <w:t>Davor Ivo Stier, Sunčana Glavak, Karlo Ressler, Željana Zovko, Nikolina Brnjac, Tomislav Sokol</w:t>
      </w:r>
      <w:r w:rsidRPr="00311C04">
        <w:rPr>
          <w:rStyle w:val="HideTWBExt"/>
          <w:b w:val="0"/>
        </w:rPr>
        <w:t>&lt;/Members&gt;</w:t>
      </w:r>
    </w:p>
    <w:p w14:paraId="0383AD15" w14:textId="77777777" w:rsidR="004C1878" w:rsidRPr="00311C04" w:rsidRDefault="004C1878" w:rsidP="004C1878">
      <w:pPr>
        <w:pStyle w:val="NormalBold"/>
      </w:pPr>
      <w:r w:rsidRPr="00311C04">
        <w:rPr>
          <w:rStyle w:val="HideTWBExt"/>
          <w:b w:val="0"/>
        </w:rPr>
        <w:t>&lt;/RepeatBlock-By&gt;</w:t>
      </w:r>
    </w:p>
    <w:p w14:paraId="6D93A357"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3EE40F5" w14:textId="77777777" w:rsidR="004C1878" w:rsidRPr="00311C04" w:rsidRDefault="004C1878" w:rsidP="004C1878">
      <w:pPr>
        <w:pStyle w:val="NormalBold"/>
      </w:pPr>
      <w:r w:rsidRPr="00311C04">
        <w:rPr>
          <w:rStyle w:val="HideTWBExt"/>
          <w:b w:val="0"/>
        </w:rPr>
        <w:t>&lt;Article&gt;</w:t>
      </w:r>
      <w:r w:rsidRPr="00311C04">
        <w:t>Volitus 14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3BEF60D" w14:textId="77777777" w:rsidTr="005E3820">
        <w:trPr>
          <w:trHeight w:hRule="exact" w:val="240"/>
          <w:jc w:val="center"/>
        </w:trPr>
        <w:tc>
          <w:tcPr>
            <w:tcW w:w="9752" w:type="dxa"/>
            <w:gridSpan w:val="2"/>
            <w:tcBorders>
              <w:top w:val="nil"/>
              <w:left w:val="nil"/>
              <w:bottom w:val="nil"/>
              <w:right w:val="nil"/>
            </w:tcBorders>
          </w:tcPr>
          <w:p w14:paraId="763ED6AF" w14:textId="77777777" w:rsidR="004C1878" w:rsidRPr="00311C04" w:rsidRDefault="004C1878" w:rsidP="005E3820"/>
        </w:tc>
      </w:tr>
      <w:tr w:rsidR="00311C04" w:rsidRPr="00311C04" w14:paraId="3BA555D3" w14:textId="77777777" w:rsidTr="005E3820">
        <w:trPr>
          <w:trHeight w:val="240"/>
          <w:jc w:val="center"/>
        </w:trPr>
        <w:tc>
          <w:tcPr>
            <w:tcW w:w="4876" w:type="dxa"/>
            <w:tcBorders>
              <w:top w:val="nil"/>
              <w:left w:val="nil"/>
              <w:bottom w:val="nil"/>
              <w:right w:val="nil"/>
            </w:tcBorders>
          </w:tcPr>
          <w:p w14:paraId="2FF241F1"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BD87FA2" w14:textId="77777777" w:rsidR="004C1878" w:rsidRPr="00311C04" w:rsidRDefault="004C1878" w:rsidP="005E3820">
            <w:pPr>
              <w:pStyle w:val="AmColumnHeading"/>
            </w:pPr>
            <w:r w:rsidRPr="00311C04">
              <w:t>Muudatusettepanek</w:t>
            </w:r>
          </w:p>
        </w:tc>
      </w:tr>
      <w:tr w:rsidR="00311C04" w:rsidRPr="00311C04" w14:paraId="40971105" w14:textId="77777777" w:rsidTr="005E3820">
        <w:trPr>
          <w:jc w:val="center"/>
        </w:trPr>
        <w:tc>
          <w:tcPr>
            <w:tcW w:w="4876" w:type="dxa"/>
            <w:tcBorders>
              <w:top w:val="nil"/>
              <w:left w:val="nil"/>
              <w:bottom w:val="nil"/>
              <w:right w:val="nil"/>
            </w:tcBorders>
          </w:tcPr>
          <w:p w14:paraId="50DA4FC0" w14:textId="77777777" w:rsidR="004C1878" w:rsidRPr="00311C04" w:rsidRDefault="004C1878" w:rsidP="005E3820">
            <w:pPr>
              <w:pStyle w:val="Normal6a"/>
            </w:pPr>
          </w:p>
        </w:tc>
        <w:tc>
          <w:tcPr>
            <w:tcW w:w="4876" w:type="dxa"/>
            <w:tcBorders>
              <w:top w:val="nil"/>
              <w:left w:val="nil"/>
              <w:bottom w:val="nil"/>
              <w:right w:val="nil"/>
            </w:tcBorders>
          </w:tcPr>
          <w:p w14:paraId="62325942" w14:textId="77777777" w:rsidR="004C1878" w:rsidRPr="00311C04" w:rsidRDefault="004C1878" w:rsidP="005E3820">
            <w:pPr>
              <w:pStyle w:val="Normal6a"/>
            </w:pPr>
            <w:r w:rsidRPr="00311C04">
              <w:rPr>
                <w:b/>
                <w:i/>
              </w:rPr>
              <w:t>–</w:t>
            </w:r>
            <w:r w:rsidRPr="00311C04">
              <w:tab/>
            </w:r>
            <w:r w:rsidRPr="00311C04">
              <w:rPr>
                <w:b/>
                <w:i/>
              </w:rPr>
              <w:t>võttes arvesse 6. mail 2020. aastal toimunud ELi ja Lääne-Balkani riikide Zagrebi tippkohtumisel vastu võetud Zagrebi deklaratsiooni, milles kinnitati veel kord ühiseid prioriteete, sealhulgas piirkonna Euroopa väljavaadet, demokraatia, õigusriigi põhimõtte ja põhiõiguste tugevdamist ning vajadust kaasavate poliitiliste protsesside ja vastastikuse leppimise järele,</w:t>
            </w:r>
          </w:p>
        </w:tc>
      </w:tr>
    </w:tbl>
    <w:p w14:paraId="7E74B0B3"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{HR}</w:t>
      </w:r>
      <w:r w:rsidRPr="00311C04">
        <w:t>hr</w:t>
      </w:r>
      <w:r w:rsidRPr="00311C04">
        <w:rPr>
          <w:rStyle w:val="HideTWBExt"/>
        </w:rPr>
        <w:t>&lt;/Original&gt;</w:t>
      </w:r>
    </w:p>
    <w:p w14:paraId="5DABB298" w14:textId="77777777" w:rsidR="004C1878" w:rsidRPr="00311C04" w:rsidRDefault="004C1878" w:rsidP="004C1878">
      <w:r w:rsidRPr="00311C04">
        <w:rPr>
          <w:rStyle w:val="HideTWBExt"/>
        </w:rPr>
        <w:t>&lt;/Amend&gt;</w:t>
      </w:r>
    </w:p>
    <w:p w14:paraId="0A905265"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8</w:t>
      </w:r>
      <w:r w:rsidRPr="00311C04">
        <w:rPr>
          <w:rStyle w:val="HideTWBExt"/>
          <w:b w:val="0"/>
        </w:rPr>
        <w:t>&lt;/NumAm&gt;</w:t>
      </w:r>
    </w:p>
    <w:p w14:paraId="5DB59F7E" w14:textId="77777777" w:rsidR="004C1878" w:rsidRPr="00311C04" w:rsidRDefault="004C1878" w:rsidP="004C1878">
      <w:pPr>
        <w:pStyle w:val="NormalBold"/>
      </w:pPr>
      <w:r w:rsidRPr="00311C04">
        <w:rPr>
          <w:rStyle w:val="HideTWBExt"/>
          <w:b w:val="0"/>
        </w:rPr>
        <w:t>&lt;RepeatBlock-By&gt;&lt;Members&gt;</w:t>
      </w:r>
      <w:r w:rsidRPr="00311C04">
        <w:t>Tonino Picula</w:t>
      </w:r>
      <w:r w:rsidRPr="00311C04">
        <w:rPr>
          <w:rStyle w:val="HideTWBExt"/>
          <w:b w:val="0"/>
        </w:rPr>
        <w:t>&lt;/Members&gt;</w:t>
      </w:r>
    </w:p>
    <w:p w14:paraId="1BB48476" w14:textId="77777777" w:rsidR="004C1878" w:rsidRPr="00311C04" w:rsidRDefault="004C1878" w:rsidP="004C1878">
      <w:pPr>
        <w:pStyle w:val="NormalBold"/>
      </w:pPr>
      <w:r w:rsidRPr="00311C04">
        <w:rPr>
          <w:rStyle w:val="HideTWBExt"/>
          <w:b w:val="0"/>
        </w:rPr>
        <w:t>&lt;/RepeatBlock-By&gt;</w:t>
      </w:r>
    </w:p>
    <w:p w14:paraId="774A549E"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99D229D" w14:textId="77777777" w:rsidR="004C1878" w:rsidRPr="00311C04" w:rsidRDefault="004C1878" w:rsidP="004C1878">
      <w:pPr>
        <w:pStyle w:val="NormalBold"/>
      </w:pPr>
      <w:r w:rsidRPr="00311C04">
        <w:rPr>
          <w:rStyle w:val="HideTWBExt"/>
          <w:b w:val="0"/>
        </w:rPr>
        <w:t>&lt;Article&gt;</w:t>
      </w:r>
      <w:r w:rsidRPr="00311C04">
        <w:t>Volitus 15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CC5569A" w14:textId="77777777" w:rsidTr="005E3820">
        <w:trPr>
          <w:trHeight w:hRule="exact" w:val="240"/>
          <w:jc w:val="center"/>
        </w:trPr>
        <w:tc>
          <w:tcPr>
            <w:tcW w:w="9752" w:type="dxa"/>
            <w:gridSpan w:val="2"/>
            <w:tcBorders>
              <w:top w:val="nil"/>
              <w:left w:val="nil"/>
              <w:bottom w:val="nil"/>
              <w:right w:val="nil"/>
            </w:tcBorders>
          </w:tcPr>
          <w:p w14:paraId="1C45CC8F" w14:textId="77777777" w:rsidR="004C1878" w:rsidRPr="00311C04" w:rsidRDefault="004C1878" w:rsidP="005E3820"/>
        </w:tc>
      </w:tr>
      <w:tr w:rsidR="00311C04" w:rsidRPr="00311C04" w14:paraId="2F04DAEF" w14:textId="77777777" w:rsidTr="005E3820">
        <w:trPr>
          <w:trHeight w:val="240"/>
          <w:jc w:val="center"/>
        </w:trPr>
        <w:tc>
          <w:tcPr>
            <w:tcW w:w="4876" w:type="dxa"/>
            <w:tcBorders>
              <w:top w:val="nil"/>
              <w:left w:val="nil"/>
              <w:bottom w:val="nil"/>
              <w:right w:val="nil"/>
            </w:tcBorders>
          </w:tcPr>
          <w:p w14:paraId="799824D0"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5CC93BB8" w14:textId="77777777" w:rsidR="004C1878" w:rsidRPr="00311C04" w:rsidRDefault="004C1878" w:rsidP="005E3820">
            <w:pPr>
              <w:pStyle w:val="AmColumnHeading"/>
            </w:pPr>
            <w:r w:rsidRPr="00311C04">
              <w:t>Muudatusettepanek</w:t>
            </w:r>
          </w:p>
        </w:tc>
      </w:tr>
      <w:tr w:rsidR="00311C04" w:rsidRPr="00311C04" w14:paraId="31281BFE" w14:textId="77777777" w:rsidTr="005E3820">
        <w:trPr>
          <w:jc w:val="center"/>
        </w:trPr>
        <w:tc>
          <w:tcPr>
            <w:tcW w:w="4876" w:type="dxa"/>
            <w:tcBorders>
              <w:top w:val="nil"/>
              <w:left w:val="nil"/>
              <w:bottom w:val="nil"/>
              <w:right w:val="nil"/>
            </w:tcBorders>
          </w:tcPr>
          <w:p w14:paraId="684FDB8A" w14:textId="77777777" w:rsidR="004C1878" w:rsidRPr="00311C04" w:rsidRDefault="004C1878" w:rsidP="005E3820">
            <w:pPr>
              <w:pStyle w:val="Normal6a"/>
            </w:pPr>
          </w:p>
        </w:tc>
        <w:tc>
          <w:tcPr>
            <w:tcW w:w="4876" w:type="dxa"/>
            <w:tcBorders>
              <w:top w:val="nil"/>
              <w:left w:val="nil"/>
              <w:bottom w:val="nil"/>
              <w:right w:val="nil"/>
            </w:tcBorders>
          </w:tcPr>
          <w:p w14:paraId="5AA6195E" w14:textId="77777777" w:rsidR="004C1878" w:rsidRPr="00311C04" w:rsidRDefault="004C1878" w:rsidP="005E3820">
            <w:pPr>
              <w:pStyle w:val="Normal6a"/>
            </w:pPr>
            <w:r w:rsidRPr="00311C04">
              <w:rPr>
                <w:b/>
                <w:i/>
              </w:rPr>
              <w:t>–</w:t>
            </w:r>
            <w:r w:rsidRPr="00311C04">
              <w:tab/>
            </w:r>
            <w:r w:rsidRPr="00311C04">
              <w:rPr>
                <w:b/>
                <w:i/>
              </w:rPr>
              <w:t>võttes arvesse oma 23. novembri 2022. aasta soovitust nõukogule, komisjonile ja komisjoni asepresidendile ning liidu välisasjade ja julgeolekupoliitika kõrgele esindajale ELi uue laienemisstrateegia kohta,</w:t>
            </w:r>
          </w:p>
        </w:tc>
      </w:tr>
    </w:tbl>
    <w:p w14:paraId="6AC6A7E0"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2233CF3" w14:textId="77777777" w:rsidR="004C1878" w:rsidRPr="00311C04" w:rsidRDefault="004C1878" w:rsidP="004C1878">
      <w:r w:rsidRPr="00311C04">
        <w:rPr>
          <w:rStyle w:val="HideTWBExt"/>
        </w:rPr>
        <w:t>&lt;/Amend&gt;</w:t>
      </w:r>
    </w:p>
    <w:p w14:paraId="63C89D6F"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9</w:t>
      </w:r>
      <w:r w:rsidRPr="00311C04">
        <w:rPr>
          <w:rStyle w:val="HideTWBExt"/>
          <w:b w:val="0"/>
        </w:rPr>
        <w:t>&lt;/NumAm&gt;</w:t>
      </w:r>
    </w:p>
    <w:p w14:paraId="224CA143" w14:textId="77777777" w:rsidR="004C1878" w:rsidRPr="00311C04" w:rsidRDefault="004C1878" w:rsidP="004C1878">
      <w:pPr>
        <w:pStyle w:val="NormalBold"/>
      </w:pPr>
      <w:r w:rsidRPr="00311C04">
        <w:rPr>
          <w:rStyle w:val="HideTWBExt"/>
          <w:b w:val="0"/>
        </w:rPr>
        <w:t>&lt;RepeatBlock-By&gt;&lt;Members&gt;</w:t>
      </w:r>
      <w:r w:rsidRPr="00311C04">
        <w:t>Matjaž Nemec</w:t>
      </w:r>
      <w:r w:rsidRPr="00311C04">
        <w:rPr>
          <w:rStyle w:val="HideTWBExt"/>
          <w:b w:val="0"/>
        </w:rPr>
        <w:t>&lt;/Members&gt;</w:t>
      </w:r>
    </w:p>
    <w:p w14:paraId="70D35D6E" w14:textId="77777777" w:rsidR="004C1878" w:rsidRPr="00311C04" w:rsidRDefault="004C1878" w:rsidP="004C1878">
      <w:r w:rsidRPr="00311C04">
        <w:rPr>
          <w:rStyle w:val="HideTWBExt"/>
        </w:rPr>
        <w:t>&lt;AuNomDe&gt;</w:t>
      </w:r>
      <w:r w:rsidRPr="00311C04">
        <w:rPr>
          <w:rStyle w:val="HideTWBInt"/>
        </w:rPr>
        <w:t>{S&amp;D}</w:t>
      </w:r>
      <w:r w:rsidRPr="00311C04">
        <w:t>fraktsiooni S&amp;D nimel</w:t>
      </w:r>
      <w:r w:rsidRPr="00311C04">
        <w:rPr>
          <w:rStyle w:val="HideTWBExt"/>
        </w:rPr>
        <w:t>&lt;/AuNomDe&gt;</w:t>
      </w:r>
    </w:p>
    <w:p w14:paraId="77B439D9" w14:textId="77777777" w:rsidR="004C1878" w:rsidRPr="00311C04" w:rsidRDefault="004C1878" w:rsidP="004C1878">
      <w:pPr>
        <w:pStyle w:val="NormalBold"/>
      </w:pPr>
      <w:r w:rsidRPr="00311C04">
        <w:rPr>
          <w:rStyle w:val="HideTWBExt"/>
          <w:b w:val="0"/>
        </w:rPr>
        <w:t>&lt;Members&gt;</w:t>
      </w:r>
      <w:r w:rsidRPr="00311C04">
        <w:t>Thijs Reuten, Marco Tarquinio</w:t>
      </w:r>
      <w:r w:rsidRPr="00311C04">
        <w:rPr>
          <w:rStyle w:val="HideTWBExt"/>
          <w:b w:val="0"/>
        </w:rPr>
        <w:t>&lt;/Members&gt;</w:t>
      </w:r>
    </w:p>
    <w:p w14:paraId="581C2175" w14:textId="77777777" w:rsidR="004C1878" w:rsidRPr="00311C04" w:rsidRDefault="004C1878" w:rsidP="004C1878">
      <w:pPr>
        <w:pStyle w:val="NormalBold"/>
      </w:pPr>
      <w:r w:rsidRPr="00311C04">
        <w:rPr>
          <w:rStyle w:val="HideTWBExt"/>
          <w:b w:val="0"/>
        </w:rPr>
        <w:t>&lt;/RepeatBlock-By&gt;</w:t>
      </w:r>
    </w:p>
    <w:p w14:paraId="4A3C676F"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A58F6AD" w14:textId="77777777" w:rsidR="004C1878" w:rsidRPr="00311C04" w:rsidRDefault="004C1878" w:rsidP="004C1878">
      <w:pPr>
        <w:pStyle w:val="NormalBold"/>
      </w:pPr>
      <w:r w:rsidRPr="00311C04">
        <w:rPr>
          <w:rStyle w:val="HideTWBExt"/>
          <w:b w:val="0"/>
        </w:rPr>
        <w:t>&lt;Article&gt;</w:t>
      </w:r>
      <w:r w:rsidRPr="00311C04">
        <w:t>Volitus 15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D91AE39" w14:textId="77777777" w:rsidTr="005E3820">
        <w:trPr>
          <w:trHeight w:hRule="exact" w:val="240"/>
          <w:jc w:val="center"/>
        </w:trPr>
        <w:tc>
          <w:tcPr>
            <w:tcW w:w="9752" w:type="dxa"/>
            <w:gridSpan w:val="2"/>
            <w:tcBorders>
              <w:top w:val="nil"/>
              <w:left w:val="nil"/>
              <w:bottom w:val="nil"/>
              <w:right w:val="nil"/>
            </w:tcBorders>
          </w:tcPr>
          <w:p w14:paraId="11FC0D2A" w14:textId="77777777" w:rsidR="004C1878" w:rsidRPr="00311C04" w:rsidRDefault="004C1878" w:rsidP="005E3820"/>
        </w:tc>
      </w:tr>
      <w:tr w:rsidR="00311C04" w:rsidRPr="00311C04" w14:paraId="0EA8E886" w14:textId="77777777" w:rsidTr="005E3820">
        <w:trPr>
          <w:trHeight w:val="240"/>
          <w:jc w:val="center"/>
        </w:trPr>
        <w:tc>
          <w:tcPr>
            <w:tcW w:w="4876" w:type="dxa"/>
            <w:tcBorders>
              <w:top w:val="nil"/>
              <w:left w:val="nil"/>
              <w:bottom w:val="nil"/>
              <w:right w:val="nil"/>
            </w:tcBorders>
          </w:tcPr>
          <w:p w14:paraId="28D56965"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E39135F" w14:textId="77777777" w:rsidR="004C1878" w:rsidRPr="00311C04" w:rsidRDefault="004C1878" w:rsidP="005E3820">
            <w:pPr>
              <w:pStyle w:val="AmColumnHeading"/>
            </w:pPr>
            <w:r w:rsidRPr="00311C04">
              <w:t>Muudatusettepanek</w:t>
            </w:r>
          </w:p>
        </w:tc>
      </w:tr>
      <w:tr w:rsidR="00311C04" w:rsidRPr="00311C04" w14:paraId="19B765FE" w14:textId="77777777" w:rsidTr="005E3820">
        <w:trPr>
          <w:jc w:val="center"/>
        </w:trPr>
        <w:tc>
          <w:tcPr>
            <w:tcW w:w="4876" w:type="dxa"/>
            <w:tcBorders>
              <w:top w:val="nil"/>
              <w:left w:val="nil"/>
              <w:bottom w:val="nil"/>
              <w:right w:val="nil"/>
            </w:tcBorders>
          </w:tcPr>
          <w:p w14:paraId="00ED1B53" w14:textId="77777777" w:rsidR="004C1878" w:rsidRPr="00311C04" w:rsidRDefault="004C1878" w:rsidP="005E3820">
            <w:pPr>
              <w:pStyle w:val="Normal6a"/>
            </w:pPr>
          </w:p>
        </w:tc>
        <w:tc>
          <w:tcPr>
            <w:tcW w:w="4876" w:type="dxa"/>
            <w:tcBorders>
              <w:top w:val="nil"/>
              <w:left w:val="nil"/>
              <w:bottom w:val="nil"/>
              <w:right w:val="nil"/>
            </w:tcBorders>
          </w:tcPr>
          <w:p w14:paraId="233DECF0" w14:textId="77777777" w:rsidR="004C1878" w:rsidRPr="00311C04" w:rsidRDefault="004C1878" w:rsidP="005E3820">
            <w:pPr>
              <w:pStyle w:val="Normal6a"/>
            </w:pPr>
            <w:r w:rsidRPr="00311C04">
              <w:rPr>
                <w:b/>
                <w:i/>
              </w:rPr>
              <w:t>–</w:t>
            </w:r>
            <w:r w:rsidRPr="00311C04">
              <w:tab/>
            </w:r>
            <w:r w:rsidRPr="00311C04">
              <w:rPr>
                <w:b/>
                <w:i/>
              </w:rPr>
              <w:t>võttes arvesse 12. juuni 2022. aasta poliitilist kokkulepet põhimõtete kohta, millega tagatakse toimiv Bosnia ja Hertsegoviina, mis liigub edasi Euroopa suunas,</w:t>
            </w:r>
          </w:p>
        </w:tc>
      </w:tr>
    </w:tbl>
    <w:p w14:paraId="2BD08619"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9B52D7B" w14:textId="77777777" w:rsidR="004C1878" w:rsidRPr="00311C04" w:rsidRDefault="004C1878" w:rsidP="004C1878">
      <w:r w:rsidRPr="00311C04">
        <w:rPr>
          <w:rStyle w:val="HideTWBExt"/>
        </w:rPr>
        <w:t>&lt;/Amend&gt;</w:t>
      </w:r>
    </w:p>
    <w:p w14:paraId="4D439EBC"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10</w:t>
      </w:r>
      <w:r w:rsidRPr="00311C04">
        <w:rPr>
          <w:rStyle w:val="HideTWBExt"/>
          <w:b w:val="0"/>
        </w:rPr>
        <w:t>&lt;/NumAm&gt;</w:t>
      </w:r>
    </w:p>
    <w:p w14:paraId="362D7547" w14:textId="77777777" w:rsidR="004C1878" w:rsidRPr="00311C04" w:rsidRDefault="004C1878" w:rsidP="004C1878">
      <w:pPr>
        <w:pStyle w:val="NormalBold"/>
      </w:pPr>
      <w:r w:rsidRPr="00311C04">
        <w:rPr>
          <w:rStyle w:val="HideTWBExt"/>
          <w:b w:val="0"/>
        </w:rPr>
        <w:t>&lt;RepeatBlock-By&gt;&lt;Members&gt;</w:t>
      </w:r>
      <w:r w:rsidRPr="00311C04">
        <w:t>Davor Ivo Stier, Karlo Ressler, Željana Zovko, Nikolina Brnjac, Tomislav Sokol, Sunčana Glavak</w:t>
      </w:r>
      <w:r w:rsidRPr="00311C04">
        <w:rPr>
          <w:rStyle w:val="HideTWBExt"/>
          <w:b w:val="0"/>
        </w:rPr>
        <w:t>&lt;/Members&gt;</w:t>
      </w:r>
    </w:p>
    <w:p w14:paraId="08F8FC9D" w14:textId="77777777" w:rsidR="004C1878" w:rsidRPr="00311C04" w:rsidRDefault="004C1878" w:rsidP="004C1878">
      <w:pPr>
        <w:pStyle w:val="NormalBold"/>
      </w:pPr>
      <w:r w:rsidRPr="00311C04">
        <w:rPr>
          <w:rStyle w:val="HideTWBExt"/>
          <w:b w:val="0"/>
        </w:rPr>
        <w:t>&lt;/RepeatBlock-By&gt;</w:t>
      </w:r>
    </w:p>
    <w:p w14:paraId="52FFC204"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8C2E906" w14:textId="77777777" w:rsidR="004C1878" w:rsidRPr="00311C04" w:rsidRDefault="004C1878" w:rsidP="004C1878">
      <w:pPr>
        <w:pStyle w:val="NormalBold"/>
      </w:pPr>
      <w:r w:rsidRPr="00311C04">
        <w:rPr>
          <w:rStyle w:val="HideTWBExt"/>
          <w:b w:val="0"/>
        </w:rPr>
        <w:t>&lt;Article&gt;</w:t>
      </w:r>
      <w:r w:rsidRPr="00311C04">
        <w:t>Volitus 23</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458A7FE" w14:textId="77777777" w:rsidTr="005E3820">
        <w:trPr>
          <w:trHeight w:hRule="exact" w:val="240"/>
          <w:jc w:val="center"/>
        </w:trPr>
        <w:tc>
          <w:tcPr>
            <w:tcW w:w="9752" w:type="dxa"/>
            <w:gridSpan w:val="2"/>
            <w:tcBorders>
              <w:top w:val="nil"/>
              <w:left w:val="nil"/>
              <w:bottom w:val="nil"/>
              <w:right w:val="nil"/>
            </w:tcBorders>
          </w:tcPr>
          <w:p w14:paraId="28724F4B" w14:textId="77777777" w:rsidR="004C1878" w:rsidRPr="00311C04" w:rsidRDefault="004C1878" w:rsidP="005E3820"/>
        </w:tc>
      </w:tr>
      <w:tr w:rsidR="00311C04" w:rsidRPr="00311C04" w14:paraId="4549D1C5" w14:textId="77777777" w:rsidTr="005E3820">
        <w:trPr>
          <w:trHeight w:val="240"/>
          <w:jc w:val="center"/>
        </w:trPr>
        <w:tc>
          <w:tcPr>
            <w:tcW w:w="4876" w:type="dxa"/>
            <w:tcBorders>
              <w:top w:val="nil"/>
              <w:left w:val="nil"/>
              <w:bottom w:val="nil"/>
              <w:right w:val="nil"/>
            </w:tcBorders>
          </w:tcPr>
          <w:p w14:paraId="18319A83"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420141E5" w14:textId="77777777" w:rsidR="004C1878" w:rsidRPr="00311C04" w:rsidRDefault="004C1878" w:rsidP="005E3820">
            <w:pPr>
              <w:pStyle w:val="AmColumnHeading"/>
            </w:pPr>
            <w:r w:rsidRPr="00311C04">
              <w:t>Muudatusettepanek</w:t>
            </w:r>
          </w:p>
        </w:tc>
      </w:tr>
      <w:tr w:rsidR="00311C04" w:rsidRPr="00311C04" w14:paraId="403D1E1E" w14:textId="77777777" w:rsidTr="005E3820">
        <w:trPr>
          <w:jc w:val="center"/>
        </w:trPr>
        <w:tc>
          <w:tcPr>
            <w:tcW w:w="4876" w:type="dxa"/>
            <w:tcBorders>
              <w:top w:val="nil"/>
              <w:left w:val="nil"/>
              <w:bottom w:val="nil"/>
              <w:right w:val="nil"/>
            </w:tcBorders>
          </w:tcPr>
          <w:p w14:paraId="3C015BC4" w14:textId="77777777" w:rsidR="004C1878" w:rsidRPr="00311C04" w:rsidRDefault="004C1878" w:rsidP="005E3820">
            <w:pPr>
              <w:pStyle w:val="Normal6a"/>
            </w:pPr>
            <w:r w:rsidRPr="00311C04">
              <w:t>–</w:t>
            </w:r>
            <w:r w:rsidRPr="00311C04">
              <w:tab/>
              <w:t xml:space="preserve">võttes arvesse ELi – Bosnia ja Hertsegoviina parlamentaarse stabiliseerimis- ja assotsieerimiskomitee kolmanda, neljanda </w:t>
            </w:r>
            <w:r w:rsidRPr="00311C04">
              <w:rPr>
                <w:b/>
                <w:bCs/>
                <w:i/>
                <w:iCs/>
              </w:rPr>
              <w:t>ja</w:t>
            </w:r>
            <w:r w:rsidRPr="00311C04">
              <w:t xml:space="preserve"> viienda kohtumise – mis toimusid vastavalt 30. ja 31. oktoobril 2023, 13. ja 14. märtsil 2024 </w:t>
            </w:r>
            <w:r w:rsidRPr="00311C04">
              <w:rPr>
                <w:b/>
                <w:bCs/>
                <w:i/>
                <w:iCs/>
              </w:rPr>
              <w:t>ning</w:t>
            </w:r>
            <w:r w:rsidRPr="00311C04">
              <w:t xml:space="preserve"> 30. oktoobril 2024 – tulemusi,</w:t>
            </w:r>
          </w:p>
        </w:tc>
        <w:tc>
          <w:tcPr>
            <w:tcW w:w="4876" w:type="dxa"/>
            <w:tcBorders>
              <w:top w:val="nil"/>
              <w:left w:val="nil"/>
              <w:bottom w:val="nil"/>
              <w:right w:val="nil"/>
            </w:tcBorders>
          </w:tcPr>
          <w:p w14:paraId="1B2A48F2" w14:textId="77777777" w:rsidR="004C1878" w:rsidRPr="00311C04" w:rsidRDefault="004C1878" w:rsidP="005E3820">
            <w:pPr>
              <w:pStyle w:val="Normal6a"/>
            </w:pPr>
            <w:r w:rsidRPr="00311C04">
              <w:t>–</w:t>
            </w:r>
            <w:r w:rsidRPr="00311C04">
              <w:tab/>
              <w:t>võttes arvesse ELi – Bosnia ja Hertsegoviina parlamentaarse stabiliseerimis- ja assotsieerimiskomitee kolmanda, neljanda</w:t>
            </w:r>
            <w:r w:rsidRPr="00311C04">
              <w:rPr>
                <w:b/>
                <w:bCs/>
                <w:i/>
                <w:iCs/>
              </w:rPr>
              <w:t>,</w:t>
            </w:r>
            <w:r w:rsidRPr="00311C04">
              <w:t xml:space="preserve"> viienda</w:t>
            </w:r>
            <w:r w:rsidRPr="00311C04">
              <w:rPr>
                <w:b/>
                <w:bCs/>
                <w:i/>
                <w:iCs/>
              </w:rPr>
              <w:t xml:space="preserve"> ja kuuenda</w:t>
            </w:r>
            <w:r w:rsidRPr="00311C04">
              <w:t xml:space="preserve"> kohtumise – mis toimusid vastavalt 30. ja 31. oktoobril 2023, 13. ja 14. märtsil 2024</w:t>
            </w:r>
            <w:r w:rsidRPr="00311C04">
              <w:rPr>
                <w:b/>
                <w:bCs/>
                <w:i/>
                <w:iCs/>
              </w:rPr>
              <w:t>,</w:t>
            </w:r>
            <w:r w:rsidRPr="00311C04">
              <w:t xml:space="preserve"> 30. oktoobril 2024 </w:t>
            </w:r>
            <w:r w:rsidRPr="00311C04">
              <w:rPr>
                <w:b/>
                <w:bCs/>
                <w:i/>
                <w:iCs/>
              </w:rPr>
              <w:t>ning 12. ja 13. märtsil 2025</w:t>
            </w:r>
            <w:r w:rsidRPr="00311C04">
              <w:t> – tulemusi,</w:t>
            </w:r>
          </w:p>
        </w:tc>
      </w:tr>
    </w:tbl>
    <w:p w14:paraId="03B93334"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2EDFE3F" w14:textId="77777777" w:rsidR="004C1878" w:rsidRPr="00311C04" w:rsidRDefault="004C1878" w:rsidP="004C1878">
      <w:r w:rsidRPr="00311C04">
        <w:rPr>
          <w:rStyle w:val="HideTWBExt"/>
        </w:rPr>
        <w:t>&lt;/Amend&gt;</w:t>
      </w:r>
    </w:p>
    <w:p w14:paraId="594E354A"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11</w:t>
      </w:r>
      <w:r w:rsidRPr="00311C04">
        <w:rPr>
          <w:rStyle w:val="HideTWBExt"/>
          <w:b w:val="0"/>
        </w:rPr>
        <w:t>&lt;/NumAm&gt;</w:t>
      </w:r>
    </w:p>
    <w:p w14:paraId="285F3C5D"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689B8583"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315DE89A" w14:textId="77777777" w:rsidR="004C1878" w:rsidRPr="00311C04" w:rsidRDefault="004C1878" w:rsidP="004C1878">
      <w:pPr>
        <w:pStyle w:val="NormalBold"/>
      </w:pPr>
      <w:r w:rsidRPr="00311C04">
        <w:rPr>
          <w:rStyle w:val="HideTWBExt"/>
          <w:b w:val="0"/>
        </w:rPr>
        <w:t>&lt;/RepeatBlock-By&gt;</w:t>
      </w:r>
    </w:p>
    <w:p w14:paraId="7AB13901"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BE4CC21" w14:textId="77777777" w:rsidR="004C1878" w:rsidRPr="00311C04" w:rsidRDefault="004C1878" w:rsidP="004C1878">
      <w:pPr>
        <w:pStyle w:val="NormalBold"/>
      </w:pPr>
      <w:r w:rsidRPr="00311C04">
        <w:rPr>
          <w:rStyle w:val="HideTWBExt"/>
          <w:b w:val="0"/>
        </w:rPr>
        <w:t>&lt;Article&gt;</w:t>
      </w:r>
      <w:r w:rsidRPr="00311C04">
        <w:t>Volitus 24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C27A930" w14:textId="77777777" w:rsidTr="005E3820">
        <w:trPr>
          <w:trHeight w:hRule="exact" w:val="240"/>
          <w:jc w:val="center"/>
        </w:trPr>
        <w:tc>
          <w:tcPr>
            <w:tcW w:w="9752" w:type="dxa"/>
            <w:gridSpan w:val="2"/>
            <w:tcBorders>
              <w:top w:val="nil"/>
              <w:left w:val="nil"/>
              <w:bottom w:val="nil"/>
              <w:right w:val="nil"/>
            </w:tcBorders>
          </w:tcPr>
          <w:p w14:paraId="1377F611" w14:textId="77777777" w:rsidR="004C1878" w:rsidRPr="00311C04" w:rsidRDefault="004C1878" w:rsidP="005E3820"/>
        </w:tc>
      </w:tr>
      <w:tr w:rsidR="00311C04" w:rsidRPr="00311C04" w14:paraId="76AB0716" w14:textId="77777777" w:rsidTr="005E3820">
        <w:trPr>
          <w:trHeight w:val="240"/>
          <w:jc w:val="center"/>
        </w:trPr>
        <w:tc>
          <w:tcPr>
            <w:tcW w:w="4876" w:type="dxa"/>
            <w:tcBorders>
              <w:top w:val="nil"/>
              <w:left w:val="nil"/>
              <w:bottom w:val="nil"/>
              <w:right w:val="nil"/>
            </w:tcBorders>
          </w:tcPr>
          <w:p w14:paraId="18928D6D"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49485328" w14:textId="77777777" w:rsidR="004C1878" w:rsidRPr="00311C04" w:rsidRDefault="004C1878" w:rsidP="005E3820">
            <w:pPr>
              <w:pStyle w:val="AmColumnHeading"/>
            </w:pPr>
            <w:r w:rsidRPr="00311C04">
              <w:t>Muudatusettepanek</w:t>
            </w:r>
          </w:p>
        </w:tc>
      </w:tr>
      <w:tr w:rsidR="00311C04" w:rsidRPr="00311C04" w14:paraId="020A9537" w14:textId="77777777" w:rsidTr="005E3820">
        <w:trPr>
          <w:jc w:val="center"/>
        </w:trPr>
        <w:tc>
          <w:tcPr>
            <w:tcW w:w="4876" w:type="dxa"/>
            <w:tcBorders>
              <w:top w:val="nil"/>
              <w:left w:val="nil"/>
              <w:bottom w:val="nil"/>
              <w:right w:val="nil"/>
            </w:tcBorders>
          </w:tcPr>
          <w:p w14:paraId="1A3BC3DE" w14:textId="77777777" w:rsidR="004C1878" w:rsidRPr="00311C04" w:rsidRDefault="004C1878" w:rsidP="005E3820">
            <w:pPr>
              <w:pStyle w:val="Normal6a"/>
            </w:pPr>
          </w:p>
        </w:tc>
        <w:tc>
          <w:tcPr>
            <w:tcW w:w="4876" w:type="dxa"/>
            <w:tcBorders>
              <w:top w:val="nil"/>
              <w:left w:val="nil"/>
              <w:bottom w:val="nil"/>
              <w:right w:val="nil"/>
            </w:tcBorders>
          </w:tcPr>
          <w:p w14:paraId="01D5CC48" w14:textId="77777777" w:rsidR="004C1878" w:rsidRPr="00311C04" w:rsidRDefault="004C1878" w:rsidP="005E3820">
            <w:pPr>
              <w:pStyle w:val="Normal6a"/>
            </w:pPr>
            <w:r w:rsidRPr="00311C04">
              <w:rPr>
                <w:b/>
                <w:i/>
              </w:rPr>
              <w:t>–</w:t>
            </w:r>
            <w:r w:rsidRPr="00311C04">
              <w:tab/>
            </w:r>
            <w:r w:rsidRPr="00311C04">
              <w:rPr>
                <w:b/>
                <w:i/>
              </w:rPr>
              <w:t>võttes arvesse Euroopa Inimõiguste Kohtu asjakohaseid otsuseid hagejate, sealhulgas Azra Zornići, Dervo Sejdići, Jakob Finci jt kasuks,</w:t>
            </w:r>
          </w:p>
        </w:tc>
      </w:tr>
    </w:tbl>
    <w:p w14:paraId="6B0B1527"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3377685" w14:textId="77777777" w:rsidR="004C1878" w:rsidRPr="00311C04" w:rsidRDefault="004C1878" w:rsidP="004C1878">
      <w:r w:rsidRPr="00311C04">
        <w:rPr>
          <w:rStyle w:val="HideTWBExt"/>
        </w:rPr>
        <w:t>&lt;/Amend&gt;</w:t>
      </w:r>
    </w:p>
    <w:p w14:paraId="28709460"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12</w:t>
      </w:r>
      <w:r w:rsidRPr="00311C04">
        <w:rPr>
          <w:rStyle w:val="HideTWBExt"/>
          <w:b w:val="0"/>
        </w:rPr>
        <w:t>&lt;/NumAm&gt;</w:t>
      </w:r>
    </w:p>
    <w:p w14:paraId="01F8F986" w14:textId="77777777" w:rsidR="004C1878" w:rsidRPr="00311C04" w:rsidRDefault="004C1878" w:rsidP="004C1878">
      <w:pPr>
        <w:pStyle w:val="NormalBold"/>
      </w:pPr>
      <w:r w:rsidRPr="00311C04">
        <w:rPr>
          <w:rStyle w:val="HideTWBExt"/>
          <w:b w:val="0"/>
        </w:rPr>
        <w:t>&lt;RepeatBlock-By&gt;&lt;Members&gt;</w:t>
      </w:r>
      <w:r w:rsidRPr="00311C04">
        <w:t>Şerban Dimitrie Sturdza</w:t>
      </w:r>
      <w:r w:rsidRPr="00311C04">
        <w:rPr>
          <w:rStyle w:val="HideTWBExt"/>
          <w:b w:val="0"/>
        </w:rPr>
        <w:t>&lt;/Members&gt;</w:t>
      </w:r>
    </w:p>
    <w:p w14:paraId="47894A91" w14:textId="77777777" w:rsidR="004C1878" w:rsidRPr="00311C04" w:rsidRDefault="004C1878" w:rsidP="004C1878">
      <w:pPr>
        <w:pStyle w:val="NormalBold"/>
      </w:pPr>
      <w:r w:rsidRPr="00311C04">
        <w:rPr>
          <w:rStyle w:val="HideTWBExt"/>
          <w:b w:val="0"/>
        </w:rPr>
        <w:t>&lt;/RepeatBlock-By&gt;</w:t>
      </w:r>
    </w:p>
    <w:p w14:paraId="78FE820E"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6D03AB6" w14:textId="77777777" w:rsidR="004C1878" w:rsidRPr="00311C04" w:rsidRDefault="004C1878" w:rsidP="004C1878">
      <w:pPr>
        <w:pStyle w:val="NormalBold"/>
      </w:pPr>
      <w:r w:rsidRPr="00311C04">
        <w:rPr>
          <w:rStyle w:val="HideTWBExt"/>
          <w:b w:val="0"/>
        </w:rPr>
        <w:t>&lt;Article&gt;</w:t>
      </w:r>
      <w:r w:rsidRPr="00311C04">
        <w:t>Volitus 24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8E4C7B6" w14:textId="77777777" w:rsidTr="005E3820">
        <w:trPr>
          <w:trHeight w:hRule="exact" w:val="240"/>
          <w:jc w:val="center"/>
        </w:trPr>
        <w:tc>
          <w:tcPr>
            <w:tcW w:w="9752" w:type="dxa"/>
            <w:gridSpan w:val="2"/>
            <w:tcBorders>
              <w:top w:val="nil"/>
              <w:left w:val="nil"/>
              <w:bottom w:val="nil"/>
              <w:right w:val="nil"/>
            </w:tcBorders>
          </w:tcPr>
          <w:p w14:paraId="0D693A0D" w14:textId="77777777" w:rsidR="004C1878" w:rsidRPr="00311C04" w:rsidRDefault="004C1878" w:rsidP="005E3820"/>
        </w:tc>
      </w:tr>
      <w:tr w:rsidR="00311C04" w:rsidRPr="00311C04" w14:paraId="634A8691" w14:textId="77777777" w:rsidTr="005E3820">
        <w:trPr>
          <w:trHeight w:val="240"/>
          <w:jc w:val="center"/>
        </w:trPr>
        <w:tc>
          <w:tcPr>
            <w:tcW w:w="4876" w:type="dxa"/>
            <w:tcBorders>
              <w:top w:val="nil"/>
              <w:left w:val="nil"/>
              <w:bottom w:val="nil"/>
              <w:right w:val="nil"/>
            </w:tcBorders>
          </w:tcPr>
          <w:p w14:paraId="1BCE536E"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55637348" w14:textId="77777777" w:rsidR="004C1878" w:rsidRPr="00311C04" w:rsidRDefault="004C1878" w:rsidP="005E3820">
            <w:pPr>
              <w:pStyle w:val="AmColumnHeading"/>
            </w:pPr>
            <w:r w:rsidRPr="00311C04">
              <w:t>Muudatusettepanek</w:t>
            </w:r>
          </w:p>
        </w:tc>
      </w:tr>
      <w:tr w:rsidR="00311C04" w:rsidRPr="00311C04" w14:paraId="4C18D533" w14:textId="77777777" w:rsidTr="005E3820">
        <w:trPr>
          <w:jc w:val="center"/>
        </w:trPr>
        <w:tc>
          <w:tcPr>
            <w:tcW w:w="4876" w:type="dxa"/>
            <w:tcBorders>
              <w:top w:val="nil"/>
              <w:left w:val="nil"/>
              <w:bottom w:val="nil"/>
              <w:right w:val="nil"/>
            </w:tcBorders>
          </w:tcPr>
          <w:p w14:paraId="3D195AB8" w14:textId="77777777" w:rsidR="004C1878" w:rsidRPr="00311C04" w:rsidRDefault="004C1878" w:rsidP="005E3820">
            <w:pPr>
              <w:pStyle w:val="Normal6a"/>
            </w:pPr>
          </w:p>
        </w:tc>
        <w:tc>
          <w:tcPr>
            <w:tcW w:w="4876" w:type="dxa"/>
            <w:tcBorders>
              <w:top w:val="nil"/>
              <w:left w:val="nil"/>
              <w:bottom w:val="nil"/>
              <w:right w:val="nil"/>
            </w:tcBorders>
          </w:tcPr>
          <w:p w14:paraId="10BA09DB" w14:textId="77777777" w:rsidR="004C1878" w:rsidRPr="00311C04" w:rsidRDefault="004C1878" w:rsidP="005E3820">
            <w:pPr>
              <w:pStyle w:val="Normal6a"/>
            </w:pPr>
            <w:r w:rsidRPr="00311C04">
              <w:rPr>
                <w:b/>
                <w:i/>
              </w:rPr>
              <w:t>–</w:t>
            </w:r>
            <w:r w:rsidRPr="00311C04">
              <w:tab/>
            </w:r>
            <w:r w:rsidRPr="00311C04">
              <w:rPr>
                <w:b/>
                <w:i/>
              </w:rPr>
              <w:t>võttes arvesse Bosnia ja Hertsegoviina muudetud valimisseadust, mille kõrge esindaja kehtestas 26. märtsil 2024. aastal,</w:t>
            </w:r>
          </w:p>
        </w:tc>
      </w:tr>
    </w:tbl>
    <w:p w14:paraId="6FB7D9AB"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B2674A5" w14:textId="77777777" w:rsidR="004C1878" w:rsidRPr="00311C04" w:rsidRDefault="004C1878" w:rsidP="004C1878">
      <w:r w:rsidRPr="00311C04">
        <w:rPr>
          <w:rStyle w:val="HideTWBExt"/>
        </w:rPr>
        <w:t>&lt;/Amend&gt;</w:t>
      </w:r>
    </w:p>
    <w:p w14:paraId="70AB1B29"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13</w:t>
      </w:r>
      <w:r w:rsidRPr="00311C04">
        <w:rPr>
          <w:rStyle w:val="HideTWBExt"/>
          <w:b w:val="0"/>
        </w:rPr>
        <w:t>&lt;/NumAm&gt;</w:t>
      </w:r>
    </w:p>
    <w:p w14:paraId="6F3DD6DF" w14:textId="77777777" w:rsidR="004C1878" w:rsidRPr="00311C04" w:rsidRDefault="004C1878" w:rsidP="004C1878">
      <w:pPr>
        <w:pStyle w:val="NormalBold"/>
      </w:pPr>
      <w:r w:rsidRPr="00311C04">
        <w:rPr>
          <w:rStyle w:val="HideTWBExt"/>
          <w:b w:val="0"/>
        </w:rPr>
        <w:t>&lt;RepeatBlock-By&gt;&lt;Members&gt;</w:t>
      </w:r>
      <w:r w:rsidRPr="00311C04">
        <w:t>Şerban Dimitrie Sturdza</w:t>
      </w:r>
      <w:r w:rsidRPr="00311C04">
        <w:rPr>
          <w:rStyle w:val="HideTWBExt"/>
          <w:b w:val="0"/>
        </w:rPr>
        <w:t>&lt;/Members&gt;</w:t>
      </w:r>
    </w:p>
    <w:p w14:paraId="32692744" w14:textId="77777777" w:rsidR="004C1878" w:rsidRPr="00311C04" w:rsidRDefault="004C1878" w:rsidP="004C1878">
      <w:pPr>
        <w:pStyle w:val="NormalBold"/>
      </w:pPr>
      <w:r w:rsidRPr="00311C04">
        <w:rPr>
          <w:rStyle w:val="HideTWBExt"/>
          <w:b w:val="0"/>
        </w:rPr>
        <w:t>&lt;/RepeatBlock-By&gt;</w:t>
      </w:r>
    </w:p>
    <w:p w14:paraId="07143818"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2DB8A2C6" w14:textId="77777777" w:rsidR="004C1878" w:rsidRPr="00311C04" w:rsidRDefault="004C1878" w:rsidP="004C1878">
      <w:pPr>
        <w:pStyle w:val="NormalBold"/>
      </w:pPr>
      <w:r w:rsidRPr="00311C04">
        <w:rPr>
          <w:rStyle w:val="HideTWBExt"/>
          <w:b w:val="0"/>
        </w:rPr>
        <w:t>&lt;Article&gt;</w:t>
      </w:r>
      <w:r w:rsidRPr="00311C04">
        <w:t>Volitus 27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91A8635" w14:textId="77777777" w:rsidTr="005E3820">
        <w:trPr>
          <w:trHeight w:hRule="exact" w:val="240"/>
          <w:jc w:val="center"/>
        </w:trPr>
        <w:tc>
          <w:tcPr>
            <w:tcW w:w="9752" w:type="dxa"/>
            <w:gridSpan w:val="2"/>
            <w:tcBorders>
              <w:top w:val="nil"/>
              <w:left w:val="nil"/>
              <w:bottom w:val="nil"/>
              <w:right w:val="nil"/>
            </w:tcBorders>
          </w:tcPr>
          <w:p w14:paraId="1F49464C" w14:textId="77777777" w:rsidR="004C1878" w:rsidRPr="00311C04" w:rsidRDefault="004C1878" w:rsidP="005E3820"/>
        </w:tc>
      </w:tr>
      <w:tr w:rsidR="00311C04" w:rsidRPr="00311C04" w14:paraId="3645B812" w14:textId="77777777" w:rsidTr="005E3820">
        <w:trPr>
          <w:trHeight w:val="240"/>
          <w:jc w:val="center"/>
        </w:trPr>
        <w:tc>
          <w:tcPr>
            <w:tcW w:w="4876" w:type="dxa"/>
            <w:tcBorders>
              <w:top w:val="nil"/>
              <w:left w:val="nil"/>
              <w:bottom w:val="nil"/>
              <w:right w:val="nil"/>
            </w:tcBorders>
          </w:tcPr>
          <w:p w14:paraId="699B8CB9"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F727D83" w14:textId="77777777" w:rsidR="004C1878" w:rsidRPr="00311C04" w:rsidRDefault="004C1878" w:rsidP="005E3820">
            <w:pPr>
              <w:pStyle w:val="AmColumnHeading"/>
            </w:pPr>
            <w:r w:rsidRPr="00311C04">
              <w:t>Muudatusettepanek</w:t>
            </w:r>
          </w:p>
        </w:tc>
      </w:tr>
      <w:tr w:rsidR="00311C04" w:rsidRPr="00311C04" w14:paraId="4E3129B6" w14:textId="77777777" w:rsidTr="005E3820">
        <w:trPr>
          <w:jc w:val="center"/>
        </w:trPr>
        <w:tc>
          <w:tcPr>
            <w:tcW w:w="4876" w:type="dxa"/>
            <w:tcBorders>
              <w:top w:val="nil"/>
              <w:left w:val="nil"/>
              <w:bottom w:val="nil"/>
              <w:right w:val="nil"/>
            </w:tcBorders>
          </w:tcPr>
          <w:p w14:paraId="2BB36E32" w14:textId="77777777" w:rsidR="004C1878" w:rsidRPr="00311C04" w:rsidRDefault="004C1878" w:rsidP="005E3820">
            <w:pPr>
              <w:pStyle w:val="Normal6a"/>
            </w:pPr>
          </w:p>
        </w:tc>
        <w:tc>
          <w:tcPr>
            <w:tcW w:w="4876" w:type="dxa"/>
            <w:tcBorders>
              <w:top w:val="nil"/>
              <w:left w:val="nil"/>
              <w:bottom w:val="nil"/>
              <w:right w:val="nil"/>
            </w:tcBorders>
          </w:tcPr>
          <w:p w14:paraId="1D973DF9" w14:textId="77777777" w:rsidR="004C1878" w:rsidRPr="00311C04" w:rsidRDefault="004C1878" w:rsidP="005E3820">
            <w:pPr>
              <w:pStyle w:val="Normal6a"/>
            </w:pPr>
            <w:r w:rsidRPr="00311C04">
              <w:rPr>
                <w:b/>
                <w:i/>
              </w:rPr>
              <w:t>–</w:t>
            </w:r>
            <w:r w:rsidRPr="00311C04">
              <w:tab/>
            </w:r>
            <w:r w:rsidRPr="00311C04">
              <w:rPr>
                <w:b/>
                <w:i/>
              </w:rPr>
              <w:t>võttes arvesse ÜRO lapse õiguste konventsiooni, mille Bosnia ja Hertsegoviina ratifitseeris 6. märtsil 1992. aastal, ja selle kolme fakultatiivprotokolli, nimelt fakultatiivprotokolli laste kaasamise kohta relvastatud konfliktidesse, mis ratifitseeriti 10. oktoobril 2003; laste müüki, lasteprostitutsiooni ja -pornograafiat käsitlevat fakultatiivprotokolli, mis ratifitseeriti 4. septembril 2001 ning laste õiguste rikkumisest teatamist käsitlevat fakultatiivprotokolli, mis ratifitseeriti 19. oktoobril 2018,</w:t>
            </w:r>
          </w:p>
        </w:tc>
      </w:tr>
    </w:tbl>
    <w:p w14:paraId="4F1A040E"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41A7E3B" w14:textId="77777777" w:rsidR="004C1878" w:rsidRPr="00311C04" w:rsidRDefault="004C1878" w:rsidP="004C1878">
      <w:r w:rsidRPr="00311C04">
        <w:rPr>
          <w:rStyle w:val="HideTWBExt"/>
        </w:rPr>
        <w:t>&lt;/Amend&gt;</w:t>
      </w:r>
    </w:p>
    <w:p w14:paraId="75B64D05"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14</w:t>
      </w:r>
      <w:r w:rsidRPr="00311C04">
        <w:rPr>
          <w:rStyle w:val="HideTWBExt"/>
          <w:b w:val="0"/>
        </w:rPr>
        <w:t>&lt;/NumAm&gt;</w:t>
      </w:r>
    </w:p>
    <w:p w14:paraId="6DB5AB3B" w14:textId="77777777" w:rsidR="004C1878" w:rsidRPr="00311C04" w:rsidRDefault="004C1878" w:rsidP="004C1878">
      <w:pPr>
        <w:pStyle w:val="NormalBold"/>
      </w:pPr>
      <w:r w:rsidRPr="00311C04">
        <w:rPr>
          <w:rStyle w:val="HideTWBExt"/>
          <w:b w:val="0"/>
        </w:rPr>
        <w:t>&lt;RepeatBlock-By&gt;&lt;Members&gt;</w:t>
      </w:r>
      <w:r w:rsidRPr="00311C04">
        <w:t>Pierre-Romain Thionnet, Jordan Bardella, Matthieu Valet</w:t>
      </w:r>
      <w:r w:rsidRPr="00311C04">
        <w:rPr>
          <w:rStyle w:val="HideTWBExt"/>
          <w:b w:val="0"/>
        </w:rPr>
        <w:t>&lt;/Members&gt;</w:t>
      </w:r>
    </w:p>
    <w:p w14:paraId="6D76DE5B" w14:textId="77777777" w:rsidR="004C1878" w:rsidRPr="00311C04" w:rsidRDefault="004C1878" w:rsidP="004C1878">
      <w:pPr>
        <w:pStyle w:val="NormalBold"/>
      </w:pPr>
      <w:r w:rsidRPr="00311C04">
        <w:rPr>
          <w:rStyle w:val="HideTWBExt"/>
          <w:b w:val="0"/>
        </w:rPr>
        <w:t>&lt;/RepeatBlock-By&gt;</w:t>
      </w:r>
    </w:p>
    <w:p w14:paraId="043D46DE"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DD4653A" w14:textId="77777777" w:rsidR="004C1878" w:rsidRPr="00311C04" w:rsidRDefault="004C1878" w:rsidP="004C1878">
      <w:pPr>
        <w:pStyle w:val="NormalBold"/>
      </w:pPr>
      <w:r w:rsidRPr="00311C04">
        <w:rPr>
          <w:rStyle w:val="HideTWBExt"/>
          <w:b w:val="0"/>
        </w:rPr>
        <w:t>&lt;Article&gt;</w:t>
      </w:r>
      <w:r w:rsidRPr="00311C04">
        <w:t>Volitus 27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791654F" w14:textId="77777777" w:rsidTr="005E3820">
        <w:trPr>
          <w:trHeight w:hRule="exact" w:val="240"/>
          <w:jc w:val="center"/>
        </w:trPr>
        <w:tc>
          <w:tcPr>
            <w:tcW w:w="9752" w:type="dxa"/>
            <w:gridSpan w:val="2"/>
            <w:tcBorders>
              <w:top w:val="nil"/>
              <w:left w:val="nil"/>
              <w:bottom w:val="nil"/>
              <w:right w:val="nil"/>
            </w:tcBorders>
          </w:tcPr>
          <w:p w14:paraId="183C2CDA" w14:textId="77777777" w:rsidR="004C1878" w:rsidRPr="00311C04" w:rsidRDefault="004C1878" w:rsidP="005E3820"/>
        </w:tc>
      </w:tr>
      <w:tr w:rsidR="00311C04" w:rsidRPr="00311C04" w14:paraId="3AF2DDD4" w14:textId="77777777" w:rsidTr="005E3820">
        <w:trPr>
          <w:trHeight w:val="240"/>
          <w:jc w:val="center"/>
        </w:trPr>
        <w:tc>
          <w:tcPr>
            <w:tcW w:w="4876" w:type="dxa"/>
            <w:tcBorders>
              <w:top w:val="nil"/>
              <w:left w:val="nil"/>
              <w:bottom w:val="nil"/>
              <w:right w:val="nil"/>
            </w:tcBorders>
          </w:tcPr>
          <w:p w14:paraId="7FE877CA"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4487666" w14:textId="77777777" w:rsidR="004C1878" w:rsidRPr="00311C04" w:rsidRDefault="004C1878" w:rsidP="005E3820">
            <w:pPr>
              <w:pStyle w:val="AmColumnHeading"/>
            </w:pPr>
            <w:r w:rsidRPr="00311C04">
              <w:t>Muudatusettepanek</w:t>
            </w:r>
          </w:p>
        </w:tc>
      </w:tr>
      <w:tr w:rsidR="00311C04" w:rsidRPr="00311C04" w14:paraId="46DB892E" w14:textId="77777777" w:rsidTr="005E3820">
        <w:trPr>
          <w:jc w:val="center"/>
        </w:trPr>
        <w:tc>
          <w:tcPr>
            <w:tcW w:w="4876" w:type="dxa"/>
            <w:tcBorders>
              <w:top w:val="nil"/>
              <w:left w:val="nil"/>
              <w:bottom w:val="nil"/>
              <w:right w:val="nil"/>
            </w:tcBorders>
          </w:tcPr>
          <w:p w14:paraId="1234DF64" w14:textId="77777777" w:rsidR="004C1878" w:rsidRPr="00311C04" w:rsidRDefault="004C1878" w:rsidP="005E3820">
            <w:pPr>
              <w:pStyle w:val="Normal6a"/>
            </w:pPr>
          </w:p>
        </w:tc>
        <w:tc>
          <w:tcPr>
            <w:tcW w:w="4876" w:type="dxa"/>
            <w:tcBorders>
              <w:top w:val="nil"/>
              <w:left w:val="nil"/>
              <w:bottom w:val="nil"/>
              <w:right w:val="nil"/>
            </w:tcBorders>
          </w:tcPr>
          <w:p w14:paraId="116ABCD9" w14:textId="77777777" w:rsidR="004C1878" w:rsidRPr="00311C04" w:rsidRDefault="004C1878" w:rsidP="005E3820">
            <w:pPr>
              <w:pStyle w:val="Normal6a"/>
            </w:pPr>
            <w:r w:rsidRPr="00311C04">
              <w:rPr>
                <w:b/>
                <w:i/>
              </w:rPr>
              <w:t>–</w:t>
            </w:r>
            <w:r w:rsidRPr="00311C04">
              <w:tab/>
            </w:r>
            <w:r w:rsidRPr="00311C04">
              <w:rPr>
                <w:b/>
                <w:i/>
              </w:rPr>
              <w:t>võttes arvesse Veneetsia komisjoni 2005. aasta arvamust Bosnia ja Hertsegoviina põhiseadusliku olukorra ning kõrge esindaja volituste kohta,</w:t>
            </w:r>
          </w:p>
        </w:tc>
      </w:tr>
    </w:tbl>
    <w:p w14:paraId="6F2A73F6"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AAFA4CB" w14:textId="77777777" w:rsidR="004C1878" w:rsidRPr="00311C04" w:rsidRDefault="004C1878" w:rsidP="004C1878">
      <w:r w:rsidRPr="00311C04">
        <w:rPr>
          <w:rStyle w:val="HideTWBExt"/>
        </w:rPr>
        <w:t>&lt;/Amend&gt;</w:t>
      </w:r>
    </w:p>
    <w:p w14:paraId="3A15CD1C"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15</w:t>
      </w:r>
      <w:r w:rsidRPr="00311C04">
        <w:rPr>
          <w:rStyle w:val="HideTWBExt"/>
          <w:b w:val="0"/>
        </w:rPr>
        <w:t>&lt;/NumAm&gt;</w:t>
      </w:r>
    </w:p>
    <w:p w14:paraId="716A6CCE" w14:textId="77777777" w:rsidR="004C1878" w:rsidRPr="00311C04" w:rsidRDefault="004C1878" w:rsidP="004C1878">
      <w:pPr>
        <w:pStyle w:val="NormalBold"/>
      </w:pPr>
      <w:r w:rsidRPr="00311C04">
        <w:rPr>
          <w:rStyle w:val="HideTWBExt"/>
          <w:b w:val="0"/>
        </w:rPr>
        <w:t>&lt;RepeatBlock-By&gt;&lt;Members&gt;</w:t>
      </w:r>
      <w:r w:rsidRPr="00311C04">
        <w:t>Pierre-Romain Thionnet, Jordan Bardella, Matthieu Valet</w:t>
      </w:r>
      <w:r w:rsidRPr="00311C04">
        <w:rPr>
          <w:rStyle w:val="HideTWBExt"/>
          <w:b w:val="0"/>
        </w:rPr>
        <w:t>&lt;/Members&gt;</w:t>
      </w:r>
    </w:p>
    <w:p w14:paraId="1ADD1F89" w14:textId="77777777" w:rsidR="004C1878" w:rsidRPr="00311C04" w:rsidRDefault="004C1878" w:rsidP="004C1878">
      <w:pPr>
        <w:pStyle w:val="NormalBold"/>
      </w:pPr>
      <w:r w:rsidRPr="00311C04">
        <w:rPr>
          <w:rStyle w:val="HideTWBExt"/>
          <w:b w:val="0"/>
        </w:rPr>
        <w:t>&lt;/RepeatBlock-By&gt;</w:t>
      </w:r>
    </w:p>
    <w:p w14:paraId="300F989F"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15EDB09" w14:textId="77777777" w:rsidR="004C1878" w:rsidRPr="00311C04" w:rsidRDefault="004C1878" w:rsidP="004C1878">
      <w:pPr>
        <w:pStyle w:val="NormalBold"/>
      </w:pPr>
      <w:r w:rsidRPr="00311C04">
        <w:rPr>
          <w:rStyle w:val="HideTWBExt"/>
          <w:b w:val="0"/>
        </w:rPr>
        <w:t>&lt;Article&gt;</w:t>
      </w:r>
      <w:r w:rsidRPr="00311C04">
        <w:t>Volitus 27 b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BF73234" w14:textId="77777777" w:rsidTr="005E3820">
        <w:trPr>
          <w:trHeight w:hRule="exact" w:val="240"/>
          <w:jc w:val="center"/>
        </w:trPr>
        <w:tc>
          <w:tcPr>
            <w:tcW w:w="9752" w:type="dxa"/>
            <w:gridSpan w:val="2"/>
            <w:tcBorders>
              <w:top w:val="nil"/>
              <w:left w:val="nil"/>
              <w:bottom w:val="nil"/>
              <w:right w:val="nil"/>
            </w:tcBorders>
          </w:tcPr>
          <w:p w14:paraId="0F05C8DB" w14:textId="77777777" w:rsidR="004C1878" w:rsidRPr="00311C04" w:rsidRDefault="004C1878" w:rsidP="005E3820"/>
        </w:tc>
      </w:tr>
      <w:tr w:rsidR="00311C04" w:rsidRPr="00311C04" w14:paraId="7B2FA2A2" w14:textId="77777777" w:rsidTr="005E3820">
        <w:trPr>
          <w:trHeight w:val="240"/>
          <w:jc w:val="center"/>
        </w:trPr>
        <w:tc>
          <w:tcPr>
            <w:tcW w:w="4876" w:type="dxa"/>
            <w:tcBorders>
              <w:top w:val="nil"/>
              <w:left w:val="nil"/>
              <w:bottom w:val="nil"/>
              <w:right w:val="nil"/>
            </w:tcBorders>
          </w:tcPr>
          <w:p w14:paraId="054DDB06"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6D81879" w14:textId="77777777" w:rsidR="004C1878" w:rsidRPr="00311C04" w:rsidRDefault="004C1878" w:rsidP="005E3820">
            <w:pPr>
              <w:pStyle w:val="AmColumnHeading"/>
            </w:pPr>
            <w:r w:rsidRPr="00311C04">
              <w:t>Muudatusettepanek</w:t>
            </w:r>
          </w:p>
        </w:tc>
      </w:tr>
      <w:tr w:rsidR="00311C04" w:rsidRPr="00311C04" w14:paraId="50764019" w14:textId="77777777" w:rsidTr="005E3820">
        <w:trPr>
          <w:jc w:val="center"/>
        </w:trPr>
        <w:tc>
          <w:tcPr>
            <w:tcW w:w="4876" w:type="dxa"/>
            <w:tcBorders>
              <w:top w:val="nil"/>
              <w:left w:val="nil"/>
              <w:bottom w:val="nil"/>
              <w:right w:val="nil"/>
            </w:tcBorders>
          </w:tcPr>
          <w:p w14:paraId="6D7F2865" w14:textId="77777777" w:rsidR="004C1878" w:rsidRPr="00311C04" w:rsidRDefault="004C1878" w:rsidP="005E3820">
            <w:pPr>
              <w:pStyle w:val="Normal6a"/>
            </w:pPr>
          </w:p>
        </w:tc>
        <w:tc>
          <w:tcPr>
            <w:tcW w:w="4876" w:type="dxa"/>
            <w:tcBorders>
              <w:top w:val="nil"/>
              <w:left w:val="nil"/>
              <w:bottom w:val="nil"/>
              <w:right w:val="nil"/>
            </w:tcBorders>
          </w:tcPr>
          <w:p w14:paraId="423D9B29" w14:textId="77777777" w:rsidR="004C1878" w:rsidRPr="00311C04" w:rsidRDefault="004C1878" w:rsidP="005E3820">
            <w:pPr>
              <w:pStyle w:val="Normal6a"/>
            </w:pPr>
            <w:r w:rsidRPr="00311C04">
              <w:rPr>
                <w:b/>
                <w:i/>
              </w:rPr>
              <w:t>–</w:t>
            </w:r>
            <w:r w:rsidRPr="00311C04">
              <w:tab/>
            </w:r>
            <w:r w:rsidRPr="00311C04">
              <w:rPr>
                <w:b/>
                <w:i/>
              </w:rPr>
              <w:t>võttes arvesse 21. ja 22. juunil 1993. aastal Kopenhaagenis toimunud Euroopa Ülemkogu kohtumise järeldusi Euroopa Liiduga ühinemise kriteeriumide kohta,</w:t>
            </w:r>
          </w:p>
        </w:tc>
      </w:tr>
    </w:tbl>
    <w:p w14:paraId="6385CE81"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1F501963" w14:textId="77777777" w:rsidR="004C1878" w:rsidRPr="00311C04" w:rsidRDefault="004C1878" w:rsidP="004C1878">
      <w:r w:rsidRPr="00311C04">
        <w:rPr>
          <w:rStyle w:val="HideTWBExt"/>
        </w:rPr>
        <w:t>&lt;/Amend&gt;</w:t>
      </w:r>
    </w:p>
    <w:p w14:paraId="6FAF4F0E"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16</w:t>
      </w:r>
      <w:r w:rsidRPr="00311C04">
        <w:rPr>
          <w:rStyle w:val="HideTWBExt"/>
          <w:b w:val="0"/>
        </w:rPr>
        <w:t>&lt;/NumAm&gt;</w:t>
      </w:r>
    </w:p>
    <w:p w14:paraId="3378BD74" w14:textId="77777777" w:rsidR="004C1878" w:rsidRPr="00311C04" w:rsidRDefault="004C1878" w:rsidP="004C1878">
      <w:pPr>
        <w:pStyle w:val="NormalBold"/>
      </w:pPr>
      <w:r w:rsidRPr="00311C04">
        <w:rPr>
          <w:rStyle w:val="HideTWBExt"/>
          <w:b w:val="0"/>
        </w:rPr>
        <w:t>&lt;RepeatBlock-By&gt;&lt;Members&gt;</w:t>
      </w:r>
      <w:r w:rsidRPr="00311C04">
        <w:t>Pierre-Romain Thionnet, Jordan Bardella, Matthieu Valet</w:t>
      </w:r>
      <w:r w:rsidRPr="00311C04">
        <w:rPr>
          <w:rStyle w:val="HideTWBExt"/>
          <w:b w:val="0"/>
        </w:rPr>
        <w:t>&lt;/Members&gt;</w:t>
      </w:r>
    </w:p>
    <w:p w14:paraId="3A08DE3D" w14:textId="77777777" w:rsidR="004C1878" w:rsidRPr="00311C04" w:rsidRDefault="004C1878" w:rsidP="004C1878">
      <w:pPr>
        <w:pStyle w:val="NormalBold"/>
      </w:pPr>
      <w:r w:rsidRPr="00311C04">
        <w:rPr>
          <w:rStyle w:val="HideTWBExt"/>
          <w:b w:val="0"/>
        </w:rPr>
        <w:t>&lt;/RepeatBlock-By&gt;</w:t>
      </w:r>
    </w:p>
    <w:p w14:paraId="01428E80"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1616AC9" w14:textId="77777777" w:rsidR="004C1878" w:rsidRPr="00311C04" w:rsidRDefault="004C1878" w:rsidP="004C1878">
      <w:pPr>
        <w:pStyle w:val="NormalBold"/>
      </w:pPr>
      <w:r w:rsidRPr="00311C04">
        <w:rPr>
          <w:rStyle w:val="HideTWBExt"/>
          <w:b w:val="0"/>
        </w:rPr>
        <w:t>&lt;Article&gt;</w:t>
      </w:r>
      <w:r w:rsidRPr="00311C04">
        <w:t>Volitus 27 c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60C90F1" w14:textId="77777777" w:rsidTr="005E3820">
        <w:trPr>
          <w:trHeight w:hRule="exact" w:val="240"/>
          <w:jc w:val="center"/>
        </w:trPr>
        <w:tc>
          <w:tcPr>
            <w:tcW w:w="9752" w:type="dxa"/>
            <w:gridSpan w:val="2"/>
            <w:tcBorders>
              <w:top w:val="nil"/>
              <w:left w:val="nil"/>
              <w:bottom w:val="nil"/>
              <w:right w:val="nil"/>
            </w:tcBorders>
          </w:tcPr>
          <w:p w14:paraId="414A9A41" w14:textId="77777777" w:rsidR="004C1878" w:rsidRPr="00311C04" w:rsidRDefault="004C1878" w:rsidP="005E3820"/>
        </w:tc>
      </w:tr>
      <w:tr w:rsidR="00311C04" w:rsidRPr="00311C04" w14:paraId="2439DF25" w14:textId="77777777" w:rsidTr="005E3820">
        <w:trPr>
          <w:trHeight w:val="240"/>
          <w:jc w:val="center"/>
        </w:trPr>
        <w:tc>
          <w:tcPr>
            <w:tcW w:w="4876" w:type="dxa"/>
            <w:tcBorders>
              <w:top w:val="nil"/>
              <w:left w:val="nil"/>
              <w:bottom w:val="nil"/>
              <w:right w:val="nil"/>
            </w:tcBorders>
          </w:tcPr>
          <w:p w14:paraId="0B216BE2"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C347A05" w14:textId="77777777" w:rsidR="004C1878" w:rsidRPr="00311C04" w:rsidRDefault="004C1878" w:rsidP="005E3820">
            <w:pPr>
              <w:pStyle w:val="AmColumnHeading"/>
            </w:pPr>
            <w:r w:rsidRPr="00311C04">
              <w:t>Muudatusettepanek</w:t>
            </w:r>
          </w:p>
        </w:tc>
      </w:tr>
      <w:tr w:rsidR="00311C04" w:rsidRPr="00311C04" w14:paraId="4019C405" w14:textId="77777777" w:rsidTr="005E3820">
        <w:trPr>
          <w:jc w:val="center"/>
        </w:trPr>
        <w:tc>
          <w:tcPr>
            <w:tcW w:w="4876" w:type="dxa"/>
            <w:tcBorders>
              <w:top w:val="nil"/>
              <w:left w:val="nil"/>
              <w:bottom w:val="nil"/>
              <w:right w:val="nil"/>
            </w:tcBorders>
          </w:tcPr>
          <w:p w14:paraId="5B32534D" w14:textId="77777777" w:rsidR="004C1878" w:rsidRPr="00311C04" w:rsidRDefault="004C1878" w:rsidP="005E3820">
            <w:pPr>
              <w:pStyle w:val="Normal6a"/>
            </w:pPr>
          </w:p>
        </w:tc>
        <w:tc>
          <w:tcPr>
            <w:tcW w:w="4876" w:type="dxa"/>
            <w:tcBorders>
              <w:top w:val="nil"/>
              <w:left w:val="nil"/>
              <w:bottom w:val="nil"/>
              <w:right w:val="nil"/>
            </w:tcBorders>
          </w:tcPr>
          <w:p w14:paraId="34B2880A" w14:textId="77777777" w:rsidR="004C1878" w:rsidRPr="00311C04" w:rsidRDefault="004C1878" w:rsidP="005E3820">
            <w:pPr>
              <w:pStyle w:val="Normal6a"/>
            </w:pPr>
            <w:r w:rsidRPr="00311C04">
              <w:rPr>
                <w:b/>
                <w:i/>
              </w:rPr>
              <w:t>–</w:t>
            </w:r>
            <w:r w:rsidRPr="00311C04">
              <w:tab/>
            </w:r>
            <w:r w:rsidRPr="00311C04">
              <w:rPr>
                <w:b/>
                <w:i/>
              </w:rPr>
              <w:t>võttes arvesse 15. ja 16. detsembril 1995. aastal Madridis toimunud Euroopa Ülemkogu kohtumise järeldusi liidu suutlikkuse kohta integreerida uusi liikmeid,</w:t>
            </w:r>
          </w:p>
        </w:tc>
      </w:tr>
    </w:tbl>
    <w:p w14:paraId="3781CC3C"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984DA2A" w14:textId="77777777" w:rsidR="004C1878" w:rsidRPr="00311C04" w:rsidRDefault="004C1878" w:rsidP="004C1878">
      <w:r w:rsidRPr="00311C04">
        <w:rPr>
          <w:rStyle w:val="HideTWBExt"/>
        </w:rPr>
        <w:t>&lt;/Amend&gt;</w:t>
      </w:r>
    </w:p>
    <w:p w14:paraId="0DA8A61E"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17</w:t>
      </w:r>
      <w:r w:rsidRPr="00311C04">
        <w:rPr>
          <w:rStyle w:val="HideTWBExt"/>
          <w:b w:val="0"/>
        </w:rPr>
        <w:t>&lt;/NumAm&gt;</w:t>
      </w:r>
    </w:p>
    <w:p w14:paraId="19F98CE4"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159EBEF4" w14:textId="77777777" w:rsidR="004C1878" w:rsidRPr="00311C04" w:rsidRDefault="004C1878" w:rsidP="004C1878">
      <w:pPr>
        <w:pStyle w:val="NormalBold"/>
      </w:pPr>
      <w:r w:rsidRPr="00311C04">
        <w:rPr>
          <w:rStyle w:val="HideTWBExt"/>
          <w:b w:val="0"/>
        </w:rPr>
        <w:t>&lt;/RepeatBlock-By&gt;</w:t>
      </w:r>
    </w:p>
    <w:p w14:paraId="06104BFE"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A400F56" w14:textId="77777777" w:rsidR="004C1878" w:rsidRPr="00311C04" w:rsidRDefault="004C1878" w:rsidP="004C1878">
      <w:pPr>
        <w:pStyle w:val="NormalBold"/>
      </w:pPr>
      <w:r w:rsidRPr="00311C04">
        <w:rPr>
          <w:rStyle w:val="HideTWBExt"/>
          <w:b w:val="0"/>
        </w:rPr>
        <w:t>&lt;Article&gt;</w:t>
      </w:r>
      <w:r w:rsidRPr="00311C04">
        <w:t>Volitus 30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F93F340" w14:textId="77777777" w:rsidTr="005E3820">
        <w:trPr>
          <w:trHeight w:hRule="exact" w:val="240"/>
          <w:jc w:val="center"/>
        </w:trPr>
        <w:tc>
          <w:tcPr>
            <w:tcW w:w="9752" w:type="dxa"/>
            <w:gridSpan w:val="2"/>
            <w:tcBorders>
              <w:top w:val="nil"/>
              <w:left w:val="nil"/>
              <w:bottom w:val="nil"/>
              <w:right w:val="nil"/>
            </w:tcBorders>
          </w:tcPr>
          <w:p w14:paraId="46993BB2" w14:textId="77777777" w:rsidR="004C1878" w:rsidRPr="00311C04" w:rsidRDefault="004C1878" w:rsidP="005E3820"/>
        </w:tc>
      </w:tr>
      <w:tr w:rsidR="00311C04" w:rsidRPr="00311C04" w14:paraId="6E3F6909" w14:textId="77777777" w:rsidTr="005E3820">
        <w:trPr>
          <w:trHeight w:val="240"/>
          <w:jc w:val="center"/>
        </w:trPr>
        <w:tc>
          <w:tcPr>
            <w:tcW w:w="4876" w:type="dxa"/>
            <w:tcBorders>
              <w:top w:val="nil"/>
              <w:left w:val="nil"/>
              <w:bottom w:val="nil"/>
              <w:right w:val="nil"/>
            </w:tcBorders>
          </w:tcPr>
          <w:p w14:paraId="69E7EB6A"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13F2371" w14:textId="77777777" w:rsidR="004C1878" w:rsidRPr="00311C04" w:rsidRDefault="004C1878" w:rsidP="005E3820">
            <w:pPr>
              <w:pStyle w:val="AmColumnHeading"/>
            </w:pPr>
            <w:r w:rsidRPr="00311C04">
              <w:t>Muudatusettepanek</w:t>
            </w:r>
          </w:p>
        </w:tc>
      </w:tr>
      <w:tr w:rsidR="00311C04" w:rsidRPr="00311C04" w14:paraId="4612D92A" w14:textId="77777777" w:rsidTr="005E3820">
        <w:trPr>
          <w:jc w:val="center"/>
        </w:trPr>
        <w:tc>
          <w:tcPr>
            <w:tcW w:w="4876" w:type="dxa"/>
            <w:tcBorders>
              <w:top w:val="nil"/>
              <w:left w:val="nil"/>
              <w:bottom w:val="nil"/>
              <w:right w:val="nil"/>
            </w:tcBorders>
          </w:tcPr>
          <w:p w14:paraId="11AD66F3" w14:textId="77777777" w:rsidR="004C1878" w:rsidRPr="00311C04" w:rsidRDefault="004C1878" w:rsidP="005E3820">
            <w:pPr>
              <w:pStyle w:val="Normal6a"/>
            </w:pPr>
          </w:p>
        </w:tc>
        <w:tc>
          <w:tcPr>
            <w:tcW w:w="4876" w:type="dxa"/>
            <w:tcBorders>
              <w:top w:val="nil"/>
              <w:left w:val="nil"/>
              <w:bottom w:val="nil"/>
              <w:right w:val="nil"/>
            </w:tcBorders>
          </w:tcPr>
          <w:p w14:paraId="44532DDA" w14:textId="77777777" w:rsidR="004C1878" w:rsidRPr="00311C04" w:rsidRDefault="004C1878" w:rsidP="005E3820">
            <w:pPr>
              <w:pStyle w:val="Normal6a"/>
            </w:pPr>
            <w:r w:rsidRPr="00311C04">
              <w:rPr>
                <w:b/>
                <w:i/>
              </w:rPr>
              <w:t>–</w:t>
            </w:r>
            <w:r w:rsidRPr="00311C04">
              <w:tab/>
            </w:r>
            <w:r w:rsidRPr="00311C04">
              <w:rPr>
                <w:b/>
                <w:i/>
              </w:rPr>
              <w:t>võttes arvesse, et põhiõiguste harta artiklites 21 ja 22 tunnustatakse keelelist mitmekesisust kodaniku õigusena, mis tähendab, et püüd kehtestada ühe keele ainuõigust on liidu põhiväärtuste piiramine ja rikkumine,</w:t>
            </w:r>
          </w:p>
        </w:tc>
      </w:tr>
    </w:tbl>
    <w:p w14:paraId="5C21F959"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1E67A40D" w14:textId="77777777" w:rsidR="004C1878" w:rsidRPr="00311C04" w:rsidRDefault="004C1878" w:rsidP="004C1878">
      <w:r w:rsidRPr="00311C04">
        <w:rPr>
          <w:rStyle w:val="HideTWBExt"/>
        </w:rPr>
        <w:t>&lt;/Amend&gt;</w:t>
      </w:r>
    </w:p>
    <w:p w14:paraId="69029735"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18</w:t>
      </w:r>
      <w:r w:rsidRPr="00311C04">
        <w:rPr>
          <w:rStyle w:val="HideTWBExt"/>
          <w:b w:val="0"/>
        </w:rPr>
        <w:t>&lt;/NumAm&gt;</w:t>
      </w:r>
    </w:p>
    <w:p w14:paraId="236FAA97" w14:textId="77777777" w:rsidR="004C1878" w:rsidRPr="00311C04" w:rsidRDefault="004C1878" w:rsidP="004C1878">
      <w:pPr>
        <w:pStyle w:val="NormalBold"/>
      </w:pPr>
      <w:r w:rsidRPr="00311C04">
        <w:rPr>
          <w:rStyle w:val="HideTWBExt"/>
          <w:b w:val="0"/>
        </w:rPr>
        <w:t>&lt;RepeatBlock-By&gt;&lt;Members&gt;</w:t>
      </w:r>
      <w:r w:rsidRPr="00311C04">
        <w:t>Davor Ivo Stier, Karlo Ressler, Željana Zovko, Nikolina Brnjac, Sunčana Glavak</w:t>
      </w:r>
      <w:r w:rsidRPr="00311C04">
        <w:rPr>
          <w:rStyle w:val="HideTWBExt"/>
          <w:b w:val="0"/>
        </w:rPr>
        <w:t>&lt;/Members&gt;</w:t>
      </w:r>
    </w:p>
    <w:p w14:paraId="0DF030A2" w14:textId="77777777" w:rsidR="004C1878" w:rsidRPr="00311C04" w:rsidRDefault="004C1878" w:rsidP="004C1878">
      <w:pPr>
        <w:pStyle w:val="NormalBold"/>
      </w:pPr>
      <w:r w:rsidRPr="00311C04">
        <w:rPr>
          <w:rStyle w:val="HideTWBExt"/>
          <w:b w:val="0"/>
        </w:rPr>
        <w:t>&lt;/RepeatBlock-By&gt;</w:t>
      </w:r>
    </w:p>
    <w:p w14:paraId="52867F28"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CC9063D" w14:textId="77777777" w:rsidR="004C1878" w:rsidRPr="00311C04" w:rsidRDefault="004C1878" w:rsidP="004C1878">
      <w:pPr>
        <w:pStyle w:val="NormalBold"/>
      </w:pPr>
      <w:r w:rsidRPr="00311C04">
        <w:rPr>
          <w:rStyle w:val="HideTWBExt"/>
          <w:b w:val="0"/>
        </w:rPr>
        <w:t>&lt;Article&gt;</w:t>
      </w:r>
      <w:r w:rsidRPr="00311C04">
        <w:t>Volitus 30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DFA079D" w14:textId="77777777" w:rsidTr="005E3820">
        <w:trPr>
          <w:trHeight w:hRule="exact" w:val="240"/>
          <w:jc w:val="center"/>
        </w:trPr>
        <w:tc>
          <w:tcPr>
            <w:tcW w:w="9752" w:type="dxa"/>
            <w:gridSpan w:val="2"/>
            <w:tcBorders>
              <w:top w:val="nil"/>
              <w:left w:val="nil"/>
              <w:bottom w:val="nil"/>
              <w:right w:val="nil"/>
            </w:tcBorders>
          </w:tcPr>
          <w:p w14:paraId="17010A6F" w14:textId="77777777" w:rsidR="004C1878" w:rsidRPr="00311C04" w:rsidRDefault="004C1878" w:rsidP="005E3820"/>
        </w:tc>
      </w:tr>
      <w:tr w:rsidR="00311C04" w:rsidRPr="00311C04" w14:paraId="47845563" w14:textId="77777777" w:rsidTr="005E3820">
        <w:trPr>
          <w:trHeight w:val="240"/>
          <w:jc w:val="center"/>
        </w:trPr>
        <w:tc>
          <w:tcPr>
            <w:tcW w:w="4876" w:type="dxa"/>
            <w:tcBorders>
              <w:top w:val="nil"/>
              <w:left w:val="nil"/>
              <w:bottom w:val="nil"/>
              <w:right w:val="nil"/>
            </w:tcBorders>
          </w:tcPr>
          <w:p w14:paraId="1C02C9DC"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206BCC3" w14:textId="77777777" w:rsidR="004C1878" w:rsidRPr="00311C04" w:rsidRDefault="004C1878" w:rsidP="005E3820">
            <w:pPr>
              <w:pStyle w:val="AmColumnHeading"/>
            </w:pPr>
            <w:r w:rsidRPr="00311C04">
              <w:t>Muudatusettepanek</w:t>
            </w:r>
          </w:p>
        </w:tc>
      </w:tr>
      <w:tr w:rsidR="00311C04" w:rsidRPr="00311C04" w14:paraId="3E2E2BDB" w14:textId="77777777" w:rsidTr="005E3820">
        <w:trPr>
          <w:jc w:val="center"/>
        </w:trPr>
        <w:tc>
          <w:tcPr>
            <w:tcW w:w="4876" w:type="dxa"/>
            <w:tcBorders>
              <w:top w:val="nil"/>
              <w:left w:val="nil"/>
              <w:bottom w:val="nil"/>
              <w:right w:val="nil"/>
            </w:tcBorders>
          </w:tcPr>
          <w:p w14:paraId="3ACC9AEB" w14:textId="77777777" w:rsidR="004C1878" w:rsidRPr="00311C04" w:rsidRDefault="004C1878" w:rsidP="005E3820">
            <w:pPr>
              <w:pStyle w:val="Normal6a"/>
            </w:pPr>
          </w:p>
        </w:tc>
        <w:tc>
          <w:tcPr>
            <w:tcW w:w="4876" w:type="dxa"/>
            <w:tcBorders>
              <w:top w:val="nil"/>
              <w:left w:val="nil"/>
              <w:bottom w:val="nil"/>
              <w:right w:val="nil"/>
            </w:tcBorders>
          </w:tcPr>
          <w:p w14:paraId="56600F0C" w14:textId="77777777" w:rsidR="004C1878" w:rsidRPr="00311C04" w:rsidRDefault="004C1878" w:rsidP="005E3820">
            <w:pPr>
              <w:pStyle w:val="Normal6a"/>
            </w:pPr>
            <w:r w:rsidRPr="00311C04">
              <w:rPr>
                <w:b/>
                <w:i/>
              </w:rPr>
              <w:t>–</w:t>
            </w:r>
            <w:r w:rsidRPr="00311C04">
              <w:tab/>
            </w:r>
            <w:r w:rsidRPr="00311C04">
              <w:rPr>
                <w:b/>
                <w:i/>
              </w:rPr>
              <w:t>võttes arvesse, et Serblaste Vabariigi üksuse ametiasutused osalesid 8. juunil 2024. aastal Belgradis loosungi „Üks rahvas, üks assamblee“ all toimunud serblaste assambleel,</w:t>
            </w:r>
          </w:p>
        </w:tc>
      </w:tr>
    </w:tbl>
    <w:p w14:paraId="0C554B00"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F2AFBB1" w14:textId="77777777" w:rsidR="004C1878" w:rsidRPr="00311C04" w:rsidRDefault="004C1878" w:rsidP="004C1878">
      <w:r w:rsidRPr="00311C04">
        <w:rPr>
          <w:rStyle w:val="HideTWBExt"/>
        </w:rPr>
        <w:t>&lt;/Amend&gt;</w:t>
      </w:r>
    </w:p>
    <w:p w14:paraId="4484BE41"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19</w:t>
      </w:r>
      <w:r w:rsidRPr="00311C04">
        <w:rPr>
          <w:rStyle w:val="HideTWBExt"/>
          <w:b w:val="0"/>
        </w:rPr>
        <w:t>&lt;/NumAm&gt;</w:t>
      </w:r>
    </w:p>
    <w:p w14:paraId="3383A6AB" w14:textId="77777777" w:rsidR="004C1878" w:rsidRPr="00311C04" w:rsidRDefault="004C1878" w:rsidP="004C1878">
      <w:pPr>
        <w:pStyle w:val="NormalBold"/>
      </w:pPr>
      <w:r w:rsidRPr="00311C04">
        <w:rPr>
          <w:rStyle w:val="HideTWBExt"/>
          <w:b w:val="0"/>
        </w:rPr>
        <w:t>&lt;RepeatBlock-By&gt;&lt;Members&gt;</w:t>
      </w:r>
      <w:r w:rsidRPr="00311C04">
        <w:t>Davor Ivo Stier, Karlo Ressler, Željana Zovko, Nikolina Brnjac, Tomislav Sokol, Sunčana Glavak</w:t>
      </w:r>
      <w:r w:rsidRPr="00311C04">
        <w:rPr>
          <w:rStyle w:val="HideTWBExt"/>
          <w:b w:val="0"/>
        </w:rPr>
        <w:t>&lt;/Members&gt;</w:t>
      </w:r>
    </w:p>
    <w:p w14:paraId="5C9DCCE7" w14:textId="77777777" w:rsidR="004C1878" w:rsidRPr="00311C04" w:rsidRDefault="004C1878" w:rsidP="004C1878">
      <w:pPr>
        <w:pStyle w:val="NormalBold"/>
      </w:pPr>
      <w:r w:rsidRPr="00311C04">
        <w:rPr>
          <w:rStyle w:val="HideTWBExt"/>
          <w:b w:val="0"/>
        </w:rPr>
        <w:t>&lt;/RepeatBlock-By&gt;</w:t>
      </w:r>
    </w:p>
    <w:p w14:paraId="2CCAB181"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70877CE" w14:textId="77777777" w:rsidR="004C1878" w:rsidRPr="00311C04" w:rsidRDefault="004C1878" w:rsidP="004C1878">
      <w:pPr>
        <w:pStyle w:val="NormalBold"/>
      </w:pPr>
      <w:r w:rsidRPr="00311C04">
        <w:rPr>
          <w:rStyle w:val="HideTWBExt"/>
          <w:b w:val="0"/>
        </w:rPr>
        <w:t>&lt;Article&gt;</w:t>
      </w:r>
      <w:r w:rsidRPr="00311C04">
        <w:t>Volitus 30 b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7D00F09" w14:textId="77777777" w:rsidTr="005E3820">
        <w:trPr>
          <w:trHeight w:hRule="exact" w:val="240"/>
          <w:jc w:val="center"/>
        </w:trPr>
        <w:tc>
          <w:tcPr>
            <w:tcW w:w="9752" w:type="dxa"/>
            <w:gridSpan w:val="2"/>
            <w:tcBorders>
              <w:top w:val="nil"/>
              <w:left w:val="nil"/>
              <w:bottom w:val="nil"/>
              <w:right w:val="nil"/>
            </w:tcBorders>
          </w:tcPr>
          <w:p w14:paraId="1AE900CA" w14:textId="77777777" w:rsidR="004C1878" w:rsidRPr="00311C04" w:rsidRDefault="004C1878" w:rsidP="005E3820"/>
        </w:tc>
      </w:tr>
      <w:tr w:rsidR="00311C04" w:rsidRPr="00311C04" w14:paraId="653F73A8" w14:textId="77777777" w:rsidTr="005E3820">
        <w:trPr>
          <w:trHeight w:val="240"/>
          <w:jc w:val="center"/>
        </w:trPr>
        <w:tc>
          <w:tcPr>
            <w:tcW w:w="4876" w:type="dxa"/>
            <w:tcBorders>
              <w:top w:val="nil"/>
              <w:left w:val="nil"/>
              <w:bottom w:val="nil"/>
              <w:right w:val="nil"/>
            </w:tcBorders>
          </w:tcPr>
          <w:p w14:paraId="03DDBB51"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C67CD64" w14:textId="77777777" w:rsidR="004C1878" w:rsidRPr="00311C04" w:rsidRDefault="004C1878" w:rsidP="005E3820">
            <w:pPr>
              <w:pStyle w:val="AmColumnHeading"/>
            </w:pPr>
            <w:r w:rsidRPr="00311C04">
              <w:t>Muudatusettepanek</w:t>
            </w:r>
          </w:p>
        </w:tc>
      </w:tr>
      <w:tr w:rsidR="00311C04" w:rsidRPr="00311C04" w14:paraId="2D6DC5F8" w14:textId="77777777" w:rsidTr="005E3820">
        <w:trPr>
          <w:jc w:val="center"/>
        </w:trPr>
        <w:tc>
          <w:tcPr>
            <w:tcW w:w="4876" w:type="dxa"/>
            <w:tcBorders>
              <w:top w:val="nil"/>
              <w:left w:val="nil"/>
              <w:bottom w:val="nil"/>
              <w:right w:val="nil"/>
            </w:tcBorders>
          </w:tcPr>
          <w:p w14:paraId="4E44D776" w14:textId="77777777" w:rsidR="004C1878" w:rsidRPr="00311C04" w:rsidRDefault="004C1878" w:rsidP="005E3820">
            <w:pPr>
              <w:pStyle w:val="Normal6a"/>
            </w:pPr>
          </w:p>
        </w:tc>
        <w:tc>
          <w:tcPr>
            <w:tcW w:w="4876" w:type="dxa"/>
            <w:tcBorders>
              <w:top w:val="nil"/>
              <w:left w:val="nil"/>
              <w:bottom w:val="nil"/>
              <w:right w:val="nil"/>
            </w:tcBorders>
          </w:tcPr>
          <w:p w14:paraId="420AA521" w14:textId="77777777" w:rsidR="004C1878" w:rsidRPr="00311C04" w:rsidRDefault="004C1878" w:rsidP="005E3820">
            <w:pPr>
              <w:pStyle w:val="Normal6a"/>
            </w:pPr>
            <w:r w:rsidRPr="00311C04">
              <w:rPr>
                <w:b/>
                <w:i/>
              </w:rPr>
              <w:t>–</w:t>
            </w:r>
            <w:r w:rsidRPr="00311C04">
              <w:tab/>
            </w:r>
            <w:r w:rsidRPr="00311C04">
              <w:rPr>
                <w:b/>
                <w:i/>
              </w:rPr>
              <w:t>võttes arvesse, et Bosnia ja Hertsegoviina Föderatsioon loodi föderalismi ja föderaalpartnerite võrdsuse põhimõtete alusel kooskõlas 1. märtsil 1994. aastal Washingtonis allkirjastatud Bosnia ja Hertsegoviina moodustamise raamlepingu ja Daytoni rahulepinguga,</w:t>
            </w:r>
          </w:p>
        </w:tc>
      </w:tr>
    </w:tbl>
    <w:p w14:paraId="675092E8"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1920C9FE" w14:textId="77777777" w:rsidR="004C1878" w:rsidRPr="00311C04" w:rsidRDefault="004C1878" w:rsidP="004C1878">
      <w:r w:rsidRPr="00311C04">
        <w:rPr>
          <w:rStyle w:val="HideTWBExt"/>
        </w:rPr>
        <w:t>&lt;/Amend&gt;</w:t>
      </w:r>
    </w:p>
    <w:p w14:paraId="2B0E6D0E"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20</w:t>
      </w:r>
      <w:r w:rsidRPr="00311C04">
        <w:rPr>
          <w:rStyle w:val="HideTWBExt"/>
          <w:b w:val="0"/>
        </w:rPr>
        <w:t>&lt;/NumAm&gt;</w:t>
      </w:r>
    </w:p>
    <w:p w14:paraId="637A8B66"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6F42B5AC" w14:textId="77777777" w:rsidR="004C1878" w:rsidRPr="00311C04" w:rsidRDefault="004C1878" w:rsidP="004C1878">
      <w:pPr>
        <w:pStyle w:val="NormalBold"/>
      </w:pPr>
      <w:r w:rsidRPr="00311C04">
        <w:rPr>
          <w:rStyle w:val="HideTWBExt"/>
          <w:b w:val="0"/>
        </w:rPr>
        <w:t>&lt;/RepeatBlock-By&gt;</w:t>
      </w:r>
    </w:p>
    <w:p w14:paraId="6D407DB8"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E23EDF5" w14:textId="77777777" w:rsidR="004C1878" w:rsidRPr="00311C04" w:rsidRDefault="004C1878" w:rsidP="004C1878">
      <w:pPr>
        <w:pStyle w:val="NormalBold"/>
      </w:pPr>
      <w:r w:rsidRPr="00311C04">
        <w:rPr>
          <w:rStyle w:val="HideTWBExt"/>
          <w:b w:val="0"/>
        </w:rPr>
        <w:t>&lt;Article&gt;</w:t>
      </w:r>
      <w:r w:rsidRPr="00311C04">
        <w:t>Volitus 30 b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E6B6AB9" w14:textId="77777777" w:rsidTr="005E3820">
        <w:trPr>
          <w:trHeight w:hRule="exact" w:val="240"/>
          <w:jc w:val="center"/>
        </w:trPr>
        <w:tc>
          <w:tcPr>
            <w:tcW w:w="9752" w:type="dxa"/>
            <w:gridSpan w:val="2"/>
            <w:tcBorders>
              <w:top w:val="nil"/>
              <w:left w:val="nil"/>
              <w:bottom w:val="nil"/>
              <w:right w:val="nil"/>
            </w:tcBorders>
          </w:tcPr>
          <w:p w14:paraId="236CC26C" w14:textId="77777777" w:rsidR="004C1878" w:rsidRPr="00311C04" w:rsidRDefault="004C1878" w:rsidP="005E3820"/>
        </w:tc>
      </w:tr>
      <w:tr w:rsidR="00311C04" w:rsidRPr="00311C04" w14:paraId="2974D113" w14:textId="77777777" w:rsidTr="005E3820">
        <w:trPr>
          <w:trHeight w:val="240"/>
          <w:jc w:val="center"/>
        </w:trPr>
        <w:tc>
          <w:tcPr>
            <w:tcW w:w="4876" w:type="dxa"/>
            <w:tcBorders>
              <w:top w:val="nil"/>
              <w:left w:val="nil"/>
              <w:bottom w:val="nil"/>
              <w:right w:val="nil"/>
            </w:tcBorders>
          </w:tcPr>
          <w:p w14:paraId="19EA0B9C"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42CC0F54" w14:textId="77777777" w:rsidR="004C1878" w:rsidRPr="00311C04" w:rsidRDefault="004C1878" w:rsidP="005E3820">
            <w:pPr>
              <w:pStyle w:val="AmColumnHeading"/>
            </w:pPr>
            <w:r w:rsidRPr="00311C04">
              <w:t>Muudatusettepanek</w:t>
            </w:r>
          </w:p>
        </w:tc>
      </w:tr>
      <w:tr w:rsidR="00311C04" w:rsidRPr="00311C04" w14:paraId="7A5952E7" w14:textId="77777777" w:rsidTr="005E3820">
        <w:trPr>
          <w:jc w:val="center"/>
        </w:trPr>
        <w:tc>
          <w:tcPr>
            <w:tcW w:w="4876" w:type="dxa"/>
            <w:tcBorders>
              <w:top w:val="nil"/>
              <w:left w:val="nil"/>
              <w:bottom w:val="nil"/>
              <w:right w:val="nil"/>
            </w:tcBorders>
          </w:tcPr>
          <w:p w14:paraId="01858B4A" w14:textId="77777777" w:rsidR="004C1878" w:rsidRPr="00311C04" w:rsidRDefault="004C1878" w:rsidP="005E3820">
            <w:pPr>
              <w:pStyle w:val="Normal6a"/>
            </w:pPr>
          </w:p>
        </w:tc>
        <w:tc>
          <w:tcPr>
            <w:tcW w:w="4876" w:type="dxa"/>
            <w:tcBorders>
              <w:top w:val="nil"/>
              <w:left w:val="nil"/>
              <w:bottom w:val="nil"/>
              <w:right w:val="nil"/>
            </w:tcBorders>
          </w:tcPr>
          <w:p w14:paraId="7B3D50FF" w14:textId="77777777" w:rsidR="004C1878" w:rsidRPr="00311C04" w:rsidRDefault="004C1878" w:rsidP="005E3820">
            <w:pPr>
              <w:pStyle w:val="Normal6a"/>
            </w:pPr>
            <w:r w:rsidRPr="00311C04">
              <w:rPr>
                <w:b/>
                <w:i/>
              </w:rPr>
              <w:t>–</w:t>
            </w:r>
            <w:r w:rsidRPr="00311C04">
              <w:tab/>
            </w:r>
            <w:r w:rsidRPr="00311C04">
              <w:rPr>
                <w:b/>
                <w:i/>
              </w:rPr>
              <w:t>võttes arvesse Euroopa Parlamendi 17. jaanuaril 2024. aastal vastu võetud raportit „Ennetava diplomaatia roll külmutatud konfliktidega tegelemisel kogu maailmas – käestlastud võimalus või tulevikusuund?“,</w:t>
            </w:r>
          </w:p>
        </w:tc>
      </w:tr>
    </w:tbl>
    <w:p w14:paraId="4FCE4E7F"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8A62B3D" w14:textId="77777777" w:rsidR="004C1878" w:rsidRPr="00311C04" w:rsidRDefault="004C1878" w:rsidP="004C1878">
      <w:r w:rsidRPr="00311C04">
        <w:rPr>
          <w:rStyle w:val="HideTWBExt"/>
        </w:rPr>
        <w:t>&lt;/Amend&gt;</w:t>
      </w:r>
    </w:p>
    <w:p w14:paraId="27425F0B"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21</w:t>
      </w:r>
      <w:r w:rsidRPr="00311C04">
        <w:rPr>
          <w:rStyle w:val="HideTWBExt"/>
          <w:b w:val="0"/>
        </w:rPr>
        <w:t>&lt;/NumAm&gt;</w:t>
      </w:r>
    </w:p>
    <w:p w14:paraId="3844EFE1" w14:textId="77777777" w:rsidR="004C1878" w:rsidRPr="00311C04" w:rsidRDefault="004C1878" w:rsidP="004C1878">
      <w:pPr>
        <w:pStyle w:val="NormalBold"/>
      </w:pPr>
      <w:r w:rsidRPr="00311C04">
        <w:rPr>
          <w:rStyle w:val="HideTWBExt"/>
          <w:b w:val="0"/>
        </w:rPr>
        <w:t>&lt;RepeatBlock-By&gt;&lt;Members&gt;</w:t>
      </w:r>
      <w:r w:rsidRPr="00311C04">
        <w:t>Davor Ivo Stier, Karlo Ressler, Nikolina Brnjac, Sunčana Glavak</w:t>
      </w:r>
      <w:r w:rsidRPr="00311C04">
        <w:rPr>
          <w:rStyle w:val="HideTWBExt"/>
          <w:b w:val="0"/>
        </w:rPr>
        <w:t>&lt;/Members&gt;</w:t>
      </w:r>
    </w:p>
    <w:p w14:paraId="47B35E22" w14:textId="77777777" w:rsidR="004C1878" w:rsidRPr="00311C04" w:rsidRDefault="004C1878" w:rsidP="004C1878">
      <w:pPr>
        <w:pStyle w:val="NormalBold"/>
      </w:pPr>
      <w:r w:rsidRPr="00311C04">
        <w:rPr>
          <w:rStyle w:val="HideTWBExt"/>
          <w:b w:val="0"/>
        </w:rPr>
        <w:t>&lt;/RepeatBlock-By&gt;</w:t>
      </w:r>
    </w:p>
    <w:p w14:paraId="472F1E8F"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5B4367A" w14:textId="77777777" w:rsidR="004C1878" w:rsidRPr="00311C04" w:rsidRDefault="004C1878" w:rsidP="004C1878">
      <w:pPr>
        <w:pStyle w:val="NormalBold"/>
      </w:pPr>
      <w:r w:rsidRPr="00311C04">
        <w:rPr>
          <w:rStyle w:val="HideTWBExt"/>
          <w:b w:val="0"/>
        </w:rPr>
        <w:t>&lt;Article&gt;</w:t>
      </w:r>
      <w:r w:rsidRPr="00311C04">
        <w:t>Volitus 30 c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9B89DF1" w14:textId="77777777" w:rsidTr="005E3820">
        <w:trPr>
          <w:trHeight w:hRule="exact" w:val="240"/>
          <w:jc w:val="center"/>
        </w:trPr>
        <w:tc>
          <w:tcPr>
            <w:tcW w:w="9752" w:type="dxa"/>
            <w:gridSpan w:val="2"/>
            <w:tcBorders>
              <w:top w:val="nil"/>
              <w:left w:val="nil"/>
              <w:bottom w:val="nil"/>
              <w:right w:val="nil"/>
            </w:tcBorders>
          </w:tcPr>
          <w:p w14:paraId="1D9AE10E" w14:textId="77777777" w:rsidR="004C1878" w:rsidRPr="00311C04" w:rsidRDefault="004C1878" w:rsidP="005E3820"/>
        </w:tc>
      </w:tr>
      <w:tr w:rsidR="00311C04" w:rsidRPr="00311C04" w14:paraId="6505A290" w14:textId="77777777" w:rsidTr="005E3820">
        <w:trPr>
          <w:trHeight w:val="240"/>
          <w:jc w:val="center"/>
        </w:trPr>
        <w:tc>
          <w:tcPr>
            <w:tcW w:w="4876" w:type="dxa"/>
            <w:tcBorders>
              <w:top w:val="nil"/>
              <w:left w:val="nil"/>
              <w:bottom w:val="nil"/>
              <w:right w:val="nil"/>
            </w:tcBorders>
          </w:tcPr>
          <w:p w14:paraId="1A9007CF"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2886133" w14:textId="77777777" w:rsidR="004C1878" w:rsidRPr="00311C04" w:rsidRDefault="004C1878" w:rsidP="005E3820">
            <w:pPr>
              <w:pStyle w:val="AmColumnHeading"/>
            </w:pPr>
            <w:r w:rsidRPr="00311C04">
              <w:t>Muudatusettepanek</w:t>
            </w:r>
          </w:p>
        </w:tc>
      </w:tr>
      <w:tr w:rsidR="00311C04" w:rsidRPr="00311C04" w14:paraId="5C79A152" w14:textId="77777777" w:rsidTr="005E3820">
        <w:trPr>
          <w:jc w:val="center"/>
        </w:trPr>
        <w:tc>
          <w:tcPr>
            <w:tcW w:w="4876" w:type="dxa"/>
            <w:tcBorders>
              <w:top w:val="nil"/>
              <w:left w:val="nil"/>
              <w:bottom w:val="nil"/>
              <w:right w:val="nil"/>
            </w:tcBorders>
          </w:tcPr>
          <w:p w14:paraId="243A61A1" w14:textId="77777777" w:rsidR="004C1878" w:rsidRPr="00311C04" w:rsidRDefault="004C1878" w:rsidP="005E3820">
            <w:pPr>
              <w:pStyle w:val="Normal6a"/>
            </w:pPr>
          </w:p>
        </w:tc>
        <w:tc>
          <w:tcPr>
            <w:tcW w:w="4876" w:type="dxa"/>
            <w:tcBorders>
              <w:top w:val="nil"/>
              <w:left w:val="nil"/>
              <w:bottom w:val="nil"/>
              <w:right w:val="nil"/>
            </w:tcBorders>
          </w:tcPr>
          <w:p w14:paraId="6EC025DE" w14:textId="77777777" w:rsidR="004C1878" w:rsidRPr="00311C04" w:rsidRDefault="004C1878" w:rsidP="005E3820">
            <w:pPr>
              <w:pStyle w:val="Normal6a"/>
            </w:pPr>
            <w:r w:rsidRPr="00311C04">
              <w:rPr>
                <w:b/>
                <w:i/>
              </w:rPr>
              <w:t>–</w:t>
            </w:r>
            <w:r w:rsidRPr="00311C04">
              <w:tab/>
            </w:r>
            <w:r w:rsidRPr="00311C04">
              <w:rPr>
                <w:b/>
                <w:i/>
              </w:rPr>
              <w:t>võttes arvesse, et Milorad Dodiki erakond Sõltumatute Sotsiaaldemokraatide Liit (SNSD) on Bosnia ja Hertsegoviina valitsuskoalitsioonist välja jäetud ning algatatud on uue ELi-meelse enamuse moodustamise protsess,</w:t>
            </w:r>
          </w:p>
        </w:tc>
      </w:tr>
    </w:tbl>
    <w:p w14:paraId="412EA161"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4F1D0DE" w14:textId="77777777" w:rsidR="004C1878" w:rsidRPr="00311C04" w:rsidRDefault="004C1878" w:rsidP="004C1878">
      <w:r w:rsidRPr="00311C04">
        <w:rPr>
          <w:rStyle w:val="HideTWBExt"/>
        </w:rPr>
        <w:t>&lt;/Amend&gt;</w:t>
      </w:r>
    </w:p>
    <w:p w14:paraId="3830A15E"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22</w:t>
      </w:r>
      <w:r w:rsidRPr="00311C04">
        <w:rPr>
          <w:rStyle w:val="HideTWBExt"/>
          <w:b w:val="0"/>
        </w:rPr>
        <w:t>&lt;/NumAm&gt;</w:t>
      </w:r>
    </w:p>
    <w:p w14:paraId="3CAB54B6"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13DDA17D" w14:textId="77777777" w:rsidR="004C1878" w:rsidRPr="00311C04" w:rsidRDefault="004C1878" w:rsidP="004C1878">
      <w:pPr>
        <w:pStyle w:val="NormalBold"/>
      </w:pPr>
      <w:r w:rsidRPr="00311C04">
        <w:rPr>
          <w:rStyle w:val="HideTWBExt"/>
          <w:b w:val="0"/>
        </w:rPr>
        <w:t>&lt;/RepeatBlock-By&gt;</w:t>
      </w:r>
    </w:p>
    <w:p w14:paraId="3888E3F2"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69D82D8" w14:textId="77777777" w:rsidR="004C1878" w:rsidRPr="00311C04" w:rsidRDefault="004C1878" w:rsidP="004C1878">
      <w:pPr>
        <w:pStyle w:val="NormalBold"/>
      </w:pPr>
      <w:r w:rsidRPr="00311C04">
        <w:rPr>
          <w:rStyle w:val="HideTWBExt"/>
          <w:b w:val="0"/>
        </w:rPr>
        <w:t>&lt;Article&gt;</w:t>
      </w:r>
      <w:r w:rsidRPr="00311C04">
        <w:t>Volitus 30 c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BA2F99E" w14:textId="77777777" w:rsidTr="005E3820">
        <w:trPr>
          <w:trHeight w:hRule="exact" w:val="240"/>
          <w:jc w:val="center"/>
        </w:trPr>
        <w:tc>
          <w:tcPr>
            <w:tcW w:w="9752" w:type="dxa"/>
            <w:gridSpan w:val="2"/>
            <w:tcBorders>
              <w:top w:val="nil"/>
              <w:left w:val="nil"/>
              <w:bottom w:val="nil"/>
              <w:right w:val="nil"/>
            </w:tcBorders>
          </w:tcPr>
          <w:p w14:paraId="13B180B2" w14:textId="77777777" w:rsidR="004C1878" w:rsidRPr="00311C04" w:rsidRDefault="004C1878" w:rsidP="005E3820"/>
        </w:tc>
      </w:tr>
      <w:tr w:rsidR="00311C04" w:rsidRPr="00311C04" w14:paraId="6E7E413E" w14:textId="77777777" w:rsidTr="005E3820">
        <w:trPr>
          <w:trHeight w:val="240"/>
          <w:jc w:val="center"/>
        </w:trPr>
        <w:tc>
          <w:tcPr>
            <w:tcW w:w="4876" w:type="dxa"/>
            <w:tcBorders>
              <w:top w:val="nil"/>
              <w:left w:val="nil"/>
              <w:bottom w:val="nil"/>
              <w:right w:val="nil"/>
            </w:tcBorders>
          </w:tcPr>
          <w:p w14:paraId="564EEAC7"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C91BFF7" w14:textId="77777777" w:rsidR="004C1878" w:rsidRPr="00311C04" w:rsidRDefault="004C1878" w:rsidP="005E3820">
            <w:pPr>
              <w:pStyle w:val="AmColumnHeading"/>
            </w:pPr>
            <w:r w:rsidRPr="00311C04">
              <w:t>Muudatusettepanek</w:t>
            </w:r>
          </w:p>
        </w:tc>
      </w:tr>
      <w:tr w:rsidR="00311C04" w:rsidRPr="00311C04" w14:paraId="4F1E4039" w14:textId="77777777" w:rsidTr="005E3820">
        <w:trPr>
          <w:jc w:val="center"/>
        </w:trPr>
        <w:tc>
          <w:tcPr>
            <w:tcW w:w="4876" w:type="dxa"/>
            <w:tcBorders>
              <w:top w:val="nil"/>
              <w:left w:val="nil"/>
              <w:bottom w:val="nil"/>
              <w:right w:val="nil"/>
            </w:tcBorders>
          </w:tcPr>
          <w:p w14:paraId="7C99D18B" w14:textId="77777777" w:rsidR="004C1878" w:rsidRPr="00311C04" w:rsidRDefault="004C1878" w:rsidP="005E3820">
            <w:pPr>
              <w:pStyle w:val="Normal6a"/>
            </w:pPr>
          </w:p>
        </w:tc>
        <w:tc>
          <w:tcPr>
            <w:tcW w:w="4876" w:type="dxa"/>
            <w:tcBorders>
              <w:top w:val="nil"/>
              <w:left w:val="nil"/>
              <w:bottom w:val="nil"/>
              <w:right w:val="nil"/>
            </w:tcBorders>
          </w:tcPr>
          <w:p w14:paraId="3408C299" w14:textId="77777777" w:rsidR="004C1878" w:rsidRPr="00311C04" w:rsidRDefault="004C1878" w:rsidP="005E3820">
            <w:pPr>
              <w:pStyle w:val="Normal6a"/>
            </w:pPr>
            <w:r w:rsidRPr="00311C04">
              <w:rPr>
                <w:b/>
                <w:i/>
              </w:rPr>
              <w:t>–</w:t>
            </w:r>
            <w:r w:rsidRPr="00311C04">
              <w:tab/>
            </w:r>
            <w:r w:rsidRPr="00311C04">
              <w:rPr>
                <w:b/>
                <w:i/>
              </w:rPr>
              <w:t>võttes arvesse liidu välisasjade ja julgeolekupoliitika kõrge esindaja Kaja Kallase ja NATO peasekretäri Mark Rutte visiiti Bosniasse ja Hertsegoviinasse 2025. aasta märtsis ja aprillis,</w:t>
            </w:r>
          </w:p>
        </w:tc>
      </w:tr>
    </w:tbl>
    <w:p w14:paraId="56929FF9"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210086B" w14:textId="77777777" w:rsidR="004C1878" w:rsidRPr="00311C04" w:rsidRDefault="004C1878" w:rsidP="004C1878">
      <w:r w:rsidRPr="00311C04">
        <w:rPr>
          <w:rStyle w:val="HideTWBExt"/>
        </w:rPr>
        <w:t>&lt;/Amend&gt;</w:t>
      </w:r>
    </w:p>
    <w:p w14:paraId="20FD5B8B"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23</w:t>
      </w:r>
      <w:r w:rsidRPr="00311C04">
        <w:rPr>
          <w:rStyle w:val="HideTWBExt"/>
          <w:b w:val="0"/>
        </w:rPr>
        <w:t>&lt;/NumAm&gt;</w:t>
      </w:r>
    </w:p>
    <w:p w14:paraId="32AD94E0"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483523C0" w14:textId="77777777" w:rsidR="004C1878" w:rsidRPr="00311C04" w:rsidRDefault="004C1878" w:rsidP="004C1878">
      <w:pPr>
        <w:pStyle w:val="NormalBold"/>
      </w:pPr>
      <w:r w:rsidRPr="00311C04">
        <w:rPr>
          <w:rStyle w:val="HideTWBExt"/>
          <w:b w:val="0"/>
        </w:rPr>
        <w:t>&lt;/RepeatBlock-By&gt;</w:t>
      </w:r>
    </w:p>
    <w:p w14:paraId="39A95671"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065F0CA" w14:textId="77777777" w:rsidR="004C1878" w:rsidRPr="00311C04" w:rsidRDefault="004C1878" w:rsidP="004C1878">
      <w:pPr>
        <w:pStyle w:val="NormalBold"/>
      </w:pPr>
      <w:r w:rsidRPr="00311C04">
        <w:rPr>
          <w:rStyle w:val="HideTWBExt"/>
          <w:b w:val="0"/>
        </w:rPr>
        <w:t>&lt;Article&gt;</w:t>
      </w:r>
      <w:r w:rsidRPr="00311C04">
        <w:t>Volitus 30 d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DFE4425" w14:textId="77777777" w:rsidTr="005E3820">
        <w:trPr>
          <w:trHeight w:hRule="exact" w:val="240"/>
          <w:jc w:val="center"/>
        </w:trPr>
        <w:tc>
          <w:tcPr>
            <w:tcW w:w="9752" w:type="dxa"/>
            <w:gridSpan w:val="2"/>
            <w:tcBorders>
              <w:top w:val="nil"/>
              <w:left w:val="nil"/>
              <w:bottom w:val="nil"/>
              <w:right w:val="nil"/>
            </w:tcBorders>
          </w:tcPr>
          <w:p w14:paraId="51D330A6" w14:textId="77777777" w:rsidR="004C1878" w:rsidRPr="00311C04" w:rsidRDefault="004C1878" w:rsidP="005E3820"/>
        </w:tc>
      </w:tr>
      <w:tr w:rsidR="00311C04" w:rsidRPr="00311C04" w14:paraId="3E00ACAF" w14:textId="77777777" w:rsidTr="005E3820">
        <w:trPr>
          <w:trHeight w:val="240"/>
          <w:jc w:val="center"/>
        </w:trPr>
        <w:tc>
          <w:tcPr>
            <w:tcW w:w="4876" w:type="dxa"/>
            <w:tcBorders>
              <w:top w:val="nil"/>
              <w:left w:val="nil"/>
              <w:bottom w:val="nil"/>
              <w:right w:val="nil"/>
            </w:tcBorders>
          </w:tcPr>
          <w:p w14:paraId="0E89123E"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B8D7CFC" w14:textId="77777777" w:rsidR="004C1878" w:rsidRPr="00311C04" w:rsidRDefault="004C1878" w:rsidP="005E3820">
            <w:pPr>
              <w:pStyle w:val="AmColumnHeading"/>
            </w:pPr>
            <w:r w:rsidRPr="00311C04">
              <w:t>Muudatusettepanek</w:t>
            </w:r>
          </w:p>
        </w:tc>
      </w:tr>
      <w:tr w:rsidR="00311C04" w:rsidRPr="00311C04" w14:paraId="623CAB74" w14:textId="77777777" w:rsidTr="005E3820">
        <w:trPr>
          <w:jc w:val="center"/>
        </w:trPr>
        <w:tc>
          <w:tcPr>
            <w:tcW w:w="4876" w:type="dxa"/>
            <w:tcBorders>
              <w:top w:val="nil"/>
              <w:left w:val="nil"/>
              <w:bottom w:val="nil"/>
              <w:right w:val="nil"/>
            </w:tcBorders>
          </w:tcPr>
          <w:p w14:paraId="3AED86F2" w14:textId="77777777" w:rsidR="004C1878" w:rsidRPr="00311C04" w:rsidRDefault="004C1878" w:rsidP="005E3820">
            <w:pPr>
              <w:pStyle w:val="Normal6a"/>
            </w:pPr>
          </w:p>
        </w:tc>
        <w:tc>
          <w:tcPr>
            <w:tcW w:w="4876" w:type="dxa"/>
            <w:tcBorders>
              <w:top w:val="nil"/>
              <w:left w:val="nil"/>
              <w:bottom w:val="nil"/>
              <w:right w:val="nil"/>
            </w:tcBorders>
          </w:tcPr>
          <w:p w14:paraId="455ED5CB" w14:textId="77777777" w:rsidR="004C1878" w:rsidRPr="00311C04" w:rsidRDefault="004C1878" w:rsidP="005E3820">
            <w:pPr>
              <w:pStyle w:val="Normal6a"/>
            </w:pPr>
            <w:r w:rsidRPr="00311C04">
              <w:rPr>
                <w:b/>
                <w:i/>
              </w:rPr>
              <w:t>–</w:t>
            </w:r>
            <w:r w:rsidRPr="00311C04">
              <w:tab/>
            </w:r>
            <w:r w:rsidRPr="00311C04">
              <w:rPr>
                <w:b/>
                <w:i/>
              </w:rPr>
              <w:t>võttes arvesse Euroopa Ülemkogu eesistuja António Costa avaldust Bosnia ja Hertsegoviina poliitilistele liidritele aprillis 2025,</w:t>
            </w:r>
          </w:p>
        </w:tc>
      </w:tr>
    </w:tbl>
    <w:p w14:paraId="4C8A71C2"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63AF98A" w14:textId="77777777" w:rsidR="004C1878" w:rsidRPr="00311C04" w:rsidRDefault="004C1878" w:rsidP="004C1878">
      <w:r w:rsidRPr="00311C04">
        <w:rPr>
          <w:rStyle w:val="HideTWBExt"/>
        </w:rPr>
        <w:t>&lt;/Amend&gt;</w:t>
      </w:r>
    </w:p>
    <w:p w14:paraId="201D6125"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24</w:t>
      </w:r>
      <w:r w:rsidRPr="00311C04">
        <w:rPr>
          <w:rStyle w:val="HideTWBExt"/>
          <w:b w:val="0"/>
        </w:rPr>
        <w:t>&lt;/NumAm&gt;</w:t>
      </w:r>
    </w:p>
    <w:p w14:paraId="22249432" w14:textId="77777777" w:rsidR="004C1878" w:rsidRPr="00311C04" w:rsidRDefault="004C1878" w:rsidP="004C1878">
      <w:pPr>
        <w:pStyle w:val="NormalBold"/>
      </w:pPr>
      <w:r w:rsidRPr="00311C04">
        <w:rPr>
          <w:rStyle w:val="HideTWBExt"/>
          <w:b w:val="0"/>
        </w:rPr>
        <w:t>&lt;RepeatBlock-By&gt;&lt;Members&gt;</w:t>
      </w:r>
      <w:r w:rsidRPr="00311C04">
        <w:t>Alexander Sell</w:t>
      </w:r>
      <w:r w:rsidRPr="00311C04">
        <w:rPr>
          <w:rStyle w:val="HideTWBExt"/>
          <w:b w:val="0"/>
        </w:rPr>
        <w:t>&lt;/Members&gt;</w:t>
      </w:r>
    </w:p>
    <w:p w14:paraId="70560E24" w14:textId="77777777" w:rsidR="004C1878" w:rsidRPr="00311C04" w:rsidRDefault="004C1878" w:rsidP="004C1878">
      <w:pPr>
        <w:pStyle w:val="NormalBold"/>
      </w:pPr>
      <w:r w:rsidRPr="00311C04">
        <w:rPr>
          <w:rStyle w:val="HideTWBExt"/>
          <w:b w:val="0"/>
        </w:rPr>
        <w:t>&lt;/RepeatBlock-By&gt;</w:t>
      </w:r>
    </w:p>
    <w:p w14:paraId="30695BF6"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4F9C0F6" w14:textId="77777777" w:rsidR="004C1878" w:rsidRPr="00311C04" w:rsidRDefault="004C1878" w:rsidP="004C1878">
      <w:pPr>
        <w:pStyle w:val="NormalBold"/>
      </w:pPr>
      <w:r w:rsidRPr="00311C04">
        <w:rPr>
          <w:rStyle w:val="HideTWBExt"/>
          <w:b w:val="0"/>
        </w:rPr>
        <w:t>&lt;Article&gt;</w:t>
      </w:r>
      <w:r w:rsidRPr="00311C04">
        <w:t>Põhjendus A</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8905924" w14:textId="77777777" w:rsidTr="005E3820">
        <w:trPr>
          <w:trHeight w:hRule="exact" w:val="240"/>
          <w:jc w:val="center"/>
        </w:trPr>
        <w:tc>
          <w:tcPr>
            <w:tcW w:w="9752" w:type="dxa"/>
            <w:gridSpan w:val="2"/>
            <w:tcBorders>
              <w:top w:val="nil"/>
              <w:left w:val="nil"/>
              <w:bottom w:val="nil"/>
              <w:right w:val="nil"/>
            </w:tcBorders>
          </w:tcPr>
          <w:p w14:paraId="0C6C79FB" w14:textId="77777777" w:rsidR="004C1878" w:rsidRPr="00311C04" w:rsidRDefault="004C1878" w:rsidP="005E3820"/>
        </w:tc>
      </w:tr>
      <w:tr w:rsidR="00311C04" w:rsidRPr="00311C04" w14:paraId="5737149E" w14:textId="77777777" w:rsidTr="005E3820">
        <w:trPr>
          <w:trHeight w:val="240"/>
          <w:jc w:val="center"/>
        </w:trPr>
        <w:tc>
          <w:tcPr>
            <w:tcW w:w="4876" w:type="dxa"/>
            <w:tcBorders>
              <w:top w:val="nil"/>
              <w:left w:val="nil"/>
              <w:bottom w:val="nil"/>
              <w:right w:val="nil"/>
            </w:tcBorders>
          </w:tcPr>
          <w:p w14:paraId="14B89472"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8238F24" w14:textId="77777777" w:rsidR="004C1878" w:rsidRPr="00311C04" w:rsidRDefault="004C1878" w:rsidP="005E3820">
            <w:pPr>
              <w:pStyle w:val="AmColumnHeading"/>
            </w:pPr>
            <w:r w:rsidRPr="00311C04">
              <w:t>Muudatusettepanek</w:t>
            </w:r>
          </w:p>
        </w:tc>
      </w:tr>
      <w:tr w:rsidR="00311C04" w:rsidRPr="00311C04" w14:paraId="48634E0F" w14:textId="77777777" w:rsidTr="005E3820">
        <w:trPr>
          <w:jc w:val="center"/>
        </w:trPr>
        <w:tc>
          <w:tcPr>
            <w:tcW w:w="4876" w:type="dxa"/>
            <w:tcBorders>
              <w:top w:val="nil"/>
              <w:left w:val="nil"/>
              <w:bottom w:val="nil"/>
              <w:right w:val="nil"/>
            </w:tcBorders>
          </w:tcPr>
          <w:p w14:paraId="771EE89B" w14:textId="77777777" w:rsidR="004C1878" w:rsidRPr="00311C04" w:rsidRDefault="004C1878" w:rsidP="005E3820">
            <w:pPr>
              <w:pStyle w:val="Normal6a"/>
            </w:pPr>
            <w:r w:rsidRPr="00311C04">
              <w:t>A.</w:t>
            </w:r>
            <w:r w:rsidRPr="00311C04">
              <w:tab/>
              <w:t xml:space="preserve">arvestades, et </w:t>
            </w:r>
            <w:r w:rsidRPr="00311C04">
              <w:rPr>
                <w:b/>
                <w:bCs/>
                <w:i/>
                <w:iCs/>
              </w:rPr>
              <w:t>laienemine on ELi üks tõhusamaid välispoliitika vahendeid ning geostrateegiline investeering püsivasse rahusse, stabiilsusse, julgeolekusse ja jõukusse</w:t>
            </w:r>
            <w:r w:rsidRPr="00311C04">
              <w:t>;</w:t>
            </w:r>
          </w:p>
        </w:tc>
        <w:tc>
          <w:tcPr>
            <w:tcW w:w="4876" w:type="dxa"/>
            <w:tcBorders>
              <w:top w:val="nil"/>
              <w:left w:val="nil"/>
              <w:bottom w:val="nil"/>
              <w:right w:val="nil"/>
            </w:tcBorders>
          </w:tcPr>
          <w:p w14:paraId="77CE8222" w14:textId="77777777" w:rsidR="004C1878" w:rsidRPr="00311C04" w:rsidRDefault="004C1878" w:rsidP="005E3820">
            <w:pPr>
              <w:pStyle w:val="Normal6a"/>
            </w:pPr>
            <w:r w:rsidRPr="00311C04">
              <w:t>A.</w:t>
            </w:r>
            <w:r w:rsidRPr="00311C04">
              <w:tab/>
              <w:t xml:space="preserve">arvestades, et </w:t>
            </w:r>
            <w:r w:rsidRPr="00311C04">
              <w:rPr>
                <w:b/>
                <w:bCs/>
                <w:i/>
                <w:iCs/>
              </w:rPr>
              <w:t>EL ei tohiks pidada edasist laienemist vaikimisi strateegiliseks prioriteediks, eelkõige juhul, kui kandidaatriigis on sügavad etnilised lõhed ja sealsed kultuurilised või usulised väärtused erinevad liikmesriikidest oluliselt</w:t>
            </w:r>
            <w:r w:rsidRPr="00311C04">
              <w:t>;</w:t>
            </w:r>
          </w:p>
        </w:tc>
      </w:tr>
    </w:tbl>
    <w:p w14:paraId="24B66B18"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53742CD" w14:textId="77777777" w:rsidR="004C1878" w:rsidRPr="00311C04" w:rsidRDefault="004C1878" w:rsidP="004C1878">
      <w:r w:rsidRPr="00311C04">
        <w:rPr>
          <w:rStyle w:val="HideTWBExt"/>
        </w:rPr>
        <w:t>&lt;/Amend&gt;</w:t>
      </w:r>
    </w:p>
    <w:p w14:paraId="5596378B"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25</w:t>
      </w:r>
      <w:r w:rsidRPr="00311C04">
        <w:rPr>
          <w:rStyle w:val="HideTWBExt"/>
          <w:b w:val="0"/>
        </w:rPr>
        <w:t>&lt;/NumAm&gt;</w:t>
      </w:r>
    </w:p>
    <w:p w14:paraId="7EDDBFA9" w14:textId="77777777" w:rsidR="004C1878" w:rsidRPr="00311C04" w:rsidRDefault="004C1878" w:rsidP="004C1878">
      <w:pPr>
        <w:pStyle w:val="NormalBold"/>
      </w:pPr>
      <w:r w:rsidRPr="00311C04">
        <w:rPr>
          <w:rStyle w:val="HideTWBExt"/>
          <w:b w:val="0"/>
        </w:rPr>
        <w:t>&lt;RepeatBlock-By&gt;&lt;Members&gt;</w:t>
      </w:r>
      <w:r w:rsidRPr="00311C04">
        <w:t>Petr Bystron</w:t>
      </w:r>
      <w:r w:rsidRPr="00311C04">
        <w:rPr>
          <w:rStyle w:val="HideTWBExt"/>
          <w:b w:val="0"/>
        </w:rPr>
        <w:t>&lt;/Members&gt;</w:t>
      </w:r>
    </w:p>
    <w:p w14:paraId="1C0EB361" w14:textId="77777777" w:rsidR="004C1878" w:rsidRPr="00311C04" w:rsidRDefault="004C1878" w:rsidP="004C1878">
      <w:pPr>
        <w:pStyle w:val="NormalBold"/>
      </w:pPr>
      <w:r w:rsidRPr="00311C04">
        <w:rPr>
          <w:rStyle w:val="HideTWBExt"/>
          <w:b w:val="0"/>
        </w:rPr>
        <w:t>&lt;/RepeatBlock-By&gt;</w:t>
      </w:r>
    </w:p>
    <w:p w14:paraId="7B0442D0"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D8416B4" w14:textId="77777777" w:rsidR="004C1878" w:rsidRPr="00311C04" w:rsidRDefault="004C1878" w:rsidP="004C1878">
      <w:pPr>
        <w:pStyle w:val="NormalBold"/>
      </w:pPr>
      <w:r w:rsidRPr="00311C04">
        <w:rPr>
          <w:rStyle w:val="HideTWBExt"/>
          <w:b w:val="0"/>
        </w:rPr>
        <w:t>&lt;Article&gt;</w:t>
      </w:r>
      <w:r w:rsidRPr="00311C04">
        <w:t>Põhjendus A</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E70838F" w14:textId="77777777" w:rsidTr="005E3820">
        <w:trPr>
          <w:trHeight w:hRule="exact" w:val="240"/>
          <w:jc w:val="center"/>
        </w:trPr>
        <w:tc>
          <w:tcPr>
            <w:tcW w:w="9752" w:type="dxa"/>
            <w:gridSpan w:val="2"/>
            <w:tcBorders>
              <w:top w:val="nil"/>
              <w:left w:val="nil"/>
              <w:bottom w:val="nil"/>
              <w:right w:val="nil"/>
            </w:tcBorders>
          </w:tcPr>
          <w:p w14:paraId="7F67DC04" w14:textId="77777777" w:rsidR="004C1878" w:rsidRPr="00311C04" w:rsidRDefault="004C1878" w:rsidP="005E3820"/>
        </w:tc>
      </w:tr>
      <w:tr w:rsidR="00311C04" w:rsidRPr="00311C04" w14:paraId="6230BC18" w14:textId="77777777" w:rsidTr="005E3820">
        <w:trPr>
          <w:trHeight w:val="240"/>
          <w:jc w:val="center"/>
        </w:trPr>
        <w:tc>
          <w:tcPr>
            <w:tcW w:w="4876" w:type="dxa"/>
            <w:tcBorders>
              <w:top w:val="nil"/>
              <w:left w:val="nil"/>
              <w:bottom w:val="nil"/>
              <w:right w:val="nil"/>
            </w:tcBorders>
          </w:tcPr>
          <w:p w14:paraId="4D73D366"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F81D0B6" w14:textId="77777777" w:rsidR="004C1878" w:rsidRPr="00311C04" w:rsidRDefault="004C1878" w:rsidP="005E3820">
            <w:pPr>
              <w:pStyle w:val="AmColumnHeading"/>
            </w:pPr>
            <w:r w:rsidRPr="00311C04">
              <w:t>Muudatusettepanek</w:t>
            </w:r>
          </w:p>
        </w:tc>
      </w:tr>
      <w:tr w:rsidR="00311C04" w:rsidRPr="00311C04" w14:paraId="52183E20" w14:textId="77777777" w:rsidTr="005E3820">
        <w:trPr>
          <w:jc w:val="center"/>
        </w:trPr>
        <w:tc>
          <w:tcPr>
            <w:tcW w:w="4876" w:type="dxa"/>
            <w:tcBorders>
              <w:top w:val="nil"/>
              <w:left w:val="nil"/>
              <w:bottom w:val="nil"/>
              <w:right w:val="nil"/>
            </w:tcBorders>
          </w:tcPr>
          <w:p w14:paraId="02ACC6CE" w14:textId="77777777" w:rsidR="004C1878" w:rsidRPr="00311C04" w:rsidRDefault="004C1878" w:rsidP="005E3820">
            <w:pPr>
              <w:pStyle w:val="Normal6a"/>
            </w:pPr>
            <w:r w:rsidRPr="00311C04">
              <w:t>A.</w:t>
            </w:r>
            <w:r w:rsidRPr="00311C04">
              <w:tab/>
              <w:t xml:space="preserve">arvestades, et laienemine on </w:t>
            </w:r>
            <w:r w:rsidRPr="00311C04">
              <w:rPr>
                <w:b/>
                <w:bCs/>
                <w:i/>
                <w:iCs/>
              </w:rPr>
              <w:t>ELi üks tõhusamaid välispoliitika vahendeid</w:t>
            </w:r>
            <w:r w:rsidRPr="00311C04">
              <w:t xml:space="preserve"> ning </w:t>
            </w:r>
            <w:r w:rsidRPr="00311C04">
              <w:rPr>
                <w:b/>
                <w:bCs/>
                <w:i/>
                <w:iCs/>
              </w:rPr>
              <w:t>geostrateegiline investeering püsivasse rahusse, stabiilsusse, julgeolekusse ja jõukusse</w:t>
            </w:r>
            <w:r w:rsidRPr="00311C04">
              <w:t>;</w:t>
            </w:r>
          </w:p>
        </w:tc>
        <w:tc>
          <w:tcPr>
            <w:tcW w:w="4876" w:type="dxa"/>
            <w:tcBorders>
              <w:top w:val="nil"/>
              <w:left w:val="nil"/>
              <w:bottom w:val="nil"/>
              <w:right w:val="nil"/>
            </w:tcBorders>
          </w:tcPr>
          <w:p w14:paraId="39537765" w14:textId="77777777" w:rsidR="004C1878" w:rsidRPr="00311C04" w:rsidRDefault="004C1878" w:rsidP="005E3820">
            <w:pPr>
              <w:pStyle w:val="Normal6a"/>
            </w:pPr>
            <w:r w:rsidRPr="00311C04">
              <w:t>A.</w:t>
            </w:r>
            <w:r w:rsidRPr="00311C04">
              <w:tab/>
              <w:t xml:space="preserve">arvestades, et laienemine on </w:t>
            </w:r>
            <w:r w:rsidRPr="00311C04">
              <w:rPr>
                <w:b/>
                <w:bCs/>
                <w:i/>
                <w:iCs/>
              </w:rPr>
              <w:t>sageli toonud ELis kaasa probleeme seoses integratsiooni, ühtekuuluvuse ja stabiilsusega</w:t>
            </w:r>
            <w:r w:rsidRPr="00311C04">
              <w:t xml:space="preserve"> ning </w:t>
            </w:r>
            <w:r w:rsidRPr="00311C04">
              <w:rPr>
                <w:b/>
                <w:i/>
              </w:rPr>
              <w:t>on tekitanud muret ELi võime pärast säilitada oma tulemuslik toimimine</w:t>
            </w:r>
            <w:r w:rsidRPr="00311C04">
              <w:t>;</w:t>
            </w:r>
          </w:p>
        </w:tc>
      </w:tr>
    </w:tbl>
    <w:p w14:paraId="071439B4"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DF66D55" w14:textId="77777777" w:rsidR="004C1878" w:rsidRPr="00311C04" w:rsidRDefault="004C1878" w:rsidP="004C1878">
      <w:r w:rsidRPr="00311C04">
        <w:rPr>
          <w:rStyle w:val="HideTWBExt"/>
        </w:rPr>
        <w:t>&lt;/Amend&gt;</w:t>
      </w:r>
    </w:p>
    <w:p w14:paraId="481E8AC1"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26</w:t>
      </w:r>
      <w:r w:rsidRPr="00311C04">
        <w:rPr>
          <w:rStyle w:val="HideTWBExt"/>
          <w:b w:val="0"/>
        </w:rPr>
        <w:t>&lt;/NumAm&gt;</w:t>
      </w:r>
    </w:p>
    <w:p w14:paraId="56BDEB66" w14:textId="77777777" w:rsidR="004C1878" w:rsidRPr="00311C04" w:rsidRDefault="004C1878" w:rsidP="004C1878">
      <w:pPr>
        <w:pStyle w:val="NormalBold"/>
      </w:pPr>
      <w:r w:rsidRPr="00311C04">
        <w:rPr>
          <w:rStyle w:val="HideTWBExt"/>
          <w:b w:val="0"/>
        </w:rPr>
        <w:t>&lt;RepeatBlock-By&gt;&lt;Members&gt;</w:t>
      </w:r>
      <w:r w:rsidRPr="00311C04">
        <w:t>António Tânger Corrêa, Pierre-Romain Thionnet, Roberto Vannacci</w:t>
      </w:r>
      <w:r w:rsidRPr="00311C04">
        <w:rPr>
          <w:rStyle w:val="HideTWBExt"/>
          <w:b w:val="0"/>
        </w:rPr>
        <w:t>&lt;/Members&gt;</w:t>
      </w:r>
    </w:p>
    <w:p w14:paraId="4EFC875D" w14:textId="77777777" w:rsidR="004C1878" w:rsidRPr="00311C04" w:rsidRDefault="004C1878" w:rsidP="004C1878">
      <w:pPr>
        <w:pStyle w:val="NormalBold"/>
      </w:pPr>
      <w:r w:rsidRPr="00311C04">
        <w:rPr>
          <w:rStyle w:val="HideTWBExt"/>
          <w:b w:val="0"/>
        </w:rPr>
        <w:t>&lt;/RepeatBlock-By&gt;</w:t>
      </w:r>
    </w:p>
    <w:p w14:paraId="48E1D66C"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1AEBCCB2" w14:textId="77777777" w:rsidR="004C1878" w:rsidRPr="00311C04" w:rsidRDefault="004C1878" w:rsidP="004C1878">
      <w:pPr>
        <w:pStyle w:val="NormalBold"/>
      </w:pPr>
      <w:r w:rsidRPr="00311C04">
        <w:rPr>
          <w:rStyle w:val="HideTWBExt"/>
          <w:b w:val="0"/>
        </w:rPr>
        <w:t>&lt;Article&gt;</w:t>
      </w:r>
      <w:r w:rsidRPr="00311C04">
        <w:t>Põhjendus A</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FBAE798" w14:textId="77777777" w:rsidTr="005E3820">
        <w:trPr>
          <w:trHeight w:hRule="exact" w:val="240"/>
          <w:jc w:val="center"/>
        </w:trPr>
        <w:tc>
          <w:tcPr>
            <w:tcW w:w="9752" w:type="dxa"/>
            <w:gridSpan w:val="2"/>
            <w:tcBorders>
              <w:top w:val="nil"/>
              <w:left w:val="nil"/>
              <w:bottom w:val="nil"/>
              <w:right w:val="nil"/>
            </w:tcBorders>
          </w:tcPr>
          <w:p w14:paraId="63188BDF" w14:textId="77777777" w:rsidR="004C1878" w:rsidRPr="00311C04" w:rsidRDefault="004C1878" w:rsidP="005E3820"/>
        </w:tc>
      </w:tr>
      <w:tr w:rsidR="00311C04" w:rsidRPr="00311C04" w14:paraId="47B4CF94" w14:textId="77777777" w:rsidTr="005E3820">
        <w:trPr>
          <w:trHeight w:val="240"/>
          <w:jc w:val="center"/>
        </w:trPr>
        <w:tc>
          <w:tcPr>
            <w:tcW w:w="4876" w:type="dxa"/>
            <w:tcBorders>
              <w:top w:val="nil"/>
              <w:left w:val="nil"/>
              <w:bottom w:val="nil"/>
              <w:right w:val="nil"/>
            </w:tcBorders>
          </w:tcPr>
          <w:p w14:paraId="0053762F"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CE992E3" w14:textId="77777777" w:rsidR="004C1878" w:rsidRPr="00311C04" w:rsidRDefault="004C1878" w:rsidP="005E3820">
            <w:pPr>
              <w:pStyle w:val="AmColumnHeading"/>
            </w:pPr>
            <w:r w:rsidRPr="00311C04">
              <w:t>Muudatusettepanek</w:t>
            </w:r>
          </w:p>
        </w:tc>
      </w:tr>
      <w:tr w:rsidR="00311C04" w:rsidRPr="00311C04" w14:paraId="26ECBD4B" w14:textId="77777777" w:rsidTr="005E3820">
        <w:trPr>
          <w:jc w:val="center"/>
        </w:trPr>
        <w:tc>
          <w:tcPr>
            <w:tcW w:w="4876" w:type="dxa"/>
            <w:tcBorders>
              <w:top w:val="nil"/>
              <w:left w:val="nil"/>
              <w:bottom w:val="nil"/>
              <w:right w:val="nil"/>
            </w:tcBorders>
          </w:tcPr>
          <w:p w14:paraId="7E8C4311" w14:textId="77777777" w:rsidR="004C1878" w:rsidRPr="00311C04" w:rsidRDefault="004C1878" w:rsidP="005E3820">
            <w:pPr>
              <w:pStyle w:val="Normal6a"/>
            </w:pPr>
            <w:r w:rsidRPr="00311C04">
              <w:t>A.</w:t>
            </w:r>
            <w:r w:rsidRPr="00311C04">
              <w:tab/>
              <w:t xml:space="preserve">arvestades, et </w:t>
            </w:r>
            <w:r w:rsidRPr="00311C04">
              <w:rPr>
                <w:b/>
                <w:bCs/>
                <w:i/>
                <w:iCs/>
              </w:rPr>
              <w:t>laienemine on</w:t>
            </w:r>
            <w:r w:rsidRPr="00311C04">
              <w:t xml:space="preserve"> ELi </w:t>
            </w:r>
            <w:r w:rsidRPr="00311C04">
              <w:rPr>
                <w:b/>
                <w:bCs/>
                <w:i/>
                <w:iCs/>
              </w:rPr>
              <w:t>üks tõhusamaid</w:t>
            </w:r>
            <w:r w:rsidRPr="00311C04">
              <w:t xml:space="preserve"> välispoliitika </w:t>
            </w:r>
            <w:r w:rsidRPr="00311C04">
              <w:rPr>
                <w:b/>
                <w:bCs/>
                <w:i/>
                <w:iCs/>
              </w:rPr>
              <w:t>vahendeid</w:t>
            </w:r>
            <w:r w:rsidRPr="00311C04">
              <w:t xml:space="preserve"> ning </w:t>
            </w:r>
            <w:r w:rsidRPr="00311C04">
              <w:rPr>
                <w:b/>
                <w:bCs/>
                <w:i/>
                <w:iCs/>
              </w:rPr>
              <w:t>geostrateegiline investeering</w:t>
            </w:r>
            <w:r w:rsidRPr="00311C04">
              <w:t xml:space="preserve"> püsivasse rahusse, stabiilsusse, julgeolekusse ja jõukusse;</w:t>
            </w:r>
          </w:p>
        </w:tc>
        <w:tc>
          <w:tcPr>
            <w:tcW w:w="4876" w:type="dxa"/>
            <w:tcBorders>
              <w:top w:val="nil"/>
              <w:left w:val="nil"/>
              <w:bottom w:val="nil"/>
              <w:right w:val="nil"/>
            </w:tcBorders>
          </w:tcPr>
          <w:p w14:paraId="65F5EF5D" w14:textId="77777777" w:rsidR="004C1878" w:rsidRPr="00311C04" w:rsidRDefault="004C1878" w:rsidP="005E3820">
            <w:pPr>
              <w:pStyle w:val="Normal6a"/>
            </w:pPr>
            <w:r w:rsidRPr="00311C04">
              <w:t>A.</w:t>
            </w:r>
            <w:r w:rsidRPr="00311C04">
              <w:tab/>
              <w:t xml:space="preserve">arvestades, et </w:t>
            </w:r>
            <w:r w:rsidRPr="00311C04">
              <w:rPr>
                <w:b/>
                <w:bCs/>
                <w:i/>
                <w:iCs/>
              </w:rPr>
              <w:t>laienemist kasutatakse</w:t>
            </w:r>
            <w:r w:rsidRPr="00311C04">
              <w:t xml:space="preserve"> ELi välispoliitika </w:t>
            </w:r>
            <w:r w:rsidRPr="00311C04">
              <w:rPr>
                <w:b/>
                <w:bCs/>
                <w:i/>
                <w:iCs/>
              </w:rPr>
              <w:t>vahendina</w:t>
            </w:r>
            <w:r w:rsidRPr="00311C04">
              <w:t xml:space="preserve"> ning </w:t>
            </w:r>
            <w:r w:rsidRPr="00311C04">
              <w:rPr>
                <w:b/>
                <w:bCs/>
                <w:i/>
                <w:iCs/>
              </w:rPr>
              <w:t>geostrateegilise investeeringuna</w:t>
            </w:r>
            <w:r w:rsidRPr="00311C04">
              <w:t xml:space="preserve"> püsivasse rahusse, stabiilsusse, julgeolekusse ja jõukusse; </w:t>
            </w:r>
            <w:r w:rsidRPr="00311C04">
              <w:rPr>
                <w:b/>
                <w:i/>
              </w:rPr>
              <w:t>arvestades, et laienemine toob kaasa üha suuremaid riske ja probleeme ELi toimimisele – see on reaalsus, mida praegused liikmesriigid peavad nõuetekohaselt hindama;</w:t>
            </w:r>
          </w:p>
        </w:tc>
      </w:tr>
    </w:tbl>
    <w:p w14:paraId="6326BF69"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089FED4" w14:textId="77777777" w:rsidR="004C1878" w:rsidRPr="00311C04" w:rsidRDefault="004C1878" w:rsidP="004C1878">
      <w:r w:rsidRPr="00311C04">
        <w:rPr>
          <w:rStyle w:val="HideTWBExt"/>
        </w:rPr>
        <w:t>&lt;/Amend&gt;</w:t>
      </w:r>
    </w:p>
    <w:p w14:paraId="3ACF0485"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27</w:t>
      </w:r>
      <w:r w:rsidRPr="00311C04">
        <w:rPr>
          <w:rStyle w:val="HideTWBExt"/>
          <w:b w:val="0"/>
        </w:rPr>
        <w:t>&lt;/NumAm&gt;</w:t>
      </w:r>
    </w:p>
    <w:p w14:paraId="32ED27B3"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4F18DF82"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08436422" w14:textId="77777777" w:rsidR="004C1878" w:rsidRPr="00311C04" w:rsidRDefault="004C1878" w:rsidP="004C1878">
      <w:pPr>
        <w:pStyle w:val="NormalBold"/>
      </w:pPr>
      <w:r w:rsidRPr="00311C04">
        <w:rPr>
          <w:rStyle w:val="HideTWBExt"/>
          <w:b w:val="0"/>
        </w:rPr>
        <w:t>&lt;/RepeatBlock-By&gt;</w:t>
      </w:r>
    </w:p>
    <w:p w14:paraId="1C652107"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EB0D79E" w14:textId="77777777" w:rsidR="004C1878" w:rsidRPr="00311C04" w:rsidRDefault="004C1878" w:rsidP="004C1878">
      <w:pPr>
        <w:pStyle w:val="NormalBold"/>
      </w:pPr>
      <w:r w:rsidRPr="00311C04">
        <w:rPr>
          <w:rStyle w:val="HideTWBExt"/>
          <w:b w:val="0"/>
        </w:rPr>
        <w:t>&lt;Article&gt;</w:t>
      </w:r>
      <w:r w:rsidRPr="00311C04">
        <w:t>Põhjendus A</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5857E0F" w14:textId="77777777" w:rsidTr="005E3820">
        <w:trPr>
          <w:trHeight w:hRule="exact" w:val="240"/>
          <w:jc w:val="center"/>
        </w:trPr>
        <w:tc>
          <w:tcPr>
            <w:tcW w:w="9752" w:type="dxa"/>
            <w:gridSpan w:val="2"/>
            <w:tcBorders>
              <w:top w:val="nil"/>
              <w:left w:val="nil"/>
              <w:bottom w:val="nil"/>
              <w:right w:val="nil"/>
            </w:tcBorders>
          </w:tcPr>
          <w:p w14:paraId="114CAC95" w14:textId="77777777" w:rsidR="004C1878" w:rsidRPr="00311C04" w:rsidRDefault="004C1878" w:rsidP="005E3820"/>
        </w:tc>
      </w:tr>
      <w:tr w:rsidR="00311C04" w:rsidRPr="00311C04" w14:paraId="494BB69F" w14:textId="77777777" w:rsidTr="005E3820">
        <w:trPr>
          <w:trHeight w:val="240"/>
          <w:jc w:val="center"/>
        </w:trPr>
        <w:tc>
          <w:tcPr>
            <w:tcW w:w="4876" w:type="dxa"/>
            <w:tcBorders>
              <w:top w:val="nil"/>
              <w:left w:val="nil"/>
              <w:bottom w:val="nil"/>
              <w:right w:val="nil"/>
            </w:tcBorders>
          </w:tcPr>
          <w:p w14:paraId="2D41EC8D"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551CB4AA" w14:textId="77777777" w:rsidR="004C1878" w:rsidRPr="00311C04" w:rsidRDefault="004C1878" w:rsidP="005E3820">
            <w:pPr>
              <w:pStyle w:val="AmColumnHeading"/>
            </w:pPr>
            <w:r w:rsidRPr="00311C04">
              <w:t>Muudatusettepanek</w:t>
            </w:r>
          </w:p>
        </w:tc>
      </w:tr>
      <w:tr w:rsidR="00311C04" w:rsidRPr="00311C04" w14:paraId="405246F4" w14:textId="77777777" w:rsidTr="005E3820">
        <w:trPr>
          <w:jc w:val="center"/>
        </w:trPr>
        <w:tc>
          <w:tcPr>
            <w:tcW w:w="4876" w:type="dxa"/>
            <w:tcBorders>
              <w:top w:val="nil"/>
              <w:left w:val="nil"/>
              <w:bottom w:val="nil"/>
              <w:right w:val="nil"/>
            </w:tcBorders>
          </w:tcPr>
          <w:p w14:paraId="78A9DBEF" w14:textId="77777777" w:rsidR="004C1878" w:rsidRPr="00311C04" w:rsidRDefault="004C1878" w:rsidP="005E3820">
            <w:pPr>
              <w:pStyle w:val="Normal6a"/>
            </w:pPr>
            <w:r w:rsidRPr="00311C04">
              <w:t>A.</w:t>
            </w:r>
            <w:r w:rsidRPr="00311C04">
              <w:tab/>
              <w:t>arvestades, et laienemine on ELi üks tõhusamaid välispoliitika vahendeid ning geostrateegiline investeering püsivasse rahusse, stabiilsusse, julgeolekusse ja jõukusse;</w:t>
            </w:r>
          </w:p>
        </w:tc>
        <w:tc>
          <w:tcPr>
            <w:tcW w:w="4876" w:type="dxa"/>
            <w:tcBorders>
              <w:top w:val="nil"/>
              <w:left w:val="nil"/>
              <w:bottom w:val="nil"/>
              <w:right w:val="nil"/>
            </w:tcBorders>
          </w:tcPr>
          <w:p w14:paraId="2767486D" w14:textId="77777777" w:rsidR="004C1878" w:rsidRPr="00311C04" w:rsidRDefault="004C1878" w:rsidP="005E3820">
            <w:pPr>
              <w:pStyle w:val="Normal6a"/>
            </w:pPr>
            <w:r w:rsidRPr="00311C04">
              <w:t>A.</w:t>
            </w:r>
            <w:r w:rsidRPr="00311C04">
              <w:tab/>
              <w:t>arvestades, et laienemine on ELi üks tõhusamaid välispoliitika vahendeid ning geostrateegiline investeering püsivasse rahusse</w:t>
            </w:r>
            <w:r w:rsidRPr="00311C04">
              <w:rPr>
                <w:b/>
                <w:bCs/>
                <w:i/>
                <w:iCs/>
              </w:rPr>
              <w:t>, demokraatiasse</w:t>
            </w:r>
            <w:r w:rsidRPr="00311C04">
              <w:t xml:space="preserve">, stabiilsusse, julgeolekusse ja jõukusse </w:t>
            </w:r>
            <w:r w:rsidRPr="00311C04">
              <w:rPr>
                <w:b/>
                <w:i/>
              </w:rPr>
              <w:t>ning on jätkuvalt määrava tähtsusega eelkõige kiirete suurte geopoliitiliste muutuste ja autoritaarsete režiimide kasvava konkurentsi kontekstis</w:t>
            </w:r>
            <w:r w:rsidRPr="00311C04">
              <w:t>;</w:t>
            </w:r>
          </w:p>
        </w:tc>
      </w:tr>
    </w:tbl>
    <w:p w14:paraId="2F78D1D0"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915E3DD" w14:textId="77777777" w:rsidR="004C1878" w:rsidRPr="00311C04" w:rsidRDefault="004C1878" w:rsidP="004C1878">
      <w:r w:rsidRPr="00311C04">
        <w:rPr>
          <w:rStyle w:val="HideTWBExt"/>
        </w:rPr>
        <w:t>&lt;/Amend&gt;</w:t>
      </w:r>
    </w:p>
    <w:p w14:paraId="1021A7D0"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28</w:t>
      </w:r>
      <w:r w:rsidRPr="00311C04">
        <w:rPr>
          <w:rStyle w:val="HideTWBExt"/>
          <w:b w:val="0"/>
        </w:rPr>
        <w:t>&lt;/NumAm&gt;</w:t>
      </w:r>
    </w:p>
    <w:p w14:paraId="762F8E88" w14:textId="77777777" w:rsidR="004C1878" w:rsidRPr="00311C04" w:rsidRDefault="004C1878" w:rsidP="004C1878">
      <w:pPr>
        <w:pStyle w:val="NormalBold"/>
      </w:pPr>
      <w:r w:rsidRPr="00311C04">
        <w:rPr>
          <w:rStyle w:val="HideTWBExt"/>
          <w:b w:val="0"/>
        </w:rPr>
        <w:t>&lt;RepeatBlock-By&gt;&lt;Members&gt;</w:t>
      </w:r>
      <w:r w:rsidRPr="00311C04">
        <w:t>Tonino Picula</w:t>
      </w:r>
      <w:r w:rsidRPr="00311C04">
        <w:rPr>
          <w:rStyle w:val="HideTWBExt"/>
          <w:b w:val="0"/>
        </w:rPr>
        <w:t>&lt;/Members&gt;</w:t>
      </w:r>
    </w:p>
    <w:p w14:paraId="197BEB8C" w14:textId="77777777" w:rsidR="004C1878" w:rsidRPr="00311C04" w:rsidRDefault="004C1878" w:rsidP="004C1878">
      <w:pPr>
        <w:pStyle w:val="NormalBold"/>
      </w:pPr>
      <w:r w:rsidRPr="00311C04">
        <w:rPr>
          <w:rStyle w:val="HideTWBExt"/>
          <w:b w:val="0"/>
        </w:rPr>
        <w:t>&lt;/RepeatBlock-By&gt;</w:t>
      </w:r>
    </w:p>
    <w:p w14:paraId="42082251"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D1949B4" w14:textId="77777777" w:rsidR="004C1878" w:rsidRPr="00311C04" w:rsidRDefault="004C1878" w:rsidP="004C1878">
      <w:pPr>
        <w:pStyle w:val="NormalBold"/>
      </w:pPr>
      <w:r w:rsidRPr="00311C04">
        <w:rPr>
          <w:rStyle w:val="HideTWBExt"/>
          <w:b w:val="0"/>
        </w:rPr>
        <w:t>&lt;Article&gt;</w:t>
      </w:r>
      <w:r w:rsidRPr="00311C04">
        <w:t>Põhjendus A</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C1A670F" w14:textId="77777777" w:rsidTr="005E3820">
        <w:trPr>
          <w:trHeight w:hRule="exact" w:val="240"/>
          <w:jc w:val="center"/>
        </w:trPr>
        <w:tc>
          <w:tcPr>
            <w:tcW w:w="9752" w:type="dxa"/>
            <w:gridSpan w:val="2"/>
            <w:tcBorders>
              <w:top w:val="nil"/>
              <w:left w:val="nil"/>
              <w:bottom w:val="nil"/>
              <w:right w:val="nil"/>
            </w:tcBorders>
          </w:tcPr>
          <w:p w14:paraId="5E2D54C8" w14:textId="77777777" w:rsidR="004C1878" w:rsidRPr="00311C04" w:rsidRDefault="004C1878" w:rsidP="005E3820"/>
        </w:tc>
      </w:tr>
      <w:tr w:rsidR="00311C04" w:rsidRPr="00311C04" w14:paraId="3DD2610B" w14:textId="77777777" w:rsidTr="005E3820">
        <w:trPr>
          <w:trHeight w:val="240"/>
          <w:jc w:val="center"/>
        </w:trPr>
        <w:tc>
          <w:tcPr>
            <w:tcW w:w="4876" w:type="dxa"/>
            <w:tcBorders>
              <w:top w:val="nil"/>
              <w:left w:val="nil"/>
              <w:bottom w:val="nil"/>
              <w:right w:val="nil"/>
            </w:tcBorders>
          </w:tcPr>
          <w:p w14:paraId="6BF05B3A"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EE8A36C" w14:textId="77777777" w:rsidR="004C1878" w:rsidRPr="00311C04" w:rsidRDefault="004C1878" w:rsidP="005E3820">
            <w:pPr>
              <w:pStyle w:val="AmColumnHeading"/>
            </w:pPr>
            <w:r w:rsidRPr="00311C04">
              <w:t>Muudatusettepanek</w:t>
            </w:r>
          </w:p>
        </w:tc>
      </w:tr>
      <w:tr w:rsidR="00311C04" w:rsidRPr="00311C04" w14:paraId="1A709715" w14:textId="77777777" w:rsidTr="005E3820">
        <w:trPr>
          <w:jc w:val="center"/>
        </w:trPr>
        <w:tc>
          <w:tcPr>
            <w:tcW w:w="4876" w:type="dxa"/>
            <w:tcBorders>
              <w:top w:val="nil"/>
              <w:left w:val="nil"/>
              <w:bottom w:val="nil"/>
              <w:right w:val="nil"/>
            </w:tcBorders>
          </w:tcPr>
          <w:p w14:paraId="4AE1B1BF" w14:textId="77777777" w:rsidR="004C1878" w:rsidRPr="00311C04" w:rsidRDefault="004C1878" w:rsidP="005E3820">
            <w:pPr>
              <w:pStyle w:val="Normal6a"/>
            </w:pPr>
            <w:r w:rsidRPr="00311C04">
              <w:t>A.</w:t>
            </w:r>
            <w:r w:rsidRPr="00311C04">
              <w:tab/>
              <w:t>arvestades, et laienemine on ELi üks tõhusamaid välispoliitika vahendeid ning geostrateegiline investeering püsivasse rahusse, stabiilsusse, julgeolekusse ja jõukusse;</w:t>
            </w:r>
          </w:p>
        </w:tc>
        <w:tc>
          <w:tcPr>
            <w:tcW w:w="4876" w:type="dxa"/>
            <w:tcBorders>
              <w:top w:val="nil"/>
              <w:left w:val="nil"/>
              <w:bottom w:val="nil"/>
              <w:right w:val="nil"/>
            </w:tcBorders>
          </w:tcPr>
          <w:p w14:paraId="4F6CC28E" w14:textId="77777777" w:rsidR="004C1878" w:rsidRPr="00311C04" w:rsidRDefault="004C1878" w:rsidP="005E3820">
            <w:pPr>
              <w:pStyle w:val="Normal6a"/>
            </w:pPr>
            <w:r w:rsidRPr="00311C04">
              <w:t>A.</w:t>
            </w:r>
            <w:r w:rsidRPr="00311C04">
              <w:tab/>
              <w:t xml:space="preserve">arvestades, et laienemine on ELi üks tõhusamaid välispoliitika vahendeid ning geostrateegiline investeering püsivasse rahusse, stabiilsusse, julgeolekusse ja jõukusse; </w:t>
            </w:r>
            <w:r w:rsidRPr="00311C04">
              <w:rPr>
                <w:b/>
                <w:i/>
              </w:rPr>
              <w:t>arvestades, et laienemise positiivne mõju võib olla Bosniale ja Hertsegoviinale eriti kasulik oma pikaajaliste siseprobleemide lahendamisel;</w:t>
            </w:r>
          </w:p>
        </w:tc>
      </w:tr>
    </w:tbl>
    <w:p w14:paraId="6C60BDC5"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65D10CC" w14:textId="77777777" w:rsidR="004C1878" w:rsidRPr="00311C04" w:rsidRDefault="004C1878" w:rsidP="004C1878">
      <w:r w:rsidRPr="00311C04">
        <w:rPr>
          <w:rStyle w:val="HideTWBExt"/>
        </w:rPr>
        <w:t>&lt;/Amend&gt;</w:t>
      </w:r>
    </w:p>
    <w:p w14:paraId="16DECA9D"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29</w:t>
      </w:r>
      <w:r w:rsidRPr="00311C04">
        <w:rPr>
          <w:rStyle w:val="HideTWBExt"/>
          <w:b w:val="0"/>
        </w:rPr>
        <w:t>&lt;/NumAm&gt;</w:t>
      </w:r>
    </w:p>
    <w:p w14:paraId="7C0FB250"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013899A2" w14:textId="77777777" w:rsidR="004C1878" w:rsidRPr="00311C04" w:rsidRDefault="004C1878" w:rsidP="004C1878">
      <w:pPr>
        <w:pStyle w:val="NormalBold"/>
      </w:pPr>
      <w:r w:rsidRPr="00311C04">
        <w:rPr>
          <w:rStyle w:val="HideTWBExt"/>
          <w:b w:val="0"/>
        </w:rPr>
        <w:t>&lt;/RepeatBlock-By&gt;</w:t>
      </w:r>
    </w:p>
    <w:p w14:paraId="736A84FC"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87CAD09" w14:textId="77777777" w:rsidR="004C1878" w:rsidRPr="00311C04" w:rsidRDefault="004C1878" w:rsidP="004C1878">
      <w:pPr>
        <w:pStyle w:val="NormalBold"/>
      </w:pPr>
      <w:r w:rsidRPr="00311C04">
        <w:rPr>
          <w:rStyle w:val="HideTWBExt"/>
          <w:b w:val="0"/>
        </w:rPr>
        <w:t>&lt;Article&gt;</w:t>
      </w:r>
      <w:r w:rsidRPr="00311C04">
        <w:t>Põhjendus A</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40F1858" w14:textId="77777777" w:rsidTr="005E3820">
        <w:trPr>
          <w:trHeight w:hRule="exact" w:val="240"/>
          <w:jc w:val="center"/>
        </w:trPr>
        <w:tc>
          <w:tcPr>
            <w:tcW w:w="9752" w:type="dxa"/>
            <w:gridSpan w:val="2"/>
            <w:tcBorders>
              <w:top w:val="nil"/>
              <w:left w:val="nil"/>
              <w:bottom w:val="nil"/>
              <w:right w:val="nil"/>
            </w:tcBorders>
          </w:tcPr>
          <w:p w14:paraId="42071074" w14:textId="77777777" w:rsidR="004C1878" w:rsidRPr="00311C04" w:rsidRDefault="004C1878" w:rsidP="005E3820"/>
        </w:tc>
      </w:tr>
      <w:tr w:rsidR="00311C04" w:rsidRPr="00311C04" w14:paraId="0FE5411D" w14:textId="77777777" w:rsidTr="005E3820">
        <w:trPr>
          <w:trHeight w:val="240"/>
          <w:jc w:val="center"/>
        </w:trPr>
        <w:tc>
          <w:tcPr>
            <w:tcW w:w="4876" w:type="dxa"/>
            <w:tcBorders>
              <w:top w:val="nil"/>
              <w:left w:val="nil"/>
              <w:bottom w:val="nil"/>
              <w:right w:val="nil"/>
            </w:tcBorders>
          </w:tcPr>
          <w:p w14:paraId="7225B884"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C2483E9" w14:textId="77777777" w:rsidR="004C1878" w:rsidRPr="00311C04" w:rsidRDefault="004C1878" w:rsidP="005E3820">
            <w:pPr>
              <w:pStyle w:val="AmColumnHeading"/>
            </w:pPr>
            <w:r w:rsidRPr="00311C04">
              <w:t>Muudatusettepanek</w:t>
            </w:r>
          </w:p>
        </w:tc>
      </w:tr>
      <w:tr w:rsidR="00311C04" w:rsidRPr="00311C04" w14:paraId="03669DA7" w14:textId="77777777" w:rsidTr="005E3820">
        <w:trPr>
          <w:jc w:val="center"/>
        </w:trPr>
        <w:tc>
          <w:tcPr>
            <w:tcW w:w="4876" w:type="dxa"/>
            <w:tcBorders>
              <w:top w:val="nil"/>
              <w:left w:val="nil"/>
              <w:bottom w:val="nil"/>
              <w:right w:val="nil"/>
            </w:tcBorders>
          </w:tcPr>
          <w:p w14:paraId="68FFA33D" w14:textId="77777777" w:rsidR="004C1878" w:rsidRPr="00311C04" w:rsidRDefault="004C1878" w:rsidP="005E3820">
            <w:pPr>
              <w:pStyle w:val="Normal6a"/>
            </w:pPr>
            <w:r w:rsidRPr="00311C04">
              <w:t>A.</w:t>
            </w:r>
            <w:r w:rsidRPr="00311C04">
              <w:tab/>
              <w:t>arvestades, et laienemine on ELi üks tõhusamaid välispoliitika vahendeid ning geostrateegiline investeering püsivasse rahusse, stabiilsusse, julgeolekusse ja jõukusse;</w:t>
            </w:r>
          </w:p>
        </w:tc>
        <w:tc>
          <w:tcPr>
            <w:tcW w:w="4876" w:type="dxa"/>
            <w:tcBorders>
              <w:top w:val="nil"/>
              <w:left w:val="nil"/>
              <w:bottom w:val="nil"/>
              <w:right w:val="nil"/>
            </w:tcBorders>
          </w:tcPr>
          <w:p w14:paraId="322653B9" w14:textId="77777777" w:rsidR="004C1878" w:rsidRPr="00311C04" w:rsidRDefault="004C1878" w:rsidP="005E3820">
            <w:pPr>
              <w:pStyle w:val="Normal6a"/>
            </w:pPr>
            <w:r w:rsidRPr="00311C04">
              <w:t>A.</w:t>
            </w:r>
            <w:r w:rsidRPr="00311C04">
              <w:tab/>
              <w:t>arvestades, et laienemine on ELi üks tõhusamaid välispoliitika vahendeid ning geostrateegiline investeering püsivasse rahusse, stabiilsusse, julgeolekusse ja jõukusse</w:t>
            </w:r>
            <w:r w:rsidRPr="00311C04">
              <w:rPr>
                <w:b/>
                <w:bCs/>
                <w:i/>
                <w:iCs/>
              </w:rPr>
              <w:t xml:space="preserve"> Euroopa maailmajaos</w:t>
            </w:r>
            <w:r w:rsidRPr="00311C04">
              <w:t>;</w:t>
            </w:r>
          </w:p>
        </w:tc>
      </w:tr>
    </w:tbl>
    <w:p w14:paraId="12BAC10C"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18CB7BD" w14:textId="77777777" w:rsidR="004C1878" w:rsidRPr="00311C04" w:rsidRDefault="004C1878" w:rsidP="004C1878">
      <w:r w:rsidRPr="00311C04">
        <w:rPr>
          <w:rStyle w:val="HideTWBExt"/>
        </w:rPr>
        <w:t>&lt;/Amend&gt;</w:t>
      </w:r>
    </w:p>
    <w:p w14:paraId="28258F05" w14:textId="77777777" w:rsidR="004C1878" w:rsidRPr="00311C04" w:rsidRDefault="004C1878" w:rsidP="004C1878">
      <w:pPr>
        <w:pStyle w:val="AmNumberTabs"/>
      </w:pPr>
      <w:bookmarkStart w:id="1" w:name="_Hlk196491755"/>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30</w:t>
      </w:r>
      <w:r w:rsidRPr="00311C04">
        <w:rPr>
          <w:rStyle w:val="HideTWBExt"/>
          <w:b w:val="0"/>
        </w:rPr>
        <w:t>&lt;/NumAm&gt;</w:t>
      </w:r>
    </w:p>
    <w:p w14:paraId="43EC76DA" w14:textId="77777777" w:rsidR="004C1878" w:rsidRPr="00311C04" w:rsidRDefault="004C1878" w:rsidP="004C1878">
      <w:pPr>
        <w:pStyle w:val="NormalBold"/>
      </w:pPr>
      <w:r w:rsidRPr="00311C04">
        <w:rPr>
          <w:rStyle w:val="HideTWBExt"/>
          <w:b w:val="0"/>
        </w:rPr>
        <w:t>&lt;RepeatBlock-By&gt;&lt;Members&gt;</w:t>
      </w:r>
      <w:r w:rsidRPr="00311C04">
        <w:t>Sebastian Tynkkynen</w:t>
      </w:r>
      <w:r w:rsidRPr="00311C04">
        <w:rPr>
          <w:rStyle w:val="HideTWBExt"/>
          <w:b w:val="0"/>
        </w:rPr>
        <w:t>&lt;/Members&gt;</w:t>
      </w:r>
    </w:p>
    <w:p w14:paraId="61986056" w14:textId="77777777" w:rsidR="004C1878" w:rsidRPr="00311C04" w:rsidRDefault="004C1878" w:rsidP="004C1878">
      <w:pPr>
        <w:pStyle w:val="NormalBold"/>
      </w:pPr>
      <w:r w:rsidRPr="00311C04">
        <w:rPr>
          <w:rStyle w:val="HideTWBExt"/>
          <w:b w:val="0"/>
        </w:rPr>
        <w:t>&lt;/RepeatBlock-By&gt;</w:t>
      </w:r>
    </w:p>
    <w:p w14:paraId="2DB4A699"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6680FE1" w14:textId="77777777" w:rsidR="004C1878" w:rsidRPr="00311C04" w:rsidRDefault="004C1878" w:rsidP="004C1878">
      <w:pPr>
        <w:pStyle w:val="NormalBold"/>
      </w:pPr>
      <w:r w:rsidRPr="00311C04">
        <w:rPr>
          <w:rStyle w:val="HideTWBExt"/>
          <w:b w:val="0"/>
        </w:rPr>
        <w:t>&lt;Article&gt;</w:t>
      </w:r>
      <w:r w:rsidRPr="00311C04">
        <w:t>Põhjendus A</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C977EC2" w14:textId="77777777" w:rsidTr="005E3820">
        <w:trPr>
          <w:trHeight w:hRule="exact" w:val="240"/>
          <w:jc w:val="center"/>
        </w:trPr>
        <w:tc>
          <w:tcPr>
            <w:tcW w:w="9752" w:type="dxa"/>
            <w:gridSpan w:val="2"/>
            <w:tcBorders>
              <w:top w:val="nil"/>
              <w:left w:val="nil"/>
              <w:bottom w:val="nil"/>
              <w:right w:val="nil"/>
            </w:tcBorders>
          </w:tcPr>
          <w:p w14:paraId="6135EB7A" w14:textId="77777777" w:rsidR="004C1878" w:rsidRPr="00311C04" w:rsidRDefault="004C1878" w:rsidP="005E3820"/>
        </w:tc>
      </w:tr>
      <w:tr w:rsidR="00311C04" w:rsidRPr="00311C04" w14:paraId="495182A7" w14:textId="77777777" w:rsidTr="005E3820">
        <w:trPr>
          <w:trHeight w:val="240"/>
          <w:jc w:val="center"/>
        </w:trPr>
        <w:tc>
          <w:tcPr>
            <w:tcW w:w="4876" w:type="dxa"/>
            <w:tcBorders>
              <w:top w:val="nil"/>
              <w:left w:val="nil"/>
              <w:bottom w:val="nil"/>
              <w:right w:val="nil"/>
            </w:tcBorders>
          </w:tcPr>
          <w:p w14:paraId="0AE6D7B5"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54EDFEB7" w14:textId="77777777" w:rsidR="004C1878" w:rsidRPr="00311C04" w:rsidRDefault="004C1878" w:rsidP="005E3820">
            <w:pPr>
              <w:pStyle w:val="AmColumnHeading"/>
            </w:pPr>
            <w:r w:rsidRPr="00311C04">
              <w:t>Muudatusettepanek</w:t>
            </w:r>
          </w:p>
        </w:tc>
      </w:tr>
      <w:tr w:rsidR="00311C04" w:rsidRPr="00311C04" w14:paraId="50869F0B" w14:textId="77777777" w:rsidTr="005E3820">
        <w:trPr>
          <w:jc w:val="center"/>
        </w:trPr>
        <w:tc>
          <w:tcPr>
            <w:tcW w:w="4876" w:type="dxa"/>
            <w:tcBorders>
              <w:top w:val="nil"/>
              <w:left w:val="nil"/>
              <w:bottom w:val="nil"/>
              <w:right w:val="nil"/>
            </w:tcBorders>
          </w:tcPr>
          <w:p w14:paraId="570E2825" w14:textId="77777777" w:rsidR="004C1878" w:rsidRPr="00311C04" w:rsidRDefault="004C1878" w:rsidP="005E3820">
            <w:pPr>
              <w:pStyle w:val="Normal6a"/>
            </w:pPr>
            <w:r w:rsidRPr="00311C04">
              <w:t>A.</w:t>
            </w:r>
            <w:r w:rsidRPr="00311C04">
              <w:tab/>
              <w:t>arvestades, et laienemine on ELi üks tõhusamaid välispoliitika vahendeid ning geostrateegiline investeering püsivasse rahusse, stabiilsusse, julgeolekusse ja jõukusse;</w:t>
            </w:r>
          </w:p>
        </w:tc>
        <w:tc>
          <w:tcPr>
            <w:tcW w:w="4876" w:type="dxa"/>
            <w:tcBorders>
              <w:top w:val="nil"/>
              <w:left w:val="nil"/>
              <w:bottom w:val="nil"/>
              <w:right w:val="nil"/>
            </w:tcBorders>
          </w:tcPr>
          <w:p w14:paraId="5526E75C" w14:textId="77777777" w:rsidR="004C1878" w:rsidRPr="00311C04" w:rsidRDefault="004C1878" w:rsidP="005E3820">
            <w:pPr>
              <w:pStyle w:val="Normal6a"/>
            </w:pPr>
            <w:r w:rsidRPr="00311C04">
              <w:t>A.</w:t>
            </w:r>
            <w:r w:rsidRPr="00311C04">
              <w:tab/>
              <w:t>arvestades, et laienemine on ELi üks tõhusamaid välispoliitika vahendeid</w:t>
            </w:r>
            <w:r w:rsidRPr="00311C04">
              <w:rPr>
                <w:b/>
                <w:bCs/>
                <w:i/>
                <w:iCs/>
              </w:rPr>
              <w:t>, kui seda rakendatakse õigesti,</w:t>
            </w:r>
            <w:r w:rsidRPr="00311C04">
              <w:t xml:space="preserve"> ning geostrateegiline investeering püsivasse rahusse, stabiilsusse, julgeolekusse ja jõukusse;</w:t>
            </w:r>
          </w:p>
        </w:tc>
      </w:tr>
    </w:tbl>
    <w:p w14:paraId="5790550B"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{FI}</w:t>
      </w:r>
      <w:r w:rsidRPr="00311C04">
        <w:t>fi</w:t>
      </w:r>
      <w:r w:rsidRPr="00311C04">
        <w:rPr>
          <w:rStyle w:val="HideTWBExt"/>
        </w:rPr>
        <w:t>&lt;/Original&gt;</w:t>
      </w:r>
    </w:p>
    <w:p w14:paraId="571B5DFD" w14:textId="77777777" w:rsidR="004C1878" w:rsidRPr="00311C04" w:rsidRDefault="004C1878" w:rsidP="004C1878">
      <w:r w:rsidRPr="00311C04">
        <w:rPr>
          <w:rStyle w:val="HideTWBExt"/>
        </w:rPr>
        <w:t>&lt;/Amend&gt;</w:t>
      </w:r>
    </w:p>
    <w:bookmarkEnd w:id="1"/>
    <w:p w14:paraId="277A00BE"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31</w:t>
      </w:r>
      <w:r w:rsidRPr="00311C04">
        <w:rPr>
          <w:rStyle w:val="HideTWBExt"/>
          <w:b w:val="0"/>
        </w:rPr>
        <w:t>&lt;/NumAm&gt;</w:t>
      </w:r>
    </w:p>
    <w:p w14:paraId="0E7B38F1"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Nikolina Brnjac, Davor Ivo Stier, Karlo Ressler</w:t>
      </w:r>
      <w:r w:rsidRPr="00311C04">
        <w:rPr>
          <w:rStyle w:val="HideTWBExt"/>
          <w:b w:val="0"/>
        </w:rPr>
        <w:t>&lt;/Members&gt;</w:t>
      </w:r>
    </w:p>
    <w:p w14:paraId="284426B5" w14:textId="77777777" w:rsidR="004C1878" w:rsidRPr="00311C04" w:rsidRDefault="004C1878" w:rsidP="004C1878">
      <w:pPr>
        <w:pStyle w:val="NormalBold"/>
      </w:pPr>
      <w:r w:rsidRPr="00311C04">
        <w:rPr>
          <w:rStyle w:val="HideTWBExt"/>
          <w:b w:val="0"/>
        </w:rPr>
        <w:t>&lt;/RepeatBlock-By&gt;</w:t>
      </w:r>
    </w:p>
    <w:p w14:paraId="598DA739"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2A551BC3" w14:textId="77777777" w:rsidR="004C1878" w:rsidRPr="00311C04" w:rsidRDefault="004C1878" w:rsidP="004C1878">
      <w:pPr>
        <w:pStyle w:val="NormalBold"/>
      </w:pPr>
      <w:r w:rsidRPr="00311C04">
        <w:rPr>
          <w:rStyle w:val="HideTWBExt"/>
          <w:b w:val="0"/>
        </w:rPr>
        <w:t>&lt;Article&gt;</w:t>
      </w:r>
      <w:r w:rsidRPr="00311C04">
        <w:t>Põhjendus A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B6189F9" w14:textId="77777777" w:rsidTr="005E3820">
        <w:trPr>
          <w:trHeight w:hRule="exact" w:val="240"/>
          <w:jc w:val="center"/>
        </w:trPr>
        <w:tc>
          <w:tcPr>
            <w:tcW w:w="9752" w:type="dxa"/>
            <w:gridSpan w:val="2"/>
            <w:tcBorders>
              <w:top w:val="nil"/>
              <w:left w:val="nil"/>
              <w:bottom w:val="nil"/>
              <w:right w:val="nil"/>
            </w:tcBorders>
          </w:tcPr>
          <w:p w14:paraId="1E16CA74" w14:textId="77777777" w:rsidR="004C1878" w:rsidRPr="00311C04" w:rsidRDefault="004C1878" w:rsidP="005E3820"/>
        </w:tc>
      </w:tr>
      <w:tr w:rsidR="00311C04" w:rsidRPr="00311C04" w14:paraId="3BCDA33C" w14:textId="77777777" w:rsidTr="005E3820">
        <w:trPr>
          <w:trHeight w:val="240"/>
          <w:jc w:val="center"/>
        </w:trPr>
        <w:tc>
          <w:tcPr>
            <w:tcW w:w="4876" w:type="dxa"/>
            <w:tcBorders>
              <w:top w:val="nil"/>
              <w:left w:val="nil"/>
              <w:bottom w:val="nil"/>
              <w:right w:val="nil"/>
            </w:tcBorders>
          </w:tcPr>
          <w:p w14:paraId="17F6FA63"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8F07536" w14:textId="77777777" w:rsidR="004C1878" w:rsidRPr="00311C04" w:rsidRDefault="004C1878" w:rsidP="005E3820">
            <w:pPr>
              <w:pStyle w:val="AmColumnHeading"/>
            </w:pPr>
            <w:r w:rsidRPr="00311C04">
              <w:t>Muudatusettepanek</w:t>
            </w:r>
          </w:p>
        </w:tc>
      </w:tr>
      <w:tr w:rsidR="00311C04" w:rsidRPr="00311C04" w14:paraId="14A7A7AC" w14:textId="77777777" w:rsidTr="005E3820">
        <w:trPr>
          <w:jc w:val="center"/>
        </w:trPr>
        <w:tc>
          <w:tcPr>
            <w:tcW w:w="4876" w:type="dxa"/>
            <w:tcBorders>
              <w:top w:val="nil"/>
              <w:left w:val="nil"/>
              <w:bottom w:val="nil"/>
              <w:right w:val="nil"/>
            </w:tcBorders>
          </w:tcPr>
          <w:p w14:paraId="5AFC1022" w14:textId="77777777" w:rsidR="004C1878" w:rsidRPr="00311C04" w:rsidRDefault="004C1878" w:rsidP="005E3820">
            <w:pPr>
              <w:pStyle w:val="Normal6a"/>
            </w:pPr>
          </w:p>
        </w:tc>
        <w:tc>
          <w:tcPr>
            <w:tcW w:w="4876" w:type="dxa"/>
            <w:tcBorders>
              <w:top w:val="nil"/>
              <w:left w:val="nil"/>
              <w:bottom w:val="nil"/>
              <w:right w:val="nil"/>
            </w:tcBorders>
          </w:tcPr>
          <w:p w14:paraId="1303D24E" w14:textId="77777777" w:rsidR="004C1878" w:rsidRPr="00311C04" w:rsidRDefault="004C1878" w:rsidP="005E3820">
            <w:pPr>
              <w:pStyle w:val="Normal6a"/>
            </w:pPr>
            <w:r w:rsidRPr="00311C04">
              <w:rPr>
                <w:b/>
                <w:i/>
              </w:rPr>
              <w:t>Aa.</w:t>
            </w:r>
            <w:r w:rsidRPr="00311C04">
              <w:tab/>
            </w:r>
            <w:r w:rsidRPr="00311C04">
              <w:rPr>
                <w:b/>
                <w:i/>
              </w:rPr>
              <w:t>arvestades, et keeleline ja kultuuriline mitmekesisus kuuluvad Euroopa Liidu aluspõhimõtete hulka ning on sätestatud Euroopa Liidu põhiõiguste harta artiklis 22: „Liit austab kultuurilist, usulist ja keelelist mitmekesisust“;</w:t>
            </w:r>
          </w:p>
        </w:tc>
      </w:tr>
    </w:tbl>
    <w:p w14:paraId="7ED820D6"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470AA27" w14:textId="77777777" w:rsidR="004C1878" w:rsidRPr="00311C04" w:rsidRDefault="004C1878" w:rsidP="004C1878">
      <w:r w:rsidRPr="00311C04">
        <w:rPr>
          <w:rStyle w:val="HideTWBExt"/>
        </w:rPr>
        <w:t>&lt;/Amend&gt;</w:t>
      </w:r>
    </w:p>
    <w:p w14:paraId="797726C5"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32</w:t>
      </w:r>
      <w:r w:rsidRPr="00311C04">
        <w:rPr>
          <w:rStyle w:val="HideTWBExt"/>
          <w:b w:val="0"/>
        </w:rPr>
        <w:t>&lt;/NumAm&gt;</w:t>
      </w:r>
    </w:p>
    <w:p w14:paraId="6B1754AA" w14:textId="77777777" w:rsidR="004C1878" w:rsidRPr="00311C04" w:rsidRDefault="004C1878" w:rsidP="004C1878">
      <w:pPr>
        <w:pStyle w:val="NormalBold"/>
      </w:pPr>
      <w:r w:rsidRPr="00311C04">
        <w:rPr>
          <w:rStyle w:val="HideTWBExt"/>
          <w:b w:val="0"/>
        </w:rPr>
        <w:t>&lt;RepeatBlock-By&gt;&lt;Members&gt;</w:t>
      </w:r>
      <w:r w:rsidRPr="00311C04">
        <w:t>Alexander Sell</w:t>
      </w:r>
      <w:r w:rsidRPr="00311C04">
        <w:rPr>
          <w:rStyle w:val="HideTWBExt"/>
          <w:b w:val="0"/>
        </w:rPr>
        <w:t>&lt;/Members&gt;</w:t>
      </w:r>
    </w:p>
    <w:p w14:paraId="7917FCC2" w14:textId="77777777" w:rsidR="004C1878" w:rsidRPr="00311C04" w:rsidRDefault="004C1878" w:rsidP="004C1878">
      <w:pPr>
        <w:pStyle w:val="NormalBold"/>
      </w:pPr>
      <w:r w:rsidRPr="00311C04">
        <w:rPr>
          <w:rStyle w:val="HideTWBExt"/>
          <w:b w:val="0"/>
        </w:rPr>
        <w:t>&lt;/RepeatBlock-By&gt;</w:t>
      </w:r>
    </w:p>
    <w:p w14:paraId="28489A2F"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44FD2B9" w14:textId="77777777" w:rsidR="004C1878" w:rsidRPr="00311C04" w:rsidRDefault="004C1878" w:rsidP="004C1878">
      <w:pPr>
        <w:pStyle w:val="NormalBold"/>
      </w:pPr>
      <w:r w:rsidRPr="00311C04">
        <w:rPr>
          <w:rStyle w:val="HideTWBExt"/>
          <w:b w:val="0"/>
        </w:rPr>
        <w:t>&lt;Article&gt;</w:t>
      </w:r>
      <w:r w:rsidRPr="00311C04">
        <w:t>Põhjendus A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55DE2B8" w14:textId="77777777" w:rsidTr="005E3820">
        <w:trPr>
          <w:trHeight w:hRule="exact" w:val="240"/>
          <w:jc w:val="center"/>
        </w:trPr>
        <w:tc>
          <w:tcPr>
            <w:tcW w:w="9752" w:type="dxa"/>
            <w:gridSpan w:val="2"/>
            <w:tcBorders>
              <w:top w:val="nil"/>
              <w:left w:val="nil"/>
              <w:bottom w:val="nil"/>
              <w:right w:val="nil"/>
            </w:tcBorders>
          </w:tcPr>
          <w:p w14:paraId="0553A7ED" w14:textId="77777777" w:rsidR="004C1878" w:rsidRPr="00311C04" w:rsidRDefault="004C1878" w:rsidP="005E3820"/>
        </w:tc>
      </w:tr>
      <w:tr w:rsidR="00311C04" w:rsidRPr="00311C04" w14:paraId="23C720E1" w14:textId="77777777" w:rsidTr="005E3820">
        <w:trPr>
          <w:trHeight w:val="240"/>
          <w:jc w:val="center"/>
        </w:trPr>
        <w:tc>
          <w:tcPr>
            <w:tcW w:w="4876" w:type="dxa"/>
            <w:tcBorders>
              <w:top w:val="nil"/>
              <w:left w:val="nil"/>
              <w:bottom w:val="nil"/>
              <w:right w:val="nil"/>
            </w:tcBorders>
          </w:tcPr>
          <w:p w14:paraId="2DCFB2D1"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40BCD13" w14:textId="77777777" w:rsidR="004C1878" w:rsidRPr="00311C04" w:rsidRDefault="004C1878" w:rsidP="005E3820">
            <w:pPr>
              <w:pStyle w:val="AmColumnHeading"/>
            </w:pPr>
            <w:r w:rsidRPr="00311C04">
              <w:t>Muudatusettepanek</w:t>
            </w:r>
          </w:p>
        </w:tc>
      </w:tr>
      <w:tr w:rsidR="00311C04" w:rsidRPr="00311C04" w14:paraId="3A9E18E9" w14:textId="77777777" w:rsidTr="005E3820">
        <w:trPr>
          <w:jc w:val="center"/>
        </w:trPr>
        <w:tc>
          <w:tcPr>
            <w:tcW w:w="4876" w:type="dxa"/>
            <w:tcBorders>
              <w:top w:val="nil"/>
              <w:left w:val="nil"/>
              <w:bottom w:val="nil"/>
              <w:right w:val="nil"/>
            </w:tcBorders>
          </w:tcPr>
          <w:p w14:paraId="29451C73" w14:textId="77777777" w:rsidR="004C1878" w:rsidRPr="00311C04" w:rsidRDefault="004C1878" w:rsidP="005E3820">
            <w:pPr>
              <w:pStyle w:val="Normal6a"/>
            </w:pPr>
          </w:p>
        </w:tc>
        <w:tc>
          <w:tcPr>
            <w:tcW w:w="4876" w:type="dxa"/>
            <w:tcBorders>
              <w:top w:val="nil"/>
              <w:left w:val="nil"/>
              <w:bottom w:val="nil"/>
              <w:right w:val="nil"/>
            </w:tcBorders>
          </w:tcPr>
          <w:p w14:paraId="5B6130E8" w14:textId="77777777" w:rsidR="004C1878" w:rsidRPr="00311C04" w:rsidRDefault="004C1878" w:rsidP="005E3820">
            <w:pPr>
              <w:pStyle w:val="Normal6a"/>
            </w:pPr>
            <w:r w:rsidRPr="00311C04">
              <w:rPr>
                <w:b/>
                <w:i/>
              </w:rPr>
              <w:t>Aa.</w:t>
            </w:r>
            <w:r w:rsidRPr="00311C04">
              <w:tab/>
            </w:r>
            <w:r w:rsidRPr="00311C04">
              <w:rPr>
                <w:b/>
                <w:i/>
              </w:rPr>
              <w:t>arvestades, et enam kui 50 % Bosnia ja Hertsegoviina elanikkonnast peab ennast islamiusuliseks, mis mõjutab oluliselt kokkusobivust liikmesriikide õigusliku, ajaloolise ja väärtuspõhise pärandiga;</w:t>
            </w:r>
          </w:p>
        </w:tc>
      </w:tr>
    </w:tbl>
    <w:p w14:paraId="5E2E7A4F"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8171678" w14:textId="77777777" w:rsidR="004C1878" w:rsidRPr="00311C04" w:rsidRDefault="004C1878" w:rsidP="004C1878">
      <w:r w:rsidRPr="00311C04">
        <w:rPr>
          <w:rStyle w:val="HideTWBExt"/>
        </w:rPr>
        <w:t>&lt;/Amend&gt;</w:t>
      </w:r>
    </w:p>
    <w:p w14:paraId="0DE77786"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33</w:t>
      </w:r>
      <w:r w:rsidRPr="00311C04">
        <w:rPr>
          <w:rStyle w:val="HideTWBExt"/>
          <w:b w:val="0"/>
        </w:rPr>
        <w:t>&lt;/NumAm&gt;</w:t>
      </w:r>
    </w:p>
    <w:p w14:paraId="03E107CE" w14:textId="77777777" w:rsidR="004C1878" w:rsidRPr="00311C04" w:rsidRDefault="004C1878" w:rsidP="004C1878">
      <w:pPr>
        <w:pStyle w:val="NormalBold"/>
      </w:pPr>
      <w:r w:rsidRPr="00311C04">
        <w:rPr>
          <w:rStyle w:val="HideTWBExt"/>
          <w:b w:val="0"/>
        </w:rPr>
        <w:t>&lt;RepeatBlock-By&gt;&lt;Members&gt;</w:t>
      </w:r>
      <w:r w:rsidRPr="00311C04">
        <w:t>Petr Bystron</w:t>
      </w:r>
      <w:r w:rsidRPr="00311C04">
        <w:rPr>
          <w:rStyle w:val="HideTWBExt"/>
          <w:b w:val="0"/>
        </w:rPr>
        <w:t>&lt;/Members&gt;</w:t>
      </w:r>
    </w:p>
    <w:p w14:paraId="6AF51F2F" w14:textId="77777777" w:rsidR="004C1878" w:rsidRPr="00311C04" w:rsidRDefault="004C1878" w:rsidP="004C1878">
      <w:pPr>
        <w:pStyle w:val="NormalBold"/>
      </w:pPr>
      <w:r w:rsidRPr="00311C04">
        <w:rPr>
          <w:rStyle w:val="HideTWBExt"/>
          <w:b w:val="0"/>
        </w:rPr>
        <w:t>&lt;/RepeatBlock-By&gt;</w:t>
      </w:r>
    </w:p>
    <w:p w14:paraId="58BA3480"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A7CF806" w14:textId="77777777" w:rsidR="004C1878" w:rsidRPr="00311C04" w:rsidRDefault="004C1878" w:rsidP="004C1878">
      <w:pPr>
        <w:pStyle w:val="NormalBold"/>
      </w:pPr>
      <w:r w:rsidRPr="00311C04">
        <w:rPr>
          <w:rStyle w:val="HideTWBExt"/>
          <w:b w:val="0"/>
        </w:rPr>
        <w:t>&lt;Article&gt;</w:t>
      </w:r>
      <w:r w:rsidRPr="00311C04">
        <w:t>Põhjendus B</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737DF46" w14:textId="77777777" w:rsidTr="005E3820">
        <w:trPr>
          <w:trHeight w:hRule="exact" w:val="240"/>
          <w:jc w:val="center"/>
        </w:trPr>
        <w:tc>
          <w:tcPr>
            <w:tcW w:w="9752" w:type="dxa"/>
            <w:gridSpan w:val="2"/>
            <w:tcBorders>
              <w:top w:val="nil"/>
              <w:left w:val="nil"/>
              <w:bottom w:val="nil"/>
              <w:right w:val="nil"/>
            </w:tcBorders>
          </w:tcPr>
          <w:p w14:paraId="2744031B" w14:textId="77777777" w:rsidR="004C1878" w:rsidRPr="00311C04" w:rsidRDefault="004C1878" w:rsidP="005E3820"/>
        </w:tc>
      </w:tr>
      <w:tr w:rsidR="00311C04" w:rsidRPr="00311C04" w14:paraId="5FA3CB19" w14:textId="77777777" w:rsidTr="005E3820">
        <w:trPr>
          <w:trHeight w:val="240"/>
          <w:jc w:val="center"/>
        </w:trPr>
        <w:tc>
          <w:tcPr>
            <w:tcW w:w="4876" w:type="dxa"/>
            <w:tcBorders>
              <w:top w:val="nil"/>
              <w:left w:val="nil"/>
              <w:bottom w:val="nil"/>
              <w:right w:val="nil"/>
            </w:tcBorders>
          </w:tcPr>
          <w:p w14:paraId="357D70AC"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8585439" w14:textId="77777777" w:rsidR="004C1878" w:rsidRPr="00311C04" w:rsidRDefault="004C1878" w:rsidP="005E3820">
            <w:pPr>
              <w:pStyle w:val="AmColumnHeading"/>
            </w:pPr>
            <w:r w:rsidRPr="00311C04">
              <w:t>Muudatusettepanek</w:t>
            </w:r>
          </w:p>
        </w:tc>
      </w:tr>
      <w:tr w:rsidR="00311C04" w:rsidRPr="00311C04" w14:paraId="6D4B06A5" w14:textId="77777777" w:rsidTr="005E3820">
        <w:trPr>
          <w:jc w:val="center"/>
        </w:trPr>
        <w:tc>
          <w:tcPr>
            <w:tcW w:w="4876" w:type="dxa"/>
            <w:tcBorders>
              <w:top w:val="nil"/>
              <w:left w:val="nil"/>
              <w:bottom w:val="nil"/>
              <w:right w:val="nil"/>
            </w:tcBorders>
          </w:tcPr>
          <w:p w14:paraId="29B3675C" w14:textId="77777777" w:rsidR="004C1878" w:rsidRPr="00311C04" w:rsidRDefault="004C1878" w:rsidP="005E3820">
            <w:pPr>
              <w:pStyle w:val="Normal6a"/>
            </w:pPr>
            <w:r w:rsidRPr="00311C04">
              <w:t>B.</w:t>
            </w:r>
            <w:r w:rsidRPr="00311C04">
              <w:tab/>
              <w:t>arvestades, et</w:t>
            </w:r>
            <w:r w:rsidRPr="00311C04">
              <w:rPr>
                <w:b/>
                <w:bCs/>
                <w:i/>
                <w:iCs/>
              </w:rPr>
              <w:t xml:space="preserve"> iga riiki hinnatakse tema saavutuste alusel Kopenhaageni kriteeriumide täitmisel, sealhulgas demokraatia, õigusriigi ja</w:t>
            </w:r>
            <w:r w:rsidRPr="00311C04">
              <w:t xml:space="preserve"> ELi </w:t>
            </w:r>
            <w:r w:rsidRPr="00311C04">
              <w:rPr>
                <w:b/>
                <w:bCs/>
                <w:i/>
                <w:iCs/>
              </w:rPr>
              <w:t>põhiväärtuste täielikul austamisel</w:t>
            </w:r>
            <w:r w:rsidRPr="00311C04">
              <w:t>;</w:t>
            </w:r>
          </w:p>
        </w:tc>
        <w:tc>
          <w:tcPr>
            <w:tcW w:w="4876" w:type="dxa"/>
            <w:tcBorders>
              <w:top w:val="nil"/>
              <w:left w:val="nil"/>
              <w:bottom w:val="nil"/>
              <w:right w:val="nil"/>
            </w:tcBorders>
          </w:tcPr>
          <w:p w14:paraId="6290EFC3" w14:textId="77777777" w:rsidR="004C1878" w:rsidRPr="00311C04" w:rsidRDefault="004C1878" w:rsidP="005E3820">
            <w:pPr>
              <w:pStyle w:val="Normal6a"/>
            </w:pPr>
            <w:r w:rsidRPr="00311C04">
              <w:t>B.</w:t>
            </w:r>
            <w:r w:rsidRPr="00311C04">
              <w:tab/>
              <w:t xml:space="preserve">arvestades, et </w:t>
            </w:r>
            <w:r w:rsidRPr="00311C04">
              <w:rPr>
                <w:b/>
                <w:i/>
              </w:rPr>
              <w:t xml:space="preserve">täiendav laienemine ei tohiks toimuda </w:t>
            </w:r>
            <w:r w:rsidRPr="00311C04">
              <w:t xml:space="preserve">ELi </w:t>
            </w:r>
            <w:r w:rsidRPr="00311C04">
              <w:rPr>
                <w:b/>
                <w:i/>
              </w:rPr>
              <w:t>liikmesriikide arvelt</w:t>
            </w:r>
            <w:r w:rsidRPr="00311C04">
              <w:t>;</w:t>
            </w:r>
          </w:p>
        </w:tc>
      </w:tr>
    </w:tbl>
    <w:p w14:paraId="724ADCFA"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D0C5888" w14:textId="77777777" w:rsidR="004C1878" w:rsidRPr="00311C04" w:rsidRDefault="004C1878" w:rsidP="004C1878">
      <w:r w:rsidRPr="00311C04">
        <w:rPr>
          <w:rStyle w:val="HideTWBExt"/>
        </w:rPr>
        <w:t>&lt;/Amend&gt;</w:t>
      </w:r>
    </w:p>
    <w:p w14:paraId="5E2A39DA"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34</w:t>
      </w:r>
      <w:r w:rsidRPr="00311C04">
        <w:rPr>
          <w:rStyle w:val="HideTWBExt"/>
          <w:b w:val="0"/>
        </w:rPr>
        <w:t>&lt;/NumAm&gt;</w:t>
      </w:r>
    </w:p>
    <w:p w14:paraId="14FA3611" w14:textId="77777777" w:rsidR="004C1878" w:rsidRPr="00311C04" w:rsidRDefault="004C1878" w:rsidP="004C1878">
      <w:pPr>
        <w:pStyle w:val="NormalBold"/>
      </w:pPr>
      <w:r w:rsidRPr="00311C04">
        <w:rPr>
          <w:rStyle w:val="HideTWBExt"/>
          <w:b w:val="0"/>
        </w:rPr>
        <w:t>&lt;RepeatBlock-By&gt;&lt;Members&gt;</w:t>
      </w:r>
      <w:r w:rsidRPr="00311C04">
        <w:t>António Tânger Corrêa, Pierre-Romain Thionnet, Roberto Vannacci</w:t>
      </w:r>
      <w:r w:rsidRPr="00311C04">
        <w:rPr>
          <w:rStyle w:val="HideTWBExt"/>
          <w:b w:val="0"/>
        </w:rPr>
        <w:t>&lt;/Members&gt;</w:t>
      </w:r>
    </w:p>
    <w:p w14:paraId="5DF8E3CB" w14:textId="77777777" w:rsidR="004C1878" w:rsidRPr="00311C04" w:rsidRDefault="004C1878" w:rsidP="004C1878">
      <w:pPr>
        <w:pStyle w:val="NormalBold"/>
      </w:pPr>
      <w:r w:rsidRPr="00311C04">
        <w:rPr>
          <w:rStyle w:val="HideTWBExt"/>
          <w:b w:val="0"/>
        </w:rPr>
        <w:t>&lt;/RepeatBlock-By&gt;</w:t>
      </w:r>
    </w:p>
    <w:p w14:paraId="3047D6BD"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F05CB07" w14:textId="77777777" w:rsidR="004C1878" w:rsidRPr="00311C04" w:rsidRDefault="004C1878" w:rsidP="004C1878">
      <w:pPr>
        <w:pStyle w:val="NormalBold"/>
      </w:pPr>
      <w:r w:rsidRPr="00311C04">
        <w:rPr>
          <w:rStyle w:val="HideTWBExt"/>
          <w:b w:val="0"/>
        </w:rPr>
        <w:t>&lt;Article&gt;</w:t>
      </w:r>
      <w:r w:rsidRPr="00311C04">
        <w:t>Põhjendus B</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994714C" w14:textId="77777777" w:rsidTr="005E3820">
        <w:trPr>
          <w:trHeight w:hRule="exact" w:val="240"/>
          <w:jc w:val="center"/>
        </w:trPr>
        <w:tc>
          <w:tcPr>
            <w:tcW w:w="9752" w:type="dxa"/>
            <w:gridSpan w:val="2"/>
            <w:tcBorders>
              <w:top w:val="nil"/>
              <w:left w:val="nil"/>
              <w:bottom w:val="nil"/>
              <w:right w:val="nil"/>
            </w:tcBorders>
          </w:tcPr>
          <w:p w14:paraId="2C4AB87D" w14:textId="77777777" w:rsidR="004C1878" w:rsidRPr="00311C04" w:rsidRDefault="004C1878" w:rsidP="005E3820"/>
        </w:tc>
      </w:tr>
      <w:tr w:rsidR="00311C04" w:rsidRPr="00311C04" w14:paraId="794648CC" w14:textId="77777777" w:rsidTr="005E3820">
        <w:trPr>
          <w:trHeight w:val="240"/>
          <w:jc w:val="center"/>
        </w:trPr>
        <w:tc>
          <w:tcPr>
            <w:tcW w:w="4876" w:type="dxa"/>
            <w:tcBorders>
              <w:top w:val="nil"/>
              <w:left w:val="nil"/>
              <w:bottom w:val="nil"/>
              <w:right w:val="nil"/>
            </w:tcBorders>
          </w:tcPr>
          <w:p w14:paraId="5ECB3AF0"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5A0EA38" w14:textId="77777777" w:rsidR="004C1878" w:rsidRPr="00311C04" w:rsidRDefault="004C1878" w:rsidP="005E3820">
            <w:pPr>
              <w:pStyle w:val="AmColumnHeading"/>
            </w:pPr>
            <w:r w:rsidRPr="00311C04">
              <w:t>Muudatusettepanek</w:t>
            </w:r>
          </w:p>
        </w:tc>
      </w:tr>
      <w:tr w:rsidR="00311C04" w:rsidRPr="00311C04" w14:paraId="2CB91BB5" w14:textId="77777777" w:rsidTr="005E3820">
        <w:trPr>
          <w:jc w:val="center"/>
        </w:trPr>
        <w:tc>
          <w:tcPr>
            <w:tcW w:w="4876" w:type="dxa"/>
            <w:tcBorders>
              <w:top w:val="nil"/>
              <w:left w:val="nil"/>
              <w:bottom w:val="nil"/>
              <w:right w:val="nil"/>
            </w:tcBorders>
          </w:tcPr>
          <w:p w14:paraId="1863ADE0" w14:textId="77777777" w:rsidR="004C1878" w:rsidRPr="00311C04" w:rsidRDefault="004C1878" w:rsidP="005E3820">
            <w:pPr>
              <w:pStyle w:val="Normal6a"/>
            </w:pPr>
            <w:r w:rsidRPr="00311C04">
              <w:t>B.</w:t>
            </w:r>
            <w:r w:rsidRPr="00311C04">
              <w:tab/>
              <w:t>arvestades, et iga riiki hinnatakse tema saavutuste alusel Kopenhaageni kriteeriumide täitmisel, sealhulgas demokraatia, õigusriigi ja ELi põhiväärtuste täielikul austamisel;</w:t>
            </w:r>
          </w:p>
        </w:tc>
        <w:tc>
          <w:tcPr>
            <w:tcW w:w="4876" w:type="dxa"/>
            <w:tcBorders>
              <w:top w:val="nil"/>
              <w:left w:val="nil"/>
              <w:bottom w:val="nil"/>
              <w:right w:val="nil"/>
            </w:tcBorders>
          </w:tcPr>
          <w:p w14:paraId="43123647" w14:textId="77777777" w:rsidR="004C1878" w:rsidRPr="00311C04" w:rsidRDefault="004C1878" w:rsidP="005E3820">
            <w:pPr>
              <w:pStyle w:val="Normal6a"/>
            </w:pPr>
            <w:r w:rsidRPr="00311C04">
              <w:t>B.</w:t>
            </w:r>
            <w:r w:rsidRPr="00311C04">
              <w:tab/>
              <w:t xml:space="preserve">arvestades, et iga riiki hinnatakse tema saavutuste alusel Kopenhaageni kriteeriumide täitmisel, sealhulgas demokraatia, õigusriigi ja ELi põhiväärtuste täielikul austamisel; </w:t>
            </w:r>
            <w:r w:rsidRPr="00311C04">
              <w:rPr>
                <w:b/>
                <w:i/>
              </w:rPr>
              <w:t>arvestades, et EL peaks oma kahepoolsetes suhetes Bosnia ja Hertsegoviinaga seadma esikohale majandusliku ranguse ja poliitilise stabiilsuse kriteeriumid, nagu on sätestatud Kopenhaageni kriteeriumides;</w:t>
            </w:r>
          </w:p>
        </w:tc>
      </w:tr>
    </w:tbl>
    <w:p w14:paraId="5468C765"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2B642F6" w14:textId="77777777" w:rsidR="004C1878" w:rsidRPr="00311C04" w:rsidRDefault="004C1878" w:rsidP="004C1878">
      <w:r w:rsidRPr="00311C04">
        <w:rPr>
          <w:rStyle w:val="HideTWBExt"/>
        </w:rPr>
        <w:t>&lt;/Amend&gt;</w:t>
      </w:r>
    </w:p>
    <w:p w14:paraId="559A623D"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35</w:t>
      </w:r>
      <w:r w:rsidRPr="00311C04">
        <w:rPr>
          <w:rStyle w:val="HideTWBExt"/>
          <w:b w:val="0"/>
        </w:rPr>
        <w:t>&lt;/NumAm&gt;</w:t>
      </w:r>
    </w:p>
    <w:p w14:paraId="1EB7B1A1"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08261D72" w14:textId="77777777" w:rsidR="004C1878" w:rsidRPr="00311C04" w:rsidRDefault="004C1878" w:rsidP="004C1878">
      <w:pPr>
        <w:pStyle w:val="NormalBold"/>
      </w:pPr>
      <w:r w:rsidRPr="00311C04">
        <w:rPr>
          <w:rStyle w:val="HideTWBExt"/>
          <w:b w:val="0"/>
        </w:rPr>
        <w:t>&lt;/RepeatBlock-By&gt;</w:t>
      </w:r>
    </w:p>
    <w:p w14:paraId="39445B7B"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E7658F3" w14:textId="77777777" w:rsidR="004C1878" w:rsidRPr="00311C04" w:rsidRDefault="004C1878" w:rsidP="004C1878">
      <w:pPr>
        <w:pStyle w:val="NormalBold"/>
      </w:pPr>
      <w:r w:rsidRPr="00311C04">
        <w:rPr>
          <w:rStyle w:val="HideTWBExt"/>
          <w:b w:val="0"/>
        </w:rPr>
        <w:t>&lt;Article&gt;</w:t>
      </w:r>
      <w:r w:rsidRPr="00311C04">
        <w:t>Põhjendus B</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9910F02" w14:textId="77777777" w:rsidTr="005E3820">
        <w:trPr>
          <w:trHeight w:hRule="exact" w:val="240"/>
          <w:jc w:val="center"/>
        </w:trPr>
        <w:tc>
          <w:tcPr>
            <w:tcW w:w="9752" w:type="dxa"/>
            <w:gridSpan w:val="2"/>
            <w:tcBorders>
              <w:top w:val="nil"/>
              <w:left w:val="nil"/>
              <w:bottom w:val="nil"/>
              <w:right w:val="nil"/>
            </w:tcBorders>
          </w:tcPr>
          <w:p w14:paraId="6D3F1EE4" w14:textId="77777777" w:rsidR="004C1878" w:rsidRPr="00311C04" w:rsidRDefault="004C1878" w:rsidP="005E3820"/>
        </w:tc>
      </w:tr>
      <w:tr w:rsidR="00311C04" w:rsidRPr="00311C04" w14:paraId="0BDC5B49" w14:textId="77777777" w:rsidTr="005E3820">
        <w:trPr>
          <w:trHeight w:val="240"/>
          <w:jc w:val="center"/>
        </w:trPr>
        <w:tc>
          <w:tcPr>
            <w:tcW w:w="4876" w:type="dxa"/>
            <w:tcBorders>
              <w:top w:val="nil"/>
              <w:left w:val="nil"/>
              <w:bottom w:val="nil"/>
              <w:right w:val="nil"/>
            </w:tcBorders>
          </w:tcPr>
          <w:p w14:paraId="3CF99512"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4DD8A91B" w14:textId="77777777" w:rsidR="004C1878" w:rsidRPr="00311C04" w:rsidRDefault="004C1878" w:rsidP="005E3820">
            <w:pPr>
              <w:pStyle w:val="AmColumnHeading"/>
            </w:pPr>
            <w:r w:rsidRPr="00311C04">
              <w:t>Muudatusettepanek</w:t>
            </w:r>
          </w:p>
        </w:tc>
      </w:tr>
      <w:tr w:rsidR="00311C04" w:rsidRPr="00311C04" w14:paraId="56CBEDDB" w14:textId="77777777" w:rsidTr="005E3820">
        <w:trPr>
          <w:jc w:val="center"/>
        </w:trPr>
        <w:tc>
          <w:tcPr>
            <w:tcW w:w="4876" w:type="dxa"/>
            <w:tcBorders>
              <w:top w:val="nil"/>
              <w:left w:val="nil"/>
              <w:bottom w:val="nil"/>
              <w:right w:val="nil"/>
            </w:tcBorders>
          </w:tcPr>
          <w:p w14:paraId="1FA6B745" w14:textId="77777777" w:rsidR="004C1878" w:rsidRPr="00311C04" w:rsidRDefault="004C1878" w:rsidP="005E3820">
            <w:pPr>
              <w:pStyle w:val="Normal6a"/>
            </w:pPr>
            <w:r w:rsidRPr="00311C04">
              <w:t>B.</w:t>
            </w:r>
            <w:r w:rsidRPr="00311C04">
              <w:tab/>
              <w:t xml:space="preserve">arvestades, et iga riiki hinnatakse tema saavutuste alusel Kopenhaageni kriteeriumide täitmisel, sealhulgas demokraatia, õigusriigi </w:t>
            </w:r>
            <w:r w:rsidRPr="00311C04">
              <w:rPr>
                <w:b/>
                <w:bCs/>
                <w:i/>
                <w:iCs/>
              </w:rPr>
              <w:t>ja</w:t>
            </w:r>
            <w:r w:rsidRPr="00311C04">
              <w:t xml:space="preserve"> ELi põhiväärtuste täielikul austamisel;</w:t>
            </w:r>
          </w:p>
        </w:tc>
        <w:tc>
          <w:tcPr>
            <w:tcW w:w="4876" w:type="dxa"/>
            <w:tcBorders>
              <w:top w:val="nil"/>
              <w:left w:val="nil"/>
              <w:bottom w:val="nil"/>
              <w:right w:val="nil"/>
            </w:tcBorders>
          </w:tcPr>
          <w:p w14:paraId="59D18AF0" w14:textId="77777777" w:rsidR="004C1878" w:rsidRPr="00311C04" w:rsidRDefault="004C1878" w:rsidP="005E3820">
            <w:pPr>
              <w:pStyle w:val="Normal6a"/>
            </w:pPr>
            <w:r w:rsidRPr="00311C04">
              <w:t>B.</w:t>
            </w:r>
            <w:r w:rsidRPr="00311C04">
              <w:tab/>
              <w:t>arvestades, et iga riiki hinnatakse tema saavutuste alusel Kopenhaageni kriteeriumide täitmisel, sealhulgas demokraatia, õigusriigi</w:t>
            </w:r>
            <w:r w:rsidRPr="00311C04">
              <w:rPr>
                <w:b/>
                <w:bCs/>
                <w:i/>
                <w:iCs/>
              </w:rPr>
              <w:t>,</w:t>
            </w:r>
            <w:r w:rsidRPr="00311C04">
              <w:t xml:space="preserve"> ELi põhiväärtuste</w:t>
            </w:r>
            <w:r w:rsidRPr="00311C04">
              <w:rPr>
                <w:b/>
                <w:bCs/>
                <w:i/>
                <w:iCs/>
              </w:rPr>
              <w:t>, vähemuste õiguste ja meediavabaduse</w:t>
            </w:r>
            <w:r w:rsidRPr="00311C04">
              <w:t xml:space="preserve"> täielikul austamisel;</w:t>
            </w:r>
          </w:p>
        </w:tc>
      </w:tr>
    </w:tbl>
    <w:p w14:paraId="6870CE23"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AA0FDEA" w14:textId="77777777" w:rsidR="004C1878" w:rsidRPr="00311C04" w:rsidRDefault="004C1878" w:rsidP="004C1878">
      <w:r w:rsidRPr="00311C04">
        <w:rPr>
          <w:rStyle w:val="HideTWBExt"/>
        </w:rPr>
        <w:t>&lt;/Amend&gt;</w:t>
      </w:r>
    </w:p>
    <w:p w14:paraId="7F43F183"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36</w:t>
      </w:r>
      <w:r w:rsidRPr="00311C04">
        <w:rPr>
          <w:rStyle w:val="HideTWBExt"/>
          <w:b w:val="0"/>
        </w:rPr>
        <w:t>&lt;/NumAm&gt;</w:t>
      </w:r>
    </w:p>
    <w:p w14:paraId="6C952413"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3095E5EA"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01A202FA" w14:textId="77777777" w:rsidR="004C1878" w:rsidRPr="00311C04" w:rsidRDefault="004C1878" w:rsidP="004C1878">
      <w:pPr>
        <w:pStyle w:val="NormalBold"/>
      </w:pPr>
      <w:r w:rsidRPr="00311C04">
        <w:rPr>
          <w:rStyle w:val="HideTWBExt"/>
          <w:b w:val="0"/>
        </w:rPr>
        <w:t>&lt;/RepeatBlock-By&gt;</w:t>
      </w:r>
    </w:p>
    <w:p w14:paraId="3F58D071"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D414B8E" w14:textId="77777777" w:rsidR="004C1878" w:rsidRPr="00311C04" w:rsidRDefault="004C1878" w:rsidP="004C1878">
      <w:pPr>
        <w:pStyle w:val="NormalBold"/>
      </w:pPr>
      <w:r w:rsidRPr="00311C04">
        <w:rPr>
          <w:rStyle w:val="HideTWBExt"/>
          <w:b w:val="0"/>
        </w:rPr>
        <w:t>&lt;Article&gt;</w:t>
      </w:r>
      <w:r w:rsidRPr="00311C04">
        <w:t>Põhjendus B</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7A1D790" w14:textId="77777777" w:rsidTr="005E3820">
        <w:trPr>
          <w:trHeight w:hRule="exact" w:val="240"/>
          <w:jc w:val="center"/>
        </w:trPr>
        <w:tc>
          <w:tcPr>
            <w:tcW w:w="9752" w:type="dxa"/>
            <w:gridSpan w:val="2"/>
            <w:tcBorders>
              <w:top w:val="nil"/>
              <w:left w:val="nil"/>
              <w:bottom w:val="nil"/>
              <w:right w:val="nil"/>
            </w:tcBorders>
          </w:tcPr>
          <w:p w14:paraId="5CFC56FC" w14:textId="77777777" w:rsidR="004C1878" w:rsidRPr="00311C04" w:rsidRDefault="004C1878" w:rsidP="005E3820"/>
        </w:tc>
      </w:tr>
      <w:tr w:rsidR="00311C04" w:rsidRPr="00311C04" w14:paraId="4E20E258" w14:textId="77777777" w:rsidTr="005E3820">
        <w:trPr>
          <w:trHeight w:val="240"/>
          <w:jc w:val="center"/>
        </w:trPr>
        <w:tc>
          <w:tcPr>
            <w:tcW w:w="4876" w:type="dxa"/>
            <w:tcBorders>
              <w:top w:val="nil"/>
              <w:left w:val="nil"/>
              <w:bottom w:val="nil"/>
              <w:right w:val="nil"/>
            </w:tcBorders>
          </w:tcPr>
          <w:p w14:paraId="76D79D3B"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48B7CC2E" w14:textId="77777777" w:rsidR="004C1878" w:rsidRPr="00311C04" w:rsidRDefault="004C1878" w:rsidP="005E3820">
            <w:pPr>
              <w:pStyle w:val="AmColumnHeading"/>
            </w:pPr>
            <w:r w:rsidRPr="00311C04">
              <w:t>Muudatusettepanek</w:t>
            </w:r>
          </w:p>
        </w:tc>
      </w:tr>
      <w:tr w:rsidR="00311C04" w:rsidRPr="00311C04" w14:paraId="1CC73D72" w14:textId="77777777" w:rsidTr="005E3820">
        <w:trPr>
          <w:jc w:val="center"/>
        </w:trPr>
        <w:tc>
          <w:tcPr>
            <w:tcW w:w="4876" w:type="dxa"/>
            <w:tcBorders>
              <w:top w:val="nil"/>
              <w:left w:val="nil"/>
              <w:bottom w:val="nil"/>
              <w:right w:val="nil"/>
            </w:tcBorders>
          </w:tcPr>
          <w:p w14:paraId="5E981771" w14:textId="77777777" w:rsidR="004C1878" w:rsidRPr="00311C04" w:rsidRDefault="004C1878" w:rsidP="005E3820">
            <w:pPr>
              <w:pStyle w:val="Normal6a"/>
            </w:pPr>
            <w:r w:rsidRPr="00311C04">
              <w:t>B.</w:t>
            </w:r>
            <w:r w:rsidRPr="00311C04">
              <w:tab/>
              <w:t>arvestades, et iga riiki hinnatakse tema saavutuste alusel Kopenhaageni kriteeriumide täitmisel, sealhulgas demokraatia, õigusriigi ja ELi põhiväärtuste täielikul austamisel;</w:t>
            </w:r>
          </w:p>
        </w:tc>
        <w:tc>
          <w:tcPr>
            <w:tcW w:w="4876" w:type="dxa"/>
            <w:tcBorders>
              <w:top w:val="nil"/>
              <w:left w:val="nil"/>
              <w:bottom w:val="nil"/>
              <w:right w:val="nil"/>
            </w:tcBorders>
          </w:tcPr>
          <w:p w14:paraId="0BC84337" w14:textId="77777777" w:rsidR="004C1878" w:rsidRPr="00311C04" w:rsidRDefault="004C1878" w:rsidP="005E3820">
            <w:pPr>
              <w:pStyle w:val="Normal6a"/>
            </w:pPr>
            <w:r w:rsidRPr="00311C04">
              <w:t>B.</w:t>
            </w:r>
            <w:r w:rsidRPr="00311C04">
              <w:tab/>
              <w:t>arvestades, et iga riiki hinnatakse tema saavutuste alusel Kopenhaageni kriteeriumide täitmisel, sealhulgas demokraatia, õigusriigi</w:t>
            </w:r>
            <w:r w:rsidRPr="00311C04">
              <w:rPr>
                <w:b/>
                <w:bCs/>
                <w:i/>
                <w:iCs/>
              </w:rPr>
              <w:t>, inimõiguste</w:t>
            </w:r>
            <w:r w:rsidRPr="00311C04">
              <w:t xml:space="preserve"> ja ELi põhiväärtuste täielikul austamisel;</w:t>
            </w:r>
          </w:p>
        </w:tc>
      </w:tr>
    </w:tbl>
    <w:p w14:paraId="228CF530"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14A703D0" w14:textId="77777777" w:rsidR="004C1878" w:rsidRPr="00311C04" w:rsidRDefault="004C1878" w:rsidP="004C1878">
      <w:r w:rsidRPr="00311C04">
        <w:rPr>
          <w:rStyle w:val="HideTWBExt"/>
        </w:rPr>
        <w:t>&lt;/Amend&gt;</w:t>
      </w:r>
    </w:p>
    <w:p w14:paraId="7A853A22"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37</w:t>
      </w:r>
      <w:r w:rsidRPr="00311C04">
        <w:rPr>
          <w:rStyle w:val="HideTWBExt"/>
          <w:b w:val="0"/>
        </w:rPr>
        <w:t>&lt;/NumAm&gt;</w:t>
      </w:r>
    </w:p>
    <w:p w14:paraId="64141BF1" w14:textId="77777777" w:rsidR="004C1878" w:rsidRPr="00311C04" w:rsidRDefault="004C1878" w:rsidP="004C1878">
      <w:pPr>
        <w:pStyle w:val="NormalBold"/>
      </w:pPr>
      <w:r w:rsidRPr="00311C04">
        <w:rPr>
          <w:rStyle w:val="HideTWBExt"/>
          <w:b w:val="0"/>
        </w:rPr>
        <w:t>&lt;RepeatBlock-By&gt;&lt;Members&gt;</w:t>
      </w:r>
      <w:r w:rsidRPr="00311C04">
        <w:t>Şerban Dimitrie Sturdza</w:t>
      </w:r>
      <w:r w:rsidRPr="00311C04">
        <w:rPr>
          <w:rStyle w:val="HideTWBExt"/>
          <w:b w:val="0"/>
        </w:rPr>
        <w:t>&lt;/Members&gt;</w:t>
      </w:r>
    </w:p>
    <w:p w14:paraId="7280D479" w14:textId="77777777" w:rsidR="004C1878" w:rsidRPr="00311C04" w:rsidRDefault="004C1878" w:rsidP="004C1878">
      <w:pPr>
        <w:pStyle w:val="NormalBold"/>
      </w:pPr>
      <w:r w:rsidRPr="00311C04">
        <w:rPr>
          <w:rStyle w:val="HideTWBExt"/>
          <w:b w:val="0"/>
        </w:rPr>
        <w:t>&lt;/RepeatBlock-By&gt;</w:t>
      </w:r>
    </w:p>
    <w:p w14:paraId="536423B0"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3B9E8FC" w14:textId="77777777" w:rsidR="004C1878" w:rsidRPr="00311C04" w:rsidRDefault="004C1878" w:rsidP="004C1878">
      <w:pPr>
        <w:pStyle w:val="NormalBold"/>
      </w:pPr>
      <w:r w:rsidRPr="00311C04">
        <w:rPr>
          <w:rStyle w:val="HideTWBExt"/>
          <w:b w:val="0"/>
        </w:rPr>
        <w:t>&lt;Article&gt;</w:t>
      </w:r>
      <w:r w:rsidRPr="00311C04">
        <w:t>Põhjendus B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4737F7F" w14:textId="77777777" w:rsidTr="005E3820">
        <w:trPr>
          <w:trHeight w:hRule="exact" w:val="240"/>
          <w:jc w:val="center"/>
        </w:trPr>
        <w:tc>
          <w:tcPr>
            <w:tcW w:w="9752" w:type="dxa"/>
            <w:gridSpan w:val="2"/>
            <w:tcBorders>
              <w:top w:val="nil"/>
              <w:left w:val="nil"/>
              <w:bottom w:val="nil"/>
              <w:right w:val="nil"/>
            </w:tcBorders>
          </w:tcPr>
          <w:p w14:paraId="4E2BE16A" w14:textId="77777777" w:rsidR="004C1878" w:rsidRPr="00311C04" w:rsidRDefault="004C1878" w:rsidP="005E3820"/>
        </w:tc>
      </w:tr>
      <w:tr w:rsidR="00311C04" w:rsidRPr="00311C04" w14:paraId="6208D2F7" w14:textId="77777777" w:rsidTr="005E3820">
        <w:trPr>
          <w:trHeight w:val="240"/>
          <w:jc w:val="center"/>
        </w:trPr>
        <w:tc>
          <w:tcPr>
            <w:tcW w:w="4876" w:type="dxa"/>
            <w:tcBorders>
              <w:top w:val="nil"/>
              <w:left w:val="nil"/>
              <w:bottom w:val="nil"/>
              <w:right w:val="nil"/>
            </w:tcBorders>
          </w:tcPr>
          <w:p w14:paraId="5DEED266"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E0A73CA" w14:textId="77777777" w:rsidR="004C1878" w:rsidRPr="00311C04" w:rsidRDefault="004C1878" w:rsidP="005E3820">
            <w:pPr>
              <w:pStyle w:val="AmColumnHeading"/>
            </w:pPr>
            <w:r w:rsidRPr="00311C04">
              <w:t>Muudatusettepanek</w:t>
            </w:r>
          </w:p>
        </w:tc>
      </w:tr>
      <w:tr w:rsidR="00311C04" w:rsidRPr="00311C04" w14:paraId="5194BE9A" w14:textId="77777777" w:rsidTr="005E3820">
        <w:trPr>
          <w:jc w:val="center"/>
        </w:trPr>
        <w:tc>
          <w:tcPr>
            <w:tcW w:w="4876" w:type="dxa"/>
            <w:tcBorders>
              <w:top w:val="nil"/>
              <w:left w:val="nil"/>
              <w:bottom w:val="nil"/>
              <w:right w:val="nil"/>
            </w:tcBorders>
          </w:tcPr>
          <w:p w14:paraId="07922B9F" w14:textId="77777777" w:rsidR="004C1878" w:rsidRPr="00311C04" w:rsidRDefault="004C1878" w:rsidP="005E3820">
            <w:pPr>
              <w:pStyle w:val="Normal6a"/>
            </w:pPr>
          </w:p>
        </w:tc>
        <w:tc>
          <w:tcPr>
            <w:tcW w:w="4876" w:type="dxa"/>
            <w:tcBorders>
              <w:top w:val="nil"/>
              <w:left w:val="nil"/>
              <w:bottom w:val="nil"/>
              <w:right w:val="nil"/>
            </w:tcBorders>
          </w:tcPr>
          <w:p w14:paraId="0DA016BB" w14:textId="77777777" w:rsidR="004C1878" w:rsidRPr="00311C04" w:rsidRDefault="004C1878" w:rsidP="005E3820">
            <w:pPr>
              <w:pStyle w:val="Normal6a"/>
            </w:pPr>
            <w:r w:rsidRPr="00311C04">
              <w:rPr>
                <w:b/>
                <w:i/>
              </w:rPr>
              <w:t>Ba.</w:t>
            </w:r>
            <w:r w:rsidRPr="00311C04">
              <w:tab/>
            </w:r>
            <w:r w:rsidRPr="00311C04">
              <w:rPr>
                <w:b/>
                <w:i/>
              </w:rPr>
              <w:t>arvestades, et Euroopa Liit on Bosnia ja Hertsegoviina peamine kaubanduspartner, kelle arvel on suurem osa Bosnia ja Hertsegoviina väliskaubavoogudest ning kel on keskne roll Bosnia ja Hertsegoviina majandusintegratsiooni protsessis;</w:t>
            </w:r>
          </w:p>
        </w:tc>
      </w:tr>
    </w:tbl>
    <w:p w14:paraId="5260FC66"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DBFC8D1" w14:textId="77777777" w:rsidR="004C1878" w:rsidRPr="00311C04" w:rsidRDefault="004C1878" w:rsidP="004C1878">
      <w:r w:rsidRPr="00311C04">
        <w:rPr>
          <w:rStyle w:val="HideTWBExt"/>
        </w:rPr>
        <w:t>&lt;/Amend&gt;</w:t>
      </w:r>
    </w:p>
    <w:p w14:paraId="4E8AB091"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38</w:t>
      </w:r>
      <w:r w:rsidRPr="00311C04">
        <w:rPr>
          <w:rStyle w:val="HideTWBExt"/>
          <w:b w:val="0"/>
        </w:rPr>
        <w:t>&lt;/NumAm&gt;</w:t>
      </w:r>
    </w:p>
    <w:p w14:paraId="39A49BAB" w14:textId="77777777" w:rsidR="004C1878" w:rsidRPr="00311C04" w:rsidRDefault="004C1878" w:rsidP="004C1878">
      <w:pPr>
        <w:pStyle w:val="NormalBold"/>
      </w:pPr>
      <w:r w:rsidRPr="00311C04">
        <w:rPr>
          <w:rStyle w:val="HideTWBExt"/>
          <w:b w:val="0"/>
        </w:rPr>
        <w:t>&lt;RepeatBlock-By&gt;&lt;Members&gt;</w:t>
      </w:r>
      <w:r w:rsidRPr="00311C04">
        <w:t>Helmut Brandstätter</w:t>
      </w:r>
      <w:r w:rsidRPr="00311C04">
        <w:rPr>
          <w:rStyle w:val="HideTWBExt"/>
          <w:b w:val="0"/>
        </w:rPr>
        <w:t>&lt;/Members&gt;</w:t>
      </w:r>
    </w:p>
    <w:p w14:paraId="7AF4C5A9" w14:textId="77777777" w:rsidR="004C1878" w:rsidRPr="00311C04" w:rsidRDefault="004C1878" w:rsidP="004C1878">
      <w:pPr>
        <w:pStyle w:val="NormalBold"/>
      </w:pPr>
      <w:r w:rsidRPr="00311C04">
        <w:rPr>
          <w:rStyle w:val="HideTWBExt"/>
          <w:b w:val="0"/>
        </w:rPr>
        <w:t>&lt;/RepeatBlock-By&gt;</w:t>
      </w:r>
    </w:p>
    <w:p w14:paraId="1B4FDCBB"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1D3C0FB" w14:textId="77777777" w:rsidR="004C1878" w:rsidRPr="00311C04" w:rsidRDefault="004C1878" w:rsidP="004C1878">
      <w:pPr>
        <w:pStyle w:val="NormalBold"/>
      </w:pPr>
      <w:r w:rsidRPr="00311C04">
        <w:rPr>
          <w:rStyle w:val="HideTWBExt"/>
          <w:b w:val="0"/>
        </w:rPr>
        <w:t>&lt;Article&gt;</w:t>
      </w:r>
      <w:r w:rsidRPr="00311C04">
        <w:t>Põhjendus B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1AF2914" w14:textId="77777777" w:rsidTr="005E3820">
        <w:trPr>
          <w:trHeight w:hRule="exact" w:val="240"/>
          <w:jc w:val="center"/>
        </w:trPr>
        <w:tc>
          <w:tcPr>
            <w:tcW w:w="9752" w:type="dxa"/>
            <w:gridSpan w:val="2"/>
            <w:tcBorders>
              <w:top w:val="nil"/>
              <w:left w:val="nil"/>
              <w:bottom w:val="nil"/>
              <w:right w:val="nil"/>
            </w:tcBorders>
          </w:tcPr>
          <w:p w14:paraId="139F4F3A" w14:textId="77777777" w:rsidR="004C1878" w:rsidRPr="00311C04" w:rsidRDefault="004C1878" w:rsidP="005E3820"/>
        </w:tc>
      </w:tr>
      <w:tr w:rsidR="00311C04" w:rsidRPr="00311C04" w14:paraId="052360C9" w14:textId="77777777" w:rsidTr="005E3820">
        <w:trPr>
          <w:trHeight w:val="240"/>
          <w:jc w:val="center"/>
        </w:trPr>
        <w:tc>
          <w:tcPr>
            <w:tcW w:w="4876" w:type="dxa"/>
            <w:tcBorders>
              <w:top w:val="nil"/>
              <w:left w:val="nil"/>
              <w:bottom w:val="nil"/>
              <w:right w:val="nil"/>
            </w:tcBorders>
          </w:tcPr>
          <w:p w14:paraId="17C7C946"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6813035" w14:textId="77777777" w:rsidR="004C1878" w:rsidRPr="00311C04" w:rsidRDefault="004C1878" w:rsidP="005E3820">
            <w:pPr>
              <w:pStyle w:val="AmColumnHeading"/>
            </w:pPr>
            <w:r w:rsidRPr="00311C04">
              <w:t>Muudatusettepanek</w:t>
            </w:r>
          </w:p>
        </w:tc>
      </w:tr>
      <w:tr w:rsidR="00311C04" w:rsidRPr="00311C04" w14:paraId="45C1B90F" w14:textId="77777777" w:rsidTr="005E3820">
        <w:trPr>
          <w:jc w:val="center"/>
        </w:trPr>
        <w:tc>
          <w:tcPr>
            <w:tcW w:w="4876" w:type="dxa"/>
            <w:tcBorders>
              <w:top w:val="nil"/>
              <w:left w:val="nil"/>
              <w:bottom w:val="nil"/>
              <w:right w:val="nil"/>
            </w:tcBorders>
          </w:tcPr>
          <w:p w14:paraId="3944B857" w14:textId="77777777" w:rsidR="004C1878" w:rsidRPr="00311C04" w:rsidRDefault="004C1878" w:rsidP="005E3820">
            <w:pPr>
              <w:pStyle w:val="Normal6a"/>
            </w:pPr>
          </w:p>
        </w:tc>
        <w:tc>
          <w:tcPr>
            <w:tcW w:w="4876" w:type="dxa"/>
            <w:tcBorders>
              <w:top w:val="nil"/>
              <w:left w:val="nil"/>
              <w:bottom w:val="nil"/>
              <w:right w:val="nil"/>
            </w:tcBorders>
          </w:tcPr>
          <w:p w14:paraId="1C60B9B9" w14:textId="77777777" w:rsidR="004C1878" w:rsidRPr="00311C04" w:rsidRDefault="004C1878" w:rsidP="005E3820">
            <w:pPr>
              <w:pStyle w:val="Normal6a"/>
            </w:pPr>
            <w:r w:rsidRPr="00311C04">
              <w:rPr>
                <w:b/>
                <w:i/>
              </w:rPr>
              <w:t>Ba.</w:t>
            </w:r>
            <w:r w:rsidRPr="00311C04">
              <w:tab/>
            </w:r>
            <w:r w:rsidRPr="00311C04">
              <w:rPr>
                <w:b/>
                <w:i/>
              </w:rPr>
              <w:t>arvestades, et EL toetab kindlalt Bosnia ja Hertsegoviina territoriaalset terviklikkust ja suveräänsust ega aktsepteeri ühtegi katset seda õõnestada;</w:t>
            </w:r>
          </w:p>
        </w:tc>
      </w:tr>
    </w:tbl>
    <w:p w14:paraId="33E55FE6"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19CC02B" w14:textId="77777777" w:rsidR="004C1878" w:rsidRPr="00311C04" w:rsidRDefault="004C1878" w:rsidP="004C1878">
      <w:r w:rsidRPr="00311C04">
        <w:rPr>
          <w:rStyle w:val="HideTWBExt"/>
        </w:rPr>
        <w:t>&lt;/Amend&gt;</w:t>
      </w:r>
    </w:p>
    <w:p w14:paraId="0C40773A"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39</w:t>
      </w:r>
      <w:r w:rsidRPr="00311C04">
        <w:rPr>
          <w:rStyle w:val="HideTWBExt"/>
          <w:b w:val="0"/>
        </w:rPr>
        <w:t>&lt;/NumAm&gt;</w:t>
      </w:r>
    </w:p>
    <w:p w14:paraId="202AAED5" w14:textId="77777777" w:rsidR="004C1878" w:rsidRPr="00311C04" w:rsidRDefault="004C1878" w:rsidP="004C1878">
      <w:pPr>
        <w:pStyle w:val="NormalBold"/>
      </w:pPr>
      <w:r w:rsidRPr="00311C04">
        <w:rPr>
          <w:rStyle w:val="HideTWBExt"/>
          <w:b w:val="0"/>
        </w:rPr>
        <w:t>&lt;RepeatBlock-By&gt;&lt;Members&gt;</w:t>
      </w:r>
      <w:r w:rsidRPr="00311C04">
        <w:t>Helmut Brandstätter</w:t>
      </w:r>
      <w:r w:rsidRPr="00311C04">
        <w:rPr>
          <w:rStyle w:val="HideTWBExt"/>
          <w:b w:val="0"/>
        </w:rPr>
        <w:t>&lt;/Members&gt;</w:t>
      </w:r>
    </w:p>
    <w:p w14:paraId="2081F527" w14:textId="77777777" w:rsidR="004C1878" w:rsidRPr="00311C04" w:rsidRDefault="004C1878" w:rsidP="004C1878">
      <w:pPr>
        <w:pStyle w:val="NormalBold"/>
      </w:pPr>
      <w:r w:rsidRPr="00311C04">
        <w:rPr>
          <w:rStyle w:val="HideTWBExt"/>
          <w:b w:val="0"/>
        </w:rPr>
        <w:t>&lt;/RepeatBlock-By&gt;</w:t>
      </w:r>
    </w:p>
    <w:p w14:paraId="34A68F7E"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4DBA2B2" w14:textId="77777777" w:rsidR="004C1878" w:rsidRPr="00311C04" w:rsidRDefault="004C1878" w:rsidP="004C1878">
      <w:pPr>
        <w:pStyle w:val="NormalBold"/>
      </w:pPr>
      <w:r w:rsidRPr="00311C04">
        <w:rPr>
          <w:rStyle w:val="HideTWBExt"/>
          <w:b w:val="0"/>
        </w:rPr>
        <w:t>&lt;Article&gt;</w:t>
      </w:r>
      <w:r w:rsidRPr="00311C04">
        <w:t>Põhjendus B b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0A1CA9B" w14:textId="77777777" w:rsidTr="005E3820">
        <w:trPr>
          <w:trHeight w:hRule="exact" w:val="240"/>
          <w:jc w:val="center"/>
        </w:trPr>
        <w:tc>
          <w:tcPr>
            <w:tcW w:w="9752" w:type="dxa"/>
            <w:gridSpan w:val="2"/>
            <w:tcBorders>
              <w:top w:val="nil"/>
              <w:left w:val="nil"/>
              <w:bottom w:val="nil"/>
              <w:right w:val="nil"/>
            </w:tcBorders>
          </w:tcPr>
          <w:p w14:paraId="28FD8346" w14:textId="77777777" w:rsidR="004C1878" w:rsidRPr="00311C04" w:rsidRDefault="004C1878" w:rsidP="005E3820"/>
        </w:tc>
      </w:tr>
      <w:tr w:rsidR="00311C04" w:rsidRPr="00311C04" w14:paraId="7876AA81" w14:textId="77777777" w:rsidTr="005E3820">
        <w:trPr>
          <w:trHeight w:val="240"/>
          <w:jc w:val="center"/>
        </w:trPr>
        <w:tc>
          <w:tcPr>
            <w:tcW w:w="4876" w:type="dxa"/>
            <w:tcBorders>
              <w:top w:val="nil"/>
              <w:left w:val="nil"/>
              <w:bottom w:val="nil"/>
              <w:right w:val="nil"/>
            </w:tcBorders>
          </w:tcPr>
          <w:p w14:paraId="79E65C4B"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56FAE19" w14:textId="77777777" w:rsidR="004C1878" w:rsidRPr="00311C04" w:rsidRDefault="004C1878" w:rsidP="005E3820">
            <w:pPr>
              <w:pStyle w:val="AmColumnHeading"/>
            </w:pPr>
            <w:r w:rsidRPr="00311C04">
              <w:t>Muudatusettepanek</w:t>
            </w:r>
          </w:p>
        </w:tc>
      </w:tr>
      <w:tr w:rsidR="00311C04" w:rsidRPr="00311C04" w14:paraId="5BCB63BD" w14:textId="77777777" w:rsidTr="005E3820">
        <w:trPr>
          <w:jc w:val="center"/>
        </w:trPr>
        <w:tc>
          <w:tcPr>
            <w:tcW w:w="4876" w:type="dxa"/>
            <w:tcBorders>
              <w:top w:val="nil"/>
              <w:left w:val="nil"/>
              <w:bottom w:val="nil"/>
              <w:right w:val="nil"/>
            </w:tcBorders>
          </w:tcPr>
          <w:p w14:paraId="7B780441" w14:textId="77777777" w:rsidR="004C1878" w:rsidRPr="00311C04" w:rsidRDefault="004C1878" w:rsidP="005E3820">
            <w:pPr>
              <w:pStyle w:val="Normal6a"/>
            </w:pPr>
          </w:p>
        </w:tc>
        <w:tc>
          <w:tcPr>
            <w:tcW w:w="4876" w:type="dxa"/>
            <w:tcBorders>
              <w:top w:val="nil"/>
              <w:left w:val="nil"/>
              <w:bottom w:val="nil"/>
              <w:right w:val="nil"/>
            </w:tcBorders>
          </w:tcPr>
          <w:p w14:paraId="4648394F" w14:textId="77777777" w:rsidR="004C1878" w:rsidRPr="00311C04" w:rsidRDefault="004C1878" w:rsidP="005E3820">
            <w:pPr>
              <w:pStyle w:val="Normal6a"/>
            </w:pPr>
            <w:r w:rsidRPr="00311C04">
              <w:rPr>
                <w:b/>
                <w:i/>
              </w:rPr>
              <w:t>Bb.</w:t>
            </w:r>
            <w:r w:rsidRPr="00311C04">
              <w:tab/>
            </w:r>
            <w:r w:rsidRPr="00311C04">
              <w:rPr>
                <w:b/>
                <w:i/>
              </w:rPr>
              <w:t>arvestades, et Bosnia ja Hertsegoviina on paljurahvuseline riik, mille territooriumil on sajandeid elanud eri usulised ja etnilised rühmad, mis näitab, et erinevate vaadetega rahvad võivad elada koos sallivusel ja vastastikusel austusel põhinevas keskkonnas;</w:t>
            </w:r>
          </w:p>
        </w:tc>
      </w:tr>
    </w:tbl>
    <w:p w14:paraId="24BE33E9"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FDA3ADA" w14:textId="77777777" w:rsidR="004C1878" w:rsidRPr="00311C04" w:rsidRDefault="004C1878" w:rsidP="004C1878">
      <w:r w:rsidRPr="00311C04">
        <w:rPr>
          <w:rStyle w:val="HideTWBExt"/>
        </w:rPr>
        <w:t>&lt;/Amend&gt;</w:t>
      </w:r>
    </w:p>
    <w:p w14:paraId="4F3ECDC3"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40</w:t>
      </w:r>
      <w:r w:rsidRPr="00311C04">
        <w:rPr>
          <w:rStyle w:val="HideTWBExt"/>
          <w:b w:val="0"/>
        </w:rPr>
        <w:t>&lt;/NumAm&gt;</w:t>
      </w:r>
    </w:p>
    <w:p w14:paraId="37688649" w14:textId="77777777" w:rsidR="004C1878" w:rsidRPr="00311C04" w:rsidRDefault="004C1878" w:rsidP="004C1878">
      <w:pPr>
        <w:pStyle w:val="NormalBold"/>
      </w:pPr>
      <w:r w:rsidRPr="00311C04">
        <w:rPr>
          <w:rStyle w:val="HideTWBExt"/>
          <w:b w:val="0"/>
        </w:rPr>
        <w:t>&lt;RepeatBlock-By&gt;&lt;Members&gt;</w:t>
      </w:r>
      <w:r w:rsidRPr="00311C04">
        <w:t>Helmut Brandstätter</w:t>
      </w:r>
      <w:r w:rsidRPr="00311C04">
        <w:rPr>
          <w:rStyle w:val="HideTWBExt"/>
          <w:b w:val="0"/>
        </w:rPr>
        <w:t>&lt;/Members&gt;</w:t>
      </w:r>
    </w:p>
    <w:p w14:paraId="3FF46D32" w14:textId="77777777" w:rsidR="004C1878" w:rsidRPr="00311C04" w:rsidRDefault="004C1878" w:rsidP="004C1878">
      <w:pPr>
        <w:pStyle w:val="NormalBold"/>
      </w:pPr>
      <w:r w:rsidRPr="00311C04">
        <w:rPr>
          <w:rStyle w:val="HideTWBExt"/>
          <w:b w:val="0"/>
        </w:rPr>
        <w:t>&lt;/RepeatBlock-By&gt;</w:t>
      </w:r>
    </w:p>
    <w:p w14:paraId="1F0DE65E"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34B5766" w14:textId="77777777" w:rsidR="004C1878" w:rsidRPr="00311C04" w:rsidRDefault="004C1878" w:rsidP="004C1878">
      <w:pPr>
        <w:pStyle w:val="NormalBold"/>
      </w:pPr>
      <w:r w:rsidRPr="00311C04">
        <w:rPr>
          <w:rStyle w:val="HideTWBExt"/>
          <w:b w:val="0"/>
        </w:rPr>
        <w:t>&lt;Article&gt;</w:t>
      </w:r>
      <w:r w:rsidRPr="00311C04">
        <w:t>Põhjendus B c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13A3BE7" w14:textId="77777777" w:rsidTr="005E3820">
        <w:trPr>
          <w:trHeight w:hRule="exact" w:val="240"/>
          <w:jc w:val="center"/>
        </w:trPr>
        <w:tc>
          <w:tcPr>
            <w:tcW w:w="9752" w:type="dxa"/>
            <w:gridSpan w:val="2"/>
            <w:tcBorders>
              <w:top w:val="nil"/>
              <w:left w:val="nil"/>
              <w:bottom w:val="nil"/>
              <w:right w:val="nil"/>
            </w:tcBorders>
          </w:tcPr>
          <w:p w14:paraId="2C64C730" w14:textId="77777777" w:rsidR="004C1878" w:rsidRPr="00311C04" w:rsidRDefault="004C1878" w:rsidP="005E3820"/>
        </w:tc>
      </w:tr>
      <w:tr w:rsidR="00311C04" w:rsidRPr="00311C04" w14:paraId="474F1B9D" w14:textId="77777777" w:rsidTr="005E3820">
        <w:trPr>
          <w:trHeight w:val="240"/>
          <w:jc w:val="center"/>
        </w:trPr>
        <w:tc>
          <w:tcPr>
            <w:tcW w:w="4876" w:type="dxa"/>
            <w:tcBorders>
              <w:top w:val="nil"/>
              <w:left w:val="nil"/>
              <w:bottom w:val="nil"/>
              <w:right w:val="nil"/>
            </w:tcBorders>
          </w:tcPr>
          <w:p w14:paraId="2218E0FD"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F7C1C1C" w14:textId="77777777" w:rsidR="004C1878" w:rsidRPr="00311C04" w:rsidRDefault="004C1878" w:rsidP="005E3820">
            <w:pPr>
              <w:pStyle w:val="AmColumnHeading"/>
            </w:pPr>
            <w:r w:rsidRPr="00311C04">
              <w:t>Muudatusettepanek</w:t>
            </w:r>
          </w:p>
        </w:tc>
      </w:tr>
      <w:tr w:rsidR="00311C04" w:rsidRPr="00311C04" w14:paraId="0AF9EED0" w14:textId="77777777" w:rsidTr="005E3820">
        <w:trPr>
          <w:jc w:val="center"/>
        </w:trPr>
        <w:tc>
          <w:tcPr>
            <w:tcW w:w="4876" w:type="dxa"/>
            <w:tcBorders>
              <w:top w:val="nil"/>
              <w:left w:val="nil"/>
              <w:bottom w:val="nil"/>
              <w:right w:val="nil"/>
            </w:tcBorders>
          </w:tcPr>
          <w:p w14:paraId="40E32DC7" w14:textId="77777777" w:rsidR="004C1878" w:rsidRPr="00311C04" w:rsidRDefault="004C1878" w:rsidP="005E3820">
            <w:pPr>
              <w:pStyle w:val="Normal6a"/>
            </w:pPr>
          </w:p>
        </w:tc>
        <w:tc>
          <w:tcPr>
            <w:tcW w:w="4876" w:type="dxa"/>
            <w:tcBorders>
              <w:top w:val="nil"/>
              <w:left w:val="nil"/>
              <w:bottom w:val="nil"/>
              <w:right w:val="nil"/>
            </w:tcBorders>
          </w:tcPr>
          <w:p w14:paraId="665FF9AA" w14:textId="77777777" w:rsidR="004C1878" w:rsidRPr="00311C04" w:rsidRDefault="004C1878" w:rsidP="005E3820">
            <w:pPr>
              <w:pStyle w:val="Normal6a"/>
            </w:pPr>
            <w:r w:rsidRPr="00311C04">
              <w:rPr>
                <w:b/>
                <w:i/>
              </w:rPr>
              <w:t>Bc.</w:t>
            </w:r>
            <w:r w:rsidRPr="00311C04">
              <w:tab/>
            </w:r>
            <w:r w:rsidRPr="00311C04">
              <w:rPr>
                <w:b/>
                <w:i/>
              </w:rPr>
              <w:t>arvestades, et Balkani avaliku baromeetri kohaselt on kandidaatriigiks saamine suurendanud Bosnia ja Hertsegoviina elanikkonna toetust ELi liikmeks saamisele; arvestades, et see toetus on endiselt habras ELi-vastaste narratiivide tõttu, mida levitavad piirkonnast ja mujalt pärit mitteliberaalsed osalejad;</w:t>
            </w:r>
          </w:p>
        </w:tc>
      </w:tr>
    </w:tbl>
    <w:p w14:paraId="314B654D"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479F63E" w14:textId="77777777" w:rsidR="004C1878" w:rsidRPr="00311C04" w:rsidRDefault="004C1878" w:rsidP="004C1878">
      <w:r w:rsidRPr="00311C04">
        <w:rPr>
          <w:rStyle w:val="HideTWBExt"/>
        </w:rPr>
        <w:t>&lt;/Amend&gt;</w:t>
      </w:r>
    </w:p>
    <w:p w14:paraId="2A6884ED"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41</w:t>
      </w:r>
      <w:r w:rsidRPr="00311C04">
        <w:rPr>
          <w:rStyle w:val="HideTWBExt"/>
          <w:b w:val="0"/>
        </w:rPr>
        <w:t>&lt;/NumAm&gt;</w:t>
      </w:r>
    </w:p>
    <w:p w14:paraId="06C0437B" w14:textId="77777777" w:rsidR="004C1878" w:rsidRPr="00311C04" w:rsidRDefault="004C1878" w:rsidP="004C1878">
      <w:pPr>
        <w:pStyle w:val="NormalBold"/>
      </w:pPr>
      <w:r w:rsidRPr="00311C04">
        <w:rPr>
          <w:rStyle w:val="HideTWBExt"/>
          <w:b w:val="0"/>
        </w:rPr>
        <w:t>&lt;RepeatBlock-By&gt;&lt;Members&gt;</w:t>
      </w:r>
      <w:r w:rsidRPr="00311C04">
        <w:t>Petr Bystron</w:t>
      </w:r>
      <w:r w:rsidRPr="00311C04">
        <w:rPr>
          <w:rStyle w:val="HideTWBExt"/>
          <w:b w:val="0"/>
        </w:rPr>
        <w:t>&lt;/Members&gt;</w:t>
      </w:r>
    </w:p>
    <w:p w14:paraId="18E96ED2" w14:textId="77777777" w:rsidR="004C1878" w:rsidRPr="00311C04" w:rsidRDefault="004C1878" w:rsidP="004C1878">
      <w:pPr>
        <w:pStyle w:val="NormalBold"/>
      </w:pPr>
      <w:r w:rsidRPr="00311C04">
        <w:rPr>
          <w:rStyle w:val="HideTWBExt"/>
          <w:b w:val="0"/>
        </w:rPr>
        <w:t>&lt;/RepeatBlock-By&gt;</w:t>
      </w:r>
    </w:p>
    <w:p w14:paraId="4E4D3D6A"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439DE28" w14:textId="77777777" w:rsidR="004C1878" w:rsidRPr="00311C04" w:rsidRDefault="004C1878" w:rsidP="004C1878">
      <w:pPr>
        <w:pStyle w:val="NormalBold"/>
      </w:pPr>
      <w:r w:rsidRPr="00311C04">
        <w:rPr>
          <w:rStyle w:val="HideTWBExt"/>
          <w:b w:val="0"/>
        </w:rPr>
        <w:t>&lt;Article&gt;</w:t>
      </w:r>
      <w:r w:rsidRPr="00311C04">
        <w:t>Põhjendus C</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59B9F3F" w14:textId="77777777" w:rsidTr="005E3820">
        <w:trPr>
          <w:trHeight w:hRule="exact" w:val="240"/>
          <w:jc w:val="center"/>
        </w:trPr>
        <w:tc>
          <w:tcPr>
            <w:tcW w:w="9752" w:type="dxa"/>
            <w:gridSpan w:val="2"/>
            <w:tcBorders>
              <w:top w:val="nil"/>
              <w:left w:val="nil"/>
              <w:bottom w:val="nil"/>
              <w:right w:val="nil"/>
            </w:tcBorders>
          </w:tcPr>
          <w:p w14:paraId="3B0C656B" w14:textId="77777777" w:rsidR="004C1878" w:rsidRPr="00311C04" w:rsidRDefault="004C1878" w:rsidP="005E3820"/>
        </w:tc>
      </w:tr>
      <w:tr w:rsidR="00311C04" w:rsidRPr="00311C04" w14:paraId="20878D62" w14:textId="77777777" w:rsidTr="005E3820">
        <w:trPr>
          <w:trHeight w:val="240"/>
          <w:jc w:val="center"/>
        </w:trPr>
        <w:tc>
          <w:tcPr>
            <w:tcW w:w="4876" w:type="dxa"/>
            <w:tcBorders>
              <w:top w:val="nil"/>
              <w:left w:val="nil"/>
              <w:bottom w:val="nil"/>
              <w:right w:val="nil"/>
            </w:tcBorders>
          </w:tcPr>
          <w:p w14:paraId="1E392AE0"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22E97F0" w14:textId="77777777" w:rsidR="004C1878" w:rsidRPr="00311C04" w:rsidRDefault="004C1878" w:rsidP="005E3820">
            <w:pPr>
              <w:pStyle w:val="AmColumnHeading"/>
            </w:pPr>
            <w:r w:rsidRPr="00311C04">
              <w:t>Muudatusettepanek</w:t>
            </w:r>
          </w:p>
        </w:tc>
      </w:tr>
      <w:tr w:rsidR="00311C04" w:rsidRPr="00311C04" w14:paraId="5011ECCE" w14:textId="77777777" w:rsidTr="005E3820">
        <w:trPr>
          <w:jc w:val="center"/>
        </w:trPr>
        <w:tc>
          <w:tcPr>
            <w:tcW w:w="4876" w:type="dxa"/>
            <w:tcBorders>
              <w:top w:val="nil"/>
              <w:left w:val="nil"/>
              <w:bottom w:val="nil"/>
              <w:right w:val="nil"/>
            </w:tcBorders>
          </w:tcPr>
          <w:p w14:paraId="0B47AF1D" w14:textId="77777777" w:rsidR="004C1878" w:rsidRPr="00311C04" w:rsidRDefault="004C1878" w:rsidP="005E3820">
            <w:pPr>
              <w:pStyle w:val="Normal6a"/>
            </w:pPr>
            <w:r w:rsidRPr="00311C04">
              <w:t>C.</w:t>
            </w:r>
            <w:r w:rsidRPr="00311C04">
              <w:tab/>
              <w:t xml:space="preserve">arvestades, et </w:t>
            </w:r>
            <w:r w:rsidRPr="00311C04">
              <w:rPr>
                <w:b/>
                <w:bCs/>
                <w:i/>
                <w:iCs/>
              </w:rPr>
              <w:t>Bosnia ja Hertsegoviina on kandidaatriik ning selle kodanikud püüdlevad püsiva rahu, demokraatia ja heaolu nimel Euroopa-Atlandi integratsiooni poole;</w:t>
            </w:r>
            <w:r w:rsidRPr="00311C04">
              <w:t xml:space="preserve"> arvestades, et </w:t>
            </w:r>
            <w:r w:rsidRPr="00311C04">
              <w:rPr>
                <w:b/>
                <w:bCs/>
                <w:i/>
                <w:iCs/>
              </w:rPr>
              <w:t>2025. aastal möödub</w:t>
            </w:r>
            <w:r w:rsidRPr="00311C04">
              <w:t xml:space="preserve"> Daytoni rahulepingu </w:t>
            </w:r>
            <w:r w:rsidRPr="00311C04">
              <w:rPr>
                <w:b/>
                <w:bCs/>
                <w:i/>
                <w:iCs/>
              </w:rPr>
              <w:t>sõlmimisest 30 aastat</w:t>
            </w:r>
            <w:r w:rsidRPr="00311C04">
              <w:t>;</w:t>
            </w:r>
          </w:p>
        </w:tc>
        <w:tc>
          <w:tcPr>
            <w:tcW w:w="4876" w:type="dxa"/>
            <w:tcBorders>
              <w:top w:val="nil"/>
              <w:left w:val="nil"/>
              <w:bottom w:val="nil"/>
              <w:right w:val="nil"/>
            </w:tcBorders>
          </w:tcPr>
          <w:p w14:paraId="58159C16" w14:textId="77777777" w:rsidR="004C1878" w:rsidRPr="00311C04" w:rsidRDefault="004C1878" w:rsidP="005E3820">
            <w:pPr>
              <w:pStyle w:val="Normal6a"/>
            </w:pPr>
            <w:r w:rsidRPr="00311C04">
              <w:t>C.</w:t>
            </w:r>
            <w:r w:rsidRPr="00311C04">
              <w:tab/>
              <w:t xml:space="preserve">arvestades, et </w:t>
            </w:r>
            <w:r w:rsidRPr="00311C04">
              <w:rPr>
                <w:b/>
                <w:i/>
              </w:rPr>
              <w:t>ELi edasine laienemine tuleks uuesti läbi vaadata</w:t>
            </w:r>
            <w:r w:rsidRPr="00311C04">
              <w:t xml:space="preserve">; arvestades, et Daytoni rahulepingu </w:t>
            </w:r>
            <w:r w:rsidRPr="00311C04">
              <w:rPr>
                <w:b/>
                <w:bCs/>
                <w:i/>
                <w:iCs/>
              </w:rPr>
              <w:t>30. aastapäev</w:t>
            </w:r>
            <w:r w:rsidRPr="00311C04">
              <w:t xml:space="preserve"> </w:t>
            </w:r>
            <w:r w:rsidRPr="00311C04">
              <w:rPr>
                <w:b/>
                <w:i/>
              </w:rPr>
              <w:t>peaks tuletama meelde piirkondliku stabiilsuse tähtsust, mida ELi laienemispoliitika võib ohustada</w:t>
            </w:r>
            <w:r w:rsidRPr="00311C04">
              <w:t>;</w:t>
            </w:r>
          </w:p>
        </w:tc>
      </w:tr>
    </w:tbl>
    <w:p w14:paraId="5AB67B7E"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5AC76C1" w14:textId="77777777" w:rsidR="004C1878" w:rsidRPr="00311C04" w:rsidRDefault="004C1878" w:rsidP="004C1878">
      <w:r w:rsidRPr="00311C04">
        <w:rPr>
          <w:rStyle w:val="HideTWBExt"/>
        </w:rPr>
        <w:t>&lt;/Amend&gt;</w:t>
      </w:r>
    </w:p>
    <w:p w14:paraId="3D12F297"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42</w:t>
      </w:r>
      <w:r w:rsidRPr="00311C04">
        <w:rPr>
          <w:rStyle w:val="HideTWBExt"/>
          <w:b w:val="0"/>
        </w:rPr>
        <w:t>&lt;/NumAm&gt;</w:t>
      </w:r>
    </w:p>
    <w:p w14:paraId="1AF170E9"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3B855D42" w14:textId="77777777" w:rsidR="004C1878" w:rsidRPr="00311C04" w:rsidRDefault="004C1878" w:rsidP="004C1878">
      <w:pPr>
        <w:pStyle w:val="NormalBold"/>
      </w:pPr>
      <w:r w:rsidRPr="00311C04">
        <w:rPr>
          <w:rStyle w:val="HideTWBExt"/>
          <w:b w:val="0"/>
        </w:rPr>
        <w:t>&lt;/RepeatBlock-By&gt;</w:t>
      </w:r>
    </w:p>
    <w:p w14:paraId="065772D0"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3DC5420" w14:textId="77777777" w:rsidR="004C1878" w:rsidRPr="00311C04" w:rsidRDefault="004C1878" w:rsidP="004C1878">
      <w:pPr>
        <w:pStyle w:val="NormalBold"/>
      </w:pPr>
      <w:r w:rsidRPr="00311C04">
        <w:rPr>
          <w:rStyle w:val="HideTWBExt"/>
          <w:b w:val="0"/>
        </w:rPr>
        <w:t>&lt;Article&gt;</w:t>
      </w:r>
      <w:r w:rsidRPr="00311C04">
        <w:t>Põhjendus C</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0E17F8B" w14:textId="77777777" w:rsidTr="005E3820">
        <w:trPr>
          <w:trHeight w:hRule="exact" w:val="240"/>
          <w:jc w:val="center"/>
        </w:trPr>
        <w:tc>
          <w:tcPr>
            <w:tcW w:w="9752" w:type="dxa"/>
            <w:gridSpan w:val="2"/>
            <w:tcBorders>
              <w:top w:val="nil"/>
              <w:left w:val="nil"/>
              <w:bottom w:val="nil"/>
              <w:right w:val="nil"/>
            </w:tcBorders>
          </w:tcPr>
          <w:p w14:paraId="1694432B" w14:textId="77777777" w:rsidR="004C1878" w:rsidRPr="00311C04" w:rsidRDefault="004C1878" w:rsidP="005E3820"/>
        </w:tc>
      </w:tr>
      <w:tr w:rsidR="00311C04" w:rsidRPr="00311C04" w14:paraId="1FD9997E" w14:textId="77777777" w:rsidTr="005E3820">
        <w:trPr>
          <w:trHeight w:val="240"/>
          <w:jc w:val="center"/>
        </w:trPr>
        <w:tc>
          <w:tcPr>
            <w:tcW w:w="4876" w:type="dxa"/>
            <w:tcBorders>
              <w:top w:val="nil"/>
              <w:left w:val="nil"/>
              <w:bottom w:val="nil"/>
              <w:right w:val="nil"/>
            </w:tcBorders>
          </w:tcPr>
          <w:p w14:paraId="75E6D6CD"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3CB7879" w14:textId="77777777" w:rsidR="004C1878" w:rsidRPr="00311C04" w:rsidRDefault="004C1878" w:rsidP="005E3820">
            <w:pPr>
              <w:pStyle w:val="AmColumnHeading"/>
            </w:pPr>
            <w:r w:rsidRPr="00311C04">
              <w:t>Muudatusettepanek</w:t>
            </w:r>
          </w:p>
        </w:tc>
      </w:tr>
      <w:tr w:rsidR="00311C04" w:rsidRPr="00311C04" w14:paraId="4CB04E12" w14:textId="77777777" w:rsidTr="005E3820">
        <w:trPr>
          <w:jc w:val="center"/>
        </w:trPr>
        <w:tc>
          <w:tcPr>
            <w:tcW w:w="4876" w:type="dxa"/>
            <w:tcBorders>
              <w:top w:val="nil"/>
              <w:left w:val="nil"/>
              <w:bottom w:val="nil"/>
              <w:right w:val="nil"/>
            </w:tcBorders>
          </w:tcPr>
          <w:p w14:paraId="79E240F3" w14:textId="77777777" w:rsidR="004C1878" w:rsidRPr="00311C04" w:rsidRDefault="004C1878" w:rsidP="005E3820">
            <w:pPr>
              <w:pStyle w:val="Normal6a"/>
            </w:pPr>
            <w:r w:rsidRPr="00311C04">
              <w:t>C.</w:t>
            </w:r>
            <w:r w:rsidRPr="00311C04">
              <w:tab/>
              <w:t>arvestades, et Bosnia ja Hertsegoviina on kandidaatriik ning selle</w:t>
            </w:r>
            <w:r w:rsidRPr="00311C04">
              <w:rPr>
                <w:b/>
                <w:bCs/>
                <w:i/>
                <w:iCs/>
              </w:rPr>
              <w:t xml:space="preserve"> kodanikud</w:t>
            </w:r>
            <w:r w:rsidRPr="00311C04">
              <w:t xml:space="preserve"> </w:t>
            </w:r>
            <w:r w:rsidRPr="00311C04">
              <w:rPr>
                <w:b/>
                <w:bCs/>
                <w:i/>
                <w:iCs/>
              </w:rPr>
              <w:t>püüdlevad</w:t>
            </w:r>
            <w:r w:rsidRPr="00311C04">
              <w:t xml:space="preserve"> püsiva rahu, demokraatia ja heaolu nimel Euroopa-Atlandi integratsiooni poole; arvestades, et 2025. aastal möödub </w:t>
            </w:r>
            <w:r w:rsidRPr="00311C04">
              <w:rPr>
                <w:b/>
                <w:bCs/>
                <w:i/>
                <w:iCs/>
              </w:rPr>
              <w:t>Daytoni</w:t>
            </w:r>
            <w:r w:rsidRPr="00311C04">
              <w:t xml:space="preserve"> rahulepingu sõlmimisest 30 aastat;</w:t>
            </w:r>
          </w:p>
        </w:tc>
        <w:tc>
          <w:tcPr>
            <w:tcW w:w="4876" w:type="dxa"/>
            <w:tcBorders>
              <w:top w:val="nil"/>
              <w:left w:val="nil"/>
              <w:bottom w:val="nil"/>
              <w:right w:val="nil"/>
            </w:tcBorders>
          </w:tcPr>
          <w:p w14:paraId="77E2A3BC" w14:textId="77777777" w:rsidR="004C1878" w:rsidRPr="00311C04" w:rsidRDefault="004C1878" w:rsidP="005E3820">
            <w:pPr>
              <w:pStyle w:val="Normal6a"/>
            </w:pPr>
            <w:r w:rsidRPr="00311C04">
              <w:t>C.</w:t>
            </w:r>
            <w:r w:rsidRPr="00311C04">
              <w:tab/>
              <w:t xml:space="preserve">arvestades, et Bosnia ja Hertsegoviina on kandidaatriik ning selle </w:t>
            </w:r>
            <w:r w:rsidRPr="00311C04">
              <w:rPr>
                <w:b/>
                <w:bCs/>
                <w:i/>
                <w:iCs/>
              </w:rPr>
              <w:t>elanikkonnast püüdleb selge enamus</w:t>
            </w:r>
            <w:r w:rsidRPr="00311C04">
              <w:t xml:space="preserve"> püsiva rahu, demokraatia ja heaolu nimel Euroopa-Atlandi integratsiooni poole; arvestades, et 2025. aastal möödub </w:t>
            </w:r>
            <w:r w:rsidRPr="00311C04">
              <w:rPr>
                <w:b/>
                <w:bCs/>
                <w:i/>
                <w:iCs/>
              </w:rPr>
              <w:t>Daytoni-Pariisi</w:t>
            </w:r>
            <w:r w:rsidRPr="00311C04">
              <w:t xml:space="preserve"> rahulepingu sõlmimisest 30 aastat;</w:t>
            </w:r>
          </w:p>
        </w:tc>
      </w:tr>
    </w:tbl>
    <w:p w14:paraId="22AFDC3C"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FA0BF84" w14:textId="77777777" w:rsidR="004C1878" w:rsidRPr="00311C04" w:rsidRDefault="004C1878" w:rsidP="004C1878">
      <w:r w:rsidRPr="00311C04">
        <w:rPr>
          <w:rStyle w:val="HideTWBExt"/>
        </w:rPr>
        <w:t>&lt;/Amend&gt;</w:t>
      </w:r>
    </w:p>
    <w:p w14:paraId="2C807EA0"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43</w:t>
      </w:r>
      <w:r w:rsidRPr="00311C04">
        <w:rPr>
          <w:rStyle w:val="HideTWBExt"/>
          <w:b w:val="0"/>
        </w:rPr>
        <w:t>&lt;/NumAm&gt;</w:t>
      </w:r>
    </w:p>
    <w:p w14:paraId="58868283"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3B49C9E3" w14:textId="77777777" w:rsidR="004C1878" w:rsidRPr="00311C04" w:rsidRDefault="004C1878" w:rsidP="004C1878">
      <w:pPr>
        <w:pStyle w:val="NormalBold"/>
      </w:pPr>
      <w:r w:rsidRPr="00311C04">
        <w:rPr>
          <w:rStyle w:val="HideTWBExt"/>
          <w:b w:val="0"/>
        </w:rPr>
        <w:t>&lt;/RepeatBlock-By&gt;</w:t>
      </w:r>
    </w:p>
    <w:p w14:paraId="18D2CB54"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9CF2264" w14:textId="77777777" w:rsidR="004C1878" w:rsidRPr="00311C04" w:rsidRDefault="004C1878" w:rsidP="004C1878">
      <w:pPr>
        <w:pStyle w:val="NormalBold"/>
      </w:pPr>
      <w:r w:rsidRPr="00311C04">
        <w:rPr>
          <w:rStyle w:val="HideTWBExt"/>
          <w:b w:val="0"/>
        </w:rPr>
        <w:t>&lt;Article&gt;</w:t>
      </w:r>
      <w:r w:rsidRPr="00311C04">
        <w:t>Põhjendus C</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5C65B3C" w14:textId="77777777" w:rsidTr="005E3820">
        <w:trPr>
          <w:trHeight w:hRule="exact" w:val="240"/>
          <w:jc w:val="center"/>
        </w:trPr>
        <w:tc>
          <w:tcPr>
            <w:tcW w:w="9752" w:type="dxa"/>
            <w:gridSpan w:val="2"/>
            <w:tcBorders>
              <w:top w:val="nil"/>
              <w:left w:val="nil"/>
              <w:bottom w:val="nil"/>
              <w:right w:val="nil"/>
            </w:tcBorders>
          </w:tcPr>
          <w:p w14:paraId="4A673E1A" w14:textId="77777777" w:rsidR="004C1878" w:rsidRPr="00311C04" w:rsidRDefault="004C1878" w:rsidP="005E3820"/>
        </w:tc>
      </w:tr>
      <w:tr w:rsidR="00311C04" w:rsidRPr="00311C04" w14:paraId="56B3494E" w14:textId="77777777" w:rsidTr="005E3820">
        <w:trPr>
          <w:trHeight w:val="240"/>
          <w:jc w:val="center"/>
        </w:trPr>
        <w:tc>
          <w:tcPr>
            <w:tcW w:w="4876" w:type="dxa"/>
            <w:tcBorders>
              <w:top w:val="nil"/>
              <w:left w:val="nil"/>
              <w:bottom w:val="nil"/>
              <w:right w:val="nil"/>
            </w:tcBorders>
          </w:tcPr>
          <w:p w14:paraId="55A70D4C"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4B60A3C" w14:textId="77777777" w:rsidR="004C1878" w:rsidRPr="00311C04" w:rsidRDefault="004C1878" w:rsidP="005E3820">
            <w:pPr>
              <w:pStyle w:val="AmColumnHeading"/>
            </w:pPr>
            <w:r w:rsidRPr="00311C04">
              <w:t>Muudatusettepanek</w:t>
            </w:r>
          </w:p>
        </w:tc>
      </w:tr>
      <w:tr w:rsidR="00311C04" w:rsidRPr="00311C04" w14:paraId="54C8E100" w14:textId="77777777" w:rsidTr="005E3820">
        <w:trPr>
          <w:jc w:val="center"/>
        </w:trPr>
        <w:tc>
          <w:tcPr>
            <w:tcW w:w="4876" w:type="dxa"/>
            <w:tcBorders>
              <w:top w:val="nil"/>
              <w:left w:val="nil"/>
              <w:bottom w:val="nil"/>
              <w:right w:val="nil"/>
            </w:tcBorders>
          </w:tcPr>
          <w:p w14:paraId="3710274E" w14:textId="77777777" w:rsidR="004C1878" w:rsidRPr="00311C04" w:rsidRDefault="004C1878" w:rsidP="005E3820">
            <w:pPr>
              <w:pStyle w:val="Normal6a"/>
            </w:pPr>
            <w:r w:rsidRPr="00311C04">
              <w:t>C.</w:t>
            </w:r>
            <w:r w:rsidRPr="00311C04">
              <w:tab/>
              <w:t>arvestades, et Bosnia ja Hertsegoviina on kandidaatriik ning selle kodanikud püüdlevad püsiva rahu, demokraatia ja heaolu nimel Euroopa-Atlandi integratsiooni poole; arvestades, et 2025. aastal möödub Daytoni rahulepingu sõlmimisest 30 aastat;</w:t>
            </w:r>
          </w:p>
        </w:tc>
        <w:tc>
          <w:tcPr>
            <w:tcW w:w="4876" w:type="dxa"/>
            <w:tcBorders>
              <w:top w:val="nil"/>
              <w:left w:val="nil"/>
              <w:bottom w:val="nil"/>
              <w:right w:val="nil"/>
            </w:tcBorders>
          </w:tcPr>
          <w:p w14:paraId="01C09961" w14:textId="77777777" w:rsidR="004C1878" w:rsidRPr="00311C04" w:rsidRDefault="004C1878" w:rsidP="005E3820">
            <w:pPr>
              <w:pStyle w:val="Normal6a"/>
            </w:pPr>
            <w:r w:rsidRPr="00311C04">
              <w:t>C.</w:t>
            </w:r>
            <w:r w:rsidRPr="00311C04">
              <w:tab/>
              <w:t xml:space="preserve">arvestades, et Bosnia ja Hertsegoviina on kandidaatriik ning selle kodanikud püüdlevad püsiva rahu, demokraatia ja heaolu nimel Euroopa-Atlandi integratsiooni poole; arvestades, et 2025. aastal möödub </w:t>
            </w:r>
            <w:r w:rsidRPr="00311C04">
              <w:rPr>
                <w:b/>
                <w:bCs/>
                <w:i/>
                <w:iCs/>
              </w:rPr>
              <w:t>Daytoni-Pariisi</w:t>
            </w:r>
            <w:r w:rsidRPr="00311C04">
              <w:t xml:space="preserve"> rahulepingu sõlmimisest 30 aastat;</w:t>
            </w:r>
          </w:p>
        </w:tc>
      </w:tr>
    </w:tbl>
    <w:p w14:paraId="396C90C6"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14FAC942" w14:textId="77777777" w:rsidR="004C1878" w:rsidRPr="00311C04" w:rsidRDefault="004C1878" w:rsidP="004C1878">
      <w:r w:rsidRPr="00311C04">
        <w:rPr>
          <w:rStyle w:val="HideTWBExt"/>
        </w:rPr>
        <w:t>&lt;/Amend&gt;</w:t>
      </w:r>
    </w:p>
    <w:p w14:paraId="59D7D7BE" w14:textId="77777777" w:rsidR="004C1878" w:rsidRPr="00311C04" w:rsidRDefault="004C1878" w:rsidP="004C1878">
      <w:pPr>
        <w:pStyle w:val="AmNumberTabs"/>
      </w:pPr>
      <w:bookmarkStart w:id="2" w:name="_Hlk196491766"/>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44</w:t>
      </w:r>
      <w:r w:rsidRPr="00311C04">
        <w:rPr>
          <w:rStyle w:val="HideTWBExt"/>
          <w:b w:val="0"/>
        </w:rPr>
        <w:t>&lt;/NumAm&gt;</w:t>
      </w:r>
    </w:p>
    <w:p w14:paraId="487C744E" w14:textId="77777777" w:rsidR="004C1878" w:rsidRPr="00311C04" w:rsidRDefault="004C1878" w:rsidP="004C1878">
      <w:pPr>
        <w:pStyle w:val="NormalBold"/>
      </w:pPr>
      <w:r w:rsidRPr="00311C04">
        <w:rPr>
          <w:rStyle w:val="HideTWBExt"/>
          <w:b w:val="0"/>
        </w:rPr>
        <w:t>&lt;RepeatBlock-By&gt;&lt;Members&gt;</w:t>
      </w:r>
      <w:r w:rsidRPr="00311C04">
        <w:t>Davor Ivo Stier, Sunčana Glavak, Karlo Ressler, Željana Zovko, Nikolina Brnjac, Tomislav Sokol</w:t>
      </w:r>
      <w:r w:rsidRPr="00311C04">
        <w:rPr>
          <w:rStyle w:val="HideTWBExt"/>
          <w:b w:val="0"/>
        </w:rPr>
        <w:t>&lt;/Members&gt;</w:t>
      </w:r>
    </w:p>
    <w:p w14:paraId="6986BDD5" w14:textId="77777777" w:rsidR="004C1878" w:rsidRPr="00311C04" w:rsidRDefault="004C1878" w:rsidP="004C1878">
      <w:pPr>
        <w:pStyle w:val="NormalBold"/>
      </w:pPr>
      <w:r w:rsidRPr="00311C04">
        <w:rPr>
          <w:rStyle w:val="HideTWBExt"/>
          <w:b w:val="0"/>
        </w:rPr>
        <w:t>&lt;/RepeatBlock-By&gt;</w:t>
      </w:r>
    </w:p>
    <w:p w14:paraId="712D8AFD"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B39FA5A" w14:textId="77777777" w:rsidR="004C1878" w:rsidRPr="00311C04" w:rsidRDefault="004C1878" w:rsidP="004C1878">
      <w:pPr>
        <w:pStyle w:val="NormalBold"/>
      </w:pPr>
      <w:r w:rsidRPr="00311C04">
        <w:rPr>
          <w:rStyle w:val="HideTWBExt"/>
          <w:b w:val="0"/>
        </w:rPr>
        <w:t>&lt;Article&gt;</w:t>
      </w:r>
      <w:r w:rsidRPr="00311C04">
        <w:t>Põhjendus C</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4D2305F" w14:textId="77777777" w:rsidTr="005E3820">
        <w:trPr>
          <w:trHeight w:hRule="exact" w:val="240"/>
          <w:jc w:val="center"/>
        </w:trPr>
        <w:tc>
          <w:tcPr>
            <w:tcW w:w="9752" w:type="dxa"/>
            <w:gridSpan w:val="2"/>
            <w:tcBorders>
              <w:top w:val="nil"/>
              <w:left w:val="nil"/>
              <w:bottom w:val="nil"/>
              <w:right w:val="nil"/>
            </w:tcBorders>
          </w:tcPr>
          <w:p w14:paraId="7A464501" w14:textId="77777777" w:rsidR="004C1878" w:rsidRPr="00311C04" w:rsidRDefault="004C1878" w:rsidP="005E3820"/>
        </w:tc>
      </w:tr>
      <w:tr w:rsidR="00311C04" w:rsidRPr="00311C04" w14:paraId="23DFCFBB" w14:textId="77777777" w:rsidTr="005E3820">
        <w:trPr>
          <w:trHeight w:val="240"/>
          <w:jc w:val="center"/>
        </w:trPr>
        <w:tc>
          <w:tcPr>
            <w:tcW w:w="4876" w:type="dxa"/>
            <w:tcBorders>
              <w:top w:val="nil"/>
              <w:left w:val="nil"/>
              <w:bottom w:val="nil"/>
              <w:right w:val="nil"/>
            </w:tcBorders>
          </w:tcPr>
          <w:p w14:paraId="3E9693D7"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1B2652A" w14:textId="77777777" w:rsidR="004C1878" w:rsidRPr="00311C04" w:rsidRDefault="004C1878" w:rsidP="005E3820">
            <w:pPr>
              <w:pStyle w:val="AmColumnHeading"/>
            </w:pPr>
            <w:r w:rsidRPr="00311C04">
              <w:t>Muudatusettepanek</w:t>
            </w:r>
          </w:p>
        </w:tc>
      </w:tr>
      <w:tr w:rsidR="00311C04" w:rsidRPr="00311C04" w14:paraId="731450DA" w14:textId="77777777" w:rsidTr="005E3820">
        <w:trPr>
          <w:jc w:val="center"/>
        </w:trPr>
        <w:tc>
          <w:tcPr>
            <w:tcW w:w="4876" w:type="dxa"/>
            <w:tcBorders>
              <w:top w:val="nil"/>
              <w:left w:val="nil"/>
              <w:bottom w:val="nil"/>
              <w:right w:val="nil"/>
            </w:tcBorders>
          </w:tcPr>
          <w:p w14:paraId="5C30F9BF" w14:textId="77777777" w:rsidR="004C1878" w:rsidRPr="00311C04" w:rsidRDefault="004C1878" w:rsidP="005E3820">
            <w:pPr>
              <w:pStyle w:val="Normal6a"/>
            </w:pPr>
            <w:r w:rsidRPr="00311C04">
              <w:t>C.</w:t>
            </w:r>
            <w:r w:rsidRPr="00311C04">
              <w:tab/>
              <w:t>arvestades, et Bosnia ja Hertsegoviina on kandidaatriik ning selle kodanikud püüdlevad püsiva rahu, demokraatia ja heaolu nimel Euroopa-Atlandi integratsiooni poole; arvestades, et 2025. aastal möödub Daytoni rahulepingu sõlmimisest 30 aastat;</w:t>
            </w:r>
          </w:p>
        </w:tc>
        <w:tc>
          <w:tcPr>
            <w:tcW w:w="4876" w:type="dxa"/>
            <w:tcBorders>
              <w:top w:val="nil"/>
              <w:left w:val="nil"/>
              <w:bottom w:val="nil"/>
              <w:right w:val="nil"/>
            </w:tcBorders>
          </w:tcPr>
          <w:p w14:paraId="5DE9F2CB" w14:textId="77777777" w:rsidR="004C1878" w:rsidRPr="00311C04" w:rsidRDefault="004C1878" w:rsidP="005E3820">
            <w:pPr>
              <w:pStyle w:val="Normal6a"/>
            </w:pPr>
            <w:r w:rsidRPr="00311C04">
              <w:t>C.</w:t>
            </w:r>
            <w:r w:rsidRPr="00311C04">
              <w:tab/>
              <w:t>arvestades, et Bosnia ja Hertsegoviina on kandidaatriik ning selle kodanikud püüdlevad püsiva rahu, demokraatia ja heaolu nimel Euroopa-Atlandi integratsiooni poole; arvestades, et 2025. aastal möödub Daytoni rahulepingu</w:t>
            </w:r>
            <w:r w:rsidRPr="00311C04">
              <w:rPr>
                <w:b/>
                <w:bCs/>
                <w:i/>
                <w:iCs/>
              </w:rPr>
              <w:t xml:space="preserve"> – mis on jätkuvalt Bosnia ja Hertsegoviina institutsioonilise ülesehituse alus ja millega tagatakse selle kolme põhirahvuse ja kodanike võrdsus –</w:t>
            </w:r>
            <w:r w:rsidRPr="00311C04">
              <w:t xml:space="preserve"> sõlmimisest 30 aastat;</w:t>
            </w:r>
          </w:p>
        </w:tc>
      </w:tr>
    </w:tbl>
    <w:p w14:paraId="6D6EA5BE"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{HR}</w:t>
      </w:r>
      <w:r w:rsidRPr="00311C04">
        <w:t>hr</w:t>
      </w:r>
      <w:r w:rsidRPr="00311C04">
        <w:rPr>
          <w:rStyle w:val="HideTWBExt"/>
        </w:rPr>
        <w:t>&lt;/Original&gt;</w:t>
      </w:r>
    </w:p>
    <w:p w14:paraId="48D94F40" w14:textId="77777777" w:rsidR="004C1878" w:rsidRPr="00311C04" w:rsidRDefault="004C1878" w:rsidP="004C1878">
      <w:r w:rsidRPr="00311C04">
        <w:rPr>
          <w:rStyle w:val="HideTWBExt"/>
        </w:rPr>
        <w:t>&lt;/Amend&gt;</w:t>
      </w:r>
    </w:p>
    <w:bookmarkEnd w:id="2"/>
    <w:p w14:paraId="21628073"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45</w:t>
      </w:r>
      <w:r w:rsidRPr="00311C04">
        <w:rPr>
          <w:rStyle w:val="HideTWBExt"/>
          <w:b w:val="0"/>
        </w:rPr>
        <w:t>&lt;/NumAm&gt;</w:t>
      </w:r>
    </w:p>
    <w:p w14:paraId="5AE6928B" w14:textId="77777777" w:rsidR="004C1878" w:rsidRPr="00311C04" w:rsidRDefault="004C1878" w:rsidP="004C1878">
      <w:pPr>
        <w:pStyle w:val="NormalBold"/>
      </w:pPr>
      <w:r w:rsidRPr="00311C04">
        <w:rPr>
          <w:rStyle w:val="HideTWBExt"/>
          <w:b w:val="0"/>
        </w:rPr>
        <w:t>&lt;RepeatBlock-By&gt;&lt;Members&gt;</w:t>
      </w:r>
      <w:r w:rsidRPr="00311C04">
        <w:t>Eszter Lakos</w:t>
      </w:r>
      <w:r w:rsidRPr="00311C04">
        <w:rPr>
          <w:rStyle w:val="HideTWBExt"/>
          <w:b w:val="0"/>
        </w:rPr>
        <w:t>&lt;/Members&gt;</w:t>
      </w:r>
    </w:p>
    <w:p w14:paraId="5A90C55F" w14:textId="77777777" w:rsidR="004C1878" w:rsidRPr="00311C04" w:rsidRDefault="004C1878" w:rsidP="004C1878">
      <w:pPr>
        <w:pStyle w:val="NormalBold"/>
      </w:pPr>
      <w:r w:rsidRPr="00311C04">
        <w:rPr>
          <w:rStyle w:val="HideTWBExt"/>
          <w:b w:val="0"/>
        </w:rPr>
        <w:t>&lt;/RepeatBlock-By&gt;</w:t>
      </w:r>
    </w:p>
    <w:p w14:paraId="7EF0B668"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392BF5F" w14:textId="77777777" w:rsidR="004C1878" w:rsidRPr="00311C04" w:rsidRDefault="004C1878" w:rsidP="004C1878">
      <w:pPr>
        <w:pStyle w:val="NormalBold"/>
      </w:pPr>
      <w:r w:rsidRPr="00311C04">
        <w:rPr>
          <w:rStyle w:val="HideTWBExt"/>
          <w:b w:val="0"/>
        </w:rPr>
        <w:t>&lt;Article&gt;</w:t>
      </w:r>
      <w:r w:rsidRPr="00311C04">
        <w:t>Põhjendus C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1BAA910" w14:textId="77777777" w:rsidTr="005E3820">
        <w:trPr>
          <w:trHeight w:hRule="exact" w:val="240"/>
          <w:jc w:val="center"/>
        </w:trPr>
        <w:tc>
          <w:tcPr>
            <w:tcW w:w="9752" w:type="dxa"/>
            <w:gridSpan w:val="2"/>
            <w:tcBorders>
              <w:top w:val="nil"/>
              <w:left w:val="nil"/>
              <w:bottom w:val="nil"/>
              <w:right w:val="nil"/>
            </w:tcBorders>
          </w:tcPr>
          <w:p w14:paraId="5FC488A2" w14:textId="77777777" w:rsidR="004C1878" w:rsidRPr="00311C04" w:rsidRDefault="004C1878" w:rsidP="005E3820"/>
        </w:tc>
      </w:tr>
      <w:tr w:rsidR="00311C04" w:rsidRPr="00311C04" w14:paraId="704686A6" w14:textId="77777777" w:rsidTr="005E3820">
        <w:trPr>
          <w:trHeight w:val="240"/>
          <w:jc w:val="center"/>
        </w:trPr>
        <w:tc>
          <w:tcPr>
            <w:tcW w:w="4876" w:type="dxa"/>
            <w:tcBorders>
              <w:top w:val="nil"/>
              <w:left w:val="nil"/>
              <w:bottom w:val="nil"/>
              <w:right w:val="nil"/>
            </w:tcBorders>
          </w:tcPr>
          <w:p w14:paraId="40F4881B"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0163D9E" w14:textId="77777777" w:rsidR="004C1878" w:rsidRPr="00311C04" w:rsidRDefault="004C1878" w:rsidP="005E3820">
            <w:pPr>
              <w:pStyle w:val="AmColumnHeading"/>
            </w:pPr>
            <w:r w:rsidRPr="00311C04">
              <w:t>Muudatusettepanek</w:t>
            </w:r>
          </w:p>
        </w:tc>
      </w:tr>
      <w:tr w:rsidR="00311C04" w:rsidRPr="00311C04" w14:paraId="3B217C97" w14:textId="77777777" w:rsidTr="005E3820">
        <w:trPr>
          <w:jc w:val="center"/>
        </w:trPr>
        <w:tc>
          <w:tcPr>
            <w:tcW w:w="4876" w:type="dxa"/>
            <w:tcBorders>
              <w:top w:val="nil"/>
              <w:left w:val="nil"/>
              <w:bottom w:val="nil"/>
              <w:right w:val="nil"/>
            </w:tcBorders>
          </w:tcPr>
          <w:p w14:paraId="5CA88D9C" w14:textId="77777777" w:rsidR="004C1878" w:rsidRPr="00311C04" w:rsidRDefault="004C1878" w:rsidP="005E3820">
            <w:pPr>
              <w:pStyle w:val="Normal6a"/>
            </w:pPr>
          </w:p>
        </w:tc>
        <w:tc>
          <w:tcPr>
            <w:tcW w:w="4876" w:type="dxa"/>
            <w:tcBorders>
              <w:top w:val="nil"/>
              <w:left w:val="nil"/>
              <w:bottom w:val="nil"/>
              <w:right w:val="nil"/>
            </w:tcBorders>
          </w:tcPr>
          <w:p w14:paraId="494D7229" w14:textId="77777777" w:rsidR="004C1878" w:rsidRPr="00311C04" w:rsidRDefault="004C1878" w:rsidP="005E3820">
            <w:pPr>
              <w:pStyle w:val="Normal6a"/>
            </w:pPr>
            <w:r w:rsidRPr="00311C04">
              <w:rPr>
                <w:b/>
                <w:i/>
              </w:rPr>
              <w:t>Ca.</w:t>
            </w:r>
            <w:r w:rsidRPr="00311C04">
              <w:tab/>
            </w:r>
            <w:r w:rsidRPr="00311C04">
              <w:rPr>
                <w:b/>
                <w:i/>
              </w:rPr>
              <w:t>arvestades, et pahatahtlikud välisosalejad on võtnud Bosnia ja Hertsegoviina teekonna ELi liikmesuse suunas üha enam sihikule – eelkõige Venemaa Föderatsioon ja Hiina Rahvavabariik, kes kasutavad ära etnilist lõhestatust ja institutsionaalset nõrkust, et takistada reforme, õõnestada põhiseaduslikku korda ja vähendada avalikkuse usaldust ELi vastu; Venemaa riigi kontrolli all olev meedia, sealhulgas Sputnik Serbia ja RT Balkan, jätkab tegevust Bosnias ja Hertsegoviinas, eriti Serblaste Vabariigis, ning levitab desinformatsiooni ja Kremli-meelseid narratiive, rikkudes ELi sanktsioone, mis on kehtestatud Venemaa propagandaväljaannetele;</w:t>
            </w:r>
          </w:p>
        </w:tc>
      </w:tr>
    </w:tbl>
    <w:p w14:paraId="0EB583B3"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48A3182" w14:textId="77777777" w:rsidR="004C1878" w:rsidRPr="00311C04" w:rsidRDefault="004C1878" w:rsidP="004C1878">
      <w:r w:rsidRPr="00311C04">
        <w:rPr>
          <w:rStyle w:val="HideTWBExt"/>
        </w:rPr>
        <w:t>&lt;/Amend&gt;</w:t>
      </w:r>
    </w:p>
    <w:p w14:paraId="63DAC7AE"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46</w:t>
      </w:r>
      <w:r w:rsidRPr="00311C04">
        <w:rPr>
          <w:rStyle w:val="HideTWBExt"/>
          <w:b w:val="0"/>
        </w:rPr>
        <w:t>&lt;/NumAm&gt;</w:t>
      </w:r>
    </w:p>
    <w:p w14:paraId="5B2B5605"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288FE8AA"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33DD9C59" w14:textId="77777777" w:rsidR="004C1878" w:rsidRPr="00311C04" w:rsidRDefault="004C1878" w:rsidP="004C1878">
      <w:pPr>
        <w:pStyle w:val="NormalBold"/>
      </w:pPr>
      <w:r w:rsidRPr="00311C04">
        <w:rPr>
          <w:rStyle w:val="HideTWBExt"/>
          <w:b w:val="0"/>
        </w:rPr>
        <w:t>&lt;/RepeatBlock-By&gt;</w:t>
      </w:r>
    </w:p>
    <w:p w14:paraId="57C3CCF6"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D9ACFEA" w14:textId="77777777" w:rsidR="004C1878" w:rsidRPr="00311C04" w:rsidRDefault="004C1878" w:rsidP="004C1878">
      <w:pPr>
        <w:pStyle w:val="NormalBold"/>
      </w:pPr>
      <w:r w:rsidRPr="00311C04">
        <w:rPr>
          <w:rStyle w:val="HideTWBExt"/>
          <w:b w:val="0"/>
        </w:rPr>
        <w:t>&lt;Article&gt;</w:t>
      </w:r>
      <w:r w:rsidRPr="00311C04">
        <w:t>Põhjendus C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BC34F4B" w14:textId="77777777" w:rsidTr="005E3820">
        <w:trPr>
          <w:trHeight w:hRule="exact" w:val="240"/>
          <w:jc w:val="center"/>
        </w:trPr>
        <w:tc>
          <w:tcPr>
            <w:tcW w:w="9752" w:type="dxa"/>
            <w:gridSpan w:val="2"/>
            <w:tcBorders>
              <w:top w:val="nil"/>
              <w:left w:val="nil"/>
              <w:bottom w:val="nil"/>
              <w:right w:val="nil"/>
            </w:tcBorders>
          </w:tcPr>
          <w:p w14:paraId="0726EF9F" w14:textId="77777777" w:rsidR="004C1878" w:rsidRPr="00311C04" w:rsidRDefault="004C1878" w:rsidP="005E3820"/>
        </w:tc>
      </w:tr>
      <w:tr w:rsidR="00311C04" w:rsidRPr="00311C04" w14:paraId="3A3EE930" w14:textId="77777777" w:rsidTr="005E3820">
        <w:trPr>
          <w:trHeight w:val="240"/>
          <w:jc w:val="center"/>
        </w:trPr>
        <w:tc>
          <w:tcPr>
            <w:tcW w:w="4876" w:type="dxa"/>
            <w:tcBorders>
              <w:top w:val="nil"/>
              <w:left w:val="nil"/>
              <w:bottom w:val="nil"/>
              <w:right w:val="nil"/>
            </w:tcBorders>
          </w:tcPr>
          <w:p w14:paraId="0EC5FAB8"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5C300BBB" w14:textId="77777777" w:rsidR="004C1878" w:rsidRPr="00311C04" w:rsidRDefault="004C1878" w:rsidP="005E3820">
            <w:pPr>
              <w:pStyle w:val="AmColumnHeading"/>
            </w:pPr>
            <w:r w:rsidRPr="00311C04">
              <w:t>Muudatusettepanek</w:t>
            </w:r>
          </w:p>
        </w:tc>
      </w:tr>
      <w:tr w:rsidR="00311C04" w:rsidRPr="00311C04" w14:paraId="4713D1A7" w14:textId="77777777" w:rsidTr="005E3820">
        <w:trPr>
          <w:jc w:val="center"/>
        </w:trPr>
        <w:tc>
          <w:tcPr>
            <w:tcW w:w="4876" w:type="dxa"/>
            <w:tcBorders>
              <w:top w:val="nil"/>
              <w:left w:val="nil"/>
              <w:bottom w:val="nil"/>
              <w:right w:val="nil"/>
            </w:tcBorders>
          </w:tcPr>
          <w:p w14:paraId="1A84B1A1" w14:textId="77777777" w:rsidR="004C1878" w:rsidRPr="00311C04" w:rsidRDefault="004C1878" w:rsidP="005E3820">
            <w:pPr>
              <w:pStyle w:val="Normal6a"/>
            </w:pPr>
          </w:p>
        </w:tc>
        <w:tc>
          <w:tcPr>
            <w:tcW w:w="4876" w:type="dxa"/>
            <w:tcBorders>
              <w:top w:val="nil"/>
              <w:left w:val="nil"/>
              <w:bottom w:val="nil"/>
              <w:right w:val="nil"/>
            </w:tcBorders>
          </w:tcPr>
          <w:p w14:paraId="6F9F2322" w14:textId="4BEDC43A" w:rsidR="004C1878" w:rsidRPr="00311C04" w:rsidRDefault="004C1878" w:rsidP="005E3820">
            <w:pPr>
              <w:pStyle w:val="Normal6a"/>
            </w:pPr>
            <w:r w:rsidRPr="00311C04">
              <w:rPr>
                <w:b/>
                <w:i/>
              </w:rPr>
              <w:t>Ca.</w:t>
            </w:r>
            <w:r w:rsidRPr="00311C04">
              <w:tab/>
            </w:r>
            <w:r w:rsidRPr="00311C04">
              <w:rPr>
                <w:b/>
                <w:i/>
              </w:rPr>
              <w:t>arvestades, et 30 aastat pärast sõja lõppu toimib riik ikka veel halvasti ning on taas sügavas poliitilises ja julgeolekukriisis, sest poliitil</w:t>
            </w:r>
            <w:r w:rsidR="00834349">
              <w:rPr>
                <w:b/>
                <w:i/>
              </w:rPr>
              <w:t>ine eliit soodustab sügavat etni</w:t>
            </w:r>
            <w:r w:rsidRPr="00311C04">
              <w:rPr>
                <w:b/>
                <w:i/>
              </w:rPr>
              <w:t>lis-rahvuslikku lõhestatust, separatistlikke püüdlusi ja suurt korruptsiooni, mis muu hulgas viib selleni, et tuhanded kodanikud lahkuvad igal aastal riigist, kuna neil ei ole kodumaal väljavaateid;</w:t>
            </w:r>
          </w:p>
        </w:tc>
      </w:tr>
    </w:tbl>
    <w:p w14:paraId="5E5EC8B6"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546CE2C" w14:textId="77777777" w:rsidR="004C1878" w:rsidRPr="00311C04" w:rsidRDefault="004C1878" w:rsidP="004C1878">
      <w:r w:rsidRPr="00311C04">
        <w:rPr>
          <w:rStyle w:val="HideTWBExt"/>
        </w:rPr>
        <w:t>&lt;/Amend&gt;</w:t>
      </w:r>
    </w:p>
    <w:p w14:paraId="232C687D"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47</w:t>
      </w:r>
      <w:r w:rsidRPr="00311C04">
        <w:rPr>
          <w:rStyle w:val="HideTWBExt"/>
          <w:b w:val="0"/>
        </w:rPr>
        <w:t>&lt;/NumAm&gt;</w:t>
      </w:r>
    </w:p>
    <w:p w14:paraId="79B14831" w14:textId="77777777" w:rsidR="004C1878" w:rsidRPr="00311C04" w:rsidRDefault="004C1878" w:rsidP="004C1878">
      <w:pPr>
        <w:pStyle w:val="NormalBold"/>
      </w:pPr>
      <w:r w:rsidRPr="00311C04">
        <w:rPr>
          <w:rStyle w:val="HideTWBExt"/>
          <w:b w:val="0"/>
        </w:rPr>
        <w:t>&lt;RepeatBlock-By&gt;&lt;Members&gt;</w:t>
      </w:r>
      <w:r w:rsidRPr="00311C04">
        <w:t>Pierre-Romain Thionnet, Jordan Bardella, Matthieu Valet</w:t>
      </w:r>
      <w:r w:rsidRPr="00311C04">
        <w:rPr>
          <w:rStyle w:val="HideTWBExt"/>
          <w:b w:val="0"/>
        </w:rPr>
        <w:t>&lt;/Members&gt;</w:t>
      </w:r>
    </w:p>
    <w:p w14:paraId="212B7644" w14:textId="77777777" w:rsidR="004C1878" w:rsidRPr="00311C04" w:rsidRDefault="004C1878" w:rsidP="004C1878">
      <w:pPr>
        <w:pStyle w:val="NormalBold"/>
      </w:pPr>
      <w:r w:rsidRPr="00311C04">
        <w:rPr>
          <w:rStyle w:val="HideTWBExt"/>
          <w:b w:val="0"/>
        </w:rPr>
        <w:t>&lt;/RepeatBlock-By&gt;</w:t>
      </w:r>
    </w:p>
    <w:p w14:paraId="1B64C8ED"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47CE4BF" w14:textId="77777777" w:rsidR="004C1878" w:rsidRPr="00311C04" w:rsidRDefault="004C1878" w:rsidP="004C1878">
      <w:pPr>
        <w:pStyle w:val="NormalBold"/>
      </w:pPr>
      <w:r w:rsidRPr="00311C04">
        <w:rPr>
          <w:rStyle w:val="HideTWBExt"/>
          <w:b w:val="0"/>
        </w:rPr>
        <w:t>&lt;Article&gt;</w:t>
      </w:r>
      <w:r w:rsidRPr="00311C04">
        <w:t>Põhjendus C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39728BF" w14:textId="77777777" w:rsidTr="005E3820">
        <w:trPr>
          <w:trHeight w:hRule="exact" w:val="240"/>
          <w:jc w:val="center"/>
        </w:trPr>
        <w:tc>
          <w:tcPr>
            <w:tcW w:w="9752" w:type="dxa"/>
            <w:gridSpan w:val="2"/>
            <w:tcBorders>
              <w:top w:val="nil"/>
              <w:left w:val="nil"/>
              <w:bottom w:val="nil"/>
              <w:right w:val="nil"/>
            </w:tcBorders>
          </w:tcPr>
          <w:p w14:paraId="46603327" w14:textId="77777777" w:rsidR="004C1878" w:rsidRPr="00311C04" w:rsidRDefault="004C1878" w:rsidP="005E3820"/>
        </w:tc>
      </w:tr>
      <w:tr w:rsidR="00311C04" w:rsidRPr="00311C04" w14:paraId="05A3CC83" w14:textId="77777777" w:rsidTr="005E3820">
        <w:trPr>
          <w:trHeight w:val="240"/>
          <w:jc w:val="center"/>
        </w:trPr>
        <w:tc>
          <w:tcPr>
            <w:tcW w:w="4876" w:type="dxa"/>
            <w:tcBorders>
              <w:top w:val="nil"/>
              <w:left w:val="nil"/>
              <w:bottom w:val="nil"/>
              <w:right w:val="nil"/>
            </w:tcBorders>
          </w:tcPr>
          <w:p w14:paraId="09030F77"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5575073F" w14:textId="77777777" w:rsidR="004C1878" w:rsidRPr="00311C04" w:rsidRDefault="004C1878" w:rsidP="005E3820">
            <w:pPr>
              <w:pStyle w:val="AmColumnHeading"/>
            </w:pPr>
            <w:r w:rsidRPr="00311C04">
              <w:t>Muudatusettepanek</w:t>
            </w:r>
          </w:p>
        </w:tc>
      </w:tr>
      <w:tr w:rsidR="00311C04" w:rsidRPr="00311C04" w14:paraId="3BFD2F71" w14:textId="77777777" w:rsidTr="005E3820">
        <w:trPr>
          <w:jc w:val="center"/>
        </w:trPr>
        <w:tc>
          <w:tcPr>
            <w:tcW w:w="4876" w:type="dxa"/>
            <w:tcBorders>
              <w:top w:val="nil"/>
              <w:left w:val="nil"/>
              <w:bottom w:val="nil"/>
              <w:right w:val="nil"/>
            </w:tcBorders>
          </w:tcPr>
          <w:p w14:paraId="77E98225" w14:textId="77777777" w:rsidR="004C1878" w:rsidRPr="00311C04" w:rsidRDefault="004C1878" w:rsidP="005E3820">
            <w:pPr>
              <w:pStyle w:val="Normal6a"/>
            </w:pPr>
          </w:p>
        </w:tc>
        <w:tc>
          <w:tcPr>
            <w:tcW w:w="4876" w:type="dxa"/>
            <w:tcBorders>
              <w:top w:val="nil"/>
              <w:left w:val="nil"/>
              <w:bottom w:val="nil"/>
              <w:right w:val="nil"/>
            </w:tcBorders>
          </w:tcPr>
          <w:p w14:paraId="5432CD5C" w14:textId="77777777" w:rsidR="004C1878" w:rsidRPr="00311C04" w:rsidRDefault="004C1878" w:rsidP="005E3820">
            <w:pPr>
              <w:pStyle w:val="Normal6a"/>
            </w:pPr>
            <w:r w:rsidRPr="00311C04">
              <w:rPr>
                <w:b/>
                <w:i/>
              </w:rPr>
              <w:t>Ca.</w:t>
            </w:r>
            <w:r w:rsidRPr="00311C04">
              <w:tab/>
            </w:r>
            <w:r w:rsidRPr="00311C04">
              <w:rPr>
                <w:b/>
                <w:i/>
              </w:rPr>
              <w:t>arvestades, et EUFORi Althea missioon on kestnud juba 20 aastat, selle isikkoosseisu on oluliselt vähendatud, selle volitused on piiratud ning see on suunatud peamiselt julgeoleku- ja väljaõppe-eesmärkide saavutamisele, ilma et tegeletaks riigi püsivate poliitiliste ja etniliste pingete struktuursete põhjustega;</w:t>
            </w:r>
          </w:p>
        </w:tc>
      </w:tr>
    </w:tbl>
    <w:p w14:paraId="7B11E6E7"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8D4187C" w14:textId="77777777" w:rsidR="004C1878" w:rsidRPr="00311C04" w:rsidRDefault="004C1878" w:rsidP="004C1878">
      <w:r w:rsidRPr="00311C04">
        <w:rPr>
          <w:rStyle w:val="HideTWBExt"/>
        </w:rPr>
        <w:t>&lt;/Amend&gt;</w:t>
      </w:r>
    </w:p>
    <w:p w14:paraId="4886230E"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48</w:t>
      </w:r>
      <w:r w:rsidRPr="00311C04">
        <w:rPr>
          <w:rStyle w:val="HideTWBExt"/>
          <w:b w:val="0"/>
        </w:rPr>
        <w:t>&lt;/NumAm&gt;</w:t>
      </w:r>
    </w:p>
    <w:p w14:paraId="5CFBB16B" w14:textId="77777777" w:rsidR="004C1878" w:rsidRPr="00311C04" w:rsidRDefault="004C1878" w:rsidP="004C1878">
      <w:pPr>
        <w:pStyle w:val="NormalBold"/>
      </w:pPr>
      <w:r w:rsidRPr="00311C04">
        <w:rPr>
          <w:rStyle w:val="HideTWBExt"/>
          <w:b w:val="0"/>
        </w:rPr>
        <w:t>&lt;RepeatBlock-By&gt;&lt;Members&gt;</w:t>
      </w:r>
      <w:r w:rsidRPr="00311C04">
        <w:t>António Tânger Corrêa, Pierre-Romain Thionnet</w:t>
      </w:r>
      <w:r w:rsidRPr="00311C04">
        <w:rPr>
          <w:rStyle w:val="HideTWBExt"/>
          <w:b w:val="0"/>
        </w:rPr>
        <w:t>&lt;/Members&gt;</w:t>
      </w:r>
    </w:p>
    <w:p w14:paraId="3ED22DD6" w14:textId="77777777" w:rsidR="004C1878" w:rsidRPr="00311C04" w:rsidRDefault="004C1878" w:rsidP="004C1878">
      <w:pPr>
        <w:pStyle w:val="NormalBold"/>
      </w:pPr>
      <w:r w:rsidRPr="00311C04">
        <w:rPr>
          <w:rStyle w:val="HideTWBExt"/>
          <w:b w:val="0"/>
        </w:rPr>
        <w:t>&lt;/RepeatBlock-By&gt;</w:t>
      </w:r>
    </w:p>
    <w:p w14:paraId="20354E06"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7FF0982" w14:textId="77777777" w:rsidR="004C1878" w:rsidRPr="00311C04" w:rsidRDefault="004C1878" w:rsidP="004C1878">
      <w:pPr>
        <w:pStyle w:val="NormalBold"/>
      </w:pPr>
      <w:r w:rsidRPr="00311C04">
        <w:rPr>
          <w:rStyle w:val="HideTWBExt"/>
          <w:b w:val="0"/>
        </w:rPr>
        <w:t>&lt;Article&gt;</w:t>
      </w:r>
      <w:r w:rsidRPr="00311C04">
        <w:t>Põhjendus C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72A740F" w14:textId="77777777" w:rsidTr="005E3820">
        <w:trPr>
          <w:trHeight w:hRule="exact" w:val="240"/>
          <w:jc w:val="center"/>
        </w:trPr>
        <w:tc>
          <w:tcPr>
            <w:tcW w:w="9752" w:type="dxa"/>
            <w:gridSpan w:val="2"/>
            <w:tcBorders>
              <w:top w:val="nil"/>
              <w:left w:val="nil"/>
              <w:bottom w:val="nil"/>
              <w:right w:val="nil"/>
            </w:tcBorders>
          </w:tcPr>
          <w:p w14:paraId="4E1C8516" w14:textId="77777777" w:rsidR="004C1878" w:rsidRPr="00311C04" w:rsidRDefault="004C1878" w:rsidP="005E3820"/>
        </w:tc>
      </w:tr>
      <w:tr w:rsidR="00311C04" w:rsidRPr="00311C04" w14:paraId="0A5F5E43" w14:textId="77777777" w:rsidTr="005E3820">
        <w:trPr>
          <w:trHeight w:val="240"/>
          <w:jc w:val="center"/>
        </w:trPr>
        <w:tc>
          <w:tcPr>
            <w:tcW w:w="4876" w:type="dxa"/>
            <w:tcBorders>
              <w:top w:val="nil"/>
              <w:left w:val="nil"/>
              <w:bottom w:val="nil"/>
              <w:right w:val="nil"/>
            </w:tcBorders>
          </w:tcPr>
          <w:p w14:paraId="72B33FD5"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1A4CD28" w14:textId="77777777" w:rsidR="004C1878" w:rsidRPr="00311C04" w:rsidRDefault="004C1878" w:rsidP="005E3820">
            <w:pPr>
              <w:pStyle w:val="AmColumnHeading"/>
            </w:pPr>
            <w:r w:rsidRPr="00311C04">
              <w:t>Muudatusettepanek</w:t>
            </w:r>
          </w:p>
        </w:tc>
      </w:tr>
      <w:tr w:rsidR="00311C04" w:rsidRPr="00311C04" w14:paraId="3E2EED55" w14:textId="77777777" w:rsidTr="005E3820">
        <w:trPr>
          <w:jc w:val="center"/>
        </w:trPr>
        <w:tc>
          <w:tcPr>
            <w:tcW w:w="4876" w:type="dxa"/>
            <w:tcBorders>
              <w:top w:val="nil"/>
              <w:left w:val="nil"/>
              <w:bottom w:val="nil"/>
              <w:right w:val="nil"/>
            </w:tcBorders>
          </w:tcPr>
          <w:p w14:paraId="07AFE4F1" w14:textId="77777777" w:rsidR="004C1878" w:rsidRPr="00311C04" w:rsidRDefault="004C1878" w:rsidP="005E3820">
            <w:pPr>
              <w:pStyle w:val="Normal6a"/>
            </w:pPr>
          </w:p>
        </w:tc>
        <w:tc>
          <w:tcPr>
            <w:tcW w:w="4876" w:type="dxa"/>
            <w:tcBorders>
              <w:top w:val="nil"/>
              <w:left w:val="nil"/>
              <w:bottom w:val="nil"/>
              <w:right w:val="nil"/>
            </w:tcBorders>
          </w:tcPr>
          <w:p w14:paraId="01EEB8A9" w14:textId="77777777" w:rsidR="004C1878" w:rsidRPr="00311C04" w:rsidRDefault="004C1878" w:rsidP="005E3820">
            <w:pPr>
              <w:pStyle w:val="Normal6a"/>
            </w:pPr>
            <w:r w:rsidRPr="00311C04">
              <w:rPr>
                <w:b/>
                <w:i/>
              </w:rPr>
              <w:t>Ca.</w:t>
            </w:r>
            <w:r w:rsidRPr="00311C04">
              <w:tab/>
            </w:r>
            <w:r w:rsidRPr="00311C04">
              <w:rPr>
                <w:b/>
                <w:i/>
              </w:rPr>
              <w:t>arvestades, et EUFORi Althea on ELi ÜJKP missioon, millega toetatakse Bosniat ja Hertsegoviinat stabiilse ja turvalise keskkonda säilitamisel riigis; arvestades, et EUFORi Althea eesmärkide hulka kuulub relvajõudude toetamine, et liikuda lähemale NATO standardite täitmisele, tagades samal ajal heidutuse mis tahes välisohtude vastu;</w:t>
            </w:r>
          </w:p>
        </w:tc>
      </w:tr>
    </w:tbl>
    <w:p w14:paraId="2953A9BA"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9A318DE" w14:textId="77777777" w:rsidR="004C1878" w:rsidRPr="00311C04" w:rsidRDefault="004C1878" w:rsidP="004C1878">
      <w:r w:rsidRPr="00311C04">
        <w:rPr>
          <w:rStyle w:val="HideTWBExt"/>
        </w:rPr>
        <w:t>&lt;/Amend&gt;</w:t>
      </w:r>
    </w:p>
    <w:p w14:paraId="1F7698D7"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49</w:t>
      </w:r>
      <w:r w:rsidRPr="00311C04">
        <w:rPr>
          <w:rStyle w:val="HideTWBExt"/>
          <w:b w:val="0"/>
        </w:rPr>
        <w:t>&lt;/NumAm&gt;</w:t>
      </w:r>
    </w:p>
    <w:p w14:paraId="23D22E99" w14:textId="77777777" w:rsidR="004C1878" w:rsidRPr="00311C04" w:rsidRDefault="004C1878" w:rsidP="004C1878">
      <w:pPr>
        <w:pStyle w:val="NormalBold"/>
      </w:pPr>
      <w:r w:rsidRPr="00311C04">
        <w:rPr>
          <w:rStyle w:val="HideTWBExt"/>
          <w:b w:val="0"/>
        </w:rPr>
        <w:t>&lt;RepeatBlock-By&gt;&lt;Members&gt;</w:t>
      </w:r>
      <w:r w:rsidRPr="00311C04">
        <w:t>Helmut Brandstätter</w:t>
      </w:r>
      <w:r w:rsidRPr="00311C04">
        <w:rPr>
          <w:rStyle w:val="HideTWBExt"/>
          <w:b w:val="0"/>
        </w:rPr>
        <w:t>&lt;/Members&gt;</w:t>
      </w:r>
    </w:p>
    <w:p w14:paraId="515269CA" w14:textId="77777777" w:rsidR="004C1878" w:rsidRPr="00311C04" w:rsidRDefault="004C1878" w:rsidP="004C1878">
      <w:pPr>
        <w:pStyle w:val="NormalBold"/>
      </w:pPr>
      <w:r w:rsidRPr="00311C04">
        <w:rPr>
          <w:rStyle w:val="HideTWBExt"/>
          <w:b w:val="0"/>
        </w:rPr>
        <w:t>&lt;/RepeatBlock-By&gt;</w:t>
      </w:r>
    </w:p>
    <w:p w14:paraId="61B14BCA"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9B56351" w14:textId="77777777" w:rsidR="004C1878" w:rsidRPr="00311C04" w:rsidRDefault="004C1878" w:rsidP="004C1878">
      <w:pPr>
        <w:pStyle w:val="NormalBold"/>
      </w:pPr>
      <w:r w:rsidRPr="00311C04">
        <w:rPr>
          <w:rStyle w:val="HideTWBExt"/>
          <w:b w:val="0"/>
        </w:rPr>
        <w:t>&lt;Article&gt;</w:t>
      </w:r>
      <w:r w:rsidRPr="00311C04">
        <w:t>Põhjendus C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006BD31" w14:textId="77777777" w:rsidTr="005E3820">
        <w:trPr>
          <w:trHeight w:hRule="exact" w:val="240"/>
          <w:jc w:val="center"/>
        </w:trPr>
        <w:tc>
          <w:tcPr>
            <w:tcW w:w="9752" w:type="dxa"/>
            <w:gridSpan w:val="2"/>
            <w:tcBorders>
              <w:top w:val="nil"/>
              <w:left w:val="nil"/>
              <w:bottom w:val="nil"/>
              <w:right w:val="nil"/>
            </w:tcBorders>
          </w:tcPr>
          <w:p w14:paraId="6EAFF995" w14:textId="77777777" w:rsidR="004C1878" w:rsidRPr="00311C04" w:rsidRDefault="004C1878" w:rsidP="005E3820"/>
        </w:tc>
      </w:tr>
      <w:tr w:rsidR="00311C04" w:rsidRPr="00311C04" w14:paraId="18A71B2D" w14:textId="77777777" w:rsidTr="005E3820">
        <w:trPr>
          <w:trHeight w:val="240"/>
          <w:jc w:val="center"/>
        </w:trPr>
        <w:tc>
          <w:tcPr>
            <w:tcW w:w="4876" w:type="dxa"/>
            <w:tcBorders>
              <w:top w:val="nil"/>
              <w:left w:val="nil"/>
              <w:bottom w:val="nil"/>
              <w:right w:val="nil"/>
            </w:tcBorders>
          </w:tcPr>
          <w:p w14:paraId="4D94E893"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4AB3F45" w14:textId="77777777" w:rsidR="004C1878" w:rsidRPr="00311C04" w:rsidRDefault="004C1878" w:rsidP="005E3820">
            <w:pPr>
              <w:pStyle w:val="AmColumnHeading"/>
            </w:pPr>
            <w:r w:rsidRPr="00311C04">
              <w:t>Muudatusettepanek</w:t>
            </w:r>
          </w:p>
        </w:tc>
      </w:tr>
      <w:tr w:rsidR="00311C04" w:rsidRPr="00311C04" w14:paraId="612042CC" w14:textId="77777777" w:rsidTr="005E3820">
        <w:trPr>
          <w:jc w:val="center"/>
        </w:trPr>
        <w:tc>
          <w:tcPr>
            <w:tcW w:w="4876" w:type="dxa"/>
            <w:tcBorders>
              <w:top w:val="nil"/>
              <w:left w:val="nil"/>
              <w:bottom w:val="nil"/>
              <w:right w:val="nil"/>
            </w:tcBorders>
          </w:tcPr>
          <w:p w14:paraId="5DCA5068" w14:textId="77777777" w:rsidR="004C1878" w:rsidRPr="00311C04" w:rsidRDefault="004C1878" w:rsidP="005E3820">
            <w:pPr>
              <w:pStyle w:val="Normal6a"/>
            </w:pPr>
          </w:p>
        </w:tc>
        <w:tc>
          <w:tcPr>
            <w:tcW w:w="4876" w:type="dxa"/>
            <w:tcBorders>
              <w:top w:val="nil"/>
              <w:left w:val="nil"/>
              <w:bottom w:val="nil"/>
              <w:right w:val="nil"/>
            </w:tcBorders>
          </w:tcPr>
          <w:p w14:paraId="357B956D" w14:textId="77777777" w:rsidR="004C1878" w:rsidRPr="00311C04" w:rsidRDefault="004C1878" w:rsidP="005E3820">
            <w:pPr>
              <w:pStyle w:val="Normal6a"/>
            </w:pPr>
            <w:r w:rsidRPr="00311C04">
              <w:rPr>
                <w:b/>
                <w:i/>
              </w:rPr>
              <w:t>Ca.</w:t>
            </w:r>
            <w:r w:rsidRPr="00311C04">
              <w:tab/>
            </w:r>
            <w:r w:rsidRPr="00311C04">
              <w:rPr>
                <w:b/>
                <w:i/>
              </w:rPr>
              <w:t>arvestades, et Daytoni rahuleping on hoolimata oma puudustest toonud Bosnias ja Hertsegoviinas kaasa rahu ja seejärel stabiliseerumise kriitilise tähtsusega institutsioonide loomise abil, mis võimaldasid riigil liikuda edasi ELi ja NATOga integreerumise suunas;</w:t>
            </w:r>
          </w:p>
        </w:tc>
      </w:tr>
    </w:tbl>
    <w:p w14:paraId="2DAF81E6"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1171CB6" w14:textId="77777777" w:rsidR="004C1878" w:rsidRPr="00311C04" w:rsidRDefault="004C1878" w:rsidP="004C1878">
      <w:r w:rsidRPr="00311C04">
        <w:rPr>
          <w:rStyle w:val="HideTWBExt"/>
        </w:rPr>
        <w:t>&lt;/Amend&gt;</w:t>
      </w:r>
    </w:p>
    <w:p w14:paraId="4D49BC61"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50</w:t>
      </w:r>
      <w:r w:rsidRPr="00311C04">
        <w:rPr>
          <w:rStyle w:val="HideTWBExt"/>
          <w:b w:val="0"/>
        </w:rPr>
        <w:t>&lt;/NumAm&gt;</w:t>
      </w:r>
    </w:p>
    <w:p w14:paraId="20CCB5F9" w14:textId="77777777" w:rsidR="004C1878" w:rsidRPr="00311C04" w:rsidRDefault="004C1878" w:rsidP="004C1878">
      <w:pPr>
        <w:pStyle w:val="NormalBold"/>
      </w:pPr>
      <w:r w:rsidRPr="00311C04">
        <w:rPr>
          <w:rStyle w:val="HideTWBExt"/>
          <w:b w:val="0"/>
        </w:rPr>
        <w:t>&lt;RepeatBlock-By&gt;&lt;Members&gt;</w:t>
      </w:r>
      <w:r w:rsidRPr="00311C04">
        <w:t>Tonino Picula</w:t>
      </w:r>
      <w:r w:rsidRPr="00311C04">
        <w:rPr>
          <w:rStyle w:val="HideTWBExt"/>
          <w:b w:val="0"/>
        </w:rPr>
        <w:t>&lt;/Members&gt;</w:t>
      </w:r>
    </w:p>
    <w:p w14:paraId="686DD80A" w14:textId="77777777" w:rsidR="004C1878" w:rsidRPr="00311C04" w:rsidRDefault="004C1878" w:rsidP="004C1878">
      <w:pPr>
        <w:pStyle w:val="NormalBold"/>
      </w:pPr>
      <w:r w:rsidRPr="00311C04">
        <w:rPr>
          <w:rStyle w:val="HideTWBExt"/>
          <w:b w:val="0"/>
        </w:rPr>
        <w:t>&lt;/RepeatBlock-By&gt;</w:t>
      </w:r>
    </w:p>
    <w:p w14:paraId="5905D584"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FDD19A5" w14:textId="77777777" w:rsidR="004C1878" w:rsidRPr="00311C04" w:rsidRDefault="004C1878" w:rsidP="004C1878">
      <w:pPr>
        <w:pStyle w:val="NormalBold"/>
      </w:pPr>
      <w:r w:rsidRPr="00311C04">
        <w:rPr>
          <w:rStyle w:val="HideTWBExt"/>
          <w:b w:val="0"/>
        </w:rPr>
        <w:t>&lt;Article&gt;</w:t>
      </w:r>
      <w:r w:rsidRPr="00311C04">
        <w:t>Põhjendus C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3C4C5EA" w14:textId="77777777" w:rsidTr="005E3820">
        <w:trPr>
          <w:trHeight w:hRule="exact" w:val="240"/>
          <w:jc w:val="center"/>
        </w:trPr>
        <w:tc>
          <w:tcPr>
            <w:tcW w:w="9752" w:type="dxa"/>
            <w:gridSpan w:val="2"/>
            <w:tcBorders>
              <w:top w:val="nil"/>
              <w:left w:val="nil"/>
              <w:bottom w:val="nil"/>
              <w:right w:val="nil"/>
            </w:tcBorders>
          </w:tcPr>
          <w:p w14:paraId="702DAFF9" w14:textId="77777777" w:rsidR="004C1878" w:rsidRPr="00311C04" w:rsidRDefault="004C1878" w:rsidP="005E3820"/>
        </w:tc>
      </w:tr>
      <w:tr w:rsidR="00311C04" w:rsidRPr="00311C04" w14:paraId="2A612930" w14:textId="77777777" w:rsidTr="005E3820">
        <w:trPr>
          <w:trHeight w:val="240"/>
          <w:jc w:val="center"/>
        </w:trPr>
        <w:tc>
          <w:tcPr>
            <w:tcW w:w="4876" w:type="dxa"/>
            <w:tcBorders>
              <w:top w:val="nil"/>
              <w:left w:val="nil"/>
              <w:bottom w:val="nil"/>
              <w:right w:val="nil"/>
            </w:tcBorders>
          </w:tcPr>
          <w:p w14:paraId="4EE96F8F"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C699AB6" w14:textId="77777777" w:rsidR="004C1878" w:rsidRPr="00311C04" w:rsidRDefault="004C1878" w:rsidP="005E3820">
            <w:pPr>
              <w:pStyle w:val="AmColumnHeading"/>
            </w:pPr>
            <w:r w:rsidRPr="00311C04">
              <w:t>Muudatusettepanek</w:t>
            </w:r>
          </w:p>
        </w:tc>
      </w:tr>
      <w:tr w:rsidR="00311C04" w:rsidRPr="00311C04" w14:paraId="35B88622" w14:textId="77777777" w:rsidTr="005E3820">
        <w:trPr>
          <w:jc w:val="center"/>
        </w:trPr>
        <w:tc>
          <w:tcPr>
            <w:tcW w:w="4876" w:type="dxa"/>
            <w:tcBorders>
              <w:top w:val="nil"/>
              <w:left w:val="nil"/>
              <w:bottom w:val="nil"/>
              <w:right w:val="nil"/>
            </w:tcBorders>
          </w:tcPr>
          <w:p w14:paraId="6C75CDA8" w14:textId="77777777" w:rsidR="004C1878" w:rsidRPr="00311C04" w:rsidRDefault="004C1878" w:rsidP="005E3820">
            <w:pPr>
              <w:pStyle w:val="Normal6a"/>
            </w:pPr>
          </w:p>
        </w:tc>
        <w:tc>
          <w:tcPr>
            <w:tcW w:w="4876" w:type="dxa"/>
            <w:tcBorders>
              <w:top w:val="nil"/>
              <w:left w:val="nil"/>
              <w:bottom w:val="nil"/>
              <w:right w:val="nil"/>
            </w:tcBorders>
          </w:tcPr>
          <w:p w14:paraId="7E5FA136" w14:textId="77777777" w:rsidR="004C1878" w:rsidRPr="00311C04" w:rsidRDefault="004C1878" w:rsidP="005E3820">
            <w:pPr>
              <w:pStyle w:val="Normal6a"/>
            </w:pPr>
            <w:r w:rsidRPr="00311C04">
              <w:rPr>
                <w:b/>
                <w:i/>
              </w:rPr>
              <w:t>Ca.</w:t>
            </w:r>
            <w:r w:rsidRPr="00311C04">
              <w:tab/>
            </w:r>
            <w:r w:rsidRPr="00311C04">
              <w:rPr>
                <w:b/>
                <w:i/>
              </w:rPr>
              <w:t>arvestades, et strateegilise kompassi osutusel on julgeoleku ja stabiilsuse seisukohast eriti oluline toetada Bosnia ja Hertsegoviina suveräänsust, ühtsust ning territoriaalset terviklikkust;</w:t>
            </w:r>
          </w:p>
        </w:tc>
      </w:tr>
    </w:tbl>
    <w:p w14:paraId="02FEA763"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E683D0E" w14:textId="77777777" w:rsidR="004C1878" w:rsidRPr="00311C04" w:rsidRDefault="004C1878" w:rsidP="004C1878">
      <w:r w:rsidRPr="00311C04">
        <w:rPr>
          <w:rStyle w:val="HideTWBExt"/>
        </w:rPr>
        <w:t>&lt;/Amend&gt;</w:t>
      </w:r>
    </w:p>
    <w:p w14:paraId="429303C3"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51</w:t>
      </w:r>
      <w:r w:rsidRPr="00311C04">
        <w:rPr>
          <w:rStyle w:val="HideTWBExt"/>
          <w:b w:val="0"/>
        </w:rPr>
        <w:t>&lt;/NumAm&gt;</w:t>
      </w:r>
    </w:p>
    <w:p w14:paraId="1D043119"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Nikolina Brnjac, Davor Ivo Stier, Karlo Ressler</w:t>
      </w:r>
      <w:r w:rsidRPr="00311C04">
        <w:rPr>
          <w:rStyle w:val="HideTWBExt"/>
          <w:b w:val="0"/>
        </w:rPr>
        <w:t>&lt;/Members&gt;</w:t>
      </w:r>
    </w:p>
    <w:p w14:paraId="44DC5D14" w14:textId="77777777" w:rsidR="004C1878" w:rsidRPr="00311C04" w:rsidRDefault="004C1878" w:rsidP="004C1878">
      <w:pPr>
        <w:pStyle w:val="NormalBold"/>
      </w:pPr>
      <w:r w:rsidRPr="00311C04">
        <w:rPr>
          <w:rStyle w:val="HideTWBExt"/>
          <w:b w:val="0"/>
        </w:rPr>
        <w:t>&lt;/RepeatBlock-By&gt;</w:t>
      </w:r>
    </w:p>
    <w:p w14:paraId="54EBAFAA"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0BF0012" w14:textId="77777777" w:rsidR="004C1878" w:rsidRPr="00311C04" w:rsidRDefault="004C1878" w:rsidP="004C1878">
      <w:pPr>
        <w:pStyle w:val="NormalBold"/>
      </w:pPr>
      <w:r w:rsidRPr="00311C04">
        <w:rPr>
          <w:rStyle w:val="HideTWBExt"/>
          <w:b w:val="0"/>
        </w:rPr>
        <w:t>&lt;Article&gt;</w:t>
      </w:r>
      <w:r w:rsidRPr="00311C04">
        <w:t>Põhjendus C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AA232FA" w14:textId="77777777" w:rsidTr="005E3820">
        <w:trPr>
          <w:trHeight w:hRule="exact" w:val="240"/>
          <w:jc w:val="center"/>
        </w:trPr>
        <w:tc>
          <w:tcPr>
            <w:tcW w:w="9752" w:type="dxa"/>
            <w:gridSpan w:val="2"/>
            <w:tcBorders>
              <w:top w:val="nil"/>
              <w:left w:val="nil"/>
              <w:bottom w:val="nil"/>
              <w:right w:val="nil"/>
            </w:tcBorders>
          </w:tcPr>
          <w:p w14:paraId="6A72A148" w14:textId="77777777" w:rsidR="004C1878" w:rsidRPr="00311C04" w:rsidRDefault="004C1878" w:rsidP="005E3820"/>
        </w:tc>
      </w:tr>
      <w:tr w:rsidR="00311C04" w:rsidRPr="00311C04" w14:paraId="32D7493F" w14:textId="77777777" w:rsidTr="005E3820">
        <w:trPr>
          <w:trHeight w:val="240"/>
          <w:jc w:val="center"/>
        </w:trPr>
        <w:tc>
          <w:tcPr>
            <w:tcW w:w="4876" w:type="dxa"/>
            <w:tcBorders>
              <w:top w:val="nil"/>
              <w:left w:val="nil"/>
              <w:bottom w:val="nil"/>
              <w:right w:val="nil"/>
            </w:tcBorders>
          </w:tcPr>
          <w:p w14:paraId="4B8A8945"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CC0FDDA" w14:textId="77777777" w:rsidR="004C1878" w:rsidRPr="00311C04" w:rsidRDefault="004C1878" w:rsidP="005E3820">
            <w:pPr>
              <w:pStyle w:val="AmColumnHeading"/>
            </w:pPr>
            <w:r w:rsidRPr="00311C04">
              <w:t>Muudatusettepanek</w:t>
            </w:r>
          </w:p>
        </w:tc>
      </w:tr>
      <w:tr w:rsidR="00311C04" w:rsidRPr="00311C04" w14:paraId="6C669637" w14:textId="77777777" w:rsidTr="005E3820">
        <w:trPr>
          <w:jc w:val="center"/>
        </w:trPr>
        <w:tc>
          <w:tcPr>
            <w:tcW w:w="4876" w:type="dxa"/>
            <w:tcBorders>
              <w:top w:val="nil"/>
              <w:left w:val="nil"/>
              <w:bottom w:val="nil"/>
              <w:right w:val="nil"/>
            </w:tcBorders>
          </w:tcPr>
          <w:p w14:paraId="0821C072" w14:textId="77777777" w:rsidR="004C1878" w:rsidRPr="00311C04" w:rsidRDefault="004C1878" w:rsidP="005E3820">
            <w:pPr>
              <w:pStyle w:val="Normal6a"/>
            </w:pPr>
          </w:p>
        </w:tc>
        <w:tc>
          <w:tcPr>
            <w:tcW w:w="4876" w:type="dxa"/>
            <w:tcBorders>
              <w:top w:val="nil"/>
              <w:left w:val="nil"/>
              <w:bottom w:val="nil"/>
              <w:right w:val="nil"/>
            </w:tcBorders>
          </w:tcPr>
          <w:p w14:paraId="11E07EA1" w14:textId="77777777" w:rsidR="004C1878" w:rsidRPr="00311C04" w:rsidRDefault="004C1878" w:rsidP="005E3820">
            <w:pPr>
              <w:pStyle w:val="Normal6a"/>
            </w:pPr>
            <w:r w:rsidRPr="00311C04">
              <w:rPr>
                <w:b/>
                <w:i/>
              </w:rPr>
              <w:t>Ca.</w:t>
            </w:r>
            <w:r w:rsidRPr="00311C04">
              <w:tab/>
            </w:r>
            <w:r w:rsidRPr="00311C04">
              <w:rPr>
                <w:b/>
                <w:i/>
              </w:rPr>
              <w:t>arvestades, et EL on jätkuvalt Lääne-Balkani riikide peamine poliitiline ja majanduspartner; arvestades, et EL on endiselt Bosnia ja Hertsegoviina suurim kaubandus- ja investeerimispartner;</w:t>
            </w:r>
          </w:p>
        </w:tc>
      </w:tr>
    </w:tbl>
    <w:p w14:paraId="369DB0DF"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A971C46" w14:textId="77777777" w:rsidR="004C1878" w:rsidRPr="00311C04" w:rsidRDefault="004C1878" w:rsidP="004C1878">
      <w:r w:rsidRPr="00311C04">
        <w:rPr>
          <w:rStyle w:val="HideTWBExt"/>
        </w:rPr>
        <w:t>&lt;/Amend&gt;</w:t>
      </w:r>
    </w:p>
    <w:p w14:paraId="15DB605D"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52</w:t>
      </w:r>
      <w:r w:rsidRPr="00311C04">
        <w:rPr>
          <w:rStyle w:val="HideTWBExt"/>
          <w:b w:val="0"/>
        </w:rPr>
        <w:t>&lt;/NumAm&gt;</w:t>
      </w:r>
    </w:p>
    <w:p w14:paraId="1C0C812A" w14:textId="77777777" w:rsidR="004C1878" w:rsidRPr="00311C04" w:rsidRDefault="004C1878" w:rsidP="004C1878">
      <w:pPr>
        <w:pStyle w:val="NormalBold"/>
      </w:pPr>
      <w:r w:rsidRPr="00311C04">
        <w:rPr>
          <w:rStyle w:val="HideTWBExt"/>
          <w:b w:val="0"/>
        </w:rPr>
        <w:t>&lt;RepeatBlock-By&gt;&lt;Members&gt;</w:t>
      </w:r>
      <w:r w:rsidRPr="00311C04">
        <w:t>Eszter Lakos</w:t>
      </w:r>
      <w:r w:rsidRPr="00311C04">
        <w:rPr>
          <w:rStyle w:val="HideTWBExt"/>
          <w:b w:val="0"/>
        </w:rPr>
        <w:t>&lt;/Members&gt;</w:t>
      </w:r>
    </w:p>
    <w:p w14:paraId="26C3F6A2" w14:textId="77777777" w:rsidR="004C1878" w:rsidRPr="00311C04" w:rsidRDefault="004C1878" w:rsidP="004C1878">
      <w:pPr>
        <w:pStyle w:val="NormalBold"/>
      </w:pPr>
      <w:r w:rsidRPr="00311C04">
        <w:rPr>
          <w:rStyle w:val="HideTWBExt"/>
          <w:b w:val="0"/>
        </w:rPr>
        <w:t>&lt;/RepeatBlock-By&gt;</w:t>
      </w:r>
    </w:p>
    <w:p w14:paraId="46D97E8A"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20D85E3C" w14:textId="77777777" w:rsidR="004C1878" w:rsidRPr="00311C04" w:rsidRDefault="004C1878" w:rsidP="004C1878">
      <w:pPr>
        <w:pStyle w:val="NormalBold"/>
      </w:pPr>
      <w:r w:rsidRPr="00311C04">
        <w:rPr>
          <w:rStyle w:val="HideTWBExt"/>
          <w:b w:val="0"/>
        </w:rPr>
        <w:t>&lt;Article&gt;</w:t>
      </w:r>
      <w:r w:rsidRPr="00311C04">
        <w:t>Põhjendus C b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4B15CA7" w14:textId="77777777" w:rsidTr="005E3820">
        <w:trPr>
          <w:trHeight w:hRule="exact" w:val="240"/>
          <w:jc w:val="center"/>
        </w:trPr>
        <w:tc>
          <w:tcPr>
            <w:tcW w:w="9752" w:type="dxa"/>
            <w:gridSpan w:val="2"/>
            <w:tcBorders>
              <w:top w:val="nil"/>
              <w:left w:val="nil"/>
              <w:bottom w:val="nil"/>
              <w:right w:val="nil"/>
            </w:tcBorders>
          </w:tcPr>
          <w:p w14:paraId="27A3DF11" w14:textId="77777777" w:rsidR="004C1878" w:rsidRPr="00311C04" w:rsidRDefault="004C1878" w:rsidP="005E3820"/>
        </w:tc>
      </w:tr>
      <w:tr w:rsidR="00311C04" w:rsidRPr="00311C04" w14:paraId="35CBB739" w14:textId="77777777" w:rsidTr="005E3820">
        <w:trPr>
          <w:trHeight w:val="240"/>
          <w:jc w:val="center"/>
        </w:trPr>
        <w:tc>
          <w:tcPr>
            <w:tcW w:w="4876" w:type="dxa"/>
            <w:tcBorders>
              <w:top w:val="nil"/>
              <w:left w:val="nil"/>
              <w:bottom w:val="nil"/>
              <w:right w:val="nil"/>
            </w:tcBorders>
          </w:tcPr>
          <w:p w14:paraId="333C4577"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A41B50F" w14:textId="77777777" w:rsidR="004C1878" w:rsidRPr="00311C04" w:rsidRDefault="004C1878" w:rsidP="005E3820">
            <w:pPr>
              <w:pStyle w:val="AmColumnHeading"/>
            </w:pPr>
            <w:r w:rsidRPr="00311C04">
              <w:t>Muudatusettepanek</w:t>
            </w:r>
          </w:p>
        </w:tc>
      </w:tr>
      <w:tr w:rsidR="00311C04" w:rsidRPr="00311C04" w14:paraId="012DB028" w14:textId="77777777" w:rsidTr="005E3820">
        <w:trPr>
          <w:jc w:val="center"/>
        </w:trPr>
        <w:tc>
          <w:tcPr>
            <w:tcW w:w="4876" w:type="dxa"/>
            <w:tcBorders>
              <w:top w:val="nil"/>
              <w:left w:val="nil"/>
              <w:bottom w:val="nil"/>
              <w:right w:val="nil"/>
            </w:tcBorders>
          </w:tcPr>
          <w:p w14:paraId="6340D714" w14:textId="77777777" w:rsidR="004C1878" w:rsidRPr="00311C04" w:rsidRDefault="004C1878" w:rsidP="005E3820">
            <w:pPr>
              <w:pStyle w:val="Normal6a"/>
            </w:pPr>
          </w:p>
        </w:tc>
        <w:tc>
          <w:tcPr>
            <w:tcW w:w="4876" w:type="dxa"/>
            <w:tcBorders>
              <w:top w:val="nil"/>
              <w:left w:val="nil"/>
              <w:bottom w:val="nil"/>
              <w:right w:val="nil"/>
            </w:tcBorders>
          </w:tcPr>
          <w:p w14:paraId="4987FE25" w14:textId="77777777" w:rsidR="004C1878" w:rsidRPr="00311C04" w:rsidRDefault="004C1878" w:rsidP="005E3820">
            <w:pPr>
              <w:pStyle w:val="Normal6a"/>
            </w:pPr>
            <w:r w:rsidRPr="00311C04">
              <w:rPr>
                <w:b/>
                <w:i/>
              </w:rPr>
              <w:t>Cb.</w:t>
            </w:r>
            <w:r w:rsidRPr="00311C04">
              <w:tab/>
            </w:r>
            <w:r w:rsidRPr="00311C04">
              <w:rPr>
                <w:b/>
                <w:i/>
              </w:rPr>
              <w:t>arvestades, et Euroopa Julgeoleku- ja Koostööorganisatsiooni demokraatlike institutsioonide ja inimõiguste büroo (OSCE/ODIHR) valimisvaatlusmissioonil jõuti 2022. aasta üldvalimistel järeldusele, et valimisprotsess on endiselt haavatav välissekkumise, sealhulgas haldusressursside väärkasutuse ja kallutatud meediakajastuse suhtes, mida mõjutavad välisriikide toetatud platvormid; arvestades, et ODIHR kutsus üles tugevdama kaitset desinformatsiooni vastu, läbipaistvust kampaania rahastamisel ning ajakirjanike ja kodanikuühiskonna jaoks mõeldud kaitsemeetmeid;</w:t>
            </w:r>
          </w:p>
        </w:tc>
      </w:tr>
    </w:tbl>
    <w:p w14:paraId="50CB926C"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CBD134D" w14:textId="77777777" w:rsidR="004C1878" w:rsidRPr="00311C04" w:rsidRDefault="004C1878" w:rsidP="004C1878">
      <w:r w:rsidRPr="00311C04">
        <w:rPr>
          <w:rStyle w:val="HideTWBExt"/>
        </w:rPr>
        <w:t>&lt;/Amend&gt;</w:t>
      </w:r>
    </w:p>
    <w:p w14:paraId="10FBC416"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53</w:t>
      </w:r>
      <w:r w:rsidRPr="00311C04">
        <w:rPr>
          <w:rStyle w:val="HideTWBExt"/>
          <w:b w:val="0"/>
        </w:rPr>
        <w:t>&lt;/NumAm&gt;</w:t>
      </w:r>
    </w:p>
    <w:p w14:paraId="259E3318" w14:textId="77777777" w:rsidR="004C1878" w:rsidRPr="00311C04" w:rsidRDefault="004C1878" w:rsidP="004C1878">
      <w:pPr>
        <w:pStyle w:val="NormalBold"/>
      </w:pPr>
      <w:r w:rsidRPr="00311C04">
        <w:rPr>
          <w:rStyle w:val="HideTWBExt"/>
          <w:b w:val="0"/>
        </w:rPr>
        <w:t>&lt;RepeatBlock-By&gt;&lt;Members&gt;</w:t>
      </w:r>
      <w:r w:rsidRPr="00311C04">
        <w:t>Helmut Brandstätter</w:t>
      </w:r>
      <w:r w:rsidRPr="00311C04">
        <w:rPr>
          <w:rStyle w:val="HideTWBExt"/>
          <w:b w:val="0"/>
        </w:rPr>
        <w:t>&lt;/Members&gt;</w:t>
      </w:r>
    </w:p>
    <w:p w14:paraId="411AF4EA" w14:textId="77777777" w:rsidR="004C1878" w:rsidRPr="00311C04" w:rsidRDefault="004C1878" w:rsidP="004C1878">
      <w:pPr>
        <w:pStyle w:val="NormalBold"/>
      </w:pPr>
      <w:r w:rsidRPr="00311C04">
        <w:rPr>
          <w:rStyle w:val="HideTWBExt"/>
          <w:b w:val="0"/>
        </w:rPr>
        <w:t>&lt;/RepeatBlock-By&gt;</w:t>
      </w:r>
    </w:p>
    <w:p w14:paraId="42327CA4"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25E46BEF" w14:textId="77777777" w:rsidR="004C1878" w:rsidRPr="00311C04" w:rsidRDefault="004C1878" w:rsidP="004C1878">
      <w:pPr>
        <w:pStyle w:val="NormalBold"/>
      </w:pPr>
      <w:r w:rsidRPr="00311C04">
        <w:rPr>
          <w:rStyle w:val="HideTWBExt"/>
          <w:b w:val="0"/>
        </w:rPr>
        <w:t>&lt;Article&gt;</w:t>
      </w:r>
      <w:r w:rsidRPr="00311C04">
        <w:t>Põhjendus C b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82E6C90" w14:textId="77777777" w:rsidTr="005E3820">
        <w:trPr>
          <w:trHeight w:hRule="exact" w:val="240"/>
          <w:jc w:val="center"/>
        </w:trPr>
        <w:tc>
          <w:tcPr>
            <w:tcW w:w="9752" w:type="dxa"/>
            <w:gridSpan w:val="2"/>
            <w:tcBorders>
              <w:top w:val="nil"/>
              <w:left w:val="nil"/>
              <w:bottom w:val="nil"/>
              <w:right w:val="nil"/>
            </w:tcBorders>
          </w:tcPr>
          <w:p w14:paraId="470D66D2" w14:textId="77777777" w:rsidR="004C1878" w:rsidRPr="00311C04" w:rsidRDefault="004C1878" w:rsidP="005E3820"/>
        </w:tc>
      </w:tr>
      <w:tr w:rsidR="00311C04" w:rsidRPr="00311C04" w14:paraId="04DDE5E8" w14:textId="77777777" w:rsidTr="005E3820">
        <w:trPr>
          <w:trHeight w:val="240"/>
          <w:jc w:val="center"/>
        </w:trPr>
        <w:tc>
          <w:tcPr>
            <w:tcW w:w="4876" w:type="dxa"/>
            <w:tcBorders>
              <w:top w:val="nil"/>
              <w:left w:val="nil"/>
              <w:bottom w:val="nil"/>
              <w:right w:val="nil"/>
            </w:tcBorders>
          </w:tcPr>
          <w:p w14:paraId="5807CE31"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E7E0DA2" w14:textId="77777777" w:rsidR="004C1878" w:rsidRPr="00311C04" w:rsidRDefault="004C1878" w:rsidP="005E3820">
            <w:pPr>
              <w:pStyle w:val="AmColumnHeading"/>
            </w:pPr>
            <w:r w:rsidRPr="00311C04">
              <w:t>Muudatusettepanek</w:t>
            </w:r>
          </w:p>
        </w:tc>
      </w:tr>
      <w:tr w:rsidR="00311C04" w:rsidRPr="00311C04" w14:paraId="130ED51C" w14:textId="77777777" w:rsidTr="005E3820">
        <w:trPr>
          <w:jc w:val="center"/>
        </w:trPr>
        <w:tc>
          <w:tcPr>
            <w:tcW w:w="4876" w:type="dxa"/>
            <w:tcBorders>
              <w:top w:val="nil"/>
              <w:left w:val="nil"/>
              <w:bottom w:val="nil"/>
              <w:right w:val="nil"/>
            </w:tcBorders>
          </w:tcPr>
          <w:p w14:paraId="4FC9B7E4" w14:textId="77777777" w:rsidR="004C1878" w:rsidRPr="00311C04" w:rsidRDefault="004C1878" w:rsidP="005E3820">
            <w:pPr>
              <w:pStyle w:val="Normal6a"/>
            </w:pPr>
          </w:p>
        </w:tc>
        <w:tc>
          <w:tcPr>
            <w:tcW w:w="4876" w:type="dxa"/>
            <w:tcBorders>
              <w:top w:val="nil"/>
              <w:left w:val="nil"/>
              <w:bottom w:val="nil"/>
              <w:right w:val="nil"/>
            </w:tcBorders>
          </w:tcPr>
          <w:p w14:paraId="08A09207" w14:textId="77777777" w:rsidR="004C1878" w:rsidRPr="00311C04" w:rsidRDefault="004C1878" w:rsidP="005E3820">
            <w:pPr>
              <w:pStyle w:val="Normal6a"/>
            </w:pPr>
            <w:r w:rsidRPr="00311C04">
              <w:rPr>
                <w:b/>
                <w:i/>
              </w:rPr>
              <w:t>Cb.</w:t>
            </w:r>
            <w:r w:rsidRPr="00311C04">
              <w:tab/>
            </w:r>
            <w:r w:rsidRPr="00311C04">
              <w:rPr>
                <w:b/>
                <w:i/>
              </w:rPr>
              <w:t>arvestades, et Bosnia serblasest poliitik Milorad Dodik Serblaste Vabariigist ja tema Sõltumatute Sotsiaaldemokraatide Liit (SNSD) on algatanud põhiseadusvastaseid meetmeid, et tühistada Bosnia ja Hertsegoviina Serblaste Vabariigi üksuses riigi seadused, ning rünnanud riigi põhilisi institutsioone: kõrge esindaja bürood, Bosnia ja Hertsegoviina konstitutsioonikohut ning kohtusüsteemi;</w:t>
            </w:r>
          </w:p>
        </w:tc>
      </w:tr>
    </w:tbl>
    <w:p w14:paraId="3B126059"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B07139E" w14:textId="77777777" w:rsidR="004C1878" w:rsidRPr="00311C04" w:rsidRDefault="004C1878" w:rsidP="004C1878">
      <w:r w:rsidRPr="00311C04">
        <w:rPr>
          <w:rStyle w:val="HideTWBExt"/>
        </w:rPr>
        <w:t>&lt;/Amend&gt;</w:t>
      </w:r>
    </w:p>
    <w:p w14:paraId="5F51A315"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54</w:t>
      </w:r>
      <w:r w:rsidRPr="00311C04">
        <w:rPr>
          <w:rStyle w:val="HideTWBExt"/>
          <w:b w:val="0"/>
        </w:rPr>
        <w:t>&lt;/NumAm&gt;</w:t>
      </w:r>
    </w:p>
    <w:p w14:paraId="59EA35DE" w14:textId="77777777" w:rsidR="004C1878" w:rsidRPr="00311C04" w:rsidRDefault="004C1878" w:rsidP="004C1878">
      <w:pPr>
        <w:pStyle w:val="NormalBold"/>
      </w:pPr>
      <w:r w:rsidRPr="00311C04">
        <w:rPr>
          <w:rStyle w:val="HideTWBExt"/>
          <w:b w:val="0"/>
        </w:rPr>
        <w:t>&lt;RepeatBlock-By&gt;&lt;Members&gt;</w:t>
      </w:r>
      <w:r w:rsidRPr="00311C04">
        <w:t>Pierre-Romain Thionnet, Jordan Bardella, Matthieu Valet</w:t>
      </w:r>
      <w:r w:rsidRPr="00311C04">
        <w:rPr>
          <w:rStyle w:val="HideTWBExt"/>
          <w:b w:val="0"/>
        </w:rPr>
        <w:t>&lt;/Members&gt;</w:t>
      </w:r>
    </w:p>
    <w:p w14:paraId="09216C4E" w14:textId="77777777" w:rsidR="004C1878" w:rsidRPr="00311C04" w:rsidRDefault="004C1878" w:rsidP="004C1878">
      <w:pPr>
        <w:pStyle w:val="NormalBold"/>
      </w:pPr>
      <w:r w:rsidRPr="00311C04">
        <w:rPr>
          <w:rStyle w:val="HideTWBExt"/>
          <w:b w:val="0"/>
        </w:rPr>
        <w:t>&lt;/RepeatBlock-By&gt;</w:t>
      </w:r>
    </w:p>
    <w:p w14:paraId="624499F7"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CD38A52" w14:textId="77777777" w:rsidR="004C1878" w:rsidRPr="00311C04" w:rsidRDefault="004C1878" w:rsidP="004C1878">
      <w:pPr>
        <w:pStyle w:val="NormalBold"/>
      </w:pPr>
      <w:r w:rsidRPr="00311C04">
        <w:rPr>
          <w:rStyle w:val="HideTWBExt"/>
          <w:b w:val="0"/>
        </w:rPr>
        <w:t>&lt;Article&gt;</w:t>
      </w:r>
      <w:r w:rsidRPr="00311C04">
        <w:t>Põhjendus C b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58E6AEC" w14:textId="77777777" w:rsidTr="005E3820">
        <w:trPr>
          <w:trHeight w:hRule="exact" w:val="240"/>
          <w:jc w:val="center"/>
        </w:trPr>
        <w:tc>
          <w:tcPr>
            <w:tcW w:w="9752" w:type="dxa"/>
            <w:gridSpan w:val="2"/>
            <w:tcBorders>
              <w:top w:val="nil"/>
              <w:left w:val="nil"/>
              <w:bottom w:val="nil"/>
              <w:right w:val="nil"/>
            </w:tcBorders>
          </w:tcPr>
          <w:p w14:paraId="5A6E53B7" w14:textId="77777777" w:rsidR="004C1878" w:rsidRPr="00311C04" w:rsidRDefault="004C1878" w:rsidP="005E3820"/>
        </w:tc>
      </w:tr>
      <w:tr w:rsidR="00311C04" w:rsidRPr="00311C04" w14:paraId="506967B6" w14:textId="77777777" w:rsidTr="005E3820">
        <w:trPr>
          <w:trHeight w:val="240"/>
          <w:jc w:val="center"/>
        </w:trPr>
        <w:tc>
          <w:tcPr>
            <w:tcW w:w="4876" w:type="dxa"/>
            <w:tcBorders>
              <w:top w:val="nil"/>
              <w:left w:val="nil"/>
              <w:bottom w:val="nil"/>
              <w:right w:val="nil"/>
            </w:tcBorders>
          </w:tcPr>
          <w:p w14:paraId="53A8B899"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ABEAFC2" w14:textId="77777777" w:rsidR="004C1878" w:rsidRPr="00311C04" w:rsidRDefault="004C1878" w:rsidP="005E3820">
            <w:pPr>
              <w:pStyle w:val="AmColumnHeading"/>
            </w:pPr>
            <w:r w:rsidRPr="00311C04">
              <w:t>Muudatusettepanek</w:t>
            </w:r>
          </w:p>
        </w:tc>
      </w:tr>
      <w:tr w:rsidR="00311C04" w:rsidRPr="00311C04" w14:paraId="00905077" w14:textId="77777777" w:rsidTr="005E3820">
        <w:trPr>
          <w:jc w:val="center"/>
        </w:trPr>
        <w:tc>
          <w:tcPr>
            <w:tcW w:w="4876" w:type="dxa"/>
            <w:tcBorders>
              <w:top w:val="nil"/>
              <w:left w:val="nil"/>
              <w:bottom w:val="nil"/>
              <w:right w:val="nil"/>
            </w:tcBorders>
          </w:tcPr>
          <w:p w14:paraId="76BCA0D5" w14:textId="77777777" w:rsidR="004C1878" w:rsidRPr="00311C04" w:rsidRDefault="004C1878" w:rsidP="005E3820">
            <w:pPr>
              <w:pStyle w:val="Normal6a"/>
            </w:pPr>
          </w:p>
        </w:tc>
        <w:tc>
          <w:tcPr>
            <w:tcW w:w="4876" w:type="dxa"/>
            <w:tcBorders>
              <w:top w:val="nil"/>
              <w:left w:val="nil"/>
              <w:bottom w:val="nil"/>
              <w:right w:val="nil"/>
            </w:tcBorders>
          </w:tcPr>
          <w:p w14:paraId="3D7304EA" w14:textId="77777777" w:rsidR="004C1878" w:rsidRPr="00311C04" w:rsidRDefault="004C1878" w:rsidP="005E3820">
            <w:pPr>
              <w:pStyle w:val="Normal6a"/>
            </w:pPr>
            <w:r w:rsidRPr="00311C04">
              <w:rPr>
                <w:b/>
                <w:i/>
              </w:rPr>
              <w:t>Cb.</w:t>
            </w:r>
            <w:r w:rsidRPr="00311C04">
              <w:tab/>
            </w:r>
            <w:r w:rsidRPr="00311C04">
              <w:rPr>
                <w:b/>
                <w:i/>
              </w:rPr>
              <w:t>arvestades, et Transparency Internationali andmetel on korruptsioon Bosnias ja Hertsegoviinas viimase kümne aasta jooksul märkimisväärselt süvenenud, kusjuures riik langes 180 riigi seas 2012. aasta 72. kohalt 2024. aastal 114. kohale, olles Valgevene kõrval Euroopa kõige korrumpeerunum riik;</w:t>
            </w:r>
          </w:p>
        </w:tc>
      </w:tr>
    </w:tbl>
    <w:p w14:paraId="3B6B9556"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94CCF40" w14:textId="77777777" w:rsidR="004C1878" w:rsidRPr="00311C04" w:rsidRDefault="004C1878" w:rsidP="004C1878">
      <w:r w:rsidRPr="00311C04">
        <w:rPr>
          <w:rStyle w:val="HideTWBExt"/>
        </w:rPr>
        <w:t>&lt;/Amend&gt;</w:t>
      </w:r>
    </w:p>
    <w:p w14:paraId="0D02BB65"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55</w:t>
      </w:r>
      <w:r w:rsidRPr="00311C04">
        <w:rPr>
          <w:rStyle w:val="HideTWBExt"/>
          <w:b w:val="0"/>
        </w:rPr>
        <w:t>&lt;/NumAm&gt;</w:t>
      </w:r>
    </w:p>
    <w:p w14:paraId="3CDBD414" w14:textId="77777777" w:rsidR="004C1878" w:rsidRPr="00311C04" w:rsidRDefault="004C1878" w:rsidP="004C1878">
      <w:pPr>
        <w:pStyle w:val="NormalBold"/>
      </w:pPr>
      <w:r w:rsidRPr="00311C04">
        <w:rPr>
          <w:rStyle w:val="HideTWBExt"/>
          <w:b w:val="0"/>
        </w:rPr>
        <w:t>&lt;RepeatBlock-By&gt;&lt;Members&gt;</w:t>
      </w:r>
      <w:r w:rsidRPr="00311C04">
        <w:t>Pierre-Romain Thionnet, Jordan Bardella, Matthieu Valet</w:t>
      </w:r>
      <w:r w:rsidRPr="00311C04">
        <w:rPr>
          <w:rStyle w:val="HideTWBExt"/>
          <w:b w:val="0"/>
        </w:rPr>
        <w:t>&lt;/Members&gt;</w:t>
      </w:r>
    </w:p>
    <w:p w14:paraId="5863DA8E" w14:textId="77777777" w:rsidR="004C1878" w:rsidRPr="00311C04" w:rsidRDefault="004C1878" w:rsidP="004C1878">
      <w:pPr>
        <w:pStyle w:val="NormalBold"/>
      </w:pPr>
      <w:r w:rsidRPr="00311C04">
        <w:rPr>
          <w:rStyle w:val="HideTWBExt"/>
          <w:b w:val="0"/>
        </w:rPr>
        <w:t>&lt;/RepeatBlock-By&gt;</w:t>
      </w:r>
    </w:p>
    <w:p w14:paraId="09C46AE2"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F4505CA" w14:textId="77777777" w:rsidR="004C1878" w:rsidRPr="00311C04" w:rsidRDefault="004C1878" w:rsidP="004C1878">
      <w:pPr>
        <w:pStyle w:val="NormalBold"/>
      </w:pPr>
      <w:r w:rsidRPr="00311C04">
        <w:rPr>
          <w:rStyle w:val="HideTWBExt"/>
          <w:b w:val="0"/>
        </w:rPr>
        <w:t>&lt;Article&gt;</w:t>
      </w:r>
      <w:r w:rsidRPr="00311C04">
        <w:t>Põhjendus C c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F551432" w14:textId="77777777" w:rsidTr="005E3820">
        <w:trPr>
          <w:trHeight w:hRule="exact" w:val="240"/>
          <w:jc w:val="center"/>
        </w:trPr>
        <w:tc>
          <w:tcPr>
            <w:tcW w:w="9752" w:type="dxa"/>
            <w:gridSpan w:val="2"/>
            <w:tcBorders>
              <w:top w:val="nil"/>
              <w:left w:val="nil"/>
              <w:bottom w:val="nil"/>
              <w:right w:val="nil"/>
            </w:tcBorders>
          </w:tcPr>
          <w:p w14:paraId="25FBFE3C" w14:textId="77777777" w:rsidR="004C1878" w:rsidRPr="00311C04" w:rsidRDefault="004C1878" w:rsidP="005E3820"/>
        </w:tc>
      </w:tr>
      <w:tr w:rsidR="00311C04" w:rsidRPr="00311C04" w14:paraId="53C7AE3C" w14:textId="77777777" w:rsidTr="005E3820">
        <w:trPr>
          <w:trHeight w:val="240"/>
          <w:jc w:val="center"/>
        </w:trPr>
        <w:tc>
          <w:tcPr>
            <w:tcW w:w="4876" w:type="dxa"/>
            <w:tcBorders>
              <w:top w:val="nil"/>
              <w:left w:val="nil"/>
              <w:bottom w:val="nil"/>
              <w:right w:val="nil"/>
            </w:tcBorders>
          </w:tcPr>
          <w:p w14:paraId="0DF4982F"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B7F0AA1" w14:textId="77777777" w:rsidR="004C1878" w:rsidRPr="00311C04" w:rsidRDefault="004C1878" w:rsidP="005E3820">
            <w:pPr>
              <w:pStyle w:val="AmColumnHeading"/>
            </w:pPr>
            <w:r w:rsidRPr="00311C04">
              <w:t>Muudatusettepanek</w:t>
            </w:r>
          </w:p>
        </w:tc>
      </w:tr>
      <w:tr w:rsidR="00311C04" w:rsidRPr="00311C04" w14:paraId="253C9D7C" w14:textId="77777777" w:rsidTr="005E3820">
        <w:trPr>
          <w:jc w:val="center"/>
        </w:trPr>
        <w:tc>
          <w:tcPr>
            <w:tcW w:w="4876" w:type="dxa"/>
            <w:tcBorders>
              <w:top w:val="nil"/>
              <w:left w:val="nil"/>
              <w:bottom w:val="nil"/>
              <w:right w:val="nil"/>
            </w:tcBorders>
          </w:tcPr>
          <w:p w14:paraId="2E74156E" w14:textId="77777777" w:rsidR="004C1878" w:rsidRPr="00311C04" w:rsidRDefault="004C1878" w:rsidP="005E3820">
            <w:pPr>
              <w:pStyle w:val="Normal6a"/>
            </w:pPr>
          </w:p>
        </w:tc>
        <w:tc>
          <w:tcPr>
            <w:tcW w:w="4876" w:type="dxa"/>
            <w:tcBorders>
              <w:top w:val="nil"/>
              <w:left w:val="nil"/>
              <w:bottom w:val="nil"/>
              <w:right w:val="nil"/>
            </w:tcBorders>
          </w:tcPr>
          <w:p w14:paraId="3666EA70" w14:textId="77777777" w:rsidR="004C1878" w:rsidRPr="00311C04" w:rsidRDefault="004C1878" w:rsidP="005E3820">
            <w:pPr>
              <w:pStyle w:val="Normal6a"/>
            </w:pPr>
            <w:r w:rsidRPr="00311C04">
              <w:rPr>
                <w:b/>
                <w:i/>
              </w:rPr>
              <w:t>Cc.</w:t>
            </w:r>
            <w:r w:rsidRPr="00311C04">
              <w:tab/>
            </w:r>
            <w:r w:rsidRPr="00311C04">
              <w:rPr>
                <w:b/>
                <w:i/>
              </w:rPr>
              <w:t>arvestades, et 28. aprillil 2023. aastal peatas kõrge esindaja Bosnia ja Hertsegoviina Föderatsiooni põhiseaduse kohaldamise 24 tunniks, et võimaldada uue föderaalse peaministri ametisse nimetamist;</w:t>
            </w:r>
          </w:p>
        </w:tc>
      </w:tr>
    </w:tbl>
    <w:p w14:paraId="21726CE0"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DC78426" w14:textId="77777777" w:rsidR="004C1878" w:rsidRPr="00311C04" w:rsidRDefault="004C1878" w:rsidP="004C1878">
      <w:r w:rsidRPr="00311C04">
        <w:rPr>
          <w:rStyle w:val="HideTWBExt"/>
        </w:rPr>
        <w:t>&lt;/Amend&gt;</w:t>
      </w:r>
    </w:p>
    <w:p w14:paraId="79F53988"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56</w:t>
      </w:r>
      <w:r w:rsidRPr="00311C04">
        <w:rPr>
          <w:rStyle w:val="HideTWBExt"/>
          <w:b w:val="0"/>
        </w:rPr>
        <w:t>&lt;/NumAm&gt;</w:t>
      </w:r>
    </w:p>
    <w:p w14:paraId="4FAD1A0E" w14:textId="77777777" w:rsidR="004C1878" w:rsidRPr="00311C04" w:rsidRDefault="004C1878" w:rsidP="004C1878">
      <w:pPr>
        <w:pStyle w:val="NormalBold"/>
      </w:pPr>
      <w:r w:rsidRPr="00311C04">
        <w:rPr>
          <w:rStyle w:val="HideTWBExt"/>
          <w:b w:val="0"/>
        </w:rPr>
        <w:t>&lt;RepeatBlock-By&gt;&lt;Members&gt;</w:t>
      </w:r>
      <w:r w:rsidRPr="00311C04">
        <w:t>Pierre-Romain Thionnet, Jordan Bardella, Matthieu Valet</w:t>
      </w:r>
      <w:r w:rsidRPr="00311C04">
        <w:rPr>
          <w:rStyle w:val="HideTWBExt"/>
          <w:b w:val="0"/>
        </w:rPr>
        <w:t>&lt;/Members&gt;</w:t>
      </w:r>
    </w:p>
    <w:p w14:paraId="3ECD6A78" w14:textId="77777777" w:rsidR="004C1878" w:rsidRPr="00311C04" w:rsidRDefault="004C1878" w:rsidP="004C1878">
      <w:pPr>
        <w:pStyle w:val="NormalBold"/>
      </w:pPr>
      <w:r w:rsidRPr="00311C04">
        <w:rPr>
          <w:rStyle w:val="HideTWBExt"/>
          <w:b w:val="0"/>
        </w:rPr>
        <w:t>&lt;/RepeatBlock-By&gt;</w:t>
      </w:r>
    </w:p>
    <w:p w14:paraId="697A6032"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16C95FDE" w14:textId="77777777" w:rsidR="004C1878" w:rsidRPr="00311C04" w:rsidRDefault="004C1878" w:rsidP="004C1878">
      <w:pPr>
        <w:pStyle w:val="NormalBold"/>
      </w:pPr>
      <w:r w:rsidRPr="00311C04">
        <w:rPr>
          <w:rStyle w:val="HideTWBExt"/>
          <w:b w:val="0"/>
        </w:rPr>
        <w:t>&lt;Article&gt;</w:t>
      </w:r>
      <w:r w:rsidRPr="00311C04">
        <w:t>Põhjendus C d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03D507E" w14:textId="77777777" w:rsidTr="005E3820">
        <w:trPr>
          <w:trHeight w:hRule="exact" w:val="240"/>
          <w:jc w:val="center"/>
        </w:trPr>
        <w:tc>
          <w:tcPr>
            <w:tcW w:w="9752" w:type="dxa"/>
            <w:gridSpan w:val="2"/>
            <w:tcBorders>
              <w:top w:val="nil"/>
              <w:left w:val="nil"/>
              <w:bottom w:val="nil"/>
              <w:right w:val="nil"/>
            </w:tcBorders>
          </w:tcPr>
          <w:p w14:paraId="466F8B3C" w14:textId="77777777" w:rsidR="004C1878" w:rsidRPr="00311C04" w:rsidRDefault="004C1878" w:rsidP="005E3820"/>
        </w:tc>
      </w:tr>
      <w:tr w:rsidR="00311C04" w:rsidRPr="00311C04" w14:paraId="00F69429" w14:textId="77777777" w:rsidTr="005E3820">
        <w:trPr>
          <w:trHeight w:val="240"/>
          <w:jc w:val="center"/>
        </w:trPr>
        <w:tc>
          <w:tcPr>
            <w:tcW w:w="4876" w:type="dxa"/>
            <w:tcBorders>
              <w:top w:val="nil"/>
              <w:left w:val="nil"/>
              <w:bottom w:val="nil"/>
              <w:right w:val="nil"/>
            </w:tcBorders>
          </w:tcPr>
          <w:p w14:paraId="0B45C77F"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F02FED3" w14:textId="77777777" w:rsidR="004C1878" w:rsidRPr="00311C04" w:rsidRDefault="004C1878" w:rsidP="005E3820">
            <w:pPr>
              <w:pStyle w:val="AmColumnHeading"/>
            </w:pPr>
            <w:r w:rsidRPr="00311C04">
              <w:t>Muudatusettepanek</w:t>
            </w:r>
          </w:p>
        </w:tc>
      </w:tr>
      <w:tr w:rsidR="00311C04" w:rsidRPr="00311C04" w14:paraId="423E6D00" w14:textId="77777777" w:rsidTr="005E3820">
        <w:trPr>
          <w:jc w:val="center"/>
        </w:trPr>
        <w:tc>
          <w:tcPr>
            <w:tcW w:w="4876" w:type="dxa"/>
            <w:tcBorders>
              <w:top w:val="nil"/>
              <w:left w:val="nil"/>
              <w:bottom w:val="nil"/>
              <w:right w:val="nil"/>
            </w:tcBorders>
          </w:tcPr>
          <w:p w14:paraId="0E9EA285" w14:textId="77777777" w:rsidR="004C1878" w:rsidRPr="00311C04" w:rsidRDefault="004C1878" w:rsidP="005E3820">
            <w:pPr>
              <w:pStyle w:val="Normal6a"/>
            </w:pPr>
          </w:p>
        </w:tc>
        <w:tc>
          <w:tcPr>
            <w:tcW w:w="4876" w:type="dxa"/>
            <w:tcBorders>
              <w:top w:val="nil"/>
              <w:left w:val="nil"/>
              <w:bottom w:val="nil"/>
              <w:right w:val="nil"/>
            </w:tcBorders>
          </w:tcPr>
          <w:p w14:paraId="76CD6F94" w14:textId="77777777" w:rsidR="004C1878" w:rsidRPr="00311C04" w:rsidRDefault="004C1878" w:rsidP="005E3820">
            <w:pPr>
              <w:pStyle w:val="Normal6a"/>
            </w:pPr>
            <w:r w:rsidRPr="00311C04">
              <w:rPr>
                <w:b/>
                <w:i/>
              </w:rPr>
              <w:t>Cd.</w:t>
            </w:r>
            <w:r w:rsidRPr="00311C04">
              <w:tab/>
            </w:r>
            <w:r w:rsidRPr="00311C04">
              <w:rPr>
                <w:b/>
                <w:i/>
              </w:rPr>
              <w:t>arvestades, et oma 2005. aasta arvamuses rõhutas Veneetsia komisjon, et kõrge esindaja ulatuslikud volitused takistavad kohalikke poliitilisi juhte jõudmast vajalikele kompromissidele, julgustades neid andma institutsioonilisi kohustusi üle rahvusvahelisele asutusele, kahjustades seeläbi Bosnia ja Hertsegoviina demokraatlikku arengut ja tegelikku suveräänsust;</w:t>
            </w:r>
          </w:p>
        </w:tc>
      </w:tr>
    </w:tbl>
    <w:p w14:paraId="6FE86E57"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2DDFB89" w14:textId="77777777" w:rsidR="004C1878" w:rsidRPr="00311C04" w:rsidRDefault="004C1878" w:rsidP="004C1878">
      <w:r w:rsidRPr="00311C04">
        <w:rPr>
          <w:rStyle w:val="HideTWBExt"/>
        </w:rPr>
        <w:t>&lt;/Amend&gt;</w:t>
      </w:r>
    </w:p>
    <w:p w14:paraId="60E4D15F"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57</w:t>
      </w:r>
      <w:r w:rsidRPr="00311C04">
        <w:rPr>
          <w:rStyle w:val="HideTWBExt"/>
          <w:b w:val="0"/>
        </w:rPr>
        <w:t>&lt;/NumAm&gt;</w:t>
      </w:r>
    </w:p>
    <w:p w14:paraId="45411DE0" w14:textId="77777777" w:rsidR="004C1878" w:rsidRPr="00311C04" w:rsidRDefault="004C1878" w:rsidP="004C1878">
      <w:pPr>
        <w:pStyle w:val="NormalBold"/>
      </w:pPr>
      <w:r w:rsidRPr="00311C04">
        <w:rPr>
          <w:rStyle w:val="HideTWBExt"/>
          <w:b w:val="0"/>
        </w:rPr>
        <w:t>&lt;RepeatBlock-By&gt;&lt;Members&gt;</w:t>
      </w:r>
      <w:r w:rsidRPr="00311C04">
        <w:t>Tomasz Froelich</w:t>
      </w:r>
      <w:r w:rsidRPr="00311C04">
        <w:rPr>
          <w:rStyle w:val="HideTWBExt"/>
          <w:b w:val="0"/>
        </w:rPr>
        <w:t>&lt;/Members&gt;</w:t>
      </w:r>
    </w:p>
    <w:p w14:paraId="6E23F795" w14:textId="77777777" w:rsidR="004C1878" w:rsidRPr="00311C04" w:rsidRDefault="004C1878" w:rsidP="004C1878">
      <w:pPr>
        <w:pStyle w:val="NormalBold"/>
      </w:pPr>
      <w:r w:rsidRPr="00311C04">
        <w:rPr>
          <w:rStyle w:val="HideTWBExt"/>
          <w:b w:val="0"/>
        </w:rPr>
        <w:t>&lt;/RepeatBlock-By&gt;</w:t>
      </w:r>
    </w:p>
    <w:p w14:paraId="74DE0DD4"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5C58437" w14:textId="77777777" w:rsidR="004C1878" w:rsidRPr="00311C04" w:rsidRDefault="004C1878" w:rsidP="004C1878">
      <w:pPr>
        <w:pStyle w:val="NormalBold"/>
      </w:pPr>
      <w:r w:rsidRPr="00311C04">
        <w:rPr>
          <w:rStyle w:val="HideTWBExt"/>
          <w:b w:val="0"/>
        </w:rPr>
        <w:t>&lt;Article&gt;</w:t>
      </w:r>
      <w:r w:rsidRPr="00311C04">
        <w:t>Punkt 1</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5DFF5F7" w14:textId="77777777" w:rsidTr="005E3820">
        <w:trPr>
          <w:trHeight w:hRule="exact" w:val="240"/>
          <w:jc w:val="center"/>
        </w:trPr>
        <w:tc>
          <w:tcPr>
            <w:tcW w:w="9752" w:type="dxa"/>
            <w:gridSpan w:val="2"/>
            <w:tcBorders>
              <w:top w:val="nil"/>
              <w:left w:val="nil"/>
              <w:bottom w:val="nil"/>
              <w:right w:val="nil"/>
            </w:tcBorders>
          </w:tcPr>
          <w:p w14:paraId="056DF1C0" w14:textId="77777777" w:rsidR="004C1878" w:rsidRPr="00311C04" w:rsidRDefault="004C1878" w:rsidP="005E3820"/>
        </w:tc>
      </w:tr>
      <w:tr w:rsidR="00311C04" w:rsidRPr="00311C04" w14:paraId="6688AEBB" w14:textId="77777777" w:rsidTr="005E3820">
        <w:trPr>
          <w:trHeight w:val="240"/>
          <w:jc w:val="center"/>
        </w:trPr>
        <w:tc>
          <w:tcPr>
            <w:tcW w:w="4876" w:type="dxa"/>
            <w:tcBorders>
              <w:top w:val="nil"/>
              <w:left w:val="nil"/>
              <w:bottom w:val="nil"/>
              <w:right w:val="nil"/>
            </w:tcBorders>
          </w:tcPr>
          <w:p w14:paraId="5BEBECCE"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4E88025" w14:textId="77777777" w:rsidR="004C1878" w:rsidRPr="00311C04" w:rsidRDefault="004C1878" w:rsidP="005E3820">
            <w:pPr>
              <w:pStyle w:val="AmColumnHeading"/>
            </w:pPr>
            <w:r w:rsidRPr="00311C04">
              <w:t>Muudatusettepanek</w:t>
            </w:r>
          </w:p>
        </w:tc>
      </w:tr>
      <w:tr w:rsidR="00311C04" w:rsidRPr="00311C04" w14:paraId="434DE264" w14:textId="77777777" w:rsidTr="005E3820">
        <w:trPr>
          <w:jc w:val="center"/>
        </w:trPr>
        <w:tc>
          <w:tcPr>
            <w:tcW w:w="4876" w:type="dxa"/>
            <w:tcBorders>
              <w:top w:val="nil"/>
              <w:left w:val="nil"/>
              <w:bottom w:val="nil"/>
              <w:right w:val="nil"/>
            </w:tcBorders>
          </w:tcPr>
          <w:p w14:paraId="24A42AFB" w14:textId="77777777" w:rsidR="004C1878" w:rsidRPr="00311C04" w:rsidRDefault="004C1878" w:rsidP="005E3820">
            <w:pPr>
              <w:pStyle w:val="Normal6a"/>
            </w:pPr>
            <w:r w:rsidRPr="00311C04">
              <w:t>1.</w:t>
            </w:r>
            <w:r w:rsidRPr="00311C04">
              <w:tab/>
              <w:t xml:space="preserve">kinnitab veel kord oma toetust Bosnia ja Hertsegoviina </w:t>
            </w:r>
            <w:r w:rsidRPr="00311C04">
              <w:rPr>
                <w:b/>
                <w:bCs/>
                <w:i/>
                <w:iCs/>
              </w:rPr>
              <w:t>ELiga ühinemise protsessile, mis põhineb ühtsusel,</w:t>
            </w:r>
            <w:r w:rsidRPr="00311C04">
              <w:t xml:space="preserve"> </w:t>
            </w:r>
            <w:r w:rsidRPr="00311C04">
              <w:rPr>
                <w:b/>
                <w:bCs/>
                <w:i/>
                <w:iCs/>
              </w:rPr>
              <w:t>suveräänsusel</w:t>
            </w:r>
            <w:r w:rsidRPr="00311C04">
              <w:t xml:space="preserve"> ja </w:t>
            </w:r>
            <w:r w:rsidRPr="00311C04">
              <w:rPr>
                <w:b/>
                <w:bCs/>
                <w:i/>
                <w:iCs/>
              </w:rPr>
              <w:t>territoriaalsel terviklikkusel</w:t>
            </w:r>
            <w:r w:rsidRPr="00311C04">
              <w:t>;</w:t>
            </w:r>
          </w:p>
        </w:tc>
        <w:tc>
          <w:tcPr>
            <w:tcW w:w="4876" w:type="dxa"/>
            <w:tcBorders>
              <w:top w:val="nil"/>
              <w:left w:val="nil"/>
              <w:bottom w:val="nil"/>
              <w:right w:val="nil"/>
            </w:tcBorders>
          </w:tcPr>
          <w:p w14:paraId="49119A01" w14:textId="77777777" w:rsidR="004C1878" w:rsidRPr="00311C04" w:rsidRDefault="004C1878" w:rsidP="005E3820">
            <w:pPr>
              <w:pStyle w:val="Normal6a"/>
            </w:pPr>
            <w:r w:rsidRPr="00311C04">
              <w:t>1.</w:t>
            </w:r>
            <w:r w:rsidRPr="00311C04">
              <w:tab/>
              <w:t xml:space="preserve">kinnitab veel kord oma toetust Bosnia ja Hertsegoviina </w:t>
            </w:r>
            <w:r w:rsidRPr="00311C04">
              <w:rPr>
                <w:b/>
                <w:bCs/>
                <w:i/>
                <w:iCs/>
              </w:rPr>
              <w:t>suveräänsusele, ühtsusele</w:t>
            </w:r>
            <w:r w:rsidRPr="00311C04">
              <w:t xml:space="preserve"> ja </w:t>
            </w:r>
            <w:r w:rsidRPr="00311C04">
              <w:rPr>
                <w:b/>
                <w:bCs/>
                <w:i/>
                <w:iCs/>
              </w:rPr>
              <w:t>territoriaalsele terviklikkusele</w:t>
            </w:r>
            <w:r w:rsidRPr="00311C04">
              <w:t>;</w:t>
            </w:r>
          </w:p>
        </w:tc>
      </w:tr>
    </w:tbl>
    <w:p w14:paraId="1DF301DA"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E9AD4C6" w14:textId="77777777" w:rsidR="004C1878" w:rsidRPr="00311C04" w:rsidRDefault="004C1878" w:rsidP="004C1878">
      <w:r w:rsidRPr="00311C04">
        <w:rPr>
          <w:rStyle w:val="HideTWBExt"/>
        </w:rPr>
        <w:t>&lt;/Amend&gt;</w:t>
      </w:r>
    </w:p>
    <w:p w14:paraId="29F99E8F"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58</w:t>
      </w:r>
      <w:r w:rsidRPr="00311C04">
        <w:rPr>
          <w:rStyle w:val="HideTWBExt"/>
          <w:b w:val="0"/>
        </w:rPr>
        <w:t>&lt;/NumAm&gt;</w:t>
      </w:r>
    </w:p>
    <w:p w14:paraId="6844A8D7" w14:textId="77777777" w:rsidR="004C1878" w:rsidRPr="00311C04" w:rsidRDefault="004C1878" w:rsidP="004C1878">
      <w:pPr>
        <w:pStyle w:val="NormalBold"/>
      </w:pPr>
      <w:r w:rsidRPr="00311C04">
        <w:rPr>
          <w:rStyle w:val="HideTWBExt"/>
          <w:b w:val="0"/>
        </w:rPr>
        <w:t>&lt;RepeatBlock-By&gt;&lt;Members&gt;</w:t>
      </w:r>
      <w:r w:rsidRPr="00311C04">
        <w:t>Petr Bystron</w:t>
      </w:r>
      <w:r w:rsidRPr="00311C04">
        <w:rPr>
          <w:rStyle w:val="HideTWBExt"/>
          <w:b w:val="0"/>
        </w:rPr>
        <w:t>&lt;/Members&gt;</w:t>
      </w:r>
    </w:p>
    <w:p w14:paraId="2D0E3897" w14:textId="77777777" w:rsidR="004C1878" w:rsidRPr="00311C04" w:rsidRDefault="004C1878" w:rsidP="004C1878">
      <w:pPr>
        <w:pStyle w:val="NormalBold"/>
      </w:pPr>
      <w:r w:rsidRPr="00311C04">
        <w:rPr>
          <w:rStyle w:val="HideTWBExt"/>
          <w:b w:val="0"/>
        </w:rPr>
        <w:t>&lt;/RepeatBlock-By&gt;</w:t>
      </w:r>
    </w:p>
    <w:p w14:paraId="159DD5B2"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31BC329" w14:textId="77777777" w:rsidR="004C1878" w:rsidRPr="00311C04" w:rsidRDefault="004C1878" w:rsidP="004C1878">
      <w:pPr>
        <w:pStyle w:val="NormalBold"/>
      </w:pPr>
      <w:r w:rsidRPr="00311C04">
        <w:rPr>
          <w:rStyle w:val="HideTWBExt"/>
          <w:b w:val="0"/>
        </w:rPr>
        <w:t>&lt;Article&gt;</w:t>
      </w:r>
      <w:r w:rsidRPr="00311C04">
        <w:t>Punkt 1</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37FF131" w14:textId="77777777" w:rsidTr="005E3820">
        <w:trPr>
          <w:trHeight w:hRule="exact" w:val="240"/>
          <w:jc w:val="center"/>
        </w:trPr>
        <w:tc>
          <w:tcPr>
            <w:tcW w:w="9752" w:type="dxa"/>
            <w:gridSpan w:val="2"/>
            <w:tcBorders>
              <w:top w:val="nil"/>
              <w:left w:val="nil"/>
              <w:bottom w:val="nil"/>
              <w:right w:val="nil"/>
            </w:tcBorders>
          </w:tcPr>
          <w:p w14:paraId="3B1AF042" w14:textId="77777777" w:rsidR="004C1878" w:rsidRPr="00311C04" w:rsidRDefault="004C1878" w:rsidP="005E3820"/>
        </w:tc>
      </w:tr>
      <w:tr w:rsidR="00311C04" w:rsidRPr="00311C04" w14:paraId="0D2541CF" w14:textId="77777777" w:rsidTr="005E3820">
        <w:trPr>
          <w:trHeight w:val="240"/>
          <w:jc w:val="center"/>
        </w:trPr>
        <w:tc>
          <w:tcPr>
            <w:tcW w:w="4876" w:type="dxa"/>
            <w:tcBorders>
              <w:top w:val="nil"/>
              <w:left w:val="nil"/>
              <w:bottom w:val="nil"/>
              <w:right w:val="nil"/>
            </w:tcBorders>
          </w:tcPr>
          <w:p w14:paraId="2E5496C8"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E29300C" w14:textId="77777777" w:rsidR="004C1878" w:rsidRPr="00311C04" w:rsidRDefault="004C1878" w:rsidP="005E3820">
            <w:pPr>
              <w:pStyle w:val="AmColumnHeading"/>
            </w:pPr>
            <w:r w:rsidRPr="00311C04">
              <w:t>Muudatusettepanek</w:t>
            </w:r>
          </w:p>
        </w:tc>
      </w:tr>
      <w:tr w:rsidR="00311C04" w:rsidRPr="00311C04" w14:paraId="2F0C4280" w14:textId="77777777" w:rsidTr="005E3820">
        <w:trPr>
          <w:jc w:val="center"/>
        </w:trPr>
        <w:tc>
          <w:tcPr>
            <w:tcW w:w="4876" w:type="dxa"/>
            <w:tcBorders>
              <w:top w:val="nil"/>
              <w:left w:val="nil"/>
              <w:bottom w:val="nil"/>
              <w:right w:val="nil"/>
            </w:tcBorders>
          </w:tcPr>
          <w:p w14:paraId="695A6901" w14:textId="77777777" w:rsidR="004C1878" w:rsidRPr="00311C04" w:rsidRDefault="004C1878" w:rsidP="005E3820">
            <w:pPr>
              <w:pStyle w:val="Normal6a"/>
            </w:pPr>
            <w:r w:rsidRPr="00311C04">
              <w:t>1.</w:t>
            </w:r>
            <w:r w:rsidRPr="00311C04">
              <w:tab/>
            </w:r>
            <w:r w:rsidRPr="00311C04">
              <w:rPr>
                <w:b/>
                <w:bCs/>
                <w:i/>
                <w:iCs/>
              </w:rPr>
              <w:t>kinnitab veel kord</w:t>
            </w:r>
            <w:r w:rsidRPr="00311C04">
              <w:rPr>
                <w:b/>
                <w:bCs/>
              </w:rPr>
              <w:t xml:space="preserve"> </w:t>
            </w:r>
            <w:r w:rsidRPr="00311C04">
              <w:t xml:space="preserve">oma </w:t>
            </w:r>
            <w:r w:rsidRPr="00311C04">
              <w:rPr>
                <w:b/>
                <w:bCs/>
                <w:i/>
                <w:iCs/>
              </w:rPr>
              <w:t>toetust</w:t>
            </w:r>
            <w:r w:rsidRPr="00311C04">
              <w:t xml:space="preserve"> Bosnia ja Hertsegoviina ELiga ühinemise protsessile, </w:t>
            </w:r>
            <w:r w:rsidRPr="00311C04">
              <w:rPr>
                <w:b/>
                <w:bCs/>
                <w:i/>
                <w:iCs/>
              </w:rPr>
              <w:t>mis põhineb ühtsusel,</w:t>
            </w:r>
            <w:r w:rsidRPr="00311C04">
              <w:t xml:space="preserve"> </w:t>
            </w:r>
            <w:r w:rsidRPr="00311C04">
              <w:rPr>
                <w:b/>
                <w:bCs/>
                <w:i/>
                <w:iCs/>
              </w:rPr>
              <w:t>suveräänsusel</w:t>
            </w:r>
            <w:r w:rsidRPr="00311C04">
              <w:t xml:space="preserve"> ja </w:t>
            </w:r>
            <w:r w:rsidRPr="00311C04">
              <w:rPr>
                <w:b/>
                <w:bCs/>
                <w:i/>
                <w:iCs/>
              </w:rPr>
              <w:t>territoriaalsel terviklikkusel</w:t>
            </w:r>
            <w:r w:rsidRPr="00311C04">
              <w:t>;</w:t>
            </w:r>
          </w:p>
        </w:tc>
        <w:tc>
          <w:tcPr>
            <w:tcW w:w="4876" w:type="dxa"/>
            <w:tcBorders>
              <w:top w:val="nil"/>
              <w:left w:val="nil"/>
              <w:bottom w:val="nil"/>
              <w:right w:val="nil"/>
            </w:tcBorders>
          </w:tcPr>
          <w:p w14:paraId="4C7B3E27" w14:textId="77777777" w:rsidR="004C1878" w:rsidRPr="00311C04" w:rsidRDefault="004C1878" w:rsidP="005E3820">
            <w:pPr>
              <w:pStyle w:val="Normal6a"/>
            </w:pPr>
            <w:r w:rsidRPr="00311C04">
              <w:t>1.</w:t>
            </w:r>
            <w:r w:rsidRPr="00311C04">
              <w:tab/>
            </w:r>
            <w:r w:rsidRPr="00311C04">
              <w:rPr>
                <w:b/>
                <w:bCs/>
                <w:i/>
                <w:iCs/>
              </w:rPr>
              <w:t>võtab tagasi</w:t>
            </w:r>
            <w:r w:rsidRPr="00311C04">
              <w:rPr>
                <w:b/>
                <w:bCs/>
              </w:rPr>
              <w:t xml:space="preserve"> </w:t>
            </w:r>
            <w:r w:rsidRPr="00311C04">
              <w:t xml:space="preserve">oma </w:t>
            </w:r>
            <w:r w:rsidRPr="00311C04">
              <w:rPr>
                <w:b/>
                <w:bCs/>
                <w:i/>
                <w:iCs/>
              </w:rPr>
              <w:t>toetuse</w:t>
            </w:r>
            <w:r w:rsidRPr="00311C04">
              <w:t xml:space="preserve"> Bosnia ja Hertsegoviina ELiga ühinemise protsessile, </w:t>
            </w:r>
            <w:r w:rsidRPr="00311C04">
              <w:rPr>
                <w:b/>
                <w:bCs/>
                <w:i/>
                <w:iCs/>
              </w:rPr>
              <w:t>austades tema suveräänsust</w:t>
            </w:r>
            <w:r w:rsidRPr="00311C04">
              <w:t xml:space="preserve"> ja</w:t>
            </w:r>
            <w:r w:rsidRPr="00311C04">
              <w:rPr>
                <w:b/>
                <w:bCs/>
                <w:i/>
                <w:iCs/>
              </w:rPr>
              <w:t xml:space="preserve"> territoriaalset terviklikkust</w:t>
            </w:r>
            <w:r w:rsidRPr="00311C04">
              <w:t>;</w:t>
            </w:r>
          </w:p>
        </w:tc>
      </w:tr>
    </w:tbl>
    <w:p w14:paraId="045FE44C"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DC5E922" w14:textId="77777777" w:rsidR="004C1878" w:rsidRPr="00311C04" w:rsidRDefault="004C1878" w:rsidP="004C1878">
      <w:r w:rsidRPr="00311C04">
        <w:rPr>
          <w:rStyle w:val="HideTWBExt"/>
        </w:rPr>
        <w:t>&lt;/Amend&gt;</w:t>
      </w:r>
    </w:p>
    <w:p w14:paraId="014142AB"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59</w:t>
      </w:r>
      <w:r w:rsidRPr="00311C04">
        <w:rPr>
          <w:rStyle w:val="HideTWBExt"/>
          <w:b w:val="0"/>
        </w:rPr>
        <w:t>&lt;/NumAm&gt;</w:t>
      </w:r>
    </w:p>
    <w:p w14:paraId="3FA74E0C" w14:textId="77777777" w:rsidR="004C1878" w:rsidRPr="00311C04" w:rsidRDefault="004C1878" w:rsidP="004C1878">
      <w:pPr>
        <w:pStyle w:val="NormalBold"/>
      </w:pPr>
      <w:r w:rsidRPr="00311C04">
        <w:rPr>
          <w:rStyle w:val="HideTWBExt"/>
          <w:b w:val="0"/>
        </w:rPr>
        <w:t>&lt;RepeatBlock-By&gt;&lt;Members&gt;</w:t>
      </w:r>
      <w:r w:rsidRPr="00311C04">
        <w:t>Pierre-Romain Thionnet, Jordan Bardella, Matthieu Valet</w:t>
      </w:r>
      <w:r w:rsidRPr="00311C04">
        <w:rPr>
          <w:rStyle w:val="HideTWBExt"/>
          <w:b w:val="0"/>
        </w:rPr>
        <w:t>&lt;/Members&gt;</w:t>
      </w:r>
    </w:p>
    <w:p w14:paraId="1069F77B" w14:textId="77777777" w:rsidR="004C1878" w:rsidRPr="00311C04" w:rsidRDefault="004C1878" w:rsidP="004C1878">
      <w:pPr>
        <w:pStyle w:val="NormalBold"/>
      </w:pPr>
      <w:r w:rsidRPr="00311C04">
        <w:rPr>
          <w:rStyle w:val="HideTWBExt"/>
          <w:b w:val="0"/>
        </w:rPr>
        <w:t>&lt;/RepeatBlock-By&gt;</w:t>
      </w:r>
    </w:p>
    <w:p w14:paraId="4C47F5CF"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FADF504" w14:textId="77777777" w:rsidR="004C1878" w:rsidRPr="00311C04" w:rsidRDefault="004C1878" w:rsidP="004C1878">
      <w:pPr>
        <w:pStyle w:val="NormalBold"/>
      </w:pPr>
      <w:r w:rsidRPr="00311C04">
        <w:rPr>
          <w:rStyle w:val="HideTWBExt"/>
          <w:b w:val="0"/>
        </w:rPr>
        <w:t>&lt;Article&gt;</w:t>
      </w:r>
      <w:r w:rsidRPr="00311C04">
        <w:t>Punkt 1</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A3AA842" w14:textId="77777777" w:rsidTr="005E3820">
        <w:trPr>
          <w:trHeight w:hRule="exact" w:val="240"/>
          <w:jc w:val="center"/>
        </w:trPr>
        <w:tc>
          <w:tcPr>
            <w:tcW w:w="9752" w:type="dxa"/>
            <w:gridSpan w:val="2"/>
            <w:tcBorders>
              <w:top w:val="nil"/>
              <w:left w:val="nil"/>
              <w:bottom w:val="nil"/>
              <w:right w:val="nil"/>
            </w:tcBorders>
          </w:tcPr>
          <w:p w14:paraId="4F9D8D18" w14:textId="77777777" w:rsidR="004C1878" w:rsidRPr="00311C04" w:rsidRDefault="004C1878" w:rsidP="005E3820"/>
        </w:tc>
      </w:tr>
      <w:tr w:rsidR="00311C04" w:rsidRPr="00311C04" w14:paraId="49198479" w14:textId="77777777" w:rsidTr="005E3820">
        <w:trPr>
          <w:trHeight w:val="240"/>
          <w:jc w:val="center"/>
        </w:trPr>
        <w:tc>
          <w:tcPr>
            <w:tcW w:w="4876" w:type="dxa"/>
            <w:tcBorders>
              <w:top w:val="nil"/>
              <w:left w:val="nil"/>
              <w:bottom w:val="nil"/>
              <w:right w:val="nil"/>
            </w:tcBorders>
          </w:tcPr>
          <w:p w14:paraId="6755E44F"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5249FF6" w14:textId="77777777" w:rsidR="004C1878" w:rsidRPr="00311C04" w:rsidRDefault="004C1878" w:rsidP="005E3820">
            <w:pPr>
              <w:pStyle w:val="AmColumnHeading"/>
            </w:pPr>
            <w:r w:rsidRPr="00311C04">
              <w:t>Muudatusettepanek</w:t>
            </w:r>
          </w:p>
        </w:tc>
      </w:tr>
      <w:tr w:rsidR="00311C04" w:rsidRPr="00311C04" w14:paraId="24ABF291" w14:textId="77777777" w:rsidTr="005E3820">
        <w:trPr>
          <w:jc w:val="center"/>
        </w:trPr>
        <w:tc>
          <w:tcPr>
            <w:tcW w:w="4876" w:type="dxa"/>
            <w:tcBorders>
              <w:top w:val="nil"/>
              <w:left w:val="nil"/>
              <w:bottom w:val="nil"/>
              <w:right w:val="nil"/>
            </w:tcBorders>
          </w:tcPr>
          <w:p w14:paraId="72FBE335" w14:textId="77777777" w:rsidR="004C1878" w:rsidRPr="00311C04" w:rsidRDefault="004C1878" w:rsidP="005E3820">
            <w:pPr>
              <w:pStyle w:val="Normal6a"/>
            </w:pPr>
            <w:r w:rsidRPr="00311C04">
              <w:t>1.</w:t>
            </w:r>
            <w:r w:rsidRPr="00311C04">
              <w:tab/>
            </w:r>
            <w:r w:rsidRPr="00311C04">
              <w:rPr>
                <w:b/>
                <w:bCs/>
                <w:i/>
                <w:iCs/>
              </w:rPr>
              <w:t xml:space="preserve">kinnitab veel kord oma toetust </w:t>
            </w:r>
            <w:r w:rsidRPr="00311C04">
              <w:t>Bosnia ja Hertsegoviina</w:t>
            </w:r>
            <w:r w:rsidRPr="00311C04">
              <w:rPr>
                <w:b/>
                <w:bCs/>
                <w:i/>
                <w:iCs/>
              </w:rPr>
              <w:t xml:space="preserve"> </w:t>
            </w:r>
            <w:r w:rsidRPr="00311C04">
              <w:t>ELiga ühinemise</w:t>
            </w:r>
            <w:r w:rsidRPr="00311C04">
              <w:rPr>
                <w:b/>
                <w:bCs/>
                <w:i/>
                <w:iCs/>
              </w:rPr>
              <w:t xml:space="preserve"> protsessile</w:t>
            </w:r>
            <w:r w:rsidRPr="00311C04">
              <w:t>, mis põhineb</w:t>
            </w:r>
            <w:r w:rsidRPr="00311C04">
              <w:rPr>
                <w:b/>
                <w:bCs/>
                <w:i/>
                <w:iCs/>
              </w:rPr>
              <w:t xml:space="preserve"> ühtsusel</w:t>
            </w:r>
            <w:r w:rsidRPr="00311C04">
              <w:t>,</w:t>
            </w:r>
            <w:r w:rsidRPr="00311C04">
              <w:rPr>
                <w:b/>
                <w:bCs/>
                <w:i/>
                <w:iCs/>
              </w:rPr>
              <w:t xml:space="preserve"> suveräänsusel ja territoriaalsel terviklikkusel</w:t>
            </w:r>
            <w:r w:rsidRPr="00311C04">
              <w:t>;</w:t>
            </w:r>
          </w:p>
        </w:tc>
        <w:tc>
          <w:tcPr>
            <w:tcW w:w="4876" w:type="dxa"/>
            <w:tcBorders>
              <w:top w:val="nil"/>
              <w:left w:val="nil"/>
              <w:bottom w:val="nil"/>
              <w:right w:val="nil"/>
            </w:tcBorders>
          </w:tcPr>
          <w:p w14:paraId="44484C82" w14:textId="77777777" w:rsidR="004C1878" w:rsidRPr="00311C04" w:rsidRDefault="004C1878" w:rsidP="005E3820">
            <w:pPr>
              <w:pStyle w:val="Normal6a"/>
            </w:pPr>
            <w:r w:rsidRPr="00311C04">
              <w:t>1.</w:t>
            </w:r>
            <w:r w:rsidRPr="00311C04">
              <w:tab/>
            </w:r>
            <w:r w:rsidRPr="00311C04">
              <w:rPr>
                <w:b/>
                <w:i/>
              </w:rPr>
              <w:t xml:space="preserve">võtab teadmiseks </w:t>
            </w:r>
            <w:r w:rsidRPr="00311C04">
              <w:t>Bosnia ja Hertsegoviina</w:t>
            </w:r>
            <w:r w:rsidRPr="00311C04">
              <w:rPr>
                <w:b/>
                <w:i/>
              </w:rPr>
              <w:t xml:space="preserve"> kui </w:t>
            </w:r>
            <w:r w:rsidRPr="00311C04">
              <w:t>ELiga ühinemise</w:t>
            </w:r>
            <w:r w:rsidRPr="00311C04">
              <w:rPr>
                <w:b/>
                <w:i/>
              </w:rPr>
              <w:t xml:space="preserve"> kandidaatriigi</w:t>
            </w:r>
            <w:r w:rsidRPr="00311C04">
              <w:t xml:space="preserve"> </w:t>
            </w:r>
            <w:r w:rsidRPr="00311C04">
              <w:rPr>
                <w:b/>
                <w:bCs/>
                <w:i/>
                <w:iCs/>
              </w:rPr>
              <w:t>staatuse</w:t>
            </w:r>
            <w:r w:rsidRPr="00311C04">
              <w:t xml:space="preserve">, mis põhineb </w:t>
            </w:r>
            <w:r w:rsidRPr="00311C04">
              <w:rPr>
                <w:b/>
                <w:i/>
              </w:rPr>
              <w:t>ühtsuse</w:t>
            </w:r>
            <w:r w:rsidRPr="00311C04">
              <w:t>,</w:t>
            </w:r>
            <w:r w:rsidRPr="00311C04">
              <w:rPr>
                <w:b/>
                <w:i/>
              </w:rPr>
              <w:t xml:space="preserve"> suveräänsuse </w:t>
            </w:r>
            <w:r w:rsidRPr="00311C04">
              <w:t>ja</w:t>
            </w:r>
            <w:r w:rsidRPr="00311C04">
              <w:rPr>
                <w:b/>
                <w:i/>
              </w:rPr>
              <w:t xml:space="preserve"> territoriaalse terviklikkuse</w:t>
            </w:r>
            <w:r w:rsidRPr="00311C04">
              <w:t xml:space="preserve"> </w:t>
            </w:r>
            <w:r w:rsidRPr="00311C04">
              <w:rPr>
                <w:b/>
                <w:bCs/>
                <w:i/>
                <w:iCs/>
              </w:rPr>
              <w:t>põhimõtetel</w:t>
            </w:r>
            <w:r w:rsidRPr="00311C04">
              <w:t xml:space="preserve">; </w:t>
            </w:r>
            <w:r w:rsidRPr="00311C04">
              <w:rPr>
                <w:b/>
                <w:i/>
              </w:rPr>
              <w:t>rõhutab – eriti arvestades liidu praegust majanduslikku konteksti ning Bosnia ja Hertsegoviina erilist poliitilist ja põhiseaduslikku olukorda – Kopenhaageni ja Madridi kriteeriumide tähtsust, mis on ELiga ühinemise eeltingimus; rõhutab, et õigusriigi, demokraatliku valitsemise ja korruptsioonivastase võitluse valdkonnas on endiselt tõsiseid puudujääke; rõhutab, et ühinemisprotsessis edusammude tegemine ei tohiks olla tähtsam kui esmalt Bosnia ja Hertsegoviina põhiseadusliku ja poliitilise väärtalitluse kõrvaldamine;</w:t>
            </w:r>
          </w:p>
        </w:tc>
      </w:tr>
    </w:tbl>
    <w:p w14:paraId="73856842"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FFDA608" w14:textId="77777777" w:rsidR="004C1878" w:rsidRPr="00311C04" w:rsidRDefault="004C1878" w:rsidP="004C1878">
      <w:r w:rsidRPr="00311C04">
        <w:rPr>
          <w:rStyle w:val="HideTWBExt"/>
        </w:rPr>
        <w:t>&lt;/Amend&gt;</w:t>
      </w:r>
    </w:p>
    <w:p w14:paraId="3C748114"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60</w:t>
      </w:r>
      <w:r w:rsidRPr="00311C04">
        <w:rPr>
          <w:rStyle w:val="HideTWBExt"/>
          <w:b w:val="0"/>
        </w:rPr>
        <w:t>&lt;/NumAm&gt;</w:t>
      </w:r>
    </w:p>
    <w:p w14:paraId="5C889D9A"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Davor Ivo Stier, Karlo Ressler</w:t>
      </w:r>
      <w:r w:rsidRPr="00311C04">
        <w:rPr>
          <w:rStyle w:val="HideTWBExt"/>
          <w:b w:val="0"/>
        </w:rPr>
        <w:t>&lt;/Members&gt;</w:t>
      </w:r>
    </w:p>
    <w:p w14:paraId="001305C6" w14:textId="77777777" w:rsidR="004C1878" w:rsidRPr="00311C04" w:rsidRDefault="004C1878" w:rsidP="004C1878">
      <w:pPr>
        <w:pStyle w:val="NormalBold"/>
      </w:pPr>
      <w:r w:rsidRPr="00311C04">
        <w:rPr>
          <w:rStyle w:val="HideTWBExt"/>
          <w:b w:val="0"/>
        </w:rPr>
        <w:t>&lt;/RepeatBlock-By&gt;</w:t>
      </w:r>
    </w:p>
    <w:p w14:paraId="74D134D3"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18E46FD4" w14:textId="77777777" w:rsidR="004C1878" w:rsidRPr="00311C04" w:rsidRDefault="004C1878" w:rsidP="004C1878">
      <w:pPr>
        <w:pStyle w:val="NormalBold"/>
      </w:pPr>
      <w:r w:rsidRPr="00311C04">
        <w:rPr>
          <w:rStyle w:val="HideTWBExt"/>
          <w:b w:val="0"/>
        </w:rPr>
        <w:t>&lt;Article&gt;</w:t>
      </w:r>
      <w:r w:rsidRPr="00311C04">
        <w:t>Punkt 1</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670F1EE" w14:textId="77777777" w:rsidTr="005E3820">
        <w:trPr>
          <w:trHeight w:hRule="exact" w:val="240"/>
          <w:jc w:val="center"/>
        </w:trPr>
        <w:tc>
          <w:tcPr>
            <w:tcW w:w="9752" w:type="dxa"/>
            <w:gridSpan w:val="2"/>
            <w:tcBorders>
              <w:top w:val="nil"/>
              <w:left w:val="nil"/>
              <w:bottom w:val="nil"/>
              <w:right w:val="nil"/>
            </w:tcBorders>
          </w:tcPr>
          <w:p w14:paraId="0EA2CBCB" w14:textId="77777777" w:rsidR="004C1878" w:rsidRPr="00311C04" w:rsidRDefault="004C1878" w:rsidP="005E3820"/>
        </w:tc>
      </w:tr>
      <w:tr w:rsidR="00311C04" w:rsidRPr="00311C04" w14:paraId="2C5F800B" w14:textId="77777777" w:rsidTr="005E3820">
        <w:trPr>
          <w:trHeight w:val="240"/>
          <w:jc w:val="center"/>
        </w:trPr>
        <w:tc>
          <w:tcPr>
            <w:tcW w:w="4876" w:type="dxa"/>
            <w:tcBorders>
              <w:top w:val="nil"/>
              <w:left w:val="nil"/>
              <w:bottom w:val="nil"/>
              <w:right w:val="nil"/>
            </w:tcBorders>
          </w:tcPr>
          <w:p w14:paraId="05FE005F"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C60E5DE" w14:textId="77777777" w:rsidR="004C1878" w:rsidRPr="00311C04" w:rsidRDefault="004C1878" w:rsidP="005E3820">
            <w:pPr>
              <w:pStyle w:val="AmColumnHeading"/>
            </w:pPr>
            <w:r w:rsidRPr="00311C04">
              <w:t>Muudatusettepanek</w:t>
            </w:r>
          </w:p>
        </w:tc>
      </w:tr>
      <w:tr w:rsidR="00311C04" w:rsidRPr="00311C04" w14:paraId="519BDE53" w14:textId="77777777" w:rsidTr="005E3820">
        <w:trPr>
          <w:jc w:val="center"/>
        </w:trPr>
        <w:tc>
          <w:tcPr>
            <w:tcW w:w="4876" w:type="dxa"/>
            <w:tcBorders>
              <w:top w:val="nil"/>
              <w:left w:val="nil"/>
              <w:bottom w:val="nil"/>
              <w:right w:val="nil"/>
            </w:tcBorders>
          </w:tcPr>
          <w:p w14:paraId="66BFEC5A" w14:textId="77777777" w:rsidR="004C1878" w:rsidRPr="00311C04" w:rsidRDefault="004C1878" w:rsidP="005E3820">
            <w:pPr>
              <w:pStyle w:val="Normal6a"/>
            </w:pPr>
            <w:r w:rsidRPr="00311C04">
              <w:t>1.</w:t>
            </w:r>
            <w:r w:rsidRPr="00311C04">
              <w:tab/>
              <w:t>kinnitab veel kord oma toetust Bosnia ja Hertsegoviina ELiga ühinemise protsessile, mis põhineb ühtsusel</w:t>
            </w:r>
            <w:r w:rsidRPr="00311C04">
              <w:rPr>
                <w:b/>
                <w:bCs/>
                <w:i/>
                <w:iCs/>
              </w:rPr>
              <w:t>,</w:t>
            </w:r>
            <w:r w:rsidRPr="00311C04">
              <w:t xml:space="preserve"> suveräänsusel</w:t>
            </w:r>
            <w:r w:rsidRPr="00311C04">
              <w:rPr>
                <w:b/>
                <w:bCs/>
                <w:i/>
                <w:iCs/>
              </w:rPr>
              <w:t xml:space="preserve"> ja territoriaalsel terviklikkusel</w:t>
            </w:r>
            <w:r w:rsidRPr="00311C04">
              <w:t>;</w:t>
            </w:r>
          </w:p>
        </w:tc>
        <w:tc>
          <w:tcPr>
            <w:tcW w:w="4876" w:type="dxa"/>
            <w:tcBorders>
              <w:top w:val="nil"/>
              <w:left w:val="nil"/>
              <w:bottom w:val="nil"/>
              <w:right w:val="nil"/>
            </w:tcBorders>
          </w:tcPr>
          <w:p w14:paraId="6BDB2809" w14:textId="77777777" w:rsidR="004C1878" w:rsidRPr="00311C04" w:rsidRDefault="004C1878" w:rsidP="005E3820">
            <w:pPr>
              <w:pStyle w:val="Normal6a"/>
            </w:pPr>
            <w:r w:rsidRPr="00311C04">
              <w:t>1.</w:t>
            </w:r>
            <w:r w:rsidRPr="00311C04">
              <w:tab/>
              <w:t xml:space="preserve">kinnitab veel kord oma toetust Bosnia ja Hertsegoviina ELiga ühinemise protsessile, mis põhineb </w:t>
            </w:r>
            <w:r w:rsidRPr="00311C04">
              <w:rPr>
                <w:b/>
                <w:bCs/>
                <w:i/>
                <w:iCs/>
              </w:rPr>
              <w:t>põhirahvuste</w:t>
            </w:r>
            <w:r w:rsidRPr="00311C04">
              <w:t xml:space="preserve"> </w:t>
            </w:r>
            <w:r w:rsidRPr="00311C04">
              <w:rPr>
                <w:b/>
                <w:bCs/>
                <w:i/>
                <w:iCs/>
              </w:rPr>
              <w:t>ja teiste kodanike</w:t>
            </w:r>
            <w:r w:rsidRPr="00311C04">
              <w:t xml:space="preserve"> ühtsusel </w:t>
            </w:r>
            <w:r w:rsidRPr="00311C04">
              <w:rPr>
                <w:b/>
                <w:bCs/>
                <w:i/>
                <w:iCs/>
              </w:rPr>
              <w:t>ja</w:t>
            </w:r>
            <w:r w:rsidRPr="00311C04">
              <w:t xml:space="preserve"> suveräänsusel</w:t>
            </w:r>
            <w:r w:rsidRPr="00311C04">
              <w:rPr>
                <w:b/>
                <w:bCs/>
                <w:i/>
                <w:iCs/>
              </w:rPr>
              <w:t>, säilitades seega territoriaalse terviklikkuse, nagu on sätestatud Daytoni-Pariisi rahulepingus</w:t>
            </w:r>
            <w:r w:rsidRPr="00311C04">
              <w:t>;</w:t>
            </w:r>
          </w:p>
        </w:tc>
      </w:tr>
    </w:tbl>
    <w:p w14:paraId="63ACF622"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D6B6A56" w14:textId="77777777" w:rsidR="004C1878" w:rsidRPr="00311C04" w:rsidRDefault="004C1878" w:rsidP="004C1878">
      <w:r w:rsidRPr="00311C04">
        <w:rPr>
          <w:rStyle w:val="HideTWBExt"/>
        </w:rPr>
        <w:t>&lt;/Amend&gt;</w:t>
      </w:r>
    </w:p>
    <w:p w14:paraId="74FFBFE8"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61</w:t>
      </w:r>
      <w:r w:rsidRPr="00311C04">
        <w:rPr>
          <w:rStyle w:val="HideTWBExt"/>
          <w:b w:val="0"/>
        </w:rPr>
        <w:t>&lt;/NumAm&gt;</w:t>
      </w:r>
    </w:p>
    <w:p w14:paraId="12722550" w14:textId="77777777" w:rsidR="004C1878" w:rsidRPr="00311C04" w:rsidRDefault="004C1878" w:rsidP="004C1878">
      <w:pPr>
        <w:pStyle w:val="NormalBold"/>
      </w:pPr>
      <w:r w:rsidRPr="00311C04">
        <w:rPr>
          <w:rStyle w:val="HideTWBExt"/>
          <w:b w:val="0"/>
        </w:rPr>
        <w:t>&lt;RepeatBlock-By&gt;&lt;Members&gt;</w:t>
      </w:r>
      <w:r w:rsidRPr="00311C04">
        <w:t>Davor Ivo Stier, Karlo Ressler, Željana Zovko, Nikolina Brnjac, Tomislav Sokol, Sunčana Glavak</w:t>
      </w:r>
      <w:r w:rsidRPr="00311C04">
        <w:rPr>
          <w:rStyle w:val="HideTWBExt"/>
          <w:b w:val="0"/>
        </w:rPr>
        <w:t>&lt;/Members&gt;</w:t>
      </w:r>
    </w:p>
    <w:p w14:paraId="400E359F" w14:textId="77777777" w:rsidR="004C1878" w:rsidRPr="00311C04" w:rsidRDefault="004C1878" w:rsidP="004C1878">
      <w:pPr>
        <w:pStyle w:val="NormalBold"/>
      </w:pPr>
      <w:r w:rsidRPr="00311C04">
        <w:rPr>
          <w:rStyle w:val="HideTWBExt"/>
          <w:b w:val="0"/>
        </w:rPr>
        <w:t>&lt;/RepeatBlock-By&gt;</w:t>
      </w:r>
    </w:p>
    <w:p w14:paraId="7C2BDA24"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95C9EED" w14:textId="77777777" w:rsidR="004C1878" w:rsidRPr="00311C04" w:rsidRDefault="004C1878" w:rsidP="004C1878">
      <w:pPr>
        <w:pStyle w:val="NormalBold"/>
      </w:pPr>
      <w:r w:rsidRPr="00311C04">
        <w:rPr>
          <w:rStyle w:val="HideTWBExt"/>
          <w:b w:val="0"/>
        </w:rPr>
        <w:t>&lt;Article&gt;</w:t>
      </w:r>
      <w:r w:rsidRPr="00311C04">
        <w:t>Punkt 1</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2008D1F" w14:textId="77777777" w:rsidTr="005E3820">
        <w:trPr>
          <w:trHeight w:hRule="exact" w:val="240"/>
          <w:jc w:val="center"/>
        </w:trPr>
        <w:tc>
          <w:tcPr>
            <w:tcW w:w="9752" w:type="dxa"/>
            <w:gridSpan w:val="2"/>
            <w:tcBorders>
              <w:top w:val="nil"/>
              <w:left w:val="nil"/>
              <w:bottom w:val="nil"/>
              <w:right w:val="nil"/>
            </w:tcBorders>
          </w:tcPr>
          <w:p w14:paraId="3149A9B7" w14:textId="77777777" w:rsidR="004C1878" w:rsidRPr="00311C04" w:rsidRDefault="004C1878" w:rsidP="005E3820"/>
        </w:tc>
      </w:tr>
      <w:tr w:rsidR="00311C04" w:rsidRPr="00311C04" w14:paraId="717F425B" w14:textId="77777777" w:rsidTr="005E3820">
        <w:trPr>
          <w:trHeight w:val="240"/>
          <w:jc w:val="center"/>
        </w:trPr>
        <w:tc>
          <w:tcPr>
            <w:tcW w:w="4876" w:type="dxa"/>
            <w:tcBorders>
              <w:top w:val="nil"/>
              <w:left w:val="nil"/>
              <w:bottom w:val="nil"/>
              <w:right w:val="nil"/>
            </w:tcBorders>
          </w:tcPr>
          <w:p w14:paraId="1A32CE95"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A2BE865" w14:textId="77777777" w:rsidR="004C1878" w:rsidRPr="00311C04" w:rsidRDefault="004C1878" w:rsidP="005E3820">
            <w:pPr>
              <w:pStyle w:val="AmColumnHeading"/>
            </w:pPr>
            <w:r w:rsidRPr="00311C04">
              <w:t>Muudatusettepanek</w:t>
            </w:r>
          </w:p>
        </w:tc>
      </w:tr>
      <w:tr w:rsidR="00311C04" w:rsidRPr="00311C04" w14:paraId="77A99C3E" w14:textId="77777777" w:rsidTr="005E3820">
        <w:trPr>
          <w:jc w:val="center"/>
        </w:trPr>
        <w:tc>
          <w:tcPr>
            <w:tcW w:w="4876" w:type="dxa"/>
            <w:tcBorders>
              <w:top w:val="nil"/>
              <w:left w:val="nil"/>
              <w:bottom w:val="nil"/>
              <w:right w:val="nil"/>
            </w:tcBorders>
          </w:tcPr>
          <w:p w14:paraId="3A218AD4" w14:textId="77777777" w:rsidR="004C1878" w:rsidRPr="00311C04" w:rsidRDefault="004C1878" w:rsidP="005E3820">
            <w:pPr>
              <w:pStyle w:val="Normal6a"/>
            </w:pPr>
            <w:r w:rsidRPr="00311C04">
              <w:t>1.</w:t>
            </w:r>
            <w:r w:rsidRPr="00311C04">
              <w:tab/>
              <w:t xml:space="preserve">kinnitab veel kord oma toetust Bosnia ja Hertsegoviina ELiga ühinemise protsessile, mis põhineb ühtsusel, suveräänsusel </w:t>
            </w:r>
            <w:r w:rsidRPr="00311C04">
              <w:rPr>
                <w:b/>
                <w:bCs/>
                <w:i/>
                <w:iCs/>
              </w:rPr>
              <w:t>ja</w:t>
            </w:r>
            <w:r w:rsidRPr="00311C04">
              <w:t xml:space="preserve"> territoriaalsel terviklikkusel;</w:t>
            </w:r>
          </w:p>
        </w:tc>
        <w:tc>
          <w:tcPr>
            <w:tcW w:w="4876" w:type="dxa"/>
            <w:tcBorders>
              <w:top w:val="nil"/>
              <w:left w:val="nil"/>
              <w:bottom w:val="nil"/>
              <w:right w:val="nil"/>
            </w:tcBorders>
          </w:tcPr>
          <w:p w14:paraId="33D7C4E7" w14:textId="77777777" w:rsidR="004C1878" w:rsidRPr="00311C04" w:rsidRDefault="004C1878" w:rsidP="005E3820">
            <w:pPr>
              <w:pStyle w:val="Normal6a"/>
            </w:pPr>
            <w:r w:rsidRPr="00311C04">
              <w:t>1.</w:t>
            </w:r>
            <w:r w:rsidRPr="00311C04">
              <w:tab/>
              <w:t>kinnitab veel kord oma toetust Bosnia ja Hertsegoviina ELiga ühinemise protsessile, mis põhineb ühtsusel, suveräänsusel</w:t>
            </w:r>
            <w:r w:rsidRPr="00311C04">
              <w:rPr>
                <w:b/>
                <w:bCs/>
                <w:i/>
                <w:iCs/>
              </w:rPr>
              <w:t>,</w:t>
            </w:r>
            <w:r w:rsidRPr="00311C04">
              <w:rPr>
                <w:b/>
                <w:bCs/>
              </w:rPr>
              <w:t xml:space="preserve"> </w:t>
            </w:r>
            <w:r w:rsidRPr="00311C04">
              <w:t>territoriaalsel terviklikkusel</w:t>
            </w:r>
            <w:r w:rsidRPr="00311C04">
              <w:rPr>
                <w:b/>
                <w:bCs/>
                <w:i/>
                <w:iCs/>
              </w:rPr>
              <w:t xml:space="preserve"> ning rahvuste ja kodanike võrdsusel;</w:t>
            </w:r>
          </w:p>
        </w:tc>
      </w:tr>
    </w:tbl>
    <w:p w14:paraId="40DBFDEB"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2A902E7" w14:textId="77777777" w:rsidR="004C1878" w:rsidRPr="00311C04" w:rsidRDefault="004C1878" w:rsidP="004C1878">
      <w:r w:rsidRPr="00311C04">
        <w:rPr>
          <w:rStyle w:val="HideTWBExt"/>
        </w:rPr>
        <w:t>&lt;/Amend&gt;</w:t>
      </w:r>
    </w:p>
    <w:p w14:paraId="0C36714F"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62</w:t>
      </w:r>
      <w:r w:rsidRPr="00311C04">
        <w:rPr>
          <w:rStyle w:val="HideTWBExt"/>
          <w:b w:val="0"/>
        </w:rPr>
        <w:t>&lt;/NumAm&gt;</w:t>
      </w:r>
    </w:p>
    <w:p w14:paraId="1FA5AE41" w14:textId="77777777" w:rsidR="004C1878" w:rsidRPr="00311C04" w:rsidRDefault="004C1878" w:rsidP="004C1878">
      <w:pPr>
        <w:pStyle w:val="NormalBold"/>
      </w:pPr>
      <w:r w:rsidRPr="00311C04">
        <w:rPr>
          <w:rStyle w:val="HideTWBExt"/>
          <w:b w:val="0"/>
        </w:rPr>
        <w:t>&lt;RepeatBlock-By&gt;&lt;Members&gt;</w:t>
      </w:r>
      <w:r w:rsidRPr="00311C04">
        <w:t>Helmut Brandstätter</w:t>
      </w:r>
      <w:r w:rsidRPr="00311C04">
        <w:rPr>
          <w:rStyle w:val="HideTWBExt"/>
          <w:b w:val="0"/>
        </w:rPr>
        <w:t>&lt;/Members&gt;</w:t>
      </w:r>
    </w:p>
    <w:p w14:paraId="321AC330" w14:textId="77777777" w:rsidR="004C1878" w:rsidRPr="00311C04" w:rsidRDefault="004C1878" w:rsidP="004C1878">
      <w:pPr>
        <w:pStyle w:val="NormalBold"/>
      </w:pPr>
      <w:r w:rsidRPr="00311C04">
        <w:rPr>
          <w:rStyle w:val="HideTWBExt"/>
          <w:b w:val="0"/>
        </w:rPr>
        <w:t>&lt;/RepeatBlock-By&gt;</w:t>
      </w:r>
    </w:p>
    <w:p w14:paraId="47BEDE88"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06BD5EF" w14:textId="77777777" w:rsidR="004C1878" w:rsidRPr="00311C04" w:rsidRDefault="004C1878" w:rsidP="004C1878">
      <w:pPr>
        <w:pStyle w:val="NormalBold"/>
      </w:pPr>
      <w:r w:rsidRPr="00311C04">
        <w:rPr>
          <w:rStyle w:val="HideTWBExt"/>
          <w:b w:val="0"/>
        </w:rPr>
        <w:t>&lt;Article&gt;</w:t>
      </w:r>
      <w:r w:rsidRPr="00311C04">
        <w:t>Punkt 1</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D4C74DA" w14:textId="77777777" w:rsidTr="005E3820">
        <w:trPr>
          <w:trHeight w:hRule="exact" w:val="240"/>
          <w:jc w:val="center"/>
        </w:trPr>
        <w:tc>
          <w:tcPr>
            <w:tcW w:w="9752" w:type="dxa"/>
            <w:gridSpan w:val="2"/>
            <w:tcBorders>
              <w:top w:val="nil"/>
              <w:left w:val="nil"/>
              <w:bottom w:val="nil"/>
              <w:right w:val="nil"/>
            </w:tcBorders>
          </w:tcPr>
          <w:p w14:paraId="43FAF316" w14:textId="77777777" w:rsidR="004C1878" w:rsidRPr="00311C04" w:rsidRDefault="004C1878" w:rsidP="005E3820"/>
        </w:tc>
      </w:tr>
      <w:tr w:rsidR="00311C04" w:rsidRPr="00311C04" w14:paraId="463B92BA" w14:textId="77777777" w:rsidTr="005E3820">
        <w:trPr>
          <w:trHeight w:val="240"/>
          <w:jc w:val="center"/>
        </w:trPr>
        <w:tc>
          <w:tcPr>
            <w:tcW w:w="4876" w:type="dxa"/>
            <w:tcBorders>
              <w:top w:val="nil"/>
              <w:left w:val="nil"/>
              <w:bottom w:val="nil"/>
              <w:right w:val="nil"/>
            </w:tcBorders>
          </w:tcPr>
          <w:p w14:paraId="492B96AD"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8404FA1" w14:textId="77777777" w:rsidR="004C1878" w:rsidRPr="00311C04" w:rsidRDefault="004C1878" w:rsidP="005E3820">
            <w:pPr>
              <w:pStyle w:val="AmColumnHeading"/>
            </w:pPr>
            <w:r w:rsidRPr="00311C04">
              <w:t>Muudatusettepanek</w:t>
            </w:r>
          </w:p>
        </w:tc>
      </w:tr>
      <w:tr w:rsidR="00311C04" w:rsidRPr="00311C04" w14:paraId="0E2A0669" w14:textId="77777777" w:rsidTr="005E3820">
        <w:trPr>
          <w:jc w:val="center"/>
        </w:trPr>
        <w:tc>
          <w:tcPr>
            <w:tcW w:w="4876" w:type="dxa"/>
            <w:tcBorders>
              <w:top w:val="nil"/>
              <w:left w:val="nil"/>
              <w:bottom w:val="nil"/>
              <w:right w:val="nil"/>
            </w:tcBorders>
          </w:tcPr>
          <w:p w14:paraId="7678CF18" w14:textId="77777777" w:rsidR="004C1878" w:rsidRPr="00311C04" w:rsidRDefault="004C1878" w:rsidP="005E3820">
            <w:pPr>
              <w:pStyle w:val="Normal6a"/>
            </w:pPr>
            <w:r w:rsidRPr="00311C04">
              <w:t>1.</w:t>
            </w:r>
            <w:r w:rsidRPr="00311C04">
              <w:tab/>
              <w:t xml:space="preserve">kinnitab veel kord oma toetust Bosnia ja Hertsegoviina ELiga </w:t>
            </w:r>
            <w:r w:rsidRPr="00311C04">
              <w:rPr>
                <w:b/>
                <w:bCs/>
                <w:i/>
                <w:iCs/>
              </w:rPr>
              <w:t>ühinemise protsessile</w:t>
            </w:r>
            <w:r w:rsidRPr="00311C04">
              <w:t>, mis põhineb ühtsusel, suveräänsusel ja territoriaalsel terviklikkusel;</w:t>
            </w:r>
          </w:p>
        </w:tc>
        <w:tc>
          <w:tcPr>
            <w:tcW w:w="4876" w:type="dxa"/>
            <w:tcBorders>
              <w:top w:val="nil"/>
              <w:left w:val="nil"/>
              <w:bottom w:val="nil"/>
              <w:right w:val="nil"/>
            </w:tcBorders>
          </w:tcPr>
          <w:p w14:paraId="13ADD0A5" w14:textId="77777777" w:rsidR="004C1878" w:rsidRPr="00311C04" w:rsidRDefault="004C1878" w:rsidP="005E3820">
            <w:pPr>
              <w:pStyle w:val="Normal6a"/>
            </w:pPr>
            <w:r w:rsidRPr="00311C04">
              <w:t>1.</w:t>
            </w:r>
            <w:r w:rsidRPr="00311C04">
              <w:tab/>
              <w:t xml:space="preserve">kinnitab veel kord oma toetust Bosnia ja Hertsegoviina ELiga </w:t>
            </w:r>
            <w:r w:rsidRPr="00311C04">
              <w:rPr>
                <w:b/>
                <w:bCs/>
                <w:i/>
                <w:iCs/>
              </w:rPr>
              <w:t>ühinemisele</w:t>
            </w:r>
            <w:r w:rsidRPr="00311C04">
              <w:t xml:space="preserve"> </w:t>
            </w:r>
            <w:r w:rsidRPr="00311C04">
              <w:rPr>
                <w:b/>
                <w:bCs/>
                <w:i/>
                <w:iCs/>
              </w:rPr>
              <w:t>tulemuspõhise protsessi kaudu</w:t>
            </w:r>
            <w:r w:rsidRPr="00311C04">
              <w:t>, mis põhineb ühtsusel, suveräänsusel ja territoriaalsel terviklikkusel;</w:t>
            </w:r>
          </w:p>
        </w:tc>
      </w:tr>
    </w:tbl>
    <w:p w14:paraId="7D44B405"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FBB27C4" w14:textId="77777777" w:rsidR="004C1878" w:rsidRPr="00311C04" w:rsidRDefault="004C1878" w:rsidP="004C1878">
      <w:r w:rsidRPr="00311C04">
        <w:rPr>
          <w:rStyle w:val="HideTWBExt"/>
        </w:rPr>
        <w:t>&lt;/Amend&gt;</w:t>
      </w:r>
    </w:p>
    <w:p w14:paraId="5C1066A1" w14:textId="77777777" w:rsidR="004C1878" w:rsidRPr="00311C04" w:rsidRDefault="004C1878" w:rsidP="004C1878">
      <w:pPr>
        <w:pStyle w:val="AmNumberTabs"/>
      </w:pPr>
      <w:bookmarkStart w:id="3" w:name="_Hlk196491777"/>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63</w:t>
      </w:r>
      <w:r w:rsidRPr="00311C04">
        <w:rPr>
          <w:rStyle w:val="HideTWBExt"/>
          <w:b w:val="0"/>
        </w:rPr>
        <w:t>&lt;/NumAm&gt;</w:t>
      </w:r>
    </w:p>
    <w:p w14:paraId="7C3E0CBF" w14:textId="77777777" w:rsidR="004C1878" w:rsidRPr="00311C04" w:rsidRDefault="004C1878" w:rsidP="004C1878">
      <w:pPr>
        <w:pStyle w:val="NormalBold"/>
      </w:pPr>
      <w:r w:rsidRPr="00311C04">
        <w:rPr>
          <w:rStyle w:val="HideTWBExt"/>
          <w:b w:val="0"/>
        </w:rPr>
        <w:t>&lt;RepeatBlock-By&gt;&lt;Members&gt;</w:t>
      </w:r>
      <w:r w:rsidRPr="00311C04">
        <w:t>Assita Kanko</w:t>
      </w:r>
      <w:r w:rsidRPr="00311C04">
        <w:rPr>
          <w:rStyle w:val="HideTWBExt"/>
          <w:b w:val="0"/>
        </w:rPr>
        <w:t>&lt;/Members&gt;</w:t>
      </w:r>
    </w:p>
    <w:p w14:paraId="737BE88E" w14:textId="77777777" w:rsidR="004C1878" w:rsidRPr="00311C04" w:rsidRDefault="004C1878" w:rsidP="004C1878">
      <w:pPr>
        <w:pStyle w:val="NormalBold"/>
      </w:pPr>
      <w:r w:rsidRPr="00311C04">
        <w:rPr>
          <w:rStyle w:val="HideTWBExt"/>
          <w:b w:val="0"/>
        </w:rPr>
        <w:t>&lt;/RepeatBlock-By&gt;</w:t>
      </w:r>
    </w:p>
    <w:p w14:paraId="73958273"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9BA6126" w14:textId="77777777" w:rsidR="004C1878" w:rsidRPr="00311C04" w:rsidRDefault="004C1878" w:rsidP="004C1878">
      <w:pPr>
        <w:pStyle w:val="NormalBold"/>
      </w:pPr>
      <w:r w:rsidRPr="00311C04">
        <w:rPr>
          <w:rStyle w:val="HideTWBExt"/>
          <w:b w:val="0"/>
        </w:rPr>
        <w:t>&lt;Article&gt;</w:t>
      </w:r>
      <w:r w:rsidRPr="00311C04">
        <w:t>Punkt 1</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F266038" w14:textId="77777777" w:rsidTr="005E3820">
        <w:trPr>
          <w:trHeight w:hRule="exact" w:val="240"/>
          <w:jc w:val="center"/>
        </w:trPr>
        <w:tc>
          <w:tcPr>
            <w:tcW w:w="9752" w:type="dxa"/>
            <w:gridSpan w:val="2"/>
            <w:tcBorders>
              <w:top w:val="nil"/>
              <w:left w:val="nil"/>
              <w:bottom w:val="nil"/>
              <w:right w:val="nil"/>
            </w:tcBorders>
          </w:tcPr>
          <w:p w14:paraId="0E2DD3E3" w14:textId="77777777" w:rsidR="004C1878" w:rsidRPr="00311C04" w:rsidRDefault="004C1878" w:rsidP="005E3820"/>
        </w:tc>
      </w:tr>
      <w:tr w:rsidR="00311C04" w:rsidRPr="00311C04" w14:paraId="60CDB1C1" w14:textId="77777777" w:rsidTr="005E3820">
        <w:trPr>
          <w:trHeight w:val="240"/>
          <w:jc w:val="center"/>
        </w:trPr>
        <w:tc>
          <w:tcPr>
            <w:tcW w:w="4876" w:type="dxa"/>
            <w:tcBorders>
              <w:top w:val="nil"/>
              <w:left w:val="nil"/>
              <w:bottom w:val="nil"/>
              <w:right w:val="nil"/>
            </w:tcBorders>
          </w:tcPr>
          <w:p w14:paraId="4E45F306"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C890D3C" w14:textId="77777777" w:rsidR="004C1878" w:rsidRPr="00311C04" w:rsidRDefault="004C1878" w:rsidP="005E3820">
            <w:pPr>
              <w:pStyle w:val="AmColumnHeading"/>
            </w:pPr>
            <w:r w:rsidRPr="00311C04">
              <w:t>Muudatusettepanek</w:t>
            </w:r>
          </w:p>
        </w:tc>
      </w:tr>
      <w:tr w:rsidR="00311C04" w:rsidRPr="00311C04" w14:paraId="4D924A4C" w14:textId="77777777" w:rsidTr="005E3820">
        <w:trPr>
          <w:jc w:val="center"/>
        </w:trPr>
        <w:tc>
          <w:tcPr>
            <w:tcW w:w="4876" w:type="dxa"/>
            <w:tcBorders>
              <w:top w:val="nil"/>
              <w:left w:val="nil"/>
              <w:bottom w:val="nil"/>
              <w:right w:val="nil"/>
            </w:tcBorders>
          </w:tcPr>
          <w:p w14:paraId="4E2915CD" w14:textId="77777777" w:rsidR="004C1878" w:rsidRPr="00311C04" w:rsidRDefault="004C1878" w:rsidP="005E3820">
            <w:pPr>
              <w:pStyle w:val="Normal6a"/>
            </w:pPr>
            <w:r w:rsidRPr="00311C04">
              <w:t>1.</w:t>
            </w:r>
            <w:r w:rsidRPr="00311C04">
              <w:tab/>
              <w:t>kinnitab veel kord oma toetust Bosnia ja Hertsegoviina ELiga ühinemise protsessile, mis põhineb ühtsusel, suveräänsusel ja territoriaalsel terviklikkusel;</w:t>
            </w:r>
          </w:p>
        </w:tc>
        <w:tc>
          <w:tcPr>
            <w:tcW w:w="4876" w:type="dxa"/>
            <w:tcBorders>
              <w:top w:val="nil"/>
              <w:left w:val="nil"/>
              <w:bottom w:val="nil"/>
              <w:right w:val="nil"/>
            </w:tcBorders>
          </w:tcPr>
          <w:p w14:paraId="19362767" w14:textId="77777777" w:rsidR="004C1878" w:rsidRPr="00311C04" w:rsidRDefault="004C1878" w:rsidP="005E3820">
            <w:pPr>
              <w:pStyle w:val="Normal6a"/>
            </w:pPr>
            <w:r w:rsidRPr="00311C04">
              <w:t>1.</w:t>
            </w:r>
            <w:r w:rsidRPr="00311C04">
              <w:tab/>
              <w:t>kinnitab veel kord oma toetust Bosnia ja Hertsegoviina ELiga ühinemise protsessile, mis põhineb ühtsusel, suveräänsusel ja territoriaalsel terviklikkusel</w:t>
            </w:r>
            <w:r w:rsidRPr="00311C04">
              <w:rPr>
                <w:b/>
                <w:i/>
              </w:rPr>
              <w:t>, tingimusel et kohaldatakse rangelt Kopenhaageni kriteeriume, hindamisel lähtutakse individuaalsetest tulemustest ega kasutata kiirmenetlusi ning järgitakse läbipaistvat ja reformidele suunatud laienemisraamistikku</w:t>
            </w:r>
            <w:r w:rsidRPr="00311C04">
              <w:t>;</w:t>
            </w:r>
          </w:p>
        </w:tc>
      </w:tr>
    </w:tbl>
    <w:p w14:paraId="00392213"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{NL}</w:t>
      </w:r>
      <w:r w:rsidRPr="00311C04">
        <w:t>nl</w:t>
      </w:r>
      <w:r w:rsidRPr="00311C04">
        <w:rPr>
          <w:rStyle w:val="HideTWBExt"/>
        </w:rPr>
        <w:t>&lt;/Original&gt;</w:t>
      </w:r>
    </w:p>
    <w:p w14:paraId="2ADCEBED" w14:textId="77777777" w:rsidR="004C1878" w:rsidRPr="00311C04" w:rsidRDefault="004C1878" w:rsidP="004C1878">
      <w:r w:rsidRPr="00311C04">
        <w:rPr>
          <w:rStyle w:val="HideTWBExt"/>
        </w:rPr>
        <w:t>&lt;/Amend&gt;</w:t>
      </w:r>
    </w:p>
    <w:bookmarkEnd w:id="3"/>
    <w:p w14:paraId="7E71D1F0"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64</w:t>
      </w:r>
      <w:r w:rsidRPr="00311C04">
        <w:rPr>
          <w:rStyle w:val="HideTWBExt"/>
          <w:b w:val="0"/>
        </w:rPr>
        <w:t>&lt;/NumAm&gt;</w:t>
      </w:r>
    </w:p>
    <w:p w14:paraId="6F8FDBD8" w14:textId="77777777" w:rsidR="004C1878" w:rsidRPr="00311C04" w:rsidRDefault="004C1878" w:rsidP="004C1878">
      <w:pPr>
        <w:pStyle w:val="NormalBold"/>
      </w:pPr>
      <w:r w:rsidRPr="00311C04">
        <w:rPr>
          <w:rStyle w:val="HideTWBExt"/>
          <w:b w:val="0"/>
        </w:rPr>
        <w:t>&lt;RepeatBlock-By&gt;&lt;Members&gt;</w:t>
      </w:r>
      <w:r w:rsidRPr="00311C04">
        <w:t>Alexander Sell</w:t>
      </w:r>
      <w:r w:rsidRPr="00311C04">
        <w:rPr>
          <w:rStyle w:val="HideTWBExt"/>
          <w:b w:val="0"/>
        </w:rPr>
        <w:t>&lt;/Members&gt;</w:t>
      </w:r>
    </w:p>
    <w:p w14:paraId="7CF1F0D1" w14:textId="77777777" w:rsidR="004C1878" w:rsidRPr="00311C04" w:rsidRDefault="004C1878" w:rsidP="004C1878">
      <w:pPr>
        <w:pStyle w:val="NormalBold"/>
      </w:pPr>
      <w:r w:rsidRPr="00311C04">
        <w:rPr>
          <w:rStyle w:val="HideTWBExt"/>
          <w:b w:val="0"/>
        </w:rPr>
        <w:t>&lt;/RepeatBlock-By&gt;</w:t>
      </w:r>
    </w:p>
    <w:p w14:paraId="68B06BCC"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3246446" w14:textId="77777777" w:rsidR="004C1878" w:rsidRPr="00311C04" w:rsidRDefault="004C1878" w:rsidP="004C1878">
      <w:pPr>
        <w:pStyle w:val="NormalBold"/>
      </w:pPr>
      <w:r w:rsidRPr="00311C04">
        <w:rPr>
          <w:rStyle w:val="HideTWBExt"/>
          <w:b w:val="0"/>
        </w:rPr>
        <w:t>&lt;Article&gt;</w:t>
      </w:r>
      <w:r w:rsidRPr="00311C04">
        <w:t>Punkt 1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BED9BB6" w14:textId="77777777" w:rsidTr="005E3820">
        <w:trPr>
          <w:trHeight w:hRule="exact" w:val="240"/>
          <w:jc w:val="center"/>
        </w:trPr>
        <w:tc>
          <w:tcPr>
            <w:tcW w:w="9752" w:type="dxa"/>
            <w:gridSpan w:val="2"/>
            <w:tcBorders>
              <w:top w:val="nil"/>
              <w:left w:val="nil"/>
              <w:bottom w:val="nil"/>
              <w:right w:val="nil"/>
            </w:tcBorders>
          </w:tcPr>
          <w:p w14:paraId="3627B23D" w14:textId="77777777" w:rsidR="004C1878" w:rsidRPr="00311C04" w:rsidRDefault="004C1878" w:rsidP="005E3820"/>
        </w:tc>
      </w:tr>
      <w:tr w:rsidR="00311C04" w:rsidRPr="00311C04" w14:paraId="382E2259" w14:textId="77777777" w:rsidTr="005E3820">
        <w:trPr>
          <w:trHeight w:val="240"/>
          <w:jc w:val="center"/>
        </w:trPr>
        <w:tc>
          <w:tcPr>
            <w:tcW w:w="4876" w:type="dxa"/>
            <w:tcBorders>
              <w:top w:val="nil"/>
              <w:left w:val="nil"/>
              <w:bottom w:val="nil"/>
              <w:right w:val="nil"/>
            </w:tcBorders>
          </w:tcPr>
          <w:p w14:paraId="557B6EE1"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B599ECD" w14:textId="77777777" w:rsidR="004C1878" w:rsidRPr="00311C04" w:rsidRDefault="004C1878" w:rsidP="005E3820">
            <w:pPr>
              <w:pStyle w:val="AmColumnHeading"/>
            </w:pPr>
            <w:r w:rsidRPr="00311C04">
              <w:t>Muudatusettepanek</w:t>
            </w:r>
          </w:p>
        </w:tc>
      </w:tr>
      <w:tr w:rsidR="00311C04" w:rsidRPr="00311C04" w14:paraId="7D3D56E9" w14:textId="77777777" w:rsidTr="005E3820">
        <w:trPr>
          <w:jc w:val="center"/>
        </w:trPr>
        <w:tc>
          <w:tcPr>
            <w:tcW w:w="4876" w:type="dxa"/>
            <w:tcBorders>
              <w:top w:val="nil"/>
              <w:left w:val="nil"/>
              <w:bottom w:val="nil"/>
              <w:right w:val="nil"/>
            </w:tcBorders>
          </w:tcPr>
          <w:p w14:paraId="5CE87E2E" w14:textId="77777777" w:rsidR="004C1878" w:rsidRPr="00311C04" w:rsidRDefault="004C1878" w:rsidP="005E3820">
            <w:pPr>
              <w:pStyle w:val="Normal6a"/>
            </w:pPr>
          </w:p>
        </w:tc>
        <w:tc>
          <w:tcPr>
            <w:tcW w:w="4876" w:type="dxa"/>
            <w:tcBorders>
              <w:top w:val="nil"/>
              <w:left w:val="nil"/>
              <w:bottom w:val="nil"/>
              <w:right w:val="nil"/>
            </w:tcBorders>
          </w:tcPr>
          <w:p w14:paraId="5E3DA059" w14:textId="77777777" w:rsidR="004C1878" w:rsidRPr="00311C04" w:rsidRDefault="004C1878" w:rsidP="005E3820">
            <w:pPr>
              <w:pStyle w:val="Normal6a"/>
            </w:pPr>
            <w:r w:rsidRPr="00311C04">
              <w:rPr>
                <w:b/>
                <w:i/>
              </w:rPr>
              <w:t>1a.</w:t>
            </w:r>
            <w:r w:rsidRPr="00311C04">
              <w:tab/>
            </w:r>
            <w:r w:rsidRPr="00311C04">
              <w:rPr>
                <w:b/>
                <w:i/>
              </w:rPr>
              <w:t>rõhutab, et laienemine ei saa toimuda poliitilise stabiilsuse, majandusliku distsipliini ega liikmesriikide kultuuriliste väärtuste arvelt; juhib tähelepanu sellele, et mis tahes tulevase ühinemise korral tuleb teha põhjalik kulude-tulude analüüs ja kehtestada ranged tingimuslikkuse klauslid;</w:t>
            </w:r>
          </w:p>
        </w:tc>
      </w:tr>
    </w:tbl>
    <w:p w14:paraId="353C2E05"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0BE3594" w14:textId="77777777" w:rsidR="004C1878" w:rsidRPr="00311C04" w:rsidRDefault="004C1878" w:rsidP="004C1878">
      <w:r w:rsidRPr="00311C04">
        <w:rPr>
          <w:rStyle w:val="HideTWBExt"/>
        </w:rPr>
        <w:t>&lt;/Amend&gt;</w:t>
      </w:r>
    </w:p>
    <w:p w14:paraId="47310BA3"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65</w:t>
      </w:r>
      <w:r w:rsidRPr="00311C04">
        <w:rPr>
          <w:rStyle w:val="HideTWBExt"/>
          <w:b w:val="0"/>
        </w:rPr>
        <w:t>&lt;/NumAm&gt;</w:t>
      </w:r>
    </w:p>
    <w:p w14:paraId="3F984EAC"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510EE9E2"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442F754B" w14:textId="77777777" w:rsidR="004C1878" w:rsidRPr="00311C04" w:rsidRDefault="004C1878" w:rsidP="004C1878">
      <w:pPr>
        <w:pStyle w:val="NormalBold"/>
      </w:pPr>
      <w:r w:rsidRPr="00311C04">
        <w:rPr>
          <w:rStyle w:val="HideTWBExt"/>
          <w:b w:val="0"/>
        </w:rPr>
        <w:t>&lt;/RepeatBlock-By&gt;</w:t>
      </w:r>
    </w:p>
    <w:p w14:paraId="6BB39130"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2D5E18F" w14:textId="77777777" w:rsidR="004C1878" w:rsidRPr="00311C04" w:rsidRDefault="004C1878" w:rsidP="004C1878">
      <w:pPr>
        <w:pStyle w:val="NormalBold"/>
      </w:pPr>
      <w:r w:rsidRPr="00311C04">
        <w:rPr>
          <w:rStyle w:val="HideTWBExt"/>
          <w:b w:val="0"/>
        </w:rPr>
        <w:t>&lt;Article&gt;</w:t>
      </w:r>
      <w:r w:rsidRPr="00311C04">
        <w:t>Punkt 1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23B511D" w14:textId="77777777" w:rsidTr="005E3820">
        <w:trPr>
          <w:trHeight w:hRule="exact" w:val="240"/>
          <w:jc w:val="center"/>
        </w:trPr>
        <w:tc>
          <w:tcPr>
            <w:tcW w:w="9752" w:type="dxa"/>
            <w:gridSpan w:val="2"/>
            <w:tcBorders>
              <w:top w:val="nil"/>
              <w:left w:val="nil"/>
              <w:bottom w:val="nil"/>
              <w:right w:val="nil"/>
            </w:tcBorders>
          </w:tcPr>
          <w:p w14:paraId="423B265B" w14:textId="77777777" w:rsidR="004C1878" w:rsidRPr="00311C04" w:rsidRDefault="004C1878" w:rsidP="005E3820"/>
        </w:tc>
      </w:tr>
      <w:tr w:rsidR="00311C04" w:rsidRPr="00311C04" w14:paraId="792C42CA" w14:textId="77777777" w:rsidTr="005E3820">
        <w:trPr>
          <w:trHeight w:val="240"/>
          <w:jc w:val="center"/>
        </w:trPr>
        <w:tc>
          <w:tcPr>
            <w:tcW w:w="4876" w:type="dxa"/>
            <w:tcBorders>
              <w:top w:val="nil"/>
              <w:left w:val="nil"/>
              <w:bottom w:val="nil"/>
              <w:right w:val="nil"/>
            </w:tcBorders>
          </w:tcPr>
          <w:p w14:paraId="68A3C07E"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D1C7E75" w14:textId="77777777" w:rsidR="004C1878" w:rsidRPr="00311C04" w:rsidRDefault="004C1878" w:rsidP="005E3820">
            <w:pPr>
              <w:pStyle w:val="AmColumnHeading"/>
            </w:pPr>
            <w:r w:rsidRPr="00311C04">
              <w:t>Muudatusettepanek</w:t>
            </w:r>
          </w:p>
        </w:tc>
      </w:tr>
      <w:tr w:rsidR="00311C04" w:rsidRPr="00311C04" w14:paraId="20543CC5" w14:textId="77777777" w:rsidTr="005E3820">
        <w:trPr>
          <w:jc w:val="center"/>
        </w:trPr>
        <w:tc>
          <w:tcPr>
            <w:tcW w:w="4876" w:type="dxa"/>
            <w:tcBorders>
              <w:top w:val="nil"/>
              <w:left w:val="nil"/>
              <w:bottom w:val="nil"/>
              <w:right w:val="nil"/>
            </w:tcBorders>
          </w:tcPr>
          <w:p w14:paraId="320B3BFD" w14:textId="77777777" w:rsidR="004C1878" w:rsidRPr="00311C04" w:rsidRDefault="004C1878" w:rsidP="005E3820">
            <w:pPr>
              <w:pStyle w:val="Normal6a"/>
            </w:pPr>
          </w:p>
        </w:tc>
        <w:tc>
          <w:tcPr>
            <w:tcW w:w="4876" w:type="dxa"/>
            <w:tcBorders>
              <w:top w:val="nil"/>
              <w:left w:val="nil"/>
              <w:bottom w:val="nil"/>
              <w:right w:val="nil"/>
            </w:tcBorders>
          </w:tcPr>
          <w:p w14:paraId="74093572" w14:textId="77777777" w:rsidR="004C1878" w:rsidRPr="00311C04" w:rsidRDefault="004C1878" w:rsidP="005E3820">
            <w:pPr>
              <w:pStyle w:val="Normal6a"/>
            </w:pPr>
            <w:r w:rsidRPr="00311C04">
              <w:rPr>
                <w:b/>
                <w:i/>
              </w:rPr>
              <w:t>1a.</w:t>
            </w:r>
            <w:r w:rsidRPr="00311C04">
              <w:tab/>
            </w:r>
            <w:r w:rsidRPr="00311C04">
              <w:rPr>
                <w:b/>
                <w:i/>
              </w:rPr>
              <w:t>on väga mures pingete eskaleerumise pärast Serblaste Vabariigi presidendi Milorad Dodiki juhitud separatistliku tegevuse tõttu pärast Bosnia kohtuotsust, millega Dodik mõisteti üheks aastaks vangi ja tal keelati kuueks aastaks poliitikas osalemine, sest ta eiras Daytoni rahulepingu rakendamist jälgiva rahvusvahelise kõrge esindaja volitusi; väljendab heameelt Bosnia ja Hertsegoviina pädevate institutsioonide töö üle ja kutsub neid üles järgima nõuetekohaseid menetlusi ning täitma ja rakendama kõiki otsuseid täielikult õigusriigi põhimõtet järgides; nõuab tungivalt, et kõik poliitilised osalejad, eelkõige Serblaste Vabariigis, austaksid õigusriigi põhimõtet ja nõuetekohaseid menetlusi ning tõrjuksid kõiki separatistlikke meetmeid ning riigi ühtsuse, suveräänsuse, territoriaalse terviklikkuse ja julgeoleku õõnestamist;</w:t>
            </w:r>
          </w:p>
        </w:tc>
      </w:tr>
    </w:tbl>
    <w:p w14:paraId="5AAC09D6"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15024065" w14:textId="77777777" w:rsidR="004C1878" w:rsidRPr="00311C04" w:rsidRDefault="004C1878" w:rsidP="004C1878">
      <w:r w:rsidRPr="00311C04">
        <w:rPr>
          <w:rStyle w:val="HideTWBExt"/>
        </w:rPr>
        <w:t>&lt;/Amend&gt;</w:t>
      </w:r>
    </w:p>
    <w:p w14:paraId="26F556BC"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66</w:t>
      </w:r>
      <w:r w:rsidRPr="00311C04">
        <w:rPr>
          <w:rStyle w:val="HideTWBExt"/>
          <w:b w:val="0"/>
        </w:rPr>
        <w:t>&lt;/NumAm&gt;</w:t>
      </w:r>
    </w:p>
    <w:p w14:paraId="2D0D38C0" w14:textId="77777777" w:rsidR="004C1878" w:rsidRPr="00311C04" w:rsidRDefault="004C1878" w:rsidP="004C1878">
      <w:pPr>
        <w:pStyle w:val="NormalBold"/>
      </w:pPr>
      <w:r w:rsidRPr="00311C04">
        <w:rPr>
          <w:rStyle w:val="HideTWBExt"/>
          <w:b w:val="0"/>
        </w:rPr>
        <w:t>&lt;RepeatBlock-By&gt;&lt;Members&gt;</w:t>
      </w:r>
      <w:r w:rsidRPr="00311C04">
        <w:t>Alexander Sell</w:t>
      </w:r>
      <w:r w:rsidRPr="00311C04">
        <w:rPr>
          <w:rStyle w:val="HideTWBExt"/>
          <w:b w:val="0"/>
        </w:rPr>
        <w:t>&lt;/Members&gt;</w:t>
      </w:r>
    </w:p>
    <w:p w14:paraId="6F46D80B" w14:textId="77777777" w:rsidR="004C1878" w:rsidRPr="00311C04" w:rsidRDefault="004C1878" w:rsidP="004C1878">
      <w:pPr>
        <w:pStyle w:val="NormalBold"/>
      </w:pPr>
      <w:r w:rsidRPr="00311C04">
        <w:rPr>
          <w:rStyle w:val="HideTWBExt"/>
          <w:b w:val="0"/>
        </w:rPr>
        <w:t>&lt;/RepeatBlock-By&gt;</w:t>
      </w:r>
    </w:p>
    <w:p w14:paraId="0BDB03FA"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C344989" w14:textId="77777777" w:rsidR="004C1878" w:rsidRPr="00311C04" w:rsidRDefault="004C1878" w:rsidP="004C1878">
      <w:pPr>
        <w:pStyle w:val="NormalBold"/>
      </w:pPr>
      <w:r w:rsidRPr="00311C04">
        <w:rPr>
          <w:rStyle w:val="HideTWBExt"/>
          <w:b w:val="0"/>
        </w:rPr>
        <w:t>&lt;Article&gt;</w:t>
      </w:r>
      <w:r w:rsidRPr="00311C04">
        <w:t>Punkt 1 b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5066D84" w14:textId="77777777" w:rsidTr="005E3820">
        <w:trPr>
          <w:trHeight w:hRule="exact" w:val="240"/>
          <w:jc w:val="center"/>
        </w:trPr>
        <w:tc>
          <w:tcPr>
            <w:tcW w:w="9752" w:type="dxa"/>
            <w:gridSpan w:val="2"/>
            <w:tcBorders>
              <w:top w:val="nil"/>
              <w:left w:val="nil"/>
              <w:bottom w:val="nil"/>
              <w:right w:val="nil"/>
            </w:tcBorders>
          </w:tcPr>
          <w:p w14:paraId="2CF6040F" w14:textId="77777777" w:rsidR="004C1878" w:rsidRPr="00311C04" w:rsidRDefault="004C1878" w:rsidP="005E3820"/>
        </w:tc>
      </w:tr>
      <w:tr w:rsidR="00311C04" w:rsidRPr="00311C04" w14:paraId="334EB7D1" w14:textId="77777777" w:rsidTr="005E3820">
        <w:trPr>
          <w:trHeight w:val="240"/>
          <w:jc w:val="center"/>
        </w:trPr>
        <w:tc>
          <w:tcPr>
            <w:tcW w:w="4876" w:type="dxa"/>
            <w:tcBorders>
              <w:top w:val="nil"/>
              <w:left w:val="nil"/>
              <w:bottom w:val="nil"/>
              <w:right w:val="nil"/>
            </w:tcBorders>
          </w:tcPr>
          <w:p w14:paraId="12A45864"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45DFBC7C" w14:textId="77777777" w:rsidR="004C1878" w:rsidRPr="00311C04" w:rsidRDefault="004C1878" w:rsidP="005E3820">
            <w:pPr>
              <w:pStyle w:val="AmColumnHeading"/>
            </w:pPr>
            <w:r w:rsidRPr="00311C04">
              <w:t>Muudatusettepanek</w:t>
            </w:r>
          </w:p>
        </w:tc>
      </w:tr>
      <w:tr w:rsidR="00311C04" w:rsidRPr="00311C04" w14:paraId="7E9861B8" w14:textId="77777777" w:rsidTr="005E3820">
        <w:trPr>
          <w:jc w:val="center"/>
        </w:trPr>
        <w:tc>
          <w:tcPr>
            <w:tcW w:w="4876" w:type="dxa"/>
            <w:tcBorders>
              <w:top w:val="nil"/>
              <w:left w:val="nil"/>
              <w:bottom w:val="nil"/>
              <w:right w:val="nil"/>
            </w:tcBorders>
          </w:tcPr>
          <w:p w14:paraId="6DEE8D70" w14:textId="77777777" w:rsidR="004C1878" w:rsidRPr="00311C04" w:rsidRDefault="004C1878" w:rsidP="005E3820">
            <w:pPr>
              <w:pStyle w:val="Normal6a"/>
            </w:pPr>
          </w:p>
        </w:tc>
        <w:tc>
          <w:tcPr>
            <w:tcW w:w="4876" w:type="dxa"/>
            <w:tcBorders>
              <w:top w:val="nil"/>
              <w:left w:val="nil"/>
              <w:bottom w:val="nil"/>
              <w:right w:val="nil"/>
            </w:tcBorders>
          </w:tcPr>
          <w:p w14:paraId="73B4EA96" w14:textId="77777777" w:rsidR="004C1878" w:rsidRPr="00311C04" w:rsidRDefault="004C1878" w:rsidP="005E3820">
            <w:pPr>
              <w:pStyle w:val="Normal6a"/>
            </w:pPr>
            <w:r w:rsidRPr="00311C04">
              <w:rPr>
                <w:b/>
                <w:i/>
              </w:rPr>
              <w:t>1b.</w:t>
            </w:r>
            <w:r w:rsidRPr="00311C04">
              <w:tab/>
            </w:r>
            <w:r w:rsidRPr="00311C04">
              <w:rPr>
                <w:b/>
                <w:i/>
              </w:rPr>
              <w:t>on mures poliitiliste, majanduslike ja kultuuriliste suhete süvenemise pärast Bosnia ja Hertsegoviina ning Türgi Vabariigi vahel; juhib tähelepanu sellele, et Türgi kasvav kohalolu otseinvesteeringute, religioossete institutsioonide, kahepoolsete lepingute ja konkreetsete kogukondade poliitilise toetamise kaudu võib ohustada Bosnia ja Hertsegoviina ning liikmesriikide põhiväärtuste, strateegiliste huvide ja välispoliitilise suunitluse pikaajalist lähendamist;</w:t>
            </w:r>
          </w:p>
        </w:tc>
      </w:tr>
    </w:tbl>
    <w:p w14:paraId="36E9B8F8"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F69D5F0" w14:textId="77777777" w:rsidR="004C1878" w:rsidRPr="00311C04" w:rsidRDefault="004C1878" w:rsidP="004C1878">
      <w:r w:rsidRPr="00311C04">
        <w:rPr>
          <w:rStyle w:val="HideTWBExt"/>
        </w:rPr>
        <w:t>&lt;/Amend&gt;</w:t>
      </w:r>
    </w:p>
    <w:p w14:paraId="02A18910"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67</w:t>
      </w:r>
      <w:r w:rsidRPr="00311C04">
        <w:rPr>
          <w:rStyle w:val="HideTWBExt"/>
          <w:b w:val="0"/>
        </w:rPr>
        <w:t>&lt;/NumAm&gt;</w:t>
      </w:r>
    </w:p>
    <w:p w14:paraId="0A13DA05"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369FB5EE"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28133A34" w14:textId="77777777" w:rsidR="004C1878" w:rsidRPr="00311C04" w:rsidRDefault="004C1878" w:rsidP="004C1878">
      <w:pPr>
        <w:pStyle w:val="NormalBold"/>
      </w:pPr>
      <w:r w:rsidRPr="00311C04">
        <w:rPr>
          <w:rStyle w:val="HideTWBExt"/>
          <w:b w:val="0"/>
        </w:rPr>
        <w:t>&lt;/RepeatBlock-By&gt;</w:t>
      </w:r>
    </w:p>
    <w:p w14:paraId="04ACA3C7"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E13B653" w14:textId="77777777" w:rsidR="004C1878" w:rsidRPr="00311C04" w:rsidRDefault="004C1878" w:rsidP="004C1878">
      <w:pPr>
        <w:pStyle w:val="NormalBold"/>
      </w:pPr>
      <w:r w:rsidRPr="00311C04">
        <w:rPr>
          <w:rStyle w:val="HideTWBExt"/>
          <w:b w:val="0"/>
        </w:rPr>
        <w:t>&lt;Article&gt;</w:t>
      </w:r>
      <w:r w:rsidRPr="00311C04">
        <w:t>Punkt 1 b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A04A1F3" w14:textId="77777777" w:rsidTr="005E3820">
        <w:trPr>
          <w:trHeight w:hRule="exact" w:val="240"/>
          <w:jc w:val="center"/>
        </w:trPr>
        <w:tc>
          <w:tcPr>
            <w:tcW w:w="9752" w:type="dxa"/>
            <w:gridSpan w:val="2"/>
            <w:tcBorders>
              <w:top w:val="nil"/>
              <w:left w:val="nil"/>
              <w:bottom w:val="nil"/>
              <w:right w:val="nil"/>
            </w:tcBorders>
          </w:tcPr>
          <w:p w14:paraId="05466E5D" w14:textId="77777777" w:rsidR="004C1878" w:rsidRPr="00311C04" w:rsidRDefault="004C1878" w:rsidP="005E3820"/>
        </w:tc>
      </w:tr>
      <w:tr w:rsidR="00311C04" w:rsidRPr="00311C04" w14:paraId="44D3A92C" w14:textId="77777777" w:rsidTr="005E3820">
        <w:trPr>
          <w:trHeight w:val="240"/>
          <w:jc w:val="center"/>
        </w:trPr>
        <w:tc>
          <w:tcPr>
            <w:tcW w:w="4876" w:type="dxa"/>
            <w:tcBorders>
              <w:top w:val="nil"/>
              <w:left w:val="nil"/>
              <w:bottom w:val="nil"/>
              <w:right w:val="nil"/>
            </w:tcBorders>
          </w:tcPr>
          <w:p w14:paraId="1EC5E203"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87C54F3" w14:textId="77777777" w:rsidR="004C1878" w:rsidRPr="00311C04" w:rsidRDefault="004C1878" w:rsidP="005E3820">
            <w:pPr>
              <w:pStyle w:val="AmColumnHeading"/>
            </w:pPr>
            <w:r w:rsidRPr="00311C04">
              <w:t>Muudatusettepanek</w:t>
            </w:r>
          </w:p>
        </w:tc>
      </w:tr>
      <w:tr w:rsidR="00311C04" w:rsidRPr="00311C04" w14:paraId="29443072" w14:textId="77777777" w:rsidTr="005E3820">
        <w:trPr>
          <w:jc w:val="center"/>
        </w:trPr>
        <w:tc>
          <w:tcPr>
            <w:tcW w:w="4876" w:type="dxa"/>
            <w:tcBorders>
              <w:top w:val="nil"/>
              <w:left w:val="nil"/>
              <w:bottom w:val="nil"/>
              <w:right w:val="nil"/>
            </w:tcBorders>
          </w:tcPr>
          <w:p w14:paraId="070DCDFC" w14:textId="77777777" w:rsidR="004C1878" w:rsidRPr="00311C04" w:rsidRDefault="004C1878" w:rsidP="005E3820">
            <w:pPr>
              <w:pStyle w:val="Normal6a"/>
            </w:pPr>
          </w:p>
        </w:tc>
        <w:tc>
          <w:tcPr>
            <w:tcW w:w="4876" w:type="dxa"/>
            <w:tcBorders>
              <w:top w:val="nil"/>
              <w:left w:val="nil"/>
              <w:bottom w:val="nil"/>
              <w:right w:val="nil"/>
            </w:tcBorders>
          </w:tcPr>
          <w:p w14:paraId="37A3FD96" w14:textId="77777777" w:rsidR="004C1878" w:rsidRPr="00311C04" w:rsidRDefault="004C1878" w:rsidP="005E3820">
            <w:pPr>
              <w:pStyle w:val="Normal6a"/>
            </w:pPr>
            <w:r w:rsidRPr="00311C04">
              <w:rPr>
                <w:b/>
                <w:i/>
              </w:rPr>
              <w:t>1b.</w:t>
            </w:r>
            <w:r w:rsidRPr="00311C04">
              <w:tab/>
            </w:r>
            <w:r w:rsidRPr="00311C04">
              <w:rPr>
                <w:b/>
                <w:i/>
              </w:rPr>
              <w:t>nõuab tungivalt, et liikmesriigid, Euroopa välisteenistus ja komisjon tegutseksid otsustavamalt ja reageeriksid nendele otsestele ohtudele Euroopa julgeolekule, mis tulenevad Serblaste Vabariigi presidendi Dodiki ja tema liitlaste separatistlikust tegevusest, mis õõnestab Daytoni rahulepingut ja on tihedalt kooskõlastatud Venemaaga;</w:t>
            </w:r>
          </w:p>
        </w:tc>
      </w:tr>
    </w:tbl>
    <w:p w14:paraId="38034DCC"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1CC506A" w14:textId="77777777" w:rsidR="004C1878" w:rsidRPr="00311C04" w:rsidRDefault="004C1878" w:rsidP="004C1878">
      <w:r w:rsidRPr="00311C04">
        <w:rPr>
          <w:rStyle w:val="HideTWBExt"/>
        </w:rPr>
        <w:t>&lt;/Amend&gt;</w:t>
      </w:r>
    </w:p>
    <w:p w14:paraId="2B91EC25"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68</w:t>
      </w:r>
      <w:r w:rsidRPr="00311C04">
        <w:rPr>
          <w:rStyle w:val="HideTWBExt"/>
          <w:b w:val="0"/>
        </w:rPr>
        <w:t>&lt;/NumAm&gt;</w:t>
      </w:r>
    </w:p>
    <w:p w14:paraId="181D1BD1"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2FC0D946"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145C1CB0" w14:textId="77777777" w:rsidR="004C1878" w:rsidRPr="00311C04" w:rsidRDefault="004C1878" w:rsidP="004C1878">
      <w:pPr>
        <w:pStyle w:val="NormalBold"/>
      </w:pPr>
      <w:r w:rsidRPr="00311C04">
        <w:rPr>
          <w:rStyle w:val="HideTWBExt"/>
          <w:b w:val="0"/>
        </w:rPr>
        <w:t>&lt;/RepeatBlock-By&gt;</w:t>
      </w:r>
    </w:p>
    <w:p w14:paraId="2CC53FA4"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262736CB" w14:textId="77777777" w:rsidR="004C1878" w:rsidRPr="00311C04" w:rsidRDefault="004C1878" w:rsidP="004C1878">
      <w:pPr>
        <w:pStyle w:val="NormalBold"/>
      </w:pPr>
      <w:r w:rsidRPr="00311C04">
        <w:rPr>
          <w:rStyle w:val="HideTWBExt"/>
          <w:b w:val="0"/>
        </w:rPr>
        <w:t>&lt;Article&gt;</w:t>
      </w:r>
      <w:r w:rsidRPr="00311C04">
        <w:t>Punkt 1 c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5D53948" w14:textId="77777777" w:rsidTr="005E3820">
        <w:trPr>
          <w:trHeight w:hRule="exact" w:val="240"/>
          <w:jc w:val="center"/>
        </w:trPr>
        <w:tc>
          <w:tcPr>
            <w:tcW w:w="9752" w:type="dxa"/>
            <w:gridSpan w:val="2"/>
            <w:tcBorders>
              <w:top w:val="nil"/>
              <w:left w:val="nil"/>
              <w:bottom w:val="nil"/>
              <w:right w:val="nil"/>
            </w:tcBorders>
          </w:tcPr>
          <w:p w14:paraId="496DD6C6" w14:textId="77777777" w:rsidR="004C1878" w:rsidRPr="00311C04" w:rsidRDefault="004C1878" w:rsidP="005E3820"/>
        </w:tc>
      </w:tr>
      <w:tr w:rsidR="00311C04" w:rsidRPr="00311C04" w14:paraId="29EC9A10" w14:textId="77777777" w:rsidTr="005E3820">
        <w:trPr>
          <w:trHeight w:val="240"/>
          <w:jc w:val="center"/>
        </w:trPr>
        <w:tc>
          <w:tcPr>
            <w:tcW w:w="4876" w:type="dxa"/>
            <w:tcBorders>
              <w:top w:val="nil"/>
              <w:left w:val="nil"/>
              <w:bottom w:val="nil"/>
              <w:right w:val="nil"/>
            </w:tcBorders>
          </w:tcPr>
          <w:p w14:paraId="30034058"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7C84ADC" w14:textId="77777777" w:rsidR="004C1878" w:rsidRPr="00311C04" w:rsidRDefault="004C1878" w:rsidP="005E3820">
            <w:pPr>
              <w:pStyle w:val="AmColumnHeading"/>
            </w:pPr>
            <w:r w:rsidRPr="00311C04">
              <w:t>Muudatusettepanek</w:t>
            </w:r>
          </w:p>
        </w:tc>
      </w:tr>
      <w:tr w:rsidR="00311C04" w:rsidRPr="00311C04" w14:paraId="76B6A102" w14:textId="77777777" w:rsidTr="005E3820">
        <w:trPr>
          <w:jc w:val="center"/>
        </w:trPr>
        <w:tc>
          <w:tcPr>
            <w:tcW w:w="4876" w:type="dxa"/>
            <w:tcBorders>
              <w:top w:val="nil"/>
              <w:left w:val="nil"/>
              <w:bottom w:val="nil"/>
              <w:right w:val="nil"/>
            </w:tcBorders>
          </w:tcPr>
          <w:p w14:paraId="74DF1DDE" w14:textId="77777777" w:rsidR="004C1878" w:rsidRPr="00311C04" w:rsidRDefault="004C1878" w:rsidP="005E3820">
            <w:pPr>
              <w:pStyle w:val="Normal6a"/>
            </w:pPr>
          </w:p>
        </w:tc>
        <w:tc>
          <w:tcPr>
            <w:tcW w:w="4876" w:type="dxa"/>
            <w:tcBorders>
              <w:top w:val="nil"/>
              <w:left w:val="nil"/>
              <w:bottom w:val="nil"/>
              <w:right w:val="nil"/>
            </w:tcBorders>
          </w:tcPr>
          <w:p w14:paraId="2E89C77C" w14:textId="77777777" w:rsidR="004C1878" w:rsidRPr="00311C04" w:rsidRDefault="004C1878" w:rsidP="005E3820">
            <w:pPr>
              <w:pStyle w:val="Normal6a"/>
            </w:pPr>
            <w:r w:rsidRPr="00311C04">
              <w:rPr>
                <w:b/>
                <w:i/>
              </w:rPr>
              <w:t>1c.</w:t>
            </w:r>
            <w:r w:rsidRPr="00311C04">
              <w:tab/>
            </w:r>
            <w:r w:rsidRPr="00311C04">
              <w:rPr>
                <w:b/>
                <w:i/>
              </w:rPr>
              <w:t>kinnitab selles kontekstis oma täielikku toetust kõrge esindaja büroole ja EUFORi operatsioonile Althea Daytoni rahulepingu rakendamise järelevalves; väljendab heameelt EUFORi operatsiooni Althea volituste uuendamise üle; rõhutab oma täielikku toetust kõrge esindaja büroo volitustele, kuni riiklikul tasandil on loodud vastutusstruktuurid ning Bosnias ja Hertsegoviinas on toimiv õigusriik koos kontrolli- ja tasakaalustussüsteemiga;</w:t>
            </w:r>
          </w:p>
        </w:tc>
      </w:tr>
    </w:tbl>
    <w:p w14:paraId="574BB612"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E94C38F" w14:textId="77777777" w:rsidR="004C1878" w:rsidRPr="00311C04" w:rsidRDefault="004C1878" w:rsidP="004C1878">
      <w:r w:rsidRPr="00311C04">
        <w:rPr>
          <w:rStyle w:val="HideTWBExt"/>
        </w:rPr>
        <w:t>&lt;/Amend&gt;</w:t>
      </w:r>
    </w:p>
    <w:p w14:paraId="5CC3A22B"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69</w:t>
      </w:r>
      <w:r w:rsidRPr="00311C04">
        <w:rPr>
          <w:rStyle w:val="HideTWBExt"/>
          <w:b w:val="0"/>
        </w:rPr>
        <w:t>&lt;/NumAm&gt;</w:t>
      </w:r>
    </w:p>
    <w:p w14:paraId="58312EAD"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71D881A1"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19F1F514" w14:textId="77777777" w:rsidR="004C1878" w:rsidRPr="00311C04" w:rsidRDefault="004C1878" w:rsidP="004C1878">
      <w:pPr>
        <w:pStyle w:val="NormalBold"/>
      </w:pPr>
      <w:r w:rsidRPr="00311C04">
        <w:rPr>
          <w:rStyle w:val="HideTWBExt"/>
          <w:b w:val="0"/>
        </w:rPr>
        <w:t>&lt;/RepeatBlock-By&gt;</w:t>
      </w:r>
    </w:p>
    <w:p w14:paraId="7253AFD8"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F8DD86C" w14:textId="77777777" w:rsidR="004C1878" w:rsidRPr="00311C04" w:rsidRDefault="004C1878" w:rsidP="004C1878">
      <w:pPr>
        <w:pStyle w:val="NormalBold"/>
      </w:pPr>
      <w:r w:rsidRPr="00311C04">
        <w:rPr>
          <w:rStyle w:val="HideTWBExt"/>
          <w:b w:val="0"/>
        </w:rPr>
        <w:t>&lt;Article&gt;</w:t>
      </w:r>
      <w:r w:rsidRPr="00311C04">
        <w:t>Punkt 1 d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85BA382" w14:textId="77777777" w:rsidTr="005E3820">
        <w:trPr>
          <w:trHeight w:hRule="exact" w:val="240"/>
          <w:jc w:val="center"/>
        </w:trPr>
        <w:tc>
          <w:tcPr>
            <w:tcW w:w="9752" w:type="dxa"/>
            <w:gridSpan w:val="2"/>
            <w:tcBorders>
              <w:top w:val="nil"/>
              <w:left w:val="nil"/>
              <w:bottom w:val="nil"/>
              <w:right w:val="nil"/>
            </w:tcBorders>
          </w:tcPr>
          <w:p w14:paraId="4FB470E3" w14:textId="77777777" w:rsidR="004C1878" w:rsidRPr="00311C04" w:rsidRDefault="004C1878" w:rsidP="005E3820"/>
        </w:tc>
      </w:tr>
      <w:tr w:rsidR="00311C04" w:rsidRPr="00311C04" w14:paraId="2ECA9C82" w14:textId="77777777" w:rsidTr="005E3820">
        <w:trPr>
          <w:trHeight w:val="240"/>
          <w:jc w:val="center"/>
        </w:trPr>
        <w:tc>
          <w:tcPr>
            <w:tcW w:w="4876" w:type="dxa"/>
            <w:tcBorders>
              <w:top w:val="nil"/>
              <w:left w:val="nil"/>
              <w:bottom w:val="nil"/>
              <w:right w:val="nil"/>
            </w:tcBorders>
          </w:tcPr>
          <w:p w14:paraId="4E9C9368"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7CFED2C" w14:textId="77777777" w:rsidR="004C1878" w:rsidRPr="00311C04" w:rsidRDefault="004C1878" w:rsidP="005E3820">
            <w:pPr>
              <w:pStyle w:val="AmColumnHeading"/>
            </w:pPr>
            <w:r w:rsidRPr="00311C04">
              <w:t>Muudatusettepanek</w:t>
            </w:r>
          </w:p>
        </w:tc>
      </w:tr>
      <w:tr w:rsidR="00311C04" w:rsidRPr="00311C04" w14:paraId="56D9B993" w14:textId="77777777" w:rsidTr="005E3820">
        <w:trPr>
          <w:jc w:val="center"/>
        </w:trPr>
        <w:tc>
          <w:tcPr>
            <w:tcW w:w="4876" w:type="dxa"/>
            <w:tcBorders>
              <w:top w:val="nil"/>
              <w:left w:val="nil"/>
              <w:bottom w:val="nil"/>
              <w:right w:val="nil"/>
            </w:tcBorders>
          </w:tcPr>
          <w:p w14:paraId="2DE2F3CE" w14:textId="77777777" w:rsidR="004C1878" w:rsidRPr="00311C04" w:rsidRDefault="004C1878" w:rsidP="005E3820">
            <w:pPr>
              <w:pStyle w:val="Normal6a"/>
            </w:pPr>
          </w:p>
        </w:tc>
        <w:tc>
          <w:tcPr>
            <w:tcW w:w="4876" w:type="dxa"/>
            <w:tcBorders>
              <w:top w:val="nil"/>
              <w:left w:val="nil"/>
              <w:bottom w:val="nil"/>
              <w:right w:val="nil"/>
            </w:tcBorders>
          </w:tcPr>
          <w:p w14:paraId="76AFF1BC" w14:textId="77777777" w:rsidR="004C1878" w:rsidRPr="00311C04" w:rsidRDefault="004C1878" w:rsidP="005E3820">
            <w:pPr>
              <w:pStyle w:val="Normal6a"/>
            </w:pPr>
            <w:r w:rsidRPr="00311C04">
              <w:rPr>
                <w:b/>
                <w:i/>
              </w:rPr>
              <w:t>1d.</w:t>
            </w:r>
            <w:r w:rsidRPr="00311C04">
              <w:tab/>
            </w:r>
            <w:r w:rsidRPr="00311C04">
              <w:rPr>
                <w:b/>
                <w:i/>
              </w:rPr>
              <w:t>rõhutab, et EL ja EUFOR on Daytoni rahulepingu 1A lisa kohaselt ohutu ja turvalise keskkonna peamised tagajad; rõhutab sellega seoses, et EUFORi ÜRO Julgeolekunõukogu mandaat hõlmab Bosnia ja Hertsegoviina territoriaalse terviklikkuse, suveräänsuse ja poliitilise sõltumatuse kaitsmist, tagades samal ajal, et kohalikud sidusrühmad tegutsevad kooskõlas nende aluspõhimõtetega, nagu on sätestatud Daytoni rahulepingus ja ÜRO Julgeolekunõukogu resolutsioonides;</w:t>
            </w:r>
          </w:p>
        </w:tc>
      </w:tr>
    </w:tbl>
    <w:p w14:paraId="79B1150A"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19811C44" w14:textId="77777777" w:rsidR="004C1878" w:rsidRPr="00311C04" w:rsidRDefault="004C1878" w:rsidP="004C1878">
      <w:r w:rsidRPr="00311C04">
        <w:rPr>
          <w:rStyle w:val="HideTWBExt"/>
        </w:rPr>
        <w:t>&lt;/Amend&gt;</w:t>
      </w:r>
    </w:p>
    <w:p w14:paraId="617124CE"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70</w:t>
      </w:r>
      <w:r w:rsidRPr="00311C04">
        <w:rPr>
          <w:rStyle w:val="HideTWBExt"/>
          <w:b w:val="0"/>
        </w:rPr>
        <w:t>&lt;/NumAm&gt;</w:t>
      </w:r>
    </w:p>
    <w:p w14:paraId="4C9DF00A"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620E9D7A"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65BC3619" w14:textId="77777777" w:rsidR="004C1878" w:rsidRPr="00311C04" w:rsidRDefault="004C1878" w:rsidP="004C1878">
      <w:pPr>
        <w:pStyle w:val="NormalBold"/>
      </w:pPr>
      <w:r w:rsidRPr="00311C04">
        <w:rPr>
          <w:rStyle w:val="HideTWBExt"/>
          <w:b w:val="0"/>
        </w:rPr>
        <w:t>&lt;/RepeatBlock-By&gt;</w:t>
      </w:r>
    </w:p>
    <w:p w14:paraId="007442B0"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72F191B" w14:textId="77777777" w:rsidR="004C1878" w:rsidRPr="00311C04" w:rsidRDefault="004C1878" w:rsidP="004C1878">
      <w:pPr>
        <w:pStyle w:val="NormalBold"/>
      </w:pPr>
      <w:r w:rsidRPr="00311C04">
        <w:rPr>
          <w:rStyle w:val="HideTWBExt"/>
          <w:b w:val="0"/>
        </w:rPr>
        <w:t>&lt;Article&gt;</w:t>
      </w:r>
      <w:r w:rsidRPr="00311C04">
        <w:t>Punkt 1 e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DABE98B" w14:textId="77777777" w:rsidTr="005E3820">
        <w:trPr>
          <w:trHeight w:hRule="exact" w:val="240"/>
          <w:jc w:val="center"/>
        </w:trPr>
        <w:tc>
          <w:tcPr>
            <w:tcW w:w="9752" w:type="dxa"/>
            <w:gridSpan w:val="2"/>
            <w:tcBorders>
              <w:top w:val="nil"/>
              <w:left w:val="nil"/>
              <w:bottom w:val="nil"/>
              <w:right w:val="nil"/>
            </w:tcBorders>
          </w:tcPr>
          <w:p w14:paraId="34E2D902" w14:textId="77777777" w:rsidR="004C1878" w:rsidRPr="00311C04" w:rsidRDefault="004C1878" w:rsidP="005E3820"/>
        </w:tc>
      </w:tr>
      <w:tr w:rsidR="00311C04" w:rsidRPr="00311C04" w14:paraId="72658499" w14:textId="77777777" w:rsidTr="005E3820">
        <w:trPr>
          <w:trHeight w:val="240"/>
          <w:jc w:val="center"/>
        </w:trPr>
        <w:tc>
          <w:tcPr>
            <w:tcW w:w="4876" w:type="dxa"/>
            <w:tcBorders>
              <w:top w:val="nil"/>
              <w:left w:val="nil"/>
              <w:bottom w:val="nil"/>
              <w:right w:val="nil"/>
            </w:tcBorders>
          </w:tcPr>
          <w:p w14:paraId="472B6A73"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79FA40D" w14:textId="77777777" w:rsidR="004C1878" w:rsidRPr="00311C04" w:rsidRDefault="004C1878" w:rsidP="005E3820">
            <w:pPr>
              <w:pStyle w:val="AmColumnHeading"/>
            </w:pPr>
            <w:r w:rsidRPr="00311C04">
              <w:t>Muudatusettepanek</w:t>
            </w:r>
          </w:p>
        </w:tc>
      </w:tr>
      <w:tr w:rsidR="00311C04" w:rsidRPr="00311C04" w14:paraId="4EAE2FD0" w14:textId="77777777" w:rsidTr="005E3820">
        <w:trPr>
          <w:jc w:val="center"/>
        </w:trPr>
        <w:tc>
          <w:tcPr>
            <w:tcW w:w="4876" w:type="dxa"/>
            <w:tcBorders>
              <w:top w:val="nil"/>
              <w:left w:val="nil"/>
              <w:bottom w:val="nil"/>
              <w:right w:val="nil"/>
            </w:tcBorders>
          </w:tcPr>
          <w:p w14:paraId="3B9CE7C7" w14:textId="77777777" w:rsidR="004C1878" w:rsidRPr="00311C04" w:rsidRDefault="004C1878" w:rsidP="005E3820">
            <w:pPr>
              <w:pStyle w:val="Normal6a"/>
            </w:pPr>
          </w:p>
        </w:tc>
        <w:tc>
          <w:tcPr>
            <w:tcW w:w="4876" w:type="dxa"/>
            <w:tcBorders>
              <w:top w:val="nil"/>
              <w:left w:val="nil"/>
              <w:bottom w:val="nil"/>
              <w:right w:val="nil"/>
            </w:tcBorders>
          </w:tcPr>
          <w:p w14:paraId="0D74A36C" w14:textId="77777777" w:rsidR="004C1878" w:rsidRPr="00311C04" w:rsidRDefault="004C1878" w:rsidP="005E3820">
            <w:pPr>
              <w:pStyle w:val="Normal6a"/>
            </w:pPr>
            <w:r w:rsidRPr="00311C04">
              <w:rPr>
                <w:b/>
                <w:i/>
              </w:rPr>
              <w:t>1e.</w:t>
            </w:r>
            <w:r w:rsidRPr="00311C04">
              <w:tab/>
            </w:r>
            <w:r w:rsidRPr="00311C04">
              <w:rPr>
                <w:b/>
                <w:i/>
              </w:rPr>
              <w:t>kutsub hiljutisi arengusuundi arvestades EUFORit üles pakkuma Bosnia ja Hertsegoviina ametiasutustele konkreetset toetust Milorad Dodiki vahistamisel, et peatada lõpuks tema jätkuvad jõupingutused riigi õigusliku ja poliitilise stabiilsuse õõnestamiseks ning tõestada ELi ja EUFORi pühendumust ja suutlikkust säilitada rahu, tagada õigusriigi põhimõtte järgimine ja säilitada õiguslike institutsioonide terviklikkus;</w:t>
            </w:r>
          </w:p>
        </w:tc>
      </w:tr>
    </w:tbl>
    <w:p w14:paraId="0B6D26A4"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5702084" w14:textId="77777777" w:rsidR="004C1878" w:rsidRPr="00311C04" w:rsidRDefault="004C1878" w:rsidP="004C1878">
      <w:r w:rsidRPr="00311C04">
        <w:rPr>
          <w:rStyle w:val="HideTWBExt"/>
        </w:rPr>
        <w:t>&lt;/Amend&gt;</w:t>
      </w:r>
    </w:p>
    <w:p w14:paraId="566A0C78"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71</w:t>
      </w:r>
      <w:r w:rsidRPr="00311C04">
        <w:rPr>
          <w:rStyle w:val="HideTWBExt"/>
          <w:b w:val="0"/>
        </w:rPr>
        <w:t>&lt;/NumAm&gt;</w:t>
      </w:r>
    </w:p>
    <w:p w14:paraId="3D6D419E"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237B2510"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4649A869" w14:textId="77777777" w:rsidR="004C1878" w:rsidRPr="00311C04" w:rsidRDefault="004C1878" w:rsidP="004C1878">
      <w:pPr>
        <w:pStyle w:val="NormalBold"/>
      </w:pPr>
      <w:r w:rsidRPr="00311C04">
        <w:rPr>
          <w:rStyle w:val="HideTWBExt"/>
          <w:b w:val="0"/>
        </w:rPr>
        <w:t>&lt;/RepeatBlock-By&gt;</w:t>
      </w:r>
    </w:p>
    <w:p w14:paraId="12CE9692"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1A730B06" w14:textId="77777777" w:rsidR="004C1878" w:rsidRPr="00311C04" w:rsidRDefault="004C1878" w:rsidP="004C1878">
      <w:pPr>
        <w:pStyle w:val="NormalBold"/>
      </w:pPr>
      <w:r w:rsidRPr="00311C04">
        <w:rPr>
          <w:rStyle w:val="HideTWBExt"/>
          <w:b w:val="0"/>
        </w:rPr>
        <w:t>&lt;Article&gt;</w:t>
      </w:r>
      <w:r w:rsidRPr="00311C04">
        <w:t>Punkt 1 f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FD42D72" w14:textId="77777777" w:rsidTr="005E3820">
        <w:trPr>
          <w:trHeight w:hRule="exact" w:val="240"/>
          <w:jc w:val="center"/>
        </w:trPr>
        <w:tc>
          <w:tcPr>
            <w:tcW w:w="9752" w:type="dxa"/>
            <w:gridSpan w:val="2"/>
            <w:tcBorders>
              <w:top w:val="nil"/>
              <w:left w:val="nil"/>
              <w:bottom w:val="nil"/>
              <w:right w:val="nil"/>
            </w:tcBorders>
          </w:tcPr>
          <w:p w14:paraId="4A7AB08F" w14:textId="77777777" w:rsidR="004C1878" w:rsidRPr="00311C04" w:rsidRDefault="004C1878" w:rsidP="005E3820"/>
        </w:tc>
      </w:tr>
      <w:tr w:rsidR="00311C04" w:rsidRPr="00311C04" w14:paraId="2D42E691" w14:textId="77777777" w:rsidTr="005E3820">
        <w:trPr>
          <w:trHeight w:val="240"/>
          <w:jc w:val="center"/>
        </w:trPr>
        <w:tc>
          <w:tcPr>
            <w:tcW w:w="4876" w:type="dxa"/>
            <w:tcBorders>
              <w:top w:val="nil"/>
              <w:left w:val="nil"/>
              <w:bottom w:val="nil"/>
              <w:right w:val="nil"/>
            </w:tcBorders>
          </w:tcPr>
          <w:p w14:paraId="69E063E6"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0656790" w14:textId="77777777" w:rsidR="004C1878" w:rsidRPr="00311C04" w:rsidRDefault="004C1878" w:rsidP="005E3820">
            <w:pPr>
              <w:pStyle w:val="AmColumnHeading"/>
            </w:pPr>
            <w:r w:rsidRPr="00311C04">
              <w:t>Muudatusettepanek</w:t>
            </w:r>
          </w:p>
        </w:tc>
      </w:tr>
      <w:tr w:rsidR="00311C04" w:rsidRPr="00311C04" w14:paraId="0FA305A9" w14:textId="77777777" w:rsidTr="005E3820">
        <w:trPr>
          <w:jc w:val="center"/>
        </w:trPr>
        <w:tc>
          <w:tcPr>
            <w:tcW w:w="4876" w:type="dxa"/>
            <w:tcBorders>
              <w:top w:val="nil"/>
              <w:left w:val="nil"/>
              <w:bottom w:val="nil"/>
              <w:right w:val="nil"/>
            </w:tcBorders>
          </w:tcPr>
          <w:p w14:paraId="7A9407B0" w14:textId="77777777" w:rsidR="004C1878" w:rsidRPr="00311C04" w:rsidRDefault="004C1878" w:rsidP="005E3820">
            <w:pPr>
              <w:pStyle w:val="Normal6a"/>
            </w:pPr>
          </w:p>
        </w:tc>
        <w:tc>
          <w:tcPr>
            <w:tcW w:w="4876" w:type="dxa"/>
            <w:tcBorders>
              <w:top w:val="nil"/>
              <w:left w:val="nil"/>
              <w:bottom w:val="nil"/>
              <w:right w:val="nil"/>
            </w:tcBorders>
          </w:tcPr>
          <w:p w14:paraId="1BF7E1ED" w14:textId="77777777" w:rsidR="004C1878" w:rsidRPr="00311C04" w:rsidRDefault="004C1878" w:rsidP="005E3820">
            <w:pPr>
              <w:pStyle w:val="Normal6a"/>
            </w:pPr>
            <w:r w:rsidRPr="00311C04">
              <w:rPr>
                <w:b/>
                <w:i/>
              </w:rPr>
              <w:t>1f.</w:t>
            </w:r>
            <w:r w:rsidRPr="00311C04">
              <w:tab/>
            </w:r>
            <w:r w:rsidRPr="00311C04">
              <w:rPr>
                <w:b/>
                <w:i/>
              </w:rPr>
              <w:t>väljendab heameelt EUFORi vägede suurenenud koosseisu ja võimekuse üle; nõuab siiski EUFORi edasist tugevdamist brigaadi tasemeni, sealhulgas alalist kohalolekut Brckos, et hoida ära ja tõkestada tulemuslikult mis tahes separatistlikku tegevust; nõuab tungivalt, et tagataks piisaval arvul helikoptereid, mis suudavad transportida usaldusväärseid ja mõjusaid sõjalisi üksusi, mis on võimelised täitma EUFORi Althea VII peatüki täitevvolitust lühikese etteteatamisega ja kõikjal riigis ning saavad aidata tõsiste julgeolekuintsidentide korral viia kontakt- ja vaatlusrühmade majades läbi evakuatsiooni;</w:t>
            </w:r>
          </w:p>
        </w:tc>
      </w:tr>
    </w:tbl>
    <w:p w14:paraId="7C1CDF96"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ABA6A5C" w14:textId="77777777" w:rsidR="004C1878" w:rsidRPr="00311C04" w:rsidRDefault="004C1878" w:rsidP="004C1878">
      <w:r w:rsidRPr="00311C04">
        <w:rPr>
          <w:rStyle w:val="HideTWBExt"/>
        </w:rPr>
        <w:t>&lt;/Amend&gt;</w:t>
      </w:r>
    </w:p>
    <w:p w14:paraId="343D1AB4"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72</w:t>
      </w:r>
      <w:r w:rsidRPr="00311C04">
        <w:rPr>
          <w:rStyle w:val="HideTWBExt"/>
          <w:b w:val="0"/>
        </w:rPr>
        <w:t>&lt;/NumAm&gt;</w:t>
      </w:r>
    </w:p>
    <w:p w14:paraId="27364156"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677540D4"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1844F4E3" w14:textId="77777777" w:rsidR="004C1878" w:rsidRPr="00311C04" w:rsidRDefault="004C1878" w:rsidP="004C1878">
      <w:pPr>
        <w:pStyle w:val="NormalBold"/>
      </w:pPr>
      <w:r w:rsidRPr="00311C04">
        <w:rPr>
          <w:rStyle w:val="HideTWBExt"/>
          <w:b w:val="0"/>
        </w:rPr>
        <w:t>&lt;/RepeatBlock-By&gt;</w:t>
      </w:r>
    </w:p>
    <w:p w14:paraId="28736336"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DB1D1AD" w14:textId="77777777" w:rsidR="004C1878" w:rsidRPr="00311C04" w:rsidRDefault="004C1878" w:rsidP="004C1878">
      <w:pPr>
        <w:pStyle w:val="NormalBold"/>
      </w:pPr>
      <w:r w:rsidRPr="00311C04">
        <w:rPr>
          <w:rStyle w:val="HideTWBExt"/>
          <w:b w:val="0"/>
        </w:rPr>
        <w:t>&lt;Article&gt;</w:t>
      </w:r>
      <w:r w:rsidRPr="00311C04">
        <w:t>Punkt 1 g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3CFB321" w14:textId="77777777" w:rsidTr="005E3820">
        <w:trPr>
          <w:trHeight w:hRule="exact" w:val="240"/>
          <w:jc w:val="center"/>
        </w:trPr>
        <w:tc>
          <w:tcPr>
            <w:tcW w:w="9752" w:type="dxa"/>
            <w:gridSpan w:val="2"/>
            <w:tcBorders>
              <w:top w:val="nil"/>
              <w:left w:val="nil"/>
              <w:bottom w:val="nil"/>
              <w:right w:val="nil"/>
            </w:tcBorders>
          </w:tcPr>
          <w:p w14:paraId="59C5C97D" w14:textId="77777777" w:rsidR="004C1878" w:rsidRPr="00311C04" w:rsidRDefault="004C1878" w:rsidP="005E3820"/>
        </w:tc>
      </w:tr>
      <w:tr w:rsidR="00311C04" w:rsidRPr="00311C04" w14:paraId="5375422B" w14:textId="77777777" w:rsidTr="005E3820">
        <w:trPr>
          <w:trHeight w:val="240"/>
          <w:jc w:val="center"/>
        </w:trPr>
        <w:tc>
          <w:tcPr>
            <w:tcW w:w="4876" w:type="dxa"/>
            <w:tcBorders>
              <w:top w:val="nil"/>
              <w:left w:val="nil"/>
              <w:bottom w:val="nil"/>
              <w:right w:val="nil"/>
            </w:tcBorders>
          </w:tcPr>
          <w:p w14:paraId="2217AFFD"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1C73CD4" w14:textId="77777777" w:rsidR="004C1878" w:rsidRPr="00311C04" w:rsidRDefault="004C1878" w:rsidP="005E3820">
            <w:pPr>
              <w:pStyle w:val="AmColumnHeading"/>
            </w:pPr>
            <w:r w:rsidRPr="00311C04">
              <w:t>Muudatusettepanek</w:t>
            </w:r>
          </w:p>
        </w:tc>
      </w:tr>
      <w:tr w:rsidR="00311C04" w:rsidRPr="00311C04" w14:paraId="0E08C413" w14:textId="77777777" w:rsidTr="005E3820">
        <w:trPr>
          <w:jc w:val="center"/>
        </w:trPr>
        <w:tc>
          <w:tcPr>
            <w:tcW w:w="4876" w:type="dxa"/>
            <w:tcBorders>
              <w:top w:val="nil"/>
              <w:left w:val="nil"/>
              <w:bottom w:val="nil"/>
              <w:right w:val="nil"/>
            </w:tcBorders>
          </w:tcPr>
          <w:p w14:paraId="54784B75" w14:textId="77777777" w:rsidR="004C1878" w:rsidRPr="00311C04" w:rsidRDefault="004C1878" w:rsidP="005E3820">
            <w:pPr>
              <w:pStyle w:val="Normal6a"/>
            </w:pPr>
          </w:p>
        </w:tc>
        <w:tc>
          <w:tcPr>
            <w:tcW w:w="4876" w:type="dxa"/>
            <w:tcBorders>
              <w:top w:val="nil"/>
              <w:left w:val="nil"/>
              <w:bottom w:val="nil"/>
              <w:right w:val="nil"/>
            </w:tcBorders>
          </w:tcPr>
          <w:p w14:paraId="25F39E33" w14:textId="77777777" w:rsidR="004C1878" w:rsidRPr="00311C04" w:rsidRDefault="004C1878" w:rsidP="005E3820">
            <w:pPr>
              <w:pStyle w:val="Normal6a"/>
            </w:pPr>
            <w:r w:rsidRPr="00311C04">
              <w:rPr>
                <w:b/>
                <w:i/>
              </w:rPr>
              <w:t>1g.</w:t>
            </w:r>
            <w:r w:rsidRPr="00311C04">
              <w:tab/>
            </w:r>
            <w:r w:rsidRPr="00311C04">
              <w:rPr>
                <w:b/>
                <w:i/>
              </w:rPr>
              <w:t>kutsub Bosnia ja Hertsegoviina ametiasutusi, NATOt ja EUFORi Altheat üles alustama Bosnia ja Hertsegoviina relvajõudude reformiprotsessi eesmärgiga saata laiali kolm jalaväebrigaadi, mille sõdurid on rühmitatud peamiselt etnilise kuuluvuse järgi, ning moodustada nende asemel tõepoolest paljurahvuselised üksused;</w:t>
            </w:r>
          </w:p>
        </w:tc>
      </w:tr>
    </w:tbl>
    <w:p w14:paraId="0156D390"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AFEF9CD" w14:textId="77777777" w:rsidR="004C1878" w:rsidRPr="00311C04" w:rsidRDefault="004C1878" w:rsidP="004C1878">
      <w:r w:rsidRPr="00311C04">
        <w:rPr>
          <w:rStyle w:val="HideTWBExt"/>
        </w:rPr>
        <w:t>&lt;/Amend&gt;</w:t>
      </w:r>
    </w:p>
    <w:p w14:paraId="6A1F254E"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73</w:t>
      </w:r>
      <w:r w:rsidRPr="00311C04">
        <w:rPr>
          <w:rStyle w:val="HideTWBExt"/>
          <w:b w:val="0"/>
        </w:rPr>
        <w:t>&lt;/NumAm&gt;</w:t>
      </w:r>
    </w:p>
    <w:p w14:paraId="47E7183F" w14:textId="77777777" w:rsidR="004C1878" w:rsidRPr="00311C04" w:rsidRDefault="004C1878" w:rsidP="004C1878">
      <w:pPr>
        <w:pStyle w:val="NormalBold"/>
      </w:pPr>
      <w:r w:rsidRPr="00311C04">
        <w:rPr>
          <w:rStyle w:val="HideTWBExt"/>
          <w:b w:val="0"/>
        </w:rPr>
        <w:t>&lt;RepeatBlock-By&gt;&lt;Members&gt;</w:t>
      </w:r>
      <w:r w:rsidRPr="00311C04">
        <w:t>Petr Bystron</w:t>
      </w:r>
      <w:r w:rsidRPr="00311C04">
        <w:rPr>
          <w:rStyle w:val="HideTWBExt"/>
          <w:b w:val="0"/>
        </w:rPr>
        <w:t>&lt;/Members&gt;</w:t>
      </w:r>
    </w:p>
    <w:p w14:paraId="079A0CD8" w14:textId="77777777" w:rsidR="004C1878" w:rsidRPr="00311C04" w:rsidRDefault="004C1878" w:rsidP="004C1878">
      <w:pPr>
        <w:pStyle w:val="NormalBold"/>
      </w:pPr>
      <w:r w:rsidRPr="00311C04">
        <w:rPr>
          <w:rStyle w:val="HideTWBExt"/>
          <w:b w:val="0"/>
        </w:rPr>
        <w:t>&lt;/RepeatBlock-By&gt;</w:t>
      </w:r>
    </w:p>
    <w:p w14:paraId="3BEB79C9"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3ABDA27" w14:textId="77777777" w:rsidR="004C1878" w:rsidRPr="00311C04" w:rsidRDefault="004C1878" w:rsidP="004C1878">
      <w:pPr>
        <w:pStyle w:val="NormalBold"/>
      </w:pPr>
      <w:r w:rsidRPr="00311C04">
        <w:rPr>
          <w:rStyle w:val="HideTWBExt"/>
          <w:b w:val="0"/>
        </w:rPr>
        <w:t>&lt;Article&gt;</w:t>
      </w:r>
      <w:r w:rsidRPr="00311C04">
        <w:t>Punkt 2</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F3AF15C" w14:textId="77777777" w:rsidTr="005E3820">
        <w:trPr>
          <w:trHeight w:hRule="exact" w:val="240"/>
          <w:jc w:val="center"/>
        </w:trPr>
        <w:tc>
          <w:tcPr>
            <w:tcW w:w="9752" w:type="dxa"/>
            <w:gridSpan w:val="2"/>
            <w:tcBorders>
              <w:top w:val="nil"/>
              <w:left w:val="nil"/>
              <w:bottom w:val="nil"/>
              <w:right w:val="nil"/>
            </w:tcBorders>
          </w:tcPr>
          <w:p w14:paraId="02DCE49C" w14:textId="77777777" w:rsidR="004C1878" w:rsidRPr="00311C04" w:rsidRDefault="004C1878" w:rsidP="005E3820"/>
        </w:tc>
      </w:tr>
      <w:tr w:rsidR="00311C04" w:rsidRPr="00311C04" w14:paraId="40207594" w14:textId="77777777" w:rsidTr="005E3820">
        <w:trPr>
          <w:trHeight w:val="240"/>
          <w:jc w:val="center"/>
        </w:trPr>
        <w:tc>
          <w:tcPr>
            <w:tcW w:w="4876" w:type="dxa"/>
            <w:tcBorders>
              <w:top w:val="nil"/>
              <w:left w:val="nil"/>
              <w:bottom w:val="nil"/>
              <w:right w:val="nil"/>
            </w:tcBorders>
          </w:tcPr>
          <w:p w14:paraId="434A5B92"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6A7D844" w14:textId="77777777" w:rsidR="004C1878" w:rsidRPr="00311C04" w:rsidRDefault="004C1878" w:rsidP="005E3820">
            <w:pPr>
              <w:pStyle w:val="AmColumnHeading"/>
            </w:pPr>
            <w:r w:rsidRPr="00311C04">
              <w:t>Muudatusettepanek</w:t>
            </w:r>
          </w:p>
        </w:tc>
      </w:tr>
      <w:tr w:rsidR="00311C04" w:rsidRPr="00311C04" w14:paraId="5ECB2D3C" w14:textId="77777777" w:rsidTr="005E3820">
        <w:trPr>
          <w:jc w:val="center"/>
        </w:trPr>
        <w:tc>
          <w:tcPr>
            <w:tcW w:w="4876" w:type="dxa"/>
            <w:tcBorders>
              <w:top w:val="nil"/>
              <w:left w:val="nil"/>
              <w:bottom w:val="nil"/>
              <w:right w:val="nil"/>
            </w:tcBorders>
          </w:tcPr>
          <w:p w14:paraId="384B968B" w14:textId="77777777" w:rsidR="004C1878" w:rsidRPr="00311C04" w:rsidRDefault="004C1878" w:rsidP="005E3820">
            <w:pPr>
              <w:pStyle w:val="Normal6a"/>
            </w:pPr>
            <w:r w:rsidRPr="00311C04">
              <w:t>2.</w:t>
            </w:r>
            <w:r w:rsidRPr="00311C04">
              <w:tab/>
            </w:r>
            <w:r w:rsidRPr="00311C04">
              <w:rPr>
                <w:b/>
                <w:bCs/>
                <w:i/>
                <w:iCs/>
              </w:rPr>
              <w:t>väljendab heameelt</w:t>
            </w:r>
            <w:r w:rsidRPr="00311C04">
              <w:rPr>
                <w:b/>
                <w:bCs/>
              </w:rPr>
              <w:t xml:space="preserve"> </w:t>
            </w:r>
            <w:r w:rsidRPr="00311C04">
              <w:t xml:space="preserve">Euroopa Ülemkogu </w:t>
            </w:r>
            <w:r w:rsidRPr="00311C04">
              <w:rPr>
                <w:b/>
                <w:bCs/>
                <w:i/>
                <w:iCs/>
              </w:rPr>
              <w:t>otsuse üle</w:t>
            </w:r>
            <w:r w:rsidRPr="00311C04">
              <w:t xml:space="preserve"> alustada Bosnia ja Hertsegoviinaga ühinemisläbirääkimisi; </w:t>
            </w:r>
            <w:r w:rsidRPr="00311C04">
              <w:rPr>
                <w:b/>
                <w:i/>
              </w:rPr>
              <w:t>väljendab heameelt mõne olulise seaduse vastuvõtmise üle enne seda otsust, kuid peab kahetsusväärseks, et positiivne reformidünaamika on takerdunud; võtab teadmiseks hiljuti vastu võetud piirikontrolli ja isikuandmete kaitset käsitlevad seadused;</w:t>
            </w:r>
          </w:p>
        </w:tc>
        <w:tc>
          <w:tcPr>
            <w:tcW w:w="4876" w:type="dxa"/>
            <w:tcBorders>
              <w:top w:val="nil"/>
              <w:left w:val="nil"/>
              <w:bottom w:val="nil"/>
              <w:right w:val="nil"/>
            </w:tcBorders>
          </w:tcPr>
          <w:p w14:paraId="46DB1BED" w14:textId="77777777" w:rsidR="004C1878" w:rsidRPr="00311C04" w:rsidRDefault="004C1878" w:rsidP="005E3820">
            <w:pPr>
              <w:pStyle w:val="Normal6a"/>
            </w:pPr>
            <w:r w:rsidRPr="00311C04">
              <w:t>2.</w:t>
            </w:r>
            <w:r w:rsidRPr="00311C04">
              <w:tab/>
            </w:r>
            <w:r w:rsidRPr="00311C04">
              <w:rPr>
                <w:b/>
                <w:bCs/>
                <w:i/>
                <w:iCs/>
              </w:rPr>
              <w:t>esitab vastuväite</w:t>
            </w:r>
            <w:r w:rsidRPr="00311C04">
              <w:t xml:space="preserve"> Euroopa Ülemkogu </w:t>
            </w:r>
            <w:r w:rsidRPr="00311C04">
              <w:rPr>
                <w:b/>
                <w:bCs/>
                <w:i/>
                <w:iCs/>
              </w:rPr>
              <w:t>otsusele</w:t>
            </w:r>
            <w:r w:rsidRPr="00311C04">
              <w:t xml:space="preserve"> alustada Bosnia ja Hertsegoviinaga ühinemisläbirääkimisi;</w:t>
            </w:r>
          </w:p>
        </w:tc>
      </w:tr>
    </w:tbl>
    <w:p w14:paraId="33934458"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3B1ACE0" w14:textId="77777777" w:rsidR="004C1878" w:rsidRPr="00311C04" w:rsidRDefault="004C1878" w:rsidP="004C1878">
      <w:r w:rsidRPr="00311C04">
        <w:rPr>
          <w:rStyle w:val="HideTWBExt"/>
        </w:rPr>
        <w:t>&lt;/Amend&gt;</w:t>
      </w:r>
    </w:p>
    <w:p w14:paraId="13D65315"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74</w:t>
      </w:r>
      <w:r w:rsidRPr="00311C04">
        <w:rPr>
          <w:rStyle w:val="HideTWBExt"/>
          <w:b w:val="0"/>
        </w:rPr>
        <w:t>&lt;/NumAm&gt;</w:t>
      </w:r>
    </w:p>
    <w:p w14:paraId="203E0D4C" w14:textId="77777777" w:rsidR="004C1878" w:rsidRPr="00311C04" w:rsidRDefault="004C1878" w:rsidP="004C1878">
      <w:pPr>
        <w:pStyle w:val="NormalBold"/>
      </w:pPr>
      <w:r w:rsidRPr="00311C04">
        <w:rPr>
          <w:rStyle w:val="HideTWBExt"/>
          <w:b w:val="0"/>
        </w:rPr>
        <w:t>&lt;RepeatBlock-By&gt;&lt;Members&gt;</w:t>
      </w:r>
      <w:r w:rsidRPr="00311C04">
        <w:t>Tomasz Froelich</w:t>
      </w:r>
      <w:r w:rsidRPr="00311C04">
        <w:rPr>
          <w:rStyle w:val="HideTWBExt"/>
          <w:b w:val="0"/>
        </w:rPr>
        <w:t>&lt;/Members&gt;</w:t>
      </w:r>
    </w:p>
    <w:p w14:paraId="0790DDBA" w14:textId="77777777" w:rsidR="004C1878" w:rsidRPr="00311C04" w:rsidRDefault="004C1878" w:rsidP="004C1878">
      <w:pPr>
        <w:pStyle w:val="NormalBold"/>
      </w:pPr>
      <w:r w:rsidRPr="00311C04">
        <w:rPr>
          <w:rStyle w:val="HideTWBExt"/>
          <w:b w:val="0"/>
        </w:rPr>
        <w:t>&lt;/RepeatBlock-By&gt;</w:t>
      </w:r>
    </w:p>
    <w:p w14:paraId="5B96D620"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4A1743F" w14:textId="77777777" w:rsidR="004C1878" w:rsidRPr="00311C04" w:rsidRDefault="004C1878" w:rsidP="004C1878">
      <w:pPr>
        <w:pStyle w:val="NormalBold"/>
      </w:pPr>
      <w:r w:rsidRPr="00311C04">
        <w:rPr>
          <w:rStyle w:val="HideTWBExt"/>
          <w:b w:val="0"/>
        </w:rPr>
        <w:t>&lt;Article&gt;</w:t>
      </w:r>
      <w:r w:rsidRPr="00311C04">
        <w:t>Punkt 2</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56027D0" w14:textId="77777777" w:rsidTr="005E3820">
        <w:trPr>
          <w:trHeight w:hRule="exact" w:val="240"/>
          <w:jc w:val="center"/>
        </w:trPr>
        <w:tc>
          <w:tcPr>
            <w:tcW w:w="9752" w:type="dxa"/>
            <w:gridSpan w:val="2"/>
            <w:tcBorders>
              <w:top w:val="nil"/>
              <w:left w:val="nil"/>
              <w:bottom w:val="nil"/>
              <w:right w:val="nil"/>
            </w:tcBorders>
          </w:tcPr>
          <w:p w14:paraId="00F580F0" w14:textId="77777777" w:rsidR="004C1878" w:rsidRPr="00311C04" w:rsidRDefault="004C1878" w:rsidP="005E3820"/>
        </w:tc>
      </w:tr>
      <w:tr w:rsidR="00311C04" w:rsidRPr="00311C04" w14:paraId="18E4C56E" w14:textId="77777777" w:rsidTr="005E3820">
        <w:trPr>
          <w:trHeight w:val="240"/>
          <w:jc w:val="center"/>
        </w:trPr>
        <w:tc>
          <w:tcPr>
            <w:tcW w:w="4876" w:type="dxa"/>
            <w:tcBorders>
              <w:top w:val="nil"/>
              <w:left w:val="nil"/>
              <w:bottom w:val="nil"/>
              <w:right w:val="nil"/>
            </w:tcBorders>
          </w:tcPr>
          <w:p w14:paraId="34E45259"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637E1F8" w14:textId="77777777" w:rsidR="004C1878" w:rsidRPr="00311C04" w:rsidRDefault="004C1878" w:rsidP="005E3820">
            <w:pPr>
              <w:pStyle w:val="AmColumnHeading"/>
            </w:pPr>
            <w:r w:rsidRPr="00311C04">
              <w:t>Muudatusettepanek</w:t>
            </w:r>
          </w:p>
        </w:tc>
      </w:tr>
      <w:tr w:rsidR="00311C04" w:rsidRPr="00311C04" w14:paraId="083F8470" w14:textId="77777777" w:rsidTr="005E3820">
        <w:trPr>
          <w:jc w:val="center"/>
        </w:trPr>
        <w:tc>
          <w:tcPr>
            <w:tcW w:w="4876" w:type="dxa"/>
            <w:tcBorders>
              <w:top w:val="nil"/>
              <w:left w:val="nil"/>
              <w:bottom w:val="nil"/>
              <w:right w:val="nil"/>
            </w:tcBorders>
          </w:tcPr>
          <w:p w14:paraId="1B76DABD" w14:textId="77777777" w:rsidR="004C1878" w:rsidRPr="00311C04" w:rsidRDefault="004C1878" w:rsidP="005E3820">
            <w:pPr>
              <w:pStyle w:val="Normal6a"/>
            </w:pPr>
            <w:r w:rsidRPr="00311C04">
              <w:t>2.</w:t>
            </w:r>
            <w:r w:rsidRPr="00311C04">
              <w:tab/>
            </w:r>
            <w:r w:rsidRPr="00311C04">
              <w:rPr>
                <w:b/>
                <w:bCs/>
                <w:i/>
                <w:iCs/>
              </w:rPr>
              <w:t>väljendab heameelt</w:t>
            </w:r>
            <w:r w:rsidRPr="00311C04">
              <w:t xml:space="preserve"> Euroopa Ülemkogu otsuse </w:t>
            </w:r>
            <w:r w:rsidRPr="00311C04">
              <w:rPr>
                <w:b/>
                <w:bCs/>
                <w:i/>
                <w:iCs/>
              </w:rPr>
              <w:t>üle</w:t>
            </w:r>
            <w:r w:rsidRPr="00311C04">
              <w:t xml:space="preserve"> alustada Bosnia ja Hertsegoviinaga ühinemisläbirääkimisi; </w:t>
            </w:r>
            <w:r w:rsidRPr="00311C04">
              <w:rPr>
                <w:b/>
                <w:bCs/>
                <w:i/>
                <w:iCs/>
              </w:rPr>
              <w:t>väljendab heameelt</w:t>
            </w:r>
            <w:r w:rsidRPr="00311C04">
              <w:rPr>
                <w:b/>
                <w:bCs/>
              </w:rPr>
              <w:t xml:space="preserve"> </w:t>
            </w:r>
            <w:r w:rsidRPr="00311C04">
              <w:t xml:space="preserve">mõne olulise seaduse vastuvõtmise </w:t>
            </w:r>
            <w:r w:rsidRPr="00311C04">
              <w:rPr>
                <w:b/>
                <w:bCs/>
                <w:i/>
                <w:iCs/>
              </w:rPr>
              <w:t>üle</w:t>
            </w:r>
            <w:r w:rsidRPr="00311C04">
              <w:t xml:space="preserve"> enne seda otsust, kuid peab kahetsusväärseks, et positiivne reformidünaamika on takerdunud; võtab teadmiseks hiljuti vastu võetud piirikontrolli ja isikuandmete kaitset käsitlevad seadused;</w:t>
            </w:r>
          </w:p>
        </w:tc>
        <w:tc>
          <w:tcPr>
            <w:tcW w:w="4876" w:type="dxa"/>
            <w:tcBorders>
              <w:top w:val="nil"/>
              <w:left w:val="nil"/>
              <w:bottom w:val="nil"/>
              <w:right w:val="nil"/>
            </w:tcBorders>
          </w:tcPr>
          <w:p w14:paraId="39B24CF7" w14:textId="77777777" w:rsidR="004C1878" w:rsidRPr="00311C04" w:rsidRDefault="004C1878" w:rsidP="005E3820">
            <w:pPr>
              <w:pStyle w:val="Normal6a"/>
            </w:pPr>
            <w:r w:rsidRPr="00311C04">
              <w:t>2.</w:t>
            </w:r>
            <w:r w:rsidRPr="00311C04">
              <w:tab/>
            </w:r>
            <w:r w:rsidRPr="00311C04">
              <w:rPr>
                <w:b/>
                <w:bCs/>
                <w:i/>
                <w:iCs/>
              </w:rPr>
              <w:t>võtab teadmiseks</w:t>
            </w:r>
            <w:r w:rsidRPr="00311C04">
              <w:t xml:space="preserve"> Euroopa Ülemkogu otsuse alustada Bosnia ja Hertsegoviinaga ühinemisläbirääkimisi; </w:t>
            </w:r>
            <w:r w:rsidRPr="00311C04">
              <w:rPr>
                <w:b/>
                <w:bCs/>
                <w:i/>
                <w:iCs/>
              </w:rPr>
              <w:t>võtab teadmiseks</w:t>
            </w:r>
            <w:r w:rsidRPr="00311C04">
              <w:t xml:space="preserve"> mõne olulise seaduse vastuvõtmise enne seda otsust, kuid peab kahetsusväärseks, et positiivne reformidünaamika on takerdunud; võtab teadmiseks hiljuti vastu võetud piirikontrolli ja isikuandmete kaitset käsitlevad seadused;</w:t>
            </w:r>
          </w:p>
        </w:tc>
      </w:tr>
    </w:tbl>
    <w:p w14:paraId="07C874F6"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03BC4A7" w14:textId="77777777" w:rsidR="004C1878" w:rsidRPr="00311C04" w:rsidRDefault="004C1878" w:rsidP="004C1878">
      <w:r w:rsidRPr="00311C04">
        <w:rPr>
          <w:rStyle w:val="HideTWBExt"/>
        </w:rPr>
        <w:t>&lt;/Amend&gt;</w:t>
      </w:r>
    </w:p>
    <w:p w14:paraId="2B46501B"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75</w:t>
      </w:r>
      <w:r w:rsidRPr="00311C04">
        <w:rPr>
          <w:rStyle w:val="HideTWBExt"/>
          <w:b w:val="0"/>
        </w:rPr>
        <w:t>&lt;/NumAm&gt;</w:t>
      </w:r>
    </w:p>
    <w:p w14:paraId="437BD86D"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012AA56B"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5C18A8DA" w14:textId="77777777" w:rsidR="004C1878" w:rsidRPr="00311C04" w:rsidRDefault="004C1878" w:rsidP="004C1878">
      <w:pPr>
        <w:pStyle w:val="NormalBold"/>
      </w:pPr>
      <w:r w:rsidRPr="00311C04">
        <w:rPr>
          <w:rStyle w:val="HideTWBExt"/>
          <w:b w:val="0"/>
        </w:rPr>
        <w:t>&lt;/RepeatBlock-By&gt;</w:t>
      </w:r>
    </w:p>
    <w:p w14:paraId="391288C4"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171596C8" w14:textId="77777777" w:rsidR="004C1878" w:rsidRPr="00311C04" w:rsidRDefault="004C1878" w:rsidP="004C1878">
      <w:pPr>
        <w:pStyle w:val="NormalBold"/>
      </w:pPr>
      <w:r w:rsidRPr="00311C04">
        <w:rPr>
          <w:rStyle w:val="HideTWBExt"/>
          <w:b w:val="0"/>
        </w:rPr>
        <w:t>&lt;Article&gt;</w:t>
      </w:r>
      <w:r w:rsidRPr="00311C04">
        <w:t>Punkt 2</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83B727D" w14:textId="77777777" w:rsidTr="005E3820">
        <w:trPr>
          <w:trHeight w:hRule="exact" w:val="240"/>
          <w:jc w:val="center"/>
        </w:trPr>
        <w:tc>
          <w:tcPr>
            <w:tcW w:w="9752" w:type="dxa"/>
            <w:gridSpan w:val="2"/>
            <w:tcBorders>
              <w:top w:val="nil"/>
              <w:left w:val="nil"/>
              <w:bottom w:val="nil"/>
              <w:right w:val="nil"/>
            </w:tcBorders>
          </w:tcPr>
          <w:p w14:paraId="32462663" w14:textId="77777777" w:rsidR="004C1878" w:rsidRPr="00311C04" w:rsidRDefault="004C1878" w:rsidP="005E3820"/>
        </w:tc>
      </w:tr>
      <w:tr w:rsidR="00311C04" w:rsidRPr="00311C04" w14:paraId="20665202" w14:textId="77777777" w:rsidTr="005E3820">
        <w:trPr>
          <w:trHeight w:val="240"/>
          <w:jc w:val="center"/>
        </w:trPr>
        <w:tc>
          <w:tcPr>
            <w:tcW w:w="4876" w:type="dxa"/>
            <w:tcBorders>
              <w:top w:val="nil"/>
              <w:left w:val="nil"/>
              <w:bottom w:val="nil"/>
              <w:right w:val="nil"/>
            </w:tcBorders>
          </w:tcPr>
          <w:p w14:paraId="2BA40D0A"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4F94F420" w14:textId="77777777" w:rsidR="004C1878" w:rsidRPr="00311C04" w:rsidRDefault="004C1878" w:rsidP="005E3820">
            <w:pPr>
              <w:pStyle w:val="AmColumnHeading"/>
            </w:pPr>
            <w:r w:rsidRPr="00311C04">
              <w:t>Muudatusettepanek</w:t>
            </w:r>
          </w:p>
        </w:tc>
      </w:tr>
      <w:tr w:rsidR="00311C04" w:rsidRPr="00311C04" w14:paraId="7AA25A09" w14:textId="77777777" w:rsidTr="005E3820">
        <w:trPr>
          <w:jc w:val="center"/>
        </w:trPr>
        <w:tc>
          <w:tcPr>
            <w:tcW w:w="4876" w:type="dxa"/>
            <w:tcBorders>
              <w:top w:val="nil"/>
              <w:left w:val="nil"/>
              <w:bottom w:val="nil"/>
              <w:right w:val="nil"/>
            </w:tcBorders>
          </w:tcPr>
          <w:p w14:paraId="1064DD2A" w14:textId="77777777" w:rsidR="004C1878" w:rsidRPr="00311C04" w:rsidRDefault="004C1878" w:rsidP="005E3820">
            <w:pPr>
              <w:pStyle w:val="Normal6a"/>
            </w:pPr>
            <w:r w:rsidRPr="00311C04">
              <w:t>2.</w:t>
            </w:r>
            <w:r w:rsidRPr="00311C04">
              <w:tab/>
              <w:t xml:space="preserve">väljendab heameelt Euroopa Ülemkogu otsuse üle alustada Bosnia ja Hertsegoviinaga ühinemisläbirääkimisi; väljendab heameelt mõne olulise seaduse vastuvõtmise üle enne seda otsust, </w:t>
            </w:r>
            <w:r w:rsidRPr="00311C04">
              <w:rPr>
                <w:b/>
                <w:bCs/>
                <w:i/>
                <w:iCs/>
              </w:rPr>
              <w:t>kuid</w:t>
            </w:r>
            <w:r w:rsidRPr="00311C04">
              <w:t xml:space="preserve"> peab kahetsusväärseks, et positiivne reformidünaamika on takerdunud; võtab teadmiseks hiljuti vastu võetud piirikontrolli ja isikuandmete kaitset käsitlevad seadused;</w:t>
            </w:r>
          </w:p>
        </w:tc>
        <w:tc>
          <w:tcPr>
            <w:tcW w:w="4876" w:type="dxa"/>
            <w:tcBorders>
              <w:top w:val="nil"/>
              <w:left w:val="nil"/>
              <w:bottom w:val="nil"/>
              <w:right w:val="nil"/>
            </w:tcBorders>
          </w:tcPr>
          <w:p w14:paraId="08853DD9" w14:textId="77777777" w:rsidR="004C1878" w:rsidRPr="00311C04" w:rsidRDefault="004C1878" w:rsidP="005E3820">
            <w:pPr>
              <w:pStyle w:val="Normal6a"/>
            </w:pPr>
            <w:r w:rsidRPr="00311C04">
              <w:t>2.</w:t>
            </w:r>
            <w:r w:rsidRPr="00311C04">
              <w:tab/>
              <w:t xml:space="preserve">väljendab heameelt Euroopa Ülemkogu otsuse üle alustada Bosnia ja Hertsegoviinaga ühinemisläbirääkimisi </w:t>
            </w:r>
            <w:r w:rsidRPr="00311C04">
              <w:rPr>
                <w:b/>
                <w:bCs/>
                <w:i/>
                <w:iCs/>
              </w:rPr>
              <w:t>Venemaa Ukraina-vastase agressioonisõja järel muutunud geopoliitilise olukorra kontekstis</w:t>
            </w:r>
            <w:r w:rsidRPr="00311C04">
              <w:t>; väljendab heameelt mõne olulise seaduse vastuvõtmise üle enne seda otsust</w:t>
            </w:r>
            <w:r w:rsidRPr="00311C04">
              <w:rPr>
                <w:b/>
                <w:bCs/>
                <w:i/>
                <w:iCs/>
              </w:rPr>
              <w:t>, märkides, et vastuvõetud seadusi ei ole nõuetekohaselt rakendatud;</w:t>
            </w:r>
            <w:r w:rsidRPr="00311C04">
              <w:rPr>
                <w:b/>
                <w:i/>
              </w:rPr>
              <w:t xml:space="preserve"> peab kahetsusväärseks, et õigusloome protsess ei olnud läbipaistev ega kaasav, mis on veelgi kahjustanud seaduste kvaliteeti ning takistanud nende sujuvat ja tulemuslikku rakendamist;</w:t>
            </w:r>
            <w:r w:rsidRPr="00311C04">
              <w:t xml:space="preserve"> peab kahetsusväärseks, et positiivne reformidünaamika on takerdunud; võtab teadmiseks hiljuti vastu võetud piirikontrolli ja isikuandmete kaitset käsitlevad seadused;</w:t>
            </w:r>
          </w:p>
        </w:tc>
      </w:tr>
    </w:tbl>
    <w:p w14:paraId="416511EA"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D6D2795" w14:textId="77777777" w:rsidR="004C1878" w:rsidRPr="00311C04" w:rsidRDefault="004C1878" w:rsidP="004C1878">
      <w:r w:rsidRPr="00311C04">
        <w:rPr>
          <w:rStyle w:val="HideTWBExt"/>
        </w:rPr>
        <w:t>&lt;/Amend&gt;</w:t>
      </w:r>
    </w:p>
    <w:p w14:paraId="466860D5"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76</w:t>
      </w:r>
      <w:r w:rsidRPr="00311C04">
        <w:rPr>
          <w:rStyle w:val="HideTWBExt"/>
          <w:b w:val="0"/>
        </w:rPr>
        <w:t>&lt;/NumAm&gt;</w:t>
      </w:r>
    </w:p>
    <w:p w14:paraId="2D579D34" w14:textId="77777777" w:rsidR="004C1878" w:rsidRPr="00311C04" w:rsidRDefault="004C1878" w:rsidP="004C1878">
      <w:pPr>
        <w:pStyle w:val="NormalBold"/>
      </w:pPr>
      <w:r w:rsidRPr="00311C04">
        <w:rPr>
          <w:rStyle w:val="HideTWBExt"/>
          <w:b w:val="0"/>
        </w:rPr>
        <w:t>&lt;RepeatBlock-By&gt;&lt;Members&gt;</w:t>
      </w:r>
      <w:r w:rsidRPr="00311C04">
        <w:t>Helmut Brandstätter</w:t>
      </w:r>
      <w:r w:rsidRPr="00311C04">
        <w:rPr>
          <w:rStyle w:val="HideTWBExt"/>
          <w:b w:val="0"/>
        </w:rPr>
        <w:t>&lt;/Members&gt;</w:t>
      </w:r>
    </w:p>
    <w:p w14:paraId="153694DB" w14:textId="77777777" w:rsidR="004C1878" w:rsidRPr="00311C04" w:rsidRDefault="004C1878" w:rsidP="004C1878">
      <w:pPr>
        <w:pStyle w:val="NormalBold"/>
      </w:pPr>
      <w:r w:rsidRPr="00311C04">
        <w:rPr>
          <w:rStyle w:val="HideTWBExt"/>
          <w:b w:val="0"/>
        </w:rPr>
        <w:t>&lt;/RepeatBlock-By&gt;</w:t>
      </w:r>
    </w:p>
    <w:p w14:paraId="69F95B8A"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1E39B000" w14:textId="77777777" w:rsidR="004C1878" w:rsidRPr="00311C04" w:rsidRDefault="004C1878" w:rsidP="004C1878">
      <w:pPr>
        <w:pStyle w:val="NormalBold"/>
      </w:pPr>
      <w:r w:rsidRPr="00311C04">
        <w:rPr>
          <w:rStyle w:val="HideTWBExt"/>
          <w:b w:val="0"/>
        </w:rPr>
        <w:t>&lt;Article&gt;</w:t>
      </w:r>
      <w:r w:rsidRPr="00311C04">
        <w:t>Punkt 2</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62712DB" w14:textId="77777777" w:rsidTr="005E3820">
        <w:trPr>
          <w:trHeight w:hRule="exact" w:val="240"/>
          <w:jc w:val="center"/>
        </w:trPr>
        <w:tc>
          <w:tcPr>
            <w:tcW w:w="9752" w:type="dxa"/>
            <w:gridSpan w:val="2"/>
            <w:tcBorders>
              <w:top w:val="nil"/>
              <w:left w:val="nil"/>
              <w:bottom w:val="nil"/>
              <w:right w:val="nil"/>
            </w:tcBorders>
          </w:tcPr>
          <w:p w14:paraId="2621B4F0" w14:textId="77777777" w:rsidR="004C1878" w:rsidRPr="00311C04" w:rsidRDefault="004C1878" w:rsidP="005E3820"/>
        </w:tc>
      </w:tr>
      <w:tr w:rsidR="00311C04" w:rsidRPr="00311C04" w14:paraId="6F3AA004" w14:textId="77777777" w:rsidTr="005E3820">
        <w:trPr>
          <w:trHeight w:val="240"/>
          <w:jc w:val="center"/>
        </w:trPr>
        <w:tc>
          <w:tcPr>
            <w:tcW w:w="4876" w:type="dxa"/>
            <w:tcBorders>
              <w:top w:val="nil"/>
              <w:left w:val="nil"/>
              <w:bottom w:val="nil"/>
              <w:right w:val="nil"/>
            </w:tcBorders>
          </w:tcPr>
          <w:p w14:paraId="540B5A30"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528FBC60" w14:textId="77777777" w:rsidR="004C1878" w:rsidRPr="00311C04" w:rsidRDefault="004C1878" w:rsidP="005E3820">
            <w:pPr>
              <w:pStyle w:val="AmColumnHeading"/>
            </w:pPr>
            <w:r w:rsidRPr="00311C04">
              <w:t>Muudatusettepanek</w:t>
            </w:r>
          </w:p>
        </w:tc>
      </w:tr>
      <w:tr w:rsidR="00311C04" w:rsidRPr="00311C04" w14:paraId="01AE2E1C" w14:textId="77777777" w:rsidTr="005E3820">
        <w:trPr>
          <w:jc w:val="center"/>
        </w:trPr>
        <w:tc>
          <w:tcPr>
            <w:tcW w:w="4876" w:type="dxa"/>
            <w:tcBorders>
              <w:top w:val="nil"/>
              <w:left w:val="nil"/>
              <w:bottom w:val="nil"/>
              <w:right w:val="nil"/>
            </w:tcBorders>
          </w:tcPr>
          <w:p w14:paraId="37199DEF" w14:textId="77777777" w:rsidR="004C1878" w:rsidRPr="00311C04" w:rsidRDefault="004C1878" w:rsidP="005E3820">
            <w:pPr>
              <w:pStyle w:val="Normal6a"/>
            </w:pPr>
            <w:r w:rsidRPr="00311C04">
              <w:t>2.</w:t>
            </w:r>
            <w:r w:rsidRPr="00311C04">
              <w:tab/>
              <w:t>väljendab heameelt Euroopa Ülemkogu otsuse üle alustada Bosnia ja Hertsegoviinaga ühinemisläbirääkimisi; väljendab heameelt mõne olulise seaduse vastuvõtmise üle enne seda otsust, kuid peab kahetsusväärseks, et positiivne reformidünaamika on takerdunud; võtab teadmiseks hiljuti vastu võetud piirikontrolli ja isikuandmete kaitset käsitlevad seadused;</w:t>
            </w:r>
          </w:p>
        </w:tc>
        <w:tc>
          <w:tcPr>
            <w:tcW w:w="4876" w:type="dxa"/>
            <w:tcBorders>
              <w:top w:val="nil"/>
              <w:left w:val="nil"/>
              <w:bottom w:val="nil"/>
              <w:right w:val="nil"/>
            </w:tcBorders>
          </w:tcPr>
          <w:p w14:paraId="6CCCA3A0" w14:textId="77777777" w:rsidR="004C1878" w:rsidRPr="00311C04" w:rsidRDefault="004C1878" w:rsidP="005E3820">
            <w:pPr>
              <w:pStyle w:val="Normal6a"/>
            </w:pPr>
            <w:r w:rsidRPr="00311C04">
              <w:t>2.</w:t>
            </w:r>
            <w:r w:rsidRPr="00311C04">
              <w:tab/>
              <w:t>väljendab heameelt Euroopa Ülemkogu otsuse üle alustada Bosnia ja Hertsegoviinaga ühinemisläbirääkimisi; väljendab heameelt mõne olulise seaduse vastuvõtmise üle enne seda otsust, kuid peab kahetsusväärseks, et positiivne reformidünaamika on takerdunud</w:t>
            </w:r>
            <w:r w:rsidRPr="00311C04">
              <w:rPr>
                <w:b/>
                <w:bCs/>
                <w:i/>
                <w:iCs/>
              </w:rPr>
              <w:t>, sest vastuvõetud seadusi ei ole nõuetekohaselt rakendatud ega jõustatud;</w:t>
            </w:r>
            <w:r w:rsidRPr="00311C04">
              <w:rPr>
                <w:b/>
                <w:i/>
              </w:rPr>
              <w:t xml:space="preserve"> peab kahetsusväärseks, et õigusloomeprotsessi on varjutanud raskused, sealhulgas läbipaistvuse puudumine ja peamiste sidusrühmade piiratud juurdepääs protsessile</w:t>
            </w:r>
            <w:r w:rsidRPr="00311C04">
              <w:t>; võtab teadmiseks hiljuti vastu võetud piirikontrolli ja isikuandmete kaitset käsitlevad seadused;</w:t>
            </w:r>
          </w:p>
        </w:tc>
      </w:tr>
    </w:tbl>
    <w:p w14:paraId="122B9AC0"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DDC8288" w14:textId="77777777" w:rsidR="004C1878" w:rsidRPr="00311C04" w:rsidRDefault="004C1878" w:rsidP="004C1878">
      <w:r w:rsidRPr="00311C04">
        <w:rPr>
          <w:rStyle w:val="HideTWBExt"/>
        </w:rPr>
        <w:t>&lt;/Amend&gt;</w:t>
      </w:r>
    </w:p>
    <w:p w14:paraId="7D95B001"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77</w:t>
      </w:r>
      <w:r w:rsidRPr="00311C04">
        <w:rPr>
          <w:rStyle w:val="HideTWBExt"/>
          <w:b w:val="0"/>
        </w:rPr>
        <w:t>&lt;/NumAm&gt;</w:t>
      </w:r>
    </w:p>
    <w:p w14:paraId="728E1331" w14:textId="77777777" w:rsidR="004C1878" w:rsidRPr="00311C04" w:rsidRDefault="004C1878" w:rsidP="004C1878">
      <w:pPr>
        <w:pStyle w:val="NormalBold"/>
      </w:pPr>
      <w:r w:rsidRPr="00311C04">
        <w:rPr>
          <w:rStyle w:val="HideTWBExt"/>
          <w:b w:val="0"/>
        </w:rPr>
        <w:t>&lt;RepeatBlock-By&gt;&lt;Members&gt;</w:t>
      </w:r>
      <w:r w:rsidRPr="00311C04">
        <w:t>Matjaž Nemec</w:t>
      </w:r>
      <w:r w:rsidRPr="00311C04">
        <w:rPr>
          <w:rStyle w:val="HideTWBExt"/>
          <w:b w:val="0"/>
        </w:rPr>
        <w:t>&lt;/Members&gt;</w:t>
      </w:r>
    </w:p>
    <w:p w14:paraId="4F833051" w14:textId="77777777" w:rsidR="004C1878" w:rsidRPr="00311C04" w:rsidRDefault="004C1878" w:rsidP="004C1878">
      <w:r w:rsidRPr="00311C04">
        <w:rPr>
          <w:rStyle w:val="HideTWBExt"/>
        </w:rPr>
        <w:t>&lt;AuNomDe&gt;</w:t>
      </w:r>
      <w:r w:rsidRPr="00311C04">
        <w:rPr>
          <w:rStyle w:val="HideTWBInt"/>
        </w:rPr>
        <w:t>{S&amp;D}</w:t>
      </w:r>
      <w:r w:rsidRPr="00311C04">
        <w:t>fraktsiooni S&amp;D nimel</w:t>
      </w:r>
      <w:r w:rsidRPr="00311C04">
        <w:rPr>
          <w:rStyle w:val="HideTWBExt"/>
        </w:rPr>
        <w:t>&lt;/AuNomDe&gt;</w:t>
      </w:r>
    </w:p>
    <w:p w14:paraId="76E17474" w14:textId="77777777" w:rsidR="004C1878" w:rsidRPr="00311C04" w:rsidRDefault="004C1878" w:rsidP="004C1878">
      <w:pPr>
        <w:pStyle w:val="NormalBold"/>
      </w:pPr>
      <w:r w:rsidRPr="00311C04">
        <w:rPr>
          <w:rStyle w:val="HideTWBExt"/>
          <w:b w:val="0"/>
        </w:rPr>
        <w:t>&lt;Members&gt;</w:t>
      </w:r>
      <w:r w:rsidRPr="00311C04">
        <w:t>Thijs Reuten, Marco Tarquinio</w:t>
      </w:r>
      <w:r w:rsidRPr="00311C04">
        <w:rPr>
          <w:rStyle w:val="HideTWBExt"/>
          <w:b w:val="0"/>
        </w:rPr>
        <w:t>&lt;/Members&gt;</w:t>
      </w:r>
    </w:p>
    <w:p w14:paraId="423D8EF6" w14:textId="77777777" w:rsidR="004C1878" w:rsidRPr="00311C04" w:rsidRDefault="004C1878" w:rsidP="004C1878">
      <w:pPr>
        <w:pStyle w:val="NormalBold"/>
      </w:pPr>
      <w:r w:rsidRPr="00311C04">
        <w:rPr>
          <w:rStyle w:val="HideTWBExt"/>
          <w:b w:val="0"/>
        </w:rPr>
        <w:t>&lt;/RepeatBlock-By&gt;</w:t>
      </w:r>
    </w:p>
    <w:p w14:paraId="4EA240EB"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1A15123" w14:textId="77777777" w:rsidR="004C1878" w:rsidRPr="00311C04" w:rsidRDefault="004C1878" w:rsidP="004C1878">
      <w:pPr>
        <w:pStyle w:val="NormalBold"/>
      </w:pPr>
      <w:r w:rsidRPr="00311C04">
        <w:rPr>
          <w:rStyle w:val="HideTWBExt"/>
          <w:b w:val="0"/>
        </w:rPr>
        <w:t>&lt;Article&gt;</w:t>
      </w:r>
      <w:r w:rsidRPr="00311C04">
        <w:t>Punkt 2</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D75C462" w14:textId="77777777" w:rsidTr="005E3820">
        <w:trPr>
          <w:trHeight w:hRule="exact" w:val="240"/>
          <w:jc w:val="center"/>
        </w:trPr>
        <w:tc>
          <w:tcPr>
            <w:tcW w:w="9752" w:type="dxa"/>
            <w:gridSpan w:val="2"/>
            <w:tcBorders>
              <w:top w:val="nil"/>
              <w:left w:val="nil"/>
              <w:bottom w:val="nil"/>
              <w:right w:val="nil"/>
            </w:tcBorders>
          </w:tcPr>
          <w:p w14:paraId="64B2766B" w14:textId="77777777" w:rsidR="004C1878" w:rsidRPr="00311C04" w:rsidRDefault="004C1878" w:rsidP="005E3820"/>
        </w:tc>
      </w:tr>
      <w:tr w:rsidR="00311C04" w:rsidRPr="00311C04" w14:paraId="37A58917" w14:textId="77777777" w:rsidTr="005E3820">
        <w:trPr>
          <w:trHeight w:val="240"/>
          <w:jc w:val="center"/>
        </w:trPr>
        <w:tc>
          <w:tcPr>
            <w:tcW w:w="4876" w:type="dxa"/>
            <w:tcBorders>
              <w:top w:val="nil"/>
              <w:left w:val="nil"/>
              <w:bottom w:val="nil"/>
              <w:right w:val="nil"/>
            </w:tcBorders>
          </w:tcPr>
          <w:p w14:paraId="19FBB174"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7D37E6A" w14:textId="77777777" w:rsidR="004C1878" w:rsidRPr="00311C04" w:rsidRDefault="004C1878" w:rsidP="005E3820">
            <w:pPr>
              <w:pStyle w:val="AmColumnHeading"/>
            </w:pPr>
            <w:r w:rsidRPr="00311C04">
              <w:t>Muudatusettepanek</w:t>
            </w:r>
          </w:p>
        </w:tc>
      </w:tr>
      <w:tr w:rsidR="00311C04" w:rsidRPr="00311C04" w14:paraId="7E6D8195" w14:textId="77777777" w:rsidTr="005E3820">
        <w:trPr>
          <w:jc w:val="center"/>
        </w:trPr>
        <w:tc>
          <w:tcPr>
            <w:tcW w:w="4876" w:type="dxa"/>
            <w:tcBorders>
              <w:top w:val="nil"/>
              <w:left w:val="nil"/>
              <w:bottom w:val="nil"/>
              <w:right w:val="nil"/>
            </w:tcBorders>
          </w:tcPr>
          <w:p w14:paraId="6489165D" w14:textId="77777777" w:rsidR="004C1878" w:rsidRPr="00311C04" w:rsidRDefault="004C1878" w:rsidP="005E3820">
            <w:pPr>
              <w:pStyle w:val="Normal6a"/>
            </w:pPr>
            <w:r w:rsidRPr="00311C04">
              <w:t>2.</w:t>
            </w:r>
            <w:r w:rsidRPr="00311C04">
              <w:tab/>
              <w:t>väljendab heameelt Euroopa Ülemkogu otsuse üle alustada Bosnia ja Hertsegoviinaga ühinemisläbirääkimisi; väljendab heameelt mõne olulise seaduse vastuvõtmise üle enne seda otsust, kuid peab kahetsusväärseks, et positiivne reformidünaamika on takerdunud; võtab teadmiseks hiljuti vastu võetud piirikontrolli ja isikuandmete kaitset käsitlevad seadused;</w:t>
            </w:r>
          </w:p>
        </w:tc>
        <w:tc>
          <w:tcPr>
            <w:tcW w:w="4876" w:type="dxa"/>
            <w:tcBorders>
              <w:top w:val="nil"/>
              <w:left w:val="nil"/>
              <w:bottom w:val="nil"/>
              <w:right w:val="nil"/>
            </w:tcBorders>
          </w:tcPr>
          <w:p w14:paraId="7A2BD3E9" w14:textId="77777777" w:rsidR="004C1878" w:rsidRPr="00311C04" w:rsidRDefault="004C1878" w:rsidP="005E3820">
            <w:pPr>
              <w:pStyle w:val="Normal6a"/>
            </w:pPr>
            <w:r w:rsidRPr="00311C04">
              <w:t>2.</w:t>
            </w:r>
            <w:r w:rsidRPr="00311C04">
              <w:tab/>
              <w:t xml:space="preserve">väljendab heameelt Euroopa Ülemkogu otsuse üle alustada Bosnia ja Hertsegoviinaga ühinemisläbirääkimisi; väljendab heameelt mõne olulise seaduse vastuvõtmise üle enne seda otsust, kuid peab kahetsusväärseks, et positiivne reformidünaamika on takerdunud; võtab teadmiseks hiljuti vastu võetud piirikontrolli ja isikuandmete kaitset käsitlevad seadused </w:t>
            </w:r>
            <w:r w:rsidRPr="00311C04">
              <w:rPr>
                <w:b/>
                <w:bCs/>
                <w:i/>
                <w:iCs/>
              </w:rPr>
              <w:t>ning</w:t>
            </w:r>
            <w:r w:rsidRPr="00311C04">
              <w:t xml:space="preserve"> </w:t>
            </w:r>
            <w:r w:rsidRPr="00311C04">
              <w:rPr>
                <w:b/>
                <w:bCs/>
                <w:i/>
                <w:iCs/>
              </w:rPr>
              <w:t>nõuab, et neid rakendataks põhjalikult</w:t>
            </w:r>
            <w:r w:rsidRPr="00311C04">
              <w:t xml:space="preserve">; </w:t>
            </w:r>
            <w:r w:rsidRPr="00311C04">
              <w:rPr>
                <w:b/>
                <w:i/>
              </w:rPr>
              <w:t>nõuab, et kooskõlas Veneetsia komisjoni soovitustega võetaks vastu kõrgema kohtu- ja prokuratuurinõukogu seadus;</w:t>
            </w:r>
          </w:p>
        </w:tc>
      </w:tr>
    </w:tbl>
    <w:p w14:paraId="4A113FB8"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12C642CC" w14:textId="77777777" w:rsidR="004C1878" w:rsidRPr="00311C04" w:rsidRDefault="004C1878" w:rsidP="004C1878">
      <w:r w:rsidRPr="00311C04">
        <w:rPr>
          <w:rStyle w:val="HideTWBExt"/>
        </w:rPr>
        <w:t>&lt;/Amend&gt;</w:t>
      </w:r>
    </w:p>
    <w:p w14:paraId="6F48591F" w14:textId="77777777" w:rsidR="004C1878" w:rsidRPr="00311C04" w:rsidRDefault="004C1878" w:rsidP="004C1878">
      <w:pPr>
        <w:pStyle w:val="AmNumberTabs"/>
      </w:pPr>
      <w:bookmarkStart w:id="4" w:name="_Hlk196491778"/>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78</w:t>
      </w:r>
      <w:r w:rsidRPr="00311C04">
        <w:rPr>
          <w:rStyle w:val="HideTWBExt"/>
          <w:b w:val="0"/>
        </w:rPr>
        <w:t>&lt;/NumAm&gt;</w:t>
      </w:r>
    </w:p>
    <w:p w14:paraId="458FE6FC" w14:textId="77777777" w:rsidR="004C1878" w:rsidRPr="00311C04" w:rsidRDefault="004C1878" w:rsidP="004C1878">
      <w:pPr>
        <w:pStyle w:val="NormalBold"/>
      </w:pPr>
      <w:r w:rsidRPr="00311C04">
        <w:rPr>
          <w:rStyle w:val="HideTWBExt"/>
          <w:b w:val="0"/>
        </w:rPr>
        <w:t>&lt;RepeatBlock-By&gt;&lt;Members&gt;</w:t>
      </w:r>
      <w:r w:rsidRPr="00311C04">
        <w:t>Assita Kanko</w:t>
      </w:r>
      <w:r w:rsidRPr="00311C04">
        <w:rPr>
          <w:rStyle w:val="HideTWBExt"/>
          <w:b w:val="0"/>
        </w:rPr>
        <w:t>&lt;/Members&gt;</w:t>
      </w:r>
    </w:p>
    <w:p w14:paraId="3C9D1A9A" w14:textId="77777777" w:rsidR="004C1878" w:rsidRPr="00311C04" w:rsidRDefault="004C1878" w:rsidP="004C1878">
      <w:pPr>
        <w:pStyle w:val="NormalBold"/>
      </w:pPr>
      <w:r w:rsidRPr="00311C04">
        <w:rPr>
          <w:rStyle w:val="HideTWBExt"/>
          <w:b w:val="0"/>
        </w:rPr>
        <w:t>&lt;/RepeatBlock-By&gt;</w:t>
      </w:r>
    </w:p>
    <w:p w14:paraId="7212639A"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6840D18" w14:textId="77777777" w:rsidR="004C1878" w:rsidRPr="00311C04" w:rsidRDefault="004C1878" w:rsidP="004C1878">
      <w:pPr>
        <w:pStyle w:val="NormalBold"/>
      </w:pPr>
      <w:r w:rsidRPr="00311C04">
        <w:rPr>
          <w:rStyle w:val="HideTWBExt"/>
          <w:b w:val="0"/>
        </w:rPr>
        <w:t>&lt;Article&gt;</w:t>
      </w:r>
      <w:r w:rsidRPr="00311C04">
        <w:t>Punkt 2</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23FFCBC" w14:textId="77777777" w:rsidTr="005E3820">
        <w:trPr>
          <w:trHeight w:hRule="exact" w:val="240"/>
          <w:jc w:val="center"/>
        </w:trPr>
        <w:tc>
          <w:tcPr>
            <w:tcW w:w="9752" w:type="dxa"/>
            <w:gridSpan w:val="2"/>
            <w:tcBorders>
              <w:top w:val="nil"/>
              <w:left w:val="nil"/>
              <w:bottom w:val="nil"/>
              <w:right w:val="nil"/>
            </w:tcBorders>
          </w:tcPr>
          <w:p w14:paraId="52F73F30" w14:textId="77777777" w:rsidR="004C1878" w:rsidRPr="00311C04" w:rsidRDefault="004C1878" w:rsidP="005E3820"/>
        </w:tc>
      </w:tr>
      <w:tr w:rsidR="00311C04" w:rsidRPr="00311C04" w14:paraId="38A4B1FE" w14:textId="77777777" w:rsidTr="005E3820">
        <w:trPr>
          <w:trHeight w:val="240"/>
          <w:jc w:val="center"/>
        </w:trPr>
        <w:tc>
          <w:tcPr>
            <w:tcW w:w="4876" w:type="dxa"/>
            <w:tcBorders>
              <w:top w:val="nil"/>
              <w:left w:val="nil"/>
              <w:bottom w:val="nil"/>
              <w:right w:val="nil"/>
            </w:tcBorders>
          </w:tcPr>
          <w:p w14:paraId="1BCFB282"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9FFE299" w14:textId="77777777" w:rsidR="004C1878" w:rsidRPr="00311C04" w:rsidRDefault="004C1878" w:rsidP="005E3820">
            <w:pPr>
              <w:pStyle w:val="AmColumnHeading"/>
            </w:pPr>
            <w:r w:rsidRPr="00311C04">
              <w:t>Muudatusettepanek</w:t>
            </w:r>
          </w:p>
        </w:tc>
      </w:tr>
      <w:tr w:rsidR="00311C04" w:rsidRPr="00311C04" w14:paraId="75D3B25B" w14:textId="77777777" w:rsidTr="005E3820">
        <w:trPr>
          <w:jc w:val="center"/>
        </w:trPr>
        <w:tc>
          <w:tcPr>
            <w:tcW w:w="4876" w:type="dxa"/>
            <w:tcBorders>
              <w:top w:val="nil"/>
              <w:left w:val="nil"/>
              <w:bottom w:val="nil"/>
              <w:right w:val="nil"/>
            </w:tcBorders>
          </w:tcPr>
          <w:p w14:paraId="214D2FC6" w14:textId="77777777" w:rsidR="004C1878" w:rsidRPr="00311C04" w:rsidRDefault="004C1878" w:rsidP="005E3820">
            <w:pPr>
              <w:pStyle w:val="Normal6a"/>
            </w:pPr>
            <w:r w:rsidRPr="00311C04">
              <w:t>2.</w:t>
            </w:r>
            <w:r w:rsidRPr="00311C04">
              <w:tab/>
              <w:t>väljendab heameelt Euroopa Ülemkogu otsuse üle alustada Bosnia ja Hertsegoviinaga ühinemisläbirääkimisi; väljendab heameelt mõne olulise seaduse vastuvõtmise üle enne seda otsust, kuid peab kahetsusväärseks, et positiivne reformidünaamika on takerdunud; võtab teadmiseks hiljuti vastu võetud piirikontrolli ja isikuandmete kaitset käsitlevad seadused;</w:t>
            </w:r>
          </w:p>
        </w:tc>
        <w:tc>
          <w:tcPr>
            <w:tcW w:w="4876" w:type="dxa"/>
            <w:tcBorders>
              <w:top w:val="nil"/>
              <w:left w:val="nil"/>
              <w:bottom w:val="nil"/>
              <w:right w:val="nil"/>
            </w:tcBorders>
          </w:tcPr>
          <w:p w14:paraId="292E71E2" w14:textId="77777777" w:rsidR="004C1878" w:rsidRPr="00311C04" w:rsidRDefault="004C1878" w:rsidP="005E3820">
            <w:pPr>
              <w:pStyle w:val="Normal6a"/>
            </w:pPr>
            <w:r w:rsidRPr="00311C04">
              <w:t>2.</w:t>
            </w:r>
            <w:r w:rsidRPr="00311C04">
              <w:tab/>
              <w:t xml:space="preserve">väljendab heameelt Euroopa Ülemkogu otsuse üle alustada Bosnia ja Hertsegoviinaga ühinemisläbirääkimisi; väljendab heameelt mõne olulise seaduse vastuvõtmise üle enne seda otsust, kuid peab kahetsusväärseks, et positiivne reformidünaamika on takerdunud; võtab teadmiseks hiljuti vastu võetud piirikontrolli ja isikuandmete kaitset käsitlevad seadused </w:t>
            </w:r>
            <w:r w:rsidRPr="00311C04">
              <w:rPr>
                <w:b/>
                <w:i/>
              </w:rPr>
              <w:t>ja kutsub üles võtma ettevaatusabinõusid seoses selle laienemise institutsioonilise ja rahalise mõjuga ELi kestlikule integratsioonile</w:t>
            </w:r>
            <w:r w:rsidRPr="00311C04">
              <w:t>;</w:t>
            </w:r>
          </w:p>
        </w:tc>
      </w:tr>
    </w:tbl>
    <w:p w14:paraId="556E434B"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{NL}</w:t>
      </w:r>
      <w:r w:rsidRPr="00311C04">
        <w:t>nl</w:t>
      </w:r>
      <w:r w:rsidRPr="00311C04">
        <w:rPr>
          <w:rStyle w:val="HideTWBExt"/>
        </w:rPr>
        <w:t>&lt;/Original&gt;</w:t>
      </w:r>
    </w:p>
    <w:p w14:paraId="0218865E" w14:textId="77777777" w:rsidR="004C1878" w:rsidRPr="00311C04" w:rsidRDefault="004C1878" w:rsidP="004C1878">
      <w:r w:rsidRPr="00311C04">
        <w:rPr>
          <w:rStyle w:val="HideTWBExt"/>
        </w:rPr>
        <w:t>&lt;/Amend&gt;</w:t>
      </w:r>
    </w:p>
    <w:bookmarkEnd w:id="4"/>
    <w:p w14:paraId="6959EA10"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79</w:t>
      </w:r>
      <w:r w:rsidRPr="00311C04">
        <w:rPr>
          <w:rStyle w:val="HideTWBExt"/>
          <w:b w:val="0"/>
        </w:rPr>
        <w:t>&lt;/NumAm&gt;</w:t>
      </w:r>
    </w:p>
    <w:p w14:paraId="39756A43" w14:textId="77777777" w:rsidR="004C1878" w:rsidRPr="00311C04" w:rsidRDefault="004C1878" w:rsidP="004C1878">
      <w:pPr>
        <w:pStyle w:val="NormalBold"/>
      </w:pPr>
      <w:r w:rsidRPr="00311C04">
        <w:rPr>
          <w:rStyle w:val="HideTWBExt"/>
          <w:b w:val="0"/>
        </w:rPr>
        <w:t>&lt;RepeatBlock-By&gt;&lt;Members&gt;</w:t>
      </w:r>
      <w:r w:rsidRPr="00311C04">
        <w:t>Davor Ivo Stier, Karlo Ressler, Nikolina Brnjac, Tomislav Sokol, Sunčana Glavak</w:t>
      </w:r>
      <w:r w:rsidRPr="00311C04">
        <w:rPr>
          <w:rStyle w:val="HideTWBExt"/>
          <w:b w:val="0"/>
        </w:rPr>
        <w:t>&lt;/Members&gt;</w:t>
      </w:r>
    </w:p>
    <w:p w14:paraId="687A6F3E" w14:textId="77777777" w:rsidR="004C1878" w:rsidRPr="00311C04" w:rsidRDefault="004C1878" w:rsidP="004C1878">
      <w:pPr>
        <w:pStyle w:val="NormalBold"/>
      </w:pPr>
      <w:r w:rsidRPr="00311C04">
        <w:rPr>
          <w:rStyle w:val="HideTWBExt"/>
          <w:b w:val="0"/>
        </w:rPr>
        <w:t>&lt;/RepeatBlock-By&gt;</w:t>
      </w:r>
    </w:p>
    <w:p w14:paraId="3C0A94BC"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CF8C9C2" w14:textId="77777777" w:rsidR="004C1878" w:rsidRPr="00311C04" w:rsidRDefault="004C1878" w:rsidP="004C1878">
      <w:pPr>
        <w:pStyle w:val="NormalBold"/>
      </w:pPr>
      <w:r w:rsidRPr="00311C04">
        <w:rPr>
          <w:rStyle w:val="HideTWBExt"/>
          <w:b w:val="0"/>
        </w:rPr>
        <w:t>&lt;Article&gt;</w:t>
      </w:r>
      <w:r w:rsidRPr="00311C04">
        <w:t>Punkt 2</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A2407F9" w14:textId="77777777" w:rsidTr="005E3820">
        <w:trPr>
          <w:trHeight w:hRule="exact" w:val="240"/>
          <w:jc w:val="center"/>
        </w:trPr>
        <w:tc>
          <w:tcPr>
            <w:tcW w:w="9752" w:type="dxa"/>
            <w:gridSpan w:val="2"/>
            <w:tcBorders>
              <w:top w:val="nil"/>
              <w:left w:val="nil"/>
              <w:bottom w:val="nil"/>
              <w:right w:val="nil"/>
            </w:tcBorders>
          </w:tcPr>
          <w:p w14:paraId="6F611308" w14:textId="77777777" w:rsidR="004C1878" w:rsidRPr="00311C04" w:rsidRDefault="004C1878" w:rsidP="005E3820"/>
        </w:tc>
      </w:tr>
      <w:tr w:rsidR="00311C04" w:rsidRPr="00311C04" w14:paraId="128116D8" w14:textId="77777777" w:rsidTr="005E3820">
        <w:trPr>
          <w:trHeight w:val="240"/>
          <w:jc w:val="center"/>
        </w:trPr>
        <w:tc>
          <w:tcPr>
            <w:tcW w:w="4876" w:type="dxa"/>
            <w:tcBorders>
              <w:top w:val="nil"/>
              <w:left w:val="nil"/>
              <w:bottom w:val="nil"/>
              <w:right w:val="nil"/>
            </w:tcBorders>
          </w:tcPr>
          <w:p w14:paraId="5352D537"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BCA7F44" w14:textId="77777777" w:rsidR="004C1878" w:rsidRPr="00311C04" w:rsidRDefault="004C1878" w:rsidP="005E3820">
            <w:pPr>
              <w:pStyle w:val="AmColumnHeading"/>
            </w:pPr>
            <w:r w:rsidRPr="00311C04">
              <w:t>Muudatusettepanek</w:t>
            </w:r>
          </w:p>
        </w:tc>
      </w:tr>
      <w:tr w:rsidR="00311C04" w:rsidRPr="00311C04" w14:paraId="4485CA07" w14:textId="77777777" w:rsidTr="005E3820">
        <w:trPr>
          <w:jc w:val="center"/>
        </w:trPr>
        <w:tc>
          <w:tcPr>
            <w:tcW w:w="4876" w:type="dxa"/>
            <w:tcBorders>
              <w:top w:val="nil"/>
              <w:left w:val="nil"/>
              <w:bottom w:val="nil"/>
              <w:right w:val="nil"/>
            </w:tcBorders>
          </w:tcPr>
          <w:p w14:paraId="7D56065A" w14:textId="77777777" w:rsidR="004C1878" w:rsidRPr="00311C04" w:rsidRDefault="004C1878" w:rsidP="005E3820">
            <w:pPr>
              <w:pStyle w:val="Normal6a"/>
            </w:pPr>
            <w:r w:rsidRPr="00311C04">
              <w:t>2.</w:t>
            </w:r>
            <w:r w:rsidRPr="00311C04">
              <w:tab/>
              <w:t>väljendab heameelt Euroopa Ülemkogu otsuse üle alustada Bosnia ja Hertsegoviinaga ühinemisläbirääkimisi; väljendab heameelt mõne olulise seaduse vastuvõtmise üle enne seda otsust, kuid peab kahetsusväärseks, et positiivne reformidünaamika on takerdunud; võtab teadmiseks hiljuti vastu võetud piirikontrolli ja isikuandmete kaitset käsitlevad seadused;</w:t>
            </w:r>
          </w:p>
        </w:tc>
        <w:tc>
          <w:tcPr>
            <w:tcW w:w="4876" w:type="dxa"/>
            <w:tcBorders>
              <w:top w:val="nil"/>
              <w:left w:val="nil"/>
              <w:bottom w:val="nil"/>
              <w:right w:val="nil"/>
            </w:tcBorders>
          </w:tcPr>
          <w:p w14:paraId="683E9923" w14:textId="77777777" w:rsidR="004C1878" w:rsidRPr="00311C04" w:rsidRDefault="004C1878" w:rsidP="005E3820">
            <w:pPr>
              <w:pStyle w:val="Normal6a"/>
            </w:pPr>
            <w:r w:rsidRPr="00311C04">
              <w:t>2.</w:t>
            </w:r>
            <w:r w:rsidRPr="00311C04">
              <w:tab/>
              <w:t xml:space="preserve">väljendab heameelt Euroopa Ülemkogu otsuse üle alustada Bosnia ja Hertsegoviinaga ühinemisläbirääkimisi; väljendab heameelt mõne olulise seaduse vastuvõtmise üle enne seda otsust, kuid peab kahetsusväärseks, et positiivne reformidünaamika on takerdunud; võtab teadmiseks hiljuti vastu võetud piirikontrolli ja isikuandmete kaitset käsitlevad seadused; </w:t>
            </w:r>
            <w:r w:rsidRPr="00311C04">
              <w:rPr>
                <w:b/>
                <w:i/>
              </w:rPr>
              <w:t>väljendab heameelt uue valitsuskoalitsiooni moodustanud partnerite pühendumuse üle ülejäänud ELiga seotud seaduste vastuvõtmisele;</w:t>
            </w:r>
          </w:p>
        </w:tc>
      </w:tr>
    </w:tbl>
    <w:p w14:paraId="5BA4411D"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762D5D1" w14:textId="77777777" w:rsidR="004C1878" w:rsidRPr="00311C04" w:rsidRDefault="004C1878" w:rsidP="004C1878">
      <w:r w:rsidRPr="00311C04">
        <w:rPr>
          <w:rStyle w:val="HideTWBExt"/>
        </w:rPr>
        <w:t>&lt;/Amend&gt;</w:t>
      </w:r>
    </w:p>
    <w:p w14:paraId="5EAA7855"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80</w:t>
      </w:r>
      <w:r w:rsidRPr="00311C04">
        <w:rPr>
          <w:rStyle w:val="HideTWBExt"/>
          <w:b w:val="0"/>
        </w:rPr>
        <w:t>&lt;/NumAm&gt;</w:t>
      </w:r>
    </w:p>
    <w:p w14:paraId="4CD72E6B"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Nikolina Brnjac, Karlo Ressler</w:t>
      </w:r>
      <w:r w:rsidRPr="00311C04">
        <w:rPr>
          <w:rStyle w:val="HideTWBExt"/>
          <w:b w:val="0"/>
        </w:rPr>
        <w:t>&lt;/Members&gt;</w:t>
      </w:r>
    </w:p>
    <w:p w14:paraId="761C9B08" w14:textId="77777777" w:rsidR="004C1878" w:rsidRPr="00311C04" w:rsidRDefault="004C1878" w:rsidP="004C1878">
      <w:pPr>
        <w:pStyle w:val="NormalBold"/>
      </w:pPr>
      <w:r w:rsidRPr="00311C04">
        <w:rPr>
          <w:rStyle w:val="HideTWBExt"/>
          <w:b w:val="0"/>
        </w:rPr>
        <w:t>&lt;/RepeatBlock-By&gt;</w:t>
      </w:r>
    </w:p>
    <w:p w14:paraId="42746BC8"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757A476" w14:textId="77777777" w:rsidR="004C1878" w:rsidRPr="00311C04" w:rsidRDefault="004C1878" w:rsidP="004C1878">
      <w:pPr>
        <w:pStyle w:val="NormalBold"/>
      </w:pPr>
      <w:r w:rsidRPr="00311C04">
        <w:rPr>
          <w:rStyle w:val="HideTWBExt"/>
          <w:b w:val="0"/>
        </w:rPr>
        <w:t>&lt;Article&gt;</w:t>
      </w:r>
      <w:r w:rsidRPr="00311C04">
        <w:t>Punkt 2</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C9EB39D" w14:textId="77777777" w:rsidTr="005E3820">
        <w:trPr>
          <w:trHeight w:hRule="exact" w:val="240"/>
          <w:jc w:val="center"/>
        </w:trPr>
        <w:tc>
          <w:tcPr>
            <w:tcW w:w="9752" w:type="dxa"/>
            <w:gridSpan w:val="2"/>
            <w:tcBorders>
              <w:top w:val="nil"/>
              <w:left w:val="nil"/>
              <w:bottom w:val="nil"/>
              <w:right w:val="nil"/>
            </w:tcBorders>
          </w:tcPr>
          <w:p w14:paraId="484CFD50" w14:textId="77777777" w:rsidR="004C1878" w:rsidRPr="00311C04" w:rsidRDefault="004C1878" w:rsidP="005E3820"/>
        </w:tc>
      </w:tr>
      <w:tr w:rsidR="00311C04" w:rsidRPr="00311C04" w14:paraId="3DB511EF" w14:textId="77777777" w:rsidTr="005E3820">
        <w:trPr>
          <w:trHeight w:val="240"/>
          <w:jc w:val="center"/>
        </w:trPr>
        <w:tc>
          <w:tcPr>
            <w:tcW w:w="4876" w:type="dxa"/>
            <w:tcBorders>
              <w:top w:val="nil"/>
              <w:left w:val="nil"/>
              <w:bottom w:val="nil"/>
              <w:right w:val="nil"/>
            </w:tcBorders>
          </w:tcPr>
          <w:p w14:paraId="7F5D67CC"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D63EE2D" w14:textId="77777777" w:rsidR="004C1878" w:rsidRPr="00311C04" w:rsidRDefault="004C1878" w:rsidP="005E3820">
            <w:pPr>
              <w:pStyle w:val="AmColumnHeading"/>
            </w:pPr>
            <w:r w:rsidRPr="00311C04">
              <w:t>Muudatusettepanek</w:t>
            </w:r>
          </w:p>
        </w:tc>
      </w:tr>
      <w:tr w:rsidR="00311C04" w:rsidRPr="00311C04" w14:paraId="1443ACAE" w14:textId="77777777" w:rsidTr="005E3820">
        <w:trPr>
          <w:jc w:val="center"/>
        </w:trPr>
        <w:tc>
          <w:tcPr>
            <w:tcW w:w="4876" w:type="dxa"/>
            <w:tcBorders>
              <w:top w:val="nil"/>
              <w:left w:val="nil"/>
              <w:bottom w:val="nil"/>
              <w:right w:val="nil"/>
            </w:tcBorders>
          </w:tcPr>
          <w:p w14:paraId="667DD2A4" w14:textId="77777777" w:rsidR="004C1878" w:rsidRPr="00311C04" w:rsidRDefault="004C1878" w:rsidP="005E3820">
            <w:pPr>
              <w:pStyle w:val="Normal6a"/>
            </w:pPr>
            <w:r w:rsidRPr="00311C04">
              <w:t>2.</w:t>
            </w:r>
            <w:r w:rsidRPr="00311C04">
              <w:tab/>
              <w:t xml:space="preserve">väljendab heameelt Euroopa Ülemkogu otsuse üle alustada Bosnia ja Hertsegoviinaga ühinemisläbirääkimisi; väljendab heameelt </w:t>
            </w:r>
            <w:r w:rsidRPr="00311C04">
              <w:rPr>
                <w:b/>
                <w:bCs/>
                <w:i/>
                <w:iCs/>
              </w:rPr>
              <w:t>mõne</w:t>
            </w:r>
            <w:r w:rsidRPr="00311C04">
              <w:t xml:space="preserve"> olulise seaduse vastuvõtmise üle enne seda otsust, kuid peab kahetsusväärseks, et positiivne reformidünaamika on takerdunud; võtab teadmiseks hiljuti vastu võetud piirikontrolli ja isikuandmete kaitset käsitlevad seadused;</w:t>
            </w:r>
          </w:p>
        </w:tc>
        <w:tc>
          <w:tcPr>
            <w:tcW w:w="4876" w:type="dxa"/>
            <w:tcBorders>
              <w:top w:val="nil"/>
              <w:left w:val="nil"/>
              <w:bottom w:val="nil"/>
              <w:right w:val="nil"/>
            </w:tcBorders>
          </w:tcPr>
          <w:p w14:paraId="0406CF19" w14:textId="77777777" w:rsidR="004C1878" w:rsidRPr="00311C04" w:rsidRDefault="004C1878" w:rsidP="005E3820">
            <w:pPr>
              <w:pStyle w:val="Normal6a"/>
            </w:pPr>
            <w:r w:rsidRPr="00311C04">
              <w:t>2.</w:t>
            </w:r>
            <w:r w:rsidRPr="00311C04">
              <w:tab/>
              <w:t xml:space="preserve">väljendab heameelt Euroopa Ülemkogu otsuse üle alustada Bosnia ja Hertsegoviinaga ühinemisläbirääkimisi; väljendab heameelt </w:t>
            </w:r>
            <w:r w:rsidRPr="00311C04">
              <w:rPr>
                <w:b/>
                <w:bCs/>
                <w:i/>
                <w:iCs/>
              </w:rPr>
              <w:t>mitme</w:t>
            </w:r>
            <w:r w:rsidRPr="00311C04">
              <w:t xml:space="preserve"> olulise seaduse vastuvõtmise üle enne seda otsust, kuid peab kahetsusväärseks, et positiivne reformidünaamika on takerdunud; võtab teadmiseks hiljuti vastu võetud piirikontrolli ja isikuandmete kaitset käsitlevad seadused;</w:t>
            </w:r>
          </w:p>
        </w:tc>
      </w:tr>
    </w:tbl>
    <w:p w14:paraId="03444457"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CFE68C3" w14:textId="77777777" w:rsidR="004C1878" w:rsidRPr="00311C04" w:rsidRDefault="004C1878" w:rsidP="004C1878">
      <w:r w:rsidRPr="00311C04">
        <w:rPr>
          <w:rStyle w:val="HideTWBExt"/>
        </w:rPr>
        <w:t>&lt;/Amend&gt;</w:t>
      </w:r>
    </w:p>
    <w:p w14:paraId="1262C40A"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81</w:t>
      </w:r>
      <w:r w:rsidRPr="00311C04">
        <w:rPr>
          <w:rStyle w:val="HideTWBExt"/>
          <w:b w:val="0"/>
        </w:rPr>
        <w:t>&lt;/NumAm&gt;</w:t>
      </w:r>
    </w:p>
    <w:p w14:paraId="72075DBD" w14:textId="77777777" w:rsidR="004C1878" w:rsidRPr="00311C04" w:rsidRDefault="004C1878" w:rsidP="004C1878">
      <w:pPr>
        <w:pStyle w:val="NormalBold"/>
      </w:pPr>
      <w:r w:rsidRPr="00311C04">
        <w:rPr>
          <w:rStyle w:val="HideTWBExt"/>
          <w:b w:val="0"/>
        </w:rPr>
        <w:t>&lt;RepeatBlock-By&gt;&lt;Members&gt;</w:t>
      </w:r>
      <w:r w:rsidRPr="00311C04">
        <w:t>Giorgos Georgiou, Merja Kyllönen</w:t>
      </w:r>
      <w:r w:rsidRPr="00311C04">
        <w:rPr>
          <w:rStyle w:val="HideTWBExt"/>
          <w:b w:val="0"/>
        </w:rPr>
        <w:t>&lt;/Members&gt;</w:t>
      </w:r>
    </w:p>
    <w:p w14:paraId="1FA41F03" w14:textId="77777777" w:rsidR="004C1878" w:rsidRPr="00311C04" w:rsidRDefault="004C1878" w:rsidP="004C1878">
      <w:r w:rsidRPr="00311C04">
        <w:rPr>
          <w:rStyle w:val="HideTWBExt"/>
        </w:rPr>
        <w:t>&lt;AuNomDe&gt;</w:t>
      </w:r>
      <w:r w:rsidRPr="00311C04">
        <w:rPr>
          <w:rStyle w:val="HideTWBInt"/>
        </w:rPr>
        <w:t>{The Left}</w:t>
      </w:r>
      <w:r w:rsidRPr="00311C04">
        <w:t>fraktsiooni The Left nimel</w:t>
      </w:r>
      <w:r w:rsidRPr="00311C04">
        <w:rPr>
          <w:rStyle w:val="HideTWBExt"/>
        </w:rPr>
        <w:t>&lt;/AuNomDe&gt;</w:t>
      </w:r>
    </w:p>
    <w:p w14:paraId="76467999" w14:textId="77777777" w:rsidR="004C1878" w:rsidRPr="00311C04" w:rsidRDefault="004C1878" w:rsidP="004C1878">
      <w:pPr>
        <w:pStyle w:val="NormalBold"/>
      </w:pPr>
      <w:r w:rsidRPr="00311C04">
        <w:rPr>
          <w:rStyle w:val="HideTWBExt"/>
          <w:b w:val="0"/>
        </w:rPr>
        <w:t>&lt;/RepeatBlock-By&gt;</w:t>
      </w:r>
    </w:p>
    <w:p w14:paraId="08B3D5AD"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6190152" w14:textId="77777777" w:rsidR="004C1878" w:rsidRPr="00311C04" w:rsidRDefault="004C1878" w:rsidP="004C1878">
      <w:pPr>
        <w:pStyle w:val="NormalBold"/>
      </w:pPr>
      <w:r w:rsidRPr="00311C04">
        <w:rPr>
          <w:rStyle w:val="HideTWBExt"/>
          <w:b w:val="0"/>
        </w:rPr>
        <w:t>&lt;Article&gt;</w:t>
      </w:r>
      <w:r w:rsidRPr="00311C04">
        <w:t>Punkt 2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15DDE32" w14:textId="77777777" w:rsidTr="005E3820">
        <w:trPr>
          <w:trHeight w:hRule="exact" w:val="240"/>
          <w:jc w:val="center"/>
        </w:trPr>
        <w:tc>
          <w:tcPr>
            <w:tcW w:w="9752" w:type="dxa"/>
            <w:gridSpan w:val="2"/>
            <w:tcBorders>
              <w:top w:val="nil"/>
              <w:left w:val="nil"/>
              <w:bottom w:val="nil"/>
              <w:right w:val="nil"/>
            </w:tcBorders>
          </w:tcPr>
          <w:p w14:paraId="38549ED3" w14:textId="77777777" w:rsidR="004C1878" w:rsidRPr="00311C04" w:rsidRDefault="004C1878" w:rsidP="005E3820"/>
        </w:tc>
      </w:tr>
      <w:tr w:rsidR="00311C04" w:rsidRPr="00311C04" w14:paraId="0F7DC341" w14:textId="77777777" w:rsidTr="005E3820">
        <w:trPr>
          <w:trHeight w:val="240"/>
          <w:jc w:val="center"/>
        </w:trPr>
        <w:tc>
          <w:tcPr>
            <w:tcW w:w="4876" w:type="dxa"/>
            <w:tcBorders>
              <w:top w:val="nil"/>
              <w:left w:val="nil"/>
              <w:bottom w:val="nil"/>
              <w:right w:val="nil"/>
            </w:tcBorders>
          </w:tcPr>
          <w:p w14:paraId="2921D9F7"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2B39C3E" w14:textId="77777777" w:rsidR="004C1878" w:rsidRPr="00311C04" w:rsidRDefault="004C1878" w:rsidP="005E3820">
            <w:pPr>
              <w:pStyle w:val="AmColumnHeading"/>
            </w:pPr>
            <w:r w:rsidRPr="00311C04">
              <w:t>Muudatusettepanek</w:t>
            </w:r>
          </w:p>
        </w:tc>
      </w:tr>
      <w:tr w:rsidR="00311C04" w:rsidRPr="00311C04" w14:paraId="45E721EF" w14:textId="77777777" w:rsidTr="005E3820">
        <w:trPr>
          <w:jc w:val="center"/>
        </w:trPr>
        <w:tc>
          <w:tcPr>
            <w:tcW w:w="4876" w:type="dxa"/>
            <w:tcBorders>
              <w:top w:val="nil"/>
              <w:left w:val="nil"/>
              <w:bottom w:val="nil"/>
              <w:right w:val="nil"/>
            </w:tcBorders>
          </w:tcPr>
          <w:p w14:paraId="66B84816" w14:textId="77777777" w:rsidR="004C1878" w:rsidRPr="00311C04" w:rsidRDefault="004C1878" w:rsidP="005E3820">
            <w:pPr>
              <w:pStyle w:val="Normal6a"/>
            </w:pPr>
          </w:p>
        </w:tc>
        <w:tc>
          <w:tcPr>
            <w:tcW w:w="4876" w:type="dxa"/>
            <w:tcBorders>
              <w:top w:val="nil"/>
              <w:left w:val="nil"/>
              <w:bottom w:val="nil"/>
              <w:right w:val="nil"/>
            </w:tcBorders>
          </w:tcPr>
          <w:p w14:paraId="46B26C07" w14:textId="77777777" w:rsidR="004C1878" w:rsidRPr="00311C04" w:rsidRDefault="004C1878" w:rsidP="005E3820">
            <w:pPr>
              <w:pStyle w:val="Normal6a"/>
            </w:pPr>
            <w:r w:rsidRPr="00311C04">
              <w:rPr>
                <w:b/>
                <w:i/>
              </w:rPr>
              <w:t>2a.</w:t>
            </w:r>
            <w:r w:rsidRPr="00311C04">
              <w:tab/>
            </w:r>
            <w:r w:rsidRPr="00311C04">
              <w:rPr>
                <w:b/>
                <w:i/>
              </w:rPr>
              <w:t>kordab, et ELi liikmesus sõltub ühinemiskriteeriumide (Kopenhaageni kriteeriumide) täitmisest, mille kohaselt peavad riigil olema stabiilsed institutsioonid, mis tagavad demokraatia, õigusriigi, inimõiguste järgimise ja rahvusvähemuste kaitse;</w:t>
            </w:r>
          </w:p>
        </w:tc>
      </w:tr>
    </w:tbl>
    <w:p w14:paraId="4F0D9C0C"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8286A79" w14:textId="77777777" w:rsidR="004C1878" w:rsidRPr="00311C04" w:rsidRDefault="004C1878" w:rsidP="004C1878">
      <w:r w:rsidRPr="00311C04">
        <w:rPr>
          <w:rStyle w:val="HideTWBExt"/>
        </w:rPr>
        <w:t>&lt;/Amend&gt;</w:t>
      </w:r>
    </w:p>
    <w:p w14:paraId="49D43EE8"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82</w:t>
      </w:r>
      <w:r w:rsidRPr="00311C04">
        <w:rPr>
          <w:rStyle w:val="HideTWBExt"/>
          <w:b w:val="0"/>
        </w:rPr>
        <w:t>&lt;/NumAm&gt;</w:t>
      </w:r>
    </w:p>
    <w:p w14:paraId="6E7E2DEF" w14:textId="77777777" w:rsidR="004C1878" w:rsidRPr="00311C04" w:rsidRDefault="004C1878" w:rsidP="004C1878">
      <w:pPr>
        <w:pStyle w:val="NormalBold"/>
      </w:pPr>
      <w:r w:rsidRPr="00311C04">
        <w:rPr>
          <w:rStyle w:val="HideTWBExt"/>
          <w:b w:val="0"/>
        </w:rPr>
        <w:t>&lt;RepeatBlock-By&gt;&lt;Members&gt;</w:t>
      </w:r>
      <w:r w:rsidRPr="00311C04">
        <w:t>Petr Bystron</w:t>
      </w:r>
      <w:r w:rsidRPr="00311C04">
        <w:rPr>
          <w:rStyle w:val="HideTWBExt"/>
          <w:b w:val="0"/>
        </w:rPr>
        <w:t>&lt;/Members&gt;</w:t>
      </w:r>
    </w:p>
    <w:p w14:paraId="79B519FD" w14:textId="77777777" w:rsidR="004C1878" w:rsidRPr="00311C04" w:rsidRDefault="004C1878" w:rsidP="004C1878">
      <w:pPr>
        <w:pStyle w:val="NormalBold"/>
      </w:pPr>
      <w:r w:rsidRPr="00311C04">
        <w:rPr>
          <w:rStyle w:val="HideTWBExt"/>
          <w:b w:val="0"/>
        </w:rPr>
        <w:t>&lt;/RepeatBlock-By&gt;</w:t>
      </w:r>
    </w:p>
    <w:p w14:paraId="33B2FBF7"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47912B6" w14:textId="77777777" w:rsidR="004C1878" w:rsidRPr="00311C04" w:rsidRDefault="004C1878" w:rsidP="004C1878">
      <w:pPr>
        <w:pStyle w:val="NormalBold"/>
      </w:pPr>
      <w:r w:rsidRPr="00311C04">
        <w:rPr>
          <w:rStyle w:val="HideTWBExt"/>
          <w:b w:val="0"/>
        </w:rPr>
        <w:t>&lt;Article&gt;</w:t>
      </w:r>
      <w:r w:rsidRPr="00311C04">
        <w:t>Punkt 3</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4A3208B" w14:textId="77777777" w:rsidTr="005E3820">
        <w:trPr>
          <w:trHeight w:hRule="exact" w:val="240"/>
          <w:jc w:val="center"/>
        </w:trPr>
        <w:tc>
          <w:tcPr>
            <w:tcW w:w="9752" w:type="dxa"/>
            <w:gridSpan w:val="2"/>
            <w:tcBorders>
              <w:top w:val="nil"/>
              <w:left w:val="nil"/>
              <w:bottom w:val="nil"/>
              <w:right w:val="nil"/>
            </w:tcBorders>
          </w:tcPr>
          <w:p w14:paraId="63CFC41B" w14:textId="77777777" w:rsidR="004C1878" w:rsidRPr="00311C04" w:rsidRDefault="004C1878" w:rsidP="005E3820"/>
        </w:tc>
      </w:tr>
      <w:tr w:rsidR="00311C04" w:rsidRPr="00311C04" w14:paraId="64A53E92" w14:textId="77777777" w:rsidTr="005E3820">
        <w:trPr>
          <w:trHeight w:val="240"/>
          <w:jc w:val="center"/>
        </w:trPr>
        <w:tc>
          <w:tcPr>
            <w:tcW w:w="4876" w:type="dxa"/>
            <w:tcBorders>
              <w:top w:val="nil"/>
              <w:left w:val="nil"/>
              <w:bottom w:val="nil"/>
              <w:right w:val="nil"/>
            </w:tcBorders>
          </w:tcPr>
          <w:p w14:paraId="71243B13"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5FB4C27" w14:textId="77777777" w:rsidR="004C1878" w:rsidRPr="00311C04" w:rsidRDefault="004C1878" w:rsidP="005E3820">
            <w:pPr>
              <w:pStyle w:val="AmColumnHeading"/>
            </w:pPr>
            <w:r w:rsidRPr="00311C04">
              <w:t>Muudatusettepanek</w:t>
            </w:r>
          </w:p>
        </w:tc>
      </w:tr>
      <w:tr w:rsidR="00311C04" w:rsidRPr="00311C04" w14:paraId="2E96C7DF" w14:textId="77777777" w:rsidTr="005E3820">
        <w:trPr>
          <w:jc w:val="center"/>
        </w:trPr>
        <w:tc>
          <w:tcPr>
            <w:tcW w:w="4876" w:type="dxa"/>
            <w:tcBorders>
              <w:top w:val="nil"/>
              <w:left w:val="nil"/>
              <w:bottom w:val="nil"/>
              <w:right w:val="nil"/>
            </w:tcBorders>
          </w:tcPr>
          <w:p w14:paraId="325E4F0A" w14:textId="77777777" w:rsidR="004C1878" w:rsidRPr="00311C04" w:rsidRDefault="004C1878" w:rsidP="005E3820">
            <w:pPr>
              <w:pStyle w:val="Normal6a"/>
            </w:pPr>
            <w:r w:rsidRPr="00311C04">
              <w:t>3.</w:t>
            </w:r>
            <w:r w:rsidRPr="00311C04">
              <w:tab/>
            </w:r>
            <w:r w:rsidRPr="00311C04">
              <w:rPr>
                <w:b/>
                <w:bCs/>
                <w:i/>
                <w:iCs/>
              </w:rPr>
              <w:t>nõuab tungivalt, et</w:t>
            </w:r>
            <w:r w:rsidRPr="00311C04">
              <w:rPr>
                <w:b/>
                <w:bCs/>
              </w:rPr>
              <w:t xml:space="preserve"> </w:t>
            </w:r>
            <w:r w:rsidRPr="00311C04">
              <w:t>Bosnia ja Hertsegoviina</w:t>
            </w:r>
            <w:r w:rsidRPr="00311C04">
              <w:rPr>
                <w:b/>
                <w:bCs/>
                <w:i/>
                <w:iCs/>
              </w:rPr>
              <w:t xml:space="preserve"> poliitilised juhid võtaksid kõik asjakohased meetmed, mis on sätestatud komisjoni 12. oktoobri 2022. aasta soovituses, nii et nõukogu saaks läbirääkimisraamistiku vastu võtta, kui need tingimused on täidetud,</w:t>
            </w:r>
            <w:r w:rsidRPr="00311C04">
              <w:t xml:space="preserve"> </w:t>
            </w:r>
            <w:r w:rsidRPr="00311C04">
              <w:rPr>
                <w:b/>
                <w:bCs/>
                <w:i/>
                <w:iCs/>
              </w:rPr>
              <w:t>ning suurendaksid jõupingutusi komisjoni poolt 2019. aastal seatud 14 peamise prioriteedi rakendamiseks</w:t>
            </w:r>
            <w:r w:rsidRPr="00311C04">
              <w:t xml:space="preserve">; </w:t>
            </w:r>
            <w:r w:rsidRPr="00311C04">
              <w:rPr>
                <w:b/>
                <w:i/>
              </w:rPr>
              <w:t>kutsub kõiki poliitilisi osalejaid üles toetama Bosnia ja Hertsegoviina ühtsust, suveräänsust ja territoriaalset terviklikkust ning hoiduma igasugusest lõhestavast retoorikast ja tegevusest;</w:t>
            </w:r>
          </w:p>
        </w:tc>
        <w:tc>
          <w:tcPr>
            <w:tcW w:w="4876" w:type="dxa"/>
            <w:tcBorders>
              <w:top w:val="nil"/>
              <w:left w:val="nil"/>
              <w:bottom w:val="nil"/>
              <w:right w:val="nil"/>
            </w:tcBorders>
          </w:tcPr>
          <w:p w14:paraId="670B10F7" w14:textId="77777777" w:rsidR="004C1878" w:rsidRPr="00311C04" w:rsidRDefault="004C1878" w:rsidP="005E3820">
            <w:pPr>
              <w:pStyle w:val="Normal6a"/>
            </w:pPr>
            <w:r w:rsidRPr="00311C04">
              <w:t>3.</w:t>
            </w:r>
            <w:r w:rsidRPr="00311C04">
              <w:tab/>
            </w:r>
            <w:r w:rsidRPr="00311C04">
              <w:rPr>
                <w:b/>
                <w:bCs/>
                <w:i/>
                <w:iCs/>
              </w:rPr>
              <w:t>väljendab vastuseisu ELi edasisele laienemisele ega poolda seda, et</w:t>
            </w:r>
            <w:r w:rsidRPr="00311C04">
              <w:t xml:space="preserve"> Bosnia ja Hertsegoviina </w:t>
            </w:r>
            <w:r w:rsidRPr="00311C04">
              <w:rPr>
                <w:b/>
                <w:bCs/>
                <w:i/>
                <w:iCs/>
              </w:rPr>
              <w:t>astuks konkreetseid samme või täidaks ELiga ühinemisega seotud tingimusi</w:t>
            </w:r>
            <w:r w:rsidRPr="00311C04">
              <w:t>;</w:t>
            </w:r>
          </w:p>
        </w:tc>
      </w:tr>
    </w:tbl>
    <w:p w14:paraId="697E7E51"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4C0CE21" w14:textId="77777777" w:rsidR="004C1878" w:rsidRPr="00311C04" w:rsidRDefault="004C1878" w:rsidP="004C1878">
      <w:r w:rsidRPr="00311C04">
        <w:rPr>
          <w:rStyle w:val="HideTWBExt"/>
        </w:rPr>
        <w:t>&lt;/Amend&gt;</w:t>
      </w:r>
    </w:p>
    <w:p w14:paraId="77331101"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83</w:t>
      </w:r>
      <w:r w:rsidRPr="00311C04">
        <w:rPr>
          <w:rStyle w:val="HideTWBExt"/>
          <w:b w:val="0"/>
        </w:rPr>
        <w:t>&lt;/NumAm&gt;</w:t>
      </w:r>
    </w:p>
    <w:p w14:paraId="7D205AD5" w14:textId="77777777" w:rsidR="004C1878" w:rsidRPr="00311C04" w:rsidRDefault="004C1878" w:rsidP="004C1878">
      <w:pPr>
        <w:pStyle w:val="NormalBold"/>
      </w:pPr>
      <w:r w:rsidRPr="00311C04">
        <w:rPr>
          <w:rStyle w:val="HideTWBExt"/>
          <w:b w:val="0"/>
        </w:rPr>
        <w:t>&lt;RepeatBlock-By&gt;&lt;Members&gt;</w:t>
      </w:r>
      <w:r w:rsidRPr="00311C04">
        <w:t>António Tânger Corrêa, Pierre-Romain Thionnet, Roberto Vannacci</w:t>
      </w:r>
      <w:r w:rsidRPr="00311C04">
        <w:rPr>
          <w:rStyle w:val="HideTWBExt"/>
          <w:b w:val="0"/>
        </w:rPr>
        <w:t>&lt;/Members&gt;</w:t>
      </w:r>
    </w:p>
    <w:p w14:paraId="5D4986CD" w14:textId="77777777" w:rsidR="004C1878" w:rsidRPr="00311C04" w:rsidRDefault="004C1878" w:rsidP="004C1878">
      <w:pPr>
        <w:pStyle w:val="NormalBold"/>
      </w:pPr>
      <w:r w:rsidRPr="00311C04">
        <w:rPr>
          <w:rStyle w:val="HideTWBExt"/>
          <w:b w:val="0"/>
        </w:rPr>
        <w:t>&lt;/RepeatBlock-By&gt;</w:t>
      </w:r>
    </w:p>
    <w:p w14:paraId="68C55630"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58868F8" w14:textId="77777777" w:rsidR="004C1878" w:rsidRPr="00311C04" w:rsidRDefault="004C1878" w:rsidP="004C1878">
      <w:pPr>
        <w:pStyle w:val="NormalBold"/>
      </w:pPr>
      <w:r w:rsidRPr="00311C04">
        <w:rPr>
          <w:rStyle w:val="HideTWBExt"/>
          <w:b w:val="0"/>
        </w:rPr>
        <w:t>&lt;Article&gt;</w:t>
      </w:r>
      <w:r w:rsidRPr="00311C04">
        <w:t>Punkt 3</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1417873" w14:textId="77777777" w:rsidTr="005E3820">
        <w:trPr>
          <w:trHeight w:hRule="exact" w:val="240"/>
          <w:jc w:val="center"/>
        </w:trPr>
        <w:tc>
          <w:tcPr>
            <w:tcW w:w="9752" w:type="dxa"/>
            <w:gridSpan w:val="2"/>
            <w:tcBorders>
              <w:top w:val="nil"/>
              <w:left w:val="nil"/>
              <w:bottom w:val="nil"/>
              <w:right w:val="nil"/>
            </w:tcBorders>
          </w:tcPr>
          <w:p w14:paraId="0D2FE3C3" w14:textId="77777777" w:rsidR="004C1878" w:rsidRPr="00311C04" w:rsidRDefault="004C1878" w:rsidP="005E3820"/>
        </w:tc>
      </w:tr>
      <w:tr w:rsidR="00311C04" w:rsidRPr="00311C04" w14:paraId="3BDED8D4" w14:textId="77777777" w:rsidTr="005E3820">
        <w:trPr>
          <w:trHeight w:val="240"/>
          <w:jc w:val="center"/>
        </w:trPr>
        <w:tc>
          <w:tcPr>
            <w:tcW w:w="4876" w:type="dxa"/>
            <w:tcBorders>
              <w:top w:val="nil"/>
              <w:left w:val="nil"/>
              <w:bottom w:val="nil"/>
              <w:right w:val="nil"/>
            </w:tcBorders>
          </w:tcPr>
          <w:p w14:paraId="47B687A1"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407DF9A4" w14:textId="77777777" w:rsidR="004C1878" w:rsidRPr="00311C04" w:rsidRDefault="004C1878" w:rsidP="005E3820">
            <w:pPr>
              <w:pStyle w:val="AmColumnHeading"/>
            </w:pPr>
            <w:r w:rsidRPr="00311C04">
              <w:t>Muudatusettepanek</w:t>
            </w:r>
          </w:p>
        </w:tc>
      </w:tr>
      <w:tr w:rsidR="00311C04" w:rsidRPr="00311C04" w14:paraId="1E7425D0" w14:textId="77777777" w:rsidTr="005E3820">
        <w:trPr>
          <w:jc w:val="center"/>
        </w:trPr>
        <w:tc>
          <w:tcPr>
            <w:tcW w:w="4876" w:type="dxa"/>
            <w:tcBorders>
              <w:top w:val="nil"/>
              <w:left w:val="nil"/>
              <w:bottom w:val="nil"/>
              <w:right w:val="nil"/>
            </w:tcBorders>
          </w:tcPr>
          <w:p w14:paraId="6F310518" w14:textId="77777777" w:rsidR="004C1878" w:rsidRPr="00311C04" w:rsidRDefault="004C1878" w:rsidP="005E3820">
            <w:pPr>
              <w:pStyle w:val="Normal6a"/>
            </w:pPr>
            <w:r w:rsidRPr="00311C04">
              <w:t>3.</w:t>
            </w:r>
            <w:r w:rsidRPr="00311C04">
              <w:tab/>
            </w:r>
            <w:r w:rsidRPr="00311C04">
              <w:rPr>
                <w:b/>
                <w:bCs/>
                <w:i/>
                <w:iCs/>
              </w:rPr>
              <w:t>nõuab tungivalt, et</w:t>
            </w:r>
            <w:r w:rsidRPr="00311C04">
              <w:t xml:space="preserve"> Bosnia ja Hertsegoviina </w:t>
            </w:r>
            <w:r w:rsidRPr="00311C04">
              <w:rPr>
                <w:b/>
                <w:bCs/>
                <w:i/>
                <w:iCs/>
              </w:rPr>
              <w:t>poliitilised juhid võtaksid kõik asjakohased meetmed, mis on sätestatud komisjoni 12. oktoobri 2022. aasta soovituses</w:t>
            </w:r>
            <w:r w:rsidRPr="00311C04">
              <w:t xml:space="preserve">, </w:t>
            </w:r>
            <w:r w:rsidRPr="00311C04">
              <w:rPr>
                <w:b/>
                <w:bCs/>
                <w:i/>
                <w:iCs/>
              </w:rPr>
              <w:t>nii</w:t>
            </w:r>
            <w:r w:rsidRPr="00311C04">
              <w:t xml:space="preserve"> et </w:t>
            </w:r>
            <w:r w:rsidRPr="00311C04">
              <w:rPr>
                <w:b/>
                <w:bCs/>
                <w:i/>
                <w:iCs/>
              </w:rPr>
              <w:t>nõukogu saaks läbirääkimisraamistiku vastu võtta, kui need tingimused on täidetud, ning suurendaksid jõupingutusi komisjoni poolt 2019. aastal seatud 14 peamise prioriteedi rakendamiseks</w:t>
            </w:r>
            <w:r w:rsidRPr="00311C04">
              <w:t>; kutsub kõiki poliitilisi osalejaid üles toetama Bosnia ja Hertsegoviina ühtsust, suveräänsust ja territoriaalset terviklikkust ning hoiduma igasugusest lõhestavast retoorikast ja tegevusest;</w:t>
            </w:r>
          </w:p>
        </w:tc>
        <w:tc>
          <w:tcPr>
            <w:tcW w:w="4876" w:type="dxa"/>
            <w:tcBorders>
              <w:top w:val="nil"/>
              <w:left w:val="nil"/>
              <w:bottom w:val="nil"/>
              <w:right w:val="nil"/>
            </w:tcBorders>
          </w:tcPr>
          <w:p w14:paraId="469D5FE1" w14:textId="77777777" w:rsidR="004C1878" w:rsidRPr="00311C04" w:rsidRDefault="004C1878" w:rsidP="005E3820">
            <w:pPr>
              <w:pStyle w:val="Normal6a"/>
            </w:pPr>
            <w:r w:rsidRPr="00311C04">
              <w:t>3.</w:t>
            </w:r>
            <w:r w:rsidRPr="00311C04">
              <w:tab/>
            </w:r>
            <w:r w:rsidRPr="00311C04">
              <w:rPr>
                <w:b/>
                <w:i/>
              </w:rPr>
              <w:t>kutsub</w:t>
            </w:r>
            <w:r w:rsidRPr="00311C04">
              <w:t xml:space="preserve"> Bosnia ja Hertsegoviina</w:t>
            </w:r>
            <w:r w:rsidRPr="00311C04">
              <w:rPr>
                <w:b/>
                <w:bCs/>
                <w:i/>
                <w:iCs/>
              </w:rPr>
              <w:t xml:space="preserve"> poliitilisi juhte üles võtma kõiki asjakohaseid meetmeid</w:t>
            </w:r>
            <w:r w:rsidRPr="00311C04">
              <w:t xml:space="preserve">, et </w:t>
            </w:r>
            <w:r w:rsidRPr="00311C04">
              <w:rPr>
                <w:b/>
                <w:i/>
              </w:rPr>
              <w:t>kiita heaks vajalikud struktuurireformid, millega luuakse toimiv ja konkurentsivõimeline turumajandus</w:t>
            </w:r>
            <w:r w:rsidRPr="00311C04">
              <w:t>; kutsub kõiki poliitilisi osalejaid üles toetama Bosnia ja Hertsegoviina ühtsust, suveräänsust ja territoriaalset terviklikkust ning hoiduma igasugusest lõhestavast retoorikast ja tegevusest</w:t>
            </w:r>
            <w:r w:rsidRPr="00311C04">
              <w:rPr>
                <w:b/>
                <w:bCs/>
                <w:i/>
                <w:iCs/>
              </w:rPr>
              <w:t>, et leevendada praegust poliitilist kriisi</w:t>
            </w:r>
            <w:r w:rsidRPr="00311C04">
              <w:t>;</w:t>
            </w:r>
          </w:p>
        </w:tc>
      </w:tr>
    </w:tbl>
    <w:p w14:paraId="68DB65B1"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3D91BEE" w14:textId="77777777" w:rsidR="004C1878" w:rsidRPr="00311C04" w:rsidRDefault="004C1878" w:rsidP="004C1878">
      <w:r w:rsidRPr="00311C04">
        <w:rPr>
          <w:rStyle w:val="HideTWBExt"/>
        </w:rPr>
        <w:t>&lt;/Amend&gt;</w:t>
      </w:r>
    </w:p>
    <w:p w14:paraId="6B24FD1E"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84</w:t>
      </w:r>
      <w:r w:rsidRPr="00311C04">
        <w:rPr>
          <w:rStyle w:val="HideTWBExt"/>
          <w:b w:val="0"/>
        </w:rPr>
        <w:t>&lt;/NumAm&gt;</w:t>
      </w:r>
    </w:p>
    <w:p w14:paraId="050F6602"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3AC902D0"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4C7DC638" w14:textId="77777777" w:rsidR="004C1878" w:rsidRPr="00311C04" w:rsidRDefault="004C1878" w:rsidP="004C1878">
      <w:pPr>
        <w:pStyle w:val="NormalBold"/>
      </w:pPr>
      <w:r w:rsidRPr="00311C04">
        <w:rPr>
          <w:rStyle w:val="HideTWBExt"/>
          <w:b w:val="0"/>
        </w:rPr>
        <w:t>&lt;/RepeatBlock-By&gt;</w:t>
      </w:r>
    </w:p>
    <w:p w14:paraId="102A3853"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EBF83CC" w14:textId="77777777" w:rsidR="004C1878" w:rsidRPr="00311C04" w:rsidRDefault="004C1878" w:rsidP="004C1878">
      <w:pPr>
        <w:pStyle w:val="NormalBold"/>
      </w:pPr>
      <w:r w:rsidRPr="00311C04">
        <w:rPr>
          <w:rStyle w:val="HideTWBExt"/>
          <w:b w:val="0"/>
        </w:rPr>
        <w:t>&lt;Article&gt;</w:t>
      </w:r>
      <w:r w:rsidRPr="00311C04">
        <w:t>Punkt 3</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E8C915E" w14:textId="77777777" w:rsidTr="005E3820">
        <w:trPr>
          <w:trHeight w:hRule="exact" w:val="240"/>
          <w:jc w:val="center"/>
        </w:trPr>
        <w:tc>
          <w:tcPr>
            <w:tcW w:w="9752" w:type="dxa"/>
            <w:gridSpan w:val="2"/>
            <w:tcBorders>
              <w:top w:val="nil"/>
              <w:left w:val="nil"/>
              <w:bottom w:val="nil"/>
              <w:right w:val="nil"/>
            </w:tcBorders>
          </w:tcPr>
          <w:p w14:paraId="542FF310" w14:textId="77777777" w:rsidR="004C1878" w:rsidRPr="00311C04" w:rsidRDefault="004C1878" w:rsidP="005E3820"/>
        </w:tc>
      </w:tr>
      <w:tr w:rsidR="00311C04" w:rsidRPr="00311C04" w14:paraId="4F6421DC" w14:textId="77777777" w:rsidTr="005E3820">
        <w:trPr>
          <w:trHeight w:val="240"/>
          <w:jc w:val="center"/>
        </w:trPr>
        <w:tc>
          <w:tcPr>
            <w:tcW w:w="4876" w:type="dxa"/>
            <w:tcBorders>
              <w:top w:val="nil"/>
              <w:left w:val="nil"/>
              <w:bottom w:val="nil"/>
              <w:right w:val="nil"/>
            </w:tcBorders>
          </w:tcPr>
          <w:p w14:paraId="01B193DA"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481B75D" w14:textId="77777777" w:rsidR="004C1878" w:rsidRPr="00311C04" w:rsidRDefault="004C1878" w:rsidP="005E3820">
            <w:pPr>
              <w:pStyle w:val="AmColumnHeading"/>
            </w:pPr>
            <w:r w:rsidRPr="00311C04">
              <w:t>Muudatusettepanek</w:t>
            </w:r>
          </w:p>
        </w:tc>
      </w:tr>
      <w:tr w:rsidR="00311C04" w:rsidRPr="00311C04" w14:paraId="0CBF3114" w14:textId="77777777" w:rsidTr="005E3820">
        <w:trPr>
          <w:jc w:val="center"/>
        </w:trPr>
        <w:tc>
          <w:tcPr>
            <w:tcW w:w="4876" w:type="dxa"/>
            <w:tcBorders>
              <w:top w:val="nil"/>
              <w:left w:val="nil"/>
              <w:bottom w:val="nil"/>
              <w:right w:val="nil"/>
            </w:tcBorders>
          </w:tcPr>
          <w:p w14:paraId="4F73D2CE" w14:textId="77777777" w:rsidR="004C1878" w:rsidRPr="00311C04" w:rsidRDefault="004C1878" w:rsidP="005E3820">
            <w:pPr>
              <w:pStyle w:val="Normal6a"/>
            </w:pPr>
            <w:r w:rsidRPr="00311C04">
              <w:t>3.</w:t>
            </w:r>
            <w:r w:rsidRPr="00311C04">
              <w:tab/>
              <w:t xml:space="preserve">nõuab tungivalt, et Bosnia ja Hertsegoviina poliitilised juhid võtaksid kõik asjakohased meetmed, mis on sätestatud komisjoni 12. oktoobri 2022. aasta soovituses, nii et nõukogu saaks läbirääkimisraamistiku vastu võtta, kui need tingimused on täidetud, ning </w:t>
            </w:r>
            <w:r w:rsidRPr="00311C04">
              <w:rPr>
                <w:b/>
                <w:bCs/>
                <w:i/>
                <w:iCs/>
              </w:rPr>
              <w:t>suurendaksid jõupingutusi</w:t>
            </w:r>
            <w:r w:rsidRPr="00311C04">
              <w:t xml:space="preserve"> komisjoni poolt 2019. aastal seatud 14 </w:t>
            </w:r>
            <w:r w:rsidRPr="00311C04">
              <w:rPr>
                <w:b/>
                <w:bCs/>
                <w:i/>
                <w:iCs/>
              </w:rPr>
              <w:t>peamise prioriteedi rakendamiseks</w:t>
            </w:r>
            <w:r w:rsidRPr="00311C04">
              <w:t>; kutsub kõiki poliitilisi osalejaid üles toetama Bosnia ja Hertsegoviina ühtsust, suveräänsust ja territoriaalset terviklikkust ning hoiduma igasugusest lõhestavast retoorikast ja tegevusest;</w:t>
            </w:r>
          </w:p>
        </w:tc>
        <w:tc>
          <w:tcPr>
            <w:tcW w:w="4876" w:type="dxa"/>
            <w:tcBorders>
              <w:top w:val="nil"/>
              <w:left w:val="nil"/>
              <w:bottom w:val="nil"/>
              <w:right w:val="nil"/>
            </w:tcBorders>
          </w:tcPr>
          <w:p w14:paraId="296B1988" w14:textId="77777777" w:rsidR="004C1878" w:rsidRPr="00311C04" w:rsidRDefault="004C1878" w:rsidP="005E3820">
            <w:pPr>
              <w:pStyle w:val="Normal6a"/>
            </w:pPr>
            <w:r w:rsidRPr="00311C04">
              <w:t>3.</w:t>
            </w:r>
            <w:r w:rsidRPr="00311C04">
              <w:tab/>
              <w:t>nõuab tungivalt, et Bosnia ja Hertsegoviina poliitilised juhid võtaksid kõik asjakohased meetmed, mis on sätestatud komisjoni 12. oktoobri 2022. aasta soovituses</w:t>
            </w:r>
            <w:r w:rsidRPr="00311C04">
              <w:rPr>
                <w:b/>
                <w:bCs/>
                <w:i/>
                <w:iCs/>
              </w:rPr>
              <w:t>, pidades täielikult kinni pädevate asutuste nõuetekohastest</w:t>
            </w:r>
            <w:r w:rsidRPr="00311C04">
              <w:t xml:space="preserve"> </w:t>
            </w:r>
            <w:r w:rsidRPr="00311C04">
              <w:rPr>
                <w:b/>
                <w:bCs/>
                <w:i/>
                <w:iCs/>
              </w:rPr>
              <w:t>demokraatlikest, läbipaistvatest ja kaasavatest menetlustest</w:t>
            </w:r>
            <w:r w:rsidRPr="00311C04">
              <w:t xml:space="preserve">, nii et nõukogu saaks läbirääkimisraamistiku vastu võtta, kui need tingimused on täidetud, ning </w:t>
            </w:r>
            <w:r w:rsidRPr="00311C04">
              <w:rPr>
                <w:b/>
                <w:bCs/>
                <w:i/>
                <w:iCs/>
              </w:rPr>
              <w:t>rakendaksid</w:t>
            </w:r>
            <w:r w:rsidRPr="00311C04">
              <w:t xml:space="preserve"> komisjoni poolt 2019. aastal seatud 14 </w:t>
            </w:r>
            <w:r w:rsidRPr="00311C04">
              <w:rPr>
                <w:b/>
                <w:bCs/>
                <w:i/>
                <w:iCs/>
              </w:rPr>
              <w:t>peamist prioriteeti</w:t>
            </w:r>
            <w:r w:rsidRPr="00311C04">
              <w:t>; kutsub kõiki poliitilisi osalejaid üles toetama Bosnia ja Hertsegoviina ühtsust, suveräänsust ja territoriaalset terviklikkust ning hoiduma igasugusest lõhestavast retoorikast ja tegevusest</w:t>
            </w:r>
            <w:r w:rsidRPr="00311C04">
              <w:rPr>
                <w:b/>
                <w:i/>
              </w:rPr>
              <w:t>, sealhulgas etnilise, usulise ja rassilise sallimatuse õhutamisest, genotsiidi ja muude sõjakuritegude eitamisest, sõjakurjategijate ülistamisest ja separatismist</w:t>
            </w:r>
            <w:r w:rsidRPr="00311C04">
              <w:t>;</w:t>
            </w:r>
          </w:p>
        </w:tc>
      </w:tr>
    </w:tbl>
    <w:p w14:paraId="1DCA885C"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DDDFED2" w14:textId="77777777" w:rsidR="004C1878" w:rsidRPr="00311C04" w:rsidRDefault="004C1878" w:rsidP="004C1878">
      <w:r w:rsidRPr="00311C04">
        <w:rPr>
          <w:rStyle w:val="HideTWBExt"/>
        </w:rPr>
        <w:t>&lt;/Amend&gt;</w:t>
      </w:r>
    </w:p>
    <w:p w14:paraId="794D3D12"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85</w:t>
      </w:r>
      <w:r w:rsidRPr="00311C04">
        <w:rPr>
          <w:rStyle w:val="HideTWBExt"/>
          <w:b w:val="0"/>
        </w:rPr>
        <w:t>&lt;/NumAm&gt;</w:t>
      </w:r>
    </w:p>
    <w:p w14:paraId="232CD4A0" w14:textId="77777777" w:rsidR="004C1878" w:rsidRPr="00311C04" w:rsidRDefault="004C1878" w:rsidP="004C1878">
      <w:pPr>
        <w:pStyle w:val="NormalBold"/>
      </w:pPr>
      <w:r w:rsidRPr="00311C04">
        <w:rPr>
          <w:rStyle w:val="HideTWBExt"/>
          <w:b w:val="0"/>
        </w:rPr>
        <w:t>&lt;RepeatBlock-By&gt;&lt;Members&gt;</w:t>
      </w:r>
      <w:r w:rsidRPr="00311C04">
        <w:t>Helmut Brandstätter</w:t>
      </w:r>
      <w:r w:rsidRPr="00311C04">
        <w:rPr>
          <w:rStyle w:val="HideTWBExt"/>
          <w:b w:val="0"/>
        </w:rPr>
        <w:t>&lt;/Members&gt;</w:t>
      </w:r>
    </w:p>
    <w:p w14:paraId="09E5C5FC" w14:textId="77777777" w:rsidR="004C1878" w:rsidRPr="00311C04" w:rsidRDefault="004C1878" w:rsidP="004C1878">
      <w:pPr>
        <w:pStyle w:val="NormalBold"/>
      </w:pPr>
      <w:r w:rsidRPr="00311C04">
        <w:rPr>
          <w:rStyle w:val="HideTWBExt"/>
          <w:b w:val="0"/>
        </w:rPr>
        <w:t>&lt;/RepeatBlock-By&gt;</w:t>
      </w:r>
    </w:p>
    <w:p w14:paraId="4EE90F71"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E02330C" w14:textId="77777777" w:rsidR="004C1878" w:rsidRPr="00311C04" w:rsidRDefault="004C1878" w:rsidP="004C1878">
      <w:pPr>
        <w:pStyle w:val="NormalBold"/>
      </w:pPr>
      <w:r w:rsidRPr="00311C04">
        <w:rPr>
          <w:rStyle w:val="HideTWBExt"/>
          <w:b w:val="0"/>
        </w:rPr>
        <w:t>&lt;Article&gt;</w:t>
      </w:r>
      <w:r w:rsidRPr="00311C04">
        <w:t>Punkt 3</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A7417CB" w14:textId="77777777" w:rsidTr="005E3820">
        <w:trPr>
          <w:trHeight w:hRule="exact" w:val="240"/>
          <w:jc w:val="center"/>
        </w:trPr>
        <w:tc>
          <w:tcPr>
            <w:tcW w:w="9752" w:type="dxa"/>
            <w:gridSpan w:val="2"/>
            <w:tcBorders>
              <w:top w:val="nil"/>
              <w:left w:val="nil"/>
              <w:bottom w:val="nil"/>
              <w:right w:val="nil"/>
            </w:tcBorders>
          </w:tcPr>
          <w:p w14:paraId="156D3AC3" w14:textId="77777777" w:rsidR="004C1878" w:rsidRPr="00311C04" w:rsidRDefault="004C1878" w:rsidP="005E3820"/>
        </w:tc>
      </w:tr>
      <w:tr w:rsidR="00311C04" w:rsidRPr="00311C04" w14:paraId="433E0033" w14:textId="77777777" w:rsidTr="005E3820">
        <w:trPr>
          <w:trHeight w:val="240"/>
          <w:jc w:val="center"/>
        </w:trPr>
        <w:tc>
          <w:tcPr>
            <w:tcW w:w="4876" w:type="dxa"/>
            <w:tcBorders>
              <w:top w:val="nil"/>
              <w:left w:val="nil"/>
              <w:bottom w:val="nil"/>
              <w:right w:val="nil"/>
            </w:tcBorders>
          </w:tcPr>
          <w:p w14:paraId="72C18F20"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69CAA4D" w14:textId="77777777" w:rsidR="004C1878" w:rsidRPr="00311C04" w:rsidRDefault="004C1878" w:rsidP="005E3820">
            <w:pPr>
              <w:pStyle w:val="AmColumnHeading"/>
            </w:pPr>
            <w:r w:rsidRPr="00311C04">
              <w:t>Muudatusettepanek</w:t>
            </w:r>
          </w:p>
        </w:tc>
      </w:tr>
      <w:tr w:rsidR="00311C04" w:rsidRPr="00311C04" w14:paraId="26B932E0" w14:textId="77777777" w:rsidTr="005E3820">
        <w:trPr>
          <w:jc w:val="center"/>
        </w:trPr>
        <w:tc>
          <w:tcPr>
            <w:tcW w:w="4876" w:type="dxa"/>
            <w:tcBorders>
              <w:top w:val="nil"/>
              <w:left w:val="nil"/>
              <w:bottom w:val="nil"/>
              <w:right w:val="nil"/>
            </w:tcBorders>
          </w:tcPr>
          <w:p w14:paraId="3C9A6F28" w14:textId="77777777" w:rsidR="004C1878" w:rsidRPr="00311C04" w:rsidRDefault="004C1878" w:rsidP="005E3820">
            <w:pPr>
              <w:pStyle w:val="Normal6a"/>
            </w:pPr>
            <w:r w:rsidRPr="00311C04">
              <w:t>3.</w:t>
            </w:r>
            <w:r w:rsidRPr="00311C04">
              <w:tab/>
              <w:t>nõuab tungivalt, et Bosnia ja Hertsegoviina poliitilised juhid võtaksid kõik asjakohased meetmed, mis on sätestatud komisjoni 12. oktoobri 2022. aasta soovituses, nii et nõukogu saaks läbirääkimisraamistiku vastu võtta, kui need tingimused on täidetud, ning suurendaksid jõupingutusi komisjoni poolt 2019. aastal seatud 14 peamise prioriteedi rakendamiseks; kutsub kõiki poliitilisi osalejaid üles toetama Bosnia ja Hertsegoviina ühtsust, suveräänsust ja territoriaalset terviklikkust ning hoiduma igasugusest lõhestavast retoorikast ja tegevusest;</w:t>
            </w:r>
          </w:p>
        </w:tc>
        <w:tc>
          <w:tcPr>
            <w:tcW w:w="4876" w:type="dxa"/>
            <w:tcBorders>
              <w:top w:val="nil"/>
              <w:left w:val="nil"/>
              <w:bottom w:val="nil"/>
              <w:right w:val="nil"/>
            </w:tcBorders>
          </w:tcPr>
          <w:p w14:paraId="0BA72814" w14:textId="77777777" w:rsidR="004C1878" w:rsidRPr="00311C04" w:rsidRDefault="004C1878" w:rsidP="005E3820">
            <w:pPr>
              <w:pStyle w:val="Normal6a"/>
            </w:pPr>
            <w:r w:rsidRPr="00311C04">
              <w:t>3.</w:t>
            </w:r>
            <w:r w:rsidRPr="00311C04">
              <w:tab/>
              <w:t>nõuab tungivalt, et Bosnia ja Hertsegoviina poliitilised juhid võtaksid kõik asjakohased meetmed, mis on sätestatud komisjoni 12. oktoobri 2022. aasta soovituses, nii et nõukogu saaks läbirääkimisraamistiku vastu võtta, kui need tingimused on täidetud, ning suurendaksid jõupingutusi komisjoni poolt 2019. aastal seatud 14 peamise prioriteedi rakendamiseks; kutsub kõiki poliitilisi osalejaid üles toetama Bosnia ja Hertsegoviina ühtsust, suveräänsust ja territoriaalset terviklikkust ning hoiduma igasugusest lõhestavast retoorikast ja tegevusest</w:t>
            </w:r>
            <w:r w:rsidRPr="00311C04">
              <w:rPr>
                <w:b/>
                <w:i/>
              </w:rPr>
              <w:t>, nagu separatistlik retoorika ja tegevus, vaenukõne kasutamine etniliste ja usuliste rühmade suhtes ning sõjakuritegude ja nende toimepanijate ülistamine</w:t>
            </w:r>
            <w:r w:rsidRPr="00311C04">
              <w:t>;</w:t>
            </w:r>
          </w:p>
        </w:tc>
      </w:tr>
    </w:tbl>
    <w:p w14:paraId="29E18A47"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C828389" w14:textId="77777777" w:rsidR="004C1878" w:rsidRPr="00311C04" w:rsidRDefault="004C1878" w:rsidP="004C1878">
      <w:r w:rsidRPr="00311C04">
        <w:rPr>
          <w:rStyle w:val="HideTWBExt"/>
        </w:rPr>
        <w:t>&lt;/Amend&gt;</w:t>
      </w:r>
    </w:p>
    <w:p w14:paraId="2AB415CF"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86</w:t>
      </w:r>
      <w:r w:rsidRPr="00311C04">
        <w:rPr>
          <w:rStyle w:val="HideTWBExt"/>
          <w:b w:val="0"/>
        </w:rPr>
        <w:t>&lt;/NumAm&gt;</w:t>
      </w:r>
    </w:p>
    <w:p w14:paraId="59B56D9B"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Nikolina Brnjac, Davor Ivo Stier, Karlo Ressler</w:t>
      </w:r>
      <w:r w:rsidRPr="00311C04">
        <w:rPr>
          <w:rStyle w:val="HideTWBExt"/>
          <w:b w:val="0"/>
        </w:rPr>
        <w:t>&lt;/Members&gt;</w:t>
      </w:r>
    </w:p>
    <w:p w14:paraId="203AB11F" w14:textId="77777777" w:rsidR="004C1878" w:rsidRPr="00311C04" w:rsidRDefault="004C1878" w:rsidP="004C1878">
      <w:pPr>
        <w:pStyle w:val="NormalBold"/>
      </w:pPr>
      <w:r w:rsidRPr="00311C04">
        <w:rPr>
          <w:rStyle w:val="HideTWBExt"/>
          <w:b w:val="0"/>
        </w:rPr>
        <w:t>&lt;/RepeatBlock-By&gt;</w:t>
      </w:r>
    </w:p>
    <w:p w14:paraId="06A9B5A0"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7A979EA" w14:textId="77777777" w:rsidR="004C1878" w:rsidRPr="00311C04" w:rsidRDefault="004C1878" w:rsidP="004C1878">
      <w:pPr>
        <w:pStyle w:val="NormalBold"/>
      </w:pPr>
      <w:r w:rsidRPr="00311C04">
        <w:rPr>
          <w:rStyle w:val="HideTWBExt"/>
          <w:b w:val="0"/>
        </w:rPr>
        <w:t>&lt;Article&gt;</w:t>
      </w:r>
      <w:r w:rsidRPr="00311C04">
        <w:t>Punkt 3</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2F28B47" w14:textId="77777777" w:rsidTr="005E3820">
        <w:trPr>
          <w:trHeight w:hRule="exact" w:val="240"/>
          <w:jc w:val="center"/>
        </w:trPr>
        <w:tc>
          <w:tcPr>
            <w:tcW w:w="9752" w:type="dxa"/>
            <w:gridSpan w:val="2"/>
            <w:tcBorders>
              <w:top w:val="nil"/>
              <w:left w:val="nil"/>
              <w:bottom w:val="nil"/>
              <w:right w:val="nil"/>
            </w:tcBorders>
          </w:tcPr>
          <w:p w14:paraId="7BB6E816" w14:textId="77777777" w:rsidR="004C1878" w:rsidRPr="00311C04" w:rsidRDefault="004C1878" w:rsidP="005E3820"/>
        </w:tc>
      </w:tr>
      <w:tr w:rsidR="00311C04" w:rsidRPr="00311C04" w14:paraId="4D6DE872" w14:textId="77777777" w:rsidTr="005E3820">
        <w:trPr>
          <w:trHeight w:val="240"/>
          <w:jc w:val="center"/>
        </w:trPr>
        <w:tc>
          <w:tcPr>
            <w:tcW w:w="4876" w:type="dxa"/>
            <w:tcBorders>
              <w:top w:val="nil"/>
              <w:left w:val="nil"/>
              <w:bottom w:val="nil"/>
              <w:right w:val="nil"/>
            </w:tcBorders>
          </w:tcPr>
          <w:p w14:paraId="1DD6033A"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6469925" w14:textId="77777777" w:rsidR="004C1878" w:rsidRPr="00311C04" w:rsidRDefault="004C1878" w:rsidP="005E3820">
            <w:pPr>
              <w:pStyle w:val="AmColumnHeading"/>
            </w:pPr>
            <w:r w:rsidRPr="00311C04">
              <w:t>Muudatusettepanek</w:t>
            </w:r>
          </w:p>
        </w:tc>
      </w:tr>
      <w:tr w:rsidR="00311C04" w:rsidRPr="00311C04" w14:paraId="5D40CEBF" w14:textId="77777777" w:rsidTr="005E3820">
        <w:trPr>
          <w:jc w:val="center"/>
        </w:trPr>
        <w:tc>
          <w:tcPr>
            <w:tcW w:w="4876" w:type="dxa"/>
            <w:tcBorders>
              <w:top w:val="nil"/>
              <w:left w:val="nil"/>
              <w:bottom w:val="nil"/>
              <w:right w:val="nil"/>
            </w:tcBorders>
          </w:tcPr>
          <w:p w14:paraId="0C7B4C9C" w14:textId="77777777" w:rsidR="004C1878" w:rsidRPr="00311C04" w:rsidRDefault="004C1878" w:rsidP="005E3820">
            <w:pPr>
              <w:pStyle w:val="Normal6a"/>
            </w:pPr>
            <w:r w:rsidRPr="00311C04">
              <w:t>3.</w:t>
            </w:r>
            <w:r w:rsidRPr="00311C04">
              <w:tab/>
              <w:t xml:space="preserve">nõuab tungivalt, et Bosnia ja Hertsegoviina poliitilised juhid võtaksid kõik asjakohased meetmed, mis on sätestatud komisjoni 12. oktoobri 2022. aasta soovituses, nii et nõukogu saaks läbirääkimisraamistiku vastu võtta, kui need tingimused on täidetud, ning suurendaksid jõupingutusi komisjoni poolt 2019. aastal seatud 14 peamise prioriteedi rakendamiseks; kutsub kõiki poliitilisi osalejaid üles toetama Bosnia ja Hertsegoviina ühtsust, suveräänsust </w:t>
            </w:r>
            <w:r w:rsidRPr="00311C04">
              <w:rPr>
                <w:b/>
                <w:bCs/>
                <w:i/>
                <w:iCs/>
              </w:rPr>
              <w:t>ja</w:t>
            </w:r>
            <w:r w:rsidRPr="00311C04">
              <w:t xml:space="preserve"> </w:t>
            </w:r>
            <w:r w:rsidRPr="00311C04">
              <w:rPr>
                <w:b/>
                <w:bCs/>
                <w:i/>
                <w:iCs/>
              </w:rPr>
              <w:t>territoriaalset terviklikkust</w:t>
            </w:r>
            <w:r w:rsidRPr="00311C04">
              <w:t xml:space="preserve"> ning hoiduma igasugusest lõhestavast retoorikast ja tegevusest;</w:t>
            </w:r>
          </w:p>
        </w:tc>
        <w:tc>
          <w:tcPr>
            <w:tcW w:w="4876" w:type="dxa"/>
            <w:tcBorders>
              <w:top w:val="nil"/>
              <w:left w:val="nil"/>
              <w:bottom w:val="nil"/>
              <w:right w:val="nil"/>
            </w:tcBorders>
          </w:tcPr>
          <w:p w14:paraId="7136C56D" w14:textId="77777777" w:rsidR="004C1878" w:rsidRPr="00311C04" w:rsidRDefault="004C1878" w:rsidP="005E3820">
            <w:pPr>
              <w:pStyle w:val="Normal6a"/>
            </w:pPr>
            <w:r w:rsidRPr="00311C04">
              <w:t>3.</w:t>
            </w:r>
            <w:r w:rsidRPr="00311C04">
              <w:tab/>
              <w:t xml:space="preserve">nõuab tungivalt, et Bosnia ja Hertsegoviina poliitilised juhid võtaksid kõik asjakohased meetmed, mis on sätestatud komisjoni 12. oktoobri 2022. aasta soovituses, nii et nõukogu saaks läbirääkimisraamistiku vastu võtta, kui need tingimused on täidetud, ning suurendaksid jõupingutusi komisjoni poolt 2019. aastal seatud 14 peamise prioriteedi rakendamiseks; kutsub kõiki poliitilisi osalejaid üles toetama Bosnia ja Hertsegoviina ühtsust </w:t>
            </w:r>
            <w:r w:rsidRPr="00311C04">
              <w:rPr>
                <w:b/>
                <w:bCs/>
                <w:i/>
                <w:iCs/>
              </w:rPr>
              <w:t>ning põhirahvuste ja teiste kodanike</w:t>
            </w:r>
            <w:r w:rsidRPr="00311C04">
              <w:t xml:space="preserve"> suveräänsust</w:t>
            </w:r>
            <w:r w:rsidRPr="00311C04">
              <w:rPr>
                <w:b/>
                <w:bCs/>
                <w:i/>
                <w:iCs/>
              </w:rPr>
              <w:t>, tagades seega</w:t>
            </w:r>
            <w:r w:rsidRPr="00311C04">
              <w:t xml:space="preserve"> </w:t>
            </w:r>
            <w:r w:rsidRPr="00311C04">
              <w:rPr>
                <w:b/>
                <w:bCs/>
                <w:i/>
                <w:iCs/>
              </w:rPr>
              <w:t>territoriaalse terviklikkuse,</w:t>
            </w:r>
            <w:r w:rsidRPr="00311C04">
              <w:t xml:space="preserve"> ning hoiduma igasugusest lõhestavast retoorikast ja tegevusest;</w:t>
            </w:r>
          </w:p>
        </w:tc>
      </w:tr>
    </w:tbl>
    <w:p w14:paraId="1A4861D0"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5DD15AB" w14:textId="77777777" w:rsidR="004C1878" w:rsidRPr="00311C04" w:rsidRDefault="004C1878" w:rsidP="004C1878">
      <w:r w:rsidRPr="00311C04">
        <w:rPr>
          <w:rStyle w:val="HideTWBExt"/>
        </w:rPr>
        <w:t>&lt;/Amend&gt;</w:t>
      </w:r>
    </w:p>
    <w:p w14:paraId="0334755D"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87</w:t>
      </w:r>
      <w:r w:rsidRPr="00311C04">
        <w:rPr>
          <w:rStyle w:val="HideTWBExt"/>
          <w:b w:val="0"/>
        </w:rPr>
        <w:t>&lt;/NumAm&gt;</w:t>
      </w:r>
    </w:p>
    <w:p w14:paraId="0E8729BC" w14:textId="77777777" w:rsidR="004C1878" w:rsidRPr="00311C04" w:rsidRDefault="004C1878" w:rsidP="004C1878">
      <w:pPr>
        <w:pStyle w:val="NormalBold"/>
      </w:pPr>
      <w:r w:rsidRPr="00311C04">
        <w:rPr>
          <w:rStyle w:val="HideTWBExt"/>
          <w:b w:val="0"/>
        </w:rPr>
        <w:t>&lt;RepeatBlock-By&gt;&lt;Members&gt;</w:t>
      </w:r>
      <w:r w:rsidRPr="00311C04">
        <w:t>Helmut Brandstätter</w:t>
      </w:r>
      <w:r w:rsidRPr="00311C04">
        <w:rPr>
          <w:rStyle w:val="HideTWBExt"/>
          <w:b w:val="0"/>
        </w:rPr>
        <w:t>&lt;/Members&gt;</w:t>
      </w:r>
    </w:p>
    <w:p w14:paraId="7258C692" w14:textId="77777777" w:rsidR="004C1878" w:rsidRPr="00311C04" w:rsidRDefault="004C1878" w:rsidP="004C1878">
      <w:pPr>
        <w:pStyle w:val="NormalBold"/>
      </w:pPr>
      <w:r w:rsidRPr="00311C04">
        <w:rPr>
          <w:rStyle w:val="HideTWBExt"/>
          <w:b w:val="0"/>
        </w:rPr>
        <w:t>&lt;/RepeatBlock-By&gt;</w:t>
      </w:r>
    </w:p>
    <w:p w14:paraId="52C6C580"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2E93A015" w14:textId="77777777" w:rsidR="004C1878" w:rsidRPr="00311C04" w:rsidRDefault="004C1878" w:rsidP="004C1878">
      <w:pPr>
        <w:pStyle w:val="NormalBold"/>
      </w:pPr>
      <w:r w:rsidRPr="00311C04">
        <w:rPr>
          <w:rStyle w:val="HideTWBExt"/>
          <w:b w:val="0"/>
        </w:rPr>
        <w:t>&lt;Article&gt;</w:t>
      </w:r>
      <w:r w:rsidRPr="00311C04">
        <w:t>Punkt 3</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F976758" w14:textId="77777777" w:rsidTr="005E3820">
        <w:trPr>
          <w:trHeight w:hRule="exact" w:val="240"/>
          <w:jc w:val="center"/>
        </w:trPr>
        <w:tc>
          <w:tcPr>
            <w:tcW w:w="9752" w:type="dxa"/>
            <w:gridSpan w:val="2"/>
            <w:tcBorders>
              <w:top w:val="nil"/>
              <w:left w:val="nil"/>
              <w:bottom w:val="nil"/>
              <w:right w:val="nil"/>
            </w:tcBorders>
          </w:tcPr>
          <w:p w14:paraId="707124A3" w14:textId="77777777" w:rsidR="004C1878" w:rsidRPr="00311C04" w:rsidRDefault="004C1878" w:rsidP="005E3820"/>
        </w:tc>
      </w:tr>
      <w:tr w:rsidR="00311C04" w:rsidRPr="00311C04" w14:paraId="12F8BE05" w14:textId="77777777" w:rsidTr="005E3820">
        <w:trPr>
          <w:trHeight w:val="240"/>
          <w:jc w:val="center"/>
        </w:trPr>
        <w:tc>
          <w:tcPr>
            <w:tcW w:w="4876" w:type="dxa"/>
            <w:tcBorders>
              <w:top w:val="nil"/>
              <w:left w:val="nil"/>
              <w:bottom w:val="nil"/>
              <w:right w:val="nil"/>
            </w:tcBorders>
          </w:tcPr>
          <w:p w14:paraId="2E6464A0"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5C7516CE" w14:textId="77777777" w:rsidR="004C1878" w:rsidRPr="00311C04" w:rsidRDefault="004C1878" w:rsidP="005E3820">
            <w:pPr>
              <w:pStyle w:val="AmColumnHeading"/>
            </w:pPr>
            <w:r w:rsidRPr="00311C04">
              <w:t>Muudatusettepanek</w:t>
            </w:r>
          </w:p>
        </w:tc>
      </w:tr>
      <w:tr w:rsidR="00311C04" w:rsidRPr="00311C04" w14:paraId="738DA8EC" w14:textId="77777777" w:rsidTr="005E3820">
        <w:trPr>
          <w:jc w:val="center"/>
        </w:trPr>
        <w:tc>
          <w:tcPr>
            <w:tcW w:w="4876" w:type="dxa"/>
            <w:tcBorders>
              <w:top w:val="nil"/>
              <w:left w:val="nil"/>
              <w:bottom w:val="nil"/>
              <w:right w:val="nil"/>
            </w:tcBorders>
          </w:tcPr>
          <w:p w14:paraId="6B9E8FD8" w14:textId="77777777" w:rsidR="004C1878" w:rsidRPr="00311C04" w:rsidRDefault="004C1878" w:rsidP="005E3820">
            <w:pPr>
              <w:pStyle w:val="Normal6a"/>
            </w:pPr>
            <w:r w:rsidRPr="00311C04">
              <w:t>3.</w:t>
            </w:r>
            <w:r w:rsidRPr="00311C04">
              <w:tab/>
              <w:t>nõuab tungivalt, et Bosnia ja Hertsegoviina poliitilised juhid võtaksid kõik asjakohased meetmed, mis on sätestatud komisjoni 12. oktoobri 2022. aasta soovituses, nii et nõukogu saaks läbirääkimisraamistiku vastu võtta, kui need tingimused on täidetud, ning suurendaksid jõupingutusi komisjoni poolt 2019. aastal seatud 14 peamise prioriteedi rakendamiseks; kutsub kõiki poliitilisi osalejaid üles toetama Bosnia ja Hertsegoviina ühtsust, suveräänsust ja territoriaalset terviklikkust ning hoiduma igasugusest lõhestavast retoorikast ja tegevusest;</w:t>
            </w:r>
          </w:p>
        </w:tc>
        <w:tc>
          <w:tcPr>
            <w:tcW w:w="4876" w:type="dxa"/>
            <w:tcBorders>
              <w:top w:val="nil"/>
              <w:left w:val="nil"/>
              <w:bottom w:val="nil"/>
              <w:right w:val="nil"/>
            </w:tcBorders>
          </w:tcPr>
          <w:p w14:paraId="3D013CFE" w14:textId="77777777" w:rsidR="004C1878" w:rsidRPr="00311C04" w:rsidRDefault="004C1878" w:rsidP="005E3820">
            <w:pPr>
              <w:pStyle w:val="Normal6a"/>
            </w:pPr>
            <w:r w:rsidRPr="00311C04">
              <w:t>3.</w:t>
            </w:r>
            <w:r w:rsidRPr="00311C04">
              <w:tab/>
              <w:t xml:space="preserve">nõuab tungivalt, et Bosnia ja Hertsegoviina </w:t>
            </w:r>
            <w:r w:rsidRPr="00311C04">
              <w:rPr>
                <w:b/>
                <w:bCs/>
                <w:i/>
                <w:iCs/>
              </w:rPr>
              <w:t>seaduslikud</w:t>
            </w:r>
            <w:r w:rsidRPr="00311C04">
              <w:t xml:space="preserve"> poliitilised juhid võtaksid kõik asjakohased meetmed, mis on sätestatud komisjoni 12. oktoobri 2022. aasta soovituses, nii et nõukogu saaks läbirääkimisraamistiku vastu võtta, kui need tingimused on täidetud, ning suurendaksid jõupingutusi komisjoni poolt 2019. aastal seatud 14 peamise prioriteedi rakendamiseks; kutsub kõiki poliitilisi osalejaid üles toetama Bosnia ja Hertsegoviina ühtsust, suveräänsust ja territoriaalset terviklikkust ning hoiduma igasugusest lõhestavast retoorikast ja tegevusest;</w:t>
            </w:r>
          </w:p>
        </w:tc>
      </w:tr>
    </w:tbl>
    <w:p w14:paraId="1C965EF9"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FC62609" w14:textId="77777777" w:rsidR="004C1878" w:rsidRPr="00311C04" w:rsidRDefault="004C1878" w:rsidP="004C1878">
      <w:r w:rsidRPr="00311C04">
        <w:rPr>
          <w:rStyle w:val="HideTWBExt"/>
        </w:rPr>
        <w:t>&lt;/Amend&gt;</w:t>
      </w:r>
    </w:p>
    <w:p w14:paraId="0D1350B5"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88</w:t>
      </w:r>
      <w:r w:rsidRPr="00311C04">
        <w:rPr>
          <w:rStyle w:val="HideTWBExt"/>
          <w:b w:val="0"/>
        </w:rPr>
        <w:t>&lt;/NumAm&gt;</w:t>
      </w:r>
    </w:p>
    <w:p w14:paraId="390BF477" w14:textId="77777777" w:rsidR="004C1878" w:rsidRPr="00311C04" w:rsidRDefault="004C1878" w:rsidP="004C1878">
      <w:pPr>
        <w:pStyle w:val="NormalBold"/>
      </w:pPr>
      <w:r w:rsidRPr="00311C04">
        <w:rPr>
          <w:rStyle w:val="HideTWBExt"/>
          <w:b w:val="0"/>
        </w:rPr>
        <w:t>&lt;RepeatBlock-By&gt;&lt;Members&gt;</w:t>
      </w:r>
      <w:r w:rsidRPr="00311C04">
        <w:t>Petr Bystron</w:t>
      </w:r>
      <w:r w:rsidRPr="00311C04">
        <w:rPr>
          <w:rStyle w:val="HideTWBExt"/>
          <w:b w:val="0"/>
        </w:rPr>
        <w:t>&lt;/Members&gt;</w:t>
      </w:r>
    </w:p>
    <w:p w14:paraId="1AAE425D" w14:textId="77777777" w:rsidR="004C1878" w:rsidRPr="00311C04" w:rsidRDefault="004C1878" w:rsidP="004C1878">
      <w:pPr>
        <w:pStyle w:val="NormalBold"/>
      </w:pPr>
      <w:r w:rsidRPr="00311C04">
        <w:rPr>
          <w:rStyle w:val="HideTWBExt"/>
          <w:b w:val="0"/>
        </w:rPr>
        <w:t>&lt;/RepeatBlock-By&gt;</w:t>
      </w:r>
    </w:p>
    <w:p w14:paraId="2A34A80D"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11FD264" w14:textId="77777777" w:rsidR="004C1878" w:rsidRPr="00311C04" w:rsidRDefault="004C1878" w:rsidP="004C1878">
      <w:pPr>
        <w:pStyle w:val="NormalBold"/>
      </w:pPr>
      <w:r w:rsidRPr="00311C04">
        <w:rPr>
          <w:rStyle w:val="HideTWBExt"/>
          <w:b w:val="0"/>
        </w:rPr>
        <w:t>&lt;Article&gt;</w:t>
      </w:r>
      <w:r w:rsidRPr="00311C04">
        <w:t>Punkt 4</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136C31B" w14:textId="77777777" w:rsidTr="005E3820">
        <w:trPr>
          <w:trHeight w:hRule="exact" w:val="240"/>
          <w:jc w:val="center"/>
        </w:trPr>
        <w:tc>
          <w:tcPr>
            <w:tcW w:w="9752" w:type="dxa"/>
            <w:gridSpan w:val="2"/>
            <w:tcBorders>
              <w:top w:val="nil"/>
              <w:left w:val="nil"/>
              <w:bottom w:val="nil"/>
              <w:right w:val="nil"/>
            </w:tcBorders>
          </w:tcPr>
          <w:p w14:paraId="7CD70DBB" w14:textId="77777777" w:rsidR="004C1878" w:rsidRPr="00311C04" w:rsidRDefault="004C1878" w:rsidP="005E3820"/>
        </w:tc>
      </w:tr>
      <w:tr w:rsidR="00311C04" w:rsidRPr="00311C04" w14:paraId="5E37EA07" w14:textId="77777777" w:rsidTr="005E3820">
        <w:trPr>
          <w:trHeight w:val="240"/>
          <w:jc w:val="center"/>
        </w:trPr>
        <w:tc>
          <w:tcPr>
            <w:tcW w:w="4876" w:type="dxa"/>
            <w:tcBorders>
              <w:top w:val="nil"/>
              <w:left w:val="nil"/>
              <w:bottom w:val="nil"/>
              <w:right w:val="nil"/>
            </w:tcBorders>
          </w:tcPr>
          <w:p w14:paraId="0CE7CC89"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39E628F" w14:textId="77777777" w:rsidR="004C1878" w:rsidRPr="00311C04" w:rsidRDefault="004C1878" w:rsidP="005E3820">
            <w:pPr>
              <w:pStyle w:val="AmColumnHeading"/>
            </w:pPr>
            <w:r w:rsidRPr="00311C04">
              <w:t>Muudatusettepanek</w:t>
            </w:r>
          </w:p>
        </w:tc>
      </w:tr>
      <w:tr w:rsidR="00311C04" w:rsidRPr="00311C04" w14:paraId="51F2EAD9" w14:textId="77777777" w:rsidTr="005E3820">
        <w:trPr>
          <w:jc w:val="center"/>
        </w:trPr>
        <w:tc>
          <w:tcPr>
            <w:tcW w:w="4876" w:type="dxa"/>
            <w:tcBorders>
              <w:top w:val="nil"/>
              <w:left w:val="nil"/>
              <w:bottom w:val="nil"/>
              <w:right w:val="nil"/>
            </w:tcBorders>
          </w:tcPr>
          <w:p w14:paraId="221A05D5" w14:textId="77777777" w:rsidR="004C1878" w:rsidRPr="00311C04" w:rsidRDefault="004C1878" w:rsidP="005E3820">
            <w:pPr>
              <w:pStyle w:val="Normal6a"/>
            </w:pPr>
            <w:r w:rsidRPr="00311C04">
              <w:t>4.</w:t>
            </w:r>
            <w:r w:rsidRPr="00311C04">
              <w:tab/>
            </w:r>
            <w:r w:rsidRPr="00311C04">
              <w:rPr>
                <w:b/>
                <w:bCs/>
                <w:i/>
                <w:iCs/>
              </w:rPr>
              <w:t>kordab, et Bosnia ja Hertsegoviina ühinemisprotsess peab tuginema toimivatele demokraatlikele institutsioonidele,</w:t>
            </w:r>
            <w:r w:rsidRPr="00311C04">
              <w:t xml:space="preserve"> õigusriigi </w:t>
            </w:r>
            <w:r w:rsidRPr="00311C04">
              <w:rPr>
                <w:b/>
                <w:bCs/>
                <w:i/>
                <w:iCs/>
              </w:rPr>
              <w:t>põhimõttele, korruptsiooni</w:t>
            </w:r>
            <w:r w:rsidRPr="00311C04">
              <w:t xml:space="preserve"> ja </w:t>
            </w:r>
            <w:r w:rsidRPr="00311C04">
              <w:rPr>
                <w:b/>
                <w:bCs/>
                <w:i/>
                <w:iCs/>
              </w:rPr>
              <w:t>organiseeritud kuritegevuse vastasele võitlusele ning põhiõiguste austamisele ja kõigi kodanike, sealhulgas põhirahvuste mittediskrimineerimisele</w:t>
            </w:r>
            <w:r w:rsidRPr="00311C04">
              <w:t>;</w:t>
            </w:r>
          </w:p>
        </w:tc>
        <w:tc>
          <w:tcPr>
            <w:tcW w:w="4876" w:type="dxa"/>
            <w:tcBorders>
              <w:top w:val="nil"/>
              <w:left w:val="nil"/>
              <w:bottom w:val="nil"/>
              <w:right w:val="nil"/>
            </w:tcBorders>
          </w:tcPr>
          <w:p w14:paraId="5B5E7672" w14:textId="77777777" w:rsidR="004C1878" w:rsidRPr="00311C04" w:rsidRDefault="004C1878" w:rsidP="005E3820">
            <w:pPr>
              <w:pStyle w:val="Normal6a"/>
            </w:pPr>
            <w:r w:rsidRPr="00311C04">
              <w:t>4.</w:t>
            </w:r>
            <w:r w:rsidRPr="00311C04">
              <w:tab/>
            </w:r>
            <w:r w:rsidRPr="00311C04">
              <w:rPr>
                <w:b/>
                <w:i/>
              </w:rPr>
              <w:t xml:space="preserve">ei poolda mis tahes välissekkumist Bosnia ja Hertsegoviina siseasjadesse; </w:t>
            </w:r>
            <w:r w:rsidRPr="00311C04">
              <w:rPr>
                <w:b/>
                <w:bCs/>
                <w:i/>
                <w:iCs/>
              </w:rPr>
              <w:t>rõhutab, et EL ei tohiks panna maksma oma seisukohta</w:t>
            </w:r>
            <w:r w:rsidRPr="00311C04">
              <w:t xml:space="preserve"> õigusriigi </w:t>
            </w:r>
            <w:r w:rsidRPr="00311C04">
              <w:rPr>
                <w:b/>
                <w:bCs/>
                <w:i/>
                <w:iCs/>
              </w:rPr>
              <w:t>põhimõtte</w:t>
            </w:r>
            <w:r w:rsidRPr="00311C04">
              <w:t xml:space="preserve"> ja </w:t>
            </w:r>
            <w:r w:rsidRPr="00311C04">
              <w:rPr>
                <w:b/>
                <w:bCs/>
                <w:i/>
                <w:iCs/>
              </w:rPr>
              <w:t>demokraatia kohta suveräänses riigis, samuti ei tohiks ta õpetada Bosnia ja Hertsegoviinat seoses korruptsioonivastase võitlusega</w:t>
            </w:r>
            <w:r w:rsidRPr="00311C04">
              <w:t>;</w:t>
            </w:r>
            <w:r w:rsidRPr="00311C04">
              <w:rPr>
                <w:b/>
                <w:i/>
              </w:rPr>
              <w:t xml:space="preserve"> soovitab komisjonil leida tõhusaid viise, et võidelda iseenda korruptsiooniga</w:t>
            </w:r>
            <w:r w:rsidRPr="00311C04">
              <w:t>;</w:t>
            </w:r>
          </w:p>
        </w:tc>
      </w:tr>
    </w:tbl>
    <w:p w14:paraId="6F287533"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E2514B8" w14:textId="77777777" w:rsidR="004C1878" w:rsidRPr="00311C04" w:rsidRDefault="004C1878" w:rsidP="004C1878">
      <w:r w:rsidRPr="00311C04">
        <w:rPr>
          <w:rStyle w:val="HideTWBExt"/>
        </w:rPr>
        <w:t>&lt;/Amend&gt;</w:t>
      </w:r>
    </w:p>
    <w:p w14:paraId="0C4BCBC5"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89</w:t>
      </w:r>
      <w:r w:rsidRPr="00311C04">
        <w:rPr>
          <w:rStyle w:val="HideTWBExt"/>
          <w:b w:val="0"/>
        </w:rPr>
        <w:t>&lt;/NumAm&gt;</w:t>
      </w:r>
    </w:p>
    <w:p w14:paraId="52D4FFC2"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5064A259"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3FB50740" w14:textId="77777777" w:rsidR="004C1878" w:rsidRPr="00311C04" w:rsidRDefault="004C1878" w:rsidP="004C1878">
      <w:pPr>
        <w:pStyle w:val="NormalBold"/>
      </w:pPr>
      <w:r w:rsidRPr="00311C04">
        <w:rPr>
          <w:rStyle w:val="HideTWBExt"/>
          <w:b w:val="0"/>
        </w:rPr>
        <w:t>&lt;/RepeatBlock-By&gt;</w:t>
      </w:r>
    </w:p>
    <w:p w14:paraId="1EE3F0B4"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2995E3B0" w14:textId="77777777" w:rsidR="004C1878" w:rsidRPr="00311C04" w:rsidRDefault="004C1878" w:rsidP="004C1878">
      <w:pPr>
        <w:pStyle w:val="NormalBold"/>
      </w:pPr>
      <w:r w:rsidRPr="00311C04">
        <w:rPr>
          <w:rStyle w:val="HideTWBExt"/>
          <w:b w:val="0"/>
        </w:rPr>
        <w:t>&lt;Article&gt;</w:t>
      </w:r>
      <w:r w:rsidRPr="00311C04">
        <w:t>Punkt 4</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338813A" w14:textId="77777777" w:rsidTr="005E3820">
        <w:trPr>
          <w:trHeight w:hRule="exact" w:val="240"/>
          <w:jc w:val="center"/>
        </w:trPr>
        <w:tc>
          <w:tcPr>
            <w:tcW w:w="9752" w:type="dxa"/>
            <w:gridSpan w:val="2"/>
            <w:tcBorders>
              <w:top w:val="nil"/>
              <w:left w:val="nil"/>
              <w:bottom w:val="nil"/>
              <w:right w:val="nil"/>
            </w:tcBorders>
          </w:tcPr>
          <w:p w14:paraId="764C968C" w14:textId="77777777" w:rsidR="004C1878" w:rsidRPr="00311C04" w:rsidRDefault="004C1878" w:rsidP="005E3820"/>
        </w:tc>
      </w:tr>
      <w:tr w:rsidR="00311C04" w:rsidRPr="00311C04" w14:paraId="248D1EE3" w14:textId="77777777" w:rsidTr="005E3820">
        <w:trPr>
          <w:trHeight w:val="240"/>
          <w:jc w:val="center"/>
        </w:trPr>
        <w:tc>
          <w:tcPr>
            <w:tcW w:w="4876" w:type="dxa"/>
            <w:tcBorders>
              <w:top w:val="nil"/>
              <w:left w:val="nil"/>
              <w:bottom w:val="nil"/>
              <w:right w:val="nil"/>
            </w:tcBorders>
          </w:tcPr>
          <w:p w14:paraId="59C27E63"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5778099" w14:textId="77777777" w:rsidR="004C1878" w:rsidRPr="00311C04" w:rsidRDefault="004C1878" w:rsidP="005E3820">
            <w:pPr>
              <w:pStyle w:val="AmColumnHeading"/>
            </w:pPr>
            <w:r w:rsidRPr="00311C04">
              <w:t>Muudatusettepanek</w:t>
            </w:r>
          </w:p>
        </w:tc>
      </w:tr>
      <w:tr w:rsidR="00311C04" w:rsidRPr="00311C04" w14:paraId="627A8303" w14:textId="77777777" w:rsidTr="005E3820">
        <w:trPr>
          <w:jc w:val="center"/>
        </w:trPr>
        <w:tc>
          <w:tcPr>
            <w:tcW w:w="4876" w:type="dxa"/>
            <w:tcBorders>
              <w:top w:val="nil"/>
              <w:left w:val="nil"/>
              <w:bottom w:val="nil"/>
              <w:right w:val="nil"/>
            </w:tcBorders>
          </w:tcPr>
          <w:p w14:paraId="54E6B1DF" w14:textId="77777777" w:rsidR="004C1878" w:rsidRPr="00311C04" w:rsidRDefault="004C1878" w:rsidP="005E3820">
            <w:pPr>
              <w:pStyle w:val="Normal6a"/>
            </w:pPr>
            <w:r w:rsidRPr="00311C04">
              <w:t>4.</w:t>
            </w:r>
            <w:r w:rsidRPr="00311C04">
              <w:tab/>
              <w:t>kordab, et Bosnia ja Hertsegoviina ühinemisprotsess peab tuginema toimivatele demokraatlikele institutsioonidele, õigusriigi põhimõttele, korruptsiooni ja organiseeritud kuritegevuse vastasele võitlusele ning põhiõiguste austamisele ja kõigi kodanike</w:t>
            </w:r>
            <w:r w:rsidRPr="00311C04">
              <w:rPr>
                <w:b/>
                <w:bCs/>
                <w:i/>
                <w:iCs/>
              </w:rPr>
              <w:t xml:space="preserve">, sealhulgas põhirahvuste </w:t>
            </w:r>
            <w:r w:rsidRPr="00311C04">
              <w:t>mittediskrimineerimisele;</w:t>
            </w:r>
          </w:p>
        </w:tc>
        <w:tc>
          <w:tcPr>
            <w:tcW w:w="4876" w:type="dxa"/>
            <w:tcBorders>
              <w:top w:val="nil"/>
              <w:left w:val="nil"/>
              <w:bottom w:val="nil"/>
              <w:right w:val="nil"/>
            </w:tcBorders>
          </w:tcPr>
          <w:p w14:paraId="314295D3" w14:textId="77777777" w:rsidR="004C1878" w:rsidRPr="00311C04" w:rsidRDefault="004C1878" w:rsidP="005E3820">
            <w:pPr>
              <w:pStyle w:val="Normal6a"/>
            </w:pPr>
            <w:r w:rsidRPr="00311C04">
              <w:t>4.</w:t>
            </w:r>
            <w:r w:rsidRPr="00311C04">
              <w:tab/>
              <w:t>kordab, et Bosnia ja Hertsegoviina ühinemisprotsess peab tuginema toimivatele demokraatlikele institutsioonidele, õigusriigi põhimõttele, korruptsiooni ja organiseeritud kuritegevuse vastasele võitlusele ning põhiõiguste austamisele ja kõigi kodanike mittediskrimineerimisele;</w:t>
            </w:r>
          </w:p>
        </w:tc>
      </w:tr>
    </w:tbl>
    <w:p w14:paraId="1100EF3F"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BE6FF9A" w14:textId="77777777" w:rsidR="004C1878" w:rsidRPr="00311C04" w:rsidRDefault="004C1878" w:rsidP="004C1878">
      <w:r w:rsidRPr="00311C04">
        <w:rPr>
          <w:rStyle w:val="HideTWBExt"/>
        </w:rPr>
        <w:t>&lt;/Amend&gt;</w:t>
      </w:r>
    </w:p>
    <w:p w14:paraId="1C9500C2"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90</w:t>
      </w:r>
      <w:r w:rsidRPr="00311C04">
        <w:rPr>
          <w:rStyle w:val="HideTWBExt"/>
          <w:b w:val="0"/>
        </w:rPr>
        <w:t>&lt;/NumAm&gt;</w:t>
      </w:r>
    </w:p>
    <w:p w14:paraId="1B4AC761" w14:textId="77777777" w:rsidR="004C1878" w:rsidRPr="00311C04" w:rsidRDefault="004C1878" w:rsidP="004C1878">
      <w:pPr>
        <w:pStyle w:val="NormalBold"/>
      </w:pPr>
      <w:r w:rsidRPr="00311C04">
        <w:rPr>
          <w:rStyle w:val="HideTWBExt"/>
          <w:b w:val="0"/>
        </w:rPr>
        <w:t>&lt;RepeatBlock-By&gt;&lt;Members&gt;</w:t>
      </w:r>
      <w:r w:rsidRPr="00311C04">
        <w:t>Matjaž Nemec</w:t>
      </w:r>
      <w:r w:rsidRPr="00311C04">
        <w:rPr>
          <w:rStyle w:val="HideTWBExt"/>
          <w:b w:val="0"/>
        </w:rPr>
        <w:t>&lt;/Members&gt;</w:t>
      </w:r>
    </w:p>
    <w:p w14:paraId="1ECF90DC" w14:textId="77777777" w:rsidR="004C1878" w:rsidRPr="00311C04" w:rsidRDefault="004C1878" w:rsidP="004C1878">
      <w:r w:rsidRPr="00311C04">
        <w:rPr>
          <w:rStyle w:val="HideTWBExt"/>
        </w:rPr>
        <w:t>&lt;AuNomDe&gt;</w:t>
      </w:r>
      <w:r w:rsidRPr="00311C04">
        <w:rPr>
          <w:rStyle w:val="HideTWBInt"/>
        </w:rPr>
        <w:t>{S&amp;D}</w:t>
      </w:r>
      <w:r w:rsidRPr="00311C04">
        <w:t>fraktsiooni S&amp;D nimel</w:t>
      </w:r>
      <w:r w:rsidRPr="00311C04">
        <w:rPr>
          <w:rStyle w:val="HideTWBExt"/>
        </w:rPr>
        <w:t>&lt;/AuNomDe&gt;</w:t>
      </w:r>
    </w:p>
    <w:p w14:paraId="1BF4F961" w14:textId="77777777" w:rsidR="004C1878" w:rsidRPr="00311C04" w:rsidRDefault="004C1878" w:rsidP="004C1878">
      <w:pPr>
        <w:pStyle w:val="NormalBold"/>
      </w:pPr>
      <w:r w:rsidRPr="00311C04">
        <w:rPr>
          <w:rStyle w:val="HideTWBExt"/>
          <w:b w:val="0"/>
        </w:rPr>
        <w:t>&lt;Members&gt;</w:t>
      </w:r>
      <w:r w:rsidRPr="00311C04">
        <w:t>Thijs Reuten, Marco Tarquinio</w:t>
      </w:r>
      <w:r w:rsidRPr="00311C04">
        <w:rPr>
          <w:rStyle w:val="HideTWBExt"/>
          <w:b w:val="0"/>
        </w:rPr>
        <w:t>&lt;/Members&gt;</w:t>
      </w:r>
    </w:p>
    <w:p w14:paraId="200FAD38" w14:textId="77777777" w:rsidR="004C1878" w:rsidRPr="00311C04" w:rsidRDefault="004C1878" w:rsidP="004C1878">
      <w:pPr>
        <w:pStyle w:val="NormalBold"/>
      </w:pPr>
      <w:r w:rsidRPr="00311C04">
        <w:rPr>
          <w:rStyle w:val="HideTWBExt"/>
          <w:b w:val="0"/>
        </w:rPr>
        <w:t>&lt;/RepeatBlock-By&gt;</w:t>
      </w:r>
    </w:p>
    <w:p w14:paraId="147512EA"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A635F1E" w14:textId="77777777" w:rsidR="004C1878" w:rsidRPr="00311C04" w:rsidRDefault="004C1878" w:rsidP="004C1878">
      <w:pPr>
        <w:pStyle w:val="NormalBold"/>
      </w:pPr>
      <w:r w:rsidRPr="00311C04">
        <w:rPr>
          <w:rStyle w:val="HideTWBExt"/>
          <w:b w:val="0"/>
        </w:rPr>
        <w:t>&lt;Article&gt;</w:t>
      </w:r>
      <w:r w:rsidRPr="00311C04">
        <w:t>Punkt 4</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A528BF6" w14:textId="77777777" w:rsidTr="005E3820">
        <w:trPr>
          <w:trHeight w:hRule="exact" w:val="240"/>
          <w:jc w:val="center"/>
        </w:trPr>
        <w:tc>
          <w:tcPr>
            <w:tcW w:w="9752" w:type="dxa"/>
            <w:gridSpan w:val="2"/>
            <w:tcBorders>
              <w:top w:val="nil"/>
              <w:left w:val="nil"/>
              <w:bottom w:val="nil"/>
              <w:right w:val="nil"/>
            </w:tcBorders>
          </w:tcPr>
          <w:p w14:paraId="0144E003" w14:textId="77777777" w:rsidR="004C1878" w:rsidRPr="00311C04" w:rsidRDefault="004C1878" w:rsidP="005E3820"/>
        </w:tc>
      </w:tr>
      <w:tr w:rsidR="00311C04" w:rsidRPr="00311C04" w14:paraId="679C7F3E" w14:textId="77777777" w:rsidTr="005E3820">
        <w:trPr>
          <w:trHeight w:val="240"/>
          <w:jc w:val="center"/>
        </w:trPr>
        <w:tc>
          <w:tcPr>
            <w:tcW w:w="4876" w:type="dxa"/>
            <w:tcBorders>
              <w:top w:val="nil"/>
              <w:left w:val="nil"/>
              <w:bottom w:val="nil"/>
              <w:right w:val="nil"/>
            </w:tcBorders>
          </w:tcPr>
          <w:p w14:paraId="5BD03109"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5CF61550" w14:textId="77777777" w:rsidR="004C1878" w:rsidRPr="00311C04" w:rsidRDefault="004C1878" w:rsidP="005E3820">
            <w:pPr>
              <w:pStyle w:val="AmColumnHeading"/>
            </w:pPr>
            <w:r w:rsidRPr="00311C04">
              <w:t>Muudatusettepanek</w:t>
            </w:r>
          </w:p>
        </w:tc>
      </w:tr>
      <w:tr w:rsidR="00311C04" w:rsidRPr="00311C04" w14:paraId="0483BF10" w14:textId="77777777" w:rsidTr="005E3820">
        <w:trPr>
          <w:jc w:val="center"/>
        </w:trPr>
        <w:tc>
          <w:tcPr>
            <w:tcW w:w="4876" w:type="dxa"/>
            <w:tcBorders>
              <w:top w:val="nil"/>
              <w:left w:val="nil"/>
              <w:bottom w:val="nil"/>
              <w:right w:val="nil"/>
            </w:tcBorders>
          </w:tcPr>
          <w:p w14:paraId="79CA5DEA" w14:textId="77777777" w:rsidR="004C1878" w:rsidRPr="00311C04" w:rsidRDefault="004C1878" w:rsidP="005E3820">
            <w:pPr>
              <w:pStyle w:val="Normal6a"/>
            </w:pPr>
            <w:r w:rsidRPr="00311C04">
              <w:t>4.</w:t>
            </w:r>
            <w:r w:rsidRPr="00311C04">
              <w:tab/>
              <w:t>kordab, et Bosnia ja Hertsegoviina ühinemisprotsess peab tuginema toimivatele demokraatlikele institutsioonidele, õigusriigi põhimõttele, korruptsiooni ja organiseeritud kuritegevuse vastasele võitlusele ning põhiõiguste austamisele ja kõigi kodanike</w:t>
            </w:r>
            <w:r w:rsidRPr="00311C04">
              <w:rPr>
                <w:b/>
                <w:bCs/>
                <w:i/>
                <w:iCs/>
              </w:rPr>
              <w:t>, sealhulgas põhirahvuste</w:t>
            </w:r>
            <w:r w:rsidRPr="00311C04">
              <w:t xml:space="preserve"> mittediskrimineerimisele;</w:t>
            </w:r>
          </w:p>
        </w:tc>
        <w:tc>
          <w:tcPr>
            <w:tcW w:w="4876" w:type="dxa"/>
            <w:tcBorders>
              <w:top w:val="nil"/>
              <w:left w:val="nil"/>
              <w:bottom w:val="nil"/>
              <w:right w:val="nil"/>
            </w:tcBorders>
          </w:tcPr>
          <w:p w14:paraId="6381C587" w14:textId="77777777" w:rsidR="004C1878" w:rsidRPr="00311C04" w:rsidRDefault="004C1878" w:rsidP="005E3820">
            <w:pPr>
              <w:pStyle w:val="Normal6a"/>
            </w:pPr>
            <w:r w:rsidRPr="00311C04">
              <w:t>4.</w:t>
            </w:r>
            <w:r w:rsidRPr="00311C04">
              <w:tab/>
              <w:t xml:space="preserve">kordab, et Bosnia ja Hertsegoviina ühinemisprotsess peab tuginema toimivatele demokraatlikele institutsioonidele, õigusriigi põhimõttele, korruptsiooni ja organiseeritud kuritegevuse vastasele võitlusele ning põhiõiguste austamisele ja kõigi kodanike mittediskrimineerimisele </w:t>
            </w:r>
            <w:r w:rsidRPr="00311C04">
              <w:rPr>
                <w:b/>
                <w:bCs/>
                <w:i/>
                <w:iCs/>
              </w:rPr>
              <w:t>olenemata etnilisest päritolust, usutunnistusest või muust kuuluvusest</w:t>
            </w:r>
            <w:r w:rsidRPr="00311C04">
              <w:t>;</w:t>
            </w:r>
          </w:p>
        </w:tc>
      </w:tr>
    </w:tbl>
    <w:p w14:paraId="4D457552"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CB2A094" w14:textId="77777777" w:rsidR="004C1878" w:rsidRPr="00311C04" w:rsidRDefault="004C1878" w:rsidP="004C1878">
      <w:r w:rsidRPr="00311C04">
        <w:rPr>
          <w:rStyle w:val="HideTWBExt"/>
        </w:rPr>
        <w:t>&lt;/Amend&gt;</w:t>
      </w:r>
    </w:p>
    <w:p w14:paraId="6CB83F2A"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91</w:t>
      </w:r>
      <w:r w:rsidRPr="00311C04">
        <w:rPr>
          <w:rStyle w:val="HideTWBExt"/>
          <w:b w:val="0"/>
        </w:rPr>
        <w:t>&lt;/NumAm&gt;</w:t>
      </w:r>
    </w:p>
    <w:p w14:paraId="735C1881"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2F24FC95" w14:textId="77777777" w:rsidR="004C1878" w:rsidRPr="00311C04" w:rsidRDefault="004C1878" w:rsidP="004C1878">
      <w:pPr>
        <w:pStyle w:val="NormalBold"/>
      </w:pPr>
      <w:r w:rsidRPr="00311C04">
        <w:rPr>
          <w:rStyle w:val="HideTWBExt"/>
          <w:b w:val="0"/>
        </w:rPr>
        <w:t>&lt;/RepeatBlock-By&gt;</w:t>
      </w:r>
    </w:p>
    <w:p w14:paraId="38FAB360"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4C03C26" w14:textId="77777777" w:rsidR="004C1878" w:rsidRPr="00311C04" w:rsidRDefault="004C1878" w:rsidP="004C1878">
      <w:pPr>
        <w:pStyle w:val="NormalBold"/>
      </w:pPr>
      <w:r w:rsidRPr="00311C04">
        <w:rPr>
          <w:rStyle w:val="HideTWBExt"/>
          <w:b w:val="0"/>
        </w:rPr>
        <w:t>&lt;Article&gt;</w:t>
      </w:r>
      <w:r w:rsidRPr="00311C04">
        <w:t>Punkt 4</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9890B9A" w14:textId="77777777" w:rsidTr="005E3820">
        <w:trPr>
          <w:trHeight w:hRule="exact" w:val="240"/>
          <w:jc w:val="center"/>
        </w:trPr>
        <w:tc>
          <w:tcPr>
            <w:tcW w:w="9752" w:type="dxa"/>
            <w:gridSpan w:val="2"/>
            <w:tcBorders>
              <w:top w:val="nil"/>
              <w:left w:val="nil"/>
              <w:bottom w:val="nil"/>
              <w:right w:val="nil"/>
            </w:tcBorders>
          </w:tcPr>
          <w:p w14:paraId="5DD04236" w14:textId="77777777" w:rsidR="004C1878" w:rsidRPr="00311C04" w:rsidRDefault="004C1878" w:rsidP="005E3820"/>
        </w:tc>
      </w:tr>
      <w:tr w:rsidR="00311C04" w:rsidRPr="00311C04" w14:paraId="621EA3DF" w14:textId="77777777" w:rsidTr="005E3820">
        <w:trPr>
          <w:trHeight w:val="240"/>
          <w:jc w:val="center"/>
        </w:trPr>
        <w:tc>
          <w:tcPr>
            <w:tcW w:w="4876" w:type="dxa"/>
            <w:tcBorders>
              <w:top w:val="nil"/>
              <w:left w:val="nil"/>
              <w:bottom w:val="nil"/>
              <w:right w:val="nil"/>
            </w:tcBorders>
          </w:tcPr>
          <w:p w14:paraId="398EE1B2"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9753FD5" w14:textId="77777777" w:rsidR="004C1878" w:rsidRPr="00311C04" w:rsidRDefault="004C1878" w:rsidP="005E3820">
            <w:pPr>
              <w:pStyle w:val="AmColumnHeading"/>
            </w:pPr>
            <w:r w:rsidRPr="00311C04">
              <w:t>Muudatusettepanek</w:t>
            </w:r>
          </w:p>
        </w:tc>
      </w:tr>
      <w:tr w:rsidR="00311C04" w:rsidRPr="00311C04" w14:paraId="3B1018EF" w14:textId="77777777" w:rsidTr="005E3820">
        <w:trPr>
          <w:jc w:val="center"/>
        </w:trPr>
        <w:tc>
          <w:tcPr>
            <w:tcW w:w="4876" w:type="dxa"/>
            <w:tcBorders>
              <w:top w:val="nil"/>
              <w:left w:val="nil"/>
              <w:bottom w:val="nil"/>
              <w:right w:val="nil"/>
            </w:tcBorders>
          </w:tcPr>
          <w:p w14:paraId="4C818584" w14:textId="77777777" w:rsidR="004C1878" w:rsidRPr="00311C04" w:rsidRDefault="004C1878" w:rsidP="005E3820">
            <w:pPr>
              <w:pStyle w:val="Normal6a"/>
            </w:pPr>
            <w:r w:rsidRPr="00311C04">
              <w:t>4.</w:t>
            </w:r>
            <w:r w:rsidRPr="00311C04">
              <w:tab/>
              <w:t xml:space="preserve">kordab, et Bosnia ja Hertsegoviina ühinemisprotsess peab tuginema toimivatele demokraatlikele institutsioonidele, õigusriigi põhimõttele, korruptsiooni ja organiseeritud kuritegevuse vastasele võitlusele ning põhiõiguste austamisele ja </w:t>
            </w:r>
            <w:r w:rsidRPr="00311C04">
              <w:rPr>
                <w:b/>
                <w:bCs/>
                <w:i/>
                <w:iCs/>
              </w:rPr>
              <w:t>kõigi kodanike, sealhulgas põhirahvuste</w:t>
            </w:r>
            <w:r w:rsidRPr="00311C04">
              <w:t xml:space="preserve"> mittediskrimineerimisele;</w:t>
            </w:r>
          </w:p>
        </w:tc>
        <w:tc>
          <w:tcPr>
            <w:tcW w:w="4876" w:type="dxa"/>
            <w:tcBorders>
              <w:top w:val="nil"/>
              <w:left w:val="nil"/>
              <w:bottom w:val="nil"/>
              <w:right w:val="nil"/>
            </w:tcBorders>
          </w:tcPr>
          <w:p w14:paraId="1FEBFB30" w14:textId="77777777" w:rsidR="004C1878" w:rsidRPr="00311C04" w:rsidRDefault="004C1878" w:rsidP="005E3820">
            <w:pPr>
              <w:pStyle w:val="Normal6a"/>
            </w:pPr>
            <w:r w:rsidRPr="00311C04">
              <w:t>4.</w:t>
            </w:r>
            <w:r w:rsidRPr="00311C04">
              <w:tab/>
              <w:t xml:space="preserve">kordab, et Bosnia ja Hertsegoviina ühinemisprotsess peab tuginema toimivatele demokraatlikele institutsioonidele, õigusriigi põhimõttele, korruptsiooni ja organiseeritud kuritegevuse vastasele võitlusele ning põhiõiguste austamisele ja mittediskrimineerimisele </w:t>
            </w:r>
            <w:r w:rsidRPr="00311C04">
              <w:rPr>
                <w:b/>
                <w:bCs/>
                <w:i/>
                <w:iCs/>
              </w:rPr>
              <w:t>ning kolme põhirahvuse</w:t>
            </w:r>
            <w:r w:rsidRPr="00311C04">
              <w:t xml:space="preserve"> </w:t>
            </w:r>
            <w:r w:rsidRPr="00311C04">
              <w:rPr>
                <w:b/>
                <w:bCs/>
                <w:i/>
                <w:iCs/>
              </w:rPr>
              <w:t>ja kõigi teiste kodanike seaduslikule esindamisele, nagu on sätestatud Bosnia ja Hertsegoviina põhiseaduses</w:t>
            </w:r>
            <w:r w:rsidRPr="00311C04">
              <w:t>;</w:t>
            </w:r>
          </w:p>
        </w:tc>
      </w:tr>
    </w:tbl>
    <w:p w14:paraId="73996103"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E2BA846" w14:textId="77777777" w:rsidR="004C1878" w:rsidRPr="00311C04" w:rsidRDefault="004C1878" w:rsidP="004C1878">
      <w:r w:rsidRPr="00311C04">
        <w:rPr>
          <w:rStyle w:val="HideTWBExt"/>
        </w:rPr>
        <w:t>&lt;/Amend&gt;</w:t>
      </w:r>
    </w:p>
    <w:p w14:paraId="22B22811"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92</w:t>
      </w:r>
      <w:r w:rsidRPr="00311C04">
        <w:rPr>
          <w:rStyle w:val="HideTWBExt"/>
          <w:b w:val="0"/>
        </w:rPr>
        <w:t>&lt;/NumAm&gt;</w:t>
      </w:r>
    </w:p>
    <w:p w14:paraId="27B7E5D9"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54F98F38" w14:textId="77777777" w:rsidR="004C1878" w:rsidRPr="00311C04" w:rsidRDefault="004C1878" w:rsidP="004C1878">
      <w:pPr>
        <w:pStyle w:val="NormalBold"/>
      </w:pPr>
      <w:r w:rsidRPr="00311C04">
        <w:rPr>
          <w:rStyle w:val="HideTWBExt"/>
          <w:b w:val="0"/>
        </w:rPr>
        <w:t>&lt;/RepeatBlock-By&gt;</w:t>
      </w:r>
    </w:p>
    <w:p w14:paraId="04F84BF0"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485DB94" w14:textId="77777777" w:rsidR="004C1878" w:rsidRPr="00311C04" w:rsidRDefault="004C1878" w:rsidP="004C1878">
      <w:pPr>
        <w:pStyle w:val="NormalBold"/>
      </w:pPr>
      <w:r w:rsidRPr="00311C04">
        <w:rPr>
          <w:rStyle w:val="HideTWBExt"/>
          <w:b w:val="0"/>
        </w:rPr>
        <w:t>&lt;Article&gt;</w:t>
      </w:r>
      <w:r w:rsidRPr="00311C04">
        <w:t>Punkt 4</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C9BC1E8" w14:textId="77777777" w:rsidTr="005E3820">
        <w:trPr>
          <w:trHeight w:hRule="exact" w:val="240"/>
          <w:jc w:val="center"/>
        </w:trPr>
        <w:tc>
          <w:tcPr>
            <w:tcW w:w="9752" w:type="dxa"/>
            <w:gridSpan w:val="2"/>
            <w:tcBorders>
              <w:top w:val="nil"/>
              <w:left w:val="nil"/>
              <w:bottom w:val="nil"/>
              <w:right w:val="nil"/>
            </w:tcBorders>
          </w:tcPr>
          <w:p w14:paraId="5E4588BE" w14:textId="77777777" w:rsidR="004C1878" w:rsidRPr="00311C04" w:rsidRDefault="004C1878" w:rsidP="005E3820"/>
        </w:tc>
      </w:tr>
      <w:tr w:rsidR="00311C04" w:rsidRPr="00311C04" w14:paraId="7560FD0C" w14:textId="77777777" w:rsidTr="005E3820">
        <w:trPr>
          <w:trHeight w:val="240"/>
          <w:jc w:val="center"/>
        </w:trPr>
        <w:tc>
          <w:tcPr>
            <w:tcW w:w="4876" w:type="dxa"/>
            <w:tcBorders>
              <w:top w:val="nil"/>
              <w:left w:val="nil"/>
              <w:bottom w:val="nil"/>
              <w:right w:val="nil"/>
            </w:tcBorders>
          </w:tcPr>
          <w:p w14:paraId="6E6AB5CC"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ECD4F1E" w14:textId="77777777" w:rsidR="004C1878" w:rsidRPr="00311C04" w:rsidRDefault="004C1878" w:rsidP="005E3820">
            <w:pPr>
              <w:pStyle w:val="AmColumnHeading"/>
            </w:pPr>
            <w:r w:rsidRPr="00311C04">
              <w:t>Muudatusettepanek</w:t>
            </w:r>
          </w:p>
        </w:tc>
      </w:tr>
      <w:tr w:rsidR="00311C04" w:rsidRPr="00311C04" w14:paraId="749D764A" w14:textId="77777777" w:rsidTr="005E3820">
        <w:trPr>
          <w:jc w:val="center"/>
        </w:trPr>
        <w:tc>
          <w:tcPr>
            <w:tcW w:w="4876" w:type="dxa"/>
            <w:tcBorders>
              <w:top w:val="nil"/>
              <w:left w:val="nil"/>
              <w:bottom w:val="nil"/>
              <w:right w:val="nil"/>
            </w:tcBorders>
          </w:tcPr>
          <w:p w14:paraId="24D8BCAF" w14:textId="77777777" w:rsidR="004C1878" w:rsidRPr="00311C04" w:rsidRDefault="004C1878" w:rsidP="005E3820">
            <w:pPr>
              <w:pStyle w:val="Normal6a"/>
            </w:pPr>
            <w:r w:rsidRPr="00311C04">
              <w:t>4.</w:t>
            </w:r>
            <w:r w:rsidRPr="00311C04">
              <w:tab/>
              <w:t xml:space="preserve">kordab, et Bosnia ja Hertsegoviina ühinemisprotsess peab tuginema toimivatele demokraatlikele institutsioonidele, õigusriigi põhimõttele, korruptsiooni ja organiseeritud kuritegevuse vastasele võitlusele ning põhiõiguste austamisele ja kõigi kodanike, </w:t>
            </w:r>
            <w:r w:rsidRPr="00311C04">
              <w:rPr>
                <w:b/>
                <w:bCs/>
                <w:i/>
                <w:iCs/>
              </w:rPr>
              <w:t>sealhulgas</w:t>
            </w:r>
            <w:r w:rsidRPr="00311C04">
              <w:t xml:space="preserve"> põhirahvuste mittediskrimineerimisele;</w:t>
            </w:r>
          </w:p>
        </w:tc>
        <w:tc>
          <w:tcPr>
            <w:tcW w:w="4876" w:type="dxa"/>
            <w:tcBorders>
              <w:top w:val="nil"/>
              <w:left w:val="nil"/>
              <w:bottom w:val="nil"/>
              <w:right w:val="nil"/>
            </w:tcBorders>
          </w:tcPr>
          <w:p w14:paraId="29CB3ADA" w14:textId="77777777" w:rsidR="004C1878" w:rsidRPr="00311C04" w:rsidRDefault="004C1878" w:rsidP="005E3820">
            <w:pPr>
              <w:pStyle w:val="Normal6a"/>
            </w:pPr>
            <w:r w:rsidRPr="00311C04">
              <w:t>4.</w:t>
            </w:r>
            <w:r w:rsidRPr="00311C04">
              <w:tab/>
              <w:t xml:space="preserve">kordab, et Bosnia ja Hertsegoviina ühinemisprotsess peab tuginema toimivatele demokraatlikele institutsioonidele, õigusriigi põhimõttele, korruptsiooni ja organiseeritud kuritegevuse vastasele võitlusele ning </w:t>
            </w:r>
            <w:r w:rsidRPr="00311C04">
              <w:rPr>
                <w:b/>
                <w:bCs/>
                <w:i/>
                <w:iCs/>
              </w:rPr>
              <w:t>individuaalsete ja kollektiivsete</w:t>
            </w:r>
            <w:r w:rsidRPr="00311C04">
              <w:t xml:space="preserve"> põhiõiguste austamisele ja kõigi kodanike, </w:t>
            </w:r>
            <w:r w:rsidRPr="00311C04">
              <w:rPr>
                <w:b/>
                <w:bCs/>
                <w:i/>
                <w:iCs/>
              </w:rPr>
              <w:t>nimelt</w:t>
            </w:r>
            <w:r w:rsidRPr="00311C04">
              <w:t xml:space="preserve"> põhirahvuste </w:t>
            </w:r>
            <w:r w:rsidRPr="00311C04">
              <w:rPr>
                <w:b/>
                <w:bCs/>
                <w:i/>
                <w:iCs/>
              </w:rPr>
              <w:t>ja nende vastavate põhiseaduslike õiguste</w:t>
            </w:r>
            <w:r w:rsidRPr="00311C04">
              <w:t xml:space="preserve"> mittediskrimineerimisele;</w:t>
            </w:r>
          </w:p>
        </w:tc>
      </w:tr>
    </w:tbl>
    <w:p w14:paraId="57CFDE75"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C9605CB" w14:textId="77777777" w:rsidR="004C1878" w:rsidRPr="00311C04" w:rsidRDefault="004C1878" w:rsidP="004C1878">
      <w:r w:rsidRPr="00311C04">
        <w:rPr>
          <w:rStyle w:val="HideTWBExt"/>
        </w:rPr>
        <w:t>&lt;/Amend&gt;</w:t>
      </w:r>
    </w:p>
    <w:p w14:paraId="2A53CFC8"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93</w:t>
      </w:r>
      <w:r w:rsidRPr="00311C04">
        <w:rPr>
          <w:rStyle w:val="HideTWBExt"/>
          <w:b w:val="0"/>
        </w:rPr>
        <w:t>&lt;/NumAm&gt;</w:t>
      </w:r>
    </w:p>
    <w:p w14:paraId="6C56E3B3" w14:textId="77777777" w:rsidR="004C1878" w:rsidRPr="00311C04" w:rsidRDefault="004C1878" w:rsidP="004C1878">
      <w:pPr>
        <w:pStyle w:val="NormalBold"/>
      </w:pPr>
      <w:r w:rsidRPr="00311C04">
        <w:rPr>
          <w:rStyle w:val="HideTWBExt"/>
          <w:b w:val="0"/>
        </w:rPr>
        <w:t>&lt;RepeatBlock-By&gt;&lt;Members&gt;</w:t>
      </w:r>
      <w:r w:rsidRPr="00311C04">
        <w:t>António Tânger Corrêa, Roberto Vannacci</w:t>
      </w:r>
      <w:r w:rsidRPr="00311C04">
        <w:rPr>
          <w:rStyle w:val="HideTWBExt"/>
          <w:b w:val="0"/>
        </w:rPr>
        <w:t>&lt;/Members&gt;</w:t>
      </w:r>
    </w:p>
    <w:p w14:paraId="5C6A4522" w14:textId="77777777" w:rsidR="004C1878" w:rsidRPr="00311C04" w:rsidRDefault="004C1878" w:rsidP="004C1878">
      <w:pPr>
        <w:pStyle w:val="NormalBold"/>
      </w:pPr>
      <w:r w:rsidRPr="00311C04">
        <w:rPr>
          <w:rStyle w:val="HideTWBExt"/>
          <w:b w:val="0"/>
        </w:rPr>
        <w:t>&lt;/RepeatBlock-By&gt;</w:t>
      </w:r>
    </w:p>
    <w:p w14:paraId="73EB13F9"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1C6A2382" w14:textId="77777777" w:rsidR="004C1878" w:rsidRPr="00311C04" w:rsidRDefault="004C1878" w:rsidP="004C1878">
      <w:pPr>
        <w:pStyle w:val="NormalBold"/>
      </w:pPr>
      <w:r w:rsidRPr="00311C04">
        <w:rPr>
          <w:rStyle w:val="HideTWBExt"/>
          <w:b w:val="0"/>
        </w:rPr>
        <w:t>&lt;Article&gt;</w:t>
      </w:r>
      <w:r w:rsidRPr="00311C04">
        <w:t>Punkt 5</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47180B9" w14:textId="77777777" w:rsidTr="005E3820">
        <w:trPr>
          <w:trHeight w:hRule="exact" w:val="240"/>
          <w:jc w:val="center"/>
        </w:trPr>
        <w:tc>
          <w:tcPr>
            <w:tcW w:w="9752" w:type="dxa"/>
            <w:gridSpan w:val="2"/>
            <w:tcBorders>
              <w:top w:val="nil"/>
              <w:left w:val="nil"/>
              <w:bottom w:val="nil"/>
              <w:right w:val="nil"/>
            </w:tcBorders>
          </w:tcPr>
          <w:p w14:paraId="2EE0E302" w14:textId="77777777" w:rsidR="004C1878" w:rsidRPr="00311C04" w:rsidRDefault="004C1878" w:rsidP="005E3820"/>
        </w:tc>
      </w:tr>
      <w:tr w:rsidR="00311C04" w:rsidRPr="00311C04" w14:paraId="643CF95D" w14:textId="77777777" w:rsidTr="005E3820">
        <w:trPr>
          <w:trHeight w:val="240"/>
          <w:jc w:val="center"/>
        </w:trPr>
        <w:tc>
          <w:tcPr>
            <w:tcW w:w="4876" w:type="dxa"/>
            <w:tcBorders>
              <w:top w:val="nil"/>
              <w:left w:val="nil"/>
              <w:bottom w:val="nil"/>
              <w:right w:val="nil"/>
            </w:tcBorders>
          </w:tcPr>
          <w:p w14:paraId="1163E724"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40A710D1" w14:textId="77777777" w:rsidR="004C1878" w:rsidRPr="00311C04" w:rsidRDefault="004C1878" w:rsidP="005E3820">
            <w:pPr>
              <w:pStyle w:val="AmColumnHeading"/>
            </w:pPr>
            <w:r w:rsidRPr="00311C04">
              <w:t>Muudatusettepanek</w:t>
            </w:r>
          </w:p>
        </w:tc>
      </w:tr>
      <w:tr w:rsidR="00311C04" w:rsidRPr="00311C04" w14:paraId="39113FF1" w14:textId="77777777" w:rsidTr="005E3820">
        <w:trPr>
          <w:jc w:val="center"/>
        </w:trPr>
        <w:tc>
          <w:tcPr>
            <w:tcW w:w="4876" w:type="dxa"/>
            <w:tcBorders>
              <w:top w:val="nil"/>
              <w:left w:val="nil"/>
              <w:bottom w:val="nil"/>
              <w:right w:val="nil"/>
            </w:tcBorders>
          </w:tcPr>
          <w:p w14:paraId="12376404" w14:textId="77777777" w:rsidR="004C1878" w:rsidRPr="00311C04" w:rsidRDefault="004C1878" w:rsidP="005E3820">
            <w:pPr>
              <w:pStyle w:val="Normal6a"/>
            </w:pPr>
            <w:r w:rsidRPr="00311C04">
              <w:t>5.</w:t>
            </w:r>
            <w:r w:rsidRPr="00311C04">
              <w:tab/>
            </w:r>
            <w:r w:rsidRPr="00311C04">
              <w:rPr>
                <w:b/>
                <w:bCs/>
                <w:i/>
                <w:iCs/>
              </w:rPr>
              <w:t>mõistab hukka Serblaste Vabariigi üksuse juhtkonna korduva vaenuõhutava retoorika ning separatistlike seaduste ja poliitikameetmete vastuvõtmise;</w:t>
            </w:r>
            <w:r w:rsidRPr="00311C04">
              <w:t xml:space="preserve"> rõhutab, et </w:t>
            </w:r>
            <w:r w:rsidRPr="00311C04">
              <w:rPr>
                <w:b/>
                <w:bCs/>
                <w:i/>
                <w:iCs/>
              </w:rPr>
              <w:t>sellise tegevusega kahjustatakse Bosniat ja Hertsegoviinat ning see on vastuolus tema ELiga ühinemise protsessiga</w:t>
            </w:r>
            <w:r w:rsidRPr="00311C04">
              <w:t xml:space="preserve">; </w:t>
            </w:r>
            <w:r w:rsidRPr="00311C04">
              <w:rPr>
                <w:b/>
                <w:i/>
              </w:rPr>
              <w:t>kordab oma nõudmist kehtestada kõigi Bosnias ja Hertsegoviinas tegutsevate destabiliseerivate osalejate, eelkõige Milorad Dodiki vastu sihipärased sanktsioonid;</w:t>
            </w:r>
          </w:p>
        </w:tc>
        <w:tc>
          <w:tcPr>
            <w:tcW w:w="4876" w:type="dxa"/>
            <w:tcBorders>
              <w:top w:val="nil"/>
              <w:left w:val="nil"/>
              <w:bottom w:val="nil"/>
              <w:right w:val="nil"/>
            </w:tcBorders>
          </w:tcPr>
          <w:p w14:paraId="7204B143" w14:textId="77777777" w:rsidR="004C1878" w:rsidRPr="00311C04" w:rsidRDefault="004C1878" w:rsidP="005E3820">
            <w:pPr>
              <w:pStyle w:val="Normal6a"/>
            </w:pPr>
            <w:r w:rsidRPr="00311C04">
              <w:t>5.</w:t>
            </w:r>
            <w:r w:rsidRPr="00311C04">
              <w:tab/>
            </w:r>
            <w:r w:rsidRPr="00311C04">
              <w:rPr>
                <w:b/>
                <w:bCs/>
                <w:i/>
                <w:iCs/>
              </w:rPr>
              <w:t>tunnistab, et Bosnia ja Hertsegoviina poliitiline maastik on praegu lõhestunud, mis takistab struktuurireformide heakskiitmiseks vajaliku erakondadeülese konsensuse saavutamist</w:t>
            </w:r>
            <w:r w:rsidRPr="00311C04">
              <w:t xml:space="preserve">; rõhutab, et </w:t>
            </w:r>
            <w:r w:rsidRPr="00311C04">
              <w:rPr>
                <w:b/>
                <w:i/>
              </w:rPr>
              <w:t>poliitiline konsensus hõlbustaks oluliselt riigi edasiliikumist ühinemisprotsessis</w:t>
            </w:r>
            <w:r w:rsidRPr="00311C04">
              <w:t>;</w:t>
            </w:r>
          </w:p>
        </w:tc>
      </w:tr>
    </w:tbl>
    <w:p w14:paraId="65CEC9E7"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9249C74" w14:textId="77777777" w:rsidR="004C1878" w:rsidRPr="00311C04" w:rsidRDefault="004C1878" w:rsidP="004C1878">
      <w:r w:rsidRPr="00311C04">
        <w:rPr>
          <w:rStyle w:val="HideTWBExt"/>
        </w:rPr>
        <w:t>&lt;/Amend&gt;</w:t>
      </w:r>
    </w:p>
    <w:p w14:paraId="1AC4D8E0"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94</w:t>
      </w:r>
      <w:r w:rsidRPr="00311C04">
        <w:rPr>
          <w:rStyle w:val="HideTWBExt"/>
          <w:b w:val="0"/>
        </w:rPr>
        <w:t>&lt;/NumAm&gt;</w:t>
      </w:r>
    </w:p>
    <w:p w14:paraId="0CC0C4CC" w14:textId="77777777" w:rsidR="004C1878" w:rsidRPr="00311C04" w:rsidRDefault="004C1878" w:rsidP="004C1878">
      <w:pPr>
        <w:pStyle w:val="NormalBold"/>
      </w:pPr>
      <w:r w:rsidRPr="00311C04">
        <w:rPr>
          <w:rStyle w:val="HideTWBExt"/>
          <w:b w:val="0"/>
        </w:rPr>
        <w:t>&lt;RepeatBlock-By&gt;&lt;Members&gt;</w:t>
      </w:r>
      <w:r w:rsidRPr="00311C04">
        <w:t>Tomasz Froelich</w:t>
      </w:r>
      <w:r w:rsidRPr="00311C04">
        <w:rPr>
          <w:rStyle w:val="HideTWBExt"/>
          <w:b w:val="0"/>
        </w:rPr>
        <w:t>&lt;/Members&gt;</w:t>
      </w:r>
    </w:p>
    <w:p w14:paraId="5A4A7B28" w14:textId="77777777" w:rsidR="004C1878" w:rsidRPr="00311C04" w:rsidRDefault="004C1878" w:rsidP="004C1878">
      <w:pPr>
        <w:pStyle w:val="NormalBold"/>
      </w:pPr>
      <w:r w:rsidRPr="00311C04">
        <w:rPr>
          <w:rStyle w:val="HideTWBExt"/>
          <w:b w:val="0"/>
        </w:rPr>
        <w:t>&lt;/RepeatBlock-By&gt;</w:t>
      </w:r>
    </w:p>
    <w:p w14:paraId="76639E72"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6C27159" w14:textId="77777777" w:rsidR="004C1878" w:rsidRPr="00311C04" w:rsidRDefault="004C1878" w:rsidP="004C1878">
      <w:pPr>
        <w:pStyle w:val="NormalBold"/>
      </w:pPr>
      <w:r w:rsidRPr="00311C04">
        <w:rPr>
          <w:rStyle w:val="HideTWBExt"/>
          <w:b w:val="0"/>
        </w:rPr>
        <w:t>&lt;Article&gt;</w:t>
      </w:r>
      <w:r w:rsidRPr="00311C04">
        <w:t>Punkt 5</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70456A6" w14:textId="77777777" w:rsidTr="005E3820">
        <w:trPr>
          <w:trHeight w:hRule="exact" w:val="240"/>
          <w:jc w:val="center"/>
        </w:trPr>
        <w:tc>
          <w:tcPr>
            <w:tcW w:w="9752" w:type="dxa"/>
            <w:gridSpan w:val="2"/>
            <w:tcBorders>
              <w:top w:val="nil"/>
              <w:left w:val="nil"/>
              <w:bottom w:val="nil"/>
              <w:right w:val="nil"/>
            </w:tcBorders>
          </w:tcPr>
          <w:p w14:paraId="4C835FF0" w14:textId="77777777" w:rsidR="004C1878" w:rsidRPr="00311C04" w:rsidRDefault="004C1878" w:rsidP="005E3820"/>
        </w:tc>
      </w:tr>
      <w:tr w:rsidR="00311C04" w:rsidRPr="00311C04" w14:paraId="441C4ED5" w14:textId="77777777" w:rsidTr="005E3820">
        <w:trPr>
          <w:trHeight w:val="240"/>
          <w:jc w:val="center"/>
        </w:trPr>
        <w:tc>
          <w:tcPr>
            <w:tcW w:w="4876" w:type="dxa"/>
            <w:tcBorders>
              <w:top w:val="nil"/>
              <w:left w:val="nil"/>
              <w:bottom w:val="nil"/>
              <w:right w:val="nil"/>
            </w:tcBorders>
          </w:tcPr>
          <w:p w14:paraId="2C7CFDB1"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521D2B8B" w14:textId="77777777" w:rsidR="004C1878" w:rsidRPr="00311C04" w:rsidRDefault="004C1878" w:rsidP="005E3820">
            <w:pPr>
              <w:pStyle w:val="AmColumnHeading"/>
            </w:pPr>
            <w:r w:rsidRPr="00311C04">
              <w:t>Muudatusettepanek</w:t>
            </w:r>
          </w:p>
        </w:tc>
      </w:tr>
      <w:tr w:rsidR="00311C04" w:rsidRPr="00311C04" w14:paraId="4EFE3256" w14:textId="77777777" w:rsidTr="005E3820">
        <w:trPr>
          <w:jc w:val="center"/>
        </w:trPr>
        <w:tc>
          <w:tcPr>
            <w:tcW w:w="4876" w:type="dxa"/>
            <w:tcBorders>
              <w:top w:val="nil"/>
              <w:left w:val="nil"/>
              <w:bottom w:val="nil"/>
              <w:right w:val="nil"/>
            </w:tcBorders>
          </w:tcPr>
          <w:p w14:paraId="0D092B55" w14:textId="77777777" w:rsidR="004C1878" w:rsidRPr="00311C04" w:rsidRDefault="004C1878" w:rsidP="005E3820">
            <w:pPr>
              <w:pStyle w:val="Normal6a"/>
            </w:pPr>
            <w:r w:rsidRPr="00311C04">
              <w:t>5.</w:t>
            </w:r>
            <w:r w:rsidRPr="00311C04">
              <w:tab/>
              <w:t xml:space="preserve">mõistab hukka Serblaste Vabariigi üksuse juhtkonna korduva vaenuõhutava retoorika ning separatistlike seaduste ja poliitikameetmete vastuvõtmise; rõhutab, et sellise tegevusega kahjustatakse Bosniat ja Hertsegoviinat ning see on vastuolus tema ELiga ühinemise protsessiga; </w:t>
            </w:r>
            <w:r w:rsidRPr="00311C04">
              <w:rPr>
                <w:b/>
                <w:bCs/>
                <w:i/>
                <w:iCs/>
              </w:rPr>
              <w:t>kordab oma nõudmist kehtestada kõigi Bosnias ja Hertsegoviinas tegutsevate destabiliseerivate osalejate, eelkõige</w:t>
            </w:r>
            <w:r w:rsidRPr="00311C04">
              <w:t xml:space="preserve"> Milorad Dodiki </w:t>
            </w:r>
            <w:r w:rsidRPr="00311C04">
              <w:rPr>
                <w:b/>
                <w:bCs/>
                <w:i/>
                <w:iCs/>
              </w:rPr>
              <w:t>vastu sihipärased sanktsioonid</w:t>
            </w:r>
            <w:r w:rsidRPr="00311C04">
              <w:t>;</w:t>
            </w:r>
          </w:p>
        </w:tc>
        <w:tc>
          <w:tcPr>
            <w:tcW w:w="4876" w:type="dxa"/>
            <w:tcBorders>
              <w:top w:val="nil"/>
              <w:left w:val="nil"/>
              <w:bottom w:val="nil"/>
              <w:right w:val="nil"/>
            </w:tcBorders>
          </w:tcPr>
          <w:p w14:paraId="33D00936" w14:textId="77777777" w:rsidR="004C1878" w:rsidRPr="00311C04" w:rsidRDefault="004C1878" w:rsidP="005E3820">
            <w:pPr>
              <w:pStyle w:val="Normal6a"/>
            </w:pPr>
            <w:r w:rsidRPr="00311C04">
              <w:t>5.</w:t>
            </w:r>
            <w:r w:rsidRPr="00311C04">
              <w:tab/>
              <w:t xml:space="preserve">mõistab hukka Serblaste Vabariigi üksuse juhtkonna korduva vaenuõhutava retoorika ning separatistlike seaduste ja poliitikameetmete vastuvõtmise; rõhutab, et sellise tegevusega kahjustatakse Bosniat ja Hertsegoviinat ning see on vastuolus tema ELiga ühinemise protsessiga; </w:t>
            </w:r>
            <w:r w:rsidRPr="00311C04">
              <w:rPr>
                <w:b/>
                <w:bCs/>
                <w:i/>
                <w:iCs/>
              </w:rPr>
              <w:t>märgib, et Interpol on tühistanud</w:t>
            </w:r>
            <w:r w:rsidRPr="00311C04">
              <w:t xml:space="preserve"> Milorad Dodiki </w:t>
            </w:r>
            <w:r w:rsidRPr="00311C04">
              <w:rPr>
                <w:b/>
                <w:bCs/>
                <w:i/>
                <w:iCs/>
              </w:rPr>
              <w:t>rahvusvahelise vahistamismääruse, mida Bosnia kohus taotles</w:t>
            </w:r>
            <w:r w:rsidRPr="00311C04">
              <w:t>;</w:t>
            </w:r>
          </w:p>
        </w:tc>
      </w:tr>
    </w:tbl>
    <w:p w14:paraId="08DDDF4B"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2CBEFC0" w14:textId="77777777" w:rsidR="004C1878" w:rsidRPr="00311C04" w:rsidRDefault="004C1878" w:rsidP="004C1878">
      <w:r w:rsidRPr="00311C04">
        <w:rPr>
          <w:rStyle w:val="HideTWBExt"/>
        </w:rPr>
        <w:t>&lt;/Amend&gt;</w:t>
      </w:r>
    </w:p>
    <w:p w14:paraId="276D6F7E"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95</w:t>
      </w:r>
      <w:r w:rsidRPr="00311C04">
        <w:rPr>
          <w:rStyle w:val="HideTWBExt"/>
          <w:b w:val="0"/>
        </w:rPr>
        <w:t>&lt;/NumAm&gt;</w:t>
      </w:r>
    </w:p>
    <w:p w14:paraId="2C5AF523" w14:textId="77777777" w:rsidR="004C1878" w:rsidRPr="00311C04" w:rsidRDefault="004C1878" w:rsidP="004C1878">
      <w:pPr>
        <w:pStyle w:val="NormalBold"/>
      </w:pPr>
      <w:r w:rsidRPr="00311C04">
        <w:rPr>
          <w:rStyle w:val="HideTWBExt"/>
          <w:b w:val="0"/>
        </w:rPr>
        <w:t>&lt;RepeatBlock-By&gt;&lt;Members&gt;</w:t>
      </w:r>
      <w:r w:rsidRPr="00311C04">
        <w:t>Matjaž Nemec</w:t>
      </w:r>
      <w:r w:rsidRPr="00311C04">
        <w:rPr>
          <w:rStyle w:val="HideTWBExt"/>
          <w:b w:val="0"/>
        </w:rPr>
        <w:t>&lt;/Members&gt;</w:t>
      </w:r>
    </w:p>
    <w:p w14:paraId="387B1AAE" w14:textId="77777777" w:rsidR="004C1878" w:rsidRPr="00311C04" w:rsidRDefault="004C1878" w:rsidP="004C1878">
      <w:r w:rsidRPr="00311C04">
        <w:rPr>
          <w:rStyle w:val="HideTWBExt"/>
        </w:rPr>
        <w:t>&lt;AuNomDe&gt;</w:t>
      </w:r>
      <w:r w:rsidRPr="00311C04">
        <w:rPr>
          <w:rStyle w:val="HideTWBInt"/>
        </w:rPr>
        <w:t>{S&amp;D}</w:t>
      </w:r>
      <w:r w:rsidRPr="00311C04">
        <w:t>fraktsiooni S&amp;D nimel</w:t>
      </w:r>
      <w:r w:rsidRPr="00311C04">
        <w:rPr>
          <w:rStyle w:val="HideTWBExt"/>
        </w:rPr>
        <w:t>&lt;/AuNomDe&gt;</w:t>
      </w:r>
    </w:p>
    <w:p w14:paraId="65BB4C51" w14:textId="77777777" w:rsidR="004C1878" w:rsidRPr="00311C04" w:rsidRDefault="004C1878" w:rsidP="004C1878">
      <w:pPr>
        <w:pStyle w:val="NormalBold"/>
      </w:pPr>
      <w:r w:rsidRPr="00311C04">
        <w:rPr>
          <w:rStyle w:val="HideTWBExt"/>
          <w:b w:val="0"/>
        </w:rPr>
        <w:t>&lt;Members&gt;</w:t>
      </w:r>
      <w:r w:rsidRPr="00311C04">
        <w:t>Thijs Reuten, Marco Tarquinio</w:t>
      </w:r>
      <w:r w:rsidRPr="00311C04">
        <w:rPr>
          <w:rStyle w:val="HideTWBExt"/>
          <w:b w:val="0"/>
        </w:rPr>
        <w:t>&lt;/Members&gt;</w:t>
      </w:r>
    </w:p>
    <w:p w14:paraId="5D6BA7B9" w14:textId="77777777" w:rsidR="004C1878" w:rsidRPr="00311C04" w:rsidRDefault="004C1878" w:rsidP="004C1878">
      <w:pPr>
        <w:pStyle w:val="NormalBold"/>
      </w:pPr>
      <w:r w:rsidRPr="00311C04">
        <w:rPr>
          <w:rStyle w:val="HideTWBExt"/>
          <w:b w:val="0"/>
        </w:rPr>
        <w:t>&lt;/RepeatBlock-By&gt;</w:t>
      </w:r>
    </w:p>
    <w:p w14:paraId="060E5E6B"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048EC29" w14:textId="77777777" w:rsidR="004C1878" w:rsidRPr="00311C04" w:rsidRDefault="004C1878" w:rsidP="004C1878">
      <w:pPr>
        <w:pStyle w:val="NormalBold"/>
      </w:pPr>
      <w:r w:rsidRPr="00311C04">
        <w:rPr>
          <w:rStyle w:val="HideTWBExt"/>
          <w:b w:val="0"/>
        </w:rPr>
        <w:t>&lt;Article&gt;</w:t>
      </w:r>
      <w:r w:rsidRPr="00311C04">
        <w:t>Punkt 5</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9992981" w14:textId="77777777" w:rsidTr="005E3820">
        <w:trPr>
          <w:trHeight w:hRule="exact" w:val="240"/>
          <w:jc w:val="center"/>
        </w:trPr>
        <w:tc>
          <w:tcPr>
            <w:tcW w:w="9752" w:type="dxa"/>
            <w:gridSpan w:val="2"/>
            <w:tcBorders>
              <w:top w:val="nil"/>
              <w:left w:val="nil"/>
              <w:bottom w:val="nil"/>
              <w:right w:val="nil"/>
            </w:tcBorders>
          </w:tcPr>
          <w:p w14:paraId="3898D110" w14:textId="77777777" w:rsidR="004C1878" w:rsidRPr="00311C04" w:rsidRDefault="004C1878" w:rsidP="005E3820"/>
        </w:tc>
      </w:tr>
      <w:tr w:rsidR="00311C04" w:rsidRPr="00311C04" w14:paraId="582D6A58" w14:textId="77777777" w:rsidTr="005E3820">
        <w:trPr>
          <w:trHeight w:val="240"/>
          <w:jc w:val="center"/>
        </w:trPr>
        <w:tc>
          <w:tcPr>
            <w:tcW w:w="4876" w:type="dxa"/>
            <w:tcBorders>
              <w:top w:val="nil"/>
              <w:left w:val="nil"/>
              <w:bottom w:val="nil"/>
              <w:right w:val="nil"/>
            </w:tcBorders>
          </w:tcPr>
          <w:p w14:paraId="63DA19C5"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411B8796" w14:textId="77777777" w:rsidR="004C1878" w:rsidRPr="00311C04" w:rsidRDefault="004C1878" w:rsidP="005E3820">
            <w:pPr>
              <w:pStyle w:val="AmColumnHeading"/>
            </w:pPr>
            <w:r w:rsidRPr="00311C04">
              <w:t>Muudatusettepanek</w:t>
            </w:r>
          </w:p>
        </w:tc>
      </w:tr>
      <w:tr w:rsidR="00311C04" w:rsidRPr="00311C04" w14:paraId="756B8E10" w14:textId="77777777" w:rsidTr="005E3820">
        <w:trPr>
          <w:jc w:val="center"/>
        </w:trPr>
        <w:tc>
          <w:tcPr>
            <w:tcW w:w="4876" w:type="dxa"/>
            <w:tcBorders>
              <w:top w:val="nil"/>
              <w:left w:val="nil"/>
              <w:bottom w:val="nil"/>
              <w:right w:val="nil"/>
            </w:tcBorders>
          </w:tcPr>
          <w:p w14:paraId="61559E8A" w14:textId="77777777" w:rsidR="004C1878" w:rsidRPr="00311C04" w:rsidRDefault="004C1878" w:rsidP="005E3820">
            <w:pPr>
              <w:pStyle w:val="Normal6a"/>
            </w:pPr>
            <w:r w:rsidRPr="00311C04">
              <w:t>5.</w:t>
            </w:r>
            <w:r w:rsidRPr="00311C04">
              <w:tab/>
              <w:t xml:space="preserve">mõistab hukka Serblaste Vabariigi üksuse juhtkonna korduva vaenuõhutava retoorika ning separatistlike seaduste ja poliitikameetmete vastuvõtmise; rõhutab, et sellise tegevusega kahjustatakse Bosniat ja Hertsegoviinat ning see on vastuolus tema ELiga ühinemise protsessiga; kordab oma nõudmist kehtestada kõigi </w:t>
            </w:r>
            <w:r w:rsidRPr="00311C04">
              <w:rPr>
                <w:b/>
                <w:bCs/>
                <w:i/>
                <w:iCs/>
              </w:rPr>
              <w:t>Bosnias ja Hertsegoviinas tegutsevate</w:t>
            </w:r>
            <w:r w:rsidRPr="00311C04">
              <w:t xml:space="preserve"> destabiliseerivate osalejate, eelkõige Milorad Dodiki vastu sihipärased sanktsioonid;</w:t>
            </w:r>
          </w:p>
        </w:tc>
        <w:tc>
          <w:tcPr>
            <w:tcW w:w="4876" w:type="dxa"/>
            <w:tcBorders>
              <w:top w:val="nil"/>
              <w:left w:val="nil"/>
              <w:bottom w:val="nil"/>
              <w:right w:val="nil"/>
            </w:tcBorders>
          </w:tcPr>
          <w:p w14:paraId="2CAFF58B" w14:textId="77777777" w:rsidR="004C1878" w:rsidRPr="00311C04" w:rsidRDefault="004C1878" w:rsidP="005E3820">
            <w:pPr>
              <w:pStyle w:val="Normal6a"/>
            </w:pPr>
            <w:r w:rsidRPr="00311C04">
              <w:t>5.</w:t>
            </w:r>
            <w:r w:rsidRPr="00311C04">
              <w:tab/>
              <w:t xml:space="preserve">mõistab </w:t>
            </w:r>
            <w:r w:rsidRPr="00311C04">
              <w:rPr>
                <w:b/>
                <w:bCs/>
                <w:i/>
                <w:iCs/>
              </w:rPr>
              <w:t>teravalt</w:t>
            </w:r>
            <w:r w:rsidRPr="00311C04">
              <w:t xml:space="preserve"> hukka Serblaste Vabariigi üksuse juhtkonna korduva vaenuõhutava retoorika ning separatistlike seaduste ja poliitikameetmete vastuvõtmise</w:t>
            </w:r>
            <w:r w:rsidRPr="00311C04">
              <w:rPr>
                <w:b/>
                <w:i/>
              </w:rPr>
              <w:t>, sealhulgas põhiseadusvastase nn Serblaste Vabariigi päeva ja Sretenje (Serbia Vabariigi päeva) tähistamise; mõistab hukka Serbia kõrgetasemeliste valitsusametnike kohaloleku Banja Lukas põhiseadusvastase Serblaste Vabariigi päeva ja Sretenje tähistamise ajal</w:t>
            </w:r>
            <w:r w:rsidRPr="00311C04">
              <w:t xml:space="preserve">; rõhutab, et sellise </w:t>
            </w:r>
            <w:r w:rsidRPr="00311C04">
              <w:rPr>
                <w:b/>
                <w:bCs/>
                <w:i/>
                <w:iCs/>
              </w:rPr>
              <w:t>ebaseadusliku ja põhiseadusvastase</w:t>
            </w:r>
            <w:r w:rsidRPr="00311C04">
              <w:t xml:space="preserve"> tegevusega kahjustatakse Bosniat ja Hertsegoviinat ning see on vastuolus tema ELiga ühinemise protsessiga; kordab oma nõudmist kehtestada kõigi destabiliseerivate osalejate, eelkõige Milorad Dodiki vastu sihipärased sanktsioonid</w:t>
            </w:r>
            <w:r w:rsidRPr="00311C04">
              <w:rPr>
                <w:b/>
                <w:bCs/>
                <w:i/>
                <w:iCs/>
              </w:rPr>
              <w:t>, samuti teiste Serblaste Vabariigi kõrgete ametnike ja Serbia ametnike vastu, kes toetavad separatistlikku poliitikat poliitiliselt ja materiaalselt</w:t>
            </w:r>
            <w:r w:rsidRPr="00311C04">
              <w:t xml:space="preserve">; </w:t>
            </w:r>
            <w:r w:rsidRPr="00311C04">
              <w:rPr>
                <w:b/>
                <w:i/>
              </w:rPr>
              <w:t>kutsub kõiki liikmesriike üles tagama, et nõukogu saaks sellised sanktsioonid vastu võtta, ning kehtestama need kahepoolselt või koostöös teiste liikmesriikidega, kui nende vastuvõtmine nõukogus ei ole võimalik; on veendunud, et ELi kõrgetasemelised ametnikud ei tohiks suhelda Bosnia ja Hertsegoviina põhiseaduslikku korda õõnestavate osalejatega, et mitte kahjustada ELi usaldusväärsust Bosnia ja Hertsegoviina riigiasutuste toetamisel;</w:t>
            </w:r>
          </w:p>
        </w:tc>
      </w:tr>
    </w:tbl>
    <w:p w14:paraId="3A360156"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4DE0E18" w14:textId="77777777" w:rsidR="004C1878" w:rsidRPr="00311C04" w:rsidRDefault="004C1878" w:rsidP="004C1878">
      <w:r w:rsidRPr="00311C04">
        <w:rPr>
          <w:rStyle w:val="HideTWBExt"/>
        </w:rPr>
        <w:t>&lt;/Amend&gt;</w:t>
      </w:r>
    </w:p>
    <w:p w14:paraId="19E35440"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96</w:t>
      </w:r>
      <w:r w:rsidRPr="00311C04">
        <w:rPr>
          <w:rStyle w:val="HideTWBExt"/>
          <w:b w:val="0"/>
        </w:rPr>
        <w:t>&lt;/NumAm&gt;</w:t>
      </w:r>
    </w:p>
    <w:p w14:paraId="4123CB21"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15348D74"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1C23542A" w14:textId="77777777" w:rsidR="004C1878" w:rsidRPr="00311C04" w:rsidRDefault="004C1878" w:rsidP="004C1878">
      <w:pPr>
        <w:pStyle w:val="NormalBold"/>
      </w:pPr>
      <w:r w:rsidRPr="00311C04">
        <w:rPr>
          <w:rStyle w:val="HideTWBExt"/>
          <w:b w:val="0"/>
        </w:rPr>
        <w:t>&lt;/RepeatBlock-By&gt;</w:t>
      </w:r>
    </w:p>
    <w:p w14:paraId="12608B81"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1CD488D7" w14:textId="77777777" w:rsidR="004C1878" w:rsidRPr="00311C04" w:rsidRDefault="004C1878" w:rsidP="004C1878">
      <w:pPr>
        <w:pStyle w:val="NormalBold"/>
      </w:pPr>
      <w:r w:rsidRPr="00311C04">
        <w:rPr>
          <w:rStyle w:val="HideTWBExt"/>
          <w:b w:val="0"/>
        </w:rPr>
        <w:t>&lt;Article&gt;</w:t>
      </w:r>
      <w:r w:rsidRPr="00311C04">
        <w:t>Punkt 5</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B0750FF" w14:textId="77777777" w:rsidTr="005E3820">
        <w:trPr>
          <w:trHeight w:hRule="exact" w:val="240"/>
          <w:jc w:val="center"/>
        </w:trPr>
        <w:tc>
          <w:tcPr>
            <w:tcW w:w="9752" w:type="dxa"/>
            <w:gridSpan w:val="2"/>
            <w:tcBorders>
              <w:top w:val="nil"/>
              <w:left w:val="nil"/>
              <w:bottom w:val="nil"/>
              <w:right w:val="nil"/>
            </w:tcBorders>
          </w:tcPr>
          <w:p w14:paraId="209263B1" w14:textId="77777777" w:rsidR="004C1878" w:rsidRPr="00311C04" w:rsidRDefault="004C1878" w:rsidP="005E3820"/>
        </w:tc>
      </w:tr>
      <w:tr w:rsidR="00311C04" w:rsidRPr="00311C04" w14:paraId="5DA05EAD" w14:textId="77777777" w:rsidTr="005E3820">
        <w:trPr>
          <w:trHeight w:val="240"/>
          <w:jc w:val="center"/>
        </w:trPr>
        <w:tc>
          <w:tcPr>
            <w:tcW w:w="4876" w:type="dxa"/>
            <w:tcBorders>
              <w:top w:val="nil"/>
              <w:left w:val="nil"/>
              <w:bottom w:val="nil"/>
              <w:right w:val="nil"/>
            </w:tcBorders>
          </w:tcPr>
          <w:p w14:paraId="52BB1C5B"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F3BA11A" w14:textId="77777777" w:rsidR="004C1878" w:rsidRPr="00311C04" w:rsidRDefault="004C1878" w:rsidP="005E3820">
            <w:pPr>
              <w:pStyle w:val="AmColumnHeading"/>
            </w:pPr>
            <w:r w:rsidRPr="00311C04">
              <w:t>Muudatusettepanek</w:t>
            </w:r>
          </w:p>
        </w:tc>
      </w:tr>
      <w:tr w:rsidR="00311C04" w:rsidRPr="00311C04" w14:paraId="3BF31207" w14:textId="77777777" w:rsidTr="005E3820">
        <w:trPr>
          <w:jc w:val="center"/>
        </w:trPr>
        <w:tc>
          <w:tcPr>
            <w:tcW w:w="4876" w:type="dxa"/>
            <w:tcBorders>
              <w:top w:val="nil"/>
              <w:left w:val="nil"/>
              <w:bottom w:val="nil"/>
              <w:right w:val="nil"/>
            </w:tcBorders>
          </w:tcPr>
          <w:p w14:paraId="6C5CF2FA" w14:textId="77777777" w:rsidR="004C1878" w:rsidRPr="00311C04" w:rsidRDefault="004C1878" w:rsidP="005E3820">
            <w:pPr>
              <w:pStyle w:val="Normal6a"/>
            </w:pPr>
            <w:r w:rsidRPr="00311C04">
              <w:t>5.</w:t>
            </w:r>
            <w:r w:rsidRPr="00311C04">
              <w:tab/>
              <w:t>mõistab hukka Serblaste Vabariigi üksuse juhtkonna korduva vaenuõhutava retoorika ning separatistlike seaduste ja poliitikameetmete vastuvõtmise; rõhutab, et sellise tegevusega kahjustatakse Bosniat ja Hertsegoviinat ning see on vastuolus tema ELiga ühinemise protsessiga; kordab oma nõudmist kehtestada kõigi Bosnias ja Hertsegoviinas tegutsevate destabiliseerivate osalejate, eelkõige Milorad Dodiki vastu sihipärased sanktsioonid;</w:t>
            </w:r>
          </w:p>
        </w:tc>
        <w:tc>
          <w:tcPr>
            <w:tcW w:w="4876" w:type="dxa"/>
            <w:tcBorders>
              <w:top w:val="nil"/>
              <w:left w:val="nil"/>
              <w:bottom w:val="nil"/>
              <w:right w:val="nil"/>
            </w:tcBorders>
          </w:tcPr>
          <w:p w14:paraId="44E262BF" w14:textId="77777777" w:rsidR="004C1878" w:rsidRPr="00311C04" w:rsidRDefault="004C1878" w:rsidP="005E3820">
            <w:pPr>
              <w:pStyle w:val="Normal6a"/>
            </w:pPr>
            <w:r w:rsidRPr="00311C04">
              <w:t>5.</w:t>
            </w:r>
            <w:r w:rsidRPr="00311C04">
              <w:tab/>
              <w:t xml:space="preserve">mõistab </w:t>
            </w:r>
            <w:r w:rsidRPr="00311C04">
              <w:rPr>
                <w:b/>
                <w:bCs/>
                <w:i/>
                <w:iCs/>
              </w:rPr>
              <w:t>teravalt</w:t>
            </w:r>
            <w:r w:rsidRPr="00311C04">
              <w:t xml:space="preserve"> hukka Serblaste Vabariigi üksuse juhtkonna korduva vaenuõhutava retoorika ning separatistlike seaduste ja poliitikameetmete vastuvõtmise; rõhutab, et sellise tegevusega kahjustatakse Bosniat ja Hertsegoviinat ning see on vastuolus tema ELiga ühinemise protsessiga; kordab oma nõudmist kehtestada kõigi Bosnias ja Hertsegoviinas tegutsevate destabiliseerivate osalejate, eelkõige Milorad Dodiki vastu sihipärased sanktsioonid; </w:t>
            </w:r>
            <w:r w:rsidRPr="00311C04">
              <w:rPr>
                <w:b/>
                <w:i/>
              </w:rPr>
              <w:t>mõistab hukka Ungari rolli sanktsioonide blokeerimisel ELi tasandil; kutsub seetõttu liikmesriike üles moodustama vabatahtlike koalitsiooni ja liikuma edasi kahepoolsete sanktsioonide rakendamisega Milorad Dodiki ja tema liitlaste suhtes, kehtestades reisikeelud ja külmutades nende varad; väljendab sellega seoses heameelt Saksamaa ja Austria otsuse üle keelata esimese sammuna Serblaste Vabariigi presidendile Milorad DODIKILE, Serblaste Vabariigi peaministrile Radovan VISKOVICILE ja Serblaste Vabariigi rahvuskogu spiikerile Nenad STEVANDICILE sisenemine Saksamaale ja Austriasse ning julgustab teisi liikmesriike järgima nende eeskuju; mõistab hukka Dodiki esindajate hiljutised vägivallaähvardused, mis olid suunatud Saksamaa välisministeeriumi Euroopa ja kliima asjade riigiministri ja tema delegatsiooni vastu visiidi ajal Banja Lukasse; peab kahetsusväärseks, et Interpol keeldus süüdimõistetud kurjategija Dodiki rahvusvahelise vahistamismääruse väljastamisest, sest Ungari ja Serbia olid sellele vastu;</w:t>
            </w:r>
          </w:p>
        </w:tc>
      </w:tr>
    </w:tbl>
    <w:p w14:paraId="77076BCF"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2BFD929" w14:textId="77777777" w:rsidR="004C1878" w:rsidRPr="00311C04" w:rsidRDefault="004C1878" w:rsidP="004C1878">
      <w:r w:rsidRPr="00311C04">
        <w:rPr>
          <w:rStyle w:val="HideTWBExt"/>
        </w:rPr>
        <w:t>&lt;/Amend&gt;</w:t>
      </w:r>
    </w:p>
    <w:p w14:paraId="6D86BF22"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97</w:t>
      </w:r>
      <w:r w:rsidRPr="00311C04">
        <w:rPr>
          <w:rStyle w:val="HideTWBExt"/>
          <w:b w:val="0"/>
        </w:rPr>
        <w:t>&lt;/NumAm&gt;</w:t>
      </w:r>
    </w:p>
    <w:p w14:paraId="655F6034" w14:textId="77777777" w:rsidR="004C1878" w:rsidRPr="00311C04" w:rsidRDefault="004C1878" w:rsidP="004C1878">
      <w:pPr>
        <w:pStyle w:val="NormalBold"/>
      </w:pPr>
      <w:r w:rsidRPr="00311C04">
        <w:rPr>
          <w:rStyle w:val="HideTWBExt"/>
          <w:b w:val="0"/>
        </w:rPr>
        <w:t>&lt;RepeatBlock-By&gt;&lt;Members&gt;</w:t>
      </w:r>
      <w:r w:rsidRPr="00311C04">
        <w:t>Davor Ivo Stier, Karlo Ressler, Nikolina Brnjac, Sunčana Glavak</w:t>
      </w:r>
      <w:r w:rsidRPr="00311C04">
        <w:rPr>
          <w:rStyle w:val="HideTWBExt"/>
          <w:b w:val="0"/>
        </w:rPr>
        <w:t>&lt;/Members&gt;</w:t>
      </w:r>
    </w:p>
    <w:p w14:paraId="16FA979D" w14:textId="77777777" w:rsidR="004C1878" w:rsidRPr="00311C04" w:rsidRDefault="004C1878" w:rsidP="004C1878">
      <w:pPr>
        <w:pStyle w:val="NormalBold"/>
      </w:pPr>
      <w:r w:rsidRPr="00311C04">
        <w:rPr>
          <w:rStyle w:val="HideTWBExt"/>
          <w:b w:val="0"/>
        </w:rPr>
        <w:t>&lt;/RepeatBlock-By&gt;</w:t>
      </w:r>
    </w:p>
    <w:p w14:paraId="26972B04"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105A0F26" w14:textId="77777777" w:rsidR="004C1878" w:rsidRPr="00311C04" w:rsidRDefault="004C1878" w:rsidP="004C1878">
      <w:pPr>
        <w:pStyle w:val="NormalBold"/>
      </w:pPr>
      <w:r w:rsidRPr="00311C04">
        <w:rPr>
          <w:rStyle w:val="HideTWBExt"/>
          <w:b w:val="0"/>
        </w:rPr>
        <w:t>&lt;Article&gt;</w:t>
      </w:r>
      <w:r w:rsidRPr="00311C04">
        <w:t>Punkt 5</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175E95B" w14:textId="77777777" w:rsidTr="005E3820">
        <w:trPr>
          <w:trHeight w:hRule="exact" w:val="240"/>
          <w:jc w:val="center"/>
        </w:trPr>
        <w:tc>
          <w:tcPr>
            <w:tcW w:w="9752" w:type="dxa"/>
            <w:gridSpan w:val="2"/>
            <w:tcBorders>
              <w:top w:val="nil"/>
              <w:left w:val="nil"/>
              <w:bottom w:val="nil"/>
              <w:right w:val="nil"/>
            </w:tcBorders>
          </w:tcPr>
          <w:p w14:paraId="6A03DE59" w14:textId="77777777" w:rsidR="004C1878" w:rsidRPr="00311C04" w:rsidRDefault="004C1878" w:rsidP="005E3820"/>
        </w:tc>
      </w:tr>
      <w:tr w:rsidR="00311C04" w:rsidRPr="00311C04" w14:paraId="3F60FE5E" w14:textId="77777777" w:rsidTr="005E3820">
        <w:trPr>
          <w:trHeight w:val="240"/>
          <w:jc w:val="center"/>
        </w:trPr>
        <w:tc>
          <w:tcPr>
            <w:tcW w:w="4876" w:type="dxa"/>
            <w:tcBorders>
              <w:top w:val="nil"/>
              <w:left w:val="nil"/>
              <w:bottom w:val="nil"/>
              <w:right w:val="nil"/>
            </w:tcBorders>
          </w:tcPr>
          <w:p w14:paraId="1386068D"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7B6156F" w14:textId="77777777" w:rsidR="004C1878" w:rsidRPr="00311C04" w:rsidRDefault="004C1878" w:rsidP="005E3820">
            <w:pPr>
              <w:pStyle w:val="AmColumnHeading"/>
            </w:pPr>
            <w:r w:rsidRPr="00311C04">
              <w:t>Muudatusettepanek</w:t>
            </w:r>
          </w:p>
        </w:tc>
      </w:tr>
      <w:tr w:rsidR="00311C04" w:rsidRPr="00311C04" w14:paraId="27F4DA16" w14:textId="77777777" w:rsidTr="005E3820">
        <w:trPr>
          <w:jc w:val="center"/>
        </w:trPr>
        <w:tc>
          <w:tcPr>
            <w:tcW w:w="4876" w:type="dxa"/>
            <w:tcBorders>
              <w:top w:val="nil"/>
              <w:left w:val="nil"/>
              <w:bottom w:val="nil"/>
              <w:right w:val="nil"/>
            </w:tcBorders>
          </w:tcPr>
          <w:p w14:paraId="070B3B16" w14:textId="77777777" w:rsidR="004C1878" w:rsidRPr="00311C04" w:rsidRDefault="004C1878" w:rsidP="005E3820">
            <w:pPr>
              <w:pStyle w:val="Normal6a"/>
            </w:pPr>
            <w:r w:rsidRPr="00311C04">
              <w:t>5.</w:t>
            </w:r>
            <w:r w:rsidRPr="00311C04">
              <w:tab/>
              <w:t xml:space="preserve">mõistab hukka Serblaste Vabariigi üksuse </w:t>
            </w:r>
            <w:r w:rsidRPr="00311C04">
              <w:rPr>
                <w:b/>
                <w:bCs/>
                <w:i/>
                <w:iCs/>
              </w:rPr>
              <w:t>juhtkonna</w:t>
            </w:r>
            <w:r w:rsidRPr="00311C04">
              <w:t xml:space="preserve"> korduva vaenuõhutava retoorika ning separatistlike seaduste ja poliitikameetmete vastuvõtmise; rõhutab, et sellise tegevusega kahjustatakse Bosniat ja Hertsegoviinat ning see on vastuolus tema ELiga ühinemise protsessiga; kordab oma nõudmist kehtestada kõigi Bosnias ja Hertsegoviinas tegutsevate destabiliseerivate osalejate, eelkõige Milorad Dodiki vastu sihipärased sanktsioonid;</w:t>
            </w:r>
          </w:p>
        </w:tc>
        <w:tc>
          <w:tcPr>
            <w:tcW w:w="4876" w:type="dxa"/>
            <w:tcBorders>
              <w:top w:val="nil"/>
              <w:left w:val="nil"/>
              <w:bottom w:val="nil"/>
              <w:right w:val="nil"/>
            </w:tcBorders>
          </w:tcPr>
          <w:p w14:paraId="54E673C9" w14:textId="77777777" w:rsidR="004C1878" w:rsidRPr="00311C04" w:rsidRDefault="004C1878" w:rsidP="005E3820">
            <w:pPr>
              <w:pStyle w:val="Normal6a"/>
            </w:pPr>
            <w:r w:rsidRPr="00311C04">
              <w:t>5.</w:t>
            </w:r>
            <w:r w:rsidRPr="00311C04">
              <w:tab/>
              <w:t xml:space="preserve">mõistab </w:t>
            </w:r>
            <w:r w:rsidRPr="00311C04">
              <w:rPr>
                <w:b/>
                <w:bCs/>
                <w:i/>
                <w:iCs/>
              </w:rPr>
              <w:t>teravalt</w:t>
            </w:r>
            <w:r w:rsidRPr="00311C04">
              <w:t xml:space="preserve"> hukka </w:t>
            </w:r>
            <w:r w:rsidRPr="00311C04">
              <w:rPr>
                <w:b/>
                <w:i/>
              </w:rPr>
              <w:t xml:space="preserve">Milorad </w:t>
            </w:r>
            <w:r w:rsidRPr="00311C04">
              <w:rPr>
                <w:b/>
                <w:bCs/>
                <w:i/>
                <w:iCs/>
              </w:rPr>
              <w:t>Dodiki ja</w:t>
            </w:r>
            <w:r w:rsidRPr="00311C04">
              <w:t xml:space="preserve"> Serblaste Vabariigi üksuse </w:t>
            </w:r>
            <w:r w:rsidRPr="00311C04">
              <w:rPr>
                <w:b/>
                <w:bCs/>
                <w:i/>
                <w:iCs/>
              </w:rPr>
              <w:t>rahvuskogu</w:t>
            </w:r>
            <w:r w:rsidRPr="00311C04">
              <w:t xml:space="preserve"> korduva vaenuõhutava retoorika ning separatistlike seaduste ja poliitikameetmete vastuvõtmise</w:t>
            </w:r>
            <w:r w:rsidRPr="00311C04">
              <w:rPr>
                <w:b/>
                <w:bCs/>
                <w:i/>
                <w:iCs/>
              </w:rPr>
              <w:t>, millega kahjustati Bosnia ja Hertsegoviina põhiseaduslikku korda, suveräänsust ja territoriaalset terviklikkust</w:t>
            </w:r>
            <w:r w:rsidRPr="00311C04">
              <w:t>; rõhutab, et sellise tegevusega kahjustatakse Bosniat ja Hertsegoviinat ning see on vastuolus tema ELiga ühinemise protsessiga; kordab oma nõudmist kehtestada kõigi Bosnias ja Hertsegoviinas tegutsevate destabiliseerivate osalejate, eelkõige Milorad Dodiki vastu sihipärased sanktsioonid;</w:t>
            </w:r>
          </w:p>
        </w:tc>
      </w:tr>
    </w:tbl>
    <w:p w14:paraId="775F3F54"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1C0D6258" w14:textId="77777777" w:rsidR="004C1878" w:rsidRPr="00311C04" w:rsidRDefault="004C1878" w:rsidP="004C1878">
      <w:r w:rsidRPr="00311C04">
        <w:rPr>
          <w:rStyle w:val="HideTWBExt"/>
        </w:rPr>
        <w:t>&lt;/Amend&gt;</w:t>
      </w:r>
    </w:p>
    <w:p w14:paraId="6FF89CC5"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98</w:t>
      </w:r>
      <w:r w:rsidRPr="00311C04">
        <w:rPr>
          <w:rStyle w:val="HideTWBExt"/>
          <w:b w:val="0"/>
        </w:rPr>
        <w:t>&lt;/NumAm&gt;</w:t>
      </w:r>
    </w:p>
    <w:p w14:paraId="2FA31AFE"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1F4F4BA1" w14:textId="77777777" w:rsidR="004C1878" w:rsidRPr="00311C04" w:rsidRDefault="004C1878" w:rsidP="004C1878">
      <w:pPr>
        <w:pStyle w:val="NormalBold"/>
      </w:pPr>
      <w:r w:rsidRPr="00311C04">
        <w:rPr>
          <w:rStyle w:val="HideTWBExt"/>
          <w:b w:val="0"/>
        </w:rPr>
        <w:t>&lt;/RepeatBlock-By&gt;</w:t>
      </w:r>
    </w:p>
    <w:p w14:paraId="401532A9"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84548B4" w14:textId="77777777" w:rsidR="004C1878" w:rsidRPr="00311C04" w:rsidRDefault="004C1878" w:rsidP="004C1878">
      <w:pPr>
        <w:pStyle w:val="NormalBold"/>
      </w:pPr>
      <w:r w:rsidRPr="00311C04">
        <w:rPr>
          <w:rStyle w:val="HideTWBExt"/>
          <w:b w:val="0"/>
        </w:rPr>
        <w:t>&lt;Article&gt;</w:t>
      </w:r>
      <w:r w:rsidRPr="00311C04">
        <w:t>Punkt 5</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6151832" w14:textId="77777777" w:rsidTr="005E3820">
        <w:trPr>
          <w:trHeight w:hRule="exact" w:val="240"/>
          <w:jc w:val="center"/>
        </w:trPr>
        <w:tc>
          <w:tcPr>
            <w:tcW w:w="9752" w:type="dxa"/>
            <w:gridSpan w:val="2"/>
            <w:tcBorders>
              <w:top w:val="nil"/>
              <w:left w:val="nil"/>
              <w:bottom w:val="nil"/>
              <w:right w:val="nil"/>
            </w:tcBorders>
          </w:tcPr>
          <w:p w14:paraId="6502C38E" w14:textId="77777777" w:rsidR="004C1878" w:rsidRPr="00311C04" w:rsidRDefault="004C1878" w:rsidP="005E3820"/>
        </w:tc>
      </w:tr>
      <w:tr w:rsidR="00311C04" w:rsidRPr="00311C04" w14:paraId="1AE713B4" w14:textId="77777777" w:rsidTr="005E3820">
        <w:trPr>
          <w:trHeight w:val="240"/>
          <w:jc w:val="center"/>
        </w:trPr>
        <w:tc>
          <w:tcPr>
            <w:tcW w:w="4876" w:type="dxa"/>
            <w:tcBorders>
              <w:top w:val="nil"/>
              <w:left w:val="nil"/>
              <w:bottom w:val="nil"/>
              <w:right w:val="nil"/>
            </w:tcBorders>
          </w:tcPr>
          <w:p w14:paraId="624E086F"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6A67518" w14:textId="77777777" w:rsidR="004C1878" w:rsidRPr="00311C04" w:rsidRDefault="004C1878" w:rsidP="005E3820">
            <w:pPr>
              <w:pStyle w:val="AmColumnHeading"/>
            </w:pPr>
            <w:r w:rsidRPr="00311C04">
              <w:t>Muudatusettepanek</w:t>
            </w:r>
          </w:p>
        </w:tc>
      </w:tr>
      <w:tr w:rsidR="00311C04" w:rsidRPr="00311C04" w14:paraId="44B71C61" w14:textId="77777777" w:rsidTr="005E3820">
        <w:trPr>
          <w:jc w:val="center"/>
        </w:trPr>
        <w:tc>
          <w:tcPr>
            <w:tcW w:w="4876" w:type="dxa"/>
            <w:tcBorders>
              <w:top w:val="nil"/>
              <w:left w:val="nil"/>
              <w:bottom w:val="nil"/>
              <w:right w:val="nil"/>
            </w:tcBorders>
          </w:tcPr>
          <w:p w14:paraId="2DEBAF24" w14:textId="77777777" w:rsidR="004C1878" w:rsidRPr="00311C04" w:rsidRDefault="004C1878" w:rsidP="005E3820">
            <w:pPr>
              <w:pStyle w:val="Normal6a"/>
            </w:pPr>
            <w:r w:rsidRPr="00311C04">
              <w:t>5.</w:t>
            </w:r>
            <w:r w:rsidRPr="00311C04">
              <w:tab/>
              <w:t>mõistab hukka Serblaste Vabariigi üksuse juhtkonna korduva vaenuõhutava retoorika ning separatistlike seaduste ja poliitikameetmete vastuvõtmise; rõhutab, et sellise tegevusega kahjustatakse Bosniat ja Hertsegoviinat ning see on vastuolus tema ELiga ühinemise protsessiga; kordab oma nõudmist kehtestada kõigi Bosnias ja Hertsegoviinas tegutsevate destabiliseerivate osalejate, eelkõige Milorad Dodiki vastu sihipärased sanktsioonid;</w:t>
            </w:r>
          </w:p>
        </w:tc>
        <w:tc>
          <w:tcPr>
            <w:tcW w:w="4876" w:type="dxa"/>
            <w:tcBorders>
              <w:top w:val="nil"/>
              <w:left w:val="nil"/>
              <w:bottom w:val="nil"/>
              <w:right w:val="nil"/>
            </w:tcBorders>
          </w:tcPr>
          <w:p w14:paraId="45AACE3F" w14:textId="77777777" w:rsidR="004C1878" w:rsidRPr="00311C04" w:rsidRDefault="004C1878" w:rsidP="005E3820">
            <w:pPr>
              <w:pStyle w:val="Normal6a"/>
            </w:pPr>
            <w:r w:rsidRPr="00311C04">
              <w:t>5.</w:t>
            </w:r>
            <w:r w:rsidRPr="00311C04">
              <w:tab/>
              <w:t xml:space="preserve">mõistab hukka Serblaste Vabariigi üksuse juhtkonna korduva vaenuõhutava retoorika ning separatistlike seaduste ja poliitikameetmete vastuvõtmise; rõhutab, et sellise tegevusega kahjustatakse Bosniat ja Hertsegoviinat ning see on vastuolus tema ELiga ühinemise protsessiga; kordab oma nõudmist kehtestada kõigi Bosnias ja Hertsegoviinas tegutsevate destabiliseerivate osalejate, eelkõige Milorad Dodiki vastu sihipärased sanktsioonid; </w:t>
            </w:r>
            <w:r w:rsidRPr="00311C04">
              <w:rPr>
                <w:b/>
                <w:i/>
              </w:rPr>
              <w:t>nõuab kooskõlas NATO peasekretäri Mark Rutte avaldusega, et kõigi poolte vahel peetaks riigisisest dialoogi, et tagada riigis stabiilsus; kutsub kooskõlas kõrge esindaja Kaja Kallase avaldusega kõiki pooli üles hoiduma Bosnia ja Hertsegoviina territoriaalset terviklikkust, suveräänsust ja põhiseaduslikku korda ähvardamast;</w:t>
            </w:r>
          </w:p>
        </w:tc>
      </w:tr>
    </w:tbl>
    <w:p w14:paraId="3FC898BE"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D989342" w14:textId="77777777" w:rsidR="004C1878" w:rsidRPr="00311C04" w:rsidRDefault="004C1878" w:rsidP="004C1878">
      <w:r w:rsidRPr="00311C04">
        <w:rPr>
          <w:rStyle w:val="HideTWBExt"/>
        </w:rPr>
        <w:t>&lt;/Amend&gt;</w:t>
      </w:r>
    </w:p>
    <w:p w14:paraId="237D2D9B"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99</w:t>
      </w:r>
      <w:r w:rsidRPr="00311C04">
        <w:rPr>
          <w:rStyle w:val="HideTWBExt"/>
          <w:b w:val="0"/>
        </w:rPr>
        <w:t>&lt;/NumAm&gt;</w:t>
      </w:r>
    </w:p>
    <w:p w14:paraId="144B4E48" w14:textId="77777777" w:rsidR="004C1878" w:rsidRPr="00311C04" w:rsidRDefault="004C1878" w:rsidP="004C1878">
      <w:pPr>
        <w:pStyle w:val="NormalBold"/>
      </w:pPr>
      <w:r w:rsidRPr="00311C04">
        <w:rPr>
          <w:rStyle w:val="HideTWBExt"/>
          <w:b w:val="0"/>
        </w:rPr>
        <w:t>&lt;RepeatBlock-By&gt;&lt;Members&gt;</w:t>
      </w:r>
      <w:r w:rsidRPr="00311C04">
        <w:t>Matjaž Nemec</w:t>
      </w:r>
      <w:r w:rsidRPr="00311C04">
        <w:rPr>
          <w:rStyle w:val="HideTWBExt"/>
          <w:b w:val="0"/>
        </w:rPr>
        <w:t>&lt;/Members&gt;</w:t>
      </w:r>
    </w:p>
    <w:p w14:paraId="2806D1C3" w14:textId="77777777" w:rsidR="004C1878" w:rsidRPr="00311C04" w:rsidRDefault="004C1878" w:rsidP="004C1878">
      <w:r w:rsidRPr="00311C04">
        <w:rPr>
          <w:rStyle w:val="HideTWBExt"/>
        </w:rPr>
        <w:t>&lt;AuNomDe&gt;</w:t>
      </w:r>
      <w:r w:rsidRPr="00311C04">
        <w:rPr>
          <w:rStyle w:val="HideTWBInt"/>
        </w:rPr>
        <w:t>{S&amp;D}</w:t>
      </w:r>
      <w:r w:rsidRPr="00311C04">
        <w:t>fraktsiooni S&amp;D nimel</w:t>
      </w:r>
      <w:r w:rsidRPr="00311C04">
        <w:rPr>
          <w:rStyle w:val="HideTWBExt"/>
        </w:rPr>
        <w:t>&lt;/AuNomDe&gt;</w:t>
      </w:r>
    </w:p>
    <w:p w14:paraId="28A9E2C2" w14:textId="77777777" w:rsidR="004C1878" w:rsidRPr="00311C04" w:rsidRDefault="004C1878" w:rsidP="004C1878">
      <w:pPr>
        <w:pStyle w:val="NormalBold"/>
      </w:pPr>
      <w:r w:rsidRPr="00311C04">
        <w:rPr>
          <w:rStyle w:val="HideTWBExt"/>
          <w:b w:val="0"/>
        </w:rPr>
        <w:t>&lt;Members&gt;</w:t>
      </w:r>
      <w:r w:rsidRPr="00311C04">
        <w:t>Thijs Reuten, Marco Tarquinio</w:t>
      </w:r>
      <w:r w:rsidRPr="00311C04">
        <w:rPr>
          <w:rStyle w:val="HideTWBExt"/>
          <w:b w:val="0"/>
        </w:rPr>
        <w:t>&lt;/Members&gt;</w:t>
      </w:r>
    </w:p>
    <w:p w14:paraId="186CF9CE" w14:textId="77777777" w:rsidR="004C1878" w:rsidRPr="00311C04" w:rsidRDefault="004C1878" w:rsidP="004C1878">
      <w:pPr>
        <w:pStyle w:val="NormalBold"/>
      </w:pPr>
      <w:r w:rsidRPr="00311C04">
        <w:rPr>
          <w:rStyle w:val="HideTWBExt"/>
          <w:b w:val="0"/>
        </w:rPr>
        <w:t>&lt;/RepeatBlock-By&gt;</w:t>
      </w:r>
    </w:p>
    <w:p w14:paraId="27B818B2"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C983BBB" w14:textId="77777777" w:rsidR="004C1878" w:rsidRPr="00311C04" w:rsidRDefault="004C1878" w:rsidP="004C1878">
      <w:pPr>
        <w:pStyle w:val="NormalBold"/>
      </w:pPr>
      <w:r w:rsidRPr="00311C04">
        <w:rPr>
          <w:rStyle w:val="HideTWBExt"/>
          <w:b w:val="0"/>
        </w:rPr>
        <w:t>&lt;Article&gt;</w:t>
      </w:r>
      <w:r w:rsidRPr="00311C04">
        <w:t>Punkt 5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6948F35" w14:textId="77777777" w:rsidTr="005E3820">
        <w:trPr>
          <w:trHeight w:hRule="exact" w:val="240"/>
          <w:jc w:val="center"/>
        </w:trPr>
        <w:tc>
          <w:tcPr>
            <w:tcW w:w="9752" w:type="dxa"/>
            <w:gridSpan w:val="2"/>
            <w:tcBorders>
              <w:top w:val="nil"/>
              <w:left w:val="nil"/>
              <w:bottom w:val="nil"/>
              <w:right w:val="nil"/>
            </w:tcBorders>
          </w:tcPr>
          <w:p w14:paraId="57385152" w14:textId="77777777" w:rsidR="004C1878" w:rsidRPr="00311C04" w:rsidRDefault="004C1878" w:rsidP="005E3820"/>
        </w:tc>
      </w:tr>
      <w:tr w:rsidR="00311C04" w:rsidRPr="00311C04" w14:paraId="2A1AE2E5" w14:textId="77777777" w:rsidTr="005E3820">
        <w:trPr>
          <w:trHeight w:val="240"/>
          <w:jc w:val="center"/>
        </w:trPr>
        <w:tc>
          <w:tcPr>
            <w:tcW w:w="4876" w:type="dxa"/>
            <w:tcBorders>
              <w:top w:val="nil"/>
              <w:left w:val="nil"/>
              <w:bottom w:val="nil"/>
              <w:right w:val="nil"/>
            </w:tcBorders>
          </w:tcPr>
          <w:p w14:paraId="2C46A49E"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D261C5D" w14:textId="77777777" w:rsidR="004C1878" w:rsidRPr="00311C04" w:rsidRDefault="004C1878" w:rsidP="005E3820">
            <w:pPr>
              <w:pStyle w:val="AmColumnHeading"/>
            </w:pPr>
            <w:r w:rsidRPr="00311C04">
              <w:t>Muudatusettepanek</w:t>
            </w:r>
          </w:p>
        </w:tc>
      </w:tr>
      <w:tr w:rsidR="00311C04" w:rsidRPr="00311C04" w14:paraId="72F2B508" w14:textId="77777777" w:rsidTr="005E3820">
        <w:trPr>
          <w:jc w:val="center"/>
        </w:trPr>
        <w:tc>
          <w:tcPr>
            <w:tcW w:w="4876" w:type="dxa"/>
            <w:tcBorders>
              <w:top w:val="nil"/>
              <w:left w:val="nil"/>
              <w:bottom w:val="nil"/>
              <w:right w:val="nil"/>
            </w:tcBorders>
          </w:tcPr>
          <w:p w14:paraId="647F2D20" w14:textId="77777777" w:rsidR="004C1878" w:rsidRPr="00311C04" w:rsidRDefault="004C1878" w:rsidP="005E3820">
            <w:pPr>
              <w:pStyle w:val="Normal6a"/>
            </w:pPr>
          </w:p>
        </w:tc>
        <w:tc>
          <w:tcPr>
            <w:tcW w:w="4876" w:type="dxa"/>
            <w:tcBorders>
              <w:top w:val="nil"/>
              <w:left w:val="nil"/>
              <w:bottom w:val="nil"/>
              <w:right w:val="nil"/>
            </w:tcBorders>
          </w:tcPr>
          <w:p w14:paraId="7DF31ED4" w14:textId="77777777" w:rsidR="004C1878" w:rsidRPr="00311C04" w:rsidRDefault="004C1878" w:rsidP="005E3820">
            <w:pPr>
              <w:pStyle w:val="Normal6a"/>
            </w:pPr>
            <w:r w:rsidRPr="00311C04">
              <w:rPr>
                <w:b/>
                <w:i/>
              </w:rPr>
              <w:t>5a.</w:t>
            </w:r>
            <w:r w:rsidRPr="00311C04">
              <w:tab/>
            </w:r>
            <w:r w:rsidRPr="00311C04">
              <w:rPr>
                <w:b/>
                <w:i/>
              </w:rPr>
              <w:t>nõuab Milorad Dodiki rahvusvahelist isoleerimist vastuseks tema jätkuvale separatistlikule tegevusele ning kutsub ELi tungivalt üles mitte pidama praegust Serblaste Vabariigi presidenti usaldusväärseks partneriks; lisaks nõuab tungivalt, et kõik ELi ametnikud hoiduksid Milorad Dodikiga põhimõttevastaste kokkulepete sõlmimisest, millega võidakse kahjustada Bosnia ja Hertsegoviina põhiseaduslikku korda ja sõltumatute institutsioonide terviklikkust;</w:t>
            </w:r>
          </w:p>
        </w:tc>
      </w:tr>
    </w:tbl>
    <w:p w14:paraId="6417E439"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39B4357" w14:textId="77777777" w:rsidR="004C1878" w:rsidRPr="00311C04" w:rsidRDefault="004C1878" w:rsidP="004C1878">
      <w:r w:rsidRPr="00311C04">
        <w:rPr>
          <w:rStyle w:val="HideTWBExt"/>
        </w:rPr>
        <w:t>&lt;/Amend&gt;</w:t>
      </w:r>
    </w:p>
    <w:p w14:paraId="1A9310D0"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100</w:t>
      </w:r>
      <w:r w:rsidRPr="00311C04">
        <w:rPr>
          <w:rStyle w:val="HideTWBExt"/>
          <w:b w:val="0"/>
        </w:rPr>
        <w:t>&lt;/NumAm&gt;</w:t>
      </w:r>
    </w:p>
    <w:p w14:paraId="16F8B449" w14:textId="77777777" w:rsidR="004C1878" w:rsidRPr="00311C04" w:rsidRDefault="004C1878" w:rsidP="004C1878">
      <w:pPr>
        <w:pStyle w:val="NormalBold"/>
      </w:pPr>
      <w:r w:rsidRPr="00311C04">
        <w:rPr>
          <w:rStyle w:val="HideTWBExt"/>
          <w:b w:val="0"/>
        </w:rPr>
        <w:t>&lt;RepeatBlock-By&gt;&lt;Members&gt;</w:t>
      </w:r>
      <w:r w:rsidRPr="00311C04">
        <w:t>Davor Ivo Stier, Karlo Ressler, Nikolina Brnjac, Sunčana Glavak</w:t>
      </w:r>
      <w:r w:rsidRPr="00311C04">
        <w:rPr>
          <w:rStyle w:val="HideTWBExt"/>
          <w:b w:val="0"/>
        </w:rPr>
        <w:t>&lt;/Members&gt;</w:t>
      </w:r>
    </w:p>
    <w:p w14:paraId="5E291B40" w14:textId="77777777" w:rsidR="004C1878" w:rsidRPr="00311C04" w:rsidRDefault="004C1878" w:rsidP="004C1878">
      <w:pPr>
        <w:pStyle w:val="NormalBold"/>
      </w:pPr>
      <w:r w:rsidRPr="00311C04">
        <w:rPr>
          <w:rStyle w:val="HideTWBExt"/>
          <w:b w:val="0"/>
        </w:rPr>
        <w:t>&lt;/RepeatBlock-By&gt;</w:t>
      </w:r>
    </w:p>
    <w:p w14:paraId="6A075212"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5E464FD" w14:textId="77777777" w:rsidR="004C1878" w:rsidRPr="00311C04" w:rsidRDefault="004C1878" w:rsidP="004C1878">
      <w:pPr>
        <w:pStyle w:val="NormalBold"/>
      </w:pPr>
      <w:r w:rsidRPr="00311C04">
        <w:rPr>
          <w:rStyle w:val="HideTWBExt"/>
          <w:b w:val="0"/>
        </w:rPr>
        <w:t>&lt;Article&gt;</w:t>
      </w:r>
      <w:r w:rsidRPr="00311C04">
        <w:t>Punkt 5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0E3A4B7" w14:textId="77777777" w:rsidTr="005E3820">
        <w:trPr>
          <w:trHeight w:hRule="exact" w:val="240"/>
          <w:jc w:val="center"/>
        </w:trPr>
        <w:tc>
          <w:tcPr>
            <w:tcW w:w="9752" w:type="dxa"/>
            <w:gridSpan w:val="2"/>
            <w:tcBorders>
              <w:top w:val="nil"/>
              <w:left w:val="nil"/>
              <w:bottom w:val="nil"/>
              <w:right w:val="nil"/>
            </w:tcBorders>
          </w:tcPr>
          <w:p w14:paraId="16031FB2" w14:textId="77777777" w:rsidR="004C1878" w:rsidRPr="00311C04" w:rsidRDefault="004C1878" w:rsidP="005E3820"/>
        </w:tc>
      </w:tr>
      <w:tr w:rsidR="00311C04" w:rsidRPr="00311C04" w14:paraId="6E021F8F" w14:textId="77777777" w:rsidTr="005E3820">
        <w:trPr>
          <w:trHeight w:val="240"/>
          <w:jc w:val="center"/>
        </w:trPr>
        <w:tc>
          <w:tcPr>
            <w:tcW w:w="4876" w:type="dxa"/>
            <w:tcBorders>
              <w:top w:val="nil"/>
              <w:left w:val="nil"/>
              <w:bottom w:val="nil"/>
              <w:right w:val="nil"/>
            </w:tcBorders>
          </w:tcPr>
          <w:p w14:paraId="0832CB0A"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FA3E7D8" w14:textId="77777777" w:rsidR="004C1878" w:rsidRPr="00311C04" w:rsidRDefault="004C1878" w:rsidP="005E3820">
            <w:pPr>
              <w:pStyle w:val="AmColumnHeading"/>
            </w:pPr>
            <w:r w:rsidRPr="00311C04">
              <w:t>Muudatusettepanek</w:t>
            </w:r>
          </w:p>
        </w:tc>
      </w:tr>
      <w:tr w:rsidR="00311C04" w:rsidRPr="00311C04" w14:paraId="5102FA01" w14:textId="77777777" w:rsidTr="005E3820">
        <w:trPr>
          <w:jc w:val="center"/>
        </w:trPr>
        <w:tc>
          <w:tcPr>
            <w:tcW w:w="4876" w:type="dxa"/>
            <w:tcBorders>
              <w:top w:val="nil"/>
              <w:left w:val="nil"/>
              <w:bottom w:val="nil"/>
              <w:right w:val="nil"/>
            </w:tcBorders>
          </w:tcPr>
          <w:p w14:paraId="6281A5D6" w14:textId="77777777" w:rsidR="004C1878" w:rsidRPr="00311C04" w:rsidRDefault="004C1878" w:rsidP="005E3820">
            <w:pPr>
              <w:pStyle w:val="Normal6a"/>
            </w:pPr>
          </w:p>
        </w:tc>
        <w:tc>
          <w:tcPr>
            <w:tcW w:w="4876" w:type="dxa"/>
            <w:tcBorders>
              <w:top w:val="nil"/>
              <w:left w:val="nil"/>
              <w:bottom w:val="nil"/>
              <w:right w:val="nil"/>
            </w:tcBorders>
          </w:tcPr>
          <w:p w14:paraId="22C3EA5F" w14:textId="77777777" w:rsidR="004C1878" w:rsidRPr="00311C04" w:rsidRDefault="004C1878" w:rsidP="005E3820">
            <w:pPr>
              <w:pStyle w:val="Normal6a"/>
            </w:pPr>
            <w:r w:rsidRPr="00311C04">
              <w:rPr>
                <w:b/>
                <w:i/>
              </w:rPr>
              <w:t>5a.</w:t>
            </w:r>
            <w:r w:rsidRPr="00311C04">
              <w:tab/>
            </w:r>
            <w:r w:rsidRPr="00311C04">
              <w:rPr>
                <w:b/>
                <w:i/>
              </w:rPr>
              <w:t>mõistab hukka Venemaa ja Serbia ametiasutuste ning Montenegro parlamendi esimehe toetuse Milorad Dodiki separatistlikule poliitikale; kutsub kõiki piirkondlikke ja rahvusvahelisi osalejaid üles austama Bosnia ja Hertsegoviina suveräänsust ja territoriaalset terviklikkust;</w:t>
            </w:r>
          </w:p>
        </w:tc>
      </w:tr>
    </w:tbl>
    <w:p w14:paraId="7A3DDABE"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1FD97D2" w14:textId="77777777" w:rsidR="004C1878" w:rsidRPr="00311C04" w:rsidRDefault="004C1878" w:rsidP="004C1878">
      <w:r w:rsidRPr="00311C04">
        <w:rPr>
          <w:rStyle w:val="HideTWBExt"/>
        </w:rPr>
        <w:t>&lt;/Amend&gt;</w:t>
      </w:r>
    </w:p>
    <w:p w14:paraId="503DA614"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101</w:t>
      </w:r>
      <w:r w:rsidRPr="00311C04">
        <w:rPr>
          <w:rStyle w:val="HideTWBExt"/>
          <w:b w:val="0"/>
        </w:rPr>
        <w:t>&lt;/NumAm&gt;</w:t>
      </w:r>
    </w:p>
    <w:p w14:paraId="6819308B" w14:textId="77777777" w:rsidR="004C1878" w:rsidRPr="00311C04" w:rsidRDefault="004C1878" w:rsidP="004C1878">
      <w:pPr>
        <w:pStyle w:val="NormalBold"/>
      </w:pPr>
      <w:r w:rsidRPr="00311C04">
        <w:rPr>
          <w:rStyle w:val="HideTWBExt"/>
          <w:b w:val="0"/>
        </w:rPr>
        <w:t>&lt;RepeatBlock-By&gt;&lt;Members&gt;</w:t>
      </w:r>
      <w:r w:rsidRPr="00311C04">
        <w:t>Matjaž Nemec</w:t>
      </w:r>
      <w:r w:rsidRPr="00311C04">
        <w:rPr>
          <w:rStyle w:val="HideTWBExt"/>
          <w:b w:val="0"/>
        </w:rPr>
        <w:t>&lt;/Members&gt;</w:t>
      </w:r>
    </w:p>
    <w:p w14:paraId="29683830" w14:textId="77777777" w:rsidR="004C1878" w:rsidRPr="00311C04" w:rsidRDefault="004C1878" w:rsidP="004C1878">
      <w:r w:rsidRPr="00311C04">
        <w:rPr>
          <w:rStyle w:val="HideTWBExt"/>
        </w:rPr>
        <w:t>&lt;AuNomDe&gt;</w:t>
      </w:r>
      <w:r w:rsidRPr="00311C04">
        <w:rPr>
          <w:rStyle w:val="HideTWBInt"/>
        </w:rPr>
        <w:t>{S&amp;D}</w:t>
      </w:r>
      <w:r w:rsidRPr="00311C04">
        <w:t>fraktsiooni S&amp;D nimel</w:t>
      </w:r>
      <w:r w:rsidRPr="00311C04">
        <w:rPr>
          <w:rStyle w:val="HideTWBExt"/>
        </w:rPr>
        <w:t>&lt;/AuNomDe&gt;</w:t>
      </w:r>
    </w:p>
    <w:p w14:paraId="1E404E4D" w14:textId="77777777" w:rsidR="004C1878" w:rsidRPr="00311C04" w:rsidRDefault="004C1878" w:rsidP="004C1878">
      <w:pPr>
        <w:pStyle w:val="NormalBold"/>
      </w:pPr>
      <w:r w:rsidRPr="00311C04">
        <w:rPr>
          <w:rStyle w:val="HideTWBExt"/>
          <w:b w:val="0"/>
        </w:rPr>
        <w:t>&lt;Members&gt;</w:t>
      </w:r>
      <w:r w:rsidRPr="00311C04">
        <w:t>Thijs Reuten, Marco Tarquinio</w:t>
      </w:r>
      <w:r w:rsidRPr="00311C04">
        <w:rPr>
          <w:rStyle w:val="HideTWBExt"/>
          <w:b w:val="0"/>
        </w:rPr>
        <w:t>&lt;/Members&gt;</w:t>
      </w:r>
    </w:p>
    <w:p w14:paraId="240890AE" w14:textId="77777777" w:rsidR="004C1878" w:rsidRPr="00311C04" w:rsidRDefault="004C1878" w:rsidP="004C1878">
      <w:pPr>
        <w:pStyle w:val="NormalBold"/>
      </w:pPr>
      <w:r w:rsidRPr="00311C04">
        <w:rPr>
          <w:rStyle w:val="HideTWBExt"/>
          <w:b w:val="0"/>
        </w:rPr>
        <w:t>&lt;/RepeatBlock-By&gt;</w:t>
      </w:r>
    </w:p>
    <w:p w14:paraId="77A3193B"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70BEB36" w14:textId="77777777" w:rsidR="004C1878" w:rsidRPr="00311C04" w:rsidRDefault="004C1878" w:rsidP="004C1878">
      <w:pPr>
        <w:pStyle w:val="NormalBold"/>
      </w:pPr>
      <w:r w:rsidRPr="00311C04">
        <w:rPr>
          <w:rStyle w:val="HideTWBExt"/>
          <w:b w:val="0"/>
        </w:rPr>
        <w:t>&lt;Article&gt;</w:t>
      </w:r>
      <w:r w:rsidRPr="00311C04">
        <w:t>Punkt 5 b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948D3EE" w14:textId="77777777" w:rsidTr="005E3820">
        <w:trPr>
          <w:trHeight w:hRule="exact" w:val="240"/>
          <w:jc w:val="center"/>
        </w:trPr>
        <w:tc>
          <w:tcPr>
            <w:tcW w:w="9752" w:type="dxa"/>
            <w:gridSpan w:val="2"/>
            <w:tcBorders>
              <w:top w:val="nil"/>
              <w:left w:val="nil"/>
              <w:bottom w:val="nil"/>
              <w:right w:val="nil"/>
            </w:tcBorders>
          </w:tcPr>
          <w:p w14:paraId="2F4B5D58" w14:textId="77777777" w:rsidR="004C1878" w:rsidRPr="00311C04" w:rsidRDefault="004C1878" w:rsidP="005E3820"/>
        </w:tc>
      </w:tr>
      <w:tr w:rsidR="00311C04" w:rsidRPr="00311C04" w14:paraId="3F63A4A1" w14:textId="77777777" w:rsidTr="005E3820">
        <w:trPr>
          <w:trHeight w:val="240"/>
          <w:jc w:val="center"/>
        </w:trPr>
        <w:tc>
          <w:tcPr>
            <w:tcW w:w="4876" w:type="dxa"/>
            <w:tcBorders>
              <w:top w:val="nil"/>
              <w:left w:val="nil"/>
              <w:bottom w:val="nil"/>
              <w:right w:val="nil"/>
            </w:tcBorders>
          </w:tcPr>
          <w:p w14:paraId="79F73EEE"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D3618D7" w14:textId="77777777" w:rsidR="004C1878" w:rsidRPr="00311C04" w:rsidRDefault="004C1878" w:rsidP="005E3820">
            <w:pPr>
              <w:pStyle w:val="AmColumnHeading"/>
            </w:pPr>
            <w:r w:rsidRPr="00311C04">
              <w:t>Muudatusettepanek</w:t>
            </w:r>
          </w:p>
        </w:tc>
      </w:tr>
      <w:tr w:rsidR="00311C04" w:rsidRPr="00311C04" w14:paraId="68E7386C" w14:textId="77777777" w:rsidTr="005E3820">
        <w:trPr>
          <w:jc w:val="center"/>
        </w:trPr>
        <w:tc>
          <w:tcPr>
            <w:tcW w:w="4876" w:type="dxa"/>
            <w:tcBorders>
              <w:top w:val="nil"/>
              <w:left w:val="nil"/>
              <w:bottom w:val="nil"/>
              <w:right w:val="nil"/>
            </w:tcBorders>
          </w:tcPr>
          <w:p w14:paraId="6CAF9AFD" w14:textId="77777777" w:rsidR="004C1878" w:rsidRPr="00311C04" w:rsidRDefault="004C1878" w:rsidP="005E3820">
            <w:pPr>
              <w:pStyle w:val="Normal6a"/>
            </w:pPr>
          </w:p>
        </w:tc>
        <w:tc>
          <w:tcPr>
            <w:tcW w:w="4876" w:type="dxa"/>
            <w:tcBorders>
              <w:top w:val="nil"/>
              <w:left w:val="nil"/>
              <w:bottom w:val="nil"/>
              <w:right w:val="nil"/>
            </w:tcBorders>
          </w:tcPr>
          <w:p w14:paraId="27D9C855" w14:textId="77777777" w:rsidR="004C1878" w:rsidRPr="00311C04" w:rsidRDefault="004C1878" w:rsidP="005E3820">
            <w:pPr>
              <w:pStyle w:val="Normal6a"/>
            </w:pPr>
            <w:r w:rsidRPr="00311C04">
              <w:rPr>
                <w:b/>
                <w:i/>
              </w:rPr>
              <w:t>5b.</w:t>
            </w:r>
            <w:r w:rsidRPr="00311C04">
              <w:tab/>
            </w:r>
            <w:r w:rsidRPr="00311C04">
              <w:rPr>
                <w:b/>
                <w:i/>
              </w:rPr>
              <w:t>võtab teadmiseks Bosnia ja Hertsegoviina kohtu 26. veebruari 2025. aasta otsuse Milorad Dodiki kohtuasjas ning mõistab hukka tema enneolematud rünnakud Bosnia ja Hertsegoviina institutsioonide vastu ja opositsiooni hirmutamise Serblaste Vabariigis;</w:t>
            </w:r>
          </w:p>
        </w:tc>
      </w:tr>
    </w:tbl>
    <w:p w14:paraId="096C7562"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0DFE487" w14:textId="77777777" w:rsidR="004C1878" w:rsidRPr="00311C04" w:rsidRDefault="004C1878" w:rsidP="004C1878">
      <w:r w:rsidRPr="00311C04">
        <w:rPr>
          <w:rStyle w:val="HideTWBExt"/>
        </w:rPr>
        <w:t>&lt;/Amend&gt;</w:t>
      </w:r>
    </w:p>
    <w:p w14:paraId="43605E5F"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102</w:t>
      </w:r>
      <w:r w:rsidRPr="00311C04">
        <w:rPr>
          <w:rStyle w:val="HideTWBExt"/>
          <w:b w:val="0"/>
        </w:rPr>
        <w:t>&lt;/NumAm&gt;</w:t>
      </w:r>
    </w:p>
    <w:p w14:paraId="6311371B" w14:textId="77777777" w:rsidR="004C1878" w:rsidRPr="00311C04" w:rsidRDefault="004C1878" w:rsidP="004C1878">
      <w:pPr>
        <w:pStyle w:val="NormalBold"/>
      </w:pPr>
      <w:r w:rsidRPr="00311C04">
        <w:rPr>
          <w:rStyle w:val="HideTWBExt"/>
          <w:b w:val="0"/>
        </w:rPr>
        <w:t>&lt;RepeatBlock-By&gt;&lt;Members&gt;</w:t>
      </w:r>
      <w:r w:rsidRPr="00311C04">
        <w:t>Matjaž Nemec</w:t>
      </w:r>
      <w:r w:rsidRPr="00311C04">
        <w:rPr>
          <w:rStyle w:val="HideTWBExt"/>
          <w:b w:val="0"/>
        </w:rPr>
        <w:t>&lt;/Members&gt;</w:t>
      </w:r>
    </w:p>
    <w:p w14:paraId="267BE36C" w14:textId="77777777" w:rsidR="004C1878" w:rsidRPr="00311C04" w:rsidRDefault="004C1878" w:rsidP="004C1878">
      <w:r w:rsidRPr="00311C04">
        <w:rPr>
          <w:rStyle w:val="HideTWBExt"/>
        </w:rPr>
        <w:t>&lt;AuNomDe&gt;</w:t>
      </w:r>
      <w:r w:rsidRPr="00311C04">
        <w:rPr>
          <w:rStyle w:val="HideTWBInt"/>
        </w:rPr>
        <w:t>{S&amp;D}</w:t>
      </w:r>
      <w:r w:rsidRPr="00311C04">
        <w:t>fraktsiooni S&amp;D nimel</w:t>
      </w:r>
      <w:r w:rsidRPr="00311C04">
        <w:rPr>
          <w:rStyle w:val="HideTWBExt"/>
        </w:rPr>
        <w:t>&lt;/AuNomDe&gt;</w:t>
      </w:r>
    </w:p>
    <w:p w14:paraId="79D06D30" w14:textId="77777777" w:rsidR="004C1878" w:rsidRPr="00311C04" w:rsidRDefault="004C1878" w:rsidP="004C1878">
      <w:pPr>
        <w:pStyle w:val="NormalBold"/>
      </w:pPr>
      <w:r w:rsidRPr="00311C04">
        <w:rPr>
          <w:rStyle w:val="HideTWBExt"/>
          <w:b w:val="0"/>
        </w:rPr>
        <w:t>&lt;Members&gt;</w:t>
      </w:r>
      <w:r w:rsidRPr="00311C04">
        <w:t>Thijs Reuten, Marco Tarquinio</w:t>
      </w:r>
      <w:r w:rsidRPr="00311C04">
        <w:rPr>
          <w:rStyle w:val="HideTWBExt"/>
          <w:b w:val="0"/>
        </w:rPr>
        <w:t>&lt;/Members&gt;</w:t>
      </w:r>
    </w:p>
    <w:p w14:paraId="4BF9CB2A" w14:textId="77777777" w:rsidR="004C1878" w:rsidRPr="00311C04" w:rsidRDefault="004C1878" w:rsidP="004C1878">
      <w:pPr>
        <w:pStyle w:val="NormalBold"/>
      </w:pPr>
      <w:r w:rsidRPr="00311C04">
        <w:rPr>
          <w:rStyle w:val="HideTWBExt"/>
          <w:b w:val="0"/>
        </w:rPr>
        <w:t>&lt;/RepeatBlock-By&gt;</w:t>
      </w:r>
    </w:p>
    <w:p w14:paraId="48F3E67F"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FDE609D" w14:textId="77777777" w:rsidR="004C1878" w:rsidRPr="00311C04" w:rsidRDefault="004C1878" w:rsidP="004C1878">
      <w:pPr>
        <w:pStyle w:val="NormalBold"/>
      </w:pPr>
      <w:r w:rsidRPr="00311C04">
        <w:rPr>
          <w:rStyle w:val="HideTWBExt"/>
          <w:b w:val="0"/>
        </w:rPr>
        <w:t>&lt;Article&gt;</w:t>
      </w:r>
      <w:r w:rsidRPr="00311C04">
        <w:t>Punkt 5 c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3493E93" w14:textId="77777777" w:rsidTr="005E3820">
        <w:trPr>
          <w:trHeight w:hRule="exact" w:val="240"/>
          <w:jc w:val="center"/>
        </w:trPr>
        <w:tc>
          <w:tcPr>
            <w:tcW w:w="9752" w:type="dxa"/>
            <w:gridSpan w:val="2"/>
            <w:tcBorders>
              <w:top w:val="nil"/>
              <w:left w:val="nil"/>
              <w:bottom w:val="nil"/>
              <w:right w:val="nil"/>
            </w:tcBorders>
          </w:tcPr>
          <w:p w14:paraId="212D5602" w14:textId="77777777" w:rsidR="004C1878" w:rsidRPr="00311C04" w:rsidRDefault="004C1878" w:rsidP="005E3820"/>
        </w:tc>
      </w:tr>
      <w:tr w:rsidR="00311C04" w:rsidRPr="00311C04" w14:paraId="448DA3A1" w14:textId="77777777" w:rsidTr="005E3820">
        <w:trPr>
          <w:trHeight w:val="240"/>
          <w:jc w:val="center"/>
        </w:trPr>
        <w:tc>
          <w:tcPr>
            <w:tcW w:w="4876" w:type="dxa"/>
            <w:tcBorders>
              <w:top w:val="nil"/>
              <w:left w:val="nil"/>
              <w:bottom w:val="nil"/>
              <w:right w:val="nil"/>
            </w:tcBorders>
          </w:tcPr>
          <w:p w14:paraId="0BF281EB"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16ED927" w14:textId="77777777" w:rsidR="004C1878" w:rsidRPr="00311C04" w:rsidRDefault="004C1878" w:rsidP="005E3820">
            <w:pPr>
              <w:pStyle w:val="AmColumnHeading"/>
            </w:pPr>
            <w:r w:rsidRPr="00311C04">
              <w:t>Muudatusettepanek</w:t>
            </w:r>
          </w:p>
        </w:tc>
      </w:tr>
      <w:tr w:rsidR="00311C04" w:rsidRPr="00311C04" w14:paraId="773685FC" w14:textId="77777777" w:rsidTr="005E3820">
        <w:trPr>
          <w:jc w:val="center"/>
        </w:trPr>
        <w:tc>
          <w:tcPr>
            <w:tcW w:w="4876" w:type="dxa"/>
            <w:tcBorders>
              <w:top w:val="nil"/>
              <w:left w:val="nil"/>
              <w:bottom w:val="nil"/>
              <w:right w:val="nil"/>
            </w:tcBorders>
          </w:tcPr>
          <w:p w14:paraId="08CB3813" w14:textId="77777777" w:rsidR="004C1878" w:rsidRPr="00311C04" w:rsidRDefault="004C1878" w:rsidP="005E3820">
            <w:pPr>
              <w:pStyle w:val="Normal6a"/>
            </w:pPr>
          </w:p>
        </w:tc>
        <w:tc>
          <w:tcPr>
            <w:tcW w:w="4876" w:type="dxa"/>
            <w:tcBorders>
              <w:top w:val="nil"/>
              <w:left w:val="nil"/>
              <w:bottom w:val="nil"/>
              <w:right w:val="nil"/>
            </w:tcBorders>
          </w:tcPr>
          <w:p w14:paraId="7732E98C" w14:textId="77777777" w:rsidR="004C1878" w:rsidRPr="00311C04" w:rsidRDefault="004C1878" w:rsidP="005E3820">
            <w:pPr>
              <w:pStyle w:val="Normal6a"/>
            </w:pPr>
            <w:r w:rsidRPr="00311C04">
              <w:rPr>
                <w:b/>
                <w:i/>
              </w:rPr>
              <w:t>5c.</w:t>
            </w:r>
            <w:r w:rsidRPr="00311C04">
              <w:tab/>
            </w:r>
            <w:r w:rsidRPr="00311C04">
              <w:rPr>
                <w:b/>
                <w:i/>
              </w:rPr>
              <w:t>taunib asjaolu, et Milorad Dodik ja teised poliitilised osalejad rikuvad oma tegevusega selgelt Euroopa Ülemkogu eesistuja ja kõrge esindaja / asepresidendi Borrelli vahendatud 12. juuni 2022. aasta poliitilist kokkulepet; jõuab järeldusele, et ka varasemad kokkulepped, mis on sõlmitud Dodiki eskaleeriva käitumise ohjeldamiseks viimase kümne aasta jooksul, ei ole toonud püsivat lahendust;</w:t>
            </w:r>
          </w:p>
        </w:tc>
      </w:tr>
    </w:tbl>
    <w:p w14:paraId="01BF0492"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181EF76F" w14:textId="77777777" w:rsidR="004C1878" w:rsidRPr="00311C04" w:rsidRDefault="004C1878" w:rsidP="004C1878">
      <w:r w:rsidRPr="00311C04">
        <w:rPr>
          <w:rStyle w:val="HideTWBExt"/>
        </w:rPr>
        <w:t>&lt;/Amend&gt;</w:t>
      </w:r>
    </w:p>
    <w:p w14:paraId="03FD6397"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103</w:t>
      </w:r>
      <w:r w:rsidRPr="00311C04">
        <w:rPr>
          <w:rStyle w:val="HideTWBExt"/>
          <w:b w:val="0"/>
        </w:rPr>
        <w:t>&lt;/NumAm&gt;</w:t>
      </w:r>
    </w:p>
    <w:p w14:paraId="2AE23F32" w14:textId="77777777" w:rsidR="004C1878" w:rsidRPr="00311C04" w:rsidRDefault="004C1878" w:rsidP="004C1878">
      <w:pPr>
        <w:pStyle w:val="NormalBold"/>
      </w:pPr>
      <w:r w:rsidRPr="00311C04">
        <w:rPr>
          <w:rStyle w:val="HideTWBExt"/>
          <w:b w:val="0"/>
        </w:rPr>
        <w:t>&lt;RepeatBlock-By&gt;&lt;Members&gt;</w:t>
      </w:r>
      <w:r w:rsidRPr="00311C04">
        <w:t>Matjaž Nemec</w:t>
      </w:r>
      <w:r w:rsidRPr="00311C04">
        <w:rPr>
          <w:rStyle w:val="HideTWBExt"/>
          <w:b w:val="0"/>
        </w:rPr>
        <w:t>&lt;/Members&gt;</w:t>
      </w:r>
    </w:p>
    <w:p w14:paraId="449F2280" w14:textId="77777777" w:rsidR="004C1878" w:rsidRPr="00311C04" w:rsidRDefault="004C1878" w:rsidP="004C1878">
      <w:r w:rsidRPr="00311C04">
        <w:rPr>
          <w:rStyle w:val="HideTWBExt"/>
        </w:rPr>
        <w:t>&lt;AuNomDe&gt;</w:t>
      </w:r>
      <w:r w:rsidRPr="00311C04">
        <w:rPr>
          <w:rStyle w:val="HideTWBInt"/>
        </w:rPr>
        <w:t>{S&amp;D}</w:t>
      </w:r>
      <w:r w:rsidRPr="00311C04">
        <w:t>fraktsiooni S&amp;D nimel</w:t>
      </w:r>
      <w:r w:rsidRPr="00311C04">
        <w:rPr>
          <w:rStyle w:val="HideTWBExt"/>
        </w:rPr>
        <w:t>&lt;/AuNomDe&gt;</w:t>
      </w:r>
    </w:p>
    <w:p w14:paraId="27FB7154" w14:textId="77777777" w:rsidR="004C1878" w:rsidRPr="00311C04" w:rsidRDefault="004C1878" w:rsidP="004C1878">
      <w:pPr>
        <w:pStyle w:val="NormalBold"/>
      </w:pPr>
      <w:r w:rsidRPr="00311C04">
        <w:rPr>
          <w:rStyle w:val="HideTWBExt"/>
          <w:b w:val="0"/>
        </w:rPr>
        <w:t>&lt;Members&gt;</w:t>
      </w:r>
      <w:r w:rsidRPr="00311C04">
        <w:t>Thijs Reuten, Marco Tarquinio</w:t>
      </w:r>
      <w:r w:rsidRPr="00311C04">
        <w:rPr>
          <w:rStyle w:val="HideTWBExt"/>
          <w:b w:val="0"/>
        </w:rPr>
        <w:t>&lt;/Members&gt;</w:t>
      </w:r>
    </w:p>
    <w:p w14:paraId="74375B69" w14:textId="77777777" w:rsidR="004C1878" w:rsidRPr="00311C04" w:rsidRDefault="004C1878" w:rsidP="004C1878">
      <w:pPr>
        <w:pStyle w:val="NormalBold"/>
      </w:pPr>
      <w:r w:rsidRPr="00311C04">
        <w:rPr>
          <w:rStyle w:val="HideTWBExt"/>
          <w:b w:val="0"/>
        </w:rPr>
        <w:t>&lt;/RepeatBlock-By&gt;</w:t>
      </w:r>
    </w:p>
    <w:p w14:paraId="0ABAB852"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83DC7EE" w14:textId="77777777" w:rsidR="004C1878" w:rsidRPr="00311C04" w:rsidRDefault="004C1878" w:rsidP="004C1878">
      <w:pPr>
        <w:pStyle w:val="NormalBold"/>
      </w:pPr>
      <w:r w:rsidRPr="00311C04">
        <w:rPr>
          <w:rStyle w:val="HideTWBExt"/>
          <w:b w:val="0"/>
        </w:rPr>
        <w:t>&lt;Article&gt;</w:t>
      </w:r>
      <w:r w:rsidRPr="00311C04">
        <w:t>Punkt 5 d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99A92B9" w14:textId="77777777" w:rsidTr="005E3820">
        <w:trPr>
          <w:trHeight w:hRule="exact" w:val="240"/>
          <w:jc w:val="center"/>
        </w:trPr>
        <w:tc>
          <w:tcPr>
            <w:tcW w:w="9752" w:type="dxa"/>
            <w:gridSpan w:val="2"/>
            <w:tcBorders>
              <w:top w:val="nil"/>
              <w:left w:val="nil"/>
              <w:bottom w:val="nil"/>
              <w:right w:val="nil"/>
            </w:tcBorders>
          </w:tcPr>
          <w:p w14:paraId="352BBA65" w14:textId="77777777" w:rsidR="004C1878" w:rsidRPr="00311C04" w:rsidRDefault="004C1878" w:rsidP="005E3820"/>
        </w:tc>
      </w:tr>
      <w:tr w:rsidR="00311C04" w:rsidRPr="00311C04" w14:paraId="3855CF9D" w14:textId="77777777" w:rsidTr="005E3820">
        <w:trPr>
          <w:trHeight w:val="240"/>
          <w:jc w:val="center"/>
        </w:trPr>
        <w:tc>
          <w:tcPr>
            <w:tcW w:w="4876" w:type="dxa"/>
            <w:tcBorders>
              <w:top w:val="nil"/>
              <w:left w:val="nil"/>
              <w:bottom w:val="nil"/>
              <w:right w:val="nil"/>
            </w:tcBorders>
          </w:tcPr>
          <w:p w14:paraId="69FBC1D5"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A480787" w14:textId="77777777" w:rsidR="004C1878" w:rsidRPr="00311C04" w:rsidRDefault="004C1878" w:rsidP="005E3820">
            <w:pPr>
              <w:pStyle w:val="AmColumnHeading"/>
            </w:pPr>
            <w:r w:rsidRPr="00311C04">
              <w:t>Muudatusettepanek</w:t>
            </w:r>
          </w:p>
        </w:tc>
      </w:tr>
      <w:tr w:rsidR="00311C04" w:rsidRPr="00311C04" w14:paraId="68EB7C2D" w14:textId="77777777" w:rsidTr="005E3820">
        <w:trPr>
          <w:jc w:val="center"/>
        </w:trPr>
        <w:tc>
          <w:tcPr>
            <w:tcW w:w="4876" w:type="dxa"/>
            <w:tcBorders>
              <w:top w:val="nil"/>
              <w:left w:val="nil"/>
              <w:bottom w:val="nil"/>
              <w:right w:val="nil"/>
            </w:tcBorders>
          </w:tcPr>
          <w:p w14:paraId="4F0A8064" w14:textId="77777777" w:rsidR="004C1878" w:rsidRPr="00311C04" w:rsidRDefault="004C1878" w:rsidP="005E3820">
            <w:pPr>
              <w:pStyle w:val="Normal6a"/>
            </w:pPr>
          </w:p>
        </w:tc>
        <w:tc>
          <w:tcPr>
            <w:tcW w:w="4876" w:type="dxa"/>
            <w:tcBorders>
              <w:top w:val="nil"/>
              <w:left w:val="nil"/>
              <w:bottom w:val="nil"/>
              <w:right w:val="nil"/>
            </w:tcBorders>
          </w:tcPr>
          <w:p w14:paraId="60EC6BAB" w14:textId="77777777" w:rsidR="004C1878" w:rsidRPr="00311C04" w:rsidRDefault="004C1878" w:rsidP="005E3820">
            <w:pPr>
              <w:pStyle w:val="Normal6a"/>
            </w:pPr>
            <w:r w:rsidRPr="00311C04">
              <w:rPr>
                <w:b/>
                <w:i/>
              </w:rPr>
              <w:t>5d.</w:t>
            </w:r>
            <w:r w:rsidRPr="00311C04">
              <w:tab/>
            </w:r>
            <w:r w:rsidRPr="00311C04">
              <w:rPr>
                <w:b/>
                <w:i/>
              </w:rPr>
              <w:t>nõuab tungivalt, et komisjon teeks tihedas koostöös liikmesriikide ja rahvusvaheliste partneritega, sealhulgas kõrge esindaja büroo, OSCE ja Euroopa Nõukoguga, kokkuvõtte õppetundidest, mis on saadud viimase 15 aasta jooksul ELi tegevuse käigus Bosnias ja Hertsegoviinas, ning kohandaks selle põhjal oma strateegiat, keskendudes taas käegakatsutavate edusammude tegemisele ja reformide elluviimisele, millega kiirendatakse riigi liikumist ELi liikmeks saamise suunas, kinnitades seeläbi Euroopa Liidu vankumatut pühendumust Bosnia ja Hertsegoviina täielikule integreerimisele liiduga;</w:t>
            </w:r>
          </w:p>
        </w:tc>
      </w:tr>
    </w:tbl>
    <w:p w14:paraId="2D07AA42"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1A1B6CA3" w14:textId="77777777" w:rsidR="004C1878" w:rsidRPr="00311C04" w:rsidRDefault="004C1878" w:rsidP="004C1878">
      <w:r w:rsidRPr="00311C04">
        <w:rPr>
          <w:rStyle w:val="HideTWBExt"/>
        </w:rPr>
        <w:t>&lt;/Amend&gt;</w:t>
      </w:r>
    </w:p>
    <w:p w14:paraId="3CF408F3"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104</w:t>
      </w:r>
      <w:r w:rsidRPr="00311C04">
        <w:rPr>
          <w:rStyle w:val="HideTWBExt"/>
          <w:b w:val="0"/>
        </w:rPr>
        <w:t>&lt;/NumAm&gt;</w:t>
      </w:r>
    </w:p>
    <w:p w14:paraId="790822D2" w14:textId="77777777" w:rsidR="004C1878" w:rsidRPr="00311C04" w:rsidRDefault="004C1878" w:rsidP="004C1878">
      <w:pPr>
        <w:pStyle w:val="NormalBold"/>
      </w:pPr>
      <w:r w:rsidRPr="00311C04">
        <w:rPr>
          <w:rStyle w:val="HideTWBExt"/>
          <w:b w:val="0"/>
        </w:rPr>
        <w:t>&lt;RepeatBlock-By&gt;&lt;Members&gt;</w:t>
      </w:r>
      <w:r w:rsidRPr="00311C04">
        <w:t>Matjaž Nemec</w:t>
      </w:r>
      <w:r w:rsidRPr="00311C04">
        <w:rPr>
          <w:rStyle w:val="HideTWBExt"/>
          <w:b w:val="0"/>
        </w:rPr>
        <w:t>&lt;/Members&gt;</w:t>
      </w:r>
    </w:p>
    <w:p w14:paraId="482CDC9B" w14:textId="77777777" w:rsidR="004C1878" w:rsidRPr="00311C04" w:rsidRDefault="004C1878" w:rsidP="004C1878">
      <w:r w:rsidRPr="00311C04">
        <w:rPr>
          <w:rStyle w:val="HideTWBExt"/>
        </w:rPr>
        <w:t>&lt;AuNomDe&gt;</w:t>
      </w:r>
      <w:r w:rsidRPr="00311C04">
        <w:rPr>
          <w:rStyle w:val="HideTWBInt"/>
        </w:rPr>
        <w:t>{S&amp;D}</w:t>
      </w:r>
      <w:r w:rsidRPr="00311C04">
        <w:t>fraktsiooni S&amp;D nimel</w:t>
      </w:r>
      <w:r w:rsidRPr="00311C04">
        <w:rPr>
          <w:rStyle w:val="HideTWBExt"/>
        </w:rPr>
        <w:t>&lt;/AuNomDe&gt;</w:t>
      </w:r>
    </w:p>
    <w:p w14:paraId="7C180C22" w14:textId="77777777" w:rsidR="004C1878" w:rsidRPr="00311C04" w:rsidRDefault="004C1878" w:rsidP="004C1878">
      <w:pPr>
        <w:pStyle w:val="NormalBold"/>
      </w:pPr>
      <w:r w:rsidRPr="00311C04">
        <w:rPr>
          <w:rStyle w:val="HideTWBExt"/>
          <w:b w:val="0"/>
        </w:rPr>
        <w:t>&lt;Members&gt;</w:t>
      </w:r>
      <w:r w:rsidRPr="00311C04">
        <w:t>Thijs Reuten, Marco Tarquinio</w:t>
      </w:r>
      <w:r w:rsidRPr="00311C04">
        <w:rPr>
          <w:rStyle w:val="HideTWBExt"/>
          <w:b w:val="0"/>
        </w:rPr>
        <w:t>&lt;/Members&gt;</w:t>
      </w:r>
    </w:p>
    <w:p w14:paraId="41966EC9" w14:textId="77777777" w:rsidR="004C1878" w:rsidRPr="00311C04" w:rsidRDefault="004C1878" w:rsidP="004C1878">
      <w:pPr>
        <w:pStyle w:val="NormalBold"/>
      </w:pPr>
      <w:r w:rsidRPr="00311C04">
        <w:rPr>
          <w:rStyle w:val="HideTWBExt"/>
          <w:b w:val="0"/>
        </w:rPr>
        <w:t>&lt;/RepeatBlock-By&gt;</w:t>
      </w:r>
    </w:p>
    <w:p w14:paraId="4324E75E"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9CCCC86" w14:textId="77777777" w:rsidR="004C1878" w:rsidRPr="00311C04" w:rsidRDefault="004C1878" w:rsidP="004C1878">
      <w:pPr>
        <w:pStyle w:val="NormalBold"/>
      </w:pPr>
      <w:r w:rsidRPr="00311C04">
        <w:rPr>
          <w:rStyle w:val="HideTWBExt"/>
          <w:b w:val="0"/>
        </w:rPr>
        <w:t>&lt;Article&gt;</w:t>
      </w:r>
      <w:r w:rsidRPr="00311C04">
        <w:t>Punkt 5 e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60671B1" w14:textId="77777777" w:rsidTr="005E3820">
        <w:trPr>
          <w:trHeight w:hRule="exact" w:val="240"/>
          <w:jc w:val="center"/>
        </w:trPr>
        <w:tc>
          <w:tcPr>
            <w:tcW w:w="9752" w:type="dxa"/>
            <w:gridSpan w:val="2"/>
            <w:tcBorders>
              <w:top w:val="nil"/>
              <w:left w:val="nil"/>
              <w:bottom w:val="nil"/>
              <w:right w:val="nil"/>
            </w:tcBorders>
          </w:tcPr>
          <w:p w14:paraId="40CF268B" w14:textId="77777777" w:rsidR="004C1878" w:rsidRPr="00311C04" w:rsidRDefault="004C1878" w:rsidP="005E3820"/>
        </w:tc>
      </w:tr>
      <w:tr w:rsidR="00311C04" w:rsidRPr="00311C04" w14:paraId="13FE5C7D" w14:textId="77777777" w:rsidTr="005E3820">
        <w:trPr>
          <w:trHeight w:val="240"/>
          <w:jc w:val="center"/>
        </w:trPr>
        <w:tc>
          <w:tcPr>
            <w:tcW w:w="4876" w:type="dxa"/>
            <w:tcBorders>
              <w:top w:val="nil"/>
              <w:left w:val="nil"/>
              <w:bottom w:val="nil"/>
              <w:right w:val="nil"/>
            </w:tcBorders>
          </w:tcPr>
          <w:p w14:paraId="20449348"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1D2EDED" w14:textId="77777777" w:rsidR="004C1878" w:rsidRPr="00311C04" w:rsidRDefault="004C1878" w:rsidP="005E3820">
            <w:pPr>
              <w:pStyle w:val="AmColumnHeading"/>
            </w:pPr>
            <w:r w:rsidRPr="00311C04">
              <w:t>Muudatusettepanek</w:t>
            </w:r>
          </w:p>
        </w:tc>
      </w:tr>
      <w:tr w:rsidR="00311C04" w:rsidRPr="00311C04" w14:paraId="4618EF02" w14:textId="77777777" w:rsidTr="005E3820">
        <w:trPr>
          <w:jc w:val="center"/>
        </w:trPr>
        <w:tc>
          <w:tcPr>
            <w:tcW w:w="4876" w:type="dxa"/>
            <w:tcBorders>
              <w:top w:val="nil"/>
              <w:left w:val="nil"/>
              <w:bottom w:val="nil"/>
              <w:right w:val="nil"/>
            </w:tcBorders>
          </w:tcPr>
          <w:p w14:paraId="202EF484" w14:textId="77777777" w:rsidR="004C1878" w:rsidRPr="00311C04" w:rsidRDefault="004C1878" w:rsidP="005E3820">
            <w:pPr>
              <w:pStyle w:val="Normal6a"/>
            </w:pPr>
          </w:p>
        </w:tc>
        <w:tc>
          <w:tcPr>
            <w:tcW w:w="4876" w:type="dxa"/>
            <w:tcBorders>
              <w:top w:val="nil"/>
              <w:left w:val="nil"/>
              <w:bottom w:val="nil"/>
              <w:right w:val="nil"/>
            </w:tcBorders>
          </w:tcPr>
          <w:p w14:paraId="446732E9" w14:textId="77777777" w:rsidR="004C1878" w:rsidRPr="00311C04" w:rsidRDefault="004C1878" w:rsidP="005E3820">
            <w:pPr>
              <w:pStyle w:val="Normal6a"/>
            </w:pPr>
            <w:r w:rsidRPr="00311C04">
              <w:rPr>
                <w:b/>
                <w:i/>
              </w:rPr>
              <w:t>5e.</w:t>
            </w:r>
            <w:r w:rsidRPr="00311C04">
              <w:tab/>
            </w:r>
            <w:r w:rsidRPr="00311C04">
              <w:rPr>
                <w:b/>
                <w:i/>
              </w:rPr>
              <w:t>taunib asjaolu, et Milorad Dodiki poliitika ja tegevus, sealhulgas riigi tasandi asutuste ja otsuste tegemise sagedane blokeerimine ning Bosnia ja Hertsegoviina selliste institutsioonide õõnestamine, mis on vajalikud liidu õigustikuga ühtlustamise tehniliseks tööks, on oluline tegur, mis mõjutab Bosnia ja Hertsegoviina rasket teekonda ELiga ühinemise suunas;</w:t>
            </w:r>
          </w:p>
        </w:tc>
      </w:tr>
    </w:tbl>
    <w:p w14:paraId="4595FBD0"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5EA3D78" w14:textId="77777777" w:rsidR="004C1878" w:rsidRPr="00311C04" w:rsidRDefault="004C1878" w:rsidP="004C1878">
      <w:r w:rsidRPr="00311C04">
        <w:rPr>
          <w:rStyle w:val="HideTWBExt"/>
        </w:rPr>
        <w:t>&lt;/Amend&gt;</w:t>
      </w:r>
    </w:p>
    <w:p w14:paraId="7B51A6E9"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105</w:t>
      </w:r>
      <w:r w:rsidRPr="00311C04">
        <w:rPr>
          <w:rStyle w:val="HideTWBExt"/>
          <w:b w:val="0"/>
        </w:rPr>
        <w:t>&lt;/NumAm&gt;</w:t>
      </w:r>
    </w:p>
    <w:p w14:paraId="067D3614" w14:textId="77777777" w:rsidR="004C1878" w:rsidRPr="00311C04" w:rsidRDefault="004C1878" w:rsidP="004C1878">
      <w:pPr>
        <w:pStyle w:val="NormalBold"/>
      </w:pPr>
      <w:r w:rsidRPr="00311C04">
        <w:rPr>
          <w:rStyle w:val="HideTWBExt"/>
          <w:b w:val="0"/>
        </w:rPr>
        <w:t>&lt;RepeatBlock-By&gt;&lt;Members&gt;</w:t>
      </w:r>
      <w:r w:rsidRPr="00311C04">
        <w:t>Matjaž Nemec</w:t>
      </w:r>
      <w:r w:rsidRPr="00311C04">
        <w:rPr>
          <w:rStyle w:val="HideTWBExt"/>
          <w:b w:val="0"/>
        </w:rPr>
        <w:t>&lt;/Members&gt;</w:t>
      </w:r>
    </w:p>
    <w:p w14:paraId="0C905371" w14:textId="77777777" w:rsidR="004C1878" w:rsidRPr="00311C04" w:rsidRDefault="004C1878" w:rsidP="004C1878">
      <w:r w:rsidRPr="00311C04">
        <w:rPr>
          <w:rStyle w:val="HideTWBExt"/>
        </w:rPr>
        <w:t>&lt;AuNomDe&gt;</w:t>
      </w:r>
      <w:r w:rsidRPr="00311C04">
        <w:rPr>
          <w:rStyle w:val="HideTWBInt"/>
        </w:rPr>
        <w:t>{S&amp;D}</w:t>
      </w:r>
      <w:r w:rsidRPr="00311C04">
        <w:t>fraktsiooni S&amp;D nimel</w:t>
      </w:r>
      <w:r w:rsidRPr="00311C04">
        <w:rPr>
          <w:rStyle w:val="HideTWBExt"/>
        </w:rPr>
        <w:t>&lt;/AuNomDe&gt;</w:t>
      </w:r>
    </w:p>
    <w:p w14:paraId="17DDD60B" w14:textId="77777777" w:rsidR="004C1878" w:rsidRPr="00311C04" w:rsidRDefault="004C1878" w:rsidP="004C1878">
      <w:pPr>
        <w:pStyle w:val="NormalBold"/>
      </w:pPr>
      <w:r w:rsidRPr="00311C04">
        <w:rPr>
          <w:rStyle w:val="HideTWBExt"/>
          <w:b w:val="0"/>
        </w:rPr>
        <w:t>&lt;Members&gt;</w:t>
      </w:r>
      <w:r w:rsidRPr="00311C04">
        <w:t>Thijs Reuten, Marco Tarquinio</w:t>
      </w:r>
      <w:r w:rsidRPr="00311C04">
        <w:rPr>
          <w:rStyle w:val="HideTWBExt"/>
          <w:b w:val="0"/>
        </w:rPr>
        <w:t>&lt;/Members&gt;</w:t>
      </w:r>
    </w:p>
    <w:p w14:paraId="34691C1E" w14:textId="77777777" w:rsidR="004C1878" w:rsidRPr="00311C04" w:rsidRDefault="004C1878" w:rsidP="004C1878">
      <w:pPr>
        <w:pStyle w:val="NormalBold"/>
      </w:pPr>
      <w:r w:rsidRPr="00311C04">
        <w:rPr>
          <w:rStyle w:val="HideTWBExt"/>
          <w:b w:val="0"/>
        </w:rPr>
        <w:t>&lt;/RepeatBlock-By&gt;</w:t>
      </w:r>
    </w:p>
    <w:p w14:paraId="3F68869C"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2800F51A" w14:textId="77777777" w:rsidR="004C1878" w:rsidRPr="00311C04" w:rsidRDefault="004C1878" w:rsidP="004C1878">
      <w:pPr>
        <w:pStyle w:val="NormalBold"/>
      </w:pPr>
      <w:r w:rsidRPr="00311C04">
        <w:rPr>
          <w:rStyle w:val="HideTWBExt"/>
          <w:b w:val="0"/>
        </w:rPr>
        <w:t>&lt;Article&gt;</w:t>
      </w:r>
      <w:r w:rsidRPr="00311C04">
        <w:t>Punkt 5 f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126505C" w14:textId="77777777" w:rsidTr="005E3820">
        <w:trPr>
          <w:trHeight w:hRule="exact" w:val="240"/>
          <w:jc w:val="center"/>
        </w:trPr>
        <w:tc>
          <w:tcPr>
            <w:tcW w:w="9752" w:type="dxa"/>
            <w:gridSpan w:val="2"/>
            <w:tcBorders>
              <w:top w:val="nil"/>
              <w:left w:val="nil"/>
              <w:bottom w:val="nil"/>
              <w:right w:val="nil"/>
            </w:tcBorders>
          </w:tcPr>
          <w:p w14:paraId="47C7A589" w14:textId="77777777" w:rsidR="004C1878" w:rsidRPr="00311C04" w:rsidRDefault="004C1878" w:rsidP="005E3820"/>
        </w:tc>
      </w:tr>
      <w:tr w:rsidR="00311C04" w:rsidRPr="00311C04" w14:paraId="60195290" w14:textId="77777777" w:rsidTr="005E3820">
        <w:trPr>
          <w:trHeight w:val="240"/>
          <w:jc w:val="center"/>
        </w:trPr>
        <w:tc>
          <w:tcPr>
            <w:tcW w:w="4876" w:type="dxa"/>
            <w:tcBorders>
              <w:top w:val="nil"/>
              <w:left w:val="nil"/>
              <w:bottom w:val="nil"/>
              <w:right w:val="nil"/>
            </w:tcBorders>
          </w:tcPr>
          <w:p w14:paraId="45E5C039"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A0C2CA4" w14:textId="77777777" w:rsidR="004C1878" w:rsidRPr="00311C04" w:rsidRDefault="004C1878" w:rsidP="005E3820">
            <w:pPr>
              <w:pStyle w:val="AmColumnHeading"/>
            </w:pPr>
            <w:r w:rsidRPr="00311C04">
              <w:t>Muudatusettepanek</w:t>
            </w:r>
          </w:p>
        </w:tc>
      </w:tr>
      <w:tr w:rsidR="00311C04" w:rsidRPr="00311C04" w14:paraId="0A4D54DA" w14:textId="77777777" w:rsidTr="005E3820">
        <w:trPr>
          <w:jc w:val="center"/>
        </w:trPr>
        <w:tc>
          <w:tcPr>
            <w:tcW w:w="4876" w:type="dxa"/>
            <w:tcBorders>
              <w:top w:val="nil"/>
              <w:left w:val="nil"/>
              <w:bottom w:val="nil"/>
              <w:right w:val="nil"/>
            </w:tcBorders>
          </w:tcPr>
          <w:p w14:paraId="468146FD" w14:textId="77777777" w:rsidR="004C1878" w:rsidRPr="00311C04" w:rsidRDefault="004C1878" w:rsidP="005E3820">
            <w:pPr>
              <w:pStyle w:val="Normal6a"/>
            </w:pPr>
          </w:p>
        </w:tc>
        <w:tc>
          <w:tcPr>
            <w:tcW w:w="4876" w:type="dxa"/>
            <w:tcBorders>
              <w:top w:val="nil"/>
              <w:left w:val="nil"/>
              <w:bottom w:val="nil"/>
              <w:right w:val="nil"/>
            </w:tcBorders>
          </w:tcPr>
          <w:p w14:paraId="688D283B" w14:textId="77777777" w:rsidR="004C1878" w:rsidRPr="00311C04" w:rsidRDefault="004C1878" w:rsidP="005E3820">
            <w:pPr>
              <w:pStyle w:val="Normal6a"/>
            </w:pPr>
            <w:r w:rsidRPr="00311C04">
              <w:rPr>
                <w:b/>
                <w:i/>
              </w:rPr>
              <w:t>5f.</w:t>
            </w:r>
            <w:r w:rsidRPr="00311C04">
              <w:tab/>
            </w:r>
            <w:r w:rsidRPr="00311C04">
              <w:rPr>
                <w:b/>
                <w:i/>
              </w:rPr>
              <w:t>mõistab hukka Serblaste Vabariigi üksuse valitsuse hiljutise otsuse kuulutada Saksamaa välisministeeriumi kõrge ametnik persona non grata’ks;</w:t>
            </w:r>
          </w:p>
        </w:tc>
      </w:tr>
    </w:tbl>
    <w:p w14:paraId="53BCD482"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E316A9A" w14:textId="77777777" w:rsidR="004C1878" w:rsidRPr="00311C04" w:rsidRDefault="004C1878" w:rsidP="004C1878">
      <w:r w:rsidRPr="00311C04">
        <w:rPr>
          <w:rStyle w:val="HideTWBExt"/>
        </w:rPr>
        <w:t>&lt;/Amend&gt;</w:t>
      </w:r>
    </w:p>
    <w:p w14:paraId="2AFF3A63"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106</w:t>
      </w:r>
      <w:r w:rsidRPr="00311C04">
        <w:rPr>
          <w:rStyle w:val="HideTWBExt"/>
          <w:b w:val="0"/>
        </w:rPr>
        <w:t>&lt;/NumAm&gt;</w:t>
      </w:r>
    </w:p>
    <w:p w14:paraId="1C6FAE66" w14:textId="77777777" w:rsidR="004C1878" w:rsidRPr="00311C04" w:rsidRDefault="004C1878" w:rsidP="004C1878">
      <w:pPr>
        <w:pStyle w:val="NormalBold"/>
      </w:pPr>
      <w:r w:rsidRPr="00311C04">
        <w:rPr>
          <w:rStyle w:val="HideTWBExt"/>
          <w:b w:val="0"/>
        </w:rPr>
        <w:t>&lt;RepeatBlock-By&gt;&lt;Members&gt;</w:t>
      </w:r>
      <w:r w:rsidRPr="00311C04">
        <w:t>Matjaž Nemec</w:t>
      </w:r>
      <w:r w:rsidRPr="00311C04">
        <w:rPr>
          <w:rStyle w:val="HideTWBExt"/>
          <w:b w:val="0"/>
        </w:rPr>
        <w:t>&lt;/Members&gt;</w:t>
      </w:r>
    </w:p>
    <w:p w14:paraId="03824F02" w14:textId="77777777" w:rsidR="004C1878" w:rsidRPr="00311C04" w:rsidRDefault="004C1878" w:rsidP="004C1878">
      <w:r w:rsidRPr="00311C04">
        <w:rPr>
          <w:rStyle w:val="HideTWBExt"/>
        </w:rPr>
        <w:t>&lt;AuNomDe&gt;</w:t>
      </w:r>
      <w:r w:rsidRPr="00311C04">
        <w:rPr>
          <w:rStyle w:val="HideTWBInt"/>
        </w:rPr>
        <w:t>{S&amp;D}</w:t>
      </w:r>
      <w:r w:rsidRPr="00311C04">
        <w:t>fraktsiooni S&amp;D nimel</w:t>
      </w:r>
      <w:r w:rsidRPr="00311C04">
        <w:rPr>
          <w:rStyle w:val="HideTWBExt"/>
        </w:rPr>
        <w:t>&lt;/AuNomDe&gt;</w:t>
      </w:r>
    </w:p>
    <w:p w14:paraId="391DABEF" w14:textId="77777777" w:rsidR="004C1878" w:rsidRPr="00311C04" w:rsidRDefault="004C1878" w:rsidP="004C1878">
      <w:pPr>
        <w:pStyle w:val="NormalBold"/>
      </w:pPr>
      <w:r w:rsidRPr="00311C04">
        <w:rPr>
          <w:rStyle w:val="HideTWBExt"/>
          <w:b w:val="0"/>
        </w:rPr>
        <w:t>&lt;Members&gt;</w:t>
      </w:r>
      <w:r w:rsidRPr="00311C04">
        <w:t>Thijs Reuten, Marco Tarquinio</w:t>
      </w:r>
      <w:r w:rsidRPr="00311C04">
        <w:rPr>
          <w:rStyle w:val="HideTWBExt"/>
          <w:b w:val="0"/>
        </w:rPr>
        <w:t>&lt;/Members&gt;</w:t>
      </w:r>
    </w:p>
    <w:p w14:paraId="4259D01B" w14:textId="77777777" w:rsidR="004C1878" w:rsidRPr="00311C04" w:rsidRDefault="004C1878" w:rsidP="004C1878">
      <w:pPr>
        <w:pStyle w:val="NormalBold"/>
      </w:pPr>
      <w:r w:rsidRPr="00311C04">
        <w:rPr>
          <w:rStyle w:val="HideTWBExt"/>
          <w:b w:val="0"/>
        </w:rPr>
        <w:t>&lt;/RepeatBlock-By&gt;</w:t>
      </w:r>
    </w:p>
    <w:p w14:paraId="0A918550"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BB3F7F3" w14:textId="77777777" w:rsidR="004C1878" w:rsidRPr="00311C04" w:rsidRDefault="004C1878" w:rsidP="004C1878">
      <w:pPr>
        <w:pStyle w:val="NormalBold"/>
      </w:pPr>
      <w:r w:rsidRPr="00311C04">
        <w:rPr>
          <w:rStyle w:val="HideTWBExt"/>
          <w:b w:val="0"/>
        </w:rPr>
        <w:t>&lt;Article&gt;</w:t>
      </w:r>
      <w:r w:rsidRPr="00311C04">
        <w:t>Punkt 5 g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00DB239" w14:textId="77777777" w:rsidTr="005E3820">
        <w:trPr>
          <w:trHeight w:hRule="exact" w:val="240"/>
          <w:jc w:val="center"/>
        </w:trPr>
        <w:tc>
          <w:tcPr>
            <w:tcW w:w="9752" w:type="dxa"/>
            <w:gridSpan w:val="2"/>
            <w:tcBorders>
              <w:top w:val="nil"/>
              <w:left w:val="nil"/>
              <w:bottom w:val="nil"/>
              <w:right w:val="nil"/>
            </w:tcBorders>
          </w:tcPr>
          <w:p w14:paraId="123BED5D" w14:textId="77777777" w:rsidR="004C1878" w:rsidRPr="00311C04" w:rsidRDefault="004C1878" w:rsidP="005E3820"/>
        </w:tc>
      </w:tr>
      <w:tr w:rsidR="00311C04" w:rsidRPr="00311C04" w14:paraId="46CD45BD" w14:textId="77777777" w:rsidTr="005E3820">
        <w:trPr>
          <w:trHeight w:val="240"/>
          <w:jc w:val="center"/>
        </w:trPr>
        <w:tc>
          <w:tcPr>
            <w:tcW w:w="4876" w:type="dxa"/>
            <w:tcBorders>
              <w:top w:val="nil"/>
              <w:left w:val="nil"/>
              <w:bottom w:val="nil"/>
              <w:right w:val="nil"/>
            </w:tcBorders>
          </w:tcPr>
          <w:p w14:paraId="487AF957"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0BC6722" w14:textId="77777777" w:rsidR="004C1878" w:rsidRPr="00311C04" w:rsidRDefault="004C1878" w:rsidP="005E3820">
            <w:pPr>
              <w:pStyle w:val="AmColumnHeading"/>
            </w:pPr>
            <w:r w:rsidRPr="00311C04">
              <w:t>Muudatusettepanek</w:t>
            </w:r>
          </w:p>
        </w:tc>
      </w:tr>
      <w:tr w:rsidR="00311C04" w:rsidRPr="00311C04" w14:paraId="3C134618" w14:textId="77777777" w:rsidTr="005E3820">
        <w:trPr>
          <w:jc w:val="center"/>
        </w:trPr>
        <w:tc>
          <w:tcPr>
            <w:tcW w:w="4876" w:type="dxa"/>
            <w:tcBorders>
              <w:top w:val="nil"/>
              <w:left w:val="nil"/>
              <w:bottom w:val="nil"/>
              <w:right w:val="nil"/>
            </w:tcBorders>
          </w:tcPr>
          <w:p w14:paraId="4BF93AF4" w14:textId="77777777" w:rsidR="004C1878" w:rsidRPr="00311C04" w:rsidRDefault="004C1878" w:rsidP="005E3820">
            <w:pPr>
              <w:pStyle w:val="Normal6a"/>
            </w:pPr>
          </w:p>
        </w:tc>
        <w:tc>
          <w:tcPr>
            <w:tcW w:w="4876" w:type="dxa"/>
            <w:tcBorders>
              <w:top w:val="nil"/>
              <w:left w:val="nil"/>
              <w:bottom w:val="nil"/>
              <w:right w:val="nil"/>
            </w:tcBorders>
          </w:tcPr>
          <w:p w14:paraId="33576D92" w14:textId="77777777" w:rsidR="004C1878" w:rsidRPr="00311C04" w:rsidRDefault="004C1878" w:rsidP="005E3820">
            <w:pPr>
              <w:pStyle w:val="Normal6a"/>
            </w:pPr>
            <w:r w:rsidRPr="00311C04">
              <w:rPr>
                <w:b/>
                <w:i/>
              </w:rPr>
              <w:t>5g.</w:t>
            </w:r>
            <w:r w:rsidRPr="00311C04">
              <w:tab/>
            </w:r>
            <w:r w:rsidRPr="00311C04">
              <w:rPr>
                <w:b/>
                <w:i/>
              </w:rPr>
              <w:t>nõuab tungivalt, et Serblaste Vabariigi rahvuskogu tagaks, et tema ametlikus väljaandes kajastataks Bosnia ja Hertsegoviina konstitutsioonikohtu otsuseid, mis käsitlevad Serblaste Vabariigi õigusakte, mille puhul on leitud, et need kahjustavad Bosnia ja Hertsegoviina põhiseaduslikku korda, ja mis on tunnistatud kehtetuks;</w:t>
            </w:r>
          </w:p>
        </w:tc>
      </w:tr>
    </w:tbl>
    <w:p w14:paraId="4A74C835"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D3169A6" w14:textId="77777777" w:rsidR="004C1878" w:rsidRPr="00311C04" w:rsidRDefault="004C1878" w:rsidP="004C1878">
      <w:r w:rsidRPr="00311C04">
        <w:rPr>
          <w:rStyle w:val="HideTWBExt"/>
        </w:rPr>
        <w:t>&lt;/Amend&gt;</w:t>
      </w:r>
    </w:p>
    <w:p w14:paraId="6E3AB260"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107</w:t>
      </w:r>
      <w:r w:rsidRPr="00311C04">
        <w:rPr>
          <w:rStyle w:val="HideTWBExt"/>
          <w:b w:val="0"/>
        </w:rPr>
        <w:t>&lt;/NumAm&gt;</w:t>
      </w:r>
    </w:p>
    <w:p w14:paraId="5CDA0103" w14:textId="77777777" w:rsidR="004C1878" w:rsidRPr="00311C04" w:rsidRDefault="004C1878" w:rsidP="004C1878">
      <w:pPr>
        <w:pStyle w:val="NormalBold"/>
      </w:pPr>
      <w:r w:rsidRPr="00311C04">
        <w:rPr>
          <w:rStyle w:val="HideTWBExt"/>
          <w:b w:val="0"/>
        </w:rPr>
        <w:t>&lt;RepeatBlock-By&gt;&lt;Members&gt;</w:t>
      </w:r>
      <w:r w:rsidRPr="00311C04">
        <w:t>Petr Bystron</w:t>
      </w:r>
      <w:r w:rsidRPr="00311C04">
        <w:rPr>
          <w:rStyle w:val="HideTWBExt"/>
          <w:b w:val="0"/>
        </w:rPr>
        <w:t>&lt;/Members&gt;</w:t>
      </w:r>
    </w:p>
    <w:p w14:paraId="3265BEE9" w14:textId="77777777" w:rsidR="004C1878" w:rsidRPr="00311C04" w:rsidRDefault="004C1878" w:rsidP="004C1878">
      <w:pPr>
        <w:pStyle w:val="NormalBold"/>
      </w:pPr>
      <w:r w:rsidRPr="00311C04">
        <w:rPr>
          <w:rStyle w:val="HideTWBExt"/>
          <w:b w:val="0"/>
        </w:rPr>
        <w:t>&lt;/RepeatBlock-By&gt;</w:t>
      </w:r>
    </w:p>
    <w:p w14:paraId="0459BCED"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1B18021" w14:textId="77777777" w:rsidR="004C1878" w:rsidRPr="00311C04" w:rsidRDefault="004C1878" w:rsidP="004C1878">
      <w:pPr>
        <w:pStyle w:val="NormalBold"/>
      </w:pPr>
      <w:r w:rsidRPr="00311C04">
        <w:rPr>
          <w:rStyle w:val="HideTWBExt"/>
          <w:b w:val="0"/>
        </w:rPr>
        <w:t>&lt;Article&gt;</w:t>
      </w:r>
      <w:r w:rsidRPr="00311C04">
        <w:t>Punkt 6</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15E5B52" w14:textId="77777777" w:rsidTr="005E3820">
        <w:trPr>
          <w:trHeight w:hRule="exact" w:val="240"/>
          <w:jc w:val="center"/>
        </w:trPr>
        <w:tc>
          <w:tcPr>
            <w:tcW w:w="9752" w:type="dxa"/>
            <w:gridSpan w:val="2"/>
            <w:tcBorders>
              <w:top w:val="nil"/>
              <w:left w:val="nil"/>
              <w:bottom w:val="nil"/>
              <w:right w:val="nil"/>
            </w:tcBorders>
          </w:tcPr>
          <w:p w14:paraId="118D3607" w14:textId="77777777" w:rsidR="004C1878" w:rsidRPr="00311C04" w:rsidRDefault="004C1878" w:rsidP="005E3820"/>
        </w:tc>
      </w:tr>
      <w:tr w:rsidR="00311C04" w:rsidRPr="00311C04" w14:paraId="48508EB4" w14:textId="77777777" w:rsidTr="005E3820">
        <w:trPr>
          <w:trHeight w:val="240"/>
          <w:jc w:val="center"/>
        </w:trPr>
        <w:tc>
          <w:tcPr>
            <w:tcW w:w="4876" w:type="dxa"/>
            <w:tcBorders>
              <w:top w:val="nil"/>
              <w:left w:val="nil"/>
              <w:bottom w:val="nil"/>
              <w:right w:val="nil"/>
            </w:tcBorders>
          </w:tcPr>
          <w:p w14:paraId="4BE25326"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449CA41C" w14:textId="77777777" w:rsidR="004C1878" w:rsidRPr="00311C04" w:rsidRDefault="004C1878" w:rsidP="005E3820">
            <w:pPr>
              <w:pStyle w:val="AmColumnHeading"/>
            </w:pPr>
            <w:r w:rsidRPr="00311C04">
              <w:t>Muudatusettepanek</w:t>
            </w:r>
          </w:p>
        </w:tc>
      </w:tr>
      <w:tr w:rsidR="00311C04" w:rsidRPr="00311C04" w14:paraId="495F54D2" w14:textId="77777777" w:rsidTr="005E3820">
        <w:trPr>
          <w:jc w:val="center"/>
        </w:trPr>
        <w:tc>
          <w:tcPr>
            <w:tcW w:w="4876" w:type="dxa"/>
            <w:tcBorders>
              <w:top w:val="nil"/>
              <w:left w:val="nil"/>
              <w:bottom w:val="nil"/>
              <w:right w:val="nil"/>
            </w:tcBorders>
          </w:tcPr>
          <w:p w14:paraId="557F62A3" w14:textId="77777777" w:rsidR="004C1878" w:rsidRPr="00311C04" w:rsidRDefault="004C1878" w:rsidP="005E3820">
            <w:pPr>
              <w:pStyle w:val="Normal6a"/>
            </w:pPr>
            <w:r w:rsidRPr="00311C04">
              <w:t>6.</w:t>
            </w:r>
            <w:r w:rsidRPr="00311C04">
              <w:tab/>
            </w:r>
            <w:r w:rsidRPr="00311C04">
              <w:rPr>
                <w:b/>
                <w:bCs/>
                <w:i/>
                <w:iCs/>
              </w:rPr>
              <w:t>väljendab heameelt selle üle, et ametlikult tagatakse Bosnia ja Hertsegoviina</w:t>
            </w:r>
            <w:r w:rsidRPr="00311C04">
              <w:t xml:space="preserve"> poliitika </w:t>
            </w:r>
            <w:r w:rsidRPr="00311C04">
              <w:rPr>
                <w:b/>
                <w:bCs/>
                <w:i/>
                <w:iCs/>
              </w:rPr>
              <w:t>täielik kooskõla</w:t>
            </w:r>
            <w:r w:rsidRPr="00311C04">
              <w:t xml:space="preserve"> ELi ühise välis- ja julgeolekupoliitikaga</w:t>
            </w:r>
            <w:r w:rsidRPr="00311C04">
              <w:rPr>
                <w:b/>
                <w:bCs/>
                <w:i/>
                <w:iCs/>
              </w:rPr>
              <w:t>, sealhulgas</w:t>
            </w:r>
            <w:r w:rsidRPr="00311C04">
              <w:t xml:space="preserve"> piiravate meetmetega, mis on kehtestatud vastuseks </w:t>
            </w:r>
            <w:r w:rsidRPr="00311C04">
              <w:rPr>
                <w:b/>
                <w:bCs/>
                <w:i/>
                <w:iCs/>
              </w:rPr>
              <w:t>Venemaa agressioonisõjale Ukraina vastu, ning nõuab tungivalt nende meetmete tulemuslikku rakendamist</w:t>
            </w:r>
            <w:r w:rsidRPr="00311C04">
              <w:t>;</w:t>
            </w:r>
            <w:r w:rsidRPr="00311C04">
              <w:rPr>
                <w:b/>
                <w:i/>
              </w:rPr>
              <w:t xml:space="preserve"> </w:t>
            </w:r>
            <w:r w:rsidRPr="00311C04">
              <w:rPr>
                <w:b/>
                <w:bCs/>
                <w:i/>
                <w:iCs/>
              </w:rPr>
              <w:t>mõistab hukka Serblaste Vabariigi üksuse juhtkonna venemeelse hoiaku ning nende sagedased kohtumised Vladimir Putini ja teiste Venemaa ametnikega</w:t>
            </w:r>
            <w:r w:rsidRPr="00311C04">
              <w:t xml:space="preserve">; väljendab </w:t>
            </w:r>
            <w:r w:rsidRPr="00311C04">
              <w:rPr>
                <w:b/>
                <w:bCs/>
                <w:i/>
                <w:iCs/>
              </w:rPr>
              <w:t>tõsist</w:t>
            </w:r>
            <w:r w:rsidRPr="00311C04">
              <w:t xml:space="preserve"> muret </w:t>
            </w:r>
            <w:r w:rsidRPr="00311C04">
              <w:rPr>
                <w:b/>
                <w:bCs/>
                <w:i/>
                <w:iCs/>
              </w:rPr>
              <w:t>nendest sidemetest tulenevate julgeolekuriskide</w:t>
            </w:r>
            <w:r w:rsidRPr="00311C04">
              <w:t xml:space="preserve"> pärast;</w:t>
            </w:r>
          </w:p>
        </w:tc>
        <w:tc>
          <w:tcPr>
            <w:tcW w:w="4876" w:type="dxa"/>
            <w:tcBorders>
              <w:top w:val="nil"/>
              <w:left w:val="nil"/>
              <w:bottom w:val="nil"/>
              <w:right w:val="nil"/>
            </w:tcBorders>
          </w:tcPr>
          <w:p w14:paraId="12F7D97D" w14:textId="77777777" w:rsidR="004C1878" w:rsidRPr="00311C04" w:rsidRDefault="004C1878" w:rsidP="005E3820">
            <w:pPr>
              <w:pStyle w:val="Normal6a"/>
            </w:pPr>
            <w:r w:rsidRPr="00311C04">
              <w:t>6.</w:t>
            </w:r>
            <w:r w:rsidRPr="00311C04">
              <w:tab/>
            </w:r>
            <w:r w:rsidRPr="00311C04">
              <w:rPr>
                <w:b/>
                <w:bCs/>
                <w:i/>
                <w:iCs/>
              </w:rPr>
              <w:t xml:space="preserve">ei poolda ELi poliitika kehtestamist Bosnias ja Hertsegoviinas, sealhulgas selle </w:t>
            </w:r>
            <w:r w:rsidRPr="00311C04">
              <w:t xml:space="preserve">poliitika </w:t>
            </w:r>
            <w:r w:rsidRPr="00311C04">
              <w:rPr>
                <w:b/>
                <w:bCs/>
                <w:i/>
                <w:iCs/>
              </w:rPr>
              <w:t xml:space="preserve">kooskõlastamist </w:t>
            </w:r>
            <w:r w:rsidRPr="00311C04">
              <w:t xml:space="preserve">ELi ühise välis- ja julgeolekupoliitikaga </w:t>
            </w:r>
            <w:r w:rsidRPr="00311C04">
              <w:rPr>
                <w:b/>
                <w:bCs/>
                <w:i/>
                <w:iCs/>
              </w:rPr>
              <w:t>ning</w:t>
            </w:r>
            <w:r w:rsidRPr="00311C04">
              <w:t xml:space="preserve"> piiravate meetmetega, mis on kehtestatud vastuseks </w:t>
            </w:r>
            <w:r w:rsidRPr="00311C04">
              <w:rPr>
                <w:b/>
                <w:bCs/>
                <w:i/>
                <w:iCs/>
              </w:rPr>
              <w:t>konfliktile Ukrainas</w:t>
            </w:r>
            <w:r w:rsidRPr="00311C04">
              <w:t>;</w:t>
            </w:r>
            <w:r w:rsidRPr="00311C04">
              <w:rPr>
                <w:b/>
                <w:i/>
              </w:rPr>
              <w:t xml:space="preserve"> rõhutab, et Bosnial ja Hertsegoviinal kui suveräänsel riigil peaks olema õigus kujundada oma välispoliitikat ilma välise surveta</w:t>
            </w:r>
            <w:r w:rsidRPr="00311C04">
              <w:t xml:space="preserve">; väljendab muret </w:t>
            </w:r>
            <w:r w:rsidRPr="00311C04">
              <w:rPr>
                <w:b/>
                <w:i/>
              </w:rPr>
              <w:t xml:space="preserve">igasuguse välisriikide sekkumise </w:t>
            </w:r>
            <w:r w:rsidRPr="00311C04">
              <w:t>pärast</w:t>
            </w:r>
            <w:r w:rsidRPr="00311C04">
              <w:rPr>
                <w:b/>
                <w:i/>
              </w:rPr>
              <w:t>, mis õõnestab Bosnia ja Hertsegoviina suveräänsust ja sõltumatust</w:t>
            </w:r>
            <w:r w:rsidRPr="00311C04">
              <w:t>;</w:t>
            </w:r>
          </w:p>
        </w:tc>
      </w:tr>
    </w:tbl>
    <w:p w14:paraId="6945CFE8"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645EC65" w14:textId="77777777" w:rsidR="004C1878" w:rsidRPr="00311C04" w:rsidRDefault="004C1878" w:rsidP="004C1878">
      <w:r w:rsidRPr="00311C04">
        <w:rPr>
          <w:rStyle w:val="HideTWBExt"/>
        </w:rPr>
        <w:t>&lt;/Amend&gt;</w:t>
      </w:r>
    </w:p>
    <w:p w14:paraId="4138E0AB"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108</w:t>
      </w:r>
      <w:r w:rsidRPr="00311C04">
        <w:rPr>
          <w:rStyle w:val="HideTWBExt"/>
          <w:b w:val="0"/>
        </w:rPr>
        <w:t>&lt;/NumAm&gt;</w:t>
      </w:r>
    </w:p>
    <w:p w14:paraId="3E0FCB6D" w14:textId="77777777" w:rsidR="004C1878" w:rsidRPr="00311C04" w:rsidRDefault="004C1878" w:rsidP="004C1878">
      <w:pPr>
        <w:pStyle w:val="NormalBold"/>
      </w:pPr>
      <w:r w:rsidRPr="00311C04">
        <w:rPr>
          <w:rStyle w:val="HideTWBExt"/>
          <w:b w:val="0"/>
        </w:rPr>
        <w:t>&lt;RepeatBlock-By&gt;&lt;Members&gt;</w:t>
      </w:r>
      <w:r w:rsidRPr="00311C04">
        <w:t>António Tânger Corrêa, Roberto Vannacci</w:t>
      </w:r>
      <w:r w:rsidRPr="00311C04">
        <w:rPr>
          <w:rStyle w:val="HideTWBExt"/>
          <w:b w:val="0"/>
        </w:rPr>
        <w:t>&lt;/Members&gt;</w:t>
      </w:r>
    </w:p>
    <w:p w14:paraId="7EFBDD20" w14:textId="77777777" w:rsidR="004C1878" w:rsidRPr="00311C04" w:rsidRDefault="004C1878" w:rsidP="004C1878">
      <w:pPr>
        <w:pStyle w:val="NormalBold"/>
      </w:pPr>
      <w:r w:rsidRPr="00311C04">
        <w:rPr>
          <w:rStyle w:val="HideTWBExt"/>
          <w:b w:val="0"/>
        </w:rPr>
        <w:t>&lt;/RepeatBlock-By&gt;</w:t>
      </w:r>
    </w:p>
    <w:p w14:paraId="1F5F0E3C"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1CB1E625" w14:textId="77777777" w:rsidR="004C1878" w:rsidRPr="00311C04" w:rsidRDefault="004C1878" w:rsidP="004C1878">
      <w:pPr>
        <w:pStyle w:val="NormalBold"/>
      </w:pPr>
      <w:r w:rsidRPr="00311C04">
        <w:rPr>
          <w:rStyle w:val="HideTWBExt"/>
          <w:b w:val="0"/>
        </w:rPr>
        <w:t>&lt;Article&gt;</w:t>
      </w:r>
      <w:r w:rsidRPr="00311C04">
        <w:t>Punkt 6</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2151BCA" w14:textId="77777777" w:rsidTr="005E3820">
        <w:trPr>
          <w:trHeight w:hRule="exact" w:val="240"/>
          <w:jc w:val="center"/>
        </w:trPr>
        <w:tc>
          <w:tcPr>
            <w:tcW w:w="9752" w:type="dxa"/>
            <w:gridSpan w:val="2"/>
            <w:tcBorders>
              <w:top w:val="nil"/>
              <w:left w:val="nil"/>
              <w:bottom w:val="nil"/>
              <w:right w:val="nil"/>
            </w:tcBorders>
          </w:tcPr>
          <w:p w14:paraId="6FD6E4D1" w14:textId="77777777" w:rsidR="004C1878" w:rsidRPr="00311C04" w:rsidRDefault="004C1878" w:rsidP="005E3820"/>
        </w:tc>
      </w:tr>
      <w:tr w:rsidR="00311C04" w:rsidRPr="00311C04" w14:paraId="26B6F028" w14:textId="77777777" w:rsidTr="005E3820">
        <w:trPr>
          <w:trHeight w:val="240"/>
          <w:jc w:val="center"/>
        </w:trPr>
        <w:tc>
          <w:tcPr>
            <w:tcW w:w="4876" w:type="dxa"/>
            <w:tcBorders>
              <w:top w:val="nil"/>
              <w:left w:val="nil"/>
              <w:bottom w:val="nil"/>
              <w:right w:val="nil"/>
            </w:tcBorders>
          </w:tcPr>
          <w:p w14:paraId="1ED7E396"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5B42A4BE" w14:textId="77777777" w:rsidR="004C1878" w:rsidRPr="00311C04" w:rsidRDefault="004C1878" w:rsidP="005E3820">
            <w:pPr>
              <w:pStyle w:val="AmColumnHeading"/>
            </w:pPr>
            <w:r w:rsidRPr="00311C04">
              <w:t>Muudatusettepanek</w:t>
            </w:r>
          </w:p>
        </w:tc>
      </w:tr>
      <w:tr w:rsidR="00311C04" w:rsidRPr="00311C04" w14:paraId="393A3F0F" w14:textId="77777777" w:rsidTr="005E3820">
        <w:trPr>
          <w:jc w:val="center"/>
        </w:trPr>
        <w:tc>
          <w:tcPr>
            <w:tcW w:w="4876" w:type="dxa"/>
            <w:tcBorders>
              <w:top w:val="nil"/>
              <w:left w:val="nil"/>
              <w:bottom w:val="nil"/>
              <w:right w:val="nil"/>
            </w:tcBorders>
          </w:tcPr>
          <w:p w14:paraId="5327EDEB" w14:textId="77777777" w:rsidR="004C1878" w:rsidRPr="00311C04" w:rsidRDefault="004C1878" w:rsidP="005E3820">
            <w:pPr>
              <w:pStyle w:val="Normal6a"/>
            </w:pPr>
            <w:r w:rsidRPr="00311C04">
              <w:t>6.</w:t>
            </w:r>
            <w:r w:rsidRPr="00311C04">
              <w:tab/>
              <w:t xml:space="preserve">väljendab heameelt selle üle, et ametlikult tagatakse Bosnia ja Hertsegoviina poliitika täielik kooskõla ELi ühise välis- ja julgeolekupoliitikaga, sealhulgas piiravate meetmetega, mis on kehtestatud vastuseks Venemaa agressioonisõjale Ukraina vastu, ning nõuab tungivalt nende meetmete tulemuslikku rakendamist; </w:t>
            </w:r>
            <w:r w:rsidRPr="00311C04">
              <w:rPr>
                <w:b/>
                <w:i/>
              </w:rPr>
              <w:t xml:space="preserve">mõistab hukka Serblaste Vabariigi üksuse juhtkonna venemeelse hoiaku ning nende sagedased kohtumised Vladimir Putini ja teiste Venemaa ametnikega; </w:t>
            </w:r>
            <w:r w:rsidRPr="00311C04">
              <w:rPr>
                <w:b/>
                <w:bCs/>
                <w:i/>
                <w:iCs/>
              </w:rPr>
              <w:t>väljendab tõsist muret nendest sidemetest tulenevate julgeolekuriskide pärast</w:t>
            </w:r>
            <w:r w:rsidRPr="00311C04">
              <w:t>;</w:t>
            </w:r>
          </w:p>
        </w:tc>
        <w:tc>
          <w:tcPr>
            <w:tcW w:w="4876" w:type="dxa"/>
            <w:tcBorders>
              <w:top w:val="nil"/>
              <w:left w:val="nil"/>
              <w:bottom w:val="nil"/>
              <w:right w:val="nil"/>
            </w:tcBorders>
          </w:tcPr>
          <w:p w14:paraId="3DDF43D6" w14:textId="77777777" w:rsidR="004C1878" w:rsidRPr="00311C04" w:rsidRDefault="004C1878" w:rsidP="005E3820">
            <w:pPr>
              <w:pStyle w:val="Normal6a"/>
            </w:pPr>
            <w:r w:rsidRPr="00311C04">
              <w:t>6.</w:t>
            </w:r>
            <w:r w:rsidRPr="00311C04">
              <w:tab/>
              <w:t xml:space="preserve">väljendab heameelt selle üle, et ametlikult tagatakse Bosnia ja Hertsegoviina poliitika täielik kooskõla ELi ühise välis- ja julgeolekupoliitikaga, sealhulgas piiravate meetmetega, mis on kehtestatud vastuseks Venemaa agressioonisõjale Ukraina vastu, ning nõuab tungivalt nende meetmete tulemuslikku rakendamist; </w:t>
            </w:r>
            <w:r w:rsidRPr="00311C04">
              <w:rPr>
                <w:b/>
                <w:i/>
              </w:rPr>
              <w:t>tuletab siiski meelde, et ainult Kopenhaageni kriteeriumides on sätestatud tingimused, mida Bosnia ja Hertsegoviina peab täitma, et ELiga ühinemisega edasi liikuda</w:t>
            </w:r>
            <w:r w:rsidRPr="00311C04">
              <w:t>;</w:t>
            </w:r>
          </w:p>
        </w:tc>
      </w:tr>
    </w:tbl>
    <w:p w14:paraId="0A9205E2"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1EF86401" w14:textId="77777777" w:rsidR="004C1878" w:rsidRPr="00311C04" w:rsidRDefault="004C1878" w:rsidP="004C1878">
      <w:r w:rsidRPr="00311C04">
        <w:rPr>
          <w:rStyle w:val="HideTWBExt"/>
        </w:rPr>
        <w:t>&lt;/Amend&gt;</w:t>
      </w:r>
    </w:p>
    <w:p w14:paraId="3686E0A2"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109</w:t>
      </w:r>
      <w:r w:rsidRPr="00311C04">
        <w:rPr>
          <w:rStyle w:val="HideTWBExt"/>
          <w:b w:val="0"/>
        </w:rPr>
        <w:t>&lt;/NumAm&gt;</w:t>
      </w:r>
    </w:p>
    <w:p w14:paraId="6F64754D"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7BF4EBA0"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7E00659D" w14:textId="77777777" w:rsidR="004C1878" w:rsidRPr="00311C04" w:rsidRDefault="004C1878" w:rsidP="004C1878">
      <w:pPr>
        <w:pStyle w:val="NormalBold"/>
      </w:pPr>
      <w:r w:rsidRPr="00311C04">
        <w:rPr>
          <w:rStyle w:val="HideTWBExt"/>
          <w:b w:val="0"/>
        </w:rPr>
        <w:t>&lt;/RepeatBlock-By&gt;</w:t>
      </w:r>
    </w:p>
    <w:p w14:paraId="7047280D"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4D869D7" w14:textId="77777777" w:rsidR="004C1878" w:rsidRPr="00311C04" w:rsidRDefault="004C1878" w:rsidP="004C1878">
      <w:pPr>
        <w:pStyle w:val="NormalBold"/>
      </w:pPr>
      <w:r w:rsidRPr="00311C04">
        <w:rPr>
          <w:rStyle w:val="HideTWBExt"/>
          <w:b w:val="0"/>
        </w:rPr>
        <w:t>&lt;Article&gt;</w:t>
      </w:r>
      <w:r w:rsidRPr="00311C04">
        <w:t>Punkt 6</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7AD9AD6" w14:textId="77777777" w:rsidTr="005E3820">
        <w:trPr>
          <w:trHeight w:hRule="exact" w:val="240"/>
          <w:jc w:val="center"/>
        </w:trPr>
        <w:tc>
          <w:tcPr>
            <w:tcW w:w="9752" w:type="dxa"/>
            <w:gridSpan w:val="2"/>
            <w:tcBorders>
              <w:top w:val="nil"/>
              <w:left w:val="nil"/>
              <w:bottom w:val="nil"/>
              <w:right w:val="nil"/>
            </w:tcBorders>
          </w:tcPr>
          <w:p w14:paraId="2D614555" w14:textId="77777777" w:rsidR="004C1878" w:rsidRPr="00311C04" w:rsidRDefault="004C1878" w:rsidP="005E3820"/>
        </w:tc>
      </w:tr>
      <w:tr w:rsidR="00311C04" w:rsidRPr="00311C04" w14:paraId="4CFB5F51" w14:textId="77777777" w:rsidTr="005E3820">
        <w:trPr>
          <w:trHeight w:val="240"/>
          <w:jc w:val="center"/>
        </w:trPr>
        <w:tc>
          <w:tcPr>
            <w:tcW w:w="4876" w:type="dxa"/>
            <w:tcBorders>
              <w:top w:val="nil"/>
              <w:left w:val="nil"/>
              <w:bottom w:val="nil"/>
              <w:right w:val="nil"/>
            </w:tcBorders>
          </w:tcPr>
          <w:p w14:paraId="2A19A5C3"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4F8EF26" w14:textId="77777777" w:rsidR="004C1878" w:rsidRPr="00311C04" w:rsidRDefault="004C1878" w:rsidP="005E3820">
            <w:pPr>
              <w:pStyle w:val="AmColumnHeading"/>
            </w:pPr>
            <w:r w:rsidRPr="00311C04">
              <w:t>Muudatusettepanek</w:t>
            </w:r>
          </w:p>
        </w:tc>
      </w:tr>
      <w:tr w:rsidR="00311C04" w:rsidRPr="00311C04" w14:paraId="14B4CEA7" w14:textId="77777777" w:rsidTr="005E3820">
        <w:trPr>
          <w:jc w:val="center"/>
        </w:trPr>
        <w:tc>
          <w:tcPr>
            <w:tcW w:w="4876" w:type="dxa"/>
            <w:tcBorders>
              <w:top w:val="nil"/>
              <w:left w:val="nil"/>
              <w:bottom w:val="nil"/>
              <w:right w:val="nil"/>
            </w:tcBorders>
          </w:tcPr>
          <w:p w14:paraId="62849073" w14:textId="77777777" w:rsidR="004C1878" w:rsidRPr="00311C04" w:rsidRDefault="004C1878" w:rsidP="005E3820">
            <w:pPr>
              <w:pStyle w:val="Normal6a"/>
            </w:pPr>
            <w:r w:rsidRPr="00311C04">
              <w:t>6.</w:t>
            </w:r>
            <w:r w:rsidRPr="00311C04">
              <w:tab/>
              <w:t>väljendab heameelt selle üle, et ametlikult tagatakse Bosnia ja Hertsegoviina poliitika täielik kooskõla ELi ühise välis- ja julgeolekupoliitikaga, sealhulgas piiravate meetmetega, mis on kehtestatud vastuseks Venemaa agressioonisõjale Ukraina vastu, ning nõuab tungivalt nende meetmete tulemuslikku rakendamist; mõistab hukka Serblaste Vabariigi üksuse juhtkonna venemeelse hoiaku ning nende sagedased kohtumised Vladimir Putini ja teiste Venemaa ametnikega; väljendab tõsist muret nendest sidemetest tulenevate julgeolekuriskide pärast;</w:t>
            </w:r>
          </w:p>
        </w:tc>
        <w:tc>
          <w:tcPr>
            <w:tcW w:w="4876" w:type="dxa"/>
            <w:tcBorders>
              <w:top w:val="nil"/>
              <w:left w:val="nil"/>
              <w:bottom w:val="nil"/>
              <w:right w:val="nil"/>
            </w:tcBorders>
          </w:tcPr>
          <w:p w14:paraId="12A66672" w14:textId="77777777" w:rsidR="004C1878" w:rsidRPr="00311C04" w:rsidRDefault="004C1878" w:rsidP="005E3820">
            <w:pPr>
              <w:pStyle w:val="Normal6a"/>
            </w:pPr>
            <w:r w:rsidRPr="00311C04">
              <w:t>6.</w:t>
            </w:r>
            <w:r w:rsidRPr="00311C04">
              <w:tab/>
              <w:t xml:space="preserve">väljendab heameelt selle üle, et ametlikult tagatakse Bosnia ja Hertsegoviina poliitika täielik kooskõla ELi ühise välis- ja julgeolekupoliitikaga, sealhulgas piiravate meetmetega, mis on kehtestatud vastuseks Venemaa agressioonisõjale Ukraina vastu, ning nõuab tungivalt nende meetmete tulemuslikku rakendamist; mõistab hukka Serblaste Vabariigi üksuse juhtkonna venemeelse hoiaku ning nende sagedased kohtumised Vladimir Putini ja teiste Venemaa ametnikega; väljendab tõsist muret nendest sidemetest tulenevate julgeolekuriskide pärast; </w:t>
            </w:r>
            <w:r w:rsidRPr="00311C04">
              <w:rPr>
                <w:b/>
                <w:i/>
              </w:rPr>
              <w:t>nõuab tungivalt, et EL uuriks, kas Serblaste Vabariiki kasutatakse Venemaa luureoperatsioonides ja ELi liikmesriikide vastu suunatud hübriidrünnakutes väravana Euroopasse, ning võtaks otsustavaid meetmeid, kui see leiab kinnitust;</w:t>
            </w:r>
          </w:p>
        </w:tc>
      </w:tr>
    </w:tbl>
    <w:p w14:paraId="776888B9"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05219EC" w14:textId="77777777" w:rsidR="004C1878" w:rsidRPr="00311C04" w:rsidRDefault="004C1878" w:rsidP="004C1878">
      <w:r w:rsidRPr="00311C04">
        <w:rPr>
          <w:rStyle w:val="HideTWBExt"/>
        </w:rPr>
        <w:t>&lt;/Amend&gt;</w:t>
      </w:r>
    </w:p>
    <w:p w14:paraId="4884EBEA" w14:textId="77777777" w:rsidR="004C1878" w:rsidRPr="00311C04" w:rsidRDefault="004C1878" w:rsidP="004C1878">
      <w:pPr>
        <w:pStyle w:val="AmNumberTabs"/>
      </w:pPr>
      <w:bookmarkStart w:id="5" w:name="_Hlk196491779"/>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110</w:t>
      </w:r>
      <w:r w:rsidRPr="00311C04">
        <w:rPr>
          <w:rStyle w:val="HideTWBExt"/>
          <w:b w:val="0"/>
        </w:rPr>
        <w:t>&lt;/NumAm&gt;</w:t>
      </w:r>
    </w:p>
    <w:p w14:paraId="2E5B3D56" w14:textId="77777777" w:rsidR="004C1878" w:rsidRPr="00311C04" w:rsidRDefault="004C1878" w:rsidP="004C1878">
      <w:pPr>
        <w:pStyle w:val="NormalBold"/>
      </w:pPr>
      <w:r w:rsidRPr="00311C04">
        <w:rPr>
          <w:rStyle w:val="HideTWBExt"/>
          <w:b w:val="0"/>
        </w:rPr>
        <w:t>&lt;RepeatBlock-By&gt;&lt;Members&gt;</w:t>
      </w:r>
      <w:r w:rsidRPr="00311C04">
        <w:t>Assita Kanko</w:t>
      </w:r>
      <w:r w:rsidRPr="00311C04">
        <w:rPr>
          <w:rStyle w:val="HideTWBExt"/>
          <w:b w:val="0"/>
        </w:rPr>
        <w:t>&lt;/Members&gt;</w:t>
      </w:r>
    </w:p>
    <w:p w14:paraId="7D4CD119" w14:textId="77777777" w:rsidR="004C1878" w:rsidRPr="00311C04" w:rsidRDefault="004C1878" w:rsidP="004C1878">
      <w:pPr>
        <w:pStyle w:val="NormalBold"/>
      </w:pPr>
      <w:r w:rsidRPr="00311C04">
        <w:rPr>
          <w:rStyle w:val="HideTWBExt"/>
          <w:b w:val="0"/>
        </w:rPr>
        <w:t>&lt;/RepeatBlock-By&gt;</w:t>
      </w:r>
    </w:p>
    <w:p w14:paraId="06FEA984"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2B9E320" w14:textId="77777777" w:rsidR="004C1878" w:rsidRPr="00311C04" w:rsidRDefault="004C1878" w:rsidP="004C1878">
      <w:pPr>
        <w:pStyle w:val="NormalBold"/>
      </w:pPr>
      <w:r w:rsidRPr="00311C04">
        <w:rPr>
          <w:rStyle w:val="HideTWBExt"/>
          <w:b w:val="0"/>
        </w:rPr>
        <w:t>&lt;Article&gt;</w:t>
      </w:r>
      <w:r w:rsidRPr="00311C04">
        <w:t>Punkt 6</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E6FDD75" w14:textId="77777777" w:rsidTr="005E3820">
        <w:trPr>
          <w:trHeight w:hRule="exact" w:val="240"/>
          <w:jc w:val="center"/>
        </w:trPr>
        <w:tc>
          <w:tcPr>
            <w:tcW w:w="9752" w:type="dxa"/>
            <w:gridSpan w:val="2"/>
            <w:tcBorders>
              <w:top w:val="nil"/>
              <w:left w:val="nil"/>
              <w:bottom w:val="nil"/>
              <w:right w:val="nil"/>
            </w:tcBorders>
          </w:tcPr>
          <w:p w14:paraId="604B28FA" w14:textId="77777777" w:rsidR="004C1878" w:rsidRPr="00311C04" w:rsidRDefault="004C1878" w:rsidP="005E3820"/>
        </w:tc>
      </w:tr>
      <w:tr w:rsidR="00311C04" w:rsidRPr="00311C04" w14:paraId="41FF8BE1" w14:textId="77777777" w:rsidTr="005E3820">
        <w:trPr>
          <w:trHeight w:val="240"/>
          <w:jc w:val="center"/>
        </w:trPr>
        <w:tc>
          <w:tcPr>
            <w:tcW w:w="4876" w:type="dxa"/>
            <w:tcBorders>
              <w:top w:val="nil"/>
              <w:left w:val="nil"/>
              <w:bottom w:val="nil"/>
              <w:right w:val="nil"/>
            </w:tcBorders>
          </w:tcPr>
          <w:p w14:paraId="648F94CA"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34BE791" w14:textId="77777777" w:rsidR="004C1878" w:rsidRPr="00311C04" w:rsidRDefault="004C1878" w:rsidP="005E3820">
            <w:pPr>
              <w:pStyle w:val="AmColumnHeading"/>
            </w:pPr>
            <w:r w:rsidRPr="00311C04">
              <w:t>Muudatusettepanek</w:t>
            </w:r>
          </w:p>
        </w:tc>
      </w:tr>
      <w:tr w:rsidR="00311C04" w:rsidRPr="00311C04" w14:paraId="25C58AA3" w14:textId="77777777" w:rsidTr="005E3820">
        <w:trPr>
          <w:jc w:val="center"/>
        </w:trPr>
        <w:tc>
          <w:tcPr>
            <w:tcW w:w="4876" w:type="dxa"/>
            <w:tcBorders>
              <w:top w:val="nil"/>
              <w:left w:val="nil"/>
              <w:bottom w:val="nil"/>
              <w:right w:val="nil"/>
            </w:tcBorders>
          </w:tcPr>
          <w:p w14:paraId="03A6074A" w14:textId="77777777" w:rsidR="004C1878" w:rsidRPr="00311C04" w:rsidRDefault="004C1878" w:rsidP="005E3820">
            <w:pPr>
              <w:pStyle w:val="Normal6a"/>
            </w:pPr>
            <w:r w:rsidRPr="00311C04">
              <w:t>6.</w:t>
            </w:r>
            <w:r w:rsidRPr="00311C04">
              <w:tab/>
              <w:t>väljendab heameelt selle üle, et ametlikult tagatakse Bosnia ja Hertsegoviina poliitika täielik kooskõla ELi ühise välis- ja julgeolekupoliitikaga, sealhulgas piiravate meetmetega, mis on kehtestatud vastuseks Venemaa agressioonisõjale Ukraina vastu, ning nõuab tungivalt nende meetmete tulemuslikku rakendamist; mõistab hukka Serblaste Vabariigi üksuse juhtkonna venemeelse hoiaku ning nende sagedased kohtumised Vladimir Putini ja teiste Venemaa ametnikega; väljendab tõsist muret nendest sidemetest tulenevate julgeolekuriskide pärast;</w:t>
            </w:r>
          </w:p>
        </w:tc>
        <w:tc>
          <w:tcPr>
            <w:tcW w:w="4876" w:type="dxa"/>
            <w:tcBorders>
              <w:top w:val="nil"/>
              <w:left w:val="nil"/>
              <w:bottom w:val="nil"/>
              <w:right w:val="nil"/>
            </w:tcBorders>
          </w:tcPr>
          <w:p w14:paraId="13725F7A" w14:textId="77777777" w:rsidR="004C1878" w:rsidRPr="00311C04" w:rsidRDefault="004C1878" w:rsidP="005E3820">
            <w:pPr>
              <w:pStyle w:val="Normal6a"/>
            </w:pPr>
            <w:r w:rsidRPr="00311C04">
              <w:t>6.</w:t>
            </w:r>
            <w:r w:rsidRPr="00311C04">
              <w:tab/>
              <w:t xml:space="preserve">väljendab heameelt selle üle, et ametlikult tagatakse Bosnia ja Hertsegoviina poliitika täielik kooskõla ELi ühise välis- ja julgeolekupoliitikaga, sealhulgas piiravate meetmetega, mis on kehtestatud vastuseks Venemaa agressioonisõjale Ukraina vastu, ning nõuab tungivalt nende meetmete tulemuslikku rakendamist; mõistab hukka Serblaste Vabariigi üksuse juhtkonna venemeelse hoiaku ning nende sagedased kohtumised Vladimir Putini ja teiste Venemaa ametnikega; väljendab tõsist muret nendest sidemetest tulenevate julgeolekuriskide pärast </w:t>
            </w:r>
            <w:r w:rsidRPr="00311C04">
              <w:rPr>
                <w:b/>
                <w:i/>
              </w:rPr>
              <w:t>ning pooldab Bosnia ja Hertsegoviina toetamist Venemaa desinformatsioonikampaaniate vastu võitlemisel osana hübriidohtude vastastest ühistest jõupingutustest</w:t>
            </w:r>
            <w:r w:rsidRPr="00311C04">
              <w:t>;</w:t>
            </w:r>
          </w:p>
        </w:tc>
      </w:tr>
    </w:tbl>
    <w:p w14:paraId="2664555A"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{NL}</w:t>
      </w:r>
      <w:r w:rsidRPr="00311C04">
        <w:t>nl</w:t>
      </w:r>
      <w:r w:rsidRPr="00311C04">
        <w:rPr>
          <w:rStyle w:val="HideTWBExt"/>
        </w:rPr>
        <w:t>&lt;/Original&gt;</w:t>
      </w:r>
    </w:p>
    <w:p w14:paraId="722B11C5" w14:textId="77777777" w:rsidR="004C1878" w:rsidRPr="00311C04" w:rsidRDefault="004C1878" w:rsidP="004C1878">
      <w:r w:rsidRPr="00311C04">
        <w:rPr>
          <w:rStyle w:val="HideTWBExt"/>
        </w:rPr>
        <w:t>&lt;/Amend&gt;</w:t>
      </w:r>
    </w:p>
    <w:bookmarkEnd w:id="5"/>
    <w:p w14:paraId="42A1C20B"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111</w:t>
      </w:r>
      <w:r w:rsidRPr="00311C04">
        <w:rPr>
          <w:rStyle w:val="HideTWBExt"/>
          <w:b w:val="0"/>
        </w:rPr>
        <w:t>&lt;/NumAm&gt;</w:t>
      </w:r>
    </w:p>
    <w:p w14:paraId="529DFC28"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Nikolina Brnjac, Davor Ivo Stier, Karlo Ressler</w:t>
      </w:r>
      <w:r w:rsidRPr="00311C04">
        <w:rPr>
          <w:rStyle w:val="HideTWBExt"/>
          <w:b w:val="0"/>
        </w:rPr>
        <w:t>&lt;/Members&gt;</w:t>
      </w:r>
    </w:p>
    <w:p w14:paraId="11DF7468" w14:textId="77777777" w:rsidR="004C1878" w:rsidRPr="00311C04" w:rsidRDefault="004C1878" w:rsidP="004C1878">
      <w:pPr>
        <w:pStyle w:val="NormalBold"/>
      </w:pPr>
      <w:r w:rsidRPr="00311C04">
        <w:rPr>
          <w:rStyle w:val="HideTWBExt"/>
          <w:b w:val="0"/>
        </w:rPr>
        <w:t>&lt;/RepeatBlock-By&gt;</w:t>
      </w:r>
    </w:p>
    <w:p w14:paraId="44818682"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8120311" w14:textId="77777777" w:rsidR="004C1878" w:rsidRPr="00311C04" w:rsidRDefault="004C1878" w:rsidP="004C1878">
      <w:pPr>
        <w:pStyle w:val="NormalBold"/>
      </w:pPr>
      <w:r w:rsidRPr="00311C04">
        <w:rPr>
          <w:rStyle w:val="HideTWBExt"/>
          <w:b w:val="0"/>
        </w:rPr>
        <w:t>&lt;Article&gt;</w:t>
      </w:r>
      <w:r w:rsidRPr="00311C04">
        <w:t>Punkt 6</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6EB8239" w14:textId="77777777" w:rsidTr="005E3820">
        <w:trPr>
          <w:trHeight w:hRule="exact" w:val="240"/>
          <w:jc w:val="center"/>
        </w:trPr>
        <w:tc>
          <w:tcPr>
            <w:tcW w:w="9752" w:type="dxa"/>
            <w:gridSpan w:val="2"/>
            <w:tcBorders>
              <w:top w:val="nil"/>
              <w:left w:val="nil"/>
              <w:bottom w:val="nil"/>
              <w:right w:val="nil"/>
            </w:tcBorders>
          </w:tcPr>
          <w:p w14:paraId="260C74D9" w14:textId="77777777" w:rsidR="004C1878" w:rsidRPr="00311C04" w:rsidRDefault="004C1878" w:rsidP="005E3820"/>
        </w:tc>
      </w:tr>
      <w:tr w:rsidR="00311C04" w:rsidRPr="00311C04" w14:paraId="66D747BE" w14:textId="77777777" w:rsidTr="005E3820">
        <w:trPr>
          <w:trHeight w:val="240"/>
          <w:jc w:val="center"/>
        </w:trPr>
        <w:tc>
          <w:tcPr>
            <w:tcW w:w="4876" w:type="dxa"/>
            <w:tcBorders>
              <w:top w:val="nil"/>
              <w:left w:val="nil"/>
              <w:bottom w:val="nil"/>
              <w:right w:val="nil"/>
            </w:tcBorders>
          </w:tcPr>
          <w:p w14:paraId="53EF92EE"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8E4A694" w14:textId="77777777" w:rsidR="004C1878" w:rsidRPr="00311C04" w:rsidRDefault="004C1878" w:rsidP="005E3820">
            <w:pPr>
              <w:pStyle w:val="AmColumnHeading"/>
            </w:pPr>
            <w:r w:rsidRPr="00311C04">
              <w:t>Muudatusettepanek</w:t>
            </w:r>
          </w:p>
        </w:tc>
      </w:tr>
      <w:tr w:rsidR="00311C04" w:rsidRPr="00311C04" w14:paraId="03DE0A1F" w14:textId="77777777" w:rsidTr="005E3820">
        <w:trPr>
          <w:jc w:val="center"/>
        </w:trPr>
        <w:tc>
          <w:tcPr>
            <w:tcW w:w="4876" w:type="dxa"/>
            <w:tcBorders>
              <w:top w:val="nil"/>
              <w:left w:val="nil"/>
              <w:bottom w:val="nil"/>
              <w:right w:val="nil"/>
            </w:tcBorders>
          </w:tcPr>
          <w:p w14:paraId="6BE824E7" w14:textId="77777777" w:rsidR="004C1878" w:rsidRPr="00311C04" w:rsidRDefault="004C1878" w:rsidP="005E3820">
            <w:pPr>
              <w:pStyle w:val="Normal6a"/>
            </w:pPr>
            <w:r w:rsidRPr="00311C04">
              <w:t>6.</w:t>
            </w:r>
            <w:r w:rsidRPr="00311C04">
              <w:tab/>
              <w:t>väljendab heameelt selle üle, et ametlikult tagatakse Bosnia ja Hertsegoviina poliitika täielik kooskõla ELi ühise välis- ja julgeolekupoliitikaga, sealhulgas piiravate meetmetega, mis on kehtestatud vastuseks Venemaa agressioonisõjale Ukraina vastu, ning nõuab tungivalt nende meetmete tulemuslikku rakendamist; mõistab hukka Serblaste Vabariigi üksuse juhtkonna venemeelse hoiaku ning nende sagedased kohtumised Vladimir Putini ja teiste Venemaa ametnikega; väljendab tõsist muret nendest sidemetest tulenevate julgeolekuriskide pärast;</w:t>
            </w:r>
          </w:p>
        </w:tc>
        <w:tc>
          <w:tcPr>
            <w:tcW w:w="4876" w:type="dxa"/>
            <w:tcBorders>
              <w:top w:val="nil"/>
              <w:left w:val="nil"/>
              <w:bottom w:val="nil"/>
              <w:right w:val="nil"/>
            </w:tcBorders>
          </w:tcPr>
          <w:p w14:paraId="43DCACCD" w14:textId="77777777" w:rsidR="004C1878" w:rsidRPr="00311C04" w:rsidRDefault="004C1878" w:rsidP="005E3820">
            <w:pPr>
              <w:pStyle w:val="Normal6a"/>
            </w:pPr>
            <w:r w:rsidRPr="00311C04">
              <w:t>6.</w:t>
            </w:r>
            <w:r w:rsidRPr="00311C04">
              <w:tab/>
              <w:t xml:space="preserve">väljendab heameelt selle üle, et ametlikult tagatakse Bosnia ja Hertsegoviina poliitika täielik kooskõla ELi ühise välis- ja julgeolekupoliitikaga, sealhulgas piiravate meetmetega, mis on kehtestatud vastuseks Venemaa agressioonisõjale Ukraina vastu, ning nõuab tungivalt nende meetmete tulemuslikku rakendamist; </w:t>
            </w:r>
            <w:r w:rsidRPr="00311C04">
              <w:rPr>
                <w:b/>
                <w:i/>
              </w:rPr>
              <w:t>väljendab heameelt Bosnia ja Hertsegoviina jätkuva osalemise üle ELi kriisiohjemissioonidel ja -operatsioonides;</w:t>
            </w:r>
            <w:r w:rsidRPr="00311C04">
              <w:t xml:space="preserve"> mõistab hukka Serblaste Vabariigi üksuse juhtkonna venemeelse hoiaku ning nende sagedased kohtumised Vladimir Putini ja teiste Venemaa ametnikega; väljendab tõsist muret nendest sidemetest tulenevate julgeolekuriskide pärast;</w:t>
            </w:r>
          </w:p>
        </w:tc>
      </w:tr>
    </w:tbl>
    <w:p w14:paraId="7836EBF9"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E07AFCF" w14:textId="77777777" w:rsidR="004C1878" w:rsidRPr="00311C04" w:rsidRDefault="004C1878" w:rsidP="004C1878">
      <w:r w:rsidRPr="00311C04">
        <w:rPr>
          <w:rStyle w:val="HideTWBExt"/>
        </w:rPr>
        <w:t>&lt;/Amend&gt;</w:t>
      </w:r>
    </w:p>
    <w:p w14:paraId="67E9BD48"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112</w:t>
      </w:r>
      <w:r w:rsidRPr="00311C04">
        <w:rPr>
          <w:rStyle w:val="HideTWBExt"/>
          <w:b w:val="0"/>
        </w:rPr>
        <w:t>&lt;/NumAm&gt;</w:t>
      </w:r>
    </w:p>
    <w:p w14:paraId="0D0F7217" w14:textId="77777777" w:rsidR="004C1878" w:rsidRPr="00311C04" w:rsidRDefault="004C1878" w:rsidP="004C1878">
      <w:pPr>
        <w:pStyle w:val="NormalBold"/>
      </w:pPr>
      <w:r w:rsidRPr="00311C04">
        <w:rPr>
          <w:rStyle w:val="HideTWBExt"/>
          <w:b w:val="0"/>
        </w:rPr>
        <w:t>&lt;RepeatBlock-By&gt;&lt;Members&gt;</w:t>
      </w:r>
      <w:r w:rsidRPr="00311C04">
        <w:t>Matjaž Nemec</w:t>
      </w:r>
      <w:r w:rsidRPr="00311C04">
        <w:rPr>
          <w:rStyle w:val="HideTWBExt"/>
          <w:b w:val="0"/>
        </w:rPr>
        <w:t>&lt;/Members&gt;</w:t>
      </w:r>
    </w:p>
    <w:p w14:paraId="2498844B" w14:textId="77777777" w:rsidR="004C1878" w:rsidRPr="00311C04" w:rsidRDefault="004C1878" w:rsidP="004C1878">
      <w:r w:rsidRPr="00311C04">
        <w:rPr>
          <w:rStyle w:val="HideTWBExt"/>
        </w:rPr>
        <w:t>&lt;AuNomDe&gt;</w:t>
      </w:r>
      <w:r w:rsidRPr="00311C04">
        <w:rPr>
          <w:rStyle w:val="HideTWBInt"/>
        </w:rPr>
        <w:t>{S&amp;D}</w:t>
      </w:r>
      <w:r w:rsidRPr="00311C04">
        <w:t>fraktsiooni S&amp;D nimel</w:t>
      </w:r>
      <w:r w:rsidRPr="00311C04">
        <w:rPr>
          <w:rStyle w:val="HideTWBExt"/>
        </w:rPr>
        <w:t>&lt;/AuNomDe&gt;</w:t>
      </w:r>
    </w:p>
    <w:p w14:paraId="0A1803F8" w14:textId="77777777" w:rsidR="004C1878" w:rsidRPr="00311C04" w:rsidRDefault="004C1878" w:rsidP="004C1878">
      <w:pPr>
        <w:pStyle w:val="NormalBold"/>
      </w:pPr>
      <w:r w:rsidRPr="00311C04">
        <w:rPr>
          <w:rStyle w:val="HideTWBExt"/>
          <w:b w:val="0"/>
        </w:rPr>
        <w:t>&lt;Members&gt;</w:t>
      </w:r>
      <w:r w:rsidRPr="00311C04">
        <w:t>Thijs Reuten, Marco Tarquinio</w:t>
      </w:r>
      <w:r w:rsidRPr="00311C04">
        <w:rPr>
          <w:rStyle w:val="HideTWBExt"/>
          <w:b w:val="0"/>
        </w:rPr>
        <w:t>&lt;/Members&gt;</w:t>
      </w:r>
    </w:p>
    <w:p w14:paraId="565D08F3" w14:textId="77777777" w:rsidR="004C1878" w:rsidRPr="00311C04" w:rsidRDefault="004C1878" w:rsidP="004C1878">
      <w:pPr>
        <w:pStyle w:val="NormalBold"/>
      </w:pPr>
      <w:r w:rsidRPr="00311C04">
        <w:rPr>
          <w:rStyle w:val="HideTWBExt"/>
          <w:b w:val="0"/>
        </w:rPr>
        <w:t>&lt;/RepeatBlock-By&gt;</w:t>
      </w:r>
    </w:p>
    <w:p w14:paraId="4A2D3389"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31EDFC4" w14:textId="77777777" w:rsidR="004C1878" w:rsidRPr="00311C04" w:rsidRDefault="004C1878" w:rsidP="004C1878">
      <w:pPr>
        <w:pStyle w:val="NormalBold"/>
      </w:pPr>
      <w:r w:rsidRPr="00311C04">
        <w:rPr>
          <w:rStyle w:val="HideTWBExt"/>
          <w:b w:val="0"/>
        </w:rPr>
        <w:t>&lt;Article&gt;</w:t>
      </w:r>
      <w:r w:rsidRPr="00311C04">
        <w:t>Punkt 6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EC38C43" w14:textId="77777777" w:rsidTr="005E3820">
        <w:trPr>
          <w:trHeight w:hRule="exact" w:val="240"/>
          <w:jc w:val="center"/>
        </w:trPr>
        <w:tc>
          <w:tcPr>
            <w:tcW w:w="9752" w:type="dxa"/>
            <w:gridSpan w:val="2"/>
            <w:tcBorders>
              <w:top w:val="nil"/>
              <w:left w:val="nil"/>
              <w:bottom w:val="nil"/>
              <w:right w:val="nil"/>
            </w:tcBorders>
          </w:tcPr>
          <w:p w14:paraId="127B499B" w14:textId="77777777" w:rsidR="004C1878" w:rsidRPr="00311C04" w:rsidRDefault="004C1878" w:rsidP="005E3820"/>
        </w:tc>
      </w:tr>
      <w:tr w:rsidR="00311C04" w:rsidRPr="00311C04" w14:paraId="0AB10678" w14:textId="77777777" w:rsidTr="005E3820">
        <w:trPr>
          <w:trHeight w:val="240"/>
          <w:jc w:val="center"/>
        </w:trPr>
        <w:tc>
          <w:tcPr>
            <w:tcW w:w="4876" w:type="dxa"/>
            <w:tcBorders>
              <w:top w:val="nil"/>
              <w:left w:val="nil"/>
              <w:bottom w:val="nil"/>
              <w:right w:val="nil"/>
            </w:tcBorders>
          </w:tcPr>
          <w:p w14:paraId="4EE8AEB8"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4F83B484" w14:textId="77777777" w:rsidR="004C1878" w:rsidRPr="00311C04" w:rsidRDefault="004C1878" w:rsidP="005E3820">
            <w:pPr>
              <w:pStyle w:val="AmColumnHeading"/>
            </w:pPr>
            <w:r w:rsidRPr="00311C04">
              <w:t>Muudatusettepanek</w:t>
            </w:r>
          </w:p>
        </w:tc>
      </w:tr>
      <w:tr w:rsidR="00311C04" w:rsidRPr="00311C04" w14:paraId="4028C264" w14:textId="77777777" w:rsidTr="005E3820">
        <w:trPr>
          <w:jc w:val="center"/>
        </w:trPr>
        <w:tc>
          <w:tcPr>
            <w:tcW w:w="4876" w:type="dxa"/>
            <w:tcBorders>
              <w:top w:val="nil"/>
              <w:left w:val="nil"/>
              <w:bottom w:val="nil"/>
              <w:right w:val="nil"/>
            </w:tcBorders>
          </w:tcPr>
          <w:p w14:paraId="4451ED41" w14:textId="77777777" w:rsidR="004C1878" w:rsidRPr="00311C04" w:rsidRDefault="004C1878" w:rsidP="005E3820">
            <w:pPr>
              <w:pStyle w:val="Normal6a"/>
            </w:pPr>
          </w:p>
        </w:tc>
        <w:tc>
          <w:tcPr>
            <w:tcW w:w="4876" w:type="dxa"/>
            <w:tcBorders>
              <w:top w:val="nil"/>
              <w:left w:val="nil"/>
              <w:bottom w:val="nil"/>
              <w:right w:val="nil"/>
            </w:tcBorders>
          </w:tcPr>
          <w:p w14:paraId="1607B148" w14:textId="77777777" w:rsidR="004C1878" w:rsidRPr="00311C04" w:rsidRDefault="004C1878" w:rsidP="005E3820">
            <w:pPr>
              <w:pStyle w:val="Normal6a"/>
            </w:pPr>
            <w:r w:rsidRPr="00311C04">
              <w:rPr>
                <w:b/>
                <w:i/>
              </w:rPr>
              <w:t>6a.</w:t>
            </w:r>
            <w:r w:rsidRPr="00311C04">
              <w:tab/>
            </w:r>
            <w:r w:rsidRPr="00311C04">
              <w:rPr>
                <w:b/>
                <w:i/>
              </w:rPr>
              <w:t>toetab kindlalt Bosnia ja Hertsegoviina püsivaid püüdlusi Euroopa-Atlandi integratsiooni ja NATO liikmesuse poole ning kutsub kõiki poliitilisi osalejaid üles neid suundumusi konkreetsete poliitiliste meetmetega toetama; väljendab heameelt ka selle üle, et nõukogu tegi otsuse tagada Euroopa rahutagamisrahastu raames Bosnia ja Hertsegoviina relvajõududele 10 miljoni euro suurune abimeede, ning selle üle, et Bosnia ja Hertsegoviina relvajõudude ja EUFORi vahel sõlmiti 2023. aastaks koostöö- ja väljaõppeleping; kutsub Bosniat ja Hertsegoviinat üles töötama selle nimel, et moodustada Bosnia ja Hertsegoviina relvajõududes paljurahvuselisi üksusi;</w:t>
            </w:r>
          </w:p>
        </w:tc>
      </w:tr>
    </w:tbl>
    <w:p w14:paraId="76B648BF"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A11C019" w14:textId="77777777" w:rsidR="004C1878" w:rsidRPr="00311C04" w:rsidRDefault="004C1878" w:rsidP="004C1878">
      <w:r w:rsidRPr="00311C04">
        <w:rPr>
          <w:rStyle w:val="HideTWBExt"/>
        </w:rPr>
        <w:t>&lt;/Amend&gt;</w:t>
      </w:r>
    </w:p>
    <w:p w14:paraId="4439ED34"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113</w:t>
      </w:r>
      <w:r w:rsidRPr="00311C04">
        <w:rPr>
          <w:rStyle w:val="HideTWBExt"/>
          <w:b w:val="0"/>
        </w:rPr>
        <w:t>&lt;/NumAm&gt;</w:t>
      </w:r>
    </w:p>
    <w:p w14:paraId="7D4DC884" w14:textId="77777777" w:rsidR="004C1878" w:rsidRPr="00311C04" w:rsidRDefault="004C1878" w:rsidP="004C1878">
      <w:pPr>
        <w:pStyle w:val="NormalBold"/>
      </w:pPr>
      <w:r w:rsidRPr="00311C04">
        <w:rPr>
          <w:rStyle w:val="HideTWBExt"/>
          <w:b w:val="0"/>
        </w:rPr>
        <w:t>&lt;RepeatBlock-By&gt;&lt;Members&gt;</w:t>
      </w:r>
      <w:r w:rsidRPr="00311C04">
        <w:t>Petr Bystron</w:t>
      </w:r>
      <w:r w:rsidRPr="00311C04">
        <w:rPr>
          <w:rStyle w:val="HideTWBExt"/>
          <w:b w:val="0"/>
        </w:rPr>
        <w:t>&lt;/Members&gt;</w:t>
      </w:r>
    </w:p>
    <w:p w14:paraId="2C126DFC" w14:textId="77777777" w:rsidR="004C1878" w:rsidRPr="00311C04" w:rsidRDefault="004C1878" w:rsidP="004C1878">
      <w:pPr>
        <w:pStyle w:val="NormalBold"/>
      </w:pPr>
      <w:r w:rsidRPr="00311C04">
        <w:rPr>
          <w:rStyle w:val="HideTWBExt"/>
          <w:b w:val="0"/>
        </w:rPr>
        <w:t>&lt;/RepeatBlock-By&gt;</w:t>
      </w:r>
    </w:p>
    <w:p w14:paraId="5A12241A"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4FFE532" w14:textId="77777777" w:rsidR="004C1878" w:rsidRPr="00311C04" w:rsidRDefault="004C1878" w:rsidP="004C1878">
      <w:pPr>
        <w:pStyle w:val="NormalBold"/>
      </w:pPr>
      <w:r w:rsidRPr="00311C04">
        <w:rPr>
          <w:rStyle w:val="HideTWBExt"/>
          <w:b w:val="0"/>
        </w:rPr>
        <w:t>&lt;Article&gt;</w:t>
      </w:r>
      <w:r w:rsidRPr="00311C04">
        <w:t>Punkt 7</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5E23210" w14:textId="77777777" w:rsidTr="005E3820">
        <w:trPr>
          <w:trHeight w:hRule="exact" w:val="240"/>
          <w:jc w:val="center"/>
        </w:trPr>
        <w:tc>
          <w:tcPr>
            <w:tcW w:w="9752" w:type="dxa"/>
            <w:gridSpan w:val="2"/>
            <w:tcBorders>
              <w:top w:val="nil"/>
              <w:left w:val="nil"/>
              <w:bottom w:val="nil"/>
              <w:right w:val="nil"/>
            </w:tcBorders>
          </w:tcPr>
          <w:p w14:paraId="68086A48" w14:textId="77777777" w:rsidR="004C1878" w:rsidRPr="00311C04" w:rsidRDefault="004C1878" w:rsidP="005E3820"/>
        </w:tc>
      </w:tr>
      <w:tr w:rsidR="00311C04" w:rsidRPr="00311C04" w14:paraId="1972A261" w14:textId="77777777" w:rsidTr="005E3820">
        <w:trPr>
          <w:trHeight w:val="240"/>
          <w:jc w:val="center"/>
        </w:trPr>
        <w:tc>
          <w:tcPr>
            <w:tcW w:w="4876" w:type="dxa"/>
            <w:tcBorders>
              <w:top w:val="nil"/>
              <w:left w:val="nil"/>
              <w:bottom w:val="nil"/>
              <w:right w:val="nil"/>
            </w:tcBorders>
          </w:tcPr>
          <w:p w14:paraId="71A7447C"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8FB3D7C" w14:textId="77777777" w:rsidR="004C1878" w:rsidRPr="00311C04" w:rsidRDefault="004C1878" w:rsidP="005E3820">
            <w:pPr>
              <w:pStyle w:val="AmColumnHeading"/>
            </w:pPr>
            <w:r w:rsidRPr="00311C04">
              <w:t>Muudatusettepanek</w:t>
            </w:r>
          </w:p>
        </w:tc>
      </w:tr>
      <w:tr w:rsidR="00311C04" w:rsidRPr="00311C04" w14:paraId="7DE8676B" w14:textId="77777777" w:rsidTr="005E3820">
        <w:trPr>
          <w:jc w:val="center"/>
        </w:trPr>
        <w:tc>
          <w:tcPr>
            <w:tcW w:w="4876" w:type="dxa"/>
            <w:tcBorders>
              <w:top w:val="nil"/>
              <w:left w:val="nil"/>
              <w:bottom w:val="nil"/>
              <w:right w:val="nil"/>
            </w:tcBorders>
          </w:tcPr>
          <w:p w14:paraId="5DCC1F08" w14:textId="77777777" w:rsidR="004C1878" w:rsidRPr="00311C04" w:rsidRDefault="004C1878" w:rsidP="005E3820">
            <w:pPr>
              <w:pStyle w:val="Normal6a"/>
            </w:pPr>
            <w:r w:rsidRPr="00311C04">
              <w:t>7.</w:t>
            </w:r>
            <w:r w:rsidRPr="00311C04">
              <w:tab/>
            </w:r>
            <w:r w:rsidRPr="00311C04">
              <w:rPr>
                <w:b/>
                <w:bCs/>
                <w:i/>
                <w:iCs/>
              </w:rPr>
              <w:t>kinnitab oma toetust</w:t>
            </w:r>
            <w:r w:rsidRPr="00311C04">
              <w:t xml:space="preserve"> kõrge esindaja </w:t>
            </w:r>
            <w:r w:rsidRPr="00311C04">
              <w:rPr>
                <w:b/>
                <w:bCs/>
                <w:i/>
                <w:iCs/>
              </w:rPr>
              <w:t>büroole</w:t>
            </w:r>
            <w:r w:rsidRPr="00311C04">
              <w:t xml:space="preserve"> ja EUFORi </w:t>
            </w:r>
            <w:r w:rsidRPr="00311C04">
              <w:rPr>
                <w:b/>
                <w:bCs/>
                <w:i/>
                <w:iCs/>
              </w:rPr>
              <w:t>operatsioonile</w:t>
            </w:r>
            <w:r w:rsidRPr="00311C04">
              <w:t xml:space="preserve"> Althea Daytoni rahulepingu rakendamise järelevalves; </w:t>
            </w:r>
            <w:r w:rsidRPr="00311C04">
              <w:rPr>
                <w:b/>
                <w:bCs/>
                <w:i/>
                <w:iCs/>
              </w:rPr>
              <w:t>väljendab heameelt EUFORi operatsiooni Althea volituste uuendamise üle</w:t>
            </w:r>
            <w:r w:rsidRPr="00311C04">
              <w:t>;</w:t>
            </w:r>
          </w:p>
        </w:tc>
        <w:tc>
          <w:tcPr>
            <w:tcW w:w="4876" w:type="dxa"/>
            <w:tcBorders>
              <w:top w:val="nil"/>
              <w:left w:val="nil"/>
              <w:bottom w:val="nil"/>
              <w:right w:val="nil"/>
            </w:tcBorders>
          </w:tcPr>
          <w:p w14:paraId="7ACF4DCB" w14:textId="77777777" w:rsidR="004C1878" w:rsidRPr="00311C04" w:rsidRDefault="004C1878" w:rsidP="005E3820">
            <w:pPr>
              <w:pStyle w:val="Normal6a"/>
            </w:pPr>
            <w:r w:rsidRPr="00311C04">
              <w:t>7.</w:t>
            </w:r>
            <w:r w:rsidRPr="00311C04">
              <w:tab/>
            </w:r>
            <w:r w:rsidRPr="00311C04">
              <w:rPr>
                <w:b/>
                <w:bCs/>
                <w:i/>
                <w:iCs/>
              </w:rPr>
              <w:t>ei poolda mis tahes jätkuvat välisriikide sekkumist Bosnia ja Hertsegoviina siseasjadesse, sealhulgas</w:t>
            </w:r>
            <w:r w:rsidRPr="00311C04">
              <w:t xml:space="preserve"> kõrge esindaja </w:t>
            </w:r>
            <w:r w:rsidRPr="00311C04">
              <w:rPr>
                <w:b/>
                <w:bCs/>
                <w:i/>
                <w:iCs/>
              </w:rPr>
              <w:t>büroo</w:t>
            </w:r>
            <w:r w:rsidRPr="00311C04">
              <w:t xml:space="preserve"> ja EUFORi </w:t>
            </w:r>
            <w:r w:rsidRPr="00311C04">
              <w:rPr>
                <w:b/>
                <w:bCs/>
                <w:i/>
                <w:iCs/>
              </w:rPr>
              <w:t>operatsiooni</w:t>
            </w:r>
            <w:r w:rsidRPr="00311C04">
              <w:t xml:space="preserve"> Althea </w:t>
            </w:r>
            <w:r w:rsidRPr="00311C04">
              <w:rPr>
                <w:b/>
                <w:bCs/>
                <w:i/>
                <w:iCs/>
              </w:rPr>
              <w:t>rolli</w:t>
            </w:r>
            <w:r w:rsidRPr="00311C04">
              <w:t xml:space="preserve"> Daytoni rahulepingu rakendamise järelevalves; </w:t>
            </w:r>
            <w:r w:rsidRPr="00311C04">
              <w:rPr>
                <w:b/>
                <w:i/>
              </w:rPr>
              <w:t>rõhutab, et Bosnial ja Hertsegoviinal peaks olema oma sise- ja välisküsimustes täielik suveräänsus</w:t>
            </w:r>
            <w:r w:rsidRPr="00311C04">
              <w:t>;</w:t>
            </w:r>
          </w:p>
        </w:tc>
      </w:tr>
    </w:tbl>
    <w:p w14:paraId="57D46BAE"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B33DD23" w14:textId="77777777" w:rsidR="004C1878" w:rsidRPr="00311C04" w:rsidRDefault="004C1878" w:rsidP="004C1878">
      <w:r w:rsidRPr="00311C04">
        <w:rPr>
          <w:rStyle w:val="HideTWBExt"/>
        </w:rPr>
        <w:t>&lt;/Amend&gt;</w:t>
      </w:r>
    </w:p>
    <w:p w14:paraId="1C6DC776"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114</w:t>
      </w:r>
      <w:r w:rsidRPr="00311C04">
        <w:rPr>
          <w:rStyle w:val="HideTWBExt"/>
          <w:b w:val="0"/>
        </w:rPr>
        <w:t>&lt;/NumAm&gt;</w:t>
      </w:r>
    </w:p>
    <w:p w14:paraId="3A89A8B3" w14:textId="77777777" w:rsidR="004C1878" w:rsidRPr="00311C04" w:rsidRDefault="004C1878" w:rsidP="004C1878">
      <w:pPr>
        <w:pStyle w:val="NormalBold"/>
      </w:pPr>
      <w:r w:rsidRPr="00311C04">
        <w:rPr>
          <w:rStyle w:val="HideTWBExt"/>
          <w:b w:val="0"/>
        </w:rPr>
        <w:t>&lt;RepeatBlock-By&gt;&lt;Members&gt;</w:t>
      </w:r>
      <w:r w:rsidRPr="00311C04">
        <w:t>Pierre-Romain Thionnet, Jordan Bardella, Matthieu Valet</w:t>
      </w:r>
      <w:r w:rsidRPr="00311C04">
        <w:rPr>
          <w:rStyle w:val="HideTWBExt"/>
          <w:b w:val="0"/>
        </w:rPr>
        <w:t>&lt;/Members&gt;</w:t>
      </w:r>
    </w:p>
    <w:p w14:paraId="4E19A2A9" w14:textId="77777777" w:rsidR="004C1878" w:rsidRPr="00311C04" w:rsidRDefault="004C1878" w:rsidP="004C1878">
      <w:pPr>
        <w:pStyle w:val="NormalBold"/>
      </w:pPr>
      <w:r w:rsidRPr="00311C04">
        <w:rPr>
          <w:rStyle w:val="HideTWBExt"/>
          <w:b w:val="0"/>
        </w:rPr>
        <w:t>&lt;/RepeatBlock-By&gt;</w:t>
      </w:r>
    </w:p>
    <w:p w14:paraId="4881F9BF"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D56F1BF" w14:textId="77777777" w:rsidR="004C1878" w:rsidRPr="00311C04" w:rsidRDefault="004C1878" w:rsidP="004C1878">
      <w:pPr>
        <w:pStyle w:val="NormalBold"/>
      </w:pPr>
      <w:r w:rsidRPr="00311C04">
        <w:rPr>
          <w:rStyle w:val="HideTWBExt"/>
          <w:b w:val="0"/>
        </w:rPr>
        <w:t>&lt;Article&gt;</w:t>
      </w:r>
      <w:r w:rsidRPr="00311C04">
        <w:t>Punkt 7</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B29DB46" w14:textId="77777777" w:rsidTr="005E3820">
        <w:trPr>
          <w:trHeight w:hRule="exact" w:val="240"/>
          <w:jc w:val="center"/>
        </w:trPr>
        <w:tc>
          <w:tcPr>
            <w:tcW w:w="9752" w:type="dxa"/>
            <w:gridSpan w:val="2"/>
            <w:tcBorders>
              <w:top w:val="nil"/>
              <w:left w:val="nil"/>
              <w:bottom w:val="nil"/>
              <w:right w:val="nil"/>
            </w:tcBorders>
          </w:tcPr>
          <w:p w14:paraId="4B8512AA" w14:textId="77777777" w:rsidR="004C1878" w:rsidRPr="00311C04" w:rsidRDefault="004C1878" w:rsidP="005E3820"/>
        </w:tc>
      </w:tr>
      <w:tr w:rsidR="00311C04" w:rsidRPr="00311C04" w14:paraId="6DFB614D" w14:textId="77777777" w:rsidTr="005E3820">
        <w:trPr>
          <w:trHeight w:val="240"/>
          <w:jc w:val="center"/>
        </w:trPr>
        <w:tc>
          <w:tcPr>
            <w:tcW w:w="4876" w:type="dxa"/>
            <w:tcBorders>
              <w:top w:val="nil"/>
              <w:left w:val="nil"/>
              <w:bottom w:val="nil"/>
              <w:right w:val="nil"/>
            </w:tcBorders>
          </w:tcPr>
          <w:p w14:paraId="1FCDEC44"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9EDAC65" w14:textId="77777777" w:rsidR="004C1878" w:rsidRPr="00311C04" w:rsidRDefault="004C1878" w:rsidP="005E3820">
            <w:pPr>
              <w:pStyle w:val="AmColumnHeading"/>
            </w:pPr>
            <w:r w:rsidRPr="00311C04">
              <w:t>Muudatusettepanek</w:t>
            </w:r>
          </w:p>
        </w:tc>
      </w:tr>
      <w:tr w:rsidR="00311C04" w:rsidRPr="00311C04" w14:paraId="2BEFB766" w14:textId="77777777" w:rsidTr="005E3820">
        <w:trPr>
          <w:jc w:val="center"/>
        </w:trPr>
        <w:tc>
          <w:tcPr>
            <w:tcW w:w="4876" w:type="dxa"/>
            <w:tcBorders>
              <w:top w:val="nil"/>
              <w:left w:val="nil"/>
              <w:bottom w:val="nil"/>
              <w:right w:val="nil"/>
            </w:tcBorders>
          </w:tcPr>
          <w:p w14:paraId="5FD0B32B" w14:textId="77777777" w:rsidR="004C1878" w:rsidRPr="00311C04" w:rsidRDefault="004C1878" w:rsidP="005E3820">
            <w:pPr>
              <w:pStyle w:val="Normal6a"/>
            </w:pPr>
            <w:r w:rsidRPr="00311C04">
              <w:t>7.</w:t>
            </w:r>
            <w:r w:rsidRPr="00311C04">
              <w:tab/>
              <w:t>kinnitab oma toetust kõrge esindaja büroole ja EUFORi operatsioonile Althea Daytoni rahulepingu rakendamise järelevalves; väljendab heameelt EUFORi operatsiooni Althea volituste uuendamise üle;</w:t>
            </w:r>
          </w:p>
        </w:tc>
        <w:tc>
          <w:tcPr>
            <w:tcW w:w="4876" w:type="dxa"/>
            <w:tcBorders>
              <w:top w:val="nil"/>
              <w:left w:val="nil"/>
              <w:bottom w:val="nil"/>
              <w:right w:val="nil"/>
            </w:tcBorders>
          </w:tcPr>
          <w:p w14:paraId="64765D8C" w14:textId="77777777" w:rsidR="004C1878" w:rsidRPr="00311C04" w:rsidRDefault="004C1878" w:rsidP="005E3820">
            <w:pPr>
              <w:pStyle w:val="Normal6a"/>
            </w:pPr>
            <w:r w:rsidRPr="00311C04">
              <w:t>7.</w:t>
            </w:r>
            <w:r w:rsidRPr="00311C04">
              <w:tab/>
              <w:t xml:space="preserve">kinnitab oma toetust kõrge esindaja büroole ja EUFORi operatsioonile Althea Daytoni rahulepingu rakendamise järelevalves; väljendab heameelt EUFORi operatsiooni Althea volituste uuendamise üle; </w:t>
            </w:r>
            <w:r w:rsidRPr="00311C04">
              <w:rPr>
                <w:b/>
                <w:i/>
              </w:rPr>
              <w:t>väljendab tõsist muret selle pärast, et kõrge esindaja büroo volitused Bosnias ja Hertsegoviinas ei ole õiguslikult selgelt piiritletud, selle otsuseid ei ole võimalik edasi kaevata ning puuduvad vastutusmehhanismid ja demokraatlik legitiimsus, mis on seotud ametikohaga, mis annab aru ainult rahu tagamise nõukogule;</w:t>
            </w:r>
          </w:p>
        </w:tc>
      </w:tr>
    </w:tbl>
    <w:p w14:paraId="265BA158"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44965EB" w14:textId="77777777" w:rsidR="004C1878" w:rsidRPr="00311C04" w:rsidRDefault="004C1878" w:rsidP="004C1878">
      <w:r w:rsidRPr="00311C04">
        <w:rPr>
          <w:rStyle w:val="HideTWBExt"/>
        </w:rPr>
        <w:t>&lt;/Amend&gt;</w:t>
      </w:r>
    </w:p>
    <w:p w14:paraId="6C5F7284"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115</w:t>
      </w:r>
      <w:r w:rsidRPr="00311C04">
        <w:rPr>
          <w:rStyle w:val="HideTWBExt"/>
          <w:b w:val="0"/>
        </w:rPr>
        <w:t>&lt;/NumAm&gt;</w:t>
      </w:r>
    </w:p>
    <w:p w14:paraId="24B92053" w14:textId="77777777" w:rsidR="004C1878" w:rsidRPr="00311C04" w:rsidRDefault="004C1878" w:rsidP="004C1878">
      <w:pPr>
        <w:pStyle w:val="NormalBold"/>
      </w:pPr>
      <w:r w:rsidRPr="00311C04">
        <w:rPr>
          <w:rStyle w:val="HideTWBExt"/>
          <w:b w:val="0"/>
        </w:rPr>
        <w:t>&lt;RepeatBlock-By&gt;&lt;Members&gt;</w:t>
      </w:r>
      <w:r w:rsidRPr="00311C04">
        <w:t>Željana Zovko, Sunčana Glavak, Karlo Ressler</w:t>
      </w:r>
      <w:r w:rsidRPr="00311C04">
        <w:rPr>
          <w:rStyle w:val="HideTWBExt"/>
          <w:b w:val="0"/>
        </w:rPr>
        <w:t>&lt;/Members&gt;</w:t>
      </w:r>
    </w:p>
    <w:p w14:paraId="6D19D90E" w14:textId="77777777" w:rsidR="004C1878" w:rsidRPr="00311C04" w:rsidRDefault="004C1878" w:rsidP="004C1878">
      <w:pPr>
        <w:pStyle w:val="NormalBold"/>
      </w:pPr>
      <w:r w:rsidRPr="00311C04">
        <w:rPr>
          <w:rStyle w:val="HideTWBExt"/>
          <w:b w:val="0"/>
        </w:rPr>
        <w:t>&lt;/RepeatBlock-By&gt;</w:t>
      </w:r>
    </w:p>
    <w:p w14:paraId="13A8E42D"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1465003" w14:textId="77777777" w:rsidR="004C1878" w:rsidRPr="00311C04" w:rsidRDefault="004C1878" w:rsidP="004C1878">
      <w:pPr>
        <w:pStyle w:val="NormalBold"/>
      </w:pPr>
      <w:r w:rsidRPr="00311C04">
        <w:rPr>
          <w:rStyle w:val="HideTWBExt"/>
          <w:b w:val="0"/>
        </w:rPr>
        <w:t>&lt;Article&gt;</w:t>
      </w:r>
      <w:r w:rsidRPr="00311C04">
        <w:t>Punkt 7</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46367AC" w14:textId="77777777" w:rsidTr="005E3820">
        <w:trPr>
          <w:trHeight w:hRule="exact" w:val="240"/>
          <w:jc w:val="center"/>
        </w:trPr>
        <w:tc>
          <w:tcPr>
            <w:tcW w:w="9752" w:type="dxa"/>
            <w:gridSpan w:val="2"/>
            <w:tcBorders>
              <w:top w:val="nil"/>
              <w:left w:val="nil"/>
              <w:bottom w:val="nil"/>
              <w:right w:val="nil"/>
            </w:tcBorders>
          </w:tcPr>
          <w:p w14:paraId="11786FBD" w14:textId="77777777" w:rsidR="004C1878" w:rsidRPr="00311C04" w:rsidRDefault="004C1878" w:rsidP="005E3820"/>
        </w:tc>
      </w:tr>
      <w:tr w:rsidR="00311C04" w:rsidRPr="00311C04" w14:paraId="356F189F" w14:textId="77777777" w:rsidTr="005E3820">
        <w:trPr>
          <w:trHeight w:val="240"/>
          <w:jc w:val="center"/>
        </w:trPr>
        <w:tc>
          <w:tcPr>
            <w:tcW w:w="4876" w:type="dxa"/>
            <w:tcBorders>
              <w:top w:val="nil"/>
              <w:left w:val="nil"/>
              <w:bottom w:val="nil"/>
              <w:right w:val="nil"/>
            </w:tcBorders>
          </w:tcPr>
          <w:p w14:paraId="048D0C4D"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21D9F25" w14:textId="77777777" w:rsidR="004C1878" w:rsidRPr="00311C04" w:rsidRDefault="004C1878" w:rsidP="005E3820">
            <w:pPr>
              <w:pStyle w:val="AmColumnHeading"/>
            </w:pPr>
            <w:r w:rsidRPr="00311C04">
              <w:t>Muudatusettepanek</w:t>
            </w:r>
          </w:p>
        </w:tc>
      </w:tr>
      <w:tr w:rsidR="00311C04" w:rsidRPr="00311C04" w14:paraId="1ADBCAA2" w14:textId="77777777" w:rsidTr="005E3820">
        <w:trPr>
          <w:jc w:val="center"/>
        </w:trPr>
        <w:tc>
          <w:tcPr>
            <w:tcW w:w="4876" w:type="dxa"/>
            <w:tcBorders>
              <w:top w:val="nil"/>
              <w:left w:val="nil"/>
              <w:bottom w:val="nil"/>
              <w:right w:val="nil"/>
            </w:tcBorders>
          </w:tcPr>
          <w:p w14:paraId="02105EDC" w14:textId="77777777" w:rsidR="004C1878" w:rsidRPr="00311C04" w:rsidRDefault="004C1878" w:rsidP="005E3820">
            <w:pPr>
              <w:pStyle w:val="Normal6a"/>
            </w:pPr>
            <w:r w:rsidRPr="00311C04">
              <w:t>7.</w:t>
            </w:r>
            <w:r w:rsidRPr="00311C04">
              <w:tab/>
            </w:r>
            <w:r w:rsidRPr="00311C04">
              <w:rPr>
                <w:b/>
                <w:bCs/>
                <w:i/>
                <w:iCs/>
              </w:rPr>
              <w:t>kinnitab oma toetust</w:t>
            </w:r>
            <w:r w:rsidRPr="00311C04">
              <w:t xml:space="preserve"> kõrge esindaja </w:t>
            </w:r>
            <w:r w:rsidRPr="00311C04">
              <w:rPr>
                <w:b/>
                <w:bCs/>
                <w:i/>
                <w:iCs/>
              </w:rPr>
              <w:t>büroole</w:t>
            </w:r>
            <w:r w:rsidRPr="00311C04">
              <w:t xml:space="preserve"> ja EUFORi </w:t>
            </w:r>
            <w:r w:rsidRPr="00311C04">
              <w:rPr>
                <w:b/>
                <w:bCs/>
                <w:i/>
                <w:iCs/>
              </w:rPr>
              <w:t>operatsioonile</w:t>
            </w:r>
            <w:r w:rsidRPr="00311C04">
              <w:t xml:space="preserve"> Althea Daytoni rahulepingu rakendamise </w:t>
            </w:r>
            <w:r w:rsidRPr="00311C04">
              <w:rPr>
                <w:b/>
                <w:bCs/>
                <w:i/>
                <w:iCs/>
              </w:rPr>
              <w:t>järelevalves</w:t>
            </w:r>
            <w:r w:rsidRPr="00311C04">
              <w:t>; väljendab heameelt EUFORi operatsiooni Althea volituste uuendamise üle;</w:t>
            </w:r>
          </w:p>
        </w:tc>
        <w:tc>
          <w:tcPr>
            <w:tcW w:w="4876" w:type="dxa"/>
            <w:tcBorders>
              <w:top w:val="nil"/>
              <w:left w:val="nil"/>
              <w:bottom w:val="nil"/>
              <w:right w:val="nil"/>
            </w:tcBorders>
          </w:tcPr>
          <w:p w14:paraId="4913E242" w14:textId="77777777" w:rsidR="004C1878" w:rsidRPr="00311C04" w:rsidRDefault="004C1878" w:rsidP="005E3820">
            <w:pPr>
              <w:pStyle w:val="Normal6a"/>
            </w:pPr>
            <w:r w:rsidRPr="00311C04">
              <w:t>7.</w:t>
            </w:r>
            <w:r w:rsidRPr="00311C04">
              <w:tab/>
            </w:r>
            <w:r w:rsidRPr="00311C04">
              <w:rPr>
                <w:b/>
                <w:bCs/>
                <w:i/>
                <w:iCs/>
              </w:rPr>
              <w:t>kutsub</w:t>
            </w:r>
            <w:r w:rsidRPr="00311C04">
              <w:t xml:space="preserve"> kõrge esindaja </w:t>
            </w:r>
            <w:r w:rsidRPr="00311C04">
              <w:rPr>
                <w:b/>
                <w:bCs/>
                <w:i/>
                <w:iCs/>
              </w:rPr>
              <w:t>bürood</w:t>
            </w:r>
            <w:r w:rsidRPr="00311C04">
              <w:t xml:space="preserve"> ja EUFORi </w:t>
            </w:r>
            <w:r w:rsidRPr="00311C04">
              <w:rPr>
                <w:b/>
                <w:bCs/>
                <w:i/>
                <w:iCs/>
              </w:rPr>
              <w:t>operatsiooni</w:t>
            </w:r>
            <w:r w:rsidRPr="00311C04">
              <w:t xml:space="preserve"> Althea </w:t>
            </w:r>
            <w:r w:rsidRPr="00311C04">
              <w:rPr>
                <w:b/>
                <w:bCs/>
                <w:i/>
                <w:iCs/>
              </w:rPr>
              <w:t>üles jätkama</w:t>
            </w:r>
            <w:r w:rsidRPr="00311C04">
              <w:t xml:space="preserve"> Daytoni rahulepingu rakendamise </w:t>
            </w:r>
            <w:r w:rsidRPr="00311C04">
              <w:rPr>
                <w:b/>
                <w:bCs/>
                <w:i/>
                <w:iCs/>
              </w:rPr>
              <w:t>järelevalvet vastavalt oma volitustele, mis põhinevad poliitilisel neutraalsusel ning Bosnia ja Hertsegoviina põhiseaduse täielikul austamisel</w:t>
            </w:r>
            <w:r w:rsidRPr="00311C04">
              <w:t xml:space="preserve">; väljendab heameelt EUFORi operatsiooni Althea volituste uuendamise üle; </w:t>
            </w:r>
            <w:r w:rsidRPr="00311C04">
              <w:rPr>
                <w:b/>
                <w:i/>
              </w:rPr>
              <w:t>tuletab meelde, et EUFORi operatsioonil Althea on keskne roll Bosnia ja Hertsegoviina julgeoleku, erapooletuse ja stabiilsuse tagamisel; väljendab heameelt EUFORi operatsiooni Althea tugevdamise üle lisavägedega alates 12. märtsist 2025; nõuab, et riigis juhtpositsioonil olevad isikud võtaksid täieliku vastutuse Bosnia ja Hertsegoviina otsustusprotsesside eest;</w:t>
            </w:r>
          </w:p>
        </w:tc>
      </w:tr>
    </w:tbl>
    <w:p w14:paraId="7CF96C5C"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7BEF884" w14:textId="77777777" w:rsidR="004C1878" w:rsidRPr="00311C04" w:rsidRDefault="004C1878" w:rsidP="004C1878">
      <w:r w:rsidRPr="00311C04">
        <w:rPr>
          <w:rStyle w:val="HideTWBExt"/>
        </w:rPr>
        <w:t>&lt;/Amend&gt;</w:t>
      </w:r>
    </w:p>
    <w:p w14:paraId="1DBF2D79"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116</w:t>
      </w:r>
      <w:r w:rsidRPr="00311C04">
        <w:rPr>
          <w:rStyle w:val="HideTWBExt"/>
          <w:b w:val="0"/>
        </w:rPr>
        <w:t>&lt;/NumAm&gt;</w:t>
      </w:r>
    </w:p>
    <w:p w14:paraId="4A404789" w14:textId="77777777" w:rsidR="004C1878" w:rsidRPr="00311C04" w:rsidRDefault="004C1878" w:rsidP="004C1878">
      <w:pPr>
        <w:pStyle w:val="NormalBold"/>
      </w:pPr>
      <w:r w:rsidRPr="00311C04">
        <w:rPr>
          <w:rStyle w:val="HideTWBExt"/>
          <w:b w:val="0"/>
        </w:rPr>
        <w:t>&lt;RepeatBlock-By&gt;&lt;Members&gt;</w:t>
      </w:r>
      <w:r w:rsidRPr="00311C04">
        <w:t>Matjaž Nemec</w:t>
      </w:r>
      <w:r w:rsidRPr="00311C04">
        <w:rPr>
          <w:rStyle w:val="HideTWBExt"/>
          <w:b w:val="0"/>
        </w:rPr>
        <w:t>&lt;/Members&gt;</w:t>
      </w:r>
    </w:p>
    <w:p w14:paraId="1F051EAD" w14:textId="77777777" w:rsidR="004C1878" w:rsidRPr="00311C04" w:rsidRDefault="004C1878" w:rsidP="004C1878">
      <w:r w:rsidRPr="00311C04">
        <w:rPr>
          <w:rStyle w:val="HideTWBExt"/>
        </w:rPr>
        <w:t>&lt;AuNomDe&gt;</w:t>
      </w:r>
      <w:r w:rsidRPr="00311C04">
        <w:rPr>
          <w:rStyle w:val="HideTWBInt"/>
        </w:rPr>
        <w:t>{S&amp;D}</w:t>
      </w:r>
      <w:r w:rsidRPr="00311C04">
        <w:t>fraktsiooni S&amp;D nimel</w:t>
      </w:r>
      <w:r w:rsidRPr="00311C04">
        <w:rPr>
          <w:rStyle w:val="HideTWBExt"/>
        </w:rPr>
        <w:t>&lt;/AuNomDe&gt;</w:t>
      </w:r>
    </w:p>
    <w:p w14:paraId="22768667" w14:textId="77777777" w:rsidR="004C1878" w:rsidRPr="00311C04" w:rsidRDefault="004C1878" w:rsidP="004C1878">
      <w:pPr>
        <w:pStyle w:val="NormalBold"/>
      </w:pPr>
      <w:r w:rsidRPr="00311C04">
        <w:rPr>
          <w:rStyle w:val="HideTWBExt"/>
          <w:b w:val="0"/>
        </w:rPr>
        <w:t>&lt;Members&gt;</w:t>
      </w:r>
      <w:r w:rsidRPr="00311C04">
        <w:t>Thijs Reuten, Marco Tarquinio</w:t>
      </w:r>
      <w:r w:rsidRPr="00311C04">
        <w:rPr>
          <w:rStyle w:val="HideTWBExt"/>
          <w:b w:val="0"/>
        </w:rPr>
        <w:t>&lt;/Members&gt;</w:t>
      </w:r>
    </w:p>
    <w:p w14:paraId="380ECFB2" w14:textId="77777777" w:rsidR="004C1878" w:rsidRPr="00311C04" w:rsidRDefault="004C1878" w:rsidP="004C1878">
      <w:pPr>
        <w:pStyle w:val="NormalBold"/>
      </w:pPr>
      <w:r w:rsidRPr="00311C04">
        <w:rPr>
          <w:rStyle w:val="HideTWBExt"/>
          <w:b w:val="0"/>
        </w:rPr>
        <w:t>&lt;/RepeatBlock-By&gt;</w:t>
      </w:r>
    </w:p>
    <w:p w14:paraId="2B42B4EF"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924036D" w14:textId="77777777" w:rsidR="004C1878" w:rsidRPr="00311C04" w:rsidRDefault="004C1878" w:rsidP="004C1878">
      <w:pPr>
        <w:pStyle w:val="NormalBold"/>
      </w:pPr>
      <w:r w:rsidRPr="00311C04">
        <w:rPr>
          <w:rStyle w:val="HideTWBExt"/>
          <w:b w:val="0"/>
        </w:rPr>
        <w:t>&lt;Article&gt;</w:t>
      </w:r>
      <w:r w:rsidRPr="00311C04">
        <w:t>Punkt 7</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78B86BF" w14:textId="77777777" w:rsidTr="005E3820">
        <w:trPr>
          <w:trHeight w:hRule="exact" w:val="240"/>
          <w:jc w:val="center"/>
        </w:trPr>
        <w:tc>
          <w:tcPr>
            <w:tcW w:w="9752" w:type="dxa"/>
            <w:gridSpan w:val="2"/>
            <w:tcBorders>
              <w:top w:val="nil"/>
              <w:left w:val="nil"/>
              <w:bottom w:val="nil"/>
              <w:right w:val="nil"/>
            </w:tcBorders>
          </w:tcPr>
          <w:p w14:paraId="35A434D4" w14:textId="77777777" w:rsidR="004C1878" w:rsidRPr="00311C04" w:rsidRDefault="004C1878" w:rsidP="005E3820"/>
        </w:tc>
      </w:tr>
      <w:tr w:rsidR="00311C04" w:rsidRPr="00311C04" w14:paraId="7428EC29" w14:textId="77777777" w:rsidTr="005E3820">
        <w:trPr>
          <w:trHeight w:val="240"/>
          <w:jc w:val="center"/>
        </w:trPr>
        <w:tc>
          <w:tcPr>
            <w:tcW w:w="4876" w:type="dxa"/>
            <w:tcBorders>
              <w:top w:val="nil"/>
              <w:left w:val="nil"/>
              <w:bottom w:val="nil"/>
              <w:right w:val="nil"/>
            </w:tcBorders>
          </w:tcPr>
          <w:p w14:paraId="3EBD5682"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0AC7C4B" w14:textId="77777777" w:rsidR="004C1878" w:rsidRPr="00311C04" w:rsidRDefault="004C1878" w:rsidP="005E3820">
            <w:pPr>
              <w:pStyle w:val="AmColumnHeading"/>
            </w:pPr>
            <w:r w:rsidRPr="00311C04">
              <w:t>Muudatusettepanek</w:t>
            </w:r>
          </w:p>
        </w:tc>
      </w:tr>
      <w:tr w:rsidR="00311C04" w:rsidRPr="00311C04" w14:paraId="41C2025B" w14:textId="77777777" w:rsidTr="005E3820">
        <w:trPr>
          <w:jc w:val="center"/>
        </w:trPr>
        <w:tc>
          <w:tcPr>
            <w:tcW w:w="4876" w:type="dxa"/>
            <w:tcBorders>
              <w:top w:val="nil"/>
              <w:left w:val="nil"/>
              <w:bottom w:val="nil"/>
              <w:right w:val="nil"/>
            </w:tcBorders>
          </w:tcPr>
          <w:p w14:paraId="60F8D376" w14:textId="77777777" w:rsidR="004C1878" w:rsidRPr="00311C04" w:rsidRDefault="004C1878" w:rsidP="005E3820">
            <w:pPr>
              <w:pStyle w:val="Normal6a"/>
            </w:pPr>
            <w:r w:rsidRPr="00311C04">
              <w:t>7.</w:t>
            </w:r>
            <w:r w:rsidRPr="00311C04">
              <w:tab/>
              <w:t>kinnitab oma toetust kõrge esindaja büroole ja EUFORi operatsioonile Althea Daytoni rahulepingu rakendamise järelevalves; väljendab heameelt EUFORi operatsiooni Althea volituste uuendamise üle;</w:t>
            </w:r>
          </w:p>
        </w:tc>
        <w:tc>
          <w:tcPr>
            <w:tcW w:w="4876" w:type="dxa"/>
            <w:tcBorders>
              <w:top w:val="nil"/>
              <w:left w:val="nil"/>
              <w:bottom w:val="nil"/>
              <w:right w:val="nil"/>
            </w:tcBorders>
          </w:tcPr>
          <w:p w14:paraId="44D530E8" w14:textId="77777777" w:rsidR="004C1878" w:rsidRPr="00311C04" w:rsidRDefault="004C1878" w:rsidP="005E3820">
            <w:pPr>
              <w:pStyle w:val="Normal6a"/>
            </w:pPr>
            <w:r w:rsidRPr="00311C04">
              <w:t>7.</w:t>
            </w:r>
            <w:r w:rsidRPr="00311C04">
              <w:tab/>
              <w:t xml:space="preserve">kinnitab oma toetust kõrge esindaja büroole ja EUFORi operatsioonile Althea Daytoni rahulepingu rakendamise järelevalves; väljendab heameelt EUFORi operatsiooni Althea volituste uuendamise üle; </w:t>
            </w:r>
            <w:r w:rsidRPr="00311C04">
              <w:rPr>
                <w:b/>
                <w:i/>
              </w:rPr>
              <w:t>rõhutab selle keskset rolli julgeoleku ja stabiilsuse säilitamisel Bosnias ja Hertsegoviinas ning väljendab heameelt EUFORi Althea reservvägede saabumise üle; rõhutab, et EUFORi ÜRO Julgeolekunõukogu mandaat hõlmab Bosnia ja Hertsegoviina territoriaalse terviklikkuse, suveräänsuse ja poliitilise sõltumatuse ning selle tagamist, et kohalikud sidusrühmad tegutsevad kooskõlas nende aluspõhimõtetega; nõuab tungivalt, et EUFOR teavitaks usalduse suurendamise meetmena Bosnia ja Hertsegoviina kodanikke ühemõtteliselt sellest mandaadist;</w:t>
            </w:r>
          </w:p>
        </w:tc>
      </w:tr>
    </w:tbl>
    <w:p w14:paraId="4AE1413D"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E909561" w14:textId="77777777" w:rsidR="004C1878" w:rsidRPr="00311C04" w:rsidRDefault="004C1878" w:rsidP="004C1878">
      <w:r w:rsidRPr="00311C04">
        <w:rPr>
          <w:rStyle w:val="HideTWBExt"/>
        </w:rPr>
        <w:t>&lt;/Amend&gt;</w:t>
      </w:r>
    </w:p>
    <w:p w14:paraId="7A5991B5"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117</w:t>
      </w:r>
      <w:r w:rsidRPr="00311C04">
        <w:rPr>
          <w:rStyle w:val="HideTWBExt"/>
          <w:b w:val="0"/>
        </w:rPr>
        <w:t>&lt;/NumAm&gt;</w:t>
      </w:r>
    </w:p>
    <w:p w14:paraId="5937B7E6" w14:textId="77777777" w:rsidR="004C1878" w:rsidRPr="00311C04" w:rsidRDefault="004C1878" w:rsidP="004C1878">
      <w:pPr>
        <w:pStyle w:val="NormalBold"/>
      </w:pPr>
      <w:r w:rsidRPr="00311C04">
        <w:rPr>
          <w:rStyle w:val="HideTWBExt"/>
          <w:b w:val="0"/>
        </w:rPr>
        <w:t>&lt;RepeatBlock-By&gt;&lt;Members&gt;</w:t>
      </w:r>
      <w:r w:rsidRPr="00311C04">
        <w:t>Tonino Picula</w:t>
      </w:r>
      <w:r w:rsidRPr="00311C04">
        <w:rPr>
          <w:rStyle w:val="HideTWBExt"/>
          <w:b w:val="0"/>
        </w:rPr>
        <w:t>&lt;/Members&gt;</w:t>
      </w:r>
    </w:p>
    <w:p w14:paraId="4996E92A" w14:textId="77777777" w:rsidR="004C1878" w:rsidRPr="00311C04" w:rsidRDefault="004C1878" w:rsidP="004C1878">
      <w:pPr>
        <w:pStyle w:val="NormalBold"/>
      </w:pPr>
      <w:r w:rsidRPr="00311C04">
        <w:rPr>
          <w:rStyle w:val="HideTWBExt"/>
          <w:b w:val="0"/>
        </w:rPr>
        <w:t>&lt;/RepeatBlock-By&gt;</w:t>
      </w:r>
    </w:p>
    <w:p w14:paraId="3D7BDEB4"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41B6F30" w14:textId="77777777" w:rsidR="004C1878" w:rsidRPr="00311C04" w:rsidRDefault="004C1878" w:rsidP="004C1878">
      <w:pPr>
        <w:pStyle w:val="NormalBold"/>
      </w:pPr>
      <w:r w:rsidRPr="00311C04">
        <w:rPr>
          <w:rStyle w:val="HideTWBExt"/>
          <w:b w:val="0"/>
        </w:rPr>
        <w:t>&lt;Article&gt;</w:t>
      </w:r>
      <w:r w:rsidRPr="00311C04">
        <w:t>Punkt 7</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910DDDA" w14:textId="77777777" w:rsidTr="005E3820">
        <w:trPr>
          <w:trHeight w:hRule="exact" w:val="240"/>
          <w:jc w:val="center"/>
        </w:trPr>
        <w:tc>
          <w:tcPr>
            <w:tcW w:w="9752" w:type="dxa"/>
            <w:gridSpan w:val="2"/>
            <w:tcBorders>
              <w:top w:val="nil"/>
              <w:left w:val="nil"/>
              <w:bottom w:val="nil"/>
              <w:right w:val="nil"/>
            </w:tcBorders>
          </w:tcPr>
          <w:p w14:paraId="3B856F70" w14:textId="77777777" w:rsidR="004C1878" w:rsidRPr="00311C04" w:rsidRDefault="004C1878" w:rsidP="005E3820"/>
        </w:tc>
      </w:tr>
      <w:tr w:rsidR="00311C04" w:rsidRPr="00311C04" w14:paraId="63657F29" w14:textId="77777777" w:rsidTr="005E3820">
        <w:trPr>
          <w:trHeight w:val="240"/>
          <w:jc w:val="center"/>
        </w:trPr>
        <w:tc>
          <w:tcPr>
            <w:tcW w:w="4876" w:type="dxa"/>
            <w:tcBorders>
              <w:top w:val="nil"/>
              <w:left w:val="nil"/>
              <w:bottom w:val="nil"/>
              <w:right w:val="nil"/>
            </w:tcBorders>
          </w:tcPr>
          <w:p w14:paraId="671BB694"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D38496C" w14:textId="77777777" w:rsidR="004C1878" w:rsidRPr="00311C04" w:rsidRDefault="004C1878" w:rsidP="005E3820">
            <w:pPr>
              <w:pStyle w:val="AmColumnHeading"/>
            </w:pPr>
            <w:r w:rsidRPr="00311C04">
              <w:t>Muudatusettepanek</w:t>
            </w:r>
          </w:p>
        </w:tc>
      </w:tr>
      <w:tr w:rsidR="00311C04" w:rsidRPr="00311C04" w14:paraId="0B7E81A0" w14:textId="77777777" w:rsidTr="005E3820">
        <w:trPr>
          <w:jc w:val="center"/>
        </w:trPr>
        <w:tc>
          <w:tcPr>
            <w:tcW w:w="4876" w:type="dxa"/>
            <w:tcBorders>
              <w:top w:val="nil"/>
              <w:left w:val="nil"/>
              <w:bottom w:val="nil"/>
              <w:right w:val="nil"/>
            </w:tcBorders>
          </w:tcPr>
          <w:p w14:paraId="47CC3A4F" w14:textId="77777777" w:rsidR="004C1878" w:rsidRPr="00311C04" w:rsidRDefault="004C1878" w:rsidP="005E3820">
            <w:pPr>
              <w:pStyle w:val="Normal6a"/>
            </w:pPr>
            <w:r w:rsidRPr="00311C04">
              <w:t>7.</w:t>
            </w:r>
            <w:r w:rsidRPr="00311C04">
              <w:tab/>
              <w:t>kinnitab oma toetust kõrge esindaja büroole ja EUFORi operatsioonile Althea Daytoni rahulepingu rakendamise järelevalves; väljendab heameelt EUFORi operatsiooni Althea volituste uuendamise üle;</w:t>
            </w:r>
          </w:p>
        </w:tc>
        <w:tc>
          <w:tcPr>
            <w:tcW w:w="4876" w:type="dxa"/>
            <w:tcBorders>
              <w:top w:val="nil"/>
              <w:left w:val="nil"/>
              <w:bottom w:val="nil"/>
              <w:right w:val="nil"/>
            </w:tcBorders>
          </w:tcPr>
          <w:p w14:paraId="00E5D08E" w14:textId="77777777" w:rsidR="004C1878" w:rsidRPr="00311C04" w:rsidRDefault="004C1878" w:rsidP="005E3820">
            <w:pPr>
              <w:pStyle w:val="Normal6a"/>
            </w:pPr>
            <w:r w:rsidRPr="00311C04">
              <w:t>7.</w:t>
            </w:r>
            <w:r w:rsidRPr="00311C04">
              <w:tab/>
              <w:t>kinnitab oma toetust kõrge esindaja büroole ja EUFORi operatsioonile Althea Daytoni rahulepingu rakendamise järelevalves; väljendab heameelt EUFORi operatsiooni Althea volituste uuendamise üle;</w:t>
            </w:r>
            <w:r w:rsidRPr="00311C04">
              <w:rPr>
                <w:b/>
                <w:i/>
              </w:rPr>
              <w:t> kutsub nõukogu ja kõrget esindajat / asepresidenti üles võimaldama kõigil huvitatud liikmesriikidel osaleda ELi rahuvalvemissioonidel, näiteks EUFORi operatsioonis Althea Bosnias ja Hertsegoviinas;</w:t>
            </w:r>
          </w:p>
        </w:tc>
      </w:tr>
    </w:tbl>
    <w:p w14:paraId="0F3F86C9"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132279B8" w14:textId="77777777" w:rsidR="004C1878" w:rsidRPr="00311C04" w:rsidRDefault="004C1878" w:rsidP="004C1878">
      <w:r w:rsidRPr="00311C04">
        <w:rPr>
          <w:rStyle w:val="HideTWBExt"/>
        </w:rPr>
        <w:t>&lt;/Amend&gt;</w:t>
      </w:r>
    </w:p>
    <w:p w14:paraId="177A29A5"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118</w:t>
      </w:r>
      <w:r w:rsidRPr="00311C04">
        <w:rPr>
          <w:rStyle w:val="HideTWBExt"/>
          <w:b w:val="0"/>
        </w:rPr>
        <w:t>&lt;/NumAm&gt;</w:t>
      </w:r>
    </w:p>
    <w:p w14:paraId="449C4A2D"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3AD672C5" w14:textId="77777777" w:rsidR="004C1878" w:rsidRPr="00311C04" w:rsidRDefault="004C1878" w:rsidP="004C1878">
      <w:pPr>
        <w:pStyle w:val="NormalBold"/>
      </w:pPr>
      <w:r w:rsidRPr="00311C04">
        <w:rPr>
          <w:rStyle w:val="HideTWBExt"/>
          <w:b w:val="0"/>
        </w:rPr>
        <w:t>&lt;/RepeatBlock-By&gt;</w:t>
      </w:r>
    </w:p>
    <w:p w14:paraId="4FFDC1E9"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504F962" w14:textId="77777777" w:rsidR="004C1878" w:rsidRPr="00311C04" w:rsidRDefault="004C1878" w:rsidP="004C1878">
      <w:pPr>
        <w:pStyle w:val="NormalBold"/>
      </w:pPr>
      <w:r w:rsidRPr="00311C04">
        <w:rPr>
          <w:rStyle w:val="HideTWBExt"/>
          <w:b w:val="0"/>
        </w:rPr>
        <w:t>&lt;Article&gt;</w:t>
      </w:r>
      <w:r w:rsidRPr="00311C04">
        <w:t>Punkt 7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264165B" w14:textId="77777777" w:rsidTr="005E3820">
        <w:trPr>
          <w:trHeight w:hRule="exact" w:val="240"/>
          <w:jc w:val="center"/>
        </w:trPr>
        <w:tc>
          <w:tcPr>
            <w:tcW w:w="9752" w:type="dxa"/>
            <w:gridSpan w:val="2"/>
            <w:tcBorders>
              <w:top w:val="nil"/>
              <w:left w:val="nil"/>
              <w:bottom w:val="nil"/>
              <w:right w:val="nil"/>
            </w:tcBorders>
          </w:tcPr>
          <w:p w14:paraId="3AE01A77" w14:textId="77777777" w:rsidR="004C1878" w:rsidRPr="00311C04" w:rsidRDefault="004C1878" w:rsidP="005E3820"/>
        </w:tc>
      </w:tr>
      <w:tr w:rsidR="00311C04" w:rsidRPr="00311C04" w14:paraId="1E2D23F5" w14:textId="77777777" w:rsidTr="005E3820">
        <w:trPr>
          <w:trHeight w:val="240"/>
          <w:jc w:val="center"/>
        </w:trPr>
        <w:tc>
          <w:tcPr>
            <w:tcW w:w="4876" w:type="dxa"/>
            <w:tcBorders>
              <w:top w:val="nil"/>
              <w:left w:val="nil"/>
              <w:bottom w:val="nil"/>
              <w:right w:val="nil"/>
            </w:tcBorders>
          </w:tcPr>
          <w:p w14:paraId="14BA73B5"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4FF5A7A4" w14:textId="77777777" w:rsidR="004C1878" w:rsidRPr="00311C04" w:rsidRDefault="004C1878" w:rsidP="005E3820">
            <w:pPr>
              <w:pStyle w:val="AmColumnHeading"/>
            </w:pPr>
            <w:r w:rsidRPr="00311C04">
              <w:t>Muudatusettepanek</w:t>
            </w:r>
          </w:p>
        </w:tc>
      </w:tr>
      <w:tr w:rsidR="00311C04" w:rsidRPr="00311C04" w14:paraId="483B8CEA" w14:textId="77777777" w:rsidTr="005E3820">
        <w:trPr>
          <w:jc w:val="center"/>
        </w:trPr>
        <w:tc>
          <w:tcPr>
            <w:tcW w:w="4876" w:type="dxa"/>
            <w:tcBorders>
              <w:top w:val="nil"/>
              <w:left w:val="nil"/>
              <w:bottom w:val="nil"/>
              <w:right w:val="nil"/>
            </w:tcBorders>
          </w:tcPr>
          <w:p w14:paraId="44C93EA0" w14:textId="77777777" w:rsidR="004C1878" w:rsidRPr="00311C04" w:rsidRDefault="004C1878" w:rsidP="005E3820">
            <w:pPr>
              <w:pStyle w:val="Normal6a"/>
            </w:pPr>
          </w:p>
        </w:tc>
        <w:tc>
          <w:tcPr>
            <w:tcW w:w="4876" w:type="dxa"/>
            <w:tcBorders>
              <w:top w:val="nil"/>
              <w:left w:val="nil"/>
              <w:bottom w:val="nil"/>
              <w:right w:val="nil"/>
            </w:tcBorders>
          </w:tcPr>
          <w:p w14:paraId="77746B0B" w14:textId="77777777" w:rsidR="004C1878" w:rsidRPr="00311C04" w:rsidRDefault="004C1878" w:rsidP="005E3820">
            <w:pPr>
              <w:pStyle w:val="Normal6a"/>
            </w:pPr>
            <w:r w:rsidRPr="00311C04">
              <w:rPr>
                <w:b/>
                <w:i/>
              </w:rPr>
              <w:t>7a.</w:t>
            </w:r>
            <w:r w:rsidRPr="00311C04">
              <w:tab/>
            </w:r>
            <w:r w:rsidRPr="00311C04">
              <w:rPr>
                <w:b/>
                <w:i/>
              </w:rPr>
              <w:t>kordab, et Daytoni-Pariisi rahulepingu jõustamine hõlmab kohustust järgida Bosnia ja Hertsegoviina põhiseaduslikku ülesehitust, austades põhirahvuste ja kõigi kodanike õigusi;</w:t>
            </w:r>
          </w:p>
        </w:tc>
      </w:tr>
    </w:tbl>
    <w:p w14:paraId="2F99DA08"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C4E2366" w14:textId="77777777" w:rsidR="004C1878" w:rsidRPr="00311C04" w:rsidRDefault="004C1878" w:rsidP="004C1878">
      <w:r w:rsidRPr="00311C04">
        <w:rPr>
          <w:rStyle w:val="HideTWBExt"/>
        </w:rPr>
        <w:t>&lt;/Amend&gt;</w:t>
      </w:r>
    </w:p>
    <w:p w14:paraId="44C593DE"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119</w:t>
      </w:r>
      <w:r w:rsidRPr="00311C04">
        <w:rPr>
          <w:rStyle w:val="HideTWBExt"/>
          <w:b w:val="0"/>
        </w:rPr>
        <w:t>&lt;/NumAm&gt;</w:t>
      </w:r>
    </w:p>
    <w:p w14:paraId="6AC68569" w14:textId="77777777" w:rsidR="004C1878" w:rsidRPr="00311C04" w:rsidRDefault="004C1878" w:rsidP="004C1878">
      <w:pPr>
        <w:pStyle w:val="NormalBold"/>
      </w:pPr>
      <w:r w:rsidRPr="00311C04">
        <w:rPr>
          <w:rStyle w:val="HideTWBExt"/>
          <w:b w:val="0"/>
        </w:rPr>
        <w:t>&lt;RepeatBlock-By&gt;&lt;Members&gt;</w:t>
      </w:r>
      <w:r w:rsidRPr="00311C04">
        <w:t>António Tânger Corrêa, Roberto Vannacci</w:t>
      </w:r>
      <w:r w:rsidRPr="00311C04">
        <w:rPr>
          <w:rStyle w:val="HideTWBExt"/>
          <w:b w:val="0"/>
        </w:rPr>
        <w:t>&lt;/Members&gt;</w:t>
      </w:r>
    </w:p>
    <w:p w14:paraId="5CF909AD" w14:textId="77777777" w:rsidR="004C1878" w:rsidRPr="00311C04" w:rsidRDefault="004C1878" w:rsidP="004C1878">
      <w:pPr>
        <w:pStyle w:val="NormalBold"/>
      </w:pPr>
      <w:r w:rsidRPr="00311C04">
        <w:rPr>
          <w:rStyle w:val="HideTWBExt"/>
          <w:b w:val="0"/>
        </w:rPr>
        <w:t>&lt;/RepeatBlock-By&gt;</w:t>
      </w:r>
    </w:p>
    <w:p w14:paraId="58F5077D"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B2D37DA" w14:textId="77777777" w:rsidR="004C1878" w:rsidRPr="00311C04" w:rsidRDefault="004C1878" w:rsidP="004C1878">
      <w:pPr>
        <w:pStyle w:val="NormalBold"/>
      </w:pPr>
      <w:r w:rsidRPr="00311C04">
        <w:rPr>
          <w:rStyle w:val="HideTWBExt"/>
          <w:b w:val="0"/>
        </w:rPr>
        <w:t>&lt;Article&gt;</w:t>
      </w:r>
      <w:r w:rsidRPr="00311C04">
        <w:t>Punkt 8</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D766AAF" w14:textId="77777777" w:rsidTr="005E3820">
        <w:trPr>
          <w:trHeight w:hRule="exact" w:val="240"/>
          <w:jc w:val="center"/>
        </w:trPr>
        <w:tc>
          <w:tcPr>
            <w:tcW w:w="9752" w:type="dxa"/>
            <w:gridSpan w:val="2"/>
            <w:tcBorders>
              <w:top w:val="nil"/>
              <w:left w:val="nil"/>
              <w:bottom w:val="nil"/>
              <w:right w:val="nil"/>
            </w:tcBorders>
          </w:tcPr>
          <w:p w14:paraId="20C48030" w14:textId="77777777" w:rsidR="004C1878" w:rsidRPr="00311C04" w:rsidRDefault="004C1878" w:rsidP="005E3820"/>
        </w:tc>
      </w:tr>
      <w:tr w:rsidR="00311C04" w:rsidRPr="00311C04" w14:paraId="5B2623C8" w14:textId="77777777" w:rsidTr="005E3820">
        <w:trPr>
          <w:trHeight w:val="240"/>
          <w:jc w:val="center"/>
        </w:trPr>
        <w:tc>
          <w:tcPr>
            <w:tcW w:w="4876" w:type="dxa"/>
            <w:tcBorders>
              <w:top w:val="nil"/>
              <w:left w:val="nil"/>
              <w:bottom w:val="nil"/>
              <w:right w:val="nil"/>
            </w:tcBorders>
          </w:tcPr>
          <w:p w14:paraId="32E78CB9"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80E642E" w14:textId="77777777" w:rsidR="004C1878" w:rsidRPr="00311C04" w:rsidRDefault="004C1878" w:rsidP="005E3820">
            <w:pPr>
              <w:pStyle w:val="AmColumnHeading"/>
            </w:pPr>
            <w:r w:rsidRPr="00311C04">
              <w:t>Muudatusettepanek</w:t>
            </w:r>
          </w:p>
        </w:tc>
      </w:tr>
      <w:tr w:rsidR="00311C04" w:rsidRPr="00311C04" w14:paraId="277738E2" w14:textId="77777777" w:rsidTr="005E3820">
        <w:trPr>
          <w:jc w:val="center"/>
        </w:trPr>
        <w:tc>
          <w:tcPr>
            <w:tcW w:w="4876" w:type="dxa"/>
            <w:tcBorders>
              <w:top w:val="nil"/>
              <w:left w:val="nil"/>
              <w:bottom w:val="nil"/>
              <w:right w:val="nil"/>
            </w:tcBorders>
          </w:tcPr>
          <w:p w14:paraId="61379F39" w14:textId="77777777" w:rsidR="004C1878" w:rsidRPr="00311C04" w:rsidRDefault="004C1878" w:rsidP="005E3820">
            <w:pPr>
              <w:pStyle w:val="Normal6a"/>
            </w:pPr>
            <w:r w:rsidRPr="00311C04">
              <w:rPr>
                <w:b/>
                <w:i/>
              </w:rPr>
              <w:t>8.</w:t>
            </w:r>
            <w:r w:rsidRPr="00311C04">
              <w:tab/>
            </w:r>
            <w:r w:rsidRPr="00311C04">
              <w:rPr>
                <w:b/>
                <w:i/>
              </w:rPr>
              <w:t>tunneb muret välisriikide sekkumise ja välisosalejate desinformatsioonikampaaniate pärast Bosnias ja Hertsegoviinas ning nõuab edasisi samme tulemuslikuks võitluseks nende vastu;</w:t>
            </w:r>
          </w:p>
        </w:tc>
        <w:tc>
          <w:tcPr>
            <w:tcW w:w="4876" w:type="dxa"/>
            <w:tcBorders>
              <w:top w:val="nil"/>
              <w:left w:val="nil"/>
              <w:bottom w:val="nil"/>
              <w:right w:val="nil"/>
            </w:tcBorders>
          </w:tcPr>
          <w:p w14:paraId="2DE4394E" w14:textId="77777777" w:rsidR="004C1878" w:rsidRPr="00311C04" w:rsidRDefault="004C1878" w:rsidP="005E3820">
            <w:pPr>
              <w:pStyle w:val="Normal6a"/>
            </w:pPr>
            <w:r w:rsidRPr="00311C04">
              <w:rPr>
                <w:b/>
                <w:i/>
              </w:rPr>
              <w:t>välja jäetud</w:t>
            </w:r>
          </w:p>
        </w:tc>
      </w:tr>
    </w:tbl>
    <w:p w14:paraId="23CDFDE3"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091A164" w14:textId="77777777" w:rsidR="004C1878" w:rsidRPr="00311C04" w:rsidRDefault="004C1878" w:rsidP="004C1878">
      <w:r w:rsidRPr="00311C04">
        <w:rPr>
          <w:rStyle w:val="HideTWBExt"/>
        </w:rPr>
        <w:t>&lt;/Amend&gt;</w:t>
      </w:r>
    </w:p>
    <w:p w14:paraId="0BA0A3B2"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120</w:t>
      </w:r>
      <w:r w:rsidRPr="00311C04">
        <w:rPr>
          <w:rStyle w:val="HideTWBExt"/>
          <w:b w:val="0"/>
        </w:rPr>
        <w:t>&lt;/NumAm&gt;</w:t>
      </w:r>
    </w:p>
    <w:p w14:paraId="2CB49FD5" w14:textId="77777777" w:rsidR="004C1878" w:rsidRPr="00311C04" w:rsidRDefault="004C1878" w:rsidP="004C1878">
      <w:pPr>
        <w:pStyle w:val="NormalBold"/>
      </w:pPr>
      <w:r w:rsidRPr="00311C04">
        <w:rPr>
          <w:rStyle w:val="HideTWBExt"/>
          <w:b w:val="0"/>
        </w:rPr>
        <w:t>&lt;RepeatBlock-By&gt;&lt;Members&gt;</w:t>
      </w:r>
      <w:r w:rsidRPr="00311C04">
        <w:t>Petr Bystron</w:t>
      </w:r>
      <w:r w:rsidRPr="00311C04">
        <w:rPr>
          <w:rStyle w:val="HideTWBExt"/>
          <w:b w:val="0"/>
        </w:rPr>
        <w:t>&lt;/Members&gt;</w:t>
      </w:r>
    </w:p>
    <w:p w14:paraId="286482C0" w14:textId="77777777" w:rsidR="004C1878" w:rsidRPr="00311C04" w:rsidRDefault="004C1878" w:rsidP="004C1878">
      <w:pPr>
        <w:pStyle w:val="NormalBold"/>
      </w:pPr>
      <w:r w:rsidRPr="00311C04">
        <w:rPr>
          <w:rStyle w:val="HideTWBExt"/>
          <w:b w:val="0"/>
        </w:rPr>
        <w:t>&lt;/RepeatBlock-By&gt;</w:t>
      </w:r>
    </w:p>
    <w:p w14:paraId="32F8C775"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D08A6D4" w14:textId="77777777" w:rsidR="004C1878" w:rsidRPr="00311C04" w:rsidRDefault="004C1878" w:rsidP="004C1878">
      <w:pPr>
        <w:pStyle w:val="NormalBold"/>
      </w:pPr>
      <w:r w:rsidRPr="00311C04">
        <w:rPr>
          <w:rStyle w:val="HideTWBExt"/>
          <w:b w:val="0"/>
        </w:rPr>
        <w:t>&lt;Article&gt;</w:t>
      </w:r>
      <w:r w:rsidRPr="00311C04">
        <w:t>Punkt 8</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C58A27C" w14:textId="77777777" w:rsidTr="005E3820">
        <w:trPr>
          <w:trHeight w:hRule="exact" w:val="240"/>
          <w:jc w:val="center"/>
        </w:trPr>
        <w:tc>
          <w:tcPr>
            <w:tcW w:w="9752" w:type="dxa"/>
            <w:gridSpan w:val="2"/>
            <w:tcBorders>
              <w:top w:val="nil"/>
              <w:left w:val="nil"/>
              <w:bottom w:val="nil"/>
              <w:right w:val="nil"/>
            </w:tcBorders>
          </w:tcPr>
          <w:p w14:paraId="1FF4C5E5" w14:textId="77777777" w:rsidR="004C1878" w:rsidRPr="00311C04" w:rsidRDefault="004C1878" w:rsidP="005E3820"/>
        </w:tc>
      </w:tr>
      <w:tr w:rsidR="00311C04" w:rsidRPr="00311C04" w14:paraId="5CC0529D" w14:textId="77777777" w:rsidTr="005E3820">
        <w:trPr>
          <w:trHeight w:val="240"/>
          <w:jc w:val="center"/>
        </w:trPr>
        <w:tc>
          <w:tcPr>
            <w:tcW w:w="4876" w:type="dxa"/>
            <w:tcBorders>
              <w:top w:val="nil"/>
              <w:left w:val="nil"/>
              <w:bottom w:val="nil"/>
              <w:right w:val="nil"/>
            </w:tcBorders>
          </w:tcPr>
          <w:p w14:paraId="3F5E1CAE"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87F0A71" w14:textId="77777777" w:rsidR="004C1878" w:rsidRPr="00311C04" w:rsidRDefault="004C1878" w:rsidP="005E3820">
            <w:pPr>
              <w:pStyle w:val="AmColumnHeading"/>
            </w:pPr>
            <w:r w:rsidRPr="00311C04">
              <w:t>Muudatusettepanek</w:t>
            </w:r>
          </w:p>
        </w:tc>
      </w:tr>
      <w:tr w:rsidR="00311C04" w:rsidRPr="00311C04" w14:paraId="16C7F05C" w14:textId="77777777" w:rsidTr="005E3820">
        <w:trPr>
          <w:jc w:val="center"/>
        </w:trPr>
        <w:tc>
          <w:tcPr>
            <w:tcW w:w="4876" w:type="dxa"/>
            <w:tcBorders>
              <w:top w:val="nil"/>
              <w:left w:val="nil"/>
              <w:bottom w:val="nil"/>
              <w:right w:val="nil"/>
            </w:tcBorders>
          </w:tcPr>
          <w:p w14:paraId="592E2866" w14:textId="77777777" w:rsidR="004C1878" w:rsidRPr="00311C04" w:rsidRDefault="004C1878" w:rsidP="005E3820">
            <w:pPr>
              <w:pStyle w:val="Normal6a"/>
            </w:pPr>
            <w:r w:rsidRPr="00311C04">
              <w:t>8.</w:t>
            </w:r>
            <w:r w:rsidRPr="00311C04">
              <w:tab/>
              <w:t xml:space="preserve">tunneb muret välisriikide sekkumise ja </w:t>
            </w:r>
            <w:r w:rsidRPr="00311C04">
              <w:rPr>
                <w:b/>
                <w:bCs/>
                <w:i/>
                <w:iCs/>
              </w:rPr>
              <w:t>välisosalejate</w:t>
            </w:r>
            <w:r w:rsidRPr="00311C04">
              <w:t xml:space="preserve"> desinformatsioonikampaaniate pärast Bosnias ja Hertsegoviinas ning nõuab edasisi samme tulemuslikuks võitluseks nende vastu;</w:t>
            </w:r>
          </w:p>
        </w:tc>
        <w:tc>
          <w:tcPr>
            <w:tcW w:w="4876" w:type="dxa"/>
            <w:tcBorders>
              <w:top w:val="nil"/>
              <w:left w:val="nil"/>
              <w:bottom w:val="nil"/>
              <w:right w:val="nil"/>
            </w:tcBorders>
          </w:tcPr>
          <w:p w14:paraId="5AD0C950" w14:textId="77777777" w:rsidR="004C1878" w:rsidRPr="00311C04" w:rsidRDefault="004C1878" w:rsidP="005E3820">
            <w:pPr>
              <w:pStyle w:val="Normal6a"/>
            </w:pPr>
            <w:r w:rsidRPr="00311C04">
              <w:t>8.</w:t>
            </w:r>
            <w:r w:rsidRPr="00311C04">
              <w:tab/>
              <w:t xml:space="preserve">tunneb muret välisriikide sekkumise </w:t>
            </w:r>
            <w:r w:rsidRPr="00311C04">
              <w:rPr>
                <w:b/>
                <w:i/>
              </w:rPr>
              <w:t xml:space="preserve">ning OCCRP </w:t>
            </w:r>
            <w:r w:rsidRPr="00311C04">
              <w:rPr>
                <w:b/>
                <w:bCs/>
                <w:i/>
                <w:iCs/>
              </w:rPr>
              <w:t>(organiseeritud kuritegevusest ja korruptsioonist teavitamist käsitlev projekt)</w:t>
            </w:r>
            <w:r w:rsidRPr="00311C04">
              <w:t xml:space="preserve"> ja </w:t>
            </w:r>
            <w:r w:rsidRPr="00311C04">
              <w:rPr>
                <w:b/>
                <w:bCs/>
                <w:i/>
                <w:iCs/>
              </w:rPr>
              <w:t>teiste ELi rahastatud üksuste</w:t>
            </w:r>
            <w:r w:rsidRPr="00311C04">
              <w:t xml:space="preserve"> desinformatsioonikampaaniate pärast Bosnias ja Hertsegoviinas ning nõuab edasisi samme tulemuslikuks võitluseks nende vastu;</w:t>
            </w:r>
          </w:p>
        </w:tc>
      </w:tr>
    </w:tbl>
    <w:p w14:paraId="0F5CBB4A"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389AC65" w14:textId="77777777" w:rsidR="004C1878" w:rsidRPr="00311C04" w:rsidRDefault="004C1878" w:rsidP="004C1878">
      <w:r w:rsidRPr="00311C04">
        <w:rPr>
          <w:rStyle w:val="HideTWBExt"/>
        </w:rPr>
        <w:t>&lt;/Amend&gt;</w:t>
      </w:r>
    </w:p>
    <w:p w14:paraId="14B9B0A5"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121</w:t>
      </w:r>
      <w:r w:rsidRPr="00311C04">
        <w:rPr>
          <w:rStyle w:val="HideTWBExt"/>
          <w:b w:val="0"/>
        </w:rPr>
        <w:t>&lt;/NumAm&gt;</w:t>
      </w:r>
    </w:p>
    <w:p w14:paraId="32BA6117" w14:textId="77777777" w:rsidR="004C1878" w:rsidRPr="00311C04" w:rsidRDefault="004C1878" w:rsidP="004C1878">
      <w:pPr>
        <w:pStyle w:val="NormalBold"/>
      </w:pPr>
      <w:r w:rsidRPr="00311C04">
        <w:rPr>
          <w:rStyle w:val="HideTWBExt"/>
          <w:b w:val="0"/>
        </w:rPr>
        <w:t>&lt;RepeatBlock-By&gt;&lt;Members&gt;</w:t>
      </w:r>
      <w:r w:rsidRPr="00311C04">
        <w:t>Tomasz Froelich</w:t>
      </w:r>
      <w:r w:rsidRPr="00311C04">
        <w:rPr>
          <w:rStyle w:val="HideTWBExt"/>
          <w:b w:val="0"/>
        </w:rPr>
        <w:t>&lt;/Members&gt;</w:t>
      </w:r>
    </w:p>
    <w:p w14:paraId="332B7D35" w14:textId="77777777" w:rsidR="004C1878" w:rsidRPr="00311C04" w:rsidRDefault="004C1878" w:rsidP="004C1878">
      <w:pPr>
        <w:pStyle w:val="NormalBold"/>
      </w:pPr>
      <w:r w:rsidRPr="00311C04">
        <w:rPr>
          <w:rStyle w:val="HideTWBExt"/>
          <w:b w:val="0"/>
        </w:rPr>
        <w:t>&lt;/RepeatBlock-By&gt;</w:t>
      </w:r>
    </w:p>
    <w:p w14:paraId="266F2988"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119900A1" w14:textId="77777777" w:rsidR="004C1878" w:rsidRPr="00311C04" w:rsidRDefault="004C1878" w:rsidP="004C1878">
      <w:pPr>
        <w:pStyle w:val="NormalBold"/>
      </w:pPr>
      <w:r w:rsidRPr="00311C04">
        <w:rPr>
          <w:rStyle w:val="HideTWBExt"/>
          <w:b w:val="0"/>
        </w:rPr>
        <w:t>&lt;Article&gt;</w:t>
      </w:r>
      <w:r w:rsidRPr="00311C04">
        <w:t>Punkt 8</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5CBD37B" w14:textId="77777777" w:rsidTr="005E3820">
        <w:trPr>
          <w:trHeight w:hRule="exact" w:val="240"/>
          <w:jc w:val="center"/>
        </w:trPr>
        <w:tc>
          <w:tcPr>
            <w:tcW w:w="9752" w:type="dxa"/>
            <w:gridSpan w:val="2"/>
            <w:tcBorders>
              <w:top w:val="nil"/>
              <w:left w:val="nil"/>
              <w:bottom w:val="nil"/>
              <w:right w:val="nil"/>
            </w:tcBorders>
          </w:tcPr>
          <w:p w14:paraId="35B9D923" w14:textId="77777777" w:rsidR="004C1878" w:rsidRPr="00311C04" w:rsidRDefault="004C1878" w:rsidP="005E3820"/>
        </w:tc>
      </w:tr>
      <w:tr w:rsidR="00311C04" w:rsidRPr="00311C04" w14:paraId="2D0CC8D0" w14:textId="77777777" w:rsidTr="005E3820">
        <w:trPr>
          <w:trHeight w:val="240"/>
          <w:jc w:val="center"/>
        </w:trPr>
        <w:tc>
          <w:tcPr>
            <w:tcW w:w="4876" w:type="dxa"/>
            <w:tcBorders>
              <w:top w:val="nil"/>
              <w:left w:val="nil"/>
              <w:bottom w:val="nil"/>
              <w:right w:val="nil"/>
            </w:tcBorders>
          </w:tcPr>
          <w:p w14:paraId="677CDF43"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C8DF56A" w14:textId="77777777" w:rsidR="004C1878" w:rsidRPr="00311C04" w:rsidRDefault="004C1878" w:rsidP="005E3820">
            <w:pPr>
              <w:pStyle w:val="AmColumnHeading"/>
            </w:pPr>
            <w:r w:rsidRPr="00311C04">
              <w:t>Muudatusettepanek</w:t>
            </w:r>
          </w:p>
        </w:tc>
      </w:tr>
      <w:tr w:rsidR="00311C04" w:rsidRPr="00311C04" w14:paraId="6051655C" w14:textId="77777777" w:rsidTr="005E3820">
        <w:trPr>
          <w:jc w:val="center"/>
        </w:trPr>
        <w:tc>
          <w:tcPr>
            <w:tcW w:w="4876" w:type="dxa"/>
            <w:tcBorders>
              <w:top w:val="nil"/>
              <w:left w:val="nil"/>
              <w:bottom w:val="nil"/>
              <w:right w:val="nil"/>
            </w:tcBorders>
          </w:tcPr>
          <w:p w14:paraId="5E809D37" w14:textId="77777777" w:rsidR="004C1878" w:rsidRPr="00311C04" w:rsidRDefault="004C1878" w:rsidP="005E3820">
            <w:pPr>
              <w:pStyle w:val="Normal6a"/>
            </w:pPr>
            <w:r w:rsidRPr="00311C04">
              <w:t>8.</w:t>
            </w:r>
            <w:r w:rsidRPr="00311C04">
              <w:tab/>
            </w:r>
            <w:r w:rsidRPr="00311C04">
              <w:rPr>
                <w:b/>
                <w:bCs/>
                <w:i/>
                <w:iCs/>
              </w:rPr>
              <w:t xml:space="preserve">tunneb muret </w:t>
            </w:r>
            <w:r w:rsidRPr="00311C04">
              <w:t xml:space="preserve">välisriikide </w:t>
            </w:r>
            <w:r w:rsidRPr="00311C04">
              <w:rPr>
                <w:b/>
                <w:bCs/>
                <w:i/>
                <w:iCs/>
              </w:rPr>
              <w:t>sekkumise ja välisosalejate desinformatsioonikampaaniate pärast Bosnias</w:t>
            </w:r>
            <w:r w:rsidRPr="00311C04">
              <w:rPr>
                <w:b/>
                <w:bCs/>
              </w:rPr>
              <w:t xml:space="preserve"> </w:t>
            </w:r>
            <w:r w:rsidRPr="00311C04">
              <w:rPr>
                <w:b/>
                <w:bCs/>
                <w:i/>
                <w:iCs/>
              </w:rPr>
              <w:t>ja Hertsegoviinas ning nõuab edasisi samme tulemuslikuks võitluseks nende vastu</w:t>
            </w:r>
            <w:r w:rsidRPr="00311C04">
              <w:t>;</w:t>
            </w:r>
          </w:p>
        </w:tc>
        <w:tc>
          <w:tcPr>
            <w:tcW w:w="4876" w:type="dxa"/>
            <w:tcBorders>
              <w:top w:val="nil"/>
              <w:left w:val="nil"/>
              <w:bottom w:val="nil"/>
              <w:right w:val="nil"/>
            </w:tcBorders>
          </w:tcPr>
          <w:p w14:paraId="071C3607" w14:textId="77777777" w:rsidR="004C1878" w:rsidRPr="00311C04" w:rsidRDefault="004C1878" w:rsidP="005E3820">
            <w:pPr>
              <w:pStyle w:val="Normal6a"/>
            </w:pPr>
            <w:r w:rsidRPr="00311C04">
              <w:t>8.</w:t>
            </w:r>
            <w:r w:rsidRPr="00311C04">
              <w:tab/>
            </w:r>
            <w:r w:rsidRPr="00311C04">
              <w:rPr>
                <w:b/>
                <w:bCs/>
                <w:i/>
                <w:iCs/>
              </w:rPr>
              <w:t>rõhutab, et Bosnial</w:t>
            </w:r>
            <w:r w:rsidRPr="00311C04">
              <w:t xml:space="preserve"> </w:t>
            </w:r>
            <w:r w:rsidRPr="00311C04">
              <w:rPr>
                <w:b/>
                <w:bCs/>
                <w:i/>
                <w:iCs/>
              </w:rPr>
              <w:t>ja</w:t>
            </w:r>
            <w:r w:rsidRPr="00311C04">
              <w:t xml:space="preserve"> </w:t>
            </w:r>
            <w:r w:rsidRPr="00311C04">
              <w:rPr>
                <w:b/>
                <w:bCs/>
                <w:i/>
                <w:iCs/>
              </w:rPr>
              <w:t>Hertsegoviinal</w:t>
            </w:r>
            <w:r w:rsidRPr="00311C04">
              <w:t xml:space="preserve"> </w:t>
            </w:r>
            <w:r w:rsidRPr="00311C04">
              <w:rPr>
                <w:b/>
                <w:bCs/>
                <w:i/>
                <w:iCs/>
              </w:rPr>
              <w:t>on õigus kontrollida</w:t>
            </w:r>
            <w:r w:rsidRPr="00311C04">
              <w:t xml:space="preserve"> välisriikide </w:t>
            </w:r>
            <w:r w:rsidRPr="00311C04">
              <w:rPr>
                <w:b/>
                <w:bCs/>
                <w:i/>
                <w:iCs/>
              </w:rPr>
              <w:t>sekkumist oma siseasjadesse oma äranägemise järgi</w:t>
            </w:r>
            <w:r w:rsidRPr="00311C04">
              <w:t>;</w:t>
            </w:r>
          </w:p>
        </w:tc>
      </w:tr>
    </w:tbl>
    <w:p w14:paraId="2DAA6AD1"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DD09915" w14:textId="77777777" w:rsidR="004C1878" w:rsidRPr="00311C04" w:rsidRDefault="004C1878" w:rsidP="004C1878">
      <w:r w:rsidRPr="00311C04">
        <w:rPr>
          <w:rStyle w:val="HideTWBExt"/>
        </w:rPr>
        <w:t>&lt;/Amend&gt;</w:t>
      </w:r>
    </w:p>
    <w:p w14:paraId="5991CABE"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122</w:t>
      </w:r>
      <w:r w:rsidRPr="00311C04">
        <w:rPr>
          <w:rStyle w:val="HideTWBExt"/>
          <w:b w:val="0"/>
        </w:rPr>
        <w:t>&lt;/NumAm&gt;</w:t>
      </w:r>
    </w:p>
    <w:p w14:paraId="491BC83B"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49DD627D"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4D183432" w14:textId="77777777" w:rsidR="004C1878" w:rsidRPr="00311C04" w:rsidRDefault="004C1878" w:rsidP="004C1878">
      <w:pPr>
        <w:pStyle w:val="NormalBold"/>
      </w:pPr>
      <w:r w:rsidRPr="00311C04">
        <w:rPr>
          <w:rStyle w:val="HideTWBExt"/>
          <w:b w:val="0"/>
        </w:rPr>
        <w:t>&lt;/RepeatBlock-By&gt;</w:t>
      </w:r>
    </w:p>
    <w:p w14:paraId="34973363"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279B32E9" w14:textId="77777777" w:rsidR="004C1878" w:rsidRPr="00311C04" w:rsidRDefault="004C1878" w:rsidP="004C1878">
      <w:pPr>
        <w:pStyle w:val="NormalBold"/>
      </w:pPr>
      <w:r w:rsidRPr="00311C04">
        <w:rPr>
          <w:rStyle w:val="HideTWBExt"/>
          <w:b w:val="0"/>
        </w:rPr>
        <w:t>&lt;Article&gt;</w:t>
      </w:r>
      <w:r w:rsidRPr="00311C04">
        <w:t>Punkt 8</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98D284E" w14:textId="77777777" w:rsidTr="005E3820">
        <w:trPr>
          <w:trHeight w:hRule="exact" w:val="240"/>
          <w:jc w:val="center"/>
        </w:trPr>
        <w:tc>
          <w:tcPr>
            <w:tcW w:w="9752" w:type="dxa"/>
            <w:gridSpan w:val="2"/>
            <w:tcBorders>
              <w:top w:val="nil"/>
              <w:left w:val="nil"/>
              <w:bottom w:val="nil"/>
              <w:right w:val="nil"/>
            </w:tcBorders>
          </w:tcPr>
          <w:p w14:paraId="07FCD53D" w14:textId="77777777" w:rsidR="004C1878" w:rsidRPr="00311C04" w:rsidRDefault="004C1878" w:rsidP="005E3820"/>
        </w:tc>
      </w:tr>
      <w:tr w:rsidR="00311C04" w:rsidRPr="00311C04" w14:paraId="5D8B6294" w14:textId="77777777" w:rsidTr="005E3820">
        <w:trPr>
          <w:trHeight w:val="240"/>
          <w:jc w:val="center"/>
        </w:trPr>
        <w:tc>
          <w:tcPr>
            <w:tcW w:w="4876" w:type="dxa"/>
            <w:tcBorders>
              <w:top w:val="nil"/>
              <w:left w:val="nil"/>
              <w:bottom w:val="nil"/>
              <w:right w:val="nil"/>
            </w:tcBorders>
          </w:tcPr>
          <w:p w14:paraId="074FF315"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12D2FB1" w14:textId="77777777" w:rsidR="004C1878" w:rsidRPr="00311C04" w:rsidRDefault="004C1878" w:rsidP="005E3820">
            <w:pPr>
              <w:pStyle w:val="AmColumnHeading"/>
            </w:pPr>
            <w:r w:rsidRPr="00311C04">
              <w:t>Muudatusettepanek</w:t>
            </w:r>
          </w:p>
        </w:tc>
      </w:tr>
      <w:tr w:rsidR="00311C04" w:rsidRPr="00311C04" w14:paraId="59A55E7E" w14:textId="77777777" w:rsidTr="005E3820">
        <w:trPr>
          <w:jc w:val="center"/>
        </w:trPr>
        <w:tc>
          <w:tcPr>
            <w:tcW w:w="4876" w:type="dxa"/>
            <w:tcBorders>
              <w:top w:val="nil"/>
              <w:left w:val="nil"/>
              <w:bottom w:val="nil"/>
              <w:right w:val="nil"/>
            </w:tcBorders>
          </w:tcPr>
          <w:p w14:paraId="4751BA55" w14:textId="77777777" w:rsidR="004C1878" w:rsidRPr="00311C04" w:rsidRDefault="004C1878" w:rsidP="005E3820">
            <w:pPr>
              <w:pStyle w:val="Normal6a"/>
            </w:pPr>
            <w:r w:rsidRPr="00311C04">
              <w:t>8.</w:t>
            </w:r>
            <w:r w:rsidRPr="00311C04">
              <w:tab/>
              <w:t xml:space="preserve">tunneb muret välisriikide sekkumise ja välisosalejate desinformatsioonikampaaniate pärast Bosnias ja Hertsegoviinas </w:t>
            </w:r>
            <w:r w:rsidRPr="00311C04">
              <w:rPr>
                <w:b/>
                <w:bCs/>
                <w:i/>
                <w:iCs/>
              </w:rPr>
              <w:t>ning</w:t>
            </w:r>
            <w:r w:rsidRPr="00311C04">
              <w:t xml:space="preserve"> nõuab edasisi samme tulemuslikuks võitluseks </w:t>
            </w:r>
            <w:r w:rsidRPr="00311C04">
              <w:rPr>
                <w:b/>
                <w:bCs/>
                <w:i/>
                <w:iCs/>
              </w:rPr>
              <w:t>nende</w:t>
            </w:r>
            <w:r w:rsidRPr="00311C04">
              <w:t xml:space="preserve"> vastu;</w:t>
            </w:r>
          </w:p>
        </w:tc>
        <w:tc>
          <w:tcPr>
            <w:tcW w:w="4876" w:type="dxa"/>
            <w:tcBorders>
              <w:top w:val="nil"/>
              <w:left w:val="nil"/>
              <w:bottom w:val="nil"/>
              <w:right w:val="nil"/>
            </w:tcBorders>
          </w:tcPr>
          <w:p w14:paraId="25661E4E" w14:textId="77777777" w:rsidR="004C1878" w:rsidRPr="00311C04" w:rsidRDefault="004C1878" w:rsidP="005E3820">
            <w:pPr>
              <w:pStyle w:val="Normal6a"/>
            </w:pPr>
            <w:r w:rsidRPr="00311C04">
              <w:t>8.</w:t>
            </w:r>
            <w:r w:rsidRPr="00311C04">
              <w:tab/>
              <w:t>tunneb muret välisriikide sekkumise ja välisosalejate</w:t>
            </w:r>
            <w:r w:rsidRPr="00311C04">
              <w:rPr>
                <w:b/>
                <w:bCs/>
                <w:i/>
                <w:iCs/>
              </w:rPr>
              <w:t>, eelkõige Venemaa</w:t>
            </w:r>
            <w:r w:rsidRPr="00311C04">
              <w:t xml:space="preserve"> desinformatsioonikampaaniate pärast Bosnias ja Hertsegoviinas</w:t>
            </w:r>
            <w:r w:rsidRPr="00311C04">
              <w:rPr>
                <w:b/>
                <w:bCs/>
                <w:i/>
                <w:iCs/>
              </w:rPr>
              <w:t>;</w:t>
            </w:r>
            <w:r w:rsidRPr="00311C04">
              <w:rPr>
                <w:b/>
                <w:i/>
              </w:rPr>
              <w:t xml:space="preserve"> on mures Ungari ja Serbia rolli pärast Hiina ja Venemaa geopoliitiliste eesmärkide edendamisel; on samuti mures Horvaatia pideva sekkumise pärast Bosnia ja Hertsegoviina sisepoliitilistesse küsimustesse, mis takistab riigil etniliste lõhede ületamist ja tõelise lepitusprotsessi läbiviimist ning ELi suunas edasiliikumist;</w:t>
            </w:r>
            <w:r w:rsidRPr="00311C04">
              <w:t xml:space="preserve"> nõuab edasisi samme </w:t>
            </w:r>
            <w:r w:rsidRPr="00311C04">
              <w:rPr>
                <w:b/>
                <w:bCs/>
                <w:i/>
                <w:iCs/>
              </w:rPr>
              <w:t>ja ELi toetust</w:t>
            </w:r>
            <w:r w:rsidRPr="00311C04">
              <w:t xml:space="preserve"> tulemuslikuks võitluseks </w:t>
            </w:r>
            <w:r w:rsidRPr="00311C04">
              <w:rPr>
                <w:b/>
                <w:bCs/>
                <w:i/>
                <w:iCs/>
              </w:rPr>
              <w:t>sekkumise</w:t>
            </w:r>
            <w:r w:rsidRPr="00311C04">
              <w:t xml:space="preserve"> vastu; </w:t>
            </w:r>
            <w:r w:rsidRPr="00311C04">
              <w:rPr>
                <w:b/>
                <w:i/>
              </w:rPr>
              <w:t>märgib murega, et venemeelset propagandat ja narratiive levitavad peamiselt kodumaised osalejad;</w:t>
            </w:r>
          </w:p>
        </w:tc>
      </w:tr>
    </w:tbl>
    <w:p w14:paraId="3826DE8B"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6343B02" w14:textId="77777777" w:rsidR="004C1878" w:rsidRPr="00311C04" w:rsidRDefault="004C1878" w:rsidP="004C1878">
      <w:r w:rsidRPr="00311C04">
        <w:rPr>
          <w:rStyle w:val="HideTWBExt"/>
        </w:rPr>
        <w:t>&lt;/Amend&gt;</w:t>
      </w:r>
    </w:p>
    <w:p w14:paraId="0C7614C0"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123</w:t>
      </w:r>
      <w:r w:rsidRPr="00311C04">
        <w:rPr>
          <w:rStyle w:val="HideTWBExt"/>
          <w:b w:val="0"/>
        </w:rPr>
        <w:t>&lt;/NumAm&gt;</w:t>
      </w:r>
    </w:p>
    <w:p w14:paraId="2906CEE9"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053C8D3A" w14:textId="77777777" w:rsidR="004C1878" w:rsidRPr="00311C04" w:rsidRDefault="004C1878" w:rsidP="004C1878">
      <w:pPr>
        <w:pStyle w:val="NormalBold"/>
      </w:pPr>
      <w:r w:rsidRPr="00311C04">
        <w:rPr>
          <w:rStyle w:val="HideTWBExt"/>
          <w:b w:val="0"/>
        </w:rPr>
        <w:t>&lt;/RepeatBlock-By&gt;</w:t>
      </w:r>
    </w:p>
    <w:p w14:paraId="7F028F9B"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204C2D97" w14:textId="77777777" w:rsidR="004C1878" w:rsidRPr="00311C04" w:rsidRDefault="004C1878" w:rsidP="004C1878">
      <w:pPr>
        <w:pStyle w:val="NormalBold"/>
      </w:pPr>
      <w:r w:rsidRPr="00311C04">
        <w:rPr>
          <w:rStyle w:val="HideTWBExt"/>
          <w:b w:val="0"/>
        </w:rPr>
        <w:t>&lt;Article&gt;</w:t>
      </w:r>
      <w:r w:rsidRPr="00311C04">
        <w:t>Punkt 8</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141699E" w14:textId="77777777" w:rsidTr="005E3820">
        <w:trPr>
          <w:trHeight w:hRule="exact" w:val="240"/>
          <w:jc w:val="center"/>
        </w:trPr>
        <w:tc>
          <w:tcPr>
            <w:tcW w:w="9752" w:type="dxa"/>
            <w:gridSpan w:val="2"/>
            <w:tcBorders>
              <w:top w:val="nil"/>
              <w:left w:val="nil"/>
              <w:bottom w:val="nil"/>
              <w:right w:val="nil"/>
            </w:tcBorders>
          </w:tcPr>
          <w:p w14:paraId="257DAC22" w14:textId="77777777" w:rsidR="004C1878" w:rsidRPr="00311C04" w:rsidRDefault="004C1878" w:rsidP="005E3820"/>
        </w:tc>
      </w:tr>
      <w:tr w:rsidR="00311C04" w:rsidRPr="00311C04" w14:paraId="2FBE8E31" w14:textId="77777777" w:rsidTr="005E3820">
        <w:trPr>
          <w:trHeight w:val="240"/>
          <w:jc w:val="center"/>
        </w:trPr>
        <w:tc>
          <w:tcPr>
            <w:tcW w:w="4876" w:type="dxa"/>
            <w:tcBorders>
              <w:top w:val="nil"/>
              <w:left w:val="nil"/>
              <w:bottom w:val="nil"/>
              <w:right w:val="nil"/>
            </w:tcBorders>
          </w:tcPr>
          <w:p w14:paraId="257DC75D"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5560304" w14:textId="77777777" w:rsidR="004C1878" w:rsidRPr="00311C04" w:rsidRDefault="004C1878" w:rsidP="005E3820">
            <w:pPr>
              <w:pStyle w:val="AmColumnHeading"/>
            </w:pPr>
            <w:r w:rsidRPr="00311C04">
              <w:t>Muudatusettepanek</w:t>
            </w:r>
          </w:p>
        </w:tc>
      </w:tr>
      <w:tr w:rsidR="00311C04" w:rsidRPr="00311C04" w14:paraId="4C41D19C" w14:textId="77777777" w:rsidTr="005E3820">
        <w:trPr>
          <w:jc w:val="center"/>
        </w:trPr>
        <w:tc>
          <w:tcPr>
            <w:tcW w:w="4876" w:type="dxa"/>
            <w:tcBorders>
              <w:top w:val="nil"/>
              <w:left w:val="nil"/>
              <w:bottom w:val="nil"/>
              <w:right w:val="nil"/>
            </w:tcBorders>
          </w:tcPr>
          <w:p w14:paraId="3C61AA32" w14:textId="77777777" w:rsidR="004C1878" w:rsidRPr="00311C04" w:rsidRDefault="004C1878" w:rsidP="005E3820">
            <w:pPr>
              <w:pStyle w:val="Normal6a"/>
            </w:pPr>
            <w:r w:rsidRPr="00311C04">
              <w:t>8.</w:t>
            </w:r>
            <w:r w:rsidRPr="00311C04">
              <w:tab/>
            </w:r>
            <w:r w:rsidRPr="00311C04">
              <w:rPr>
                <w:b/>
                <w:bCs/>
                <w:i/>
                <w:iCs/>
              </w:rPr>
              <w:t>tunneb muret</w:t>
            </w:r>
            <w:r w:rsidRPr="00311C04">
              <w:t xml:space="preserve"> välisriikide sekkumise ja välisosalejate desinformatsioonikampaaniate pärast Bosnias ja Hertsegoviinas ning nõuab edasisi samme tulemuslikuks võitluseks nende vastu;</w:t>
            </w:r>
          </w:p>
        </w:tc>
        <w:tc>
          <w:tcPr>
            <w:tcW w:w="4876" w:type="dxa"/>
            <w:tcBorders>
              <w:top w:val="nil"/>
              <w:left w:val="nil"/>
              <w:bottom w:val="nil"/>
              <w:right w:val="nil"/>
            </w:tcBorders>
          </w:tcPr>
          <w:p w14:paraId="09CB0314" w14:textId="77777777" w:rsidR="004C1878" w:rsidRPr="00311C04" w:rsidRDefault="004C1878" w:rsidP="005E3820">
            <w:pPr>
              <w:pStyle w:val="Normal6a"/>
            </w:pPr>
            <w:r w:rsidRPr="00311C04">
              <w:t>8.</w:t>
            </w:r>
            <w:r w:rsidRPr="00311C04">
              <w:tab/>
            </w:r>
            <w:r w:rsidRPr="00311C04">
              <w:rPr>
                <w:b/>
                <w:bCs/>
                <w:i/>
                <w:iCs/>
              </w:rPr>
              <w:t>on endiselt mures</w:t>
            </w:r>
            <w:r w:rsidRPr="00311C04">
              <w:t xml:space="preserve"> välisriikide </w:t>
            </w:r>
            <w:r w:rsidRPr="00311C04">
              <w:rPr>
                <w:b/>
                <w:bCs/>
                <w:i/>
                <w:iCs/>
              </w:rPr>
              <w:t>pahatahtliku</w:t>
            </w:r>
            <w:r w:rsidRPr="00311C04">
              <w:t xml:space="preserve"> sekkumise ja välisosalejate desinformatsioonikampaaniate pärast Bosnias ja Hertsegoviinas ning nõuab edasisi samme tulemuslikuks võitluseks nende vastu; </w:t>
            </w:r>
            <w:r w:rsidRPr="00311C04">
              <w:rPr>
                <w:b/>
                <w:i/>
              </w:rPr>
              <w:t>rõhutab, et selle välisriikide sekkumise eesmärk on tekitada lahkarvamusi, vägivalda ja rahvustevahelisi pingeid ning destabiliseerida Bosniat ja Hertsegoviinat; kutsub Euroopa välisteenistust ja ELi delegatsiooni Bosnias ja Hertsegoviinas üles suurendama jõupingutusi tihedamast integratsioonist tulenevate eeliste propageerimisel ja investeerima välismõjude vastu võitlemise teabekampaaniatesse;</w:t>
            </w:r>
          </w:p>
        </w:tc>
      </w:tr>
    </w:tbl>
    <w:p w14:paraId="1413221E"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D10A793" w14:textId="77777777" w:rsidR="004C1878" w:rsidRPr="00311C04" w:rsidRDefault="004C1878" w:rsidP="004C1878">
      <w:r w:rsidRPr="00311C04">
        <w:rPr>
          <w:rStyle w:val="HideTWBExt"/>
        </w:rPr>
        <w:t>&lt;/Amend&gt;</w:t>
      </w:r>
    </w:p>
    <w:p w14:paraId="1AD622C0"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124</w:t>
      </w:r>
      <w:r w:rsidRPr="00311C04">
        <w:rPr>
          <w:rStyle w:val="HideTWBExt"/>
          <w:b w:val="0"/>
        </w:rPr>
        <w:t>&lt;/NumAm&gt;</w:t>
      </w:r>
    </w:p>
    <w:p w14:paraId="23FFEB34" w14:textId="77777777" w:rsidR="004C1878" w:rsidRPr="00311C04" w:rsidRDefault="004C1878" w:rsidP="004C1878">
      <w:pPr>
        <w:pStyle w:val="NormalBold"/>
      </w:pPr>
      <w:r w:rsidRPr="00311C04">
        <w:rPr>
          <w:rStyle w:val="HideTWBExt"/>
          <w:b w:val="0"/>
        </w:rPr>
        <w:t>&lt;RepeatBlock-By&gt;&lt;Members&gt;</w:t>
      </w:r>
      <w:r w:rsidRPr="00311C04">
        <w:t>Helmut Brandstätter</w:t>
      </w:r>
      <w:r w:rsidRPr="00311C04">
        <w:rPr>
          <w:rStyle w:val="HideTWBExt"/>
          <w:b w:val="0"/>
        </w:rPr>
        <w:t>&lt;/Members&gt;</w:t>
      </w:r>
    </w:p>
    <w:p w14:paraId="2BEF005C" w14:textId="77777777" w:rsidR="004C1878" w:rsidRPr="00311C04" w:rsidRDefault="004C1878" w:rsidP="004C1878">
      <w:pPr>
        <w:pStyle w:val="NormalBold"/>
      </w:pPr>
      <w:r w:rsidRPr="00311C04">
        <w:rPr>
          <w:rStyle w:val="HideTWBExt"/>
          <w:b w:val="0"/>
        </w:rPr>
        <w:t>&lt;/RepeatBlock-By&gt;</w:t>
      </w:r>
    </w:p>
    <w:p w14:paraId="0AED946E"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763EC9E" w14:textId="77777777" w:rsidR="004C1878" w:rsidRPr="00311C04" w:rsidRDefault="004C1878" w:rsidP="004C1878">
      <w:pPr>
        <w:pStyle w:val="NormalBold"/>
      </w:pPr>
      <w:r w:rsidRPr="00311C04">
        <w:rPr>
          <w:rStyle w:val="HideTWBExt"/>
          <w:b w:val="0"/>
        </w:rPr>
        <w:t>&lt;Article&gt;</w:t>
      </w:r>
      <w:r w:rsidRPr="00311C04">
        <w:t>Punkt 8</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B90BBC2" w14:textId="77777777" w:rsidTr="005E3820">
        <w:trPr>
          <w:trHeight w:hRule="exact" w:val="240"/>
          <w:jc w:val="center"/>
        </w:trPr>
        <w:tc>
          <w:tcPr>
            <w:tcW w:w="9752" w:type="dxa"/>
            <w:gridSpan w:val="2"/>
            <w:tcBorders>
              <w:top w:val="nil"/>
              <w:left w:val="nil"/>
              <w:bottom w:val="nil"/>
              <w:right w:val="nil"/>
            </w:tcBorders>
          </w:tcPr>
          <w:p w14:paraId="2F794D21" w14:textId="77777777" w:rsidR="004C1878" w:rsidRPr="00311C04" w:rsidRDefault="004C1878" w:rsidP="005E3820"/>
        </w:tc>
      </w:tr>
      <w:tr w:rsidR="00311C04" w:rsidRPr="00311C04" w14:paraId="5570CB34" w14:textId="77777777" w:rsidTr="005E3820">
        <w:trPr>
          <w:trHeight w:val="240"/>
          <w:jc w:val="center"/>
        </w:trPr>
        <w:tc>
          <w:tcPr>
            <w:tcW w:w="4876" w:type="dxa"/>
            <w:tcBorders>
              <w:top w:val="nil"/>
              <w:left w:val="nil"/>
              <w:bottom w:val="nil"/>
              <w:right w:val="nil"/>
            </w:tcBorders>
          </w:tcPr>
          <w:p w14:paraId="5A7FFA56"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AB38E8E" w14:textId="77777777" w:rsidR="004C1878" w:rsidRPr="00311C04" w:rsidRDefault="004C1878" w:rsidP="005E3820">
            <w:pPr>
              <w:pStyle w:val="AmColumnHeading"/>
            </w:pPr>
            <w:r w:rsidRPr="00311C04">
              <w:t>Muudatusettepanek</w:t>
            </w:r>
          </w:p>
        </w:tc>
      </w:tr>
      <w:tr w:rsidR="00311C04" w:rsidRPr="00311C04" w14:paraId="307E1827" w14:textId="77777777" w:rsidTr="005E3820">
        <w:trPr>
          <w:jc w:val="center"/>
        </w:trPr>
        <w:tc>
          <w:tcPr>
            <w:tcW w:w="4876" w:type="dxa"/>
            <w:tcBorders>
              <w:top w:val="nil"/>
              <w:left w:val="nil"/>
              <w:bottom w:val="nil"/>
              <w:right w:val="nil"/>
            </w:tcBorders>
          </w:tcPr>
          <w:p w14:paraId="63308033" w14:textId="77777777" w:rsidR="004C1878" w:rsidRPr="00311C04" w:rsidRDefault="004C1878" w:rsidP="005E3820">
            <w:pPr>
              <w:pStyle w:val="Normal6a"/>
            </w:pPr>
            <w:r w:rsidRPr="00311C04">
              <w:t>8.</w:t>
            </w:r>
            <w:r w:rsidRPr="00311C04">
              <w:tab/>
              <w:t xml:space="preserve">tunneb muret välisriikide sekkumise ja välisosalejate desinformatsioonikampaaniate pärast Bosnias ja Hertsegoviinas ning </w:t>
            </w:r>
            <w:r w:rsidRPr="00311C04">
              <w:rPr>
                <w:b/>
                <w:bCs/>
                <w:i/>
                <w:iCs/>
              </w:rPr>
              <w:t>nõuab edasisi samme tulemuslikuks võitluseks</w:t>
            </w:r>
            <w:r w:rsidRPr="00311C04">
              <w:t xml:space="preserve"> nende vastu;</w:t>
            </w:r>
          </w:p>
        </w:tc>
        <w:tc>
          <w:tcPr>
            <w:tcW w:w="4876" w:type="dxa"/>
            <w:tcBorders>
              <w:top w:val="nil"/>
              <w:left w:val="nil"/>
              <w:bottom w:val="nil"/>
              <w:right w:val="nil"/>
            </w:tcBorders>
          </w:tcPr>
          <w:p w14:paraId="56B31D76" w14:textId="77777777" w:rsidR="004C1878" w:rsidRPr="00311C04" w:rsidRDefault="004C1878" w:rsidP="005E3820">
            <w:pPr>
              <w:pStyle w:val="Normal6a"/>
            </w:pPr>
            <w:r w:rsidRPr="00311C04">
              <w:t>8.</w:t>
            </w:r>
            <w:r w:rsidRPr="00311C04">
              <w:tab/>
              <w:t>tunneb muret välisriikide sekkumise ja välisosalejate desinformatsioonikampaaniate pärast Bosnias ja Hertsegoviinas ning nende</w:t>
            </w:r>
            <w:r w:rsidRPr="00311C04">
              <w:rPr>
                <w:b/>
                <w:bCs/>
                <w:i/>
                <w:iCs/>
              </w:rPr>
              <w:t xml:space="preserve"> narratiivide võimendamise pärast Bosnia ja Hertsegoviina, eelkõige Serblaste Vabariigi poliitikute poolt;</w:t>
            </w:r>
            <w:r w:rsidRPr="00311C04">
              <w:t xml:space="preserve"> </w:t>
            </w:r>
            <w:r w:rsidRPr="00311C04">
              <w:rPr>
                <w:b/>
                <w:bCs/>
                <w:i/>
                <w:iCs/>
              </w:rPr>
              <w:t>kutsub</w:t>
            </w:r>
            <w:r w:rsidRPr="00311C04">
              <w:t xml:space="preserve"> </w:t>
            </w:r>
            <w:r w:rsidRPr="00311C04">
              <w:rPr>
                <w:b/>
                <w:i/>
              </w:rPr>
              <w:t>ELi ja selle liikmeid üles andma Bosnia seaduslikele ametiasutustele vajalikku toetust</w:t>
            </w:r>
            <w:r w:rsidRPr="00311C04">
              <w:rPr>
                <w:b/>
                <w:bCs/>
                <w:i/>
                <w:iCs/>
              </w:rPr>
              <w:t>, et võidelda</w:t>
            </w:r>
            <w:r w:rsidRPr="00311C04">
              <w:t xml:space="preserve"> </w:t>
            </w:r>
            <w:r w:rsidRPr="00311C04">
              <w:rPr>
                <w:b/>
                <w:i/>
              </w:rPr>
              <w:t>desinformatsioonikampaaniate, demokraatiavastaste narratiivide ja muude välisriikide sekkumise vormide</w:t>
            </w:r>
            <w:r w:rsidRPr="00311C04">
              <w:t xml:space="preserve"> vastu;</w:t>
            </w:r>
          </w:p>
        </w:tc>
      </w:tr>
    </w:tbl>
    <w:p w14:paraId="7071534D"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695A796" w14:textId="77777777" w:rsidR="004C1878" w:rsidRPr="00311C04" w:rsidRDefault="004C1878" w:rsidP="004C1878">
      <w:r w:rsidRPr="00311C04">
        <w:rPr>
          <w:rStyle w:val="HideTWBExt"/>
        </w:rPr>
        <w:t>&lt;/Amend&gt;</w:t>
      </w:r>
    </w:p>
    <w:p w14:paraId="0504F0F6"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125</w:t>
      </w:r>
      <w:r w:rsidRPr="00311C04">
        <w:rPr>
          <w:rStyle w:val="HideTWBExt"/>
          <w:b w:val="0"/>
        </w:rPr>
        <w:t>&lt;/NumAm&gt;</w:t>
      </w:r>
    </w:p>
    <w:p w14:paraId="299CB634" w14:textId="77777777" w:rsidR="004C1878" w:rsidRPr="00311C04" w:rsidRDefault="004C1878" w:rsidP="004C1878">
      <w:pPr>
        <w:pStyle w:val="NormalBold"/>
      </w:pPr>
      <w:r w:rsidRPr="00311C04">
        <w:rPr>
          <w:rStyle w:val="HideTWBExt"/>
          <w:b w:val="0"/>
        </w:rPr>
        <w:t>&lt;RepeatBlock-By&gt;&lt;Members&gt;</w:t>
      </w:r>
      <w:r w:rsidRPr="00311C04">
        <w:t>Davor Ivo Stier, Karlo Ressler, Nikolina Brnjac, Sunčana Glavak</w:t>
      </w:r>
      <w:r w:rsidRPr="00311C04">
        <w:rPr>
          <w:rStyle w:val="HideTWBExt"/>
          <w:b w:val="0"/>
        </w:rPr>
        <w:t>&lt;/Members&gt;</w:t>
      </w:r>
    </w:p>
    <w:p w14:paraId="7C06C280" w14:textId="77777777" w:rsidR="004C1878" w:rsidRPr="00311C04" w:rsidRDefault="004C1878" w:rsidP="004C1878">
      <w:pPr>
        <w:pStyle w:val="NormalBold"/>
      </w:pPr>
      <w:r w:rsidRPr="00311C04">
        <w:rPr>
          <w:rStyle w:val="HideTWBExt"/>
          <w:b w:val="0"/>
        </w:rPr>
        <w:t>&lt;/RepeatBlock-By&gt;</w:t>
      </w:r>
    </w:p>
    <w:p w14:paraId="2A60B1FF"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A99431A" w14:textId="77777777" w:rsidR="004C1878" w:rsidRPr="00311C04" w:rsidRDefault="004C1878" w:rsidP="004C1878">
      <w:pPr>
        <w:pStyle w:val="NormalBold"/>
      </w:pPr>
      <w:r w:rsidRPr="00311C04">
        <w:rPr>
          <w:rStyle w:val="HideTWBExt"/>
          <w:b w:val="0"/>
        </w:rPr>
        <w:t>&lt;Article&gt;</w:t>
      </w:r>
      <w:r w:rsidRPr="00311C04">
        <w:t>Punkt 8</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1766A27" w14:textId="77777777" w:rsidTr="005E3820">
        <w:trPr>
          <w:trHeight w:hRule="exact" w:val="240"/>
          <w:jc w:val="center"/>
        </w:trPr>
        <w:tc>
          <w:tcPr>
            <w:tcW w:w="9752" w:type="dxa"/>
            <w:gridSpan w:val="2"/>
            <w:tcBorders>
              <w:top w:val="nil"/>
              <w:left w:val="nil"/>
              <w:bottom w:val="nil"/>
              <w:right w:val="nil"/>
            </w:tcBorders>
          </w:tcPr>
          <w:p w14:paraId="44B01084" w14:textId="77777777" w:rsidR="004C1878" w:rsidRPr="00311C04" w:rsidRDefault="004C1878" w:rsidP="005E3820"/>
        </w:tc>
      </w:tr>
      <w:tr w:rsidR="00311C04" w:rsidRPr="00311C04" w14:paraId="544D17E2" w14:textId="77777777" w:rsidTr="005E3820">
        <w:trPr>
          <w:trHeight w:val="240"/>
          <w:jc w:val="center"/>
        </w:trPr>
        <w:tc>
          <w:tcPr>
            <w:tcW w:w="4876" w:type="dxa"/>
            <w:tcBorders>
              <w:top w:val="nil"/>
              <w:left w:val="nil"/>
              <w:bottom w:val="nil"/>
              <w:right w:val="nil"/>
            </w:tcBorders>
          </w:tcPr>
          <w:p w14:paraId="26D3179C"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B3D936B" w14:textId="77777777" w:rsidR="004C1878" w:rsidRPr="00311C04" w:rsidRDefault="004C1878" w:rsidP="005E3820">
            <w:pPr>
              <w:pStyle w:val="AmColumnHeading"/>
            </w:pPr>
            <w:r w:rsidRPr="00311C04">
              <w:t>Muudatusettepanek</w:t>
            </w:r>
          </w:p>
        </w:tc>
      </w:tr>
      <w:tr w:rsidR="00311C04" w:rsidRPr="00311C04" w14:paraId="150B8551" w14:textId="77777777" w:rsidTr="005E3820">
        <w:trPr>
          <w:jc w:val="center"/>
        </w:trPr>
        <w:tc>
          <w:tcPr>
            <w:tcW w:w="4876" w:type="dxa"/>
            <w:tcBorders>
              <w:top w:val="nil"/>
              <w:left w:val="nil"/>
              <w:bottom w:val="nil"/>
              <w:right w:val="nil"/>
            </w:tcBorders>
          </w:tcPr>
          <w:p w14:paraId="2C9A12CB" w14:textId="77777777" w:rsidR="004C1878" w:rsidRPr="00311C04" w:rsidRDefault="004C1878" w:rsidP="005E3820">
            <w:pPr>
              <w:pStyle w:val="Normal6a"/>
            </w:pPr>
            <w:r w:rsidRPr="00311C04">
              <w:t>8.</w:t>
            </w:r>
            <w:r w:rsidRPr="00311C04">
              <w:tab/>
              <w:t>tunneb muret välisriikide sekkumise ja välisosalejate desinformatsioonikampaaniate pärast Bosnias ja Hertsegoviinas ning nõuab edasisi samme tulemuslikuks võitluseks nende vastu;</w:t>
            </w:r>
          </w:p>
        </w:tc>
        <w:tc>
          <w:tcPr>
            <w:tcW w:w="4876" w:type="dxa"/>
            <w:tcBorders>
              <w:top w:val="nil"/>
              <w:left w:val="nil"/>
              <w:bottom w:val="nil"/>
              <w:right w:val="nil"/>
            </w:tcBorders>
          </w:tcPr>
          <w:p w14:paraId="2DCFB97C" w14:textId="77777777" w:rsidR="004C1878" w:rsidRPr="00311C04" w:rsidRDefault="004C1878" w:rsidP="005E3820">
            <w:pPr>
              <w:pStyle w:val="Normal6a"/>
            </w:pPr>
            <w:r w:rsidRPr="00311C04">
              <w:t>8.</w:t>
            </w:r>
            <w:r w:rsidRPr="00311C04">
              <w:tab/>
              <w:t xml:space="preserve">tunneb muret välisriikide sekkumise ja välisosalejate desinformatsioonikampaaniate pärast Bosnias ja Hertsegoviinas ning nõuab edasisi samme tulemuslikuks võitluseks nende vastu; </w:t>
            </w:r>
            <w:r w:rsidRPr="00311C04">
              <w:rPr>
                <w:b/>
                <w:i/>
              </w:rPr>
              <w:t>mõistab hukka Serblaste Vabariigi üksuse võimude osalemise 8. juunil 2024. aastal loosungi „Üks rahvas, üks assamblee“ all Belgradis toimunud serblaste assambleel ning lükkab tagasi selle deklaratsiooni, mis õõnestab Bosnia ja Hertsegoviina ning teiste Lääne-Balkani riikide suveräänsust;</w:t>
            </w:r>
          </w:p>
        </w:tc>
      </w:tr>
    </w:tbl>
    <w:p w14:paraId="760641E6"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91B0DB6" w14:textId="77777777" w:rsidR="004C1878" w:rsidRPr="00311C04" w:rsidRDefault="004C1878" w:rsidP="004C1878">
      <w:r w:rsidRPr="00311C04">
        <w:rPr>
          <w:rStyle w:val="HideTWBExt"/>
        </w:rPr>
        <w:t>&lt;/Amend&gt;</w:t>
      </w:r>
    </w:p>
    <w:p w14:paraId="527DB054"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126</w:t>
      </w:r>
      <w:r w:rsidRPr="00311C04">
        <w:rPr>
          <w:rStyle w:val="HideTWBExt"/>
          <w:b w:val="0"/>
        </w:rPr>
        <w:t>&lt;/NumAm&gt;</w:t>
      </w:r>
    </w:p>
    <w:p w14:paraId="3AE25C9C" w14:textId="77777777" w:rsidR="004C1878" w:rsidRPr="00311C04" w:rsidRDefault="004C1878" w:rsidP="004C1878">
      <w:pPr>
        <w:pStyle w:val="NormalBold"/>
      </w:pPr>
      <w:r w:rsidRPr="00311C04">
        <w:rPr>
          <w:rStyle w:val="HideTWBExt"/>
          <w:b w:val="0"/>
        </w:rPr>
        <w:t>&lt;RepeatBlock-By&gt;&lt;Members&gt;</w:t>
      </w:r>
      <w:r w:rsidRPr="00311C04">
        <w:t>Matjaž Nemec</w:t>
      </w:r>
      <w:r w:rsidRPr="00311C04">
        <w:rPr>
          <w:rStyle w:val="HideTWBExt"/>
          <w:b w:val="0"/>
        </w:rPr>
        <w:t>&lt;/Members&gt;</w:t>
      </w:r>
    </w:p>
    <w:p w14:paraId="19079B33" w14:textId="77777777" w:rsidR="004C1878" w:rsidRPr="00311C04" w:rsidRDefault="004C1878" w:rsidP="004C1878">
      <w:r w:rsidRPr="00311C04">
        <w:rPr>
          <w:rStyle w:val="HideTWBExt"/>
        </w:rPr>
        <w:t>&lt;AuNomDe&gt;</w:t>
      </w:r>
      <w:r w:rsidRPr="00311C04">
        <w:rPr>
          <w:rStyle w:val="HideTWBInt"/>
        </w:rPr>
        <w:t>{S&amp;D}</w:t>
      </w:r>
      <w:r w:rsidRPr="00311C04">
        <w:t>fraktsiooni S&amp;D nimel</w:t>
      </w:r>
      <w:r w:rsidRPr="00311C04">
        <w:rPr>
          <w:rStyle w:val="HideTWBExt"/>
        </w:rPr>
        <w:t>&lt;/AuNomDe&gt;</w:t>
      </w:r>
    </w:p>
    <w:p w14:paraId="53D9B4CA" w14:textId="77777777" w:rsidR="004C1878" w:rsidRPr="00311C04" w:rsidRDefault="004C1878" w:rsidP="004C1878">
      <w:pPr>
        <w:pStyle w:val="NormalBold"/>
      </w:pPr>
      <w:r w:rsidRPr="00311C04">
        <w:rPr>
          <w:rStyle w:val="HideTWBExt"/>
          <w:b w:val="0"/>
        </w:rPr>
        <w:t>&lt;Members&gt;</w:t>
      </w:r>
      <w:r w:rsidRPr="00311C04">
        <w:t>Thijs Reuten, Marco Tarquinio</w:t>
      </w:r>
      <w:r w:rsidRPr="00311C04">
        <w:rPr>
          <w:rStyle w:val="HideTWBExt"/>
          <w:b w:val="0"/>
        </w:rPr>
        <w:t>&lt;/Members&gt;</w:t>
      </w:r>
    </w:p>
    <w:p w14:paraId="61F98B3D" w14:textId="77777777" w:rsidR="004C1878" w:rsidRPr="00311C04" w:rsidRDefault="004C1878" w:rsidP="004C1878">
      <w:pPr>
        <w:pStyle w:val="NormalBold"/>
      </w:pPr>
      <w:r w:rsidRPr="00311C04">
        <w:rPr>
          <w:rStyle w:val="HideTWBExt"/>
          <w:b w:val="0"/>
        </w:rPr>
        <w:t>&lt;/RepeatBlock-By&gt;</w:t>
      </w:r>
    </w:p>
    <w:p w14:paraId="3D5F858B"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1492EBEF" w14:textId="77777777" w:rsidR="004C1878" w:rsidRPr="00311C04" w:rsidRDefault="004C1878" w:rsidP="004C1878">
      <w:pPr>
        <w:pStyle w:val="NormalBold"/>
      </w:pPr>
      <w:r w:rsidRPr="00311C04">
        <w:rPr>
          <w:rStyle w:val="HideTWBExt"/>
          <w:b w:val="0"/>
        </w:rPr>
        <w:t>&lt;Article&gt;</w:t>
      </w:r>
      <w:r w:rsidRPr="00311C04">
        <w:t>Punkt 8</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1AE63B8" w14:textId="77777777" w:rsidTr="005E3820">
        <w:trPr>
          <w:trHeight w:hRule="exact" w:val="240"/>
          <w:jc w:val="center"/>
        </w:trPr>
        <w:tc>
          <w:tcPr>
            <w:tcW w:w="9752" w:type="dxa"/>
            <w:gridSpan w:val="2"/>
            <w:tcBorders>
              <w:top w:val="nil"/>
              <w:left w:val="nil"/>
              <w:bottom w:val="nil"/>
              <w:right w:val="nil"/>
            </w:tcBorders>
          </w:tcPr>
          <w:p w14:paraId="6371D968" w14:textId="77777777" w:rsidR="004C1878" w:rsidRPr="00311C04" w:rsidRDefault="004C1878" w:rsidP="005E3820"/>
        </w:tc>
      </w:tr>
      <w:tr w:rsidR="00311C04" w:rsidRPr="00311C04" w14:paraId="7FF3CEDA" w14:textId="77777777" w:rsidTr="005E3820">
        <w:trPr>
          <w:trHeight w:val="240"/>
          <w:jc w:val="center"/>
        </w:trPr>
        <w:tc>
          <w:tcPr>
            <w:tcW w:w="4876" w:type="dxa"/>
            <w:tcBorders>
              <w:top w:val="nil"/>
              <w:left w:val="nil"/>
              <w:bottom w:val="nil"/>
              <w:right w:val="nil"/>
            </w:tcBorders>
          </w:tcPr>
          <w:p w14:paraId="3A3443C4"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2187958" w14:textId="77777777" w:rsidR="004C1878" w:rsidRPr="00311C04" w:rsidRDefault="004C1878" w:rsidP="005E3820">
            <w:pPr>
              <w:pStyle w:val="AmColumnHeading"/>
            </w:pPr>
            <w:r w:rsidRPr="00311C04">
              <w:t>Muudatusettepanek</w:t>
            </w:r>
          </w:p>
        </w:tc>
      </w:tr>
      <w:tr w:rsidR="00311C04" w:rsidRPr="00311C04" w14:paraId="724CC40A" w14:textId="77777777" w:rsidTr="005E3820">
        <w:trPr>
          <w:jc w:val="center"/>
        </w:trPr>
        <w:tc>
          <w:tcPr>
            <w:tcW w:w="4876" w:type="dxa"/>
            <w:tcBorders>
              <w:top w:val="nil"/>
              <w:left w:val="nil"/>
              <w:bottom w:val="nil"/>
              <w:right w:val="nil"/>
            </w:tcBorders>
          </w:tcPr>
          <w:p w14:paraId="47536FA4" w14:textId="77777777" w:rsidR="004C1878" w:rsidRPr="00311C04" w:rsidRDefault="004C1878" w:rsidP="005E3820">
            <w:pPr>
              <w:pStyle w:val="Normal6a"/>
            </w:pPr>
            <w:r w:rsidRPr="00311C04">
              <w:t>8.</w:t>
            </w:r>
            <w:r w:rsidRPr="00311C04">
              <w:tab/>
              <w:t>tunneb muret välisriikide sekkumise ja välisosalejate desinformatsioonikampaaniate pärast Bosnias ja Hertsegoviinas ning nõuab edasisi samme tulemuslikuks võitluseks nende vastu;</w:t>
            </w:r>
          </w:p>
        </w:tc>
        <w:tc>
          <w:tcPr>
            <w:tcW w:w="4876" w:type="dxa"/>
            <w:tcBorders>
              <w:top w:val="nil"/>
              <w:left w:val="nil"/>
              <w:bottom w:val="nil"/>
              <w:right w:val="nil"/>
            </w:tcBorders>
          </w:tcPr>
          <w:p w14:paraId="66EECD74" w14:textId="77777777" w:rsidR="004C1878" w:rsidRPr="00311C04" w:rsidRDefault="004C1878" w:rsidP="005E3820">
            <w:pPr>
              <w:pStyle w:val="Normal6a"/>
            </w:pPr>
            <w:r w:rsidRPr="00311C04">
              <w:t>8.</w:t>
            </w:r>
            <w:r w:rsidRPr="00311C04">
              <w:tab/>
              <w:t>tunneb muret välisriikide sekkumise ja välisosalejate desinformatsioonikampaaniate pärast Bosnias ja Hertsegoviinas ning nõuab edasisi samme tulemuslikuks võitluseks nende vastu</w:t>
            </w:r>
            <w:r w:rsidRPr="00311C04">
              <w:rPr>
                <w:b/>
                <w:bCs/>
                <w:i/>
                <w:iCs/>
              </w:rPr>
              <w:t>, viies muu hulgas Bosnia ja Hertsegoviina õigusaktid kooskõlla liidu õigustikuga, mis käsitleb välisriikide sekkumise ja desinformatsioonikampaaniate vastast võitlust</w:t>
            </w:r>
            <w:r w:rsidRPr="00311C04">
              <w:t>;</w:t>
            </w:r>
          </w:p>
        </w:tc>
      </w:tr>
    </w:tbl>
    <w:p w14:paraId="060998DD"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93A190C" w14:textId="77777777" w:rsidR="004C1878" w:rsidRPr="00311C04" w:rsidRDefault="004C1878" w:rsidP="004C1878">
      <w:r w:rsidRPr="00311C04">
        <w:rPr>
          <w:rStyle w:val="HideTWBExt"/>
        </w:rPr>
        <w:t>&lt;/Amend&gt;</w:t>
      </w:r>
    </w:p>
    <w:p w14:paraId="3AD6CA9B" w14:textId="77777777" w:rsidR="004C1878" w:rsidRPr="00311C04" w:rsidRDefault="004C1878" w:rsidP="004C1878">
      <w:pPr>
        <w:pStyle w:val="AmNumberTabs"/>
      </w:pPr>
      <w:bookmarkStart w:id="6" w:name="_Hlk196491767"/>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127</w:t>
      </w:r>
      <w:r w:rsidRPr="00311C04">
        <w:rPr>
          <w:rStyle w:val="HideTWBExt"/>
          <w:b w:val="0"/>
        </w:rPr>
        <w:t>&lt;/NumAm&gt;</w:t>
      </w:r>
    </w:p>
    <w:p w14:paraId="5D2774B9" w14:textId="77777777" w:rsidR="004C1878" w:rsidRPr="00311C04" w:rsidRDefault="004C1878" w:rsidP="004C1878">
      <w:pPr>
        <w:pStyle w:val="NormalBold"/>
      </w:pPr>
      <w:r w:rsidRPr="00311C04">
        <w:rPr>
          <w:rStyle w:val="HideTWBExt"/>
          <w:b w:val="0"/>
        </w:rPr>
        <w:t>&lt;RepeatBlock-By&gt;&lt;Members&gt;</w:t>
      </w:r>
      <w:r w:rsidRPr="00311C04">
        <w:t>Davor Ivo Stier, Sunčana Glavak, Karlo Ressler, Željana Zovko, Nikolina Brnjac, Tomislav Sokol</w:t>
      </w:r>
      <w:r w:rsidRPr="00311C04">
        <w:rPr>
          <w:rStyle w:val="HideTWBExt"/>
          <w:b w:val="0"/>
        </w:rPr>
        <w:t>&lt;/Members&gt;</w:t>
      </w:r>
    </w:p>
    <w:p w14:paraId="4DB5C3EF" w14:textId="77777777" w:rsidR="004C1878" w:rsidRPr="00311C04" w:rsidRDefault="004C1878" w:rsidP="004C1878">
      <w:pPr>
        <w:pStyle w:val="NormalBold"/>
      </w:pPr>
      <w:r w:rsidRPr="00311C04">
        <w:rPr>
          <w:rStyle w:val="HideTWBExt"/>
          <w:b w:val="0"/>
        </w:rPr>
        <w:t>&lt;/RepeatBlock-By&gt;</w:t>
      </w:r>
    </w:p>
    <w:p w14:paraId="512A82C9"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6E8467D" w14:textId="77777777" w:rsidR="004C1878" w:rsidRPr="00311C04" w:rsidRDefault="004C1878" w:rsidP="004C1878">
      <w:pPr>
        <w:pStyle w:val="NormalBold"/>
      </w:pPr>
      <w:r w:rsidRPr="00311C04">
        <w:rPr>
          <w:rStyle w:val="HideTWBExt"/>
          <w:b w:val="0"/>
        </w:rPr>
        <w:t>&lt;Article&gt;</w:t>
      </w:r>
      <w:r w:rsidRPr="00311C04">
        <w:t>Punkt 8</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9E546F7" w14:textId="77777777" w:rsidTr="005E3820">
        <w:trPr>
          <w:trHeight w:hRule="exact" w:val="240"/>
          <w:jc w:val="center"/>
        </w:trPr>
        <w:tc>
          <w:tcPr>
            <w:tcW w:w="9752" w:type="dxa"/>
            <w:gridSpan w:val="2"/>
            <w:tcBorders>
              <w:top w:val="nil"/>
              <w:left w:val="nil"/>
              <w:bottom w:val="nil"/>
              <w:right w:val="nil"/>
            </w:tcBorders>
          </w:tcPr>
          <w:p w14:paraId="77E511B5" w14:textId="77777777" w:rsidR="004C1878" w:rsidRPr="00311C04" w:rsidRDefault="004C1878" w:rsidP="005E3820"/>
        </w:tc>
      </w:tr>
      <w:tr w:rsidR="00311C04" w:rsidRPr="00311C04" w14:paraId="1C237E0F" w14:textId="77777777" w:rsidTr="005E3820">
        <w:trPr>
          <w:trHeight w:val="240"/>
          <w:jc w:val="center"/>
        </w:trPr>
        <w:tc>
          <w:tcPr>
            <w:tcW w:w="4876" w:type="dxa"/>
            <w:tcBorders>
              <w:top w:val="nil"/>
              <w:left w:val="nil"/>
              <w:bottom w:val="nil"/>
              <w:right w:val="nil"/>
            </w:tcBorders>
          </w:tcPr>
          <w:p w14:paraId="5BE02F18"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427BA2DB" w14:textId="77777777" w:rsidR="004C1878" w:rsidRPr="00311C04" w:rsidRDefault="004C1878" w:rsidP="005E3820">
            <w:pPr>
              <w:pStyle w:val="AmColumnHeading"/>
            </w:pPr>
            <w:r w:rsidRPr="00311C04">
              <w:t>Muudatusettepanek</w:t>
            </w:r>
          </w:p>
        </w:tc>
      </w:tr>
      <w:tr w:rsidR="00311C04" w:rsidRPr="00311C04" w14:paraId="1AF1D2B9" w14:textId="77777777" w:rsidTr="005E3820">
        <w:trPr>
          <w:jc w:val="center"/>
        </w:trPr>
        <w:tc>
          <w:tcPr>
            <w:tcW w:w="4876" w:type="dxa"/>
            <w:tcBorders>
              <w:top w:val="nil"/>
              <w:left w:val="nil"/>
              <w:bottom w:val="nil"/>
              <w:right w:val="nil"/>
            </w:tcBorders>
          </w:tcPr>
          <w:p w14:paraId="18A7B867" w14:textId="77777777" w:rsidR="004C1878" w:rsidRPr="00311C04" w:rsidRDefault="004C1878" w:rsidP="005E3820">
            <w:pPr>
              <w:pStyle w:val="Normal6a"/>
            </w:pPr>
            <w:r w:rsidRPr="00311C04">
              <w:t>8.</w:t>
            </w:r>
            <w:r w:rsidRPr="00311C04">
              <w:tab/>
              <w:t>tunneb muret välisriikide sekkumise ja välisosalejate desinformatsioonikampaaniate pärast Bosnias ja Hertsegoviinas ning nõuab edasisi samme tulemuslikuks võitluseks nende vastu;</w:t>
            </w:r>
          </w:p>
        </w:tc>
        <w:tc>
          <w:tcPr>
            <w:tcW w:w="4876" w:type="dxa"/>
            <w:tcBorders>
              <w:top w:val="nil"/>
              <w:left w:val="nil"/>
              <w:bottom w:val="nil"/>
              <w:right w:val="nil"/>
            </w:tcBorders>
          </w:tcPr>
          <w:p w14:paraId="755A0EAC" w14:textId="77777777" w:rsidR="004C1878" w:rsidRPr="00311C04" w:rsidRDefault="004C1878" w:rsidP="005E3820">
            <w:pPr>
              <w:pStyle w:val="Normal6a"/>
            </w:pPr>
            <w:r w:rsidRPr="00311C04">
              <w:t>8.</w:t>
            </w:r>
            <w:r w:rsidRPr="00311C04">
              <w:tab/>
              <w:t>tunneb muret välisriikide sekkumise ja välisosalejate desinformatsioonikampaaniate pärast Bosnias ja Hertsegoviinas</w:t>
            </w:r>
            <w:r w:rsidRPr="00311C04">
              <w:rPr>
                <w:b/>
                <w:bCs/>
                <w:i/>
                <w:iCs/>
              </w:rPr>
              <w:t>, sealhulgas nende levitamise pärast kohalikus meedias ja poliitiliste jõudude poolt,</w:t>
            </w:r>
            <w:r w:rsidRPr="00311C04">
              <w:t xml:space="preserve"> ning nõuab edasisi samme tulemuslikuks võitluseks nende vastu;</w:t>
            </w:r>
          </w:p>
        </w:tc>
      </w:tr>
    </w:tbl>
    <w:p w14:paraId="4A2DCEF6"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{HR}</w:t>
      </w:r>
      <w:r w:rsidRPr="00311C04">
        <w:t>hr</w:t>
      </w:r>
      <w:r w:rsidRPr="00311C04">
        <w:rPr>
          <w:rStyle w:val="HideTWBExt"/>
        </w:rPr>
        <w:t>&lt;/Original&gt;</w:t>
      </w:r>
    </w:p>
    <w:p w14:paraId="5A697F58" w14:textId="77777777" w:rsidR="004C1878" w:rsidRPr="00311C04" w:rsidRDefault="004C1878" w:rsidP="004C1878">
      <w:r w:rsidRPr="00311C04">
        <w:rPr>
          <w:rStyle w:val="HideTWBExt"/>
        </w:rPr>
        <w:t>&lt;/Amend&gt;</w:t>
      </w:r>
    </w:p>
    <w:p w14:paraId="46B09E81" w14:textId="77777777" w:rsidR="004C1878" w:rsidRPr="00311C04" w:rsidRDefault="004C1878" w:rsidP="004C1878">
      <w:pPr>
        <w:pStyle w:val="AmNumberTabs"/>
      </w:pPr>
      <w:bookmarkStart w:id="7" w:name="_Hlk196491756"/>
      <w:bookmarkEnd w:id="6"/>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128</w:t>
      </w:r>
      <w:r w:rsidRPr="00311C04">
        <w:rPr>
          <w:rStyle w:val="HideTWBExt"/>
          <w:b w:val="0"/>
        </w:rPr>
        <w:t>&lt;/NumAm&gt;</w:t>
      </w:r>
    </w:p>
    <w:p w14:paraId="00BD9B26" w14:textId="77777777" w:rsidR="004C1878" w:rsidRPr="00311C04" w:rsidRDefault="004C1878" w:rsidP="004C1878">
      <w:pPr>
        <w:pStyle w:val="NormalBold"/>
      </w:pPr>
      <w:r w:rsidRPr="00311C04">
        <w:rPr>
          <w:rStyle w:val="HideTWBExt"/>
          <w:b w:val="0"/>
        </w:rPr>
        <w:t>&lt;RepeatBlock-By&gt;&lt;Members&gt;</w:t>
      </w:r>
      <w:r w:rsidRPr="00311C04">
        <w:t>Sebastian Tynkkynen</w:t>
      </w:r>
      <w:r w:rsidRPr="00311C04">
        <w:rPr>
          <w:rStyle w:val="HideTWBExt"/>
          <w:b w:val="0"/>
        </w:rPr>
        <w:t>&lt;/Members&gt;</w:t>
      </w:r>
    </w:p>
    <w:p w14:paraId="04F5C3F2" w14:textId="77777777" w:rsidR="004C1878" w:rsidRPr="00311C04" w:rsidRDefault="004C1878" w:rsidP="004C1878">
      <w:pPr>
        <w:pStyle w:val="NormalBold"/>
      </w:pPr>
      <w:r w:rsidRPr="00311C04">
        <w:rPr>
          <w:rStyle w:val="HideTWBExt"/>
          <w:b w:val="0"/>
        </w:rPr>
        <w:t>&lt;/RepeatBlock-By&gt;</w:t>
      </w:r>
    </w:p>
    <w:p w14:paraId="636AC4CC"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120CC00E" w14:textId="77777777" w:rsidR="004C1878" w:rsidRPr="00311C04" w:rsidRDefault="004C1878" w:rsidP="004C1878">
      <w:pPr>
        <w:pStyle w:val="NormalBold"/>
      </w:pPr>
      <w:r w:rsidRPr="00311C04">
        <w:rPr>
          <w:rStyle w:val="HideTWBExt"/>
          <w:b w:val="0"/>
        </w:rPr>
        <w:t>&lt;Article&gt;</w:t>
      </w:r>
      <w:r w:rsidRPr="00311C04">
        <w:t>Punkt 8</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71A4728" w14:textId="77777777" w:rsidTr="005E3820">
        <w:trPr>
          <w:trHeight w:hRule="exact" w:val="240"/>
          <w:jc w:val="center"/>
        </w:trPr>
        <w:tc>
          <w:tcPr>
            <w:tcW w:w="9752" w:type="dxa"/>
            <w:gridSpan w:val="2"/>
            <w:tcBorders>
              <w:top w:val="nil"/>
              <w:left w:val="nil"/>
              <w:bottom w:val="nil"/>
              <w:right w:val="nil"/>
            </w:tcBorders>
          </w:tcPr>
          <w:p w14:paraId="0E308991" w14:textId="77777777" w:rsidR="004C1878" w:rsidRPr="00311C04" w:rsidRDefault="004C1878" w:rsidP="005E3820"/>
        </w:tc>
      </w:tr>
      <w:tr w:rsidR="00311C04" w:rsidRPr="00311C04" w14:paraId="0F663960" w14:textId="77777777" w:rsidTr="005E3820">
        <w:trPr>
          <w:trHeight w:val="240"/>
          <w:jc w:val="center"/>
        </w:trPr>
        <w:tc>
          <w:tcPr>
            <w:tcW w:w="4876" w:type="dxa"/>
            <w:tcBorders>
              <w:top w:val="nil"/>
              <w:left w:val="nil"/>
              <w:bottom w:val="nil"/>
              <w:right w:val="nil"/>
            </w:tcBorders>
          </w:tcPr>
          <w:p w14:paraId="4628AE4F"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1B3F261" w14:textId="77777777" w:rsidR="004C1878" w:rsidRPr="00311C04" w:rsidRDefault="004C1878" w:rsidP="005E3820">
            <w:pPr>
              <w:pStyle w:val="AmColumnHeading"/>
            </w:pPr>
            <w:r w:rsidRPr="00311C04">
              <w:t>Muudatusettepanek</w:t>
            </w:r>
          </w:p>
        </w:tc>
      </w:tr>
      <w:tr w:rsidR="00311C04" w:rsidRPr="00311C04" w14:paraId="2379F7AA" w14:textId="77777777" w:rsidTr="005E3820">
        <w:trPr>
          <w:jc w:val="center"/>
        </w:trPr>
        <w:tc>
          <w:tcPr>
            <w:tcW w:w="4876" w:type="dxa"/>
            <w:tcBorders>
              <w:top w:val="nil"/>
              <w:left w:val="nil"/>
              <w:bottom w:val="nil"/>
              <w:right w:val="nil"/>
            </w:tcBorders>
          </w:tcPr>
          <w:p w14:paraId="5FB3CBF3" w14:textId="77777777" w:rsidR="004C1878" w:rsidRPr="00311C04" w:rsidRDefault="004C1878" w:rsidP="005E3820">
            <w:pPr>
              <w:pStyle w:val="Normal6a"/>
            </w:pPr>
            <w:r w:rsidRPr="00311C04">
              <w:t>8.</w:t>
            </w:r>
            <w:r w:rsidRPr="00311C04">
              <w:tab/>
              <w:t>tunneb muret välisriikide sekkumise ja välisosalejate desinformatsioonikampaaniate pärast Bosnias ja Hertsegoviinas ning nõuab edasisi samme tulemuslikuks võitluseks nende vastu;</w:t>
            </w:r>
          </w:p>
        </w:tc>
        <w:tc>
          <w:tcPr>
            <w:tcW w:w="4876" w:type="dxa"/>
            <w:tcBorders>
              <w:top w:val="nil"/>
              <w:left w:val="nil"/>
              <w:bottom w:val="nil"/>
              <w:right w:val="nil"/>
            </w:tcBorders>
          </w:tcPr>
          <w:p w14:paraId="0FA40C56" w14:textId="77777777" w:rsidR="004C1878" w:rsidRPr="00311C04" w:rsidRDefault="004C1878" w:rsidP="005E3820">
            <w:pPr>
              <w:pStyle w:val="Normal6a"/>
            </w:pPr>
            <w:r w:rsidRPr="00311C04">
              <w:t>8.</w:t>
            </w:r>
            <w:r w:rsidRPr="00311C04">
              <w:tab/>
              <w:t>tunneb muret välisriikide</w:t>
            </w:r>
            <w:r w:rsidRPr="00311C04">
              <w:rPr>
                <w:b/>
                <w:bCs/>
                <w:i/>
                <w:iCs/>
              </w:rPr>
              <w:t>, eelkõige Venemaa</w:t>
            </w:r>
            <w:r w:rsidRPr="00311C04">
              <w:t xml:space="preserve"> sekkumise ja välisosalejate desinformatsioonikampaaniate pärast Bosnias ja Hertsegoviinas ning nõuab edasisi samme tulemuslikuks võitluseks nende vastu;</w:t>
            </w:r>
          </w:p>
        </w:tc>
      </w:tr>
    </w:tbl>
    <w:p w14:paraId="191F05FC"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{FI}</w:t>
      </w:r>
      <w:r w:rsidRPr="00311C04">
        <w:t>fi</w:t>
      </w:r>
      <w:r w:rsidRPr="00311C04">
        <w:rPr>
          <w:rStyle w:val="HideTWBExt"/>
        </w:rPr>
        <w:t>&lt;/Original&gt;</w:t>
      </w:r>
    </w:p>
    <w:p w14:paraId="56354420" w14:textId="77777777" w:rsidR="004C1878" w:rsidRPr="00311C04" w:rsidRDefault="004C1878" w:rsidP="004C1878">
      <w:r w:rsidRPr="00311C04">
        <w:rPr>
          <w:rStyle w:val="HideTWBExt"/>
        </w:rPr>
        <w:t>&lt;/Amend&gt;</w:t>
      </w:r>
    </w:p>
    <w:bookmarkEnd w:id="7"/>
    <w:p w14:paraId="297D25DF"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129</w:t>
      </w:r>
      <w:r w:rsidRPr="00311C04">
        <w:rPr>
          <w:rStyle w:val="HideTWBExt"/>
          <w:b w:val="0"/>
        </w:rPr>
        <w:t>&lt;/NumAm&gt;</w:t>
      </w:r>
    </w:p>
    <w:p w14:paraId="4122939C" w14:textId="77777777" w:rsidR="004C1878" w:rsidRPr="00311C04" w:rsidRDefault="004C1878" w:rsidP="004C1878">
      <w:pPr>
        <w:pStyle w:val="NormalBold"/>
      </w:pPr>
      <w:r w:rsidRPr="00311C04">
        <w:rPr>
          <w:rStyle w:val="HideTWBExt"/>
          <w:b w:val="0"/>
        </w:rPr>
        <w:t>&lt;RepeatBlock-By&gt;&lt;Members&gt;</w:t>
      </w:r>
      <w:r w:rsidRPr="00311C04">
        <w:t>Tonino Picula</w:t>
      </w:r>
      <w:r w:rsidRPr="00311C04">
        <w:rPr>
          <w:rStyle w:val="HideTWBExt"/>
          <w:b w:val="0"/>
        </w:rPr>
        <w:t>&lt;/Members&gt;</w:t>
      </w:r>
    </w:p>
    <w:p w14:paraId="668598F8" w14:textId="77777777" w:rsidR="004C1878" w:rsidRPr="00311C04" w:rsidRDefault="004C1878" w:rsidP="004C1878">
      <w:pPr>
        <w:pStyle w:val="NormalBold"/>
      </w:pPr>
      <w:r w:rsidRPr="00311C04">
        <w:rPr>
          <w:rStyle w:val="HideTWBExt"/>
          <w:b w:val="0"/>
        </w:rPr>
        <w:t>&lt;/RepeatBlock-By&gt;</w:t>
      </w:r>
    </w:p>
    <w:p w14:paraId="2E4A3F02"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15FEC31" w14:textId="77777777" w:rsidR="004C1878" w:rsidRPr="00311C04" w:rsidRDefault="004C1878" w:rsidP="004C1878">
      <w:pPr>
        <w:pStyle w:val="NormalBold"/>
      </w:pPr>
      <w:r w:rsidRPr="00311C04">
        <w:rPr>
          <w:rStyle w:val="HideTWBExt"/>
          <w:b w:val="0"/>
        </w:rPr>
        <w:t>&lt;Article&gt;</w:t>
      </w:r>
      <w:r w:rsidRPr="00311C04">
        <w:t>Punkt 8 – alapunkt 1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DA8F7BB" w14:textId="77777777" w:rsidTr="005E3820">
        <w:trPr>
          <w:trHeight w:hRule="exact" w:val="240"/>
          <w:jc w:val="center"/>
        </w:trPr>
        <w:tc>
          <w:tcPr>
            <w:tcW w:w="9752" w:type="dxa"/>
            <w:gridSpan w:val="2"/>
            <w:tcBorders>
              <w:top w:val="nil"/>
              <w:left w:val="nil"/>
              <w:bottom w:val="nil"/>
              <w:right w:val="nil"/>
            </w:tcBorders>
          </w:tcPr>
          <w:p w14:paraId="07F5040C" w14:textId="77777777" w:rsidR="004C1878" w:rsidRPr="00311C04" w:rsidRDefault="004C1878" w:rsidP="005E3820"/>
        </w:tc>
      </w:tr>
      <w:tr w:rsidR="00311C04" w:rsidRPr="00311C04" w14:paraId="55DB7953" w14:textId="77777777" w:rsidTr="005E3820">
        <w:trPr>
          <w:trHeight w:val="240"/>
          <w:jc w:val="center"/>
        </w:trPr>
        <w:tc>
          <w:tcPr>
            <w:tcW w:w="4876" w:type="dxa"/>
            <w:tcBorders>
              <w:top w:val="nil"/>
              <w:left w:val="nil"/>
              <w:bottom w:val="nil"/>
              <w:right w:val="nil"/>
            </w:tcBorders>
          </w:tcPr>
          <w:p w14:paraId="3634A3B1"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C788037" w14:textId="77777777" w:rsidR="004C1878" w:rsidRPr="00311C04" w:rsidRDefault="004C1878" w:rsidP="005E3820">
            <w:pPr>
              <w:pStyle w:val="AmColumnHeading"/>
            </w:pPr>
            <w:r w:rsidRPr="00311C04">
              <w:t>Muudatusettepanek</w:t>
            </w:r>
          </w:p>
        </w:tc>
      </w:tr>
      <w:tr w:rsidR="00311C04" w:rsidRPr="00311C04" w14:paraId="4DD5C02D" w14:textId="77777777" w:rsidTr="005E3820">
        <w:trPr>
          <w:jc w:val="center"/>
        </w:trPr>
        <w:tc>
          <w:tcPr>
            <w:tcW w:w="4876" w:type="dxa"/>
            <w:tcBorders>
              <w:top w:val="nil"/>
              <w:left w:val="nil"/>
              <w:bottom w:val="nil"/>
              <w:right w:val="nil"/>
            </w:tcBorders>
          </w:tcPr>
          <w:p w14:paraId="5FCA3998" w14:textId="77777777" w:rsidR="004C1878" w:rsidRPr="00311C04" w:rsidRDefault="004C1878" w:rsidP="005E3820">
            <w:pPr>
              <w:pStyle w:val="Normal6a"/>
            </w:pPr>
          </w:p>
        </w:tc>
        <w:tc>
          <w:tcPr>
            <w:tcW w:w="4876" w:type="dxa"/>
            <w:tcBorders>
              <w:top w:val="nil"/>
              <w:left w:val="nil"/>
              <w:bottom w:val="nil"/>
              <w:right w:val="nil"/>
            </w:tcBorders>
          </w:tcPr>
          <w:p w14:paraId="6C107141" w14:textId="77777777" w:rsidR="004C1878" w:rsidRPr="00311C04" w:rsidRDefault="004C1878" w:rsidP="005E3820">
            <w:pPr>
              <w:pStyle w:val="Normal6a"/>
            </w:pPr>
            <w:r w:rsidRPr="00311C04">
              <w:rPr>
                <w:b/>
                <w:i/>
              </w:rPr>
              <w:t>1)</w:t>
            </w:r>
            <w:r w:rsidRPr="00311C04">
              <w:tab/>
            </w:r>
            <w:r w:rsidRPr="00311C04">
              <w:rPr>
                <w:b/>
                <w:i/>
              </w:rPr>
              <w:t>tuletab meelde, et nõukogu tunnistas strateegilises kompassis, et julgeolek ja stabiilsus kogu Lääne-Balkanil ei ole ikka veel kindel ning et on oht, et Euroopa julgeolekuolukorra praegusel halvenemisel võib olla ülekanduv mõju; rõhutab, et piirkonnas tuleb ennetavalt võidelda pahatahtlike osalejate propaganda vastu, mille eesmärk on õõnestada ELi huvisid ja väärtusi;</w:t>
            </w:r>
          </w:p>
        </w:tc>
      </w:tr>
    </w:tbl>
    <w:p w14:paraId="1C3A580A"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5503B5F" w14:textId="77777777" w:rsidR="004C1878" w:rsidRPr="00311C04" w:rsidRDefault="004C1878" w:rsidP="004C1878">
      <w:r w:rsidRPr="00311C04">
        <w:rPr>
          <w:rStyle w:val="HideTWBExt"/>
        </w:rPr>
        <w:t>&lt;/Amend&gt;</w:t>
      </w:r>
    </w:p>
    <w:p w14:paraId="0948DBC1"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130</w:t>
      </w:r>
      <w:r w:rsidRPr="00311C04">
        <w:rPr>
          <w:rStyle w:val="HideTWBExt"/>
          <w:b w:val="0"/>
        </w:rPr>
        <w:t>&lt;/NumAm&gt;</w:t>
      </w:r>
    </w:p>
    <w:p w14:paraId="4B23375B" w14:textId="77777777" w:rsidR="004C1878" w:rsidRPr="00311C04" w:rsidRDefault="004C1878" w:rsidP="004C1878">
      <w:pPr>
        <w:pStyle w:val="NormalBold"/>
      </w:pPr>
      <w:r w:rsidRPr="00311C04">
        <w:rPr>
          <w:rStyle w:val="HideTWBExt"/>
          <w:b w:val="0"/>
        </w:rPr>
        <w:t>&lt;RepeatBlock-By&gt;&lt;Members&gt;</w:t>
      </w:r>
      <w:r w:rsidRPr="00311C04">
        <w:t>Eszter Lakos</w:t>
      </w:r>
      <w:r w:rsidRPr="00311C04">
        <w:rPr>
          <w:rStyle w:val="HideTWBExt"/>
          <w:b w:val="0"/>
        </w:rPr>
        <w:t>&lt;/Members&gt;</w:t>
      </w:r>
    </w:p>
    <w:p w14:paraId="210F7966" w14:textId="77777777" w:rsidR="004C1878" w:rsidRPr="00311C04" w:rsidRDefault="004C1878" w:rsidP="004C1878">
      <w:pPr>
        <w:pStyle w:val="NormalBold"/>
      </w:pPr>
      <w:r w:rsidRPr="00311C04">
        <w:rPr>
          <w:rStyle w:val="HideTWBExt"/>
          <w:b w:val="0"/>
        </w:rPr>
        <w:t>&lt;/RepeatBlock-By&gt;</w:t>
      </w:r>
    </w:p>
    <w:p w14:paraId="69B101A3"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698C446" w14:textId="77777777" w:rsidR="004C1878" w:rsidRPr="00311C04" w:rsidRDefault="004C1878" w:rsidP="004C1878">
      <w:pPr>
        <w:pStyle w:val="NormalBold"/>
      </w:pPr>
      <w:r w:rsidRPr="00311C04">
        <w:rPr>
          <w:rStyle w:val="HideTWBExt"/>
          <w:b w:val="0"/>
        </w:rPr>
        <w:t>&lt;Article&gt;</w:t>
      </w:r>
      <w:r w:rsidRPr="00311C04">
        <w:t>Punkt 8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B838EDA" w14:textId="77777777" w:rsidTr="005E3820">
        <w:trPr>
          <w:trHeight w:hRule="exact" w:val="240"/>
          <w:jc w:val="center"/>
        </w:trPr>
        <w:tc>
          <w:tcPr>
            <w:tcW w:w="9752" w:type="dxa"/>
            <w:gridSpan w:val="2"/>
            <w:tcBorders>
              <w:top w:val="nil"/>
              <w:left w:val="nil"/>
              <w:bottom w:val="nil"/>
              <w:right w:val="nil"/>
            </w:tcBorders>
          </w:tcPr>
          <w:p w14:paraId="6DAE8725" w14:textId="77777777" w:rsidR="004C1878" w:rsidRPr="00311C04" w:rsidRDefault="004C1878" w:rsidP="005E3820"/>
        </w:tc>
      </w:tr>
      <w:tr w:rsidR="00311C04" w:rsidRPr="00311C04" w14:paraId="6AB4E9A0" w14:textId="77777777" w:rsidTr="005E3820">
        <w:trPr>
          <w:trHeight w:val="240"/>
          <w:jc w:val="center"/>
        </w:trPr>
        <w:tc>
          <w:tcPr>
            <w:tcW w:w="4876" w:type="dxa"/>
            <w:tcBorders>
              <w:top w:val="nil"/>
              <w:left w:val="nil"/>
              <w:bottom w:val="nil"/>
              <w:right w:val="nil"/>
            </w:tcBorders>
          </w:tcPr>
          <w:p w14:paraId="610C1723"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7E080AB" w14:textId="77777777" w:rsidR="004C1878" w:rsidRPr="00311C04" w:rsidRDefault="004C1878" w:rsidP="005E3820">
            <w:pPr>
              <w:pStyle w:val="AmColumnHeading"/>
            </w:pPr>
            <w:r w:rsidRPr="00311C04">
              <w:t>Muudatusettepanek</w:t>
            </w:r>
          </w:p>
        </w:tc>
      </w:tr>
      <w:tr w:rsidR="00311C04" w:rsidRPr="00311C04" w14:paraId="0DC40135" w14:textId="77777777" w:rsidTr="005E3820">
        <w:trPr>
          <w:jc w:val="center"/>
        </w:trPr>
        <w:tc>
          <w:tcPr>
            <w:tcW w:w="4876" w:type="dxa"/>
            <w:tcBorders>
              <w:top w:val="nil"/>
              <w:left w:val="nil"/>
              <w:bottom w:val="nil"/>
              <w:right w:val="nil"/>
            </w:tcBorders>
          </w:tcPr>
          <w:p w14:paraId="3973803C" w14:textId="77777777" w:rsidR="004C1878" w:rsidRPr="00311C04" w:rsidRDefault="004C1878" w:rsidP="005E3820">
            <w:pPr>
              <w:pStyle w:val="Normal6a"/>
            </w:pPr>
          </w:p>
        </w:tc>
        <w:tc>
          <w:tcPr>
            <w:tcW w:w="4876" w:type="dxa"/>
            <w:tcBorders>
              <w:top w:val="nil"/>
              <w:left w:val="nil"/>
              <w:bottom w:val="nil"/>
              <w:right w:val="nil"/>
            </w:tcBorders>
          </w:tcPr>
          <w:p w14:paraId="1F0B40DC" w14:textId="77777777" w:rsidR="004C1878" w:rsidRPr="00311C04" w:rsidRDefault="004C1878" w:rsidP="005E3820">
            <w:pPr>
              <w:pStyle w:val="Normal6a"/>
            </w:pPr>
            <w:r w:rsidRPr="00311C04">
              <w:rPr>
                <w:b/>
                <w:i/>
              </w:rPr>
              <w:t>8a.</w:t>
            </w:r>
            <w:r w:rsidRPr="00311C04">
              <w:tab/>
            </w:r>
            <w:r w:rsidRPr="00311C04">
              <w:rPr>
                <w:b/>
                <w:i/>
              </w:rPr>
              <w:t>mõistab hukka välisriikide, eelkõige Venemaa ja Hiina pideva pahatahtliku sekkumise Bosnia ja Hertsegoviina demokraatlikesse protsessidesse; väljendab tõsist muret Kremli toetuse pärast separatistlikule retoorikale, riigi institutsioonide õigusvastaseks kuulutamise katsete ning kohtu- ja valimisküsimustesse sekkumise pärast; rõhutab Venemaa hiljutisi jõupingutusi ÜRO Julgeolekunõukogus Serblaste Vabariigi ametiasutuste põhiseadusvastaste meetmete kaitsmisel;</w:t>
            </w:r>
          </w:p>
        </w:tc>
      </w:tr>
    </w:tbl>
    <w:p w14:paraId="336EF418"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2970C25" w14:textId="77777777" w:rsidR="004C1878" w:rsidRPr="00311C04" w:rsidRDefault="004C1878" w:rsidP="004C1878">
      <w:r w:rsidRPr="00311C04">
        <w:rPr>
          <w:rStyle w:val="HideTWBExt"/>
        </w:rPr>
        <w:t>&lt;/Amend&gt;</w:t>
      </w:r>
    </w:p>
    <w:p w14:paraId="11459DBF"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131</w:t>
      </w:r>
      <w:r w:rsidRPr="00311C04">
        <w:rPr>
          <w:rStyle w:val="HideTWBExt"/>
          <w:b w:val="0"/>
        </w:rPr>
        <w:t>&lt;/NumAm&gt;</w:t>
      </w:r>
    </w:p>
    <w:p w14:paraId="36C16F58" w14:textId="77777777" w:rsidR="004C1878" w:rsidRPr="00311C04" w:rsidRDefault="004C1878" w:rsidP="004C1878">
      <w:pPr>
        <w:pStyle w:val="NormalBold"/>
      </w:pPr>
      <w:r w:rsidRPr="00311C04">
        <w:rPr>
          <w:rStyle w:val="HideTWBExt"/>
          <w:b w:val="0"/>
        </w:rPr>
        <w:t>&lt;RepeatBlock-By&gt;&lt;Members&gt;</w:t>
      </w:r>
      <w:r w:rsidRPr="00311C04">
        <w:t>Helmut Brandstätter</w:t>
      </w:r>
      <w:r w:rsidRPr="00311C04">
        <w:rPr>
          <w:rStyle w:val="HideTWBExt"/>
          <w:b w:val="0"/>
        </w:rPr>
        <w:t>&lt;/Members&gt;</w:t>
      </w:r>
    </w:p>
    <w:p w14:paraId="35D95D55" w14:textId="77777777" w:rsidR="004C1878" w:rsidRPr="00311C04" w:rsidRDefault="004C1878" w:rsidP="004C1878">
      <w:pPr>
        <w:pStyle w:val="NormalBold"/>
      </w:pPr>
      <w:r w:rsidRPr="00311C04">
        <w:rPr>
          <w:rStyle w:val="HideTWBExt"/>
          <w:b w:val="0"/>
        </w:rPr>
        <w:t>&lt;/RepeatBlock-By&gt;</w:t>
      </w:r>
    </w:p>
    <w:p w14:paraId="6EDE61F7"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46123A2" w14:textId="77777777" w:rsidR="004C1878" w:rsidRPr="00311C04" w:rsidRDefault="004C1878" w:rsidP="004C1878">
      <w:pPr>
        <w:pStyle w:val="NormalBold"/>
      </w:pPr>
      <w:r w:rsidRPr="00311C04">
        <w:rPr>
          <w:rStyle w:val="HideTWBExt"/>
          <w:b w:val="0"/>
        </w:rPr>
        <w:t>&lt;Article&gt;</w:t>
      </w:r>
      <w:r w:rsidRPr="00311C04">
        <w:t>Punkt 8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2E64047" w14:textId="77777777" w:rsidTr="005E3820">
        <w:trPr>
          <w:trHeight w:hRule="exact" w:val="240"/>
          <w:jc w:val="center"/>
        </w:trPr>
        <w:tc>
          <w:tcPr>
            <w:tcW w:w="9752" w:type="dxa"/>
            <w:gridSpan w:val="2"/>
            <w:tcBorders>
              <w:top w:val="nil"/>
              <w:left w:val="nil"/>
              <w:bottom w:val="nil"/>
              <w:right w:val="nil"/>
            </w:tcBorders>
          </w:tcPr>
          <w:p w14:paraId="7DA0F50F" w14:textId="77777777" w:rsidR="004C1878" w:rsidRPr="00311C04" w:rsidRDefault="004C1878" w:rsidP="005E3820"/>
        </w:tc>
      </w:tr>
      <w:tr w:rsidR="00311C04" w:rsidRPr="00311C04" w14:paraId="50E339C7" w14:textId="77777777" w:rsidTr="005E3820">
        <w:trPr>
          <w:trHeight w:val="240"/>
          <w:jc w:val="center"/>
        </w:trPr>
        <w:tc>
          <w:tcPr>
            <w:tcW w:w="4876" w:type="dxa"/>
            <w:tcBorders>
              <w:top w:val="nil"/>
              <w:left w:val="nil"/>
              <w:bottom w:val="nil"/>
              <w:right w:val="nil"/>
            </w:tcBorders>
          </w:tcPr>
          <w:p w14:paraId="763CB922"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2974949" w14:textId="77777777" w:rsidR="004C1878" w:rsidRPr="00311C04" w:rsidRDefault="004C1878" w:rsidP="005E3820">
            <w:pPr>
              <w:pStyle w:val="AmColumnHeading"/>
            </w:pPr>
            <w:r w:rsidRPr="00311C04">
              <w:t>Muudatusettepanek</w:t>
            </w:r>
          </w:p>
        </w:tc>
      </w:tr>
      <w:tr w:rsidR="00311C04" w:rsidRPr="00311C04" w14:paraId="03976E01" w14:textId="77777777" w:rsidTr="005E3820">
        <w:trPr>
          <w:jc w:val="center"/>
        </w:trPr>
        <w:tc>
          <w:tcPr>
            <w:tcW w:w="4876" w:type="dxa"/>
            <w:tcBorders>
              <w:top w:val="nil"/>
              <w:left w:val="nil"/>
              <w:bottom w:val="nil"/>
              <w:right w:val="nil"/>
            </w:tcBorders>
          </w:tcPr>
          <w:p w14:paraId="382C7357" w14:textId="77777777" w:rsidR="004C1878" w:rsidRPr="00311C04" w:rsidRDefault="004C1878" w:rsidP="005E3820">
            <w:pPr>
              <w:pStyle w:val="Normal6a"/>
            </w:pPr>
          </w:p>
        </w:tc>
        <w:tc>
          <w:tcPr>
            <w:tcW w:w="4876" w:type="dxa"/>
            <w:tcBorders>
              <w:top w:val="nil"/>
              <w:left w:val="nil"/>
              <w:bottom w:val="nil"/>
              <w:right w:val="nil"/>
            </w:tcBorders>
          </w:tcPr>
          <w:p w14:paraId="1C51A79A" w14:textId="77777777" w:rsidR="004C1878" w:rsidRPr="00311C04" w:rsidRDefault="004C1878" w:rsidP="005E3820">
            <w:pPr>
              <w:pStyle w:val="Normal6a"/>
            </w:pPr>
            <w:r w:rsidRPr="00311C04">
              <w:rPr>
                <w:b/>
                <w:i/>
              </w:rPr>
              <w:t>8a.</w:t>
            </w:r>
            <w:r w:rsidRPr="00311C04">
              <w:tab/>
            </w:r>
            <w:r w:rsidRPr="00311C04">
              <w:rPr>
                <w:b/>
                <w:i/>
              </w:rPr>
              <w:t>mõistab hukka Serbia presidendi Aleksandar Vucici sekkumise Bosnia ja Hertsegoviina asjadesse, sealhulgas toetuse avaldamise Milorad Dodiki ebaseaduslikule tegevusele ja Venemaa toetatud serblaste assamblee korraldamise, mis õõnestab Bosnia ja Hertsegoviina suveräänsust ja territoriaalset terviklikkust;</w:t>
            </w:r>
          </w:p>
        </w:tc>
      </w:tr>
    </w:tbl>
    <w:p w14:paraId="6363D289"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790B820" w14:textId="77777777" w:rsidR="004C1878" w:rsidRPr="00311C04" w:rsidRDefault="004C1878" w:rsidP="004C1878">
      <w:r w:rsidRPr="00311C04">
        <w:rPr>
          <w:rStyle w:val="HideTWBExt"/>
        </w:rPr>
        <w:t>&lt;/Amend&gt;</w:t>
      </w:r>
    </w:p>
    <w:p w14:paraId="730CF154"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132</w:t>
      </w:r>
      <w:r w:rsidRPr="00311C04">
        <w:rPr>
          <w:rStyle w:val="HideTWBExt"/>
          <w:b w:val="0"/>
        </w:rPr>
        <w:t>&lt;/NumAm&gt;</w:t>
      </w:r>
    </w:p>
    <w:p w14:paraId="52930C7D" w14:textId="77777777" w:rsidR="004C1878" w:rsidRPr="00311C04" w:rsidRDefault="004C1878" w:rsidP="004C1878">
      <w:pPr>
        <w:pStyle w:val="NormalBold"/>
      </w:pPr>
      <w:r w:rsidRPr="00311C04">
        <w:rPr>
          <w:rStyle w:val="HideTWBExt"/>
          <w:b w:val="0"/>
        </w:rPr>
        <w:t>&lt;RepeatBlock-By&gt;&lt;Members&gt;</w:t>
      </w:r>
      <w:r w:rsidRPr="00311C04">
        <w:t>Eszter Lakos</w:t>
      </w:r>
      <w:r w:rsidRPr="00311C04">
        <w:rPr>
          <w:rStyle w:val="HideTWBExt"/>
          <w:b w:val="0"/>
        </w:rPr>
        <w:t>&lt;/Members&gt;</w:t>
      </w:r>
    </w:p>
    <w:p w14:paraId="6E5303AE" w14:textId="77777777" w:rsidR="004C1878" w:rsidRPr="00311C04" w:rsidRDefault="004C1878" w:rsidP="004C1878">
      <w:pPr>
        <w:pStyle w:val="NormalBold"/>
      </w:pPr>
      <w:r w:rsidRPr="00311C04">
        <w:rPr>
          <w:rStyle w:val="HideTWBExt"/>
          <w:b w:val="0"/>
        </w:rPr>
        <w:t>&lt;/RepeatBlock-By&gt;</w:t>
      </w:r>
    </w:p>
    <w:p w14:paraId="01C1161D"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779F93A" w14:textId="77777777" w:rsidR="004C1878" w:rsidRPr="00311C04" w:rsidRDefault="004C1878" w:rsidP="004C1878">
      <w:pPr>
        <w:pStyle w:val="NormalBold"/>
      </w:pPr>
      <w:r w:rsidRPr="00311C04">
        <w:rPr>
          <w:rStyle w:val="HideTWBExt"/>
          <w:b w:val="0"/>
        </w:rPr>
        <w:t>&lt;Article&gt;</w:t>
      </w:r>
      <w:r w:rsidRPr="00311C04">
        <w:t>Punkt 8 b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7AB0FB9" w14:textId="77777777" w:rsidTr="005E3820">
        <w:trPr>
          <w:trHeight w:hRule="exact" w:val="240"/>
          <w:jc w:val="center"/>
        </w:trPr>
        <w:tc>
          <w:tcPr>
            <w:tcW w:w="9752" w:type="dxa"/>
            <w:gridSpan w:val="2"/>
            <w:tcBorders>
              <w:top w:val="nil"/>
              <w:left w:val="nil"/>
              <w:bottom w:val="nil"/>
              <w:right w:val="nil"/>
            </w:tcBorders>
          </w:tcPr>
          <w:p w14:paraId="4D5B03BC" w14:textId="77777777" w:rsidR="004C1878" w:rsidRPr="00311C04" w:rsidRDefault="004C1878" w:rsidP="005E3820"/>
        </w:tc>
      </w:tr>
      <w:tr w:rsidR="00311C04" w:rsidRPr="00311C04" w14:paraId="74C510FC" w14:textId="77777777" w:rsidTr="005E3820">
        <w:trPr>
          <w:trHeight w:val="240"/>
          <w:jc w:val="center"/>
        </w:trPr>
        <w:tc>
          <w:tcPr>
            <w:tcW w:w="4876" w:type="dxa"/>
            <w:tcBorders>
              <w:top w:val="nil"/>
              <w:left w:val="nil"/>
              <w:bottom w:val="nil"/>
              <w:right w:val="nil"/>
            </w:tcBorders>
          </w:tcPr>
          <w:p w14:paraId="38871089"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09239ED" w14:textId="77777777" w:rsidR="004C1878" w:rsidRPr="00311C04" w:rsidRDefault="004C1878" w:rsidP="005E3820">
            <w:pPr>
              <w:pStyle w:val="AmColumnHeading"/>
            </w:pPr>
            <w:r w:rsidRPr="00311C04">
              <w:t>Muudatusettepanek</w:t>
            </w:r>
          </w:p>
        </w:tc>
      </w:tr>
      <w:tr w:rsidR="00311C04" w:rsidRPr="00311C04" w14:paraId="1AE1F505" w14:textId="77777777" w:rsidTr="005E3820">
        <w:trPr>
          <w:jc w:val="center"/>
        </w:trPr>
        <w:tc>
          <w:tcPr>
            <w:tcW w:w="4876" w:type="dxa"/>
            <w:tcBorders>
              <w:top w:val="nil"/>
              <w:left w:val="nil"/>
              <w:bottom w:val="nil"/>
              <w:right w:val="nil"/>
            </w:tcBorders>
          </w:tcPr>
          <w:p w14:paraId="47299639" w14:textId="77777777" w:rsidR="004C1878" w:rsidRPr="00311C04" w:rsidRDefault="004C1878" w:rsidP="005E3820">
            <w:pPr>
              <w:pStyle w:val="Normal6a"/>
            </w:pPr>
          </w:p>
        </w:tc>
        <w:tc>
          <w:tcPr>
            <w:tcW w:w="4876" w:type="dxa"/>
            <w:tcBorders>
              <w:top w:val="nil"/>
              <w:left w:val="nil"/>
              <w:bottom w:val="nil"/>
              <w:right w:val="nil"/>
            </w:tcBorders>
          </w:tcPr>
          <w:p w14:paraId="2174DA28" w14:textId="77777777" w:rsidR="004C1878" w:rsidRPr="00311C04" w:rsidRDefault="004C1878" w:rsidP="005E3820">
            <w:pPr>
              <w:pStyle w:val="Normal6a"/>
            </w:pPr>
            <w:r w:rsidRPr="00311C04">
              <w:rPr>
                <w:b/>
                <w:i/>
              </w:rPr>
              <w:t>8b.</w:t>
            </w:r>
            <w:r w:rsidRPr="00311C04">
              <w:tab/>
            </w:r>
            <w:r w:rsidRPr="00311C04">
              <w:rPr>
                <w:b/>
                <w:i/>
              </w:rPr>
              <w:t>nõuab tungivalt, et Bosnia ja Hertsegoviina ametiasutused rakendaksid täielikult Euroopa Julgeoleku- ja Koostööorganisatsiooni demokraatlike institutsioonide ja inimõiguste büroo (OSCE/ODIHR) valimisvaatlusmissiooni soovitusi, sealhulgas suurendaksid kampaania rahastamise läbipaistvust, võitleksid desinformatsiooni vastu, suurendaksid ajakirjanike kaitset ja karistaksid haldusressursside väärkasutuse eest; kutsub Bosnia ja Hertsegoviina ametivõime üles suurendama koostööd ELi ja OSCEga, eelkõige Euroopa välisteenistuse Lääne-Balkani töörühmaga, seoses välisriikide sekkumise jälgimise ja selle vastu võitlemisega, sealhulgas valimiste ajal;</w:t>
            </w:r>
          </w:p>
        </w:tc>
      </w:tr>
    </w:tbl>
    <w:p w14:paraId="6981750A"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673F1A0" w14:textId="77777777" w:rsidR="004C1878" w:rsidRPr="00311C04" w:rsidRDefault="004C1878" w:rsidP="004C1878">
      <w:r w:rsidRPr="00311C04">
        <w:rPr>
          <w:rStyle w:val="HideTWBExt"/>
        </w:rPr>
        <w:t>&lt;/Amend&gt;</w:t>
      </w:r>
    </w:p>
    <w:p w14:paraId="1497864E"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133</w:t>
      </w:r>
      <w:r w:rsidRPr="00311C04">
        <w:rPr>
          <w:rStyle w:val="HideTWBExt"/>
          <w:b w:val="0"/>
        </w:rPr>
        <w:t>&lt;/NumAm&gt;</w:t>
      </w:r>
    </w:p>
    <w:p w14:paraId="14080839" w14:textId="77777777" w:rsidR="004C1878" w:rsidRPr="00311C04" w:rsidRDefault="004C1878" w:rsidP="004C1878">
      <w:pPr>
        <w:pStyle w:val="NormalBold"/>
      </w:pPr>
      <w:r w:rsidRPr="00311C04">
        <w:rPr>
          <w:rStyle w:val="HideTWBExt"/>
          <w:b w:val="0"/>
        </w:rPr>
        <w:t>&lt;RepeatBlock-By&gt;&lt;Members&gt;</w:t>
      </w:r>
      <w:r w:rsidRPr="00311C04">
        <w:t>Davor Ivo Stier, Karlo Ressler, Željana Zovko, Nikolina Brnjac, Tomislav Sokol, Sunčana Glavak</w:t>
      </w:r>
      <w:r w:rsidRPr="00311C04">
        <w:rPr>
          <w:rStyle w:val="HideTWBExt"/>
          <w:b w:val="0"/>
        </w:rPr>
        <w:t>&lt;/Members&gt;</w:t>
      </w:r>
    </w:p>
    <w:p w14:paraId="13303ACB" w14:textId="77777777" w:rsidR="004C1878" w:rsidRPr="00311C04" w:rsidRDefault="004C1878" w:rsidP="004C1878">
      <w:pPr>
        <w:pStyle w:val="NormalBold"/>
      </w:pPr>
      <w:r w:rsidRPr="00311C04">
        <w:rPr>
          <w:rStyle w:val="HideTWBExt"/>
          <w:b w:val="0"/>
        </w:rPr>
        <w:t>&lt;/RepeatBlock-By&gt;</w:t>
      </w:r>
    </w:p>
    <w:p w14:paraId="3C4C272F"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087FAB5" w14:textId="77777777" w:rsidR="004C1878" w:rsidRPr="00311C04" w:rsidRDefault="004C1878" w:rsidP="004C1878">
      <w:pPr>
        <w:pStyle w:val="NormalBold"/>
      </w:pPr>
      <w:r w:rsidRPr="00311C04">
        <w:rPr>
          <w:rStyle w:val="HideTWBExt"/>
          <w:b w:val="0"/>
        </w:rPr>
        <w:t>&lt;Article&gt;</w:t>
      </w:r>
      <w:r w:rsidRPr="00311C04">
        <w:t>Punkt 9</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E27BE8C" w14:textId="77777777" w:rsidTr="005E3820">
        <w:trPr>
          <w:trHeight w:hRule="exact" w:val="240"/>
          <w:jc w:val="center"/>
        </w:trPr>
        <w:tc>
          <w:tcPr>
            <w:tcW w:w="9752" w:type="dxa"/>
            <w:gridSpan w:val="2"/>
            <w:tcBorders>
              <w:top w:val="nil"/>
              <w:left w:val="nil"/>
              <w:bottom w:val="nil"/>
              <w:right w:val="nil"/>
            </w:tcBorders>
          </w:tcPr>
          <w:p w14:paraId="0BA9DA48" w14:textId="77777777" w:rsidR="004C1878" w:rsidRPr="00311C04" w:rsidRDefault="004C1878" w:rsidP="005E3820"/>
        </w:tc>
      </w:tr>
      <w:tr w:rsidR="00311C04" w:rsidRPr="00311C04" w14:paraId="0902921E" w14:textId="77777777" w:rsidTr="005E3820">
        <w:trPr>
          <w:trHeight w:val="240"/>
          <w:jc w:val="center"/>
        </w:trPr>
        <w:tc>
          <w:tcPr>
            <w:tcW w:w="4876" w:type="dxa"/>
            <w:tcBorders>
              <w:top w:val="nil"/>
              <w:left w:val="nil"/>
              <w:bottom w:val="nil"/>
              <w:right w:val="nil"/>
            </w:tcBorders>
          </w:tcPr>
          <w:p w14:paraId="25C5B1CA"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C425D50" w14:textId="77777777" w:rsidR="004C1878" w:rsidRPr="00311C04" w:rsidRDefault="004C1878" w:rsidP="005E3820">
            <w:pPr>
              <w:pStyle w:val="AmColumnHeading"/>
            </w:pPr>
            <w:r w:rsidRPr="00311C04">
              <w:t>Muudatusettepanek</w:t>
            </w:r>
          </w:p>
        </w:tc>
      </w:tr>
      <w:tr w:rsidR="00311C04" w:rsidRPr="00311C04" w14:paraId="50B22DCD" w14:textId="77777777" w:rsidTr="005E3820">
        <w:trPr>
          <w:jc w:val="center"/>
        </w:trPr>
        <w:tc>
          <w:tcPr>
            <w:tcW w:w="4876" w:type="dxa"/>
            <w:tcBorders>
              <w:top w:val="nil"/>
              <w:left w:val="nil"/>
              <w:bottom w:val="nil"/>
              <w:right w:val="nil"/>
            </w:tcBorders>
          </w:tcPr>
          <w:p w14:paraId="42AC4A63" w14:textId="77777777" w:rsidR="004C1878" w:rsidRPr="00311C04" w:rsidRDefault="004C1878" w:rsidP="005E3820">
            <w:pPr>
              <w:pStyle w:val="Normal6a"/>
            </w:pPr>
            <w:r w:rsidRPr="00311C04">
              <w:t>9.</w:t>
            </w:r>
            <w:r w:rsidRPr="00311C04">
              <w:tab/>
              <w:t>väljendab heameelt Bosnia ja Hertsegoviina uuendatud ja jätkuva osalemise üle ELi – Bosnia ja Hertsegoviina parlamentaarses stabiliseerimis- ja assotsieerimiskomitees;</w:t>
            </w:r>
          </w:p>
        </w:tc>
        <w:tc>
          <w:tcPr>
            <w:tcW w:w="4876" w:type="dxa"/>
            <w:tcBorders>
              <w:top w:val="nil"/>
              <w:left w:val="nil"/>
              <w:bottom w:val="nil"/>
              <w:right w:val="nil"/>
            </w:tcBorders>
          </w:tcPr>
          <w:p w14:paraId="66AE885C" w14:textId="77777777" w:rsidR="004C1878" w:rsidRPr="00311C04" w:rsidRDefault="004C1878" w:rsidP="005E3820">
            <w:pPr>
              <w:pStyle w:val="Normal6a"/>
            </w:pPr>
            <w:r w:rsidRPr="00311C04">
              <w:t>9.</w:t>
            </w:r>
            <w:r w:rsidRPr="00311C04">
              <w:tab/>
              <w:t>väljendab heameelt Bosnia ja Hertsegoviina uuendatud ja jätkuva osalemise üle ELi – Bosnia ja Hertsegoviina parlamentaarses stabiliseerimis- ja assotsieerimiskomitees</w:t>
            </w:r>
            <w:r w:rsidRPr="00311C04">
              <w:rPr>
                <w:b/>
                <w:i/>
              </w:rPr>
              <w:t>, millega rakendatakse üht komisjoni seatud 14 põhiprioriteedist</w:t>
            </w:r>
            <w:r w:rsidRPr="00311C04">
              <w:t>;</w:t>
            </w:r>
          </w:p>
        </w:tc>
      </w:tr>
    </w:tbl>
    <w:p w14:paraId="5E93FF64"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EB98B13" w14:textId="77777777" w:rsidR="004C1878" w:rsidRPr="00311C04" w:rsidRDefault="004C1878" w:rsidP="004C1878">
      <w:r w:rsidRPr="00311C04">
        <w:rPr>
          <w:rStyle w:val="HideTWBExt"/>
        </w:rPr>
        <w:t>&lt;/Amend&gt;</w:t>
      </w:r>
    </w:p>
    <w:p w14:paraId="5B4F1DC0"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134</w:t>
      </w:r>
      <w:r w:rsidRPr="00311C04">
        <w:rPr>
          <w:rStyle w:val="HideTWBExt"/>
          <w:b w:val="0"/>
        </w:rPr>
        <w:t>&lt;/NumAm&gt;</w:t>
      </w:r>
    </w:p>
    <w:p w14:paraId="05353B7A" w14:textId="77777777" w:rsidR="004C1878" w:rsidRPr="00311C04" w:rsidRDefault="004C1878" w:rsidP="004C1878">
      <w:pPr>
        <w:pStyle w:val="NormalBold"/>
      </w:pPr>
      <w:r w:rsidRPr="00311C04">
        <w:rPr>
          <w:rStyle w:val="HideTWBExt"/>
          <w:b w:val="0"/>
        </w:rPr>
        <w:t>&lt;RepeatBlock-By&gt;&lt;Members&gt;</w:t>
      </w:r>
      <w:r w:rsidRPr="00311C04">
        <w:t>Matjaž Nemec</w:t>
      </w:r>
      <w:r w:rsidRPr="00311C04">
        <w:rPr>
          <w:rStyle w:val="HideTWBExt"/>
          <w:b w:val="0"/>
        </w:rPr>
        <w:t>&lt;/Members&gt;</w:t>
      </w:r>
    </w:p>
    <w:p w14:paraId="663759EF" w14:textId="77777777" w:rsidR="004C1878" w:rsidRPr="00311C04" w:rsidRDefault="004C1878" w:rsidP="004C1878">
      <w:r w:rsidRPr="00311C04">
        <w:rPr>
          <w:rStyle w:val="HideTWBExt"/>
        </w:rPr>
        <w:t>&lt;AuNomDe&gt;</w:t>
      </w:r>
      <w:r w:rsidRPr="00311C04">
        <w:rPr>
          <w:rStyle w:val="HideTWBInt"/>
        </w:rPr>
        <w:t>{S&amp;D}</w:t>
      </w:r>
      <w:r w:rsidRPr="00311C04">
        <w:t>fraktsiooni S&amp;D nimel</w:t>
      </w:r>
      <w:r w:rsidRPr="00311C04">
        <w:rPr>
          <w:rStyle w:val="HideTWBExt"/>
        </w:rPr>
        <w:t>&lt;/AuNomDe&gt;</w:t>
      </w:r>
    </w:p>
    <w:p w14:paraId="748222E0" w14:textId="77777777" w:rsidR="004C1878" w:rsidRPr="00311C04" w:rsidRDefault="004C1878" w:rsidP="004C1878">
      <w:pPr>
        <w:pStyle w:val="NormalBold"/>
      </w:pPr>
      <w:r w:rsidRPr="00311C04">
        <w:rPr>
          <w:rStyle w:val="HideTWBExt"/>
          <w:b w:val="0"/>
        </w:rPr>
        <w:t>&lt;Members&gt;</w:t>
      </w:r>
      <w:r w:rsidRPr="00311C04">
        <w:t>Thijs Reuten, Marco Tarquinio</w:t>
      </w:r>
      <w:r w:rsidRPr="00311C04">
        <w:rPr>
          <w:rStyle w:val="HideTWBExt"/>
          <w:b w:val="0"/>
        </w:rPr>
        <w:t>&lt;/Members&gt;</w:t>
      </w:r>
    </w:p>
    <w:p w14:paraId="3F80F1A6" w14:textId="77777777" w:rsidR="004C1878" w:rsidRPr="00311C04" w:rsidRDefault="004C1878" w:rsidP="004C1878">
      <w:pPr>
        <w:pStyle w:val="NormalBold"/>
      </w:pPr>
      <w:r w:rsidRPr="00311C04">
        <w:rPr>
          <w:rStyle w:val="HideTWBExt"/>
          <w:b w:val="0"/>
        </w:rPr>
        <w:t>&lt;/RepeatBlock-By&gt;</w:t>
      </w:r>
    </w:p>
    <w:p w14:paraId="50C333F6"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BAD4938" w14:textId="77777777" w:rsidR="004C1878" w:rsidRPr="00311C04" w:rsidRDefault="004C1878" w:rsidP="004C1878">
      <w:pPr>
        <w:pStyle w:val="NormalBold"/>
      </w:pPr>
      <w:r w:rsidRPr="00311C04">
        <w:rPr>
          <w:rStyle w:val="HideTWBExt"/>
          <w:b w:val="0"/>
        </w:rPr>
        <w:t>&lt;Article&gt;</w:t>
      </w:r>
      <w:r w:rsidRPr="00311C04">
        <w:t>Punkt 9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CC1537E" w14:textId="77777777" w:rsidTr="005E3820">
        <w:trPr>
          <w:trHeight w:hRule="exact" w:val="240"/>
          <w:jc w:val="center"/>
        </w:trPr>
        <w:tc>
          <w:tcPr>
            <w:tcW w:w="9752" w:type="dxa"/>
            <w:gridSpan w:val="2"/>
            <w:tcBorders>
              <w:top w:val="nil"/>
              <w:left w:val="nil"/>
              <w:bottom w:val="nil"/>
              <w:right w:val="nil"/>
            </w:tcBorders>
          </w:tcPr>
          <w:p w14:paraId="71DED5EA" w14:textId="77777777" w:rsidR="004C1878" w:rsidRPr="00311C04" w:rsidRDefault="004C1878" w:rsidP="005E3820"/>
        </w:tc>
      </w:tr>
      <w:tr w:rsidR="00311C04" w:rsidRPr="00311C04" w14:paraId="07BE9D6A" w14:textId="77777777" w:rsidTr="005E3820">
        <w:trPr>
          <w:trHeight w:val="240"/>
          <w:jc w:val="center"/>
        </w:trPr>
        <w:tc>
          <w:tcPr>
            <w:tcW w:w="4876" w:type="dxa"/>
            <w:tcBorders>
              <w:top w:val="nil"/>
              <w:left w:val="nil"/>
              <w:bottom w:val="nil"/>
              <w:right w:val="nil"/>
            </w:tcBorders>
          </w:tcPr>
          <w:p w14:paraId="6FACC863"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52905FF8" w14:textId="77777777" w:rsidR="004C1878" w:rsidRPr="00311C04" w:rsidRDefault="004C1878" w:rsidP="005E3820">
            <w:pPr>
              <w:pStyle w:val="AmColumnHeading"/>
            </w:pPr>
            <w:r w:rsidRPr="00311C04">
              <w:t>Muudatusettepanek</w:t>
            </w:r>
          </w:p>
        </w:tc>
      </w:tr>
      <w:tr w:rsidR="00311C04" w:rsidRPr="00311C04" w14:paraId="1EBB931A" w14:textId="77777777" w:rsidTr="005E3820">
        <w:trPr>
          <w:jc w:val="center"/>
        </w:trPr>
        <w:tc>
          <w:tcPr>
            <w:tcW w:w="4876" w:type="dxa"/>
            <w:tcBorders>
              <w:top w:val="nil"/>
              <w:left w:val="nil"/>
              <w:bottom w:val="nil"/>
              <w:right w:val="nil"/>
            </w:tcBorders>
          </w:tcPr>
          <w:p w14:paraId="36A9A9B3" w14:textId="77777777" w:rsidR="004C1878" w:rsidRPr="00311C04" w:rsidRDefault="004C1878" w:rsidP="005E3820">
            <w:pPr>
              <w:pStyle w:val="Normal6a"/>
            </w:pPr>
          </w:p>
        </w:tc>
        <w:tc>
          <w:tcPr>
            <w:tcW w:w="4876" w:type="dxa"/>
            <w:tcBorders>
              <w:top w:val="nil"/>
              <w:left w:val="nil"/>
              <w:bottom w:val="nil"/>
              <w:right w:val="nil"/>
            </w:tcBorders>
          </w:tcPr>
          <w:p w14:paraId="25E008BA" w14:textId="77777777" w:rsidR="004C1878" w:rsidRPr="00311C04" w:rsidRDefault="004C1878" w:rsidP="005E3820">
            <w:pPr>
              <w:pStyle w:val="Normal6a"/>
            </w:pPr>
            <w:r w:rsidRPr="00311C04">
              <w:rPr>
                <w:b/>
                <w:i/>
              </w:rPr>
              <w:t>9a.</w:t>
            </w:r>
            <w:r w:rsidRPr="00311C04">
              <w:tab/>
            </w:r>
            <w:r w:rsidRPr="00311C04">
              <w:rPr>
                <w:b/>
                <w:i/>
              </w:rPr>
              <w:t>nõuab tungivalt, et ametiasutused reformiksid ELi küsimuste koordineerimismehhanismi, mis osutus ELi integratsiooniga seotud ülesannete lahendamisel mittetulemuslikuks ja ebatõhusaks; kutsub ametiasutusi üles esitama riiklikku programmi ELi õigustiku ülevõtmiseks kooskõlas Euroopa Komisjoni märkustega ja tagama õigustiku kooskõlastatud vastavusse viimise ELi õigustikuga kogu riigis ning nimetama viivitamata ametisse ühinemiseelse abi instrumendi (IPA III) riiklikku koordinaatorit;</w:t>
            </w:r>
          </w:p>
        </w:tc>
      </w:tr>
    </w:tbl>
    <w:p w14:paraId="1D070385"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11ECC33" w14:textId="77777777" w:rsidR="004C1878" w:rsidRPr="00311C04" w:rsidRDefault="004C1878" w:rsidP="004C1878">
      <w:r w:rsidRPr="00311C04">
        <w:rPr>
          <w:rStyle w:val="HideTWBExt"/>
        </w:rPr>
        <w:t>&lt;/Amend&gt;</w:t>
      </w:r>
    </w:p>
    <w:p w14:paraId="406757A4"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135</w:t>
      </w:r>
      <w:r w:rsidRPr="00311C04">
        <w:rPr>
          <w:rStyle w:val="HideTWBExt"/>
          <w:b w:val="0"/>
        </w:rPr>
        <w:t>&lt;/NumAm&gt;</w:t>
      </w:r>
    </w:p>
    <w:p w14:paraId="5799F5C2" w14:textId="77777777" w:rsidR="004C1878" w:rsidRPr="00311C04" w:rsidRDefault="004C1878" w:rsidP="004C1878">
      <w:pPr>
        <w:pStyle w:val="NormalBold"/>
      </w:pPr>
      <w:r w:rsidRPr="00311C04">
        <w:rPr>
          <w:rStyle w:val="HideTWBExt"/>
          <w:b w:val="0"/>
        </w:rPr>
        <w:t>&lt;RepeatBlock-By&gt;&lt;Members&gt;</w:t>
      </w:r>
      <w:r w:rsidRPr="00311C04">
        <w:t>Şerban Dimitrie Sturdza</w:t>
      </w:r>
      <w:r w:rsidRPr="00311C04">
        <w:rPr>
          <w:rStyle w:val="HideTWBExt"/>
          <w:b w:val="0"/>
        </w:rPr>
        <w:t>&lt;/Members&gt;</w:t>
      </w:r>
    </w:p>
    <w:p w14:paraId="487602BF" w14:textId="77777777" w:rsidR="004C1878" w:rsidRPr="00311C04" w:rsidRDefault="004C1878" w:rsidP="004C1878">
      <w:pPr>
        <w:pStyle w:val="NormalBold"/>
      </w:pPr>
      <w:r w:rsidRPr="00311C04">
        <w:rPr>
          <w:rStyle w:val="HideTWBExt"/>
          <w:b w:val="0"/>
        </w:rPr>
        <w:t>&lt;/RepeatBlock-By&gt;</w:t>
      </w:r>
    </w:p>
    <w:p w14:paraId="7254291C"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21B9FB34" w14:textId="77777777" w:rsidR="004C1878" w:rsidRPr="00311C04" w:rsidRDefault="004C1878" w:rsidP="004C1878">
      <w:pPr>
        <w:pStyle w:val="NormalBold"/>
      </w:pPr>
      <w:r w:rsidRPr="00311C04">
        <w:rPr>
          <w:rStyle w:val="HideTWBExt"/>
          <w:b w:val="0"/>
        </w:rPr>
        <w:t>&lt;Article&gt;</w:t>
      </w:r>
      <w:r w:rsidRPr="00311C04">
        <w:t>Punkt 9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D6A203C" w14:textId="77777777" w:rsidTr="005E3820">
        <w:trPr>
          <w:trHeight w:hRule="exact" w:val="240"/>
          <w:jc w:val="center"/>
        </w:trPr>
        <w:tc>
          <w:tcPr>
            <w:tcW w:w="9752" w:type="dxa"/>
            <w:gridSpan w:val="2"/>
            <w:tcBorders>
              <w:top w:val="nil"/>
              <w:left w:val="nil"/>
              <w:bottom w:val="nil"/>
              <w:right w:val="nil"/>
            </w:tcBorders>
          </w:tcPr>
          <w:p w14:paraId="76E6C03F" w14:textId="77777777" w:rsidR="004C1878" w:rsidRPr="00311C04" w:rsidRDefault="004C1878" w:rsidP="005E3820"/>
        </w:tc>
      </w:tr>
      <w:tr w:rsidR="00311C04" w:rsidRPr="00311C04" w14:paraId="10097F36" w14:textId="77777777" w:rsidTr="005E3820">
        <w:trPr>
          <w:trHeight w:val="240"/>
          <w:jc w:val="center"/>
        </w:trPr>
        <w:tc>
          <w:tcPr>
            <w:tcW w:w="4876" w:type="dxa"/>
            <w:tcBorders>
              <w:top w:val="nil"/>
              <w:left w:val="nil"/>
              <w:bottom w:val="nil"/>
              <w:right w:val="nil"/>
            </w:tcBorders>
          </w:tcPr>
          <w:p w14:paraId="3B634E47"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BBEC146" w14:textId="77777777" w:rsidR="004C1878" w:rsidRPr="00311C04" w:rsidRDefault="004C1878" w:rsidP="005E3820">
            <w:pPr>
              <w:pStyle w:val="AmColumnHeading"/>
            </w:pPr>
            <w:r w:rsidRPr="00311C04">
              <w:t>Muudatusettepanek</w:t>
            </w:r>
          </w:p>
        </w:tc>
      </w:tr>
      <w:tr w:rsidR="00311C04" w:rsidRPr="00311C04" w14:paraId="69DD9071" w14:textId="77777777" w:rsidTr="005E3820">
        <w:trPr>
          <w:jc w:val="center"/>
        </w:trPr>
        <w:tc>
          <w:tcPr>
            <w:tcW w:w="4876" w:type="dxa"/>
            <w:tcBorders>
              <w:top w:val="nil"/>
              <w:left w:val="nil"/>
              <w:bottom w:val="nil"/>
              <w:right w:val="nil"/>
            </w:tcBorders>
          </w:tcPr>
          <w:p w14:paraId="5761F9EE" w14:textId="77777777" w:rsidR="004C1878" w:rsidRPr="00311C04" w:rsidRDefault="004C1878" w:rsidP="005E3820">
            <w:pPr>
              <w:pStyle w:val="Normal6a"/>
            </w:pPr>
          </w:p>
        </w:tc>
        <w:tc>
          <w:tcPr>
            <w:tcW w:w="4876" w:type="dxa"/>
            <w:tcBorders>
              <w:top w:val="nil"/>
              <w:left w:val="nil"/>
              <w:bottom w:val="nil"/>
              <w:right w:val="nil"/>
            </w:tcBorders>
          </w:tcPr>
          <w:p w14:paraId="64BE0BF5" w14:textId="77777777" w:rsidR="004C1878" w:rsidRPr="00311C04" w:rsidRDefault="004C1878" w:rsidP="005E3820">
            <w:pPr>
              <w:pStyle w:val="Normal6a"/>
            </w:pPr>
            <w:r w:rsidRPr="00311C04">
              <w:rPr>
                <w:b/>
                <w:i/>
              </w:rPr>
              <w:t>9a.</w:t>
            </w:r>
            <w:r w:rsidRPr="00311C04">
              <w:tab/>
            </w:r>
            <w:r w:rsidRPr="00311C04">
              <w:rPr>
                <w:b/>
                <w:i/>
              </w:rPr>
              <w:t>väljendab heameelt selle üle, et edukalt viidi lõpule uue piirikontrolli käsitleva seaduse koostamine, mille eesmärk on parandada vastavust Euroopa standarditele; rõhutab, et Bosnia ja Hertsegoviina peab tagama oma piiridel turvalisuse ning tegema koostööd Frontexi ja naaberriikidega, et vältida ebaseaduslikku rännet;</w:t>
            </w:r>
          </w:p>
        </w:tc>
      </w:tr>
    </w:tbl>
    <w:p w14:paraId="73FB221A"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4584499" w14:textId="77777777" w:rsidR="004C1878" w:rsidRPr="00311C04" w:rsidRDefault="004C1878" w:rsidP="004C1878">
      <w:r w:rsidRPr="00311C04">
        <w:rPr>
          <w:rStyle w:val="HideTWBExt"/>
        </w:rPr>
        <w:t>&lt;/Amend&gt;</w:t>
      </w:r>
    </w:p>
    <w:p w14:paraId="02FE133F"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136</w:t>
      </w:r>
      <w:r w:rsidRPr="00311C04">
        <w:rPr>
          <w:rStyle w:val="HideTWBExt"/>
          <w:b w:val="0"/>
        </w:rPr>
        <w:t>&lt;/NumAm&gt;</w:t>
      </w:r>
    </w:p>
    <w:p w14:paraId="68350823" w14:textId="77777777" w:rsidR="004C1878" w:rsidRPr="00311C04" w:rsidRDefault="004C1878" w:rsidP="004C1878">
      <w:pPr>
        <w:pStyle w:val="NormalBold"/>
      </w:pPr>
      <w:r w:rsidRPr="00311C04">
        <w:rPr>
          <w:rStyle w:val="HideTWBExt"/>
          <w:b w:val="0"/>
        </w:rPr>
        <w:t>&lt;RepeatBlock-By&gt;&lt;Members&gt;</w:t>
      </w:r>
      <w:r w:rsidRPr="00311C04">
        <w:t>Matjaž Nemec</w:t>
      </w:r>
      <w:r w:rsidRPr="00311C04">
        <w:rPr>
          <w:rStyle w:val="HideTWBExt"/>
          <w:b w:val="0"/>
        </w:rPr>
        <w:t>&lt;/Members&gt;</w:t>
      </w:r>
    </w:p>
    <w:p w14:paraId="55862605" w14:textId="77777777" w:rsidR="004C1878" w:rsidRPr="00311C04" w:rsidRDefault="004C1878" w:rsidP="004C1878">
      <w:r w:rsidRPr="00311C04">
        <w:rPr>
          <w:rStyle w:val="HideTWBExt"/>
        </w:rPr>
        <w:t>&lt;AuNomDe&gt;</w:t>
      </w:r>
      <w:r w:rsidRPr="00311C04">
        <w:rPr>
          <w:rStyle w:val="HideTWBInt"/>
        </w:rPr>
        <w:t>{S&amp;D}</w:t>
      </w:r>
      <w:r w:rsidRPr="00311C04">
        <w:t>fraktsiooni S&amp;D nimel</w:t>
      </w:r>
      <w:r w:rsidRPr="00311C04">
        <w:rPr>
          <w:rStyle w:val="HideTWBExt"/>
        </w:rPr>
        <w:t>&lt;/AuNomDe&gt;</w:t>
      </w:r>
    </w:p>
    <w:p w14:paraId="166D6F9A" w14:textId="77777777" w:rsidR="004C1878" w:rsidRPr="00311C04" w:rsidRDefault="004C1878" w:rsidP="004C1878">
      <w:pPr>
        <w:pStyle w:val="NormalBold"/>
      </w:pPr>
      <w:r w:rsidRPr="00311C04">
        <w:rPr>
          <w:rStyle w:val="HideTWBExt"/>
          <w:b w:val="0"/>
        </w:rPr>
        <w:t>&lt;Members&gt;</w:t>
      </w:r>
      <w:r w:rsidRPr="00311C04">
        <w:t>Thijs Reuten, Marco Tarquinio</w:t>
      </w:r>
      <w:r w:rsidRPr="00311C04">
        <w:rPr>
          <w:rStyle w:val="HideTWBExt"/>
          <w:b w:val="0"/>
        </w:rPr>
        <w:t>&lt;/Members&gt;</w:t>
      </w:r>
    </w:p>
    <w:p w14:paraId="7F5F1BFE" w14:textId="77777777" w:rsidR="004C1878" w:rsidRPr="00311C04" w:rsidRDefault="004C1878" w:rsidP="004C1878">
      <w:pPr>
        <w:pStyle w:val="NormalBold"/>
      </w:pPr>
      <w:r w:rsidRPr="00311C04">
        <w:rPr>
          <w:rStyle w:val="HideTWBExt"/>
          <w:b w:val="0"/>
        </w:rPr>
        <w:t>&lt;/RepeatBlock-By&gt;</w:t>
      </w:r>
    </w:p>
    <w:p w14:paraId="7EC1D030"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C5CB772" w14:textId="77777777" w:rsidR="004C1878" w:rsidRPr="00311C04" w:rsidRDefault="004C1878" w:rsidP="004C1878">
      <w:pPr>
        <w:pStyle w:val="NormalBold"/>
      </w:pPr>
      <w:r w:rsidRPr="00311C04">
        <w:rPr>
          <w:rStyle w:val="HideTWBExt"/>
          <w:b w:val="0"/>
        </w:rPr>
        <w:t>&lt;Article&gt;</w:t>
      </w:r>
      <w:r w:rsidRPr="00311C04">
        <w:t>Punkt 9 b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D954974" w14:textId="77777777" w:rsidTr="005E3820">
        <w:trPr>
          <w:trHeight w:hRule="exact" w:val="240"/>
          <w:jc w:val="center"/>
        </w:trPr>
        <w:tc>
          <w:tcPr>
            <w:tcW w:w="9752" w:type="dxa"/>
            <w:gridSpan w:val="2"/>
            <w:tcBorders>
              <w:top w:val="nil"/>
              <w:left w:val="nil"/>
              <w:bottom w:val="nil"/>
              <w:right w:val="nil"/>
            </w:tcBorders>
          </w:tcPr>
          <w:p w14:paraId="3BF693EA" w14:textId="77777777" w:rsidR="004C1878" w:rsidRPr="00311C04" w:rsidRDefault="004C1878" w:rsidP="005E3820"/>
        </w:tc>
      </w:tr>
      <w:tr w:rsidR="00311C04" w:rsidRPr="00311C04" w14:paraId="228705DF" w14:textId="77777777" w:rsidTr="005E3820">
        <w:trPr>
          <w:trHeight w:val="240"/>
          <w:jc w:val="center"/>
        </w:trPr>
        <w:tc>
          <w:tcPr>
            <w:tcW w:w="4876" w:type="dxa"/>
            <w:tcBorders>
              <w:top w:val="nil"/>
              <w:left w:val="nil"/>
              <w:bottom w:val="nil"/>
              <w:right w:val="nil"/>
            </w:tcBorders>
          </w:tcPr>
          <w:p w14:paraId="632FD1FD"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C97B1A6" w14:textId="77777777" w:rsidR="004C1878" w:rsidRPr="00311C04" w:rsidRDefault="004C1878" w:rsidP="005E3820">
            <w:pPr>
              <w:pStyle w:val="AmColumnHeading"/>
            </w:pPr>
            <w:r w:rsidRPr="00311C04">
              <w:t>Muudatusettepanek</w:t>
            </w:r>
          </w:p>
        </w:tc>
      </w:tr>
      <w:tr w:rsidR="00311C04" w:rsidRPr="00311C04" w14:paraId="67D2F3E0" w14:textId="77777777" w:rsidTr="005E3820">
        <w:trPr>
          <w:jc w:val="center"/>
        </w:trPr>
        <w:tc>
          <w:tcPr>
            <w:tcW w:w="4876" w:type="dxa"/>
            <w:tcBorders>
              <w:top w:val="nil"/>
              <w:left w:val="nil"/>
              <w:bottom w:val="nil"/>
              <w:right w:val="nil"/>
            </w:tcBorders>
          </w:tcPr>
          <w:p w14:paraId="30F90A50" w14:textId="77777777" w:rsidR="004C1878" w:rsidRPr="00311C04" w:rsidRDefault="004C1878" w:rsidP="005E3820">
            <w:pPr>
              <w:pStyle w:val="Normal6a"/>
            </w:pPr>
          </w:p>
        </w:tc>
        <w:tc>
          <w:tcPr>
            <w:tcW w:w="4876" w:type="dxa"/>
            <w:tcBorders>
              <w:top w:val="nil"/>
              <w:left w:val="nil"/>
              <w:bottom w:val="nil"/>
              <w:right w:val="nil"/>
            </w:tcBorders>
          </w:tcPr>
          <w:p w14:paraId="5D0D71C8" w14:textId="77777777" w:rsidR="004C1878" w:rsidRPr="00311C04" w:rsidRDefault="004C1878" w:rsidP="005E3820">
            <w:pPr>
              <w:pStyle w:val="Normal6a"/>
            </w:pPr>
            <w:r w:rsidRPr="00311C04">
              <w:rPr>
                <w:b/>
                <w:i/>
              </w:rPr>
              <w:t>9b.</w:t>
            </w:r>
            <w:r w:rsidRPr="00311C04">
              <w:tab/>
            </w:r>
            <w:r w:rsidRPr="00311C04">
              <w:rPr>
                <w:b/>
                <w:i/>
              </w:rPr>
              <w:t>rõhutab, et pärast Euroopa Ülemkogu otsust alustada ühinemisläbirääkimisi on vaja luua toimiv läbirääkimiste struktuur ning määrata läbirääkimiste meeskond ja peamine läbirääkija, kes on täielikult volitatud esitama riigi seisukohta; kutsub ametiasutusi üles võtma viivitamata vastu reformikava, et pääseda ligi Lääne-Balkani majanduskasvu kava rahastuse segmentidele;</w:t>
            </w:r>
          </w:p>
        </w:tc>
      </w:tr>
    </w:tbl>
    <w:p w14:paraId="22E2B9A2"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EF84CD9" w14:textId="77777777" w:rsidR="004C1878" w:rsidRPr="00311C04" w:rsidRDefault="004C1878" w:rsidP="004C1878">
      <w:r w:rsidRPr="00311C04">
        <w:rPr>
          <w:rStyle w:val="HideTWBExt"/>
        </w:rPr>
        <w:t>&lt;/Amend&gt;</w:t>
      </w:r>
    </w:p>
    <w:p w14:paraId="518CD3E6"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137</w:t>
      </w:r>
      <w:r w:rsidRPr="00311C04">
        <w:rPr>
          <w:rStyle w:val="HideTWBExt"/>
          <w:b w:val="0"/>
        </w:rPr>
        <w:t>&lt;/NumAm&gt;</w:t>
      </w:r>
    </w:p>
    <w:p w14:paraId="22AA0908" w14:textId="77777777" w:rsidR="004C1878" w:rsidRPr="00311C04" w:rsidRDefault="004C1878" w:rsidP="004C1878">
      <w:pPr>
        <w:pStyle w:val="NormalBold"/>
      </w:pPr>
      <w:r w:rsidRPr="00311C04">
        <w:rPr>
          <w:rStyle w:val="HideTWBExt"/>
          <w:b w:val="0"/>
        </w:rPr>
        <w:t>&lt;RepeatBlock-By&gt;&lt;Members&gt;</w:t>
      </w:r>
      <w:r w:rsidRPr="00311C04">
        <w:t>Tomasz Froelich</w:t>
      </w:r>
      <w:r w:rsidRPr="00311C04">
        <w:rPr>
          <w:rStyle w:val="HideTWBExt"/>
          <w:b w:val="0"/>
        </w:rPr>
        <w:t>&lt;/Members&gt;</w:t>
      </w:r>
    </w:p>
    <w:p w14:paraId="70292FA6" w14:textId="77777777" w:rsidR="004C1878" w:rsidRPr="00311C04" w:rsidRDefault="004C1878" w:rsidP="004C1878">
      <w:pPr>
        <w:pStyle w:val="NormalBold"/>
      </w:pPr>
      <w:r w:rsidRPr="00311C04">
        <w:rPr>
          <w:rStyle w:val="HideTWBExt"/>
          <w:b w:val="0"/>
        </w:rPr>
        <w:t>&lt;/RepeatBlock-By&gt;</w:t>
      </w:r>
    </w:p>
    <w:p w14:paraId="7715F8E6"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20FA8AAA" w14:textId="77777777" w:rsidR="004C1878" w:rsidRPr="00311C04" w:rsidRDefault="004C1878" w:rsidP="004C1878">
      <w:pPr>
        <w:pStyle w:val="NormalBold"/>
      </w:pPr>
      <w:r w:rsidRPr="00311C04">
        <w:rPr>
          <w:rStyle w:val="HideTWBExt"/>
          <w:b w:val="0"/>
        </w:rPr>
        <w:t>&lt;Article&gt;</w:t>
      </w:r>
      <w:r w:rsidRPr="00311C04">
        <w:t>Punkt 10</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7BE657F" w14:textId="77777777" w:rsidTr="005E3820">
        <w:trPr>
          <w:trHeight w:hRule="exact" w:val="240"/>
          <w:jc w:val="center"/>
        </w:trPr>
        <w:tc>
          <w:tcPr>
            <w:tcW w:w="9752" w:type="dxa"/>
            <w:gridSpan w:val="2"/>
            <w:tcBorders>
              <w:top w:val="nil"/>
              <w:left w:val="nil"/>
              <w:bottom w:val="nil"/>
              <w:right w:val="nil"/>
            </w:tcBorders>
          </w:tcPr>
          <w:p w14:paraId="46A66004" w14:textId="77777777" w:rsidR="004C1878" w:rsidRPr="00311C04" w:rsidRDefault="004C1878" w:rsidP="005E3820"/>
        </w:tc>
      </w:tr>
      <w:tr w:rsidR="00311C04" w:rsidRPr="00311C04" w14:paraId="2A3B7536" w14:textId="77777777" w:rsidTr="005E3820">
        <w:trPr>
          <w:trHeight w:val="240"/>
          <w:jc w:val="center"/>
        </w:trPr>
        <w:tc>
          <w:tcPr>
            <w:tcW w:w="4876" w:type="dxa"/>
            <w:tcBorders>
              <w:top w:val="nil"/>
              <w:left w:val="nil"/>
              <w:bottom w:val="nil"/>
              <w:right w:val="nil"/>
            </w:tcBorders>
          </w:tcPr>
          <w:p w14:paraId="5E48B67D"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68DD545" w14:textId="77777777" w:rsidR="004C1878" w:rsidRPr="00311C04" w:rsidRDefault="004C1878" w:rsidP="005E3820">
            <w:pPr>
              <w:pStyle w:val="AmColumnHeading"/>
            </w:pPr>
            <w:r w:rsidRPr="00311C04">
              <w:t>Muudatusettepanek</w:t>
            </w:r>
          </w:p>
        </w:tc>
      </w:tr>
      <w:tr w:rsidR="00311C04" w:rsidRPr="00311C04" w14:paraId="66605778" w14:textId="77777777" w:rsidTr="005E3820">
        <w:trPr>
          <w:jc w:val="center"/>
        </w:trPr>
        <w:tc>
          <w:tcPr>
            <w:tcW w:w="4876" w:type="dxa"/>
            <w:tcBorders>
              <w:top w:val="nil"/>
              <w:left w:val="nil"/>
              <w:bottom w:val="nil"/>
              <w:right w:val="nil"/>
            </w:tcBorders>
          </w:tcPr>
          <w:p w14:paraId="460C547C" w14:textId="77777777" w:rsidR="004C1878" w:rsidRPr="00311C04" w:rsidRDefault="004C1878" w:rsidP="005E3820">
            <w:pPr>
              <w:pStyle w:val="Normal6a"/>
            </w:pPr>
            <w:r w:rsidRPr="00311C04">
              <w:t>10.</w:t>
            </w:r>
            <w:r w:rsidRPr="00311C04">
              <w:tab/>
            </w:r>
            <w:r w:rsidRPr="00311C04">
              <w:rPr>
                <w:b/>
                <w:bCs/>
                <w:i/>
                <w:iCs/>
              </w:rPr>
              <w:t xml:space="preserve">peab kahetsusväärseks asjaolu, et poliitilised osalejad ei ole endiselt muutnud </w:t>
            </w:r>
            <w:r w:rsidRPr="00311C04">
              <w:t xml:space="preserve">põhiseadust </w:t>
            </w:r>
            <w:r w:rsidRPr="00311C04">
              <w:rPr>
                <w:b/>
                <w:bCs/>
                <w:i/>
                <w:iCs/>
              </w:rPr>
              <w:t>ega</w:t>
            </w:r>
            <w:r w:rsidRPr="00311C04">
              <w:t xml:space="preserve"> valimisseadust, et viia need vastavusse Euroopa inimõiguste konventsiooniga</w:t>
            </w:r>
            <w:r w:rsidRPr="00311C04">
              <w:rPr>
                <w:b/>
                <w:bCs/>
                <w:i/>
                <w:iCs/>
              </w:rPr>
              <w:t xml:space="preserve"> ja rakendada Euroopa Inimõiguste Kohtu asjakohaseid otsuseid</w:t>
            </w:r>
            <w:r w:rsidRPr="00311C04">
              <w:t>, et tagada mittediskrimineerimine ja võrdsus kooskõlas Bosnia ja Hertsegoviina konstitutsioonikohtu otsustega;</w:t>
            </w:r>
          </w:p>
        </w:tc>
        <w:tc>
          <w:tcPr>
            <w:tcW w:w="4876" w:type="dxa"/>
            <w:tcBorders>
              <w:top w:val="nil"/>
              <w:left w:val="nil"/>
              <w:bottom w:val="nil"/>
              <w:right w:val="nil"/>
            </w:tcBorders>
          </w:tcPr>
          <w:p w14:paraId="6211F7E8" w14:textId="77777777" w:rsidR="004C1878" w:rsidRPr="00311C04" w:rsidRDefault="004C1878" w:rsidP="005E3820">
            <w:pPr>
              <w:pStyle w:val="Normal6a"/>
            </w:pPr>
            <w:r w:rsidRPr="00311C04">
              <w:t>10.</w:t>
            </w:r>
            <w:r w:rsidRPr="00311C04">
              <w:tab/>
            </w:r>
            <w:r w:rsidRPr="00311C04">
              <w:rPr>
                <w:b/>
                <w:bCs/>
                <w:i/>
                <w:iCs/>
              </w:rPr>
              <w:t>julgustab poliitilisi osalejaid muutma</w:t>
            </w:r>
            <w:r w:rsidRPr="00311C04">
              <w:t xml:space="preserve"> põhiseadust </w:t>
            </w:r>
            <w:r w:rsidRPr="00311C04">
              <w:rPr>
                <w:b/>
                <w:bCs/>
                <w:i/>
                <w:iCs/>
              </w:rPr>
              <w:t>ja</w:t>
            </w:r>
            <w:r w:rsidRPr="00311C04">
              <w:t xml:space="preserve"> valimisseadust, et viia need vastavusse Euroopa inimõiguste konventsiooniga, et tagada mittediskrimineerimine ja võrdsus </w:t>
            </w:r>
            <w:r w:rsidRPr="00311C04">
              <w:rPr>
                <w:b/>
                <w:bCs/>
                <w:i/>
                <w:iCs/>
              </w:rPr>
              <w:t>seaduse alusel</w:t>
            </w:r>
            <w:r w:rsidRPr="00311C04">
              <w:t xml:space="preserve"> kooskõlas Bosnia ja Hertsegoviina konstitutsioonikohtu otsustega;</w:t>
            </w:r>
          </w:p>
        </w:tc>
      </w:tr>
    </w:tbl>
    <w:p w14:paraId="19088EC8"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85A4F9E" w14:textId="77777777" w:rsidR="004C1878" w:rsidRPr="00311C04" w:rsidRDefault="004C1878" w:rsidP="004C1878">
      <w:r w:rsidRPr="00311C04">
        <w:rPr>
          <w:rStyle w:val="HideTWBExt"/>
        </w:rPr>
        <w:t>&lt;/Amend&gt;</w:t>
      </w:r>
    </w:p>
    <w:p w14:paraId="080AEA91"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138</w:t>
      </w:r>
      <w:r w:rsidRPr="00311C04">
        <w:rPr>
          <w:rStyle w:val="HideTWBExt"/>
          <w:b w:val="0"/>
        </w:rPr>
        <w:t>&lt;/NumAm&gt;</w:t>
      </w:r>
    </w:p>
    <w:p w14:paraId="25D56357" w14:textId="77777777" w:rsidR="004C1878" w:rsidRPr="00311C04" w:rsidRDefault="004C1878" w:rsidP="004C1878">
      <w:pPr>
        <w:pStyle w:val="NormalBold"/>
      </w:pPr>
      <w:r w:rsidRPr="00311C04">
        <w:rPr>
          <w:rStyle w:val="HideTWBExt"/>
          <w:b w:val="0"/>
        </w:rPr>
        <w:t>&lt;RepeatBlock-By&gt;&lt;Members&gt;</w:t>
      </w:r>
      <w:r w:rsidRPr="00311C04">
        <w:t>António Tânger Corrêa, Pierre-Romain Thionnet, Roberto Vannacci</w:t>
      </w:r>
      <w:r w:rsidRPr="00311C04">
        <w:rPr>
          <w:rStyle w:val="HideTWBExt"/>
          <w:b w:val="0"/>
        </w:rPr>
        <w:t>&lt;/Members&gt;</w:t>
      </w:r>
    </w:p>
    <w:p w14:paraId="0650CFF5" w14:textId="77777777" w:rsidR="004C1878" w:rsidRPr="00311C04" w:rsidRDefault="004C1878" w:rsidP="004C1878">
      <w:pPr>
        <w:pStyle w:val="NormalBold"/>
      </w:pPr>
      <w:r w:rsidRPr="00311C04">
        <w:rPr>
          <w:rStyle w:val="HideTWBExt"/>
          <w:b w:val="0"/>
        </w:rPr>
        <w:t>&lt;/RepeatBlock-By&gt;</w:t>
      </w:r>
    </w:p>
    <w:p w14:paraId="6546AB31"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32251B0" w14:textId="77777777" w:rsidR="004C1878" w:rsidRPr="00311C04" w:rsidRDefault="004C1878" w:rsidP="004C1878">
      <w:pPr>
        <w:pStyle w:val="NormalBold"/>
      </w:pPr>
      <w:r w:rsidRPr="00311C04">
        <w:rPr>
          <w:rStyle w:val="HideTWBExt"/>
          <w:b w:val="0"/>
        </w:rPr>
        <w:t>&lt;Article&gt;</w:t>
      </w:r>
      <w:r w:rsidRPr="00311C04">
        <w:t>Punkt 10</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784BC1B" w14:textId="77777777" w:rsidTr="005E3820">
        <w:trPr>
          <w:trHeight w:hRule="exact" w:val="240"/>
          <w:jc w:val="center"/>
        </w:trPr>
        <w:tc>
          <w:tcPr>
            <w:tcW w:w="9752" w:type="dxa"/>
            <w:gridSpan w:val="2"/>
            <w:tcBorders>
              <w:top w:val="nil"/>
              <w:left w:val="nil"/>
              <w:bottom w:val="nil"/>
              <w:right w:val="nil"/>
            </w:tcBorders>
          </w:tcPr>
          <w:p w14:paraId="36A4B371" w14:textId="77777777" w:rsidR="004C1878" w:rsidRPr="00311C04" w:rsidRDefault="004C1878" w:rsidP="005E3820"/>
        </w:tc>
      </w:tr>
      <w:tr w:rsidR="00311C04" w:rsidRPr="00311C04" w14:paraId="4068B586" w14:textId="77777777" w:rsidTr="005E3820">
        <w:trPr>
          <w:trHeight w:val="240"/>
          <w:jc w:val="center"/>
        </w:trPr>
        <w:tc>
          <w:tcPr>
            <w:tcW w:w="4876" w:type="dxa"/>
            <w:tcBorders>
              <w:top w:val="nil"/>
              <w:left w:val="nil"/>
              <w:bottom w:val="nil"/>
              <w:right w:val="nil"/>
            </w:tcBorders>
          </w:tcPr>
          <w:p w14:paraId="6A3151A4"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115E7C2" w14:textId="77777777" w:rsidR="004C1878" w:rsidRPr="00311C04" w:rsidRDefault="004C1878" w:rsidP="005E3820">
            <w:pPr>
              <w:pStyle w:val="AmColumnHeading"/>
            </w:pPr>
            <w:r w:rsidRPr="00311C04">
              <w:t>Muudatusettepanek</w:t>
            </w:r>
          </w:p>
        </w:tc>
      </w:tr>
      <w:tr w:rsidR="00311C04" w:rsidRPr="00311C04" w14:paraId="767A38F2" w14:textId="77777777" w:rsidTr="005E3820">
        <w:trPr>
          <w:jc w:val="center"/>
        </w:trPr>
        <w:tc>
          <w:tcPr>
            <w:tcW w:w="4876" w:type="dxa"/>
            <w:tcBorders>
              <w:top w:val="nil"/>
              <w:left w:val="nil"/>
              <w:bottom w:val="nil"/>
              <w:right w:val="nil"/>
            </w:tcBorders>
          </w:tcPr>
          <w:p w14:paraId="0C08AA6E" w14:textId="77777777" w:rsidR="004C1878" w:rsidRPr="00311C04" w:rsidRDefault="004C1878" w:rsidP="005E3820">
            <w:pPr>
              <w:pStyle w:val="Normal6a"/>
            </w:pPr>
            <w:r w:rsidRPr="00311C04">
              <w:t>10.</w:t>
            </w:r>
            <w:r w:rsidRPr="00311C04">
              <w:tab/>
            </w:r>
            <w:r w:rsidRPr="00311C04">
              <w:rPr>
                <w:b/>
                <w:bCs/>
                <w:i/>
                <w:iCs/>
              </w:rPr>
              <w:t>peab kahetsusväärseks asjaolu, et poliitilised osalejad ei ole endiselt muutnud põhiseadust ega valimisseadust, et viia need vastavusse Euroopa inimõiguste konventsiooniga ja rakendada Euroopa Inimõiguste Kohtu asjakohaseid otsuseid, et tagada mittediskrimineerimine ja võrdsus kooskõlas Bosnia ja Hertsegoviina konstitutsioonikohtu otsustega</w:t>
            </w:r>
            <w:r w:rsidRPr="00311C04">
              <w:t>;</w:t>
            </w:r>
          </w:p>
        </w:tc>
        <w:tc>
          <w:tcPr>
            <w:tcW w:w="4876" w:type="dxa"/>
            <w:tcBorders>
              <w:top w:val="nil"/>
              <w:left w:val="nil"/>
              <w:bottom w:val="nil"/>
              <w:right w:val="nil"/>
            </w:tcBorders>
          </w:tcPr>
          <w:p w14:paraId="437EE73F" w14:textId="77777777" w:rsidR="004C1878" w:rsidRPr="00311C04" w:rsidRDefault="004C1878" w:rsidP="005E3820">
            <w:pPr>
              <w:pStyle w:val="Normal6a"/>
            </w:pPr>
            <w:r w:rsidRPr="00311C04">
              <w:t>10.</w:t>
            </w:r>
            <w:r w:rsidRPr="00311C04">
              <w:tab/>
            </w:r>
            <w:r w:rsidRPr="00311C04">
              <w:rPr>
                <w:b/>
                <w:i/>
              </w:rPr>
              <w:t>kutsub</w:t>
            </w:r>
            <w:r w:rsidRPr="00311C04">
              <w:rPr>
                <w:b/>
                <w:bCs/>
                <w:i/>
                <w:iCs/>
              </w:rPr>
              <w:t xml:space="preserve"> poliitilisi osalejaid üles rakendama</w:t>
            </w:r>
            <w:r w:rsidRPr="00311C04">
              <w:t xml:space="preserve"> </w:t>
            </w:r>
            <w:r w:rsidRPr="00311C04">
              <w:rPr>
                <w:b/>
                <w:i/>
              </w:rPr>
              <w:t>vajalikke</w:t>
            </w:r>
            <w:r w:rsidRPr="00311C04">
              <w:t xml:space="preserve"> </w:t>
            </w:r>
            <w:r w:rsidRPr="00311C04">
              <w:rPr>
                <w:b/>
                <w:bCs/>
                <w:i/>
                <w:iCs/>
              </w:rPr>
              <w:t>põhiseaduse ja</w:t>
            </w:r>
            <w:r w:rsidRPr="00311C04">
              <w:rPr>
                <w:b/>
                <w:i/>
              </w:rPr>
              <w:t xml:space="preserve"> valimisseaduse muudatusi, et riik täidaks Kopenhaageni kriteeriume</w:t>
            </w:r>
            <w:r w:rsidRPr="00311C04">
              <w:t>;</w:t>
            </w:r>
          </w:p>
        </w:tc>
      </w:tr>
    </w:tbl>
    <w:p w14:paraId="49E78CAE"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30CD749" w14:textId="77777777" w:rsidR="004C1878" w:rsidRPr="00311C04" w:rsidRDefault="004C1878" w:rsidP="004C1878">
      <w:r w:rsidRPr="00311C04">
        <w:rPr>
          <w:rStyle w:val="HideTWBExt"/>
        </w:rPr>
        <w:t>&lt;/Amend&gt;</w:t>
      </w:r>
    </w:p>
    <w:p w14:paraId="1C418159"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139</w:t>
      </w:r>
      <w:r w:rsidRPr="00311C04">
        <w:rPr>
          <w:rStyle w:val="HideTWBExt"/>
          <w:b w:val="0"/>
        </w:rPr>
        <w:t>&lt;/NumAm&gt;</w:t>
      </w:r>
    </w:p>
    <w:p w14:paraId="180BE277"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1AFBAC60" w14:textId="77777777" w:rsidR="004C1878" w:rsidRPr="00311C04" w:rsidRDefault="004C1878" w:rsidP="004C1878">
      <w:pPr>
        <w:pStyle w:val="NormalBold"/>
      </w:pPr>
      <w:r w:rsidRPr="00311C04">
        <w:rPr>
          <w:rStyle w:val="HideTWBExt"/>
          <w:b w:val="0"/>
        </w:rPr>
        <w:t>&lt;/RepeatBlock-By&gt;</w:t>
      </w:r>
    </w:p>
    <w:p w14:paraId="44109ABE"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C0D49E2" w14:textId="77777777" w:rsidR="004C1878" w:rsidRPr="00311C04" w:rsidRDefault="004C1878" w:rsidP="004C1878">
      <w:pPr>
        <w:pStyle w:val="NormalBold"/>
      </w:pPr>
      <w:r w:rsidRPr="00311C04">
        <w:rPr>
          <w:rStyle w:val="HideTWBExt"/>
          <w:b w:val="0"/>
        </w:rPr>
        <w:t>&lt;Article&gt;</w:t>
      </w:r>
      <w:r w:rsidRPr="00311C04">
        <w:t>Punkt 10</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6677E11" w14:textId="77777777" w:rsidTr="005E3820">
        <w:trPr>
          <w:trHeight w:hRule="exact" w:val="240"/>
          <w:jc w:val="center"/>
        </w:trPr>
        <w:tc>
          <w:tcPr>
            <w:tcW w:w="9752" w:type="dxa"/>
            <w:gridSpan w:val="2"/>
            <w:tcBorders>
              <w:top w:val="nil"/>
              <w:left w:val="nil"/>
              <w:bottom w:val="nil"/>
              <w:right w:val="nil"/>
            </w:tcBorders>
          </w:tcPr>
          <w:p w14:paraId="34D83B4B" w14:textId="77777777" w:rsidR="004C1878" w:rsidRPr="00311C04" w:rsidRDefault="004C1878" w:rsidP="005E3820"/>
        </w:tc>
      </w:tr>
      <w:tr w:rsidR="00311C04" w:rsidRPr="00311C04" w14:paraId="62308455" w14:textId="77777777" w:rsidTr="005E3820">
        <w:trPr>
          <w:trHeight w:val="240"/>
          <w:jc w:val="center"/>
        </w:trPr>
        <w:tc>
          <w:tcPr>
            <w:tcW w:w="4876" w:type="dxa"/>
            <w:tcBorders>
              <w:top w:val="nil"/>
              <w:left w:val="nil"/>
              <w:bottom w:val="nil"/>
              <w:right w:val="nil"/>
            </w:tcBorders>
          </w:tcPr>
          <w:p w14:paraId="2B5C3981"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C16CFDA" w14:textId="77777777" w:rsidR="004C1878" w:rsidRPr="00311C04" w:rsidRDefault="004C1878" w:rsidP="005E3820">
            <w:pPr>
              <w:pStyle w:val="AmColumnHeading"/>
            </w:pPr>
            <w:r w:rsidRPr="00311C04">
              <w:t>Muudatusettepanek</w:t>
            </w:r>
          </w:p>
        </w:tc>
      </w:tr>
      <w:tr w:rsidR="00311C04" w:rsidRPr="00311C04" w14:paraId="08A2AFF2" w14:textId="77777777" w:rsidTr="005E3820">
        <w:trPr>
          <w:jc w:val="center"/>
        </w:trPr>
        <w:tc>
          <w:tcPr>
            <w:tcW w:w="4876" w:type="dxa"/>
            <w:tcBorders>
              <w:top w:val="nil"/>
              <w:left w:val="nil"/>
              <w:bottom w:val="nil"/>
              <w:right w:val="nil"/>
            </w:tcBorders>
          </w:tcPr>
          <w:p w14:paraId="7A519C2C" w14:textId="77777777" w:rsidR="004C1878" w:rsidRPr="00311C04" w:rsidRDefault="004C1878" w:rsidP="005E3820">
            <w:pPr>
              <w:pStyle w:val="Normal6a"/>
            </w:pPr>
            <w:r w:rsidRPr="00311C04">
              <w:t>10.</w:t>
            </w:r>
            <w:r w:rsidRPr="00311C04">
              <w:tab/>
              <w:t xml:space="preserve">peab kahetsusväärseks asjaolu, et poliitilised osalejad ei ole endiselt muutnud põhiseadust ega valimisseadust, et viia need vastavusse Euroopa inimõiguste konventsiooniga ja </w:t>
            </w:r>
            <w:r w:rsidRPr="00311C04">
              <w:rPr>
                <w:b/>
                <w:bCs/>
                <w:i/>
                <w:iCs/>
              </w:rPr>
              <w:t>rakendada</w:t>
            </w:r>
            <w:r w:rsidRPr="00311C04">
              <w:t xml:space="preserve"> Euroopa Inimõiguste Kohtu </w:t>
            </w:r>
            <w:r w:rsidRPr="00311C04">
              <w:rPr>
                <w:b/>
                <w:bCs/>
                <w:i/>
                <w:iCs/>
              </w:rPr>
              <w:t>asjakohaseid otsuseid</w:t>
            </w:r>
            <w:r w:rsidRPr="00311C04">
              <w:t xml:space="preserve">, et tagada </w:t>
            </w:r>
            <w:r w:rsidRPr="00311C04">
              <w:rPr>
                <w:b/>
                <w:bCs/>
                <w:i/>
                <w:iCs/>
              </w:rPr>
              <w:t>mittediskrimineerimine</w:t>
            </w:r>
            <w:r w:rsidRPr="00311C04">
              <w:t xml:space="preserve"> ja </w:t>
            </w:r>
            <w:r w:rsidRPr="00311C04">
              <w:rPr>
                <w:b/>
                <w:bCs/>
                <w:i/>
                <w:iCs/>
              </w:rPr>
              <w:t>võrdsus kooskõlas</w:t>
            </w:r>
            <w:r w:rsidRPr="00311C04">
              <w:t xml:space="preserve"> Bosnia ja Hertsegoviina </w:t>
            </w:r>
            <w:r w:rsidRPr="00311C04">
              <w:rPr>
                <w:b/>
                <w:bCs/>
                <w:i/>
                <w:iCs/>
              </w:rPr>
              <w:t>konstitutsioonikohtu otsustega</w:t>
            </w:r>
            <w:r w:rsidRPr="00311C04">
              <w:t>;</w:t>
            </w:r>
          </w:p>
        </w:tc>
        <w:tc>
          <w:tcPr>
            <w:tcW w:w="4876" w:type="dxa"/>
            <w:tcBorders>
              <w:top w:val="nil"/>
              <w:left w:val="nil"/>
              <w:bottom w:val="nil"/>
              <w:right w:val="nil"/>
            </w:tcBorders>
          </w:tcPr>
          <w:p w14:paraId="27E14862" w14:textId="3B12826D" w:rsidR="004C1878" w:rsidRPr="00311C04" w:rsidRDefault="004C1878" w:rsidP="005E3820">
            <w:pPr>
              <w:pStyle w:val="Normal6a"/>
            </w:pPr>
            <w:r w:rsidRPr="00311C04">
              <w:t>10.</w:t>
            </w:r>
            <w:r w:rsidRPr="00311C04">
              <w:tab/>
              <w:t xml:space="preserve">peab kahetsusväärseks asjaolu, et poliitilised osalejad ei ole endiselt muutnud põhiseadust ega valimisseadust, et viia need vastavusse </w:t>
            </w:r>
            <w:r w:rsidRPr="00311C04">
              <w:rPr>
                <w:b/>
                <w:bCs/>
                <w:i/>
                <w:iCs/>
              </w:rPr>
              <w:t xml:space="preserve">Bosnia ja Hertsegoviina konstitutsioonikohtu asjakohaste otsustega, nimelt otsusega U-23-14, </w:t>
            </w:r>
            <w:r w:rsidRPr="00311C04">
              <w:t xml:space="preserve">Euroopa inimõiguste konventsiooniga ja Euroopa Inimõiguste Kohtu </w:t>
            </w:r>
            <w:r w:rsidRPr="00311C04">
              <w:rPr>
                <w:b/>
                <w:bCs/>
                <w:i/>
                <w:iCs/>
              </w:rPr>
              <w:t>asjakohaste otsustega</w:t>
            </w:r>
            <w:r w:rsidRPr="00311C04">
              <w:t xml:space="preserve">, et </w:t>
            </w:r>
            <w:r w:rsidRPr="00311C04">
              <w:rPr>
                <w:b/>
                <w:bCs/>
                <w:i/>
                <w:iCs/>
              </w:rPr>
              <w:t>kaotada valimisprotsessist</w:t>
            </w:r>
            <w:r w:rsidRPr="00311C04">
              <w:t xml:space="preserve"> </w:t>
            </w:r>
            <w:r w:rsidRPr="00311C04">
              <w:rPr>
                <w:b/>
                <w:bCs/>
                <w:i/>
                <w:iCs/>
              </w:rPr>
              <w:t>igasugune ebavõrdsus ja diskrimineerimine ning</w:t>
            </w:r>
            <w:r w:rsidRPr="00311C04">
              <w:t xml:space="preserve"> tagada </w:t>
            </w:r>
            <w:r w:rsidRPr="00311C04">
              <w:rPr>
                <w:b/>
                <w:bCs/>
                <w:i/>
                <w:iCs/>
              </w:rPr>
              <w:t>individuaalsete</w:t>
            </w:r>
            <w:r w:rsidRPr="00311C04">
              <w:t xml:space="preserve"> ja </w:t>
            </w:r>
            <w:r w:rsidRPr="00311C04">
              <w:rPr>
                <w:b/>
                <w:bCs/>
                <w:i/>
                <w:iCs/>
              </w:rPr>
              <w:t>kollektiivsete õiguste kaitse</w:t>
            </w:r>
            <w:r w:rsidRPr="00311C04">
              <w:t xml:space="preserve"> Bosnia ja Hertsegoviina </w:t>
            </w:r>
            <w:r w:rsidRPr="00311C04">
              <w:rPr>
                <w:b/>
                <w:bCs/>
                <w:i/>
                <w:iCs/>
              </w:rPr>
              <w:t>põhiseaduse kohaselt</w:t>
            </w:r>
            <w:r w:rsidRPr="00311C04">
              <w:t>;</w:t>
            </w:r>
            <w:r w:rsidRPr="00311C04">
              <w:rPr>
                <w:b/>
                <w:i/>
              </w:rPr>
              <w:t xml:space="preserve"> </w:t>
            </w:r>
            <w:r w:rsidRPr="00311C04">
              <w:rPr>
                <w:b/>
                <w:bCs/>
                <w:i/>
                <w:iCs/>
              </w:rPr>
              <w:t>toetab põhiseaduse ja valimisraamistiku reformimist riigisiseste ja rahvusvaheliste kohtute asjakohaste otsuste rakendamise teel, et tagada kolme põhirahvuse ja kõigi kodanike võrdsus ja mittediskrimineerimine, nagu on sätestatud Bosnia ja Hertsegoviina põhiseaduses;</w:t>
            </w:r>
            <w:r w:rsidRPr="00311C04">
              <w:rPr>
                <w:b/>
                <w:i/>
              </w:rPr>
              <w:t xml:space="preserve"> </w:t>
            </w:r>
            <w:r w:rsidRPr="00311C04">
              <w:rPr>
                <w:b/>
                <w:bCs/>
                <w:i/>
                <w:iCs/>
              </w:rPr>
              <w:t xml:space="preserve">tuletab meelde, et ELi abi Bosnias ja Hertsegoviinas peaks keskenduma valimisseaduse reformile pärast Mostari kokkulepet ning </w:t>
            </w:r>
            <w:r w:rsidR="005E3820">
              <w:rPr>
                <w:b/>
                <w:bCs/>
                <w:i/>
                <w:iCs/>
              </w:rPr>
              <w:t xml:space="preserve">olema </w:t>
            </w:r>
            <w:r w:rsidRPr="00311C04">
              <w:rPr>
                <w:b/>
                <w:bCs/>
                <w:i/>
                <w:iCs/>
              </w:rPr>
              <w:t>võimu jagamisel põhineva Daytoni-Pariisi kokkuleppe vaimus;</w:t>
            </w:r>
            <w:r w:rsidRPr="00311C04">
              <w:t xml:space="preserve"> </w:t>
            </w:r>
            <w:r w:rsidRPr="00311C04">
              <w:rPr>
                <w:b/>
                <w:i/>
              </w:rPr>
              <w:t>toetab sel eesmärgil Atlandi-üleseid ja Euroopa vahenduspüüdlusi ning mõistab hukka kõik poliitiliste osalejate takistused selles valdkonnas;</w:t>
            </w:r>
          </w:p>
        </w:tc>
      </w:tr>
    </w:tbl>
    <w:p w14:paraId="6444904F"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56105C9" w14:textId="77777777" w:rsidR="004C1878" w:rsidRPr="00311C04" w:rsidRDefault="004C1878" w:rsidP="004C1878">
      <w:r w:rsidRPr="00311C04">
        <w:rPr>
          <w:rStyle w:val="HideTWBExt"/>
        </w:rPr>
        <w:t>&lt;/Amend&gt;</w:t>
      </w:r>
    </w:p>
    <w:p w14:paraId="7454CE2E"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140</w:t>
      </w:r>
      <w:r w:rsidRPr="00311C04">
        <w:rPr>
          <w:rStyle w:val="HideTWBExt"/>
          <w:b w:val="0"/>
        </w:rPr>
        <w:t>&lt;/NumAm&gt;</w:t>
      </w:r>
    </w:p>
    <w:p w14:paraId="74769F56"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05CBA45A"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706CB8C8" w14:textId="77777777" w:rsidR="004C1878" w:rsidRPr="00311C04" w:rsidRDefault="004C1878" w:rsidP="004C1878">
      <w:pPr>
        <w:pStyle w:val="NormalBold"/>
      </w:pPr>
      <w:r w:rsidRPr="00311C04">
        <w:rPr>
          <w:rStyle w:val="HideTWBExt"/>
          <w:b w:val="0"/>
        </w:rPr>
        <w:t>&lt;/RepeatBlock-By&gt;</w:t>
      </w:r>
    </w:p>
    <w:p w14:paraId="15F9B151"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27143031" w14:textId="77777777" w:rsidR="004C1878" w:rsidRPr="00311C04" w:rsidRDefault="004C1878" w:rsidP="004C1878">
      <w:pPr>
        <w:pStyle w:val="NormalBold"/>
      </w:pPr>
      <w:r w:rsidRPr="00311C04">
        <w:rPr>
          <w:rStyle w:val="HideTWBExt"/>
          <w:b w:val="0"/>
        </w:rPr>
        <w:t>&lt;Article&gt;</w:t>
      </w:r>
      <w:r w:rsidRPr="00311C04">
        <w:t>Punkt 10</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49B1E50" w14:textId="77777777" w:rsidTr="005E3820">
        <w:trPr>
          <w:trHeight w:hRule="exact" w:val="240"/>
          <w:jc w:val="center"/>
        </w:trPr>
        <w:tc>
          <w:tcPr>
            <w:tcW w:w="9752" w:type="dxa"/>
            <w:gridSpan w:val="2"/>
            <w:tcBorders>
              <w:top w:val="nil"/>
              <w:left w:val="nil"/>
              <w:bottom w:val="nil"/>
              <w:right w:val="nil"/>
            </w:tcBorders>
          </w:tcPr>
          <w:p w14:paraId="4C899161" w14:textId="77777777" w:rsidR="004C1878" w:rsidRPr="00311C04" w:rsidRDefault="004C1878" w:rsidP="005E3820"/>
        </w:tc>
      </w:tr>
      <w:tr w:rsidR="00311C04" w:rsidRPr="00311C04" w14:paraId="44E3B284" w14:textId="77777777" w:rsidTr="005E3820">
        <w:trPr>
          <w:trHeight w:val="240"/>
          <w:jc w:val="center"/>
        </w:trPr>
        <w:tc>
          <w:tcPr>
            <w:tcW w:w="4876" w:type="dxa"/>
            <w:tcBorders>
              <w:top w:val="nil"/>
              <w:left w:val="nil"/>
              <w:bottom w:val="nil"/>
              <w:right w:val="nil"/>
            </w:tcBorders>
          </w:tcPr>
          <w:p w14:paraId="5DE6C85D"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9A187CD" w14:textId="77777777" w:rsidR="004C1878" w:rsidRPr="00311C04" w:rsidRDefault="004C1878" w:rsidP="005E3820">
            <w:pPr>
              <w:pStyle w:val="AmColumnHeading"/>
            </w:pPr>
            <w:r w:rsidRPr="00311C04">
              <w:t>Muudatusettepanek</w:t>
            </w:r>
          </w:p>
        </w:tc>
      </w:tr>
      <w:tr w:rsidR="00311C04" w:rsidRPr="00311C04" w14:paraId="6C5F4B79" w14:textId="77777777" w:rsidTr="005E3820">
        <w:trPr>
          <w:jc w:val="center"/>
        </w:trPr>
        <w:tc>
          <w:tcPr>
            <w:tcW w:w="4876" w:type="dxa"/>
            <w:tcBorders>
              <w:top w:val="nil"/>
              <w:left w:val="nil"/>
              <w:bottom w:val="nil"/>
              <w:right w:val="nil"/>
            </w:tcBorders>
          </w:tcPr>
          <w:p w14:paraId="6E445348" w14:textId="77777777" w:rsidR="004C1878" w:rsidRPr="00311C04" w:rsidRDefault="004C1878" w:rsidP="005E3820">
            <w:pPr>
              <w:pStyle w:val="Normal6a"/>
            </w:pPr>
            <w:r w:rsidRPr="00311C04">
              <w:t>10.</w:t>
            </w:r>
            <w:r w:rsidRPr="00311C04">
              <w:tab/>
              <w:t xml:space="preserve">peab kahetsusväärseks asjaolu, et poliitilised osalejad ei ole endiselt muutnud põhiseadust ega valimisseadust, et viia need vastavusse Euroopa inimõiguste konventsiooniga ja rakendada Euroopa Inimõiguste Kohtu asjakohaseid otsuseid, et tagada mittediskrimineerimine </w:t>
            </w:r>
            <w:r w:rsidRPr="00311C04">
              <w:rPr>
                <w:b/>
                <w:bCs/>
                <w:i/>
                <w:iCs/>
              </w:rPr>
              <w:t>ja võrdsus</w:t>
            </w:r>
            <w:r w:rsidRPr="00311C04">
              <w:t xml:space="preserve"> </w:t>
            </w:r>
            <w:r w:rsidRPr="00311C04">
              <w:rPr>
                <w:b/>
                <w:bCs/>
                <w:i/>
                <w:iCs/>
              </w:rPr>
              <w:t>kooskõlas Bosnia ja Hertsegoviina konstitutsioonikohtu otsustega</w:t>
            </w:r>
            <w:r w:rsidRPr="00311C04">
              <w:t>;</w:t>
            </w:r>
          </w:p>
        </w:tc>
        <w:tc>
          <w:tcPr>
            <w:tcW w:w="4876" w:type="dxa"/>
            <w:tcBorders>
              <w:top w:val="nil"/>
              <w:left w:val="nil"/>
              <w:bottom w:val="nil"/>
              <w:right w:val="nil"/>
            </w:tcBorders>
          </w:tcPr>
          <w:p w14:paraId="4E3BEF7C" w14:textId="77777777" w:rsidR="004C1878" w:rsidRPr="00311C04" w:rsidRDefault="004C1878" w:rsidP="005E3820">
            <w:pPr>
              <w:pStyle w:val="Normal6a"/>
            </w:pPr>
            <w:r w:rsidRPr="00311C04">
              <w:t>10.</w:t>
            </w:r>
            <w:r w:rsidRPr="00311C04">
              <w:tab/>
              <w:t>peab kahetsusväärseks asjaolu, et poliitilised osalejad ei ole endiselt muutnud põhiseadust ega valimisseadust, et viia need vastavusse Euroopa inimõiguste konventsiooniga ja rakendada Euroopa Inimõiguste Kohtu asjakohaseid otsuseid</w:t>
            </w:r>
            <w:r w:rsidRPr="00311C04">
              <w:rPr>
                <w:b/>
                <w:bCs/>
                <w:i/>
                <w:iCs/>
              </w:rPr>
              <w:t>, eelkõige otsuseid kohtuasjades</w:t>
            </w:r>
            <w:r w:rsidRPr="00311C04">
              <w:t xml:space="preserve"> </w:t>
            </w:r>
            <w:r w:rsidRPr="00311C04">
              <w:rPr>
                <w:b/>
                <w:bCs/>
                <w:i/>
                <w:iCs/>
              </w:rPr>
              <w:t>Sejdić-Finci, Zornić, Pilav ja Šlaku</w:t>
            </w:r>
            <w:r w:rsidRPr="00311C04">
              <w:t>, et tagada mittediskrimineerimine</w:t>
            </w:r>
            <w:r w:rsidRPr="00311C04">
              <w:rPr>
                <w:b/>
                <w:bCs/>
                <w:i/>
                <w:iCs/>
              </w:rPr>
              <w:t>;</w:t>
            </w:r>
            <w:r w:rsidRPr="00311C04">
              <w:rPr>
                <w:b/>
                <w:i/>
              </w:rPr>
              <w:t xml:space="preserve"> ootab lõplikku otsust</w:t>
            </w:r>
            <w:r w:rsidRPr="00311C04">
              <w:t xml:space="preserve"> </w:t>
            </w:r>
            <w:r w:rsidRPr="00311C04">
              <w:rPr>
                <w:b/>
                <w:bCs/>
                <w:i/>
                <w:iCs/>
              </w:rPr>
              <w:t>kohtuasjas</w:t>
            </w:r>
            <w:r w:rsidRPr="00311C04">
              <w:t xml:space="preserve"> </w:t>
            </w:r>
            <w:r w:rsidRPr="00311C04">
              <w:rPr>
                <w:b/>
                <w:i/>
              </w:rPr>
              <w:t xml:space="preserve">Kovačević; </w:t>
            </w:r>
            <w:r w:rsidRPr="00311C04">
              <w:rPr>
                <w:b/>
                <w:bCs/>
                <w:i/>
                <w:iCs/>
              </w:rPr>
              <w:t>mõistab selle taustal tugevalt hukka Euroopa Inimõiguste Kohtusse pöördunud apellandi, Slaven Kovacevici tapmisähvardused ning nõuab tungivalt, et õigusasutused tagaksid piisavad järelmeetmed toimepanijate vastutusele võtmisel</w:t>
            </w:r>
            <w:r w:rsidRPr="00311C04">
              <w:t>;</w:t>
            </w:r>
          </w:p>
        </w:tc>
      </w:tr>
    </w:tbl>
    <w:p w14:paraId="1EDF6296"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AD5D141" w14:textId="77777777" w:rsidR="004C1878" w:rsidRPr="00311C04" w:rsidRDefault="004C1878" w:rsidP="004C1878">
      <w:r w:rsidRPr="00311C04">
        <w:rPr>
          <w:rStyle w:val="HideTWBExt"/>
        </w:rPr>
        <w:t>&lt;/Amend&gt;</w:t>
      </w:r>
    </w:p>
    <w:p w14:paraId="6AD40CB9"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141</w:t>
      </w:r>
      <w:r w:rsidRPr="00311C04">
        <w:rPr>
          <w:rStyle w:val="HideTWBExt"/>
          <w:b w:val="0"/>
        </w:rPr>
        <w:t>&lt;/NumAm&gt;</w:t>
      </w:r>
    </w:p>
    <w:p w14:paraId="63F9182E" w14:textId="77777777" w:rsidR="004C1878" w:rsidRPr="00311C04" w:rsidRDefault="004C1878" w:rsidP="004C1878">
      <w:pPr>
        <w:pStyle w:val="NormalBold"/>
      </w:pPr>
      <w:r w:rsidRPr="00311C04">
        <w:rPr>
          <w:rStyle w:val="HideTWBExt"/>
          <w:b w:val="0"/>
        </w:rPr>
        <w:t>&lt;RepeatBlock-By&gt;&lt;Members&gt;</w:t>
      </w:r>
      <w:r w:rsidRPr="00311C04">
        <w:t>Matjaž Nemec</w:t>
      </w:r>
      <w:r w:rsidRPr="00311C04">
        <w:rPr>
          <w:rStyle w:val="HideTWBExt"/>
          <w:b w:val="0"/>
        </w:rPr>
        <w:t>&lt;/Members&gt;</w:t>
      </w:r>
    </w:p>
    <w:p w14:paraId="66218A08" w14:textId="77777777" w:rsidR="004C1878" w:rsidRPr="00311C04" w:rsidRDefault="004C1878" w:rsidP="004C1878">
      <w:r w:rsidRPr="00311C04">
        <w:rPr>
          <w:rStyle w:val="HideTWBExt"/>
        </w:rPr>
        <w:t>&lt;AuNomDe&gt;</w:t>
      </w:r>
      <w:r w:rsidRPr="00311C04">
        <w:rPr>
          <w:rStyle w:val="HideTWBInt"/>
        </w:rPr>
        <w:t>{S&amp;D}</w:t>
      </w:r>
      <w:r w:rsidRPr="00311C04">
        <w:t>fraktsiooni S&amp;D nimel</w:t>
      </w:r>
      <w:r w:rsidRPr="00311C04">
        <w:rPr>
          <w:rStyle w:val="HideTWBExt"/>
        </w:rPr>
        <w:t>&lt;/AuNomDe&gt;</w:t>
      </w:r>
    </w:p>
    <w:p w14:paraId="2FB92F45" w14:textId="77777777" w:rsidR="004C1878" w:rsidRPr="00311C04" w:rsidRDefault="004C1878" w:rsidP="004C1878">
      <w:pPr>
        <w:pStyle w:val="NormalBold"/>
      </w:pPr>
      <w:r w:rsidRPr="00311C04">
        <w:rPr>
          <w:rStyle w:val="HideTWBExt"/>
          <w:b w:val="0"/>
        </w:rPr>
        <w:t>&lt;Members&gt;</w:t>
      </w:r>
      <w:r w:rsidRPr="00311C04">
        <w:t>Thijs Reuten, Marco Tarquinio</w:t>
      </w:r>
      <w:r w:rsidRPr="00311C04">
        <w:rPr>
          <w:rStyle w:val="HideTWBExt"/>
          <w:b w:val="0"/>
        </w:rPr>
        <w:t>&lt;/Members&gt;</w:t>
      </w:r>
    </w:p>
    <w:p w14:paraId="6E574627" w14:textId="77777777" w:rsidR="004C1878" w:rsidRPr="00311C04" w:rsidRDefault="004C1878" w:rsidP="004C1878">
      <w:pPr>
        <w:pStyle w:val="NormalBold"/>
      </w:pPr>
      <w:r w:rsidRPr="00311C04">
        <w:rPr>
          <w:rStyle w:val="HideTWBExt"/>
          <w:b w:val="0"/>
        </w:rPr>
        <w:t>&lt;/RepeatBlock-By&gt;</w:t>
      </w:r>
    </w:p>
    <w:p w14:paraId="252B2913"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3D38EC1" w14:textId="77777777" w:rsidR="004C1878" w:rsidRPr="00311C04" w:rsidRDefault="004C1878" w:rsidP="004C1878">
      <w:pPr>
        <w:pStyle w:val="NormalBold"/>
      </w:pPr>
      <w:r w:rsidRPr="00311C04">
        <w:rPr>
          <w:rStyle w:val="HideTWBExt"/>
          <w:b w:val="0"/>
        </w:rPr>
        <w:t>&lt;Article&gt;</w:t>
      </w:r>
      <w:r w:rsidRPr="00311C04">
        <w:t>Punkt 10</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9BE542C" w14:textId="77777777" w:rsidTr="005E3820">
        <w:trPr>
          <w:trHeight w:hRule="exact" w:val="240"/>
          <w:jc w:val="center"/>
        </w:trPr>
        <w:tc>
          <w:tcPr>
            <w:tcW w:w="9752" w:type="dxa"/>
            <w:gridSpan w:val="2"/>
            <w:tcBorders>
              <w:top w:val="nil"/>
              <w:left w:val="nil"/>
              <w:bottom w:val="nil"/>
              <w:right w:val="nil"/>
            </w:tcBorders>
          </w:tcPr>
          <w:p w14:paraId="66183536" w14:textId="77777777" w:rsidR="004C1878" w:rsidRPr="00311C04" w:rsidRDefault="004C1878" w:rsidP="005E3820"/>
        </w:tc>
      </w:tr>
      <w:tr w:rsidR="00311C04" w:rsidRPr="00311C04" w14:paraId="3CE39B21" w14:textId="77777777" w:rsidTr="005E3820">
        <w:trPr>
          <w:trHeight w:val="240"/>
          <w:jc w:val="center"/>
        </w:trPr>
        <w:tc>
          <w:tcPr>
            <w:tcW w:w="4876" w:type="dxa"/>
            <w:tcBorders>
              <w:top w:val="nil"/>
              <w:left w:val="nil"/>
              <w:bottom w:val="nil"/>
              <w:right w:val="nil"/>
            </w:tcBorders>
          </w:tcPr>
          <w:p w14:paraId="25B009FB"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D7BAE88" w14:textId="77777777" w:rsidR="004C1878" w:rsidRPr="00311C04" w:rsidRDefault="004C1878" w:rsidP="005E3820">
            <w:pPr>
              <w:pStyle w:val="AmColumnHeading"/>
            </w:pPr>
            <w:r w:rsidRPr="00311C04">
              <w:t>Muudatusettepanek</w:t>
            </w:r>
          </w:p>
        </w:tc>
      </w:tr>
      <w:tr w:rsidR="00311C04" w:rsidRPr="00311C04" w14:paraId="12349EF7" w14:textId="77777777" w:rsidTr="005E3820">
        <w:trPr>
          <w:jc w:val="center"/>
        </w:trPr>
        <w:tc>
          <w:tcPr>
            <w:tcW w:w="4876" w:type="dxa"/>
            <w:tcBorders>
              <w:top w:val="nil"/>
              <w:left w:val="nil"/>
              <w:bottom w:val="nil"/>
              <w:right w:val="nil"/>
            </w:tcBorders>
          </w:tcPr>
          <w:p w14:paraId="02C3276B" w14:textId="77777777" w:rsidR="004C1878" w:rsidRPr="00311C04" w:rsidRDefault="004C1878" w:rsidP="005E3820">
            <w:pPr>
              <w:pStyle w:val="Normal6a"/>
            </w:pPr>
            <w:r w:rsidRPr="00311C04">
              <w:t>10.</w:t>
            </w:r>
            <w:r w:rsidRPr="00311C04">
              <w:tab/>
              <w:t xml:space="preserve">peab kahetsusväärseks asjaolu, et poliitilised osalejad ei ole endiselt muutnud põhiseadust ega valimisseadust, et viia need vastavusse Euroopa inimõiguste konventsiooniga ja rakendada Euroopa Inimõiguste Kohtu asjakohaseid otsuseid, et tagada mittediskrimineerimine ja võrdsus </w:t>
            </w:r>
            <w:r w:rsidRPr="00311C04">
              <w:rPr>
                <w:b/>
                <w:bCs/>
                <w:i/>
                <w:iCs/>
              </w:rPr>
              <w:t>kooskõlas Bosnia ja Hertsegoviina konstitutsioonikohtu otsustega</w:t>
            </w:r>
            <w:r w:rsidRPr="00311C04">
              <w:t>;</w:t>
            </w:r>
          </w:p>
        </w:tc>
        <w:tc>
          <w:tcPr>
            <w:tcW w:w="4876" w:type="dxa"/>
            <w:tcBorders>
              <w:top w:val="nil"/>
              <w:left w:val="nil"/>
              <w:bottom w:val="nil"/>
              <w:right w:val="nil"/>
            </w:tcBorders>
          </w:tcPr>
          <w:p w14:paraId="13CBF2F7" w14:textId="77777777" w:rsidR="004C1878" w:rsidRPr="00311C04" w:rsidRDefault="004C1878" w:rsidP="005E3820">
            <w:pPr>
              <w:pStyle w:val="Normal6a"/>
            </w:pPr>
            <w:r w:rsidRPr="00311C04">
              <w:t>10.</w:t>
            </w:r>
            <w:r w:rsidRPr="00311C04">
              <w:tab/>
              <w:t xml:space="preserve">peab kahetsusväärseks asjaolu, et poliitilised osalejad ei ole endiselt muutnud põhiseadust ega valimisseadust, et viia need vastavusse Euroopa inimõiguste konventsiooniga ja rakendada Euroopa Inimõiguste Kohtu asjakohaseid otsuseid, et tagada </w:t>
            </w:r>
            <w:r w:rsidRPr="00311C04">
              <w:rPr>
                <w:b/>
                <w:bCs/>
                <w:i/>
                <w:iCs/>
              </w:rPr>
              <w:t>Bosnia ja Hertsegoviina kõigi kodanike</w:t>
            </w:r>
            <w:r w:rsidRPr="00311C04">
              <w:t xml:space="preserve"> mittediskrimineerimine ja võrdsus;</w:t>
            </w:r>
            <w:r w:rsidRPr="00311C04">
              <w:rPr>
                <w:b/>
                <w:i/>
              </w:rPr>
              <w:t xml:space="preserve"> </w:t>
            </w:r>
            <w:r w:rsidRPr="00311C04">
              <w:rPr>
                <w:b/>
                <w:bCs/>
                <w:i/>
                <w:iCs/>
              </w:rPr>
              <w:t>kordab, et nende otsuste rakendamata jätmine teeb võimalikuks Bosnia ja Hertsegoviina kodanike ilmse diskrimineerimise ega sobi kokku ELi väärtuste ning Bosnia ja Hertsegoviina ELiga integreerumisega;</w:t>
            </w:r>
          </w:p>
        </w:tc>
      </w:tr>
    </w:tbl>
    <w:p w14:paraId="07C31AD0"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2E85010" w14:textId="77777777" w:rsidR="004C1878" w:rsidRPr="00311C04" w:rsidRDefault="004C1878" w:rsidP="004C1878">
      <w:r w:rsidRPr="00311C04">
        <w:rPr>
          <w:rStyle w:val="HideTWBExt"/>
        </w:rPr>
        <w:t>&lt;/Amend&gt;</w:t>
      </w:r>
    </w:p>
    <w:p w14:paraId="608C8FFE"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142</w:t>
      </w:r>
      <w:r w:rsidRPr="00311C04">
        <w:rPr>
          <w:rStyle w:val="HideTWBExt"/>
          <w:b w:val="0"/>
        </w:rPr>
        <w:t>&lt;/NumAm&gt;</w:t>
      </w:r>
    </w:p>
    <w:p w14:paraId="0B7CF52B"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53D629B1"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5A0A588C" w14:textId="77777777" w:rsidR="004C1878" w:rsidRPr="00311C04" w:rsidRDefault="004C1878" w:rsidP="004C1878">
      <w:pPr>
        <w:pStyle w:val="NormalBold"/>
      </w:pPr>
      <w:r w:rsidRPr="00311C04">
        <w:rPr>
          <w:rStyle w:val="HideTWBExt"/>
          <w:b w:val="0"/>
        </w:rPr>
        <w:t>&lt;/RepeatBlock-By&gt;</w:t>
      </w:r>
    </w:p>
    <w:p w14:paraId="59F3C641"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8098BD1" w14:textId="77777777" w:rsidR="004C1878" w:rsidRPr="00311C04" w:rsidRDefault="004C1878" w:rsidP="004C1878">
      <w:pPr>
        <w:pStyle w:val="NormalBold"/>
      </w:pPr>
      <w:r w:rsidRPr="00311C04">
        <w:rPr>
          <w:rStyle w:val="HideTWBExt"/>
          <w:b w:val="0"/>
        </w:rPr>
        <w:t>&lt;Article&gt;</w:t>
      </w:r>
      <w:r w:rsidRPr="00311C04">
        <w:t>Punkt 10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FC221BD" w14:textId="77777777" w:rsidTr="005E3820">
        <w:trPr>
          <w:trHeight w:hRule="exact" w:val="240"/>
          <w:jc w:val="center"/>
        </w:trPr>
        <w:tc>
          <w:tcPr>
            <w:tcW w:w="9752" w:type="dxa"/>
            <w:gridSpan w:val="2"/>
            <w:tcBorders>
              <w:top w:val="nil"/>
              <w:left w:val="nil"/>
              <w:bottom w:val="nil"/>
              <w:right w:val="nil"/>
            </w:tcBorders>
          </w:tcPr>
          <w:p w14:paraId="2145D9D2" w14:textId="77777777" w:rsidR="004C1878" w:rsidRPr="00311C04" w:rsidRDefault="004C1878" w:rsidP="005E3820"/>
        </w:tc>
      </w:tr>
      <w:tr w:rsidR="00311C04" w:rsidRPr="00311C04" w14:paraId="324638A6" w14:textId="77777777" w:rsidTr="005E3820">
        <w:trPr>
          <w:trHeight w:val="240"/>
          <w:jc w:val="center"/>
        </w:trPr>
        <w:tc>
          <w:tcPr>
            <w:tcW w:w="4876" w:type="dxa"/>
            <w:tcBorders>
              <w:top w:val="nil"/>
              <w:left w:val="nil"/>
              <w:bottom w:val="nil"/>
              <w:right w:val="nil"/>
            </w:tcBorders>
          </w:tcPr>
          <w:p w14:paraId="2594F7F9"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5EF9DAA8" w14:textId="77777777" w:rsidR="004C1878" w:rsidRPr="00311C04" w:rsidRDefault="004C1878" w:rsidP="005E3820">
            <w:pPr>
              <w:pStyle w:val="AmColumnHeading"/>
            </w:pPr>
            <w:r w:rsidRPr="00311C04">
              <w:t>Muudatusettepanek</w:t>
            </w:r>
          </w:p>
        </w:tc>
      </w:tr>
      <w:tr w:rsidR="00311C04" w:rsidRPr="00311C04" w14:paraId="77E29F58" w14:textId="77777777" w:rsidTr="005E3820">
        <w:trPr>
          <w:jc w:val="center"/>
        </w:trPr>
        <w:tc>
          <w:tcPr>
            <w:tcW w:w="4876" w:type="dxa"/>
            <w:tcBorders>
              <w:top w:val="nil"/>
              <w:left w:val="nil"/>
              <w:bottom w:val="nil"/>
              <w:right w:val="nil"/>
            </w:tcBorders>
          </w:tcPr>
          <w:p w14:paraId="4AF7F512" w14:textId="77777777" w:rsidR="004C1878" w:rsidRPr="00311C04" w:rsidRDefault="004C1878" w:rsidP="005E3820">
            <w:pPr>
              <w:pStyle w:val="Normal6a"/>
            </w:pPr>
          </w:p>
        </w:tc>
        <w:tc>
          <w:tcPr>
            <w:tcW w:w="4876" w:type="dxa"/>
            <w:tcBorders>
              <w:top w:val="nil"/>
              <w:left w:val="nil"/>
              <w:bottom w:val="nil"/>
              <w:right w:val="nil"/>
            </w:tcBorders>
          </w:tcPr>
          <w:p w14:paraId="2581994B" w14:textId="77777777" w:rsidR="004C1878" w:rsidRPr="00311C04" w:rsidRDefault="004C1878" w:rsidP="005E3820">
            <w:pPr>
              <w:pStyle w:val="Normal6a"/>
            </w:pPr>
            <w:r w:rsidRPr="00311C04">
              <w:rPr>
                <w:b/>
                <w:i/>
              </w:rPr>
              <w:t>10a.</w:t>
            </w:r>
            <w:r w:rsidRPr="00311C04">
              <w:tab/>
            </w:r>
            <w:r w:rsidRPr="00311C04">
              <w:rPr>
                <w:b/>
                <w:i/>
              </w:rPr>
              <w:t>kutsub ELi ja liikmesriike üles algatama läbipaistvate ja kaasavate reformide protsessi, mis põhineb ulatuslikel konsultatsioonidel ja avalikul dialoogil riigi kodanike, kodanikuühiskonna, sõltumatute ekspertide ja kõigi asjaomaste sidusrühmadega ning mis võimaldaks Daytoni rahulepingu kestlikku ümberkujundamist põhiseaduseks, mis on täielikult kooskõlas Euroopa standardite ja põhimõtetega, eesmärgiga tagada toimiv, vastutustundlik, esinduslik ja rahva jaoks legitiimne valitsemissüsteem, et ületada etnilis-rahvuslik lõhestatus ja teha jätkusuutlikke edusamme teel ELi suunas; kordab, et ükski valimisreform ei tohi süvendada ega kinnistada etnilist lõhestatust;</w:t>
            </w:r>
          </w:p>
        </w:tc>
      </w:tr>
    </w:tbl>
    <w:p w14:paraId="4C07EFA6"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78196BC" w14:textId="77777777" w:rsidR="004C1878" w:rsidRPr="00311C04" w:rsidRDefault="004C1878" w:rsidP="004C1878">
      <w:r w:rsidRPr="00311C04">
        <w:rPr>
          <w:rStyle w:val="HideTWBExt"/>
        </w:rPr>
        <w:t>&lt;/Amend&gt;</w:t>
      </w:r>
    </w:p>
    <w:p w14:paraId="5D123568" w14:textId="77777777" w:rsidR="004C1878" w:rsidRPr="00311C04" w:rsidRDefault="004C1878" w:rsidP="004C1878">
      <w:pPr>
        <w:pStyle w:val="AmNumberTabs"/>
      </w:pPr>
      <w:bookmarkStart w:id="8" w:name="_Hlk196491768"/>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143</w:t>
      </w:r>
      <w:r w:rsidRPr="00311C04">
        <w:rPr>
          <w:rStyle w:val="HideTWBExt"/>
          <w:b w:val="0"/>
        </w:rPr>
        <w:t>&lt;/NumAm&gt;</w:t>
      </w:r>
    </w:p>
    <w:p w14:paraId="1E97C707" w14:textId="77777777" w:rsidR="004C1878" w:rsidRPr="00311C04" w:rsidRDefault="004C1878" w:rsidP="004C1878">
      <w:pPr>
        <w:pStyle w:val="NormalBold"/>
      </w:pPr>
      <w:r w:rsidRPr="00311C04">
        <w:rPr>
          <w:rStyle w:val="HideTWBExt"/>
          <w:b w:val="0"/>
        </w:rPr>
        <w:t>&lt;RepeatBlock-By&gt;&lt;Members&gt;</w:t>
      </w:r>
      <w:r w:rsidRPr="00311C04">
        <w:t>Davor Ivo Stier, Sunčana Glavak, Karlo Ressler, Željana Zovko, Nikolina Brnjac, Tomislav Sokol</w:t>
      </w:r>
      <w:r w:rsidRPr="00311C04">
        <w:rPr>
          <w:rStyle w:val="HideTWBExt"/>
          <w:b w:val="0"/>
        </w:rPr>
        <w:t>&lt;/Members&gt;</w:t>
      </w:r>
    </w:p>
    <w:p w14:paraId="3FBB0EC4" w14:textId="77777777" w:rsidR="004C1878" w:rsidRPr="00311C04" w:rsidRDefault="004C1878" w:rsidP="004C1878">
      <w:pPr>
        <w:pStyle w:val="NormalBold"/>
      </w:pPr>
      <w:r w:rsidRPr="00311C04">
        <w:rPr>
          <w:rStyle w:val="HideTWBExt"/>
          <w:b w:val="0"/>
        </w:rPr>
        <w:t>&lt;/RepeatBlock-By&gt;</w:t>
      </w:r>
    </w:p>
    <w:p w14:paraId="06324A07"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24E9355" w14:textId="77777777" w:rsidR="004C1878" w:rsidRPr="00311C04" w:rsidRDefault="004C1878" w:rsidP="004C1878">
      <w:pPr>
        <w:pStyle w:val="NormalBold"/>
      </w:pPr>
      <w:r w:rsidRPr="00311C04">
        <w:rPr>
          <w:rStyle w:val="HideTWBExt"/>
          <w:b w:val="0"/>
        </w:rPr>
        <w:t>&lt;Article&gt;</w:t>
      </w:r>
      <w:r w:rsidRPr="00311C04">
        <w:t>Punkt 10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001613C" w14:textId="77777777" w:rsidTr="005E3820">
        <w:trPr>
          <w:trHeight w:hRule="exact" w:val="240"/>
          <w:jc w:val="center"/>
        </w:trPr>
        <w:tc>
          <w:tcPr>
            <w:tcW w:w="9752" w:type="dxa"/>
            <w:gridSpan w:val="2"/>
            <w:tcBorders>
              <w:top w:val="nil"/>
              <w:left w:val="nil"/>
              <w:bottom w:val="nil"/>
              <w:right w:val="nil"/>
            </w:tcBorders>
          </w:tcPr>
          <w:p w14:paraId="2B7704D6" w14:textId="77777777" w:rsidR="004C1878" w:rsidRPr="00311C04" w:rsidRDefault="004C1878" w:rsidP="005E3820"/>
        </w:tc>
      </w:tr>
      <w:tr w:rsidR="00311C04" w:rsidRPr="00311C04" w14:paraId="453E65F9" w14:textId="77777777" w:rsidTr="005E3820">
        <w:trPr>
          <w:trHeight w:val="240"/>
          <w:jc w:val="center"/>
        </w:trPr>
        <w:tc>
          <w:tcPr>
            <w:tcW w:w="4876" w:type="dxa"/>
            <w:tcBorders>
              <w:top w:val="nil"/>
              <w:left w:val="nil"/>
              <w:bottom w:val="nil"/>
              <w:right w:val="nil"/>
            </w:tcBorders>
          </w:tcPr>
          <w:p w14:paraId="1FFBE5F5"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DB1B376" w14:textId="77777777" w:rsidR="004C1878" w:rsidRPr="00311C04" w:rsidRDefault="004C1878" w:rsidP="005E3820">
            <w:pPr>
              <w:pStyle w:val="AmColumnHeading"/>
            </w:pPr>
            <w:r w:rsidRPr="00311C04">
              <w:t>Muudatusettepanek</w:t>
            </w:r>
          </w:p>
        </w:tc>
      </w:tr>
      <w:tr w:rsidR="00311C04" w:rsidRPr="00311C04" w14:paraId="51CFF132" w14:textId="77777777" w:rsidTr="005E3820">
        <w:trPr>
          <w:jc w:val="center"/>
        </w:trPr>
        <w:tc>
          <w:tcPr>
            <w:tcW w:w="4876" w:type="dxa"/>
            <w:tcBorders>
              <w:top w:val="nil"/>
              <w:left w:val="nil"/>
              <w:bottom w:val="nil"/>
              <w:right w:val="nil"/>
            </w:tcBorders>
          </w:tcPr>
          <w:p w14:paraId="05DACC77" w14:textId="77777777" w:rsidR="004C1878" w:rsidRPr="00311C04" w:rsidRDefault="004C1878" w:rsidP="005E3820">
            <w:pPr>
              <w:pStyle w:val="Normal6a"/>
            </w:pPr>
          </w:p>
        </w:tc>
        <w:tc>
          <w:tcPr>
            <w:tcW w:w="4876" w:type="dxa"/>
            <w:tcBorders>
              <w:top w:val="nil"/>
              <w:left w:val="nil"/>
              <w:bottom w:val="nil"/>
              <w:right w:val="nil"/>
            </w:tcBorders>
          </w:tcPr>
          <w:p w14:paraId="35E29DE4" w14:textId="77777777" w:rsidR="004C1878" w:rsidRPr="00311C04" w:rsidRDefault="004C1878" w:rsidP="005E3820">
            <w:pPr>
              <w:pStyle w:val="Normal6a"/>
            </w:pPr>
            <w:r w:rsidRPr="00311C04">
              <w:rPr>
                <w:b/>
                <w:i/>
              </w:rPr>
              <w:t>10a.</w:t>
            </w:r>
            <w:r w:rsidRPr="00311C04">
              <w:tab/>
            </w:r>
            <w:r w:rsidRPr="00311C04">
              <w:rPr>
                <w:b/>
                <w:i/>
              </w:rPr>
              <w:t>rõhutab vajadust, et kõigis põhiseaduse ja valimisreformi protsessides lähtutaks kaasavast dialoogist, milles on kooskõlas Daytoni rahulepingu mõtte ja sõnastusega võrdselt esindatud kõikide põhirahvuste ja kodanike esindajad;</w:t>
            </w:r>
          </w:p>
        </w:tc>
      </w:tr>
    </w:tbl>
    <w:p w14:paraId="3164DBF0"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{HR}</w:t>
      </w:r>
      <w:r w:rsidRPr="00311C04">
        <w:t>hr</w:t>
      </w:r>
      <w:r w:rsidRPr="00311C04">
        <w:rPr>
          <w:rStyle w:val="HideTWBExt"/>
        </w:rPr>
        <w:t>&lt;/Original&gt;</w:t>
      </w:r>
    </w:p>
    <w:p w14:paraId="055658B0" w14:textId="77777777" w:rsidR="004C1878" w:rsidRPr="00311C04" w:rsidRDefault="004C1878" w:rsidP="004C1878">
      <w:r w:rsidRPr="00311C04">
        <w:rPr>
          <w:rStyle w:val="HideTWBExt"/>
        </w:rPr>
        <w:t>&lt;/Amend&gt;</w:t>
      </w:r>
    </w:p>
    <w:bookmarkEnd w:id="8"/>
    <w:p w14:paraId="5AD26DC5"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144</w:t>
      </w:r>
      <w:r w:rsidRPr="00311C04">
        <w:rPr>
          <w:rStyle w:val="HideTWBExt"/>
          <w:b w:val="0"/>
        </w:rPr>
        <w:t>&lt;/NumAm&gt;</w:t>
      </w:r>
    </w:p>
    <w:p w14:paraId="55CA0C7C" w14:textId="77777777" w:rsidR="004C1878" w:rsidRPr="00311C04" w:rsidRDefault="004C1878" w:rsidP="004C1878">
      <w:pPr>
        <w:pStyle w:val="NormalBold"/>
      </w:pPr>
      <w:r w:rsidRPr="00311C04">
        <w:rPr>
          <w:rStyle w:val="HideTWBExt"/>
          <w:b w:val="0"/>
        </w:rPr>
        <w:t>&lt;RepeatBlock-By&gt;&lt;Members&gt;</w:t>
      </w:r>
      <w:r w:rsidRPr="00311C04">
        <w:t>Şerban Dimitrie Sturdza</w:t>
      </w:r>
      <w:r w:rsidRPr="00311C04">
        <w:rPr>
          <w:rStyle w:val="HideTWBExt"/>
          <w:b w:val="0"/>
        </w:rPr>
        <w:t>&lt;/Members&gt;</w:t>
      </w:r>
    </w:p>
    <w:p w14:paraId="434DDCCB" w14:textId="77777777" w:rsidR="004C1878" w:rsidRPr="00311C04" w:rsidRDefault="004C1878" w:rsidP="004C1878">
      <w:pPr>
        <w:pStyle w:val="NormalBold"/>
      </w:pPr>
      <w:r w:rsidRPr="00311C04">
        <w:rPr>
          <w:rStyle w:val="HideTWBExt"/>
          <w:b w:val="0"/>
        </w:rPr>
        <w:t>&lt;/RepeatBlock-By&gt;</w:t>
      </w:r>
    </w:p>
    <w:p w14:paraId="1D1C393B"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ECC4BF9" w14:textId="77777777" w:rsidR="004C1878" w:rsidRPr="00311C04" w:rsidRDefault="004C1878" w:rsidP="004C1878">
      <w:pPr>
        <w:pStyle w:val="NormalBold"/>
      </w:pPr>
      <w:r w:rsidRPr="00311C04">
        <w:rPr>
          <w:rStyle w:val="HideTWBExt"/>
          <w:b w:val="0"/>
        </w:rPr>
        <w:t>&lt;Article&gt;</w:t>
      </w:r>
      <w:r w:rsidRPr="00311C04">
        <w:t>Punkt 11</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5815837" w14:textId="77777777" w:rsidTr="005E3820">
        <w:trPr>
          <w:trHeight w:hRule="exact" w:val="240"/>
          <w:jc w:val="center"/>
        </w:trPr>
        <w:tc>
          <w:tcPr>
            <w:tcW w:w="9752" w:type="dxa"/>
            <w:gridSpan w:val="2"/>
            <w:tcBorders>
              <w:top w:val="nil"/>
              <w:left w:val="nil"/>
              <w:bottom w:val="nil"/>
              <w:right w:val="nil"/>
            </w:tcBorders>
          </w:tcPr>
          <w:p w14:paraId="5E8B6A7E" w14:textId="77777777" w:rsidR="004C1878" w:rsidRPr="00311C04" w:rsidRDefault="004C1878" w:rsidP="005E3820"/>
        </w:tc>
      </w:tr>
      <w:tr w:rsidR="00311C04" w:rsidRPr="00311C04" w14:paraId="41104FA6" w14:textId="77777777" w:rsidTr="005E3820">
        <w:trPr>
          <w:trHeight w:val="240"/>
          <w:jc w:val="center"/>
        </w:trPr>
        <w:tc>
          <w:tcPr>
            <w:tcW w:w="4876" w:type="dxa"/>
            <w:tcBorders>
              <w:top w:val="nil"/>
              <w:left w:val="nil"/>
              <w:bottom w:val="nil"/>
              <w:right w:val="nil"/>
            </w:tcBorders>
          </w:tcPr>
          <w:p w14:paraId="6E21F3CB"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792AD55" w14:textId="77777777" w:rsidR="004C1878" w:rsidRPr="00311C04" w:rsidRDefault="004C1878" w:rsidP="005E3820">
            <w:pPr>
              <w:pStyle w:val="AmColumnHeading"/>
            </w:pPr>
            <w:r w:rsidRPr="00311C04">
              <w:t>Muudatusettepanek</w:t>
            </w:r>
          </w:p>
        </w:tc>
      </w:tr>
      <w:tr w:rsidR="00311C04" w:rsidRPr="00311C04" w14:paraId="23D91369" w14:textId="77777777" w:rsidTr="005E3820">
        <w:trPr>
          <w:jc w:val="center"/>
        </w:trPr>
        <w:tc>
          <w:tcPr>
            <w:tcW w:w="4876" w:type="dxa"/>
            <w:tcBorders>
              <w:top w:val="nil"/>
              <w:left w:val="nil"/>
              <w:bottom w:val="nil"/>
              <w:right w:val="nil"/>
            </w:tcBorders>
          </w:tcPr>
          <w:p w14:paraId="29CC6EDE" w14:textId="77777777" w:rsidR="004C1878" w:rsidRPr="00311C04" w:rsidRDefault="004C1878" w:rsidP="005E3820">
            <w:pPr>
              <w:pStyle w:val="Normal6a"/>
            </w:pPr>
            <w:r w:rsidRPr="00311C04">
              <w:t>11.</w:t>
            </w:r>
            <w:r w:rsidRPr="00311C04">
              <w:tab/>
              <w:t xml:space="preserve">võtab teadmiseks kõrge esindaja poolt 2024. aasta märtsis valimisseaduses tehtud muudatused, millega kehtestati olulised usaldusväärsuse standardid ja usaldust suurendavad meetmed; kutsub Bosnia ja Hertsegoviina parlamenti üles </w:t>
            </w:r>
            <w:r w:rsidRPr="00311C04">
              <w:rPr>
                <w:b/>
                <w:bCs/>
                <w:i/>
                <w:iCs/>
              </w:rPr>
              <w:t>tegelema</w:t>
            </w:r>
            <w:r w:rsidRPr="00311C04">
              <w:t xml:space="preserve"> viivitamata kõigi Euroopa Julgeoleku- ja Koostööorganisatsiooni demokraatlike institutsioonide ja inimõiguste büroo (OSCE/ODIHR) ning riikide korruptsioonivastase ühenduse (GRECO) veel rakendamata soovitustega;</w:t>
            </w:r>
          </w:p>
        </w:tc>
        <w:tc>
          <w:tcPr>
            <w:tcW w:w="4876" w:type="dxa"/>
            <w:tcBorders>
              <w:top w:val="nil"/>
              <w:left w:val="nil"/>
              <w:bottom w:val="nil"/>
              <w:right w:val="nil"/>
            </w:tcBorders>
          </w:tcPr>
          <w:p w14:paraId="22C61324" w14:textId="77777777" w:rsidR="004C1878" w:rsidRPr="00311C04" w:rsidRDefault="004C1878" w:rsidP="005E3820">
            <w:pPr>
              <w:pStyle w:val="Normal6a"/>
            </w:pPr>
            <w:r w:rsidRPr="00311C04">
              <w:t>11.</w:t>
            </w:r>
            <w:r w:rsidRPr="00311C04">
              <w:tab/>
              <w:t>võtab teadmiseks kõrge esindaja poolt 2024. aasta märtsis valimisseaduses tehtud muudatused, millega kehtestati olulised usaldusväärsuse standardid ja usaldust suurendavad meetmed</w:t>
            </w:r>
            <w:r w:rsidRPr="00311C04">
              <w:rPr>
                <w:b/>
                <w:bCs/>
                <w:i/>
                <w:iCs/>
              </w:rPr>
              <w:t>, mille eesmärk on taastada valijate usaldus üldise valimisprotsessi vastu</w:t>
            </w:r>
            <w:r w:rsidRPr="00311C04">
              <w:t xml:space="preserve">; kutsub Bosnia ja Hertsegoviina parlamenti üles </w:t>
            </w:r>
            <w:r w:rsidRPr="00311C04">
              <w:rPr>
                <w:b/>
                <w:bCs/>
                <w:i/>
                <w:iCs/>
              </w:rPr>
              <w:t>võtma</w:t>
            </w:r>
            <w:r w:rsidRPr="00311C04">
              <w:t xml:space="preserve"> viivitamata </w:t>
            </w:r>
            <w:r w:rsidRPr="00311C04">
              <w:rPr>
                <w:b/>
                <w:i/>
              </w:rPr>
              <w:t>vastu põhiseaduslikke ja valimisreforme, millega tagatakse, et kõik kodanikud saavad tulemuslikult kasutada oma poliitilisi õigusi, ning</w:t>
            </w:r>
            <w:r w:rsidRPr="00311C04">
              <w:t xml:space="preserve"> </w:t>
            </w:r>
            <w:r w:rsidRPr="00311C04">
              <w:rPr>
                <w:b/>
                <w:bCs/>
                <w:i/>
                <w:iCs/>
              </w:rPr>
              <w:t>tegelema</w:t>
            </w:r>
            <w:r w:rsidRPr="00311C04">
              <w:t xml:space="preserve"> kõigi Euroopa Julgeoleku- ja Koostööorganisatsiooni demokraatlike institutsioonide ja inimõiguste büroo (OSCE/ODIHR)</w:t>
            </w:r>
            <w:r w:rsidRPr="00311C04">
              <w:rPr>
                <w:b/>
                <w:bCs/>
                <w:i/>
                <w:iCs/>
              </w:rPr>
              <w:t>, Veneetsia komisjoni</w:t>
            </w:r>
            <w:r w:rsidRPr="00311C04">
              <w:t xml:space="preserve"> ning riikide korruptsioonivastase ühenduse (GRECO) veel rakendamata soovitustega</w:t>
            </w:r>
            <w:r w:rsidRPr="00311C04">
              <w:rPr>
                <w:b/>
                <w:i/>
              </w:rPr>
              <w:t>, eelkõige küsimustes, mis puudutavad valimiste korraldamist, hääletamise ja häälte lugemise läbiviimist, kampaaniate korraldamist ja rahastamist, häälte kaudse ostmise sõnaselget keelustamist ja valimisvaidluste lahendamist</w:t>
            </w:r>
            <w:r w:rsidRPr="00311C04">
              <w:t>;</w:t>
            </w:r>
          </w:p>
        </w:tc>
      </w:tr>
    </w:tbl>
    <w:p w14:paraId="59CA79FC"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7B6A664" w14:textId="77777777" w:rsidR="004C1878" w:rsidRPr="00311C04" w:rsidRDefault="004C1878" w:rsidP="004C1878">
      <w:r w:rsidRPr="00311C04">
        <w:rPr>
          <w:rStyle w:val="HideTWBExt"/>
        </w:rPr>
        <w:t>&lt;/Amend&gt;</w:t>
      </w:r>
    </w:p>
    <w:p w14:paraId="782C4366"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145</w:t>
      </w:r>
      <w:r w:rsidRPr="00311C04">
        <w:rPr>
          <w:rStyle w:val="HideTWBExt"/>
          <w:b w:val="0"/>
        </w:rPr>
        <w:t>&lt;/NumAm&gt;</w:t>
      </w:r>
    </w:p>
    <w:p w14:paraId="5522A38E"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2CE95009" w14:textId="77777777" w:rsidR="004C1878" w:rsidRPr="00311C04" w:rsidRDefault="004C1878" w:rsidP="004C1878">
      <w:pPr>
        <w:pStyle w:val="NormalBold"/>
      </w:pPr>
      <w:r w:rsidRPr="00311C04">
        <w:rPr>
          <w:rStyle w:val="HideTWBExt"/>
          <w:b w:val="0"/>
        </w:rPr>
        <w:t>&lt;/RepeatBlock-By&gt;</w:t>
      </w:r>
    </w:p>
    <w:p w14:paraId="0DB02DC2"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AD81FB4" w14:textId="77777777" w:rsidR="004C1878" w:rsidRPr="00311C04" w:rsidRDefault="004C1878" w:rsidP="004C1878">
      <w:pPr>
        <w:pStyle w:val="NormalBold"/>
      </w:pPr>
      <w:r w:rsidRPr="00311C04">
        <w:rPr>
          <w:rStyle w:val="HideTWBExt"/>
          <w:b w:val="0"/>
        </w:rPr>
        <w:t>&lt;Article&gt;</w:t>
      </w:r>
      <w:r w:rsidRPr="00311C04">
        <w:t>Punkt 11</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32B215C" w14:textId="77777777" w:rsidTr="005E3820">
        <w:trPr>
          <w:trHeight w:hRule="exact" w:val="240"/>
          <w:jc w:val="center"/>
        </w:trPr>
        <w:tc>
          <w:tcPr>
            <w:tcW w:w="9752" w:type="dxa"/>
            <w:gridSpan w:val="2"/>
            <w:tcBorders>
              <w:top w:val="nil"/>
              <w:left w:val="nil"/>
              <w:bottom w:val="nil"/>
              <w:right w:val="nil"/>
            </w:tcBorders>
          </w:tcPr>
          <w:p w14:paraId="10450706" w14:textId="77777777" w:rsidR="004C1878" w:rsidRPr="00311C04" w:rsidRDefault="004C1878" w:rsidP="005E3820"/>
        </w:tc>
      </w:tr>
      <w:tr w:rsidR="00311C04" w:rsidRPr="00311C04" w14:paraId="600269F5" w14:textId="77777777" w:rsidTr="005E3820">
        <w:trPr>
          <w:trHeight w:val="240"/>
          <w:jc w:val="center"/>
        </w:trPr>
        <w:tc>
          <w:tcPr>
            <w:tcW w:w="4876" w:type="dxa"/>
            <w:tcBorders>
              <w:top w:val="nil"/>
              <w:left w:val="nil"/>
              <w:bottom w:val="nil"/>
              <w:right w:val="nil"/>
            </w:tcBorders>
          </w:tcPr>
          <w:p w14:paraId="68AB9864"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A022998" w14:textId="77777777" w:rsidR="004C1878" w:rsidRPr="00311C04" w:rsidRDefault="004C1878" w:rsidP="005E3820">
            <w:pPr>
              <w:pStyle w:val="AmColumnHeading"/>
            </w:pPr>
            <w:r w:rsidRPr="00311C04">
              <w:t>Muudatusettepanek</w:t>
            </w:r>
          </w:p>
        </w:tc>
      </w:tr>
      <w:tr w:rsidR="00311C04" w:rsidRPr="00311C04" w14:paraId="0C8915DC" w14:textId="77777777" w:rsidTr="005E3820">
        <w:trPr>
          <w:jc w:val="center"/>
        </w:trPr>
        <w:tc>
          <w:tcPr>
            <w:tcW w:w="4876" w:type="dxa"/>
            <w:tcBorders>
              <w:top w:val="nil"/>
              <w:left w:val="nil"/>
              <w:bottom w:val="nil"/>
              <w:right w:val="nil"/>
            </w:tcBorders>
          </w:tcPr>
          <w:p w14:paraId="57A7CF9E" w14:textId="77777777" w:rsidR="004C1878" w:rsidRPr="00311C04" w:rsidRDefault="004C1878" w:rsidP="005E3820">
            <w:pPr>
              <w:pStyle w:val="Normal6a"/>
            </w:pPr>
            <w:r w:rsidRPr="00311C04">
              <w:t>11.</w:t>
            </w:r>
            <w:r w:rsidRPr="00311C04">
              <w:tab/>
              <w:t xml:space="preserve">võtab teadmiseks kõrge esindaja poolt 2024. aasta märtsis valimisseaduses tehtud muudatused, millega kehtestati olulised usaldusväärsuse standardid ja usaldust suurendavad meetmed; kutsub Bosnia ja Hertsegoviina </w:t>
            </w:r>
            <w:r w:rsidRPr="00311C04">
              <w:rPr>
                <w:b/>
                <w:bCs/>
                <w:i/>
                <w:iCs/>
              </w:rPr>
              <w:t>parlamenti</w:t>
            </w:r>
            <w:r w:rsidRPr="00311C04">
              <w:t xml:space="preserve"> üles tegelema viivitamata kõigi Euroopa Julgeoleku- ja Koostööorganisatsiooni demokraatlike institutsioonide ja inimõiguste büroo (OSCE/ODIHR) ning riikide korruptsioonivastase ühenduse (GRECO) veel rakendamata soovitustega;</w:t>
            </w:r>
          </w:p>
        </w:tc>
        <w:tc>
          <w:tcPr>
            <w:tcW w:w="4876" w:type="dxa"/>
            <w:tcBorders>
              <w:top w:val="nil"/>
              <w:left w:val="nil"/>
              <w:bottom w:val="nil"/>
              <w:right w:val="nil"/>
            </w:tcBorders>
          </w:tcPr>
          <w:p w14:paraId="5BD4C4A7" w14:textId="77777777" w:rsidR="004C1878" w:rsidRPr="00311C04" w:rsidRDefault="004C1878" w:rsidP="005E3820">
            <w:pPr>
              <w:pStyle w:val="Normal6a"/>
            </w:pPr>
            <w:r w:rsidRPr="00311C04">
              <w:t>11.</w:t>
            </w:r>
            <w:r w:rsidRPr="00311C04">
              <w:tab/>
              <w:t>võtab teadmiseks kõrge esindaja poolt 2024. aasta märtsis valimisseaduses tehtud muudatused, millega kehtestati olulised usaldusväärsuse standardid ja usaldust suurendavad meetmed; kutsub Bosnia ja Hertsegoviina</w:t>
            </w:r>
            <w:r w:rsidRPr="00311C04">
              <w:rPr>
                <w:b/>
                <w:bCs/>
                <w:i/>
                <w:iCs/>
              </w:rPr>
              <w:t xml:space="preserve"> parlamentaarset assambleed</w:t>
            </w:r>
            <w:r w:rsidRPr="00311C04">
              <w:t xml:space="preserve"> üles tegelema viivitamata kõigi Euroopa Julgeoleku- ja Koostööorganisatsiooni demokraatlike institutsioonide ja inimõiguste büroo (OSCE/ODIHR) ning riikide korruptsioonivastase ühenduse (GRECO) veel rakendamata soovitustega;</w:t>
            </w:r>
          </w:p>
        </w:tc>
      </w:tr>
    </w:tbl>
    <w:p w14:paraId="02184E93"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98B12F9" w14:textId="77777777" w:rsidR="004C1878" w:rsidRPr="00311C04" w:rsidRDefault="004C1878" w:rsidP="004C1878">
      <w:r w:rsidRPr="00311C04">
        <w:rPr>
          <w:rStyle w:val="HideTWBExt"/>
        </w:rPr>
        <w:t>&lt;/Amend&gt;</w:t>
      </w:r>
    </w:p>
    <w:p w14:paraId="2303D830"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146</w:t>
      </w:r>
      <w:r w:rsidRPr="00311C04">
        <w:rPr>
          <w:rStyle w:val="HideTWBExt"/>
          <w:b w:val="0"/>
        </w:rPr>
        <w:t>&lt;/NumAm&gt;</w:t>
      </w:r>
    </w:p>
    <w:p w14:paraId="65897C75" w14:textId="77777777" w:rsidR="004C1878" w:rsidRPr="00311C04" w:rsidRDefault="004C1878" w:rsidP="004C1878">
      <w:pPr>
        <w:pStyle w:val="NormalBold"/>
      </w:pPr>
      <w:r w:rsidRPr="00311C04">
        <w:rPr>
          <w:rStyle w:val="HideTWBExt"/>
          <w:b w:val="0"/>
        </w:rPr>
        <w:t>&lt;RepeatBlock-By&gt;&lt;Members&gt;</w:t>
      </w:r>
      <w:r w:rsidRPr="00311C04">
        <w:t>António Tânger Corrêa, Pierre-Romain Thionnet, Roberto Vannacci</w:t>
      </w:r>
      <w:r w:rsidRPr="00311C04">
        <w:rPr>
          <w:rStyle w:val="HideTWBExt"/>
          <w:b w:val="0"/>
        </w:rPr>
        <w:t>&lt;/Members&gt;</w:t>
      </w:r>
    </w:p>
    <w:p w14:paraId="6678783B" w14:textId="77777777" w:rsidR="004C1878" w:rsidRPr="00311C04" w:rsidRDefault="004C1878" w:rsidP="004C1878">
      <w:pPr>
        <w:pStyle w:val="NormalBold"/>
      </w:pPr>
      <w:r w:rsidRPr="00311C04">
        <w:rPr>
          <w:rStyle w:val="HideTWBExt"/>
          <w:b w:val="0"/>
        </w:rPr>
        <w:t>&lt;/RepeatBlock-By&gt;</w:t>
      </w:r>
    </w:p>
    <w:p w14:paraId="36A96692"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1BD0C18A" w14:textId="77777777" w:rsidR="004C1878" w:rsidRPr="00311C04" w:rsidRDefault="004C1878" w:rsidP="004C1878">
      <w:pPr>
        <w:pStyle w:val="NormalBold"/>
      </w:pPr>
      <w:r w:rsidRPr="00311C04">
        <w:rPr>
          <w:rStyle w:val="HideTWBExt"/>
          <w:b w:val="0"/>
        </w:rPr>
        <w:t>&lt;Article&gt;</w:t>
      </w:r>
      <w:r w:rsidRPr="00311C04">
        <w:t>Punkt 12</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EFAD93F" w14:textId="77777777" w:rsidTr="005E3820">
        <w:trPr>
          <w:trHeight w:hRule="exact" w:val="240"/>
          <w:jc w:val="center"/>
        </w:trPr>
        <w:tc>
          <w:tcPr>
            <w:tcW w:w="9752" w:type="dxa"/>
            <w:gridSpan w:val="2"/>
            <w:tcBorders>
              <w:top w:val="nil"/>
              <w:left w:val="nil"/>
              <w:bottom w:val="nil"/>
              <w:right w:val="nil"/>
            </w:tcBorders>
          </w:tcPr>
          <w:p w14:paraId="329D7E16" w14:textId="77777777" w:rsidR="004C1878" w:rsidRPr="00311C04" w:rsidRDefault="004C1878" w:rsidP="005E3820"/>
        </w:tc>
      </w:tr>
      <w:tr w:rsidR="00311C04" w:rsidRPr="00311C04" w14:paraId="63F38C79" w14:textId="77777777" w:rsidTr="005E3820">
        <w:trPr>
          <w:trHeight w:val="240"/>
          <w:jc w:val="center"/>
        </w:trPr>
        <w:tc>
          <w:tcPr>
            <w:tcW w:w="4876" w:type="dxa"/>
            <w:tcBorders>
              <w:top w:val="nil"/>
              <w:left w:val="nil"/>
              <w:bottom w:val="nil"/>
              <w:right w:val="nil"/>
            </w:tcBorders>
          </w:tcPr>
          <w:p w14:paraId="586D3C1F"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1A8633A" w14:textId="77777777" w:rsidR="004C1878" w:rsidRPr="00311C04" w:rsidRDefault="004C1878" w:rsidP="005E3820">
            <w:pPr>
              <w:pStyle w:val="AmColumnHeading"/>
            </w:pPr>
            <w:r w:rsidRPr="00311C04">
              <w:t>Muudatusettepanek</w:t>
            </w:r>
          </w:p>
        </w:tc>
      </w:tr>
      <w:tr w:rsidR="00311C04" w:rsidRPr="00311C04" w14:paraId="577FF9BD" w14:textId="77777777" w:rsidTr="005E3820">
        <w:trPr>
          <w:jc w:val="center"/>
        </w:trPr>
        <w:tc>
          <w:tcPr>
            <w:tcW w:w="4876" w:type="dxa"/>
            <w:tcBorders>
              <w:top w:val="nil"/>
              <w:left w:val="nil"/>
              <w:bottom w:val="nil"/>
              <w:right w:val="nil"/>
            </w:tcBorders>
          </w:tcPr>
          <w:p w14:paraId="1160E716" w14:textId="77777777" w:rsidR="004C1878" w:rsidRPr="00311C04" w:rsidRDefault="004C1878" w:rsidP="005E3820">
            <w:pPr>
              <w:pStyle w:val="Normal6a"/>
            </w:pPr>
            <w:r w:rsidRPr="00311C04">
              <w:t>12.</w:t>
            </w:r>
            <w:r w:rsidRPr="00311C04">
              <w:tab/>
              <w:t xml:space="preserve">väljendab heameelt selle üle, et 6. oktoobri 2024. aasta kohalikud valimised olid konkurentsitihedad ja tõhusalt korraldatud; </w:t>
            </w:r>
            <w:r w:rsidRPr="00311C04">
              <w:rPr>
                <w:b/>
                <w:bCs/>
                <w:i/>
                <w:iCs/>
              </w:rPr>
              <w:t>peab kahetsusväärseks asjaolu, et need toimusid keskkonnas, kus puudub sotsiaalne ja poliitiline ühtekuuluvus</w:t>
            </w:r>
            <w:r w:rsidRPr="00311C04">
              <w:t>;</w:t>
            </w:r>
          </w:p>
        </w:tc>
        <w:tc>
          <w:tcPr>
            <w:tcW w:w="4876" w:type="dxa"/>
            <w:tcBorders>
              <w:top w:val="nil"/>
              <w:left w:val="nil"/>
              <w:bottom w:val="nil"/>
              <w:right w:val="nil"/>
            </w:tcBorders>
          </w:tcPr>
          <w:p w14:paraId="4D8DE466" w14:textId="77777777" w:rsidR="004C1878" w:rsidRPr="00311C04" w:rsidRDefault="004C1878" w:rsidP="005E3820">
            <w:pPr>
              <w:pStyle w:val="Normal6a"/>
            </w:pPr>
            <w:r w:rsidRPr="00311C04">
              <w:t>12.</w:t>
            </w:r>
            <w:r w:rsidRPr="00311C04">
              <w:tab/>
              <w:t xml:space="preserve">väljendab heameelt selle üle, et 6. oktoobri 2024. aasta kohalikud valimised olid konkurentsitihedad ja tõhusalt korraldatud; </w:t>
            </w:r>
            <w:r w:rsidRPr="00311C04">
              <w:rPr>
                <w:b/>
                <w:bCs/>
                <w:i/>
                <w:iCs/>
              </w:rPr>
              <w:t>kutsub nii erakondi kui ka kodanikuühiskonda üles tegema koostööd, et teha see kõigist raskustest hoolimata võimalikuks;</w:t>
            </w:r>
          </w:p>
        </w:tc>
      </w:tr>
    </w:tbl>
    <w:p w14:paraId="639CBBF2"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EE32F86" w14:textId="77777777" w:rsidR="004C1878" w:rsidRPr="00311C04" w:rsidRDefault="004C1878" w:rsidP="004C1878">
      <w:r w:rsidRPr="00311C04">
        <w:rPr>
          <w:rStyle w:val="HideTWBExt"/>
        </w:rPr>
        <w:t>&lt;/Amend&gt;</w:t>
      </w:r>
    </w:p>
    <w:p w14:paraId="3497A287"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147</w:t>
      </w:r>
      <w:r w:rsidRPr="00311C04">
        <w:rPr>
          <w:rStyle w:val="HideTWBExt"/>
          <w:b w:val="0"/>
        </w:rPr>
        <w:t>&lt;/NumAm&gt;</w:t>
      </w:r>
    </w:p>
    <w:p w14:paraId="3842D58F"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7707917C" w14:textId="77777777" w:rsidR="004C1878" w:rsidRPr="00311C04" w:rsidRDefault="004C1878" w:rsidP="004C1878">
      <w:pPr>
        <w:pStyle w:val="NormalBold"/>
      </w:pPr>
      <w:r w:rsidRPr="00311C04">
        <w:rPr>
          <w:rStyle w:val="HideTWBExt"/>
          <w:b w:val="0"/>
        </w:rPr>
        <w:t>&lt;/RepeatBlock-By&gt;</w:t>
      </w:r>
    </w:p>
    <w:p w14:paraId="78652746"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BA0918D" w14:textId="77777777" w:rsidR="004C1878" w:rsidRPr="00311C04" w:rsidRDefault="004C1878" w:rsidP="004C1878">
      <w:pPr>
        <w:pStyle w:val="NormalBold"/>
      </w:pPr>
      <w:r w:rsidRPr="00311C04">
        <w:rPr>
          <w:rStyle w:val="HideTWBExt"/>
          <w:b w:val="0"/>
        </w:rPr>
        <w:t>&lt;Article&gt;</w:t>
      </w:r>
      <w:r w:rsidRPr="00311C04">
        <w:t>Punkt 12</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1A2079E" w14:textId="77777777" w:rsidTr="005E3820">
        <w:trPr>
          <w:trHeight w:hRule="exact" w:val="240"/>
          <w:jc w:val="center"/>
        </w:trPr>
        <w:tc>
          <w:tcPr>
            <w:tcW w:w="9752" w:type="dxa"/>
            <w:gridSpan w:val="2"/>
            <w:tcBorders>
              <w:top w:val="nil"/>
              <w:left w:val="nil"/>
              <w:bottom w:val="nil"/>
              <w:right w:val="nil"/>
            </w:tcBorders>
          </w:tcPr>
          <w:p w14:paraId="39FCC86E" w14:textId="77777777" w:rsidR="004C1878" w:rsidRPr="00311C04" w:rsidRDefault="004C1878" w:rsidP="005E3820"/>
        </w:tc>
      </w:tr>
      <w:tr w:rsidR="00311C04" w:rsidRPr="00311C04" w14:paraId="58A3632A" w14:textId="77777777" w:rsidTr="005E3820">
        <w:trPr>
          <w:trHeight w:val="240"/>
          <w:jc w:val="center"/>
        </w:trPr>
        <w:tc>
          <w:tcPr>
            <w:tcW w:w="4876" w:type="dxa"/>
            <w:tcBorders>
              <w:top w:val="nil"/>
              <w:left w:val="nil"/>
              <w:bottom w:val="nil"/>
              <w:right w:val="nil"/>
            </w:tcBorders>
          </w:tcPr>
          <w:p w14:paraId="300B0234"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1605B82" w14:textId="77777777" w:rsidR="004C1878" w:rsidRPr="00311C04" w:rsidRDefault="004C1878" w:rsidP="005E3820">
            <w:pPr>
              <w:pStyle w:val="AmColumnHeading"/>
            </w:pPr>
            <w:r w:rsidRPr="00311C04">
              <w:t>Muudatusettepanek</w:t>
            </w:r>
          </w:p>
        </w:tc>
      </w:tr>
      <w:tr w:rsidR="00311C04" w:rsidRPr="00311C04" w14:paraId="55FAB57F" w14:textId="77777777" w:rsidTr="005E3820">
        <w:trPr>
          <w:jc w:val="center"/>
        </w:trPr>
        <w:tc>
          <w:tcPr>
            <w:tcW w:w="4876" w:type="dxa"/>
            <w:tcBorders>
              <w:top w:val="nil"/>
              <w:left w:val="nil"/>
              <w:bottom w:val="nil"/>
              <w:right w:val="nil"/>
            </w:tcBorders>
          </w:tcPr>
          <w:p w14:paraId="0F203367" w14:textId="77777777" w:rsidR="004C1878" w:rsidRPr="00311C04" w:rsidRDefault="004C1878" w:rsidP="005E3820">
            <w:pPr>
              <w:pStyle w:val="Normal6a"/>
            </w:pPr>
            <w:r w:rsidRPr="00311C04">
              <w:t>12.</w:t>
            </w:r>
            <w:r w:rsidRPr="00311C04">
              <w:tab/>
              <w:t>väljendab heameelt selle üle, et 6. </w:t>
            </w:r>
            <w:r w:rsidRPr="00311C04">
              <w:rPr>
                <w:b/>
                <w:bCs/>
                <w:i/>
                <w:iCs/>
              </w:rPr>
              <w:t>oktoobri</w:t>
            </w:r>
            <w:r w:rsidRPr="00311C04">
              <w:t xml:space="preserve"> 2024. </w:t>
            </w:r>
            <w:r w:rsidRPr="00311C04">
              <w:rPr>
                <w:b/>
                <w:bCs/>
                <w:i/>
                <w:iCs/>
              </w:rPr>
              <w:t>aasta</w:t>
            </w:r>
            <w:r w:rsidRPr="00311C04">
              <w:t xml:space="preserve"> kohalikud valimised </w:t>
            </w:r>
            <w:r w:rsidRPr="00311C04">
              <w:rPr>
                <w:b/>
                <w:bCs/>
                <w:i/>
                <w:iCs/>
              </w:rPr>
              <w:t>olid konkurentsitihedad ja tõhusalt korraldatud</w:t>
            </w:r>
            <w:r w:rsidRPr="00311C04">
              <w:t>; peab kahetsusväärseks asjaolu, et need toimusid keskkonnas, kus puudub sotsiaalne ja poliitiline ühtekuuluvus;</w:t>
            </w:r>
          </w:p>
        </w:tc>
        <w:tc>
          <w:tcPr>
            <w:tcW w:w="4876" w:type="dxa"/>
            <w:tcBorders>
              <w:top w:val="nil"/>
              <w:left w:val="nil"/>
              <w:bottom w:val="nil"/>
              <w:right w:val="nil"/>
            </w:tcBorders>
          </w:tcPr>
          <w:p w14:paraId="6160B488" w14:textId="77777777" w:rsidR="004C1878" w:rsidRPr="00311C04" w:rsidRDefault="004C1878" w:rsidP="005E3820">
            <w:pPr>
              <w:pStyle w:val="Normal6a"/>
            </w:pPr>
            <w:r w:rsidRPr="00311C04">
              <w:t>12.</w:t>
            </w:r>
            <w:r w:rsidRPr="00311C04">
              <w:tab/>
              <w:t>väljendab heameelt selle üle, et 6. </w:t>
            </w:r>
            <w:r w:rsidRPr="00311C04">
              <w:rPr>
                <w:b/>
                <w:bCs/>
                <w:i/>
                <w:iCs/>
              </w:rPr>
              <w:t>oktoobril</w:t>
            </w:r>
            <w:r w:rsidRPr="00311C04">
              <w:t xml:space="preserve"> 2024. </w:t>
            </w:r>
            <w:r w:rsidRPr="00311C04">
              <w:rPr>
                <w:b/>
                <w:bCs/>
                <w:i/>
                <w:iCs/>
              </w:rPr>
              <w:t>aastal korraldati</w:t>
            </w:r>
            <w:r w:rsidRPr="00311C04">
              <w:t xml:space="preserve"> kohalikud valimised; peab kahetsusväärseks asjaolu, et need toimusid keskkonnas, kus puudub sotsiaalne ja poliitiline ühtekuuluvus;</w:t>
            </w:r>
          </w:p>
        </w:tc>
      </w:tr>
    </w:tbl>
    <w:p w14:paraId="0E11BF27"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9DEF1DD" w14:textId="77777777" w:rsidR="004C1878" w:rsidRPr="00311C04" w:rsidRDefault="004C1878" w:rsidP="004C1878">
      <w:r w:rsidRPr="00311C04">
        <w:rPr>
          <w:rStyle w:val="HideTWBExt"/>
        </w:rPr>
        <w:t>&lt;/Amend&gt;</w:t>
      </w:r>
    </w:p>
    <w:p w14:paraId="0E4FE2EB"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148</w:t>
      </w:r>
      <w:r w:rsidRPr="00311C04">
        <w:rPr>
          <w:rStyle w:val="HideTWBExt"/>
          <w:b w:val="0"/>
        </w:rPr>
        <w:t>&lt;/NumAm&gt;</w:t>
      </w:r>
    </w:p>
    <w:p w14:paraId="29C10CA4" w14:textId="77777777" w:rsidR="004C1878" w:rsidRPr="00311C04" w:rsidRDefault="004C1878" w:rsidP="004C1878">
      <w:pPr>
        <w:pStyle w:val="NormalBold"/>
      </w:pPr>
      <w:r w:rsidRPr="00311C04">
        <w:rPr>
          <w:rStyle w:val="HideTWBExt"/>
          <w:b w:val="0"/>
        </w:rPr>
        <w:t>&lt;RepeatBlock-By&gt;&lt;Members&gt;</w:t>
      </w:r>
      <w:r w:rsidRPr="00311C04">
        <w:t>Petr Bystron</w:t>
      </w:r>
      <w:r w:rsidRPr="00311C04">
        <w:rPr>
          <w:rStyle w:val="HideTWBExt"/>
          <w:b w:val="0"/>
        </w:rPr>
        <w:t>&lt;/Members&gt;</w:t>
      </w:r>
    </w:p>
    <w:p w14:paraId="6E0EBD0D" w14:textId="77777777" w:rsidR="004C1878" w:rsidRPr="00311C04" w:rsidRDefault="004C1878" w:rsidP="004C1878">
      <w:pPr>
        <w:pStyle w:val="NormalBold"/>
      </w:pPr>
      <w:r w:rsidRPr="00311C04">
        <w:rPr>
          <w:rStyle w:val="HideTWBExt"/>
          <w:b w:val="0"/>
        </w:rPr>
        <w:t>&lt;/RepeatBlock-By&gt;</w:t>
      </w:r>
    </w:p>
    <w:p w14:paraId="467794E2"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4977100" w14:textId="77777777" w:rsidR="004C1878" w:rsidRPr="00311C04" w:rsidRDefault="004C1878" w:rsidP="004C1878">
      <w:pPr>
        <w:pStyle w:val="NormalBold"/>
      </w:pPr>
      <w:r w:rsidRPr="00311C04">
        <w:rPr>
          <w:rStyle w:val="HideTWBExt"/>
          <w:b w:val="0"/>
        </w:rPr>
        <w:t>&lt;Article&gt;</w:t>
      </w:r>
      <w:r w:rsidRPr="00311C04">
        <w:t>Punkt 13</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0EC6610" w14:textId="77777777" w:rsidTr="005E3820">
        <w:trPr>
          <w:trHeight w:hRule="exact" w:val="240"/>
          <w:jc w:val="center"/>
        </w:trPr>
        <w:tc>
          <w:tcPr>
            <w:tcW w:w="9752" w:type="dxa"/>
            <w:gridSpan w:val="2"/>
            <w:tcBorders>
              <w:top w:val="nil"/>
              <w:left w:val="nil"/>
              <w:bottom w:val="nil"/>
              <w:right w:val="nil"/>
            </w:tcBorders>
          </w:tcPr>
          <w:p w14:paraId="70D6F11A" w14:textId="77777777" w:rsidR="004C1878" w:rsidRPr="00311C04" w:rsidRDefault="004C1878" w:rsidP="005E3820"/>
        </w:tc>
      </w:tr>
      <w:tr w:rsidR="00311C04" w:rsidRPr="00311C04" w14:paraId="1F60FC2C" w14:textId="77777777" w:rsidTr="005E3820">
        <w:trPr>
          <w:trHeight w:val="240"/>
          <w:jc w:val="center"/>
        </w:trPr>
        <w:tc>
          <w:tcPr>
            <w:tcW w:w="4876" w:type="dxa"/>
            <w:tcBorders>
              <w:top w:val="nil"/>
              <w:left w:val="nil"/>
              <w:bottom w:val="nil"/>
              <w:right w:val="nil"/>
            </w:tcBorders>
          </w:tcPr>
          <w:p w14:paraId="081431C8"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9C68174" w14:textId="77777777" w:rsidR="004C1878" w:rsidRPr="00311C04" w:rsidRDefault="004C1878" w:rsidP="005E3820">
            <w:pPr>
              <w:pStyle w:val="AmColumnHeading"/>
            </w:pPr>
            <w:r w:rsidRPr="00311C04">
              <w:t>Muudatusettepanek</w:t>
            </w:r>
          </w:p>
        </w:tc>
      </w:tr>
      <w:tr w:rsidR="00311C04" w:rsidRPr="00311C04" w14:paraId="75595A93" w14:textId="77777777" w:rsidTr="005E3820">
        <w:trPr>
          <w:jc w:val="center"/>
        </w:trPr>
        <w:tc>
          <w:tcPr>
            <w:tcW w:w="4876" w:type="dxa"/>
            <w:tcBorders>
              <w:top w:val="nil"/>
              <w:left w:val="nil"/>
              <w:bottom w:val="nil"/>
              <w:right w:val="nil"/>
            </w:tcBorders>
          </w:tcPr>
          <w:p w14:paraId="66B6E894" w14:textId="77777777" w:rsidR="004C1878" w:rsidRPr="00311C04" w:rsidRDefault="004C1878" w:rsidP="005E3820">
            <w:pPr>
              <w:pStyle w:val="Normal6a"/>
            </w:pPr>
            <w:r w:rsidRPr="00311C04">
              <w:rPr>
                <w:b/>
                <w:i/>
              </w:rPr>
              <w:t>13.</w:t>
            </w:r>
            <w:r w:rsidRPr="00311C04">
              <w:tab/>
            </w:r>
            <w:r w:rsidRPr="00311C04">
              <w:rPr>
                <w:b/>
                <w:i/>
              </w:rPr>
              <w:t>mõistab hukka Serblaste Vabariigi üksuse tegevuse, millega õõnestatakse Bosnia ja Hertsegoviina põhiseaduslikku korda ja riigiorganite pädevust ning takistatakse Bosnia ja Hertsegoviina konstitutsioonikohtu tegevust;</w:t>
            </w:r>
          </w:p>
        </w:tc>
        <w:tc>
          <w:tcPr>
            <w:tcW w:w="4876" w:type="dxa"/>
            <w:tcBorders>
              <w:top w:val="nil"/>
              <w:left w:val="nil"/>
              <w:bottom w:val="nil"/>
              <w:right w:val="nil"/>
            </w:tcBorders>
          </w:tcPr>
          <w:p w14:paraId="12056DFE" w14:textId="77777777" w:rsidR="004C1878" w:rsidRPr="00311C04" w:rsidRDefault="004C1878" w:rsidP="005E3820">
            <w:pPr>
              <w:pStyle w:val="Normal6a"/>
            </w:pPr>
            <w:r w:rsidRPr="00311C04">
              <w:rPr>
                <w:b/>
                <w:i/>
              </w:rPr>
              <w:t>välja jäetud</w:t>
            </w:r>
          </w:p>
        </w:tc>
      </w:tr>
    </w:tbl>
    <w:p w14:paraId="7FF4A72B"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7BE20DE" w14:textId="77777777" w:rsidR="004C1878" w:rsidRPr="00311C04" w:rsidRDefault="004C1878" w:rsidP="004C1878">
      <w:r w:rsidRPr="00311C04">
        <w:rPr>
          <w:rStyle w:val="HideTWBExt"/>
        </w:rPr>
        <w:t>&lt;/Amend&gt;</w:t>
      </w:r>
    </w:p>
    <w:p w14:paraId="153DD9C5"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149</w:t>
      </w:r>
      <w:r w:rsidRPr="00311C04">
        <w:rPr>
          <w:rStyle w:val="HideTWBExt"/>
          <w:b w:val="0"/>
        </w:rPr>
        <w:t>&lt;/NumAm&gt;</w:t>
      </w:r>
    </w:p>
    <w:p w14:paraId="00D80A26" w14:textId="77777777" w:rsidR="004C1878" w:rsidRPr="00311C04" w:rsidRDefault="004C1878" w:rsidP="004C1878">
      <w:pPr>
        <w:pStyle w:val="NormalBold"/>
      </w:pPr>
      <w:r w:rsidRPr="00311C04">
        <w:rPr>
          <w:rStyle w:val="HideTWBExt"/>
          <w:b w:val="0"/>
        </w:rPr>
        <w:t>&lt;RepeatBlock-By&gt;&lt;Members&gt;</w:t>
      </w:r>
      <w:r w:rsidRPr="00311C04">
        <w:t>Davor Ivo Stier, Karlo Ressler, Nikolina Brnjac, Tomislav Sokol, Sunčana Glavak</w:t>
      </w:r>
      <w:r w:rsidRPr="00311C04">
        <w:rPr>
          <w:rStyle w:val="HideTWBExt"/>
          <w:b w:val="0"/>
        </w:rPr>
        <w:t>&lt;/Members&gt;</w:t>
      </w:r>
    </w:p>
    <w:p w14:paraId="7B0A1464" w14:textId="77777777" w:rsidR="004C1878" w:rsidRPr="00311C04" w:rsidRDefault="004C1878" w:rsidP="004C1878">
      <w:pPr>
        <w:pStyle w:val="NormalBold"/>
      </w:pPr>
      <w:r w:rsidRPr="00311C04">
        <w:rPr>
          <w:rStyle w:val="HideTWBExt"/>
          <w:b w:val="0"/>
        </w:rPr>
        <w:t>&lt;/RepeatBlock-By&gt;</w:t>
      </w:r>
    </w:p>
    <w:p w14:paraId="4CBD3032"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10EEDAE3" w14:textId="77777777" w:rsidR="004C1878" w:rsidRPr="00311C04" w:rsidRDefault="004C1878" w:rsidP="004C1878">
      <w:pPr>
        <w:pStyle w:val="NormalBold"/>
      </w:pPr>
      <w:r w:rsidRPr="00311C04">
        <w:rPr>
          <w:rStyle w:val="HideTWBExt"/>
          <w:b w:val="0"/>
        </w:rPr>
        <w:t>&lt;Article&gt;</w:t>
      </w:r>
      <w:r w:rsidRPr="00311C04">
        <w:t>Punkt 13</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6078F1B" w14:textId="77777777" w:rsidTr="005E3820">
        <w:trPr>
          <w:trHeight w:hRule="exact" w:val="240"/>
          <w:jc w:val="center"/>
        </w:trPr>
        <w:tc>
          <w:tcPr>
            <w:tcW w:w="9752" w:type="dxa"/>
            <w:gridSpan w:val="2"/>
            <w:tcBorders>
              <w:top w:val="nil"/>
              <w:left w:val="nil"/>
              <w:bottom w:val="nil"/>
              <w:right w:val="nil"/>
            </w:tcBorders>
          </w:tcPr>
          <w:p w14:paraId="364FFF72" w14:textId="77777777" w:rsidR="004C1878" w:rsidRPr="00311C04" w:rsidRDefault="004C1878" w:rsidP="005E3820"/>
        </w:tc>
      </w:tr>
      <w:tr w:rsidR="00311C04" w:rsidRPr="00311C04" w14:paraId="5BA3B65A" w14:textId="77777777" w:rsidTr="005E3820">
        <w:trPr>
          <w:trHeight w:val="240"/>
          <w:jc w:val="center"/>
        </w:trPr>
        <w:tc>
          <w:tcPr>
            <w:tcW w:w="4876" w:type="dxa"/>
            <w:tcBorders>
              <w:top w:val="nil"/>
              <w:left w:val="nil"/>
              <w:bottom w:val="nil"/>
              <w:right w:val="nil"/>
            </w:tcBorders>
          </w:tcPr>
          <w:p w14:paraId="5B09DEB7"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4B1FF81" w14:textId="77777777" w:rsidR="004C1878" w:rsidRPr="00311C04" w:rsidRDefault="004C1878" w:rsidP="005E3820">
            <w:pPr>
              <w:pStyle w:val="AmColumnHeading"/>
            </w:pPr>
            <w:r w:rsidRPr="00311C04">
              <w:t>Muudatusettepanek</w:t>
            </w:r>
          </w:p>
        </w:tc>
      </w:tr>
      <w:tr w:rsidR="00311C04" w:rsidRPr="00311C04" w14:paraId="2FC29A1B" w14:textId="77777777" w:rsidTr="005E3820">
        <w:trPr>
          <w:jc w:val="center"/>
        </w:trPr>
        <w:tc>
          <w:tcPr>
            <w:tcW w:w="4876" w:type="dxa"/>
            <w:tcBorders>
              <w:top w:val="nil"/>
              <w:left w:val="nil"/>
              <w:bottom w:val="nil"/>
              <w:right w:val="nil"/>
            </w:tcBorders>
          </w:tcPr>
          <w:p w14:paraId="32978744" w14:textId="77777777" w:rsidR="004C1878" w:rsidRPr="00311C04" w:rsidRDefault="004C1878" w:rsidP="005E3820">
            <w:pPr>
              <w:pStyle w:val="Normal6a"/>
            </w:pPr>
            <w:r w:rsidRPr="00311C04">
              <w:t>13.</w:t>
            </w:r>
            <w:r w:rsidRPr="00311C04">
              <w:tab/>
              <w:t>mõistab hukka Serblaste Vabariigi üksuse tegevuse, millega õõnestatakse Bosnia ja Hertsegoviina põhiseaduslikku korda ja riigiorganite pädevust ning takistatakse Bosnia ja Hertsegoviina konstitutsioonikohtu tegevust;</w:t>
            </w:r>
          </w:p>
        </w:tc>
        <w:tc>
          <w:tcPr>
            <w:tcW w:w="4876" w:type="dxa"/>
            <w:tcBorders>
              <w:top w:val="nil"/>
              <w:left w:val="nil"/>
              <w:bottom w:val="nil"/>
              <w:right w:val="nil"/>
            </w:tcBorders>
          </w:tcPr>
          <w:p w14:paraId="7A2D1D1B" w14:textId="77777777" w:rsidR="004C1878" w:rsidRPr="00311C04" w:rsidRDefault="004C1878" w:rsidP="005E3820">
            <w:pPr>
              <w:pStyle w:val="Normal6a"/>
            </w:pPr>
            <w:r w:rsidRPr="00311C04">
              <w:t>13.</w:t>
            </w:r>
            <w:r w:rsidRPr="00311C04">
              <w:tab/>
              <w:t xml:space="preserve">mõistab </w:t>
            </w:r>
            <w:r w:rsidRPr="00311C04">
              <w:rPr>
                <w:b/>
                <w:bCs/>
                <w:i/>
                <w:iCs/>
              </w:rPr>
              <w:t>teravalt</w:t>
            </w:r>
            <w:r w:rsidRPr="00311C04">
              <w:t xml:space="preserve"> hukka Serblaste Vabariigi üksuse tegevuse, millega õõnestatakse Bosnia ja Hertsegoviina põhiseaduslikku korda ja riigiorganite pädevust ning takistatakse Bosnia ja Hertsegoviina konstitutsioonikohtu tegevust;</w:t>
            </w:r>
          </w:p>
        </w:tc>
      </w:tr>
    </w:tbl>
    <w:p w14:paraId="579EDD0B"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492C3AB" w14:textId="77777777" w:rsidR="004C1878" w:rsidRPr="00311C04" w:rsidRDefault="004C1878" w:rsidP="004C1878">
      <w:r w:rsidRPr="00311C04">
        <w:rPr>
          <w:rStyle w:val="HideTWBExt"/>
        </w:rPr>
        <w:t>&lt;/Amend&gt;</w:t>
      </w:r>
    </w:p>
    <w:p w14:paraId="6B46665C"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150</w:t>
      </w:r>
      <w:r w:rsidRPr="00311C04">
        <w:rPr>
          <w:rStyle w:val="HideTWBExt"/>
          <w:b w:val="0"/>
        </w:rPr>
        <w:t>&lt;/NumAm&gt;</w:t>
      </w:r>
    </w:p>
    <w:p w14:paraId="06D1CC9D" w14:textId="77777777" w:rsidR="004C1878" w:rsidRPr="00311C04" w:rsidRDefault="004C1878" w:rsidP="004C1878">
      <w:pPr>
        <w:pStyle w:val="NormalBold"/>
      </w:pPr>
      <w:r w:rsidRPr="00311C04">
        <w:rPr>
          <w:rStyle w:val="HideTWBExt"/>
          <w:b w:val="0"/>
        </w:rPr>
        <w:t>&lt;RepeatBlock-By&gt;&lt;Members&gt;</w:t>
      </w:r>
      <w:r w:rsidRPr="00311C04">
        <w:t>Matjaž Nemec</w:t>
      </w:r>
      <w:r w:rsidRPr="00311C04">
        <w:rPr>
          <w:rStyle w:val="HideTWBExt"/>
          <w:b w:val="0"/>
        </w:rPr>
        <w:t>&lt;/Members&gt;</w:t>
      </w:r>
    </w:p>
    <w:p w14:paraId="39A359CF" w14:textId="77777777" w:rsidR="004C1878" w:rsidRPr="00311C04" w:rsidRDefault="004C1878" w:rsidP="004C1878">
      <w:r w:rsidRPr="00311C04">
        <w:rPr>
          <w:rStyle w:val="HideTWBExt"/>
        </w:rPr>
        <w:t>&lt;AuNomDe&gt;</w:t>
      </w:r>
      <w:r w:rsidRPr="00311C04">
        <w:rPr>
          <w:rStyle w:val="HideTWBInt"/>
        </w:rPr>
        <w:t>{S&amp;D}</w:t>
      </w:r>
      <w:r w:rsidRPr="00311C04">
        <w:t>fraktsiooni S&amp;D nimel</w:t>
      </w:r>
      <w:r w:rsidRPr="00311C04">
        <w:rPr>
          <w:rStyle w:val="HideTWBExt"/>
        </w:rPr>
        <w:t>&lt;/AuNomDe&gt;</w:t>
      </w:r>
    </w:p>
    <w:p w14:paraId="4AB92B92" w14:textId="77777777" w:rsidR="004C1878" w:rsidRPr="00311C04" w:rsidRDefault="004C1878" w:rsidP="004C1878">
      <w:pPr>
        <w:pStyle w:val="NormalBold"/>
      </w:pPr>
      <w:r w:rsidRPr="00311C04">
        <w:rPr>
          <w:rStyle w:val="HideTWBExt"/>
          <w:b w:val="0"/>
        </w:rPr>
        <w:t>&lt;Members&gt;</w:t>
      </w:r>
      <w:r w:rsidRPr="00311C04">
        <w:t>Marco Tarquinio</w:t>
      </w:r>
      <w:r w:rsidRPr="00311C04">
        <w:rPr>
          <w:rStyle w:val="HideTWBExt"/>
          <w:b w:val="0"/>
        </w:rPr>
        <w:t>&lt;/Members&gt;</w:t>
      </w:r>
    </w:p>
    <w:p w14:paraId="3CC963EB" w14:textId="77777777" w:rsidR="004C1878" w:rsidRPr="00311C04" w:rsidRDefault="004C1878" w:rsidP="004C1878">
      <w:pPr>
        <w:pStyle w:val="NormalBold"/>
      </w:pPr>
      <w:r w:rsidRPr="00311C04">
        <w:rPr>
          <w:rStyle w:val="HideTWBExt"/>
          <w:b w:val="0"/>
        </w:rPr>
        <w:t>&lt;/RepeatBlock-By&gt;</w:t>
      </w:r>
    </w:p>
    <w:p w14:paraId="150B0D15"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401A8E2" w14:textId="77777777" w:rsidR="004C1878" w:rsidRPr="00311C04" w:rsidRDefault="004C1878" w:rsidP="004C1878">
      <w:pPr>
        <w:pStyle w:val="NormalBold"/>
      </w:pPr>
      <w:r w:rsidRPr="00311C04">
        <w:rPr>
          <w:rStyle w:val="HideTWBExt"/>
          <w:b w:val="0"/>
        </w:rPr>
        <w:t>&lt;Article&gt;</w:t>
      </w:r>
      <w:r w:rsidRPr="00311C04">
        <w:t>Punkt 13</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0B0F1D7" w14:textId="77777777" w:rsidTr="005E3820">
        <w:trPr>
          <w:trHeight w:hRule="exact" w:val="240"/>
          <w:jc w:val="center"/>
        </w:trPr>
        <w:tc>
          <w:tcPr>
            <w:tcW w:w="9752" w:type="dxa"/>
            <w:gridSpan w:val="2"/>
            <w:tcBorders>
              <w:top w:val="nil"/>
              <w:left w:val="nil"/>
              <w:bottom w:val="nil"/>
              <w:right w:val="nil"/>
            </w:tcBorders>
          </w:tcPr>
          <w:p w14:paraId="2EB8C02B" w14:textId="77777777" w:rsidR="004C1878" w:rsidRPr="00311C04" w:rsidRDefault="004C1878" w:rsidP="005E3820"/>
        </w:tc>
      </w:tr>
      <w:tr w:rsidR="00311C04" w:rsidRPr="00311C04" w14:paraId="3CE58B10" w14:textId="77777777" w:rsidTr="005E3820">
        <w:trPr>
          <w:trHeight w:val="240"/>
          <w:jc w:val="center"/>
        </w:trPr>
        <w:tc>
          <w:tcPr>
            <w:tcW w:w="4876" w:type="dxa"/>
            <w:tcBorders>
              <w:top w:val="nil"/>
              <w:left w:val="nil"/>
              <w:bottom w:val="nil"/>
              <w:right w:val="nil"/>
            </w:tcBorders>
          </w:tcPr>
          <w:p w14:paraId="1F3A6BC5"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F4533EB" w14:textId="77777777" w:rsidR="004C1878" w:rsidRPr="00311C04" w:rsidRDefault="004C1878" w:rsidP="005E3820">
            <w:pPr>
              <w:pStyle w:val="AmColumnHeading"/>
            </w:pPr>
            <w:r w:rsidRPr="00311C04">
              <w:t>Muudatusettepanek</w:t>
            </w:r>
          </w:p>
        </w:tc>
      </w:tr>
      <w:tr w:rsidR="00311C04" w:rsidRPr="00311C04" w14:paraId="5F45D901" w14:textId="77777777" w:rsidTr="005E3820">
        <w:trPr>
          <w:jc w:val="center"/>
        </w:trPr>
        <w:tc>
          <w:tcPr>
            <w:tcW w:w="4876" w:type="dxa"/>
            <w:tcBorders>
              <w:top w:val="nil"/>
              <w:left w:val="nil"/>
              <w:bottom w:val="nil"/>
              <w:right w:val="nil"/>
            </w:tcBorders>
          </w:tcPr>
          <w:p w14:paraId="4D14A7FC" w14:textId="77777777" w:rsidR="004C1878" w:rsidRPr="00311C04" w:rsidRDefault="004C1878" w:rsidP="005E3820">
            <w:pPr>
              <w:pStyle w:val="Normal6a"/>
            </w:pPr>
            <w:r w:rsidRPr="00311C04">
              <w:t>13.</w:t>
            </w:r>
            <w:r w:rsidRPr="00311C04">
              <w:tab/>
              <w:t>mõistab hukka Serblaste Vabariigi üksuse tegevuse, millega õõnestatakse Bosnia ja Hertsegoviina põhiseaduslikku korda ja riigiorganite pädevust ning takistatakse Bosnia ja Hertsegoviina konstitutsioonikohtu tegevust;</w:t>
            </w:r>
          </w:p>
        </w:tc>
        <w:tc>
          <w:tcPr>
            <w:tcW w:w="4876" w:type="dxa"/>
            <w:tcBorders>
              <w:top w:val="nil"/>
              <w:left w:val="nil"/>
              <w:bottom w:val="nil"/>
              <w:right w:val="nil"/>
            </w:tcBorders>
          </w:tcPr>
          <w:p w14:paraId="2C7D5580" w14:textId="77777777" w:rsidR="004C1878" w:rsidRPr="00311C04" w:rsidRDefault="004C1878" w:rsidP="005E3820">
            <w:pPr>
              <w:pStyle w:val="Normal6a"/>
            </w:pPr>
            <w:r w:rsidRPr="00311C04">
              <w:t>13.</w:t>
            </w:r>
            <w:r w:rsidRPr="00311C04">
              <w:tab/>
              <w:t xml:space="preserve">mõistab </w:t>
            </w:r>
            <w:r w:rsidRPr="00311C04">
              <w:rPr>
                <w:b/>
                <w:bCs/>
                <w:i/>
                <w:iCs/>
              </w:rPr>
              <w:t>teravalt</w:t>
            </w:r>
            <w:r w:rsidRPr="00311C04">
              <w:t xml:space="preserve"> hukka Serblaste Vabariigi üksuse tegevuse, millega õõnestatakse Bosnia ja Hertsegoviina põhiseaduslikku korda ja riigiorganite pädevust ning takistatakse Bosnia ja Hertsegoviina konstitutsioonikohtu tegevust;</w:t>
            </w:r>
          </w:p>
        </w:tc>
      </w:tr>
    </w:tbl>
    <w:p w14:paraId="15A2DC79"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3F0D105" w14:textId="77777777" w:rsidR="004C1878" w:rsidRPr="00311C04" w:rsidRDefault="004C1878" w:rsidP="004C1878">
      <w:r w:rsidRPr="00311C04">
        <w:rPr>
          <w:rStyle w:val="HideTWBExt"/>
        </w:rPr>
        <w:t>&lt;/Amend&gt;</w:t>
      </w:r>
    </w:p>
    <w:p w14:paraId="59109AE4"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151</w:t>
      </w:r>
      <w:r w:rsidRPr="00311C04">
        <w:rPr>
          <w:rStyle w:val="HideTWBExt"/>
          <w:b w:val="0"/>
        </w:rPr>
        <w:t>&lt;/NumAm&gt;</w:t>
      </w:r>
    </w:p>
    <w:p w14:paraId="6D1308B9"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Nikolina Brnjac, Davor Ivo Stier, Karlo Ressler</w:t>
      </w:r>
      <w:r w:rsidRPr="00311C04">
        <w:rPr>
          <w:rStyle w:val="HideTWBExt"/>
          <w:b w:val="0"/>
        </w:rPr>
        <w:t>&lt;/Members&gt;</w:t>
      </w:r>
    </w:p>
    <w:p w14:paraId="0E4290A1" w14:textId="77777777" w:rsidR="004C1878" w:rsidRPr="00311C04" w:rsidRDefault="004C1878" w:rsidP="004C1878">
      <w:pPr>
        <w:pStyle w:val="NormalBold"/>
      </w:pPr>
      <w:r w:rsidRPr="00311C04">
        <w:rPr>
          <w:rStyle w:val="HideTWBExt"/>
          <w:b w:val="0"/>
        </w:rPr>
        <w:t>&lt;/RepeatBlock-By&gt;</w:t>
      </w:r>
    </w:p>
    <w:p w14:paraId="2AB327DD"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60D05AE" w14:textId="77777777" w:rsidR="004C1878" w:rsidRPr="00311C04" w:rsidRDefault="004C1878" w:rsidP="004C1878">
      <w:pPr>
        <w:pStyle w:val="NormalBold"/>
      </w:pPr>
      <w:r w:rsidRPr="00311C04">
        <w:rPr>
          <w:rStyle w:val="HideTWBExt"/>
          <w:b w:val="0"/>
        </w:rPr>
        <w:t>&lt;Article&gt;</w:t>
      </w:r>
      <w:r w:rsidRPr="00311C04">
        <w:t>Punkt 13</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3DB31F9" w14:textId="77777777" w:rsidTr="005E3820">
        <w:trPr>
          <w:trHeight w:hRule="exact" w:val="240"/>
          <w:jc w:val="center"/>
        </w:trPr>
        <w:tc>
          <w:tcPr>
            <w:tcW w:w="9752" w:type="dxa"/>
            <w:gridSpan w:val="2"/>
            <w:tcBorders>
              <w:top w:val="nil"/>
              <w:left w:val="nil"/>
              <w:bottom w:val="nil"/>
              <w:right w:val="nil"/>
            </w:tcBorders>
          </w:tcPr>
          <w:p w14:paraId="2C9FA720" w14:textId="77777777" w:rsidR="004C1878" w:rsidRPr="00311C04" w:rsidRDefault="004C1878" w:rsidP="005E3820"/>
        </w:tc>
      </w:tr>
      <w:tr w:rsidR="00311C04" w:rsidRPr="00311C04" w14:paraId="68144365" w14:textId="77777777" w:rsidTr="005E3820">
        <w:trPr>
          <w:trHeight w:val="240"/>
          <w:jc w:val="center"/>
        </w:trPr>
        <w:tc>
          <w:tcPr>
            <w:tcW w:w="4876" w:type="dxa"/>
            <w:tcBorders>
              <w:top w:val="nil"/>
              <w:left w:val="nil"/>
              <w:bottom w:val="nil"/>
              <w:right w:val="nil"/>
            </w:tcBorders>
          </w:tcPr>
          <w:p w14:paraId="0B18CB8B"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51453BCF" w14:textId="77777777" w:rsidR="004C1878" w:rsidRPr="00311C04" w:rsidRDefault="004C1878" w:rsidP="005E3820">
            <w:pPr>
              <w:pStyle w:val="AmColumnHeading"/>
            </w:pPr>
            <w:r w:rsidRPr="00311C04">
              <w:t>Muudatusettepanek</w:t>
            </w:r>
          </w:p>
        </w:tc>
      </w:tr>
      <w:tr w:rsidR="00311C04" w:rsidRPr="00311C04" w14:paraId="31741514" w14:textId="77777777" w:rsidTr="005E3820">
        <w:trPr>
          <w:jc w:val="center"/>
        </w:trPr>
        <w:tc>
          <w:tcPr>
            <w:tcW w:w="4876" w:type="dxa"/>
            <w:tcBorders>
              <w:top w:val="nil"/>
              <w:left w:val="nil"/>
              <w:bottom w:val="nil"/>
              <w:right w:val="nil"/>
            </w:tcBorders>
          </w:tcPr>
          <w:p w14:paraId="6C6A79AB" w14:textId="77777777" w:rsidR="004C1878" w:rsidRPr="00311C04" w:rsidRDefault="004C1878" w:rsidP="005E3820">
            <w:pPr>
              <w:pStyle w:val="Normal6a"/>
            </w:pPr>
            <w:r w:rsidRPr="00311C04">
              <w:t>13.</w:t>
            </w:r>
            <w:r w:rsidRPr="00311C04">
              <w:tab/>
              <w:t>mõistab hukka Serblaste Vabariigi üksuse tegevuse, millega õõnestatakse Bosnia ja Hertsegoviina põhiseaduslikku korda ja riigiorganite pädevust ning takistatakse Bosnia ja Hertsegoviina konstitutsioonikohtu tegevust;</w:t>
            </w:r>
          </w:p>
        </w:tc>
        <w:tc>
          <w:tcPr>
            <w:tcW w:w="4876" w:type="dxa"/>
            <w:tcBorders>
              <w:top w:val="nil"/>
              <w:left w:val="nil"/>
              <w:bottom w:val="nil"/>
              <w:right w:val="nil"/>
            </w:tcBorders>
          </w:tcPr>
          <w:p w14:paraId="4BCA7840" w14:textId="62A9D8DD" w:rsidR="004C1878" w:rsidRPr="00311C04" w:rsidRDefault="004C1878" w:rsidP="00AC5246">
            <w:pPr>
              <w:pStyle w:val="Normal6a"/>
            </w:pPr>
            <w:r w:rsidRPr="00311C04">
              <w:t>13.</w:t>
            </w:r>
            <w:r w:rsidRPr="00311C04">
              <w:tab/>
              <w:t xml:space="preserve">mõistab hukka Serblaste Vabariigi üksuse tegevuse, millega õõnestatakse Bosnia ja Hertsegoviina põhiseaduslikku korda ja riigiorganite pädevust ning takistatakse Bosnia ja Hertsegoviina konstitutsioonikohtu tegevust; </w:t>
            </w:r>
            <w:r w:rsidRPr="00311C04">
              <w:rPr>
                <w:b/>
                <w:i/>
              </w:rPr>
              <w:t xml:space="preserve">mõistab hukka igasuguse </w:t>
            </w:r>
            <w:r w:rsidR="00AC5246" w:rsidRPr="00311C04">
              <w:rPr>
                <w:b/>
                <w:i/>
              </w:rPr>
              <w:t xml:space="preserve">olemasolevat põhiseaduslikku raamistikku </w:t>
            </w:r>
            <w:r w:rsidR="00AC5246">
              <w:rPr>
                <w:b/>
                <w:i/>
              </w:rPr>
              <w:t xml:space="preserve">takistava </w:t>
            </w:r>
            <w:r w:rsidRPr="00311C04">
              <w:rPr>
                <w:b/>
                <w:i/>
              </w:rPr>
              <w:t>tegevuse, olgu see separatistlik või ühtsust toetav; nõuab, et kõik Bosnia ja Hertsegoviina poliitilised osalejad võtaksid omaks Euroopa-meelse lähenemisviisi;</w:t>
            </w:r>
          </w:p>
        </w:tc>
      </w:tr>
    </w:tbl>
    <w:p w14:paraId="4D597456"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BD0D96F" w14:textId="77777777" w:rsidR="004C1878" w:rsidRPr="00311C04" w:rsidRDefault="004C1878" w:rsidP="004C1878">
      <w:r w:rsidRPr="00311C04">
        <w:rPr>
          <w:rStyle w:val="HideTWBExt"/>
        </w:rPr>
        <w:t>&lt;/Amend&gt;</w:t>
      </w:r>
    </w:p>
    <w:p w14:paraId="59A05CA9"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152</w:t>
      </w:r>
      <w:r w:rsidRPr="00311C04">
        <w:rPr>
          <w:rStyle w:val="HideTWBExt"/>
          <w:b w:val="0"/>
        </w:rPr>
        <w:t>&lt;/NumAm&gt;</w:t>
      </w:r>
    </w:p>
    <w:p w14:paraId="780F92A3" w14:textId="77777777" w:rsidR="004C1878" w:rsidRPr="00311C04" w:rsidRDefault="004C1878" w:rsidP="004C1878">
      <w:pPr>
        <w:pStyle w:val="NormalBold"/>
      </w:pPr>
      <w:r w:rsidRPr="00311C04">
        <w:rPr>
          <w:rStyle w:val="HideTWBExt"/>
          <w:b w:val="0"/>
        </w:rPr>
        <w:t>&lt;RepeatBlock-By&gt;&lt;Members&gt;</w:t>
      </w:r>
      <w:r w:rsidRPr="00311C04">
        <w:t>Giorgos Georgiou, Merja Kyllönen</w:t>
      </w:r>
      <w:r w:rsidRPr="00311C04">
        <w:rPr>
          <w:rStyle w:val="HideTWBExt"/>
          <w:b w:val="0"/>
        </w:rPr>
        <w:t>&lt;/Members&gt;</w:t>
      </w:r>
    </w:p>
    <w:p w14:paraId="08796FDA" w14:textId="77777777" w:rsidR="004C1878" w:rsidRPr="00311C04" w:rsidRDefault="004C1878" w:rsidP="004C1878">
      <w:r w:rsidRPr="00311C04">
        <w:rPr>
          <w:rStyle w:val="HideTWBExt"/>
        </w:rPr>
        <w:t>&lt;AuNomDe&gt;</w:t>
      </w:r>
      <w:r w:rsidRPr="00311C04">
        <w:rPr>
          <w:rStyle w:val="HideTWBInt"/>
        </w:rPr>
        <w:t>{The Left}</w:t>
      </w:r>
      <w:r w:rsidRPr="00311C04">
        <w:t>fraktsiooni The Left nimel</w:t>
      </w:r>
      <w:r w:rsidRPr="00311C04">
        <w:rPr>
          <w:rStyle w:val="HideTWBExt"/>
        </w:rPr>
        <w:t>&lt;/AuNomDe&gt;</w:t>
      </w:r>
    </w:p>
    <w:p w14:paraId="35C4C2C1" w14:textId="77777777" w:rsidR="004C1878" w:rsidRPr="00311C04" w:rsidRDefault="004C1878" w:rsidP="004C1878">
      <w:pPr>
        <w:pStyle w:val="NormalBold"/>
      </w:pPr>
      <w:r w:rsidRPr="00311C04">
        <w:rPr>
          <w:rStyle w:val="HideTWBExt"/>
          <w:b w:val="0"/>
        </w:rPr>
        <w:t>&lt;/RepeatBlock-By&gt;</w:t>
      </w:r>
    </w:p>
    <w:p w14:paraId="587047AB"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67A57FD" w14:textId="77777777" w:rsidR="004C1878" w:rsidRPr="00311C04" w:rsidRDefault="004C1878" w:rsidP="004C1878">
      <w:pPr>
        <w:pStyle w:val="NormalBold"/>
      </w:pPr>
      <w:r w:rsidRPr="00311C04">
        <w:rPr>
          <w:rStyle w:val="HideTWBExt"/>
          <w:b w:val="0"/>
        </w:rPr>
        <w:t>&lt;Article&gt;</w:t>
      </w:r>
      <w:r w:rsidRPr="00311C04">
        <w:t>Punkt 13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C256040" w14:textId="77777777" w:rsidTr="005E3820">
        <w:trPr>
          <w:trHeight w:hRule="exact" w:val="240"/>
          <w:jc w:val="center"/>
        </w:trPr>
        <w:tc>
          <w:tcPr>
            <w:tcW w:w="9752" w:type="dxa"/>
            <w:gridSpan w:val="2"/>
            <w:tcBorders>
              <w:top w:val="nil"/>
              <w:left w:val="nil"/>
              <w:bottom w:val="nil"/>
              <w:right w:val="nil"/>
            </w:tcBorders>
          </w:tcPr>
          <w:p w14:paraId="7E8E8230" w14:textId="77777777" w:rsidR="004C1878" w:rsidRPr="00311C04" w:rsidRDefault="004C1878" w:rsidP="005E3820"/>
        </w:tc>
      </w:tr>
      <w:tr w:rsidR="00311C04" w:rsidRPr="00311C04" w14:paraId="202340E0" w14:textId="77777777" w:rsidTr="005E3820">
        <w:trPr>
          <w:trHeight w:val="240"/>
          <w:jc w:val="center"/>
        </w:trPr>
        <w:tc>
          <w:tcPr>
            <w:tcW w:w="4876" w:type="dxa"/>
            <w:tcBorders>
              <w:top w:val="nil"/>
              <w:left w:val="nil"/>
              <w:bottom w:val="nil"/>
              <w:right w:val="nil"/>
            </w:tcBorders>
          </w:tcPr>
          <w:p w14:paraId="00EA57FD"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93E2521" w14:textId="77777777" w:rsidR="004C1878" w:rsidRPr="00311C04" w:rsidRDefault="004C1878" w:rsidP="005E3820">
            <w:pPr>
              <w:pStyle w:val="AmColumnHeading"/>
            </w:pPr>
            <w:r w:rsidRPr="00311C04">
              <w:t>Muudatusettepanek</w:t>
            </w:r>
          </w:p>
        </w:tc>
      </w:tr>
      <w:tr w:rsidR="00311C04" w:rsidRPr="00311C04" w14:paraId="2B4D3FF7" w14:textId="77777777" w:rsidTr="005E3820">
        <w:trPr>
          <w:jc w:val="center"/>
        </w:trPr>
        <w:tc>
          <w:tcPr>
            <w:tcW w:w="4876" w:type="dxa"/>
            <w:tcBorders>
              <w:top w:val="nil"/>
              <w:left w:val="nil"/>
              <w:bottom w:val="nil"/>
              <w:right w:val="nil"/>
            </w:tcBorders>
          </w:tcPr>
          <w:p w14:paraId="037CA72C" w14:textId="77777777" w:rsidR="004C1878" w:rsidRPr="00311C04" w:rsidRDefault="004C1878" w:rsidP="005E3820">
            <w:pPr>
              <w:pStyle w:val="Normal6a"/>
            </w:pPr>
          </w:p>
        </w:tc>
        <w:tc>
          <w:tcPr>
            <w:tcW w:w="4876" w:type="dxa"/>
            <w:tcBorders>
              <w:top w:val="nil"/>
              <w:left w:val="nil"/>
              <w:bottom w:val="nil"/>
              <w:right w:val="nil"/>
            </w:tcBorders>
          </w:tcPr>
          <w:p w14:paraId="6025F5A2" w14:textId="44CE4744" w:rsidR="004C1878" w:rsidRPr="00311C04" w:rsidRDefault="004C1878" w:rsidP="00AC5246">
            <w:pPr>
              <w:pStyle w:val="Normal6a"/>
            </w:pPr>
            <w:r w:rsidRPr="00311C04">
              <w:rPr>
                <w:b/>
                <w:i/>
              </w:rPr>
              <w:t>13a.</w:t>
            </w:r>
            <w:r w:rsidRPr="00311C04">
              <w:tab/>
            </w:r>
            <w:r w:rsidRPr="00311C04">
              <w:rPr>
                <w:b/>
                <w:i/>
              </w:rPr>
              <w:t>märgib, et Bosnia ja Hertsegoviina kohtusüsteemi reformimisel on tehtud piiratud edusamme, eelkõige seoses kohtusüsteemi sõltumatuse, kutselisuse, tõhususe ja vastutusega; nõuab, et võetaks kiireloomulisi meetmeid, et nendes valdkondades reforme</w:t>
            </w:r>
            <w:r w:rsidR="00AC5246" w:rsidRPr="00311C04">
              <w:rPr>
                <w:b/>
                <w:i/>
              </w:rPr>
              <w:t xml:space="preserve"> kiirendada</w:t>
            </w:r>
            <w:r w:rsidRPr="00311C04">
              <w:rPr>
                <w:b/>
                <w:i/>
              </w:rPr>
              <w:t>, tagades täieliku vastavuse ELi standarditele ja suurendades kohtusüsteemi suutlikkust tulemuslikult õigust mõista ja õigusriigi põhimõtet järgida;</w:t>
            </w:r>
          </w:p>
        </w:tc>
      </w:tr>
    </w:tbl>
    <w:p w14:paraId="4D9BA0B9"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671C9AC" w14:textId="77777777" w:rsidR="004C1878" w:rsidRPr="00311C04" w:rsidRDefault="004C1878" w:rsidP="004C1878">
      <w:r w:rsidRPr="00311C04">
        <w:rPr>
          <w:rStyle w:val="HideTWBExt"/>
        </w:rPr>
        <w:t>&lt;/Amend&gt;</w:t>
      </w:r>
    </w:p>
    <w:p w14:paraId="70051911"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153</w:t>
      </w:r>
      <w:r w:rsidRPr="00311C04">
        <w:rPr>
          <w:rStyle w:val="HideTWBExt"/>
          <w:b w:val="0"/>
        </w:rPr>
        <w:t>&lt;/NumAm&gt;</w:t>
      </w:r>
    </w:p>
    <w:p w14:paraId="0E9FA5CD"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1DA8706F" w14:textId="77777777" w:rsidR="004C1878" w:rsidRPr="00311C04" w:rsidRDefault="004C1878" w:rsidP="004C1878">
      <w:pPr>
        <w:pStyle w:val="NormalBold"/>
      </w:pPr>
      <w:r w:rsidRPr="00311C04">
        <w:rPr>
          <w:rStyle w:val="HideTWBExt"/>
          <w:b w:val="0"/>
        </w:rPr>
        <w:t>&lt;/RepeatBlock-By&gt;</w:t>
      </w:r>
    </w:p>
    <w:p w14:paraId="61EE0653"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3757A3E" w14:textId="77777777" w:rsidR="004C1878" w:rsidRPr="00311C04" w:rsidRDefault="004C1878" w:rsidP="004C1878">
      <w:pPr>
        <w:pStyle w:val="NormalBold"/>
      </w:pPr>
      <w:r w:rsidRPr="00311C04">
        <w:rPr>
          <w:rStyle w:val="HideTWBExt"/>
          <w:b w:val="0"/>
        </w:rPr>
        <w:t>&lt;Article&gt;</w:t>
      </w:r>
      <w:r w:rsidRPr="00311C04">
        <w:t>Punkt 13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F68B206" w14:textId="77777777" w:rsidTr="005E3820">
        <w:trPr>
          <w:trHeight w:hRule="exact" w:val="240"/>
          <w:jc w:val="center"/>
        </w:trPr>
        <w:tc>
          <w:tcPr>
            <w:tcW w:w="9752" w:type="dxa"/>
            <w:gridSpan w:val="2"/>
            <w:tcBorders>
              <w:top w:val="nil"/>
              <w:left w:val="nil"/>
              <w:bottom w:val="nil"/>
              <w:right w:val="nil"/>
            </w:tcBorders>
          </w:tcPr>
          <w:p w14:paraId="4CDF5911" w14:textId="77777777" w:rsidR="004C1878" w:rsidRPr="00311C04" w:rsidRDefault="004C1878" w:rsidP="005E3820"/>
        </w:tc>
      </w:tr>
      <w:tr w:rsidR="00311C04" w:rsidRPr="00311C04" w14:paraId="5DDA6A58" w14:textId="77777777" w:rsidTr="005E3820">
        <w:trPr>
          <w:trHeight w:val="240"/>
          <w:jc w:val="center"/>
        </w:trPr>
        <w:tc>
          <w:tcPr>
            <w:tcW w:w="4876" w:type="dxa"/>
            <w:tcBorders>
              <w:top w:val="nil"/>
              <w:left w:val="nil"/>
              <w:bottom w:val="nil"/>
              <w:right w:val="nil"/>
            </w:tcBorders>
          </w:tcPr>
          <w:p w14:paraId="5E8269A4"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4C1BB422" w14:textId="77777777" w:rsidR="004C1878" w:rsidRPr="00311C04" w:rsidRDefault="004C1878" w:rsidP="005E3820">
            <w:pPr>
              <w:pStyle w:val="AmColumnHeading"/>
            </w:pPr>
            <w:r w:rsidRPr="00311C04">
              <w:t>Muudatusettepanek</w:t>
            </w:r>
          </w:p>
        </w:tc>
      </w:tr>
      <w:tr w:rsidR="00311C04" w:rsidRPr="00311C04" w14:paraId="0C5A791B" w14:textId="77777777" w:rsidTr="005E3820">
        <w:trPr>
          <w:jc w:val="center"/>
        </w:trPr>
        <w:tc>
          <w:tcPr>
            <w:tcW w:w="4876" w:type="dxa"/>
            <w:tcBorders>
              <w:top w:val="nil"/>
              <w:left w:val="nil"/>
              <w:bottom w:val="nil"/>
              <w:right w:val="nil"/>
            </w:tcBorders>
          </w:tcPr>
          <w:p w14:paraId="1F2EA4B0" w14:textId="77777777" w:rsidR="004C1878" w:rsidRPr="00311C04" w:rsidRDefault="004C1878" w:rsidP="005E3820">
            <w:pPr>
              <w:pStyle w:val="Normal6a"/>
            </w:pPr>
          </w:p>
        </w:tc>
        <w:tc>
          <w:tcPr>
            <w:tcW w:w="4876" w:type="dxa"/>
            <w:tcBorders>
              <w:top w:val="nil"/>
              <w:left w:val="nil"/>
              <w:bottom w:val="nil"/>
              <w:right w:val="nil"/>
            </w:tcBorders>
          </w:tcPr>
          <w:p w14:paraId="5B70AAEF" w14:textId="77777777" w:rsidR="004C1878" w:rsidRPr="00311C04" w:rsidRDefault="004C1878" w:rsidP="005E3820">
            <w:pPr>
              <w:pStyle w:val="Normal6a"/>
            </w:pPr>
            <w:r w:rsidRPr="00311C04">
              <w:rPr>
                <w:b/>
                <w:i/>
              </w:rPr>
              <w:t>13a.</w:t>
            </w:r>
            <w:r w:rsidRPr="00311C04">
              <w:tab/>
            </w:r>
            <w:r w:rsidRPr="00311C04">
              <w:rPr>
                <w:b/>
                <w:i/>
              </w:rPr>
              <w:t>rõhutab, et mitte ainult separatistlik, vaid ka ühtne retoorika põhjustab Bosnias ja Hertsegoviinas ebastabiilsust ning takistab Bosnia ja Hertsegoviina kolme põhirahvuse ja kõigi kodanike võrdset esindatust ja õiguste tagamist, nagu on sätestatud Bosnia ja Hertsegoviina põhiseaduses;</w:t>
            </w:r>
          </w:p>
        </w:tc>
      </w:tr>
    </w:tbl>
    <w:p w14:paraId="05E4B1F7"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18C0A34" w14:textId="77777777" w:rsidR="004C1878" w:rsidRPr="00311C04" w:rsidRDefault="004C1878" w:rsidP="004C1878">
      <w:r w:rsidRPr="00311C04">
        <w:rPr>
          <w:rStyle w:val="HideTWBExt"/>
        </w:rPr>
        <w:t>&lt;/Amend&gt;</w:t>
      </w:r>
    </w:p>
    <w:p w14:paraId="21D4662B"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154</w:t>
      </w:r>
      <w:r w:rsidRPr="00311C04">
        <w:rPr>
          <w:rStyle w:val="HideTWBExt"/>
          <w:b w:val="0"/>
        </w:rPr>
        <w:t>&lt;/NumAm&gt;</w:t>
      </w:r>
    </w:p>
    <w:p w14:paraId="6C603531"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41E59422"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1F70B598" w14:textId="77777777" w:rsidR="004C1878" w:rsidRPr="00311C04" w:rsidRDefault="004C1878" w:rsidP="004C1878">
      <w:pPr>
        <w:pStyle w:val="NormalBold"/>
      </w:pPr>
      <w:r w:rsidRPr="00311C04">
        <w:rPr>
          <w:rStyle w:val="HideTWBExt"/>
          <w:b w:val="0"/>
        </w:rPr>
        <w:t>&lt;/RepeatBlock-By&gt;</w:t>
      </w:r>
    </w:p>
    <w:p w14:paraId="41F34882"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2D317739" w14:textId="77777777" w:rsidR="004C1878" w:rsidRPr="00311C04" w:rsidRDefault="004C1878" w:rsidP="004C1878">
      <w:pPr>
        <w:pStyle w:val="NormalBold"/>
      </w:pPr>
      <w:r w:rsidRPr="00311C04">
        <w:rPr>
          <w:rStyle w:val="HideTWBExt"/>
          <w:b w:val="0"/>
        </w:rPr>
        <w:t>&lt;Article&gt;</w:t>
      </w:r>
      <w:r w:rsidRPr="00311C04">
        <w:t>Punkt 14</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64008BF" w14:textId="77777777" w:rsidTr="005E3820">
        <w:trPr>
          <w:trHeight w:hRule="exact" w:val="240"/>
          <w:jc w:val="center"/>
        </w:trPr>
        <w:tc>
          <w:tcPr>
            <w:tcW w:w="9752" w:type="dxa"/>
            <w:gridSpan w:val="2"/>
            <w:tcBorders>
              <w:top w:val="nil"/>
              <w:left w:val="nil"/>
              <w:bottom w:val="nil"/>
              <w:right w:val="nil"/>
            </w:tcBorders>
          </w:tcPr>
          <w:p w14:paraId="5DB790EF" w14:textId="77777777" w:rsidR="004C1878" w:rsidRPr="00311C04" w:rsidRDefault="004C1878" w:rsidP="005E3820"/>
        </w:tc>
      </w:tr>
      <w:tr w:rsidR="00311C04" w:rsidRPr="00311C04" w14:paraId="4F6AD70A" w14:textId="77777777" w:rsidTr="005E3820">
        <w:trPr>
          <w:trHeight w:val="240"/>
          <w:jc w:val="center"/>
        </w:trPr>
        <w:tc>
          <w:tcPr>
            <w:tcW w:w="4876" w:type="dxa"/>
            <w:tcBorders>
              <w:top w:val="nil"/>
              <w:left w:val="nil"/>
              <w:bottom w:val="nil"/>
              <w:right w:val="nil"/>
            </w:tcBorders>
          </w:tcPr>
          <w:p w14:paraId="419C851E"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CABA1CC" w14:textId="77777777" w:rsidR="004C1878" w:rsidRPr="00311C04" w:rsidRDefault="004C1878" w:rsidP="005E3820">
            <w:pPr>
              <w:pStyle w:val="AmColumnHeading"/>
            </w:pPr>
            <w:r w:rsidRPr="00311C04">
              <w:t>Muudatusettepanek</w:t>
            </w:r>
          </w:p>
        </w:tc>
      </w:tr>
      <w:tr w:rsidR="00311C04" w:rsidRPr="00311C04" w14:paraId="394BBFE3" w14:textId="77777777" w:rsidTr="005E3820">
        <w:trPr>
          <w:jc w:val="center"/>
        </w:trPr>
        <w:tc>
          <w:tcPr>
            <w:tcW w:w="4876" w:type="dxa"/>
            <w:tcBorders>
              <w:top w:val="nil"/>
              <w:left w:val="nil"/>
              <w:bottom w:val="nil"/>
              <w:right w:val="nil"/>
            </w:tcBorders>
          </w:tcPr>
          <w:p w14:paraId="50C882DB" w14:textId="77777777" w:rsidR="004C1878" w:rsidRPr="00311C04" w:rsidRDefault="004C1878" w:rsidP="005E3820">
            <w:pPr>
              <w:pStyle w:val="Normal6a"/>
            </w:pPr>
            <w:r w:rsidRPr="00311C04">
              <w:t>14.</w:t>
            </w:r>
            <w:r w:rsidRPr="00311C04">
              <w:tab/>
              <w:t xml:space="preserve">on jätkuvalt tõsiselt mures korruptsiooni, eelkõige suurkorruptsiooni pärast Bosnias ja Hertsegoviinas, </w:t>
            </w:r>
            <w:r w:rsidRPr="00311C04">
              <w:rPr>
                <w:b/>
                <w:bCs/>
                <w:i/>
                <w:iCs/>
              </w:rPr>
              <w:t>ning</w:t>
            </w:r>
            <w:r w:rsidRPr="00311C04">
              <w:t xml:space="preserve"> nõuab tungivalt, et asjaomased ametiasutused asuksid selle vastu ennetavalt tegutsema;</w:t>
            </w:r>
          </w:p>
        </w:tc>
        <w:tc>
          <w:tcPr>
            <w:tcW w:w="4876" w:type="dxa"/>
            <w:tcBorders>
              <w:top w:val="nil"/>
              <w:left w:val="nil"/>
              <w:bottom w:val="nil"/>
              <w:right w:val="nil"/>
            </w:tcBorders>
          </w:tcPr>
          <w:p w14:paraId="3750FECD" w14:textId="77777777" w:rsidR="004C1878" w:rsidRPr="00311C04" w:rsidRDefault="004C1878" w:rsidP="005E3820">
            <w:pPr>
              <w:pStyle w:val="Normal6a"/>
            </w:pPr>
            <w:r w:rsidRPr="00311C04">
              <w:t>14.</w:t>
            </w:r>
            <w:r w:rsidRPr="00311C04">
              <w:tab/>
              <w:t>on jätkuvalt tõsiselt mures korruptsiooni, eelkõige suurkorruptsiooni pärast Bosnias ja Hertsegoviinas</w:t>
            </w:r>
            <w:r w:rsidRPr="00311C04">
              <w:rPr>
                <w:b/>
                <w:i/>
              </w:rPr>
              <w:t>, mis on riigi väga keerulises, etnilisel lõhestatusel põhinevas valitsemissüsteemis sügavalt juurdunud struktuurne probleem;</w:t>
            </w:r>
            <w:r w:rsidRPr="00311C04">
              <w:t xml:space="preserve"> nõuab tungivalt, et asjaomased ametiasutused asuksid selle vastu </w:t>
            </w:r>
            <w:r w:rsidRPr="00311C04">
              <w:rPr>
                <w:b/>
                <w:bCs/>
                <w:i/>
                <w:iCs/>
              </w:rPr>
              <w:t>otsustavalt ja</w:t>
            </w:r>
            <w:r w:rsidRPr="00311C04">
              <w:t xml:space="preserve"> ennetavalt tegutsema</w:t>
            </w:r>
            <w:r w:rsidRPr="00311C04">
              <w:rPr>
                <w:b/>
                <w:bCs/>
                <w:i/>
                <w:iCs/>
              </w:rPr>
              <w:t>, parandades muu hulgas korruptsioonivastaseid õigusakte, näiteks huvide konflikte ja rikkumistest teatajaid käsitlevaid seadusi, täielikult kooskõlas rahvusvaheliste standardite ja soovitustega ning tagades nende tulemusliku rakendamise</w:t>
            </w:r>
            <w:r w:rsidRPr="00311C04">
              <w:t xml:space="preserve">; </w:t>
            </w:r>
            <w:r w:rsidRPr="00311C04">
              <w:rPr>
                <w:b/>
                <w:i/>
              </w:rPr>
              <w:t>peab kahetsusväärseks, et riigihankeid, huvide konflikte ja kõrgemat kohtunõukogu käsitlevad seadused ei ole ikka veel kooskõlas Euroopa standarditega, ning nõuab tungivalt uue kõrgema kohtu- ja prokuratuurinõukogu seaduse vastuvõtmist kooskõlas Veneetsia komisjoni soovitustega; nõuab, et kõrgemas kohtu- ja prokuratuurinõukogus loodaks sõltumatult toimiv varade deklareerimise osakond; toetab kõrgetasemeliste korruptsioonijuhtumite korral erapooletut süüdistuste esitamist;</w:t>
            </w:r>
          </w:p>
        </w:tc>
      </w:tr>
    </w:tbl>
    <w:p w14:paraId="2A0D30E5"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7199B54" w14:textId="77777777" w:rsidR="004C1878" w:rsidRPr="00311C04" w:rsidRDefault="004C1878" w:rsidP="004C1878">
      <w:r w:rsidRPr="00311C04">
        <w:rPr>
          <w:rStyle w:val="HideTWBExt"/>
        </w:rPr>
        <w:t>&lt;/Amend&gt;</w:t>
      </w:r>
    </w:p>
    <w:p w14:paraId="4D8C7FBA"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155</w:t>
      </w:r>
      <w:r w:rsidRPr="00311C04">
        <w:rPr>
          <w:rStyle w:val="HideTWBExt"/>
          <w:b w:val="0"/>
        </w:rPr>
        <w:t>&lt;/NumAm&gt;</w:t>
      </w:r>
    </w:p>
    <w:p w14:paraId="220CF164" w14:textId="77777777" w:rsidR="004C1878" w:rsidRPr="00311C04" w:rsidRDefault="004C1878" w:rsidP="004C1878">
      <w:pPr>
        <w:pStyle w:val="NormalBold"/>
      </w:pPr>
      <w:r w:rsidRPr="00311C04">
        <w:rPr>
          <w:rStyle w:val="HideTWBExt"/>
          <w:b w:val="0"/>
        </w:rPr>
        <w:t>&lt;RepeatBlock-By&gt;&lt;Members&gt;</w:t>
      </w:r>
      <w:r w:rsidRPr="00311C04">
        <w:t>Giorgos Georgiou, Merja Kyllönen</w:t>
      </w:r>
      <w:r w:rsidRPr="00311C04">
        <w:rPr>
          <w:rStyle w:val="HideTWBExt"/>
          <w:b w:val="0"/>
        </w:rPr>
        <w:t>&lt;/Members&gt;</w:t>
      </w:r>
    </w:p>
    <w:p w14:paraId="6595559A" w14:textId="77777777" w:rsidR="004C1878" w:rsidRPr="00311C04" w:rsidRDefault="004C1878" w:rsidP="004C1878">
      <w:r w:rsidRPr="00311C04">
        <w:rPr>
          <w:rStyle w:val="HideTWBExt"/>
        </w:rPr>
        <w:t>&lt;AuNomDe&gt;</w:t>
      </w:r>
      <w:r w:rsidRPr="00311C04">
        <w:rPr>
          <w:rStyle w:val="HideTWBInt"/>
        </w:rPr>
        <w:t>{The Left}</w:t>
      </w:r>
      <w:r w:rsidRPr="00311C04">
        <w:t>fraktsiooni The Left nimel</w:t>
      </w:r>
      <w:r w:rsidRPr="00311C04">
        <w:rPr>
          <w:rStyle w:val="HideTWBExt"/>
        </w:rPr>
        <w:t>&lt;/AuNomDe&gt;</w:t>
      </w:r>
    </w:p>
    <w:p w14:paraId="2D01F1B4" w14:textId="77777777" w:rsidR="004C1878" w:rsidRPr="00311C04" w:rsidRDefault="004C1878" w:rsidP="004C1878">
      <w:pPr>
        <w:pStyle w:val="NormalBold"/>
      </w:pPr>
      <w:r w:rsidRPr="00311C04">
        <w:rPr>
          <w:rStyle w:val="HideTWBExt"/>
          <w:b w:val="0"/>
        </w:rPr>
        <w:t>&lt;/RepeatBlock-By&gt;</w:t>
      </w:r>
    </w:p>
    <w:p w14:paraId="3EA24A6D"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30E0EBD" w14:textId="77777777" w:rsidR="004C1878" w:rsidRPr="00311C04" w:rsidRDefault="004C1878" w:rsidP="004C1878">
      <w:pPr>
        <w:pStyle w:val="NormalBold"/>
      </w:pPr>
      <w:r w:rsidRPr="00311C04">
        <w:rPr>
          <w:rStyle w:val="HideTWBExt"/>
          <w:b w:val="0"/>
        </w:rPr>
        <w:t>&lt;Article&gt;</w:t>
      </w:r>
      <w:r w:rsidRPr="00311C04">
        <w:t>Punkt 14</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F6909E6" w14:textId="77777777" w:rsidTr="005E3820">
        <w:trPr>
          <w:trHeight w:hRule="exact" w:val="240"/>
          <w:jc w:val="center"/>
        </w:trPr>
        <w:tc>
          <w:tcPr>
            <w:tcW w:w="9752" w:type="dxa"/>
            <w:gridSpan w:val="2"/>
            <w:tcBorders>
              <w:top w:val="nil"/>
              <w:left w:val="nil"/>
              <w:bottom w:val="nil"/>
              <w:right w:val="nil"/>
            </w:tcBorders>
          </w:tcPr>
          <w:p w14:paraId="7D584C03" w14:textId="77777777" w:rsidR="004C1878" w:rsidRPr="00311C04" w:rsidRDefault="004C1878" w:rsidP="005E3820"/>
        </w:tc>
      </w:tr>
      <w:tr w:rsidR="00311C04" w:rsidRPr="00311C04" w14:paraId="46CDFB5B" w14:textId="77777777" w:rsidTr="005E3820">
        <w:trPr>
          <w:trHeight w:val="240"/>
          <w:jc w:val="center"/>
        </w:trPr>
        <w:tc>
          <w:tcPr>
            <w:tcW w:w="4876" w:type="dxa"/>
            <w:tcBorders>
              <w:top w:val="nil"/>
              <w:left w:val="nil"/>
              <w:bottom w:val="nil"/>
              <w:right w:val="nil"/>
            </w:tcBorders>
          </w:tcPr>
          <w:p w14:paraId="3BAD8B4E"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BC60582" w14:textId="77777777" w:rsidR="004C1878" w:rsidRPr="00311C04" w:rsidRDefault="004C1878" w:rsidP="005E3820">
            <w:pPr>
              <w:pStyle w:val="AmColumnHeading"/>
            </w:pPr>
            <w:r w:rsidRPr="00311C04">
              <w:t>Muudatusettepanek</w:t>
            </w:r>
          </w:p>
        </w:tc>
      </w:tr>
      <w:tr w:rsidR="00311C04" w:rsidRPr="00311C04" w14:paraId="1A09AE5C" w14:textId="77777777" w:rsidTr="005E3820">
        <w:trPr>
          <w:jc w:val="center"/>
        </w:trPr>
        <w:tc>
          <w:tcPr>
            <w:tcW w:w="4876" w:type="dxa"/>
            <w:tcBorders>
              <w:top w:val="nil"/>
              <w:left w:val="nil"/>
              <w:bottom w:val="nil"/>
              <w:right w:val="nil"/>
            </w:tcBorders>
          </w:tcPr>
          <w:p w14:paraId="6730B590" w14:textId="77777777" w:rsidR="004C1878" w:rsidRPr="00311C04" w:rsidRDefault="004C1878" w:rsidP="005E3820">
            <w:pPr>
              <w:pStyle w:val="Normal6a"/>
            </w:pPr>
            <w:r w:rsidRPr="00311C04">
              <w:t>14.</w:t>
            </w:r>
            <w:r w:rsidRPr="00311C04">
              <w:tab/>
              <w:t>on jätkuvalt tõsiselt mures korruptsiooni, eelkõige suurkorruptsiooni pärast Bosnias ja Hertsegoviinas, ning nõuab tungivalt, et asjaomased ametiasutused asuksid selle vastu ennetavalt tegutsema;</w:t>
            </w:r>
          </w:p>
        </w:tc>
        <w:tc>
          <w:tcPr>
            <w:tcW w:w="4876" w:type="dxa"/>
            <w:tcBorders>
              <w:top w:val="nil"/>
              <w:left w:val="nil"/>
              <w:bottom w:val="nil"/>
              <w:right w:val="nil"/>
            </w:tcBorders>
          </w:tcPr>
          <w:p w14:paraId="52B2378B" w14:textId="77777777" w:rsidR="004C1878" w:rsidRPr="00311C04" w:rsidRDefault="004C1878" w:rsidP="005E3820">
            <w:pPr>
              <w:pStyle w:val="Normal6a"/>
            </w:pPr>
            <w:r w:rsidRPr="00311C04">
              <w:t>14.</w:t>
            </w:r>
            <w:r w:rsidRPr="00311C04">
              <w:tab/>
              <w:t xml:space="preserve">on jätkuvalt tõsiselt mures korruptsiooni, eelkõige suurkorruptsiooni pärast Bosnias ja Hertsegoviinas, ning nõuab tungivalt, et asjaomased ametiasutused asuksid selle vastu ennetavalt tegutsema; </w:t>
            </w:r>
            <w:r w:rsidRPr="00311C04">
              <w:rPr>
                <w:b/>
                <w:i/>
              </w:rPr>
              <w:t>rõhutab vajadust tugevdada tippjuhtkonna ülesandeid täitvate isikute huvide konfliktide haldamise süsteemi, eelkõige tagades, et huvide deklaratsioone kontrollitakse korrapäraselt ja põhjalikult; rõhutab, et kõik valitud või määratud isikud, kes täidavad tippjuhtkonna ülesandeid, peaksid täitma ühtset teabe avalikustamise kohustust ning et kõik sellised deklaratsioonid tuleks läbipaistvuse ja avaliku vastutuse huvides süstemaatiliselt avalikustada ja internetis hõlpsasti kättesaadavaks teha;</w:t>
            </w:r>
          </w:p>
        </w:tc>
      </w:tr>
    </w:tbl>
    <w:p w14:paraId="0072B141"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B06B612" w14:textId="77777777" w:rsidR="004C1878" w:rsidRPr="00311C04" w:rsidRDefault="004C1878" w:rsidP="004C1878">
      <w:r w:rsidRPr="00311C04">
        <w:rPr>
          <w:rStyle w:val="HideTWBExt"/>
        </w:rPr>
        <w:t>&lt;/Amend&gt;</w:t>
      </w:r>
    </w:p>
    <w:p w14:paraId="7CA1B7C4"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156</w:t>
      </w:r>
      <w:r w:rsidRPr="00311C04">
        <w:rPr>
          <w:rStyle w:val="HideTWBExt"/>
          <w:b w:val="0"/>
        </w:rPr>
        <w:t>&lt;/NumAm&gt;</w:t>
      </w:r>
    </w:p>
    <w:p w14:paraId="6313C5B9" w14:textId="77777777" w:rsidR="004C1878" w:rsidRPr="00311C04" w:rsidRDefault="004C1878" w:rsidP="004C1878">
      <w:pPr>
        <w:pStyle w:val="NormalBold"/>
      </w:pPr>
      <w:r w:rsidRPr="00311C04">
        <w:rPr>
          <w:rStyle w:val="HideTWBExt"/>
          <w:b w:val="0"/>
        </w:rPr>
        <w:t>&lt;RepeatBlock-By&gt;&lt;Members&gt;</w:t>
      </w:r>
      <w:r w:rsidRPr="00311C04">
        <w:t>Ioan-Rareş Bogdan</w:t>
      </w:r>
      <w:r w:rsidRPr="00311C04">
        <w:rPr>
          <w:rStyle w:val="HideTWBExt"/>
          <w:b w:val="0"/>
        </w:rPr>
        <w:t>&lt;/Members&gt;</w:t>
      </w:r>
    </w:p>
    <w:p w14:paraId="08953D3A" w14:textId="77777777" w:rsidR="004C1878" w:rsidRPr="00311C04" w:rsidRDefault="004C1878" w:rsidP="004C1878">
      <w:pPr>
        <w:pStyle w:val="NormalBold"/>
      </w:pPr>
      <w:r w:rsidRPr="00311C04">
        <w:rPr>
          <w:rStyle w:val="HideTWBExt"/>
          <w:b w:val="0"/>
        </w:rPr>
        <w:t>&lt;/RepeatBlock-By&gt;</w:t>
      </w:r>
    </w:p>
    <w:p w14:paraId="605A8693"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BE9B190" w14:textId="77777777" w:rsidR="004C1878" w:rsidRPr="00311C04" w:rsidRDefault="004C1878" w:rsidP="004C1878">
      <w:pPr>
        <w:pStyle w:val="NormalBold"/>
      </w:pPr>
      <w:r w:rsidRPr="00311C04">
        <w:rPr>
          <w:rStyle w:val="HideTWBExt"/>
          <w:b w:val="0"/>
        </w:rPr>
        <w:t>&lt;Article&gt;</w:t>
      </w:r>
      <w:r w:rsidRPr="00311C04">
        <w:t>Punkt 14</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E323C79" w14:textId="77777777" w:rsidTr="005E3820">
        <w:trPr>
          <w:trHeight w:hRule="exact" w:val="240"/>
          <w:jc w:val="center"/>
        </w:trPr>
        <w:tc>
          <w:tcPr>
            <w:tcW w:w="9752" w:type="dxa"/>
            <w:gridSpan w:val="2"/>
            <w:tcBorders>
              <w:top w:val="nil"/>
              <w:left w:val="nil"/>
              <w:bottom w:val="nil"/>
              <w:right w:val="nil"/>
            </w:tcBorders>
          </w:tcPr>
          <w:p w14:paraId="1F4D93F7" w14:textId="77777777" w:rsidR="004C1878" w:rsidRPr="00311C04" w:rsidRDefault="004C1878" w:rsidP="005E3820"/>
        </w:tc>
      </w:tr>
      <w:tr w:rsidR="00311C04" w:rsidRPr="00311C04" w14:paraId="0AE48C4C" w14:textId="77777777" w:rsidTr="005E3820">
        <w:trPr>
          <w:trHeight w:val="240"/>
          <w:jc w:val="center"/>
        </w:trPr>
        <w:tc>
          <w:tcPr>
            <w:tcW w:w="4876" w:type="dxa"/>
            <w:tcBorders>
              <w:top w:val="nil"/>
              <w:left w:val="nil"/>
              <w:bottom w:val="nil"/>
              <w:right w:val="nil"/>
            </w:tcBorders>
          </w:tcPr>
          <w:p w14:paraId="6846F4AD"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5258178" w14:textId="77777777" w:rsidR="004C1878" w:rsidRPr="00311C04" w:rsidRDefault="004C1878" w:rsidP="005E3820">
            <w:pPr>
              <w:pStyle w:val="AmColumnHeading"/>
            </w:pPr>
            <w:r w:rsidRPr="00311C04">
              <w:t>Muudatusettepanek</w:t>
            </w:r>
          </w:p>
        </w:tc>
      </w:tr>
      <w:tr w:rsidR="00311C04" w:rsidRPr="00311C04" w14:paraId="6ECCF88F" w14:textId="77777777" w:rsidTr="005E3820">
        <w:trPr>
          <w:jc w:val="center"/>
        </w:trPr>
        <w:tc>
          <w:tcPr>
            <w:tcW w:w="4876" w:type="dxa"/>
            <w:tcBorders>
              <w:top w:val="nil"/>
              <w:left w:val="nil"/>
              <w:bottom w:val="nil"/>
              <w:right w:val="nil"/>
            </w:tcBorders>
          </w:tcPr>
          <w:p w14:paraId="7CE6FFD2" w14:textId="77777777" w:rsidR="004C1878" w:rsidRPr="00311C04" w:rsidRDefault="004C1878" w:rsidP="005E3820">
            <w:pPr>
              <w:pStyle w:val="Normal6a"/>
            </w:pPr>
            <w:r w:rsidRPr="00311C04">
              <w:t>14.</w:t>
            </w:r>
            <w:r w:rsidRPr="00311C04">
              <w:tab/>
              <w:t xml:space="preserve">on jätkuvalt tõsiselt mures korruptsiooni, eelkõige suurkorruptsiooni pärast Bosnias ja Hertsegoviinas, </w:t>
            </w:r>
            <w:r w:rsidRPr="00311C04">
              <w:rPr>
                <w:b/>
                <w:bCs/>
                <w:i/>
                <w:iCs/>
              </w:rPr>
              <w:t>ning</w:t>
            </w:r>
            <w:r w:rsidRPr="00311C04">
              <w:t xml:space="preserve"> nõuab tungivalt, et asjaomased ametiasutused </w:t>
            </w:r>
            <w:r w:rsidRPr="00311C04">
              <w:rPr>
                <w:b/>
                <w:bCs/>
                <w:i/>
                <w:iCs/>
              </w:rPr>
              <w:t>asuksid</w:t>
            </w:r>
            <w:r w:rsidRPr="00311C04">
              <w:t xml:space="preserve"> selle vastu </w:t>
            </w:r>
            <w:r w:rsidRPr="00311C04">
              <w:rPr>
                <w:b/>
                <w:bCs/>
                <w:i/>
                <w:iCs/>
              </w:rPr>
              <w:t>ennetavalt tegutsema</w:t>
            </w:r>
            <w:r w:rsidRPr="00311C04">
              <w:t>;</w:t>
            </w:r>
          </w:p>
        </w:tc>
        <w:tc>
          <w:tcPr>
            <w:tcW w:w="4876" w:type="dxa"/>
            <w:tcBorders>
              <w:top w:val="nil"/>
              <w:left w:val="nil"/>
              <w:bottom w:val="nil"/>
              <w:right w:val="nil"/>
            </w:tcBorders>
          </w:tcPr>
          <w:p w14:paraId="44F10EAE" w14:textId="77777777" w:rsidR="004C1878" w:rsidRPr="00311C04" w:rsidRDefault="004C1878" w:rsidP="005E3820">
            <w:pPr>
              <w:pStyle w:val="Normal6a"/>
            </w:pPr>
            <w:r w:rsidRPr="00311C04">
              <w:t>14.</w:t>
            </w:r>
            <w:r w:rsidRPr="00311C04">
              <w:tab/>
              <w:t>on jätkuvalt tõsiselt mures korruptsiooni, eelkõige suurkorruptsiooni pärast Bosnias ja Hertsegoviinas</w:t>
            </w:r>
            <w:r w:rsidRPr="00311C04">
              <w:rPr>
                <w:b/>
                <w:bCs/>
                <w:i/>
                <w:iCs/>
              </w:rPr>
              <w:t>;</w:t>
            </w:r>
            <w:r w:rsidRPr="00311C04">
              <w:t xml:space="preserve"> nõuab tungivalt, et asjaomased ametiasutused </w:t>
            </w:r>
            <w:r w:rsidRPr="00311C04">
              <w:rPr>
                <w:b/>
                <w:bCs/>
                <w:i/>
                <w:iCs/>
              </w:rPr>
              <w:t>võtaksid</w:t>
            </w:r>
            <w:r w:rsidRPr="00311C04">
              <w:t xml:space="preserve"> selle vastu </w:t>
            </w:r>
            <w:r w:rsidRPr="00311C04">
              <w:rPr>
                <w:b/>
                <w:bCs/>
                <w:i/>
                <w:iCs/>
              </w:rPr>
              <w:t>võitlemisel</w:t>
            </w:r>
            <w:r w:rsidRPr="00311C04">
              <w:t xml:space="preserve"> </w:t>
            </w:r>
            <w:r w:rsidRPr="00311C04">
              <w:rPr>
                <w:b/>
                <w:bCs/>
                <w:i/>
                <w:iCs/>
              </w:rPr>
              <w:t>kasutusele ennetavama, koordineerituma ja läbipaistvama lähenemisviisi ning teeksid struktuurset koostööd ja vahetaksid parimaid tavasid liikmesriikidega, kes on loonud ja rakendanud mõjusaid korruptsioonivastaseid mehhanisme</w:t>
            </w:r>
            <w:r w:rsidRPr="00311C04">
              <w:t>;</w:t>
            </w:r>
          </w:p>
        </w:tc>
      </w:tr>
    </w:tbl>
    <w:p w14:paraId="48686D80"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93DA289" w14:textId="77777777" w:rsidR="004C1878" w:rsidRPr="00311C04" w:rsidRDefault="004C1878" w:rsidP="004C1878">
      <w:r w:rsidRPr="00311C04">
        <w:rPr>
          <w:rStyle w:val="HideTWBExt"/>
        </w:rPr>
        <w:t>&lt;/Amend&gt;</w:t>
      </w:r>
    </w:p>
    <w:p w14:paraId="11575B3C"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157</w:t>
      </w:r>
      <w:r w:rsidRPr="00311C04">
        <w:rPr>
          <w:rStyle w:val="HideTWBExt"/>
          <w:b w:val="0"/>
        </w:rPr>
        <w:t>&lt;/NumAm&gt;</w:t>
      </w:r>
    </w:p>
    <w:p w14:paraId="5F53D015" w14:textId="77777777" w:rsidR="004C1878" w:rsidRPr="00311C04" w:rsidRDefault="004C1878" w:rsidP="004C1878">
      <w:pPr>
        <w:pStyle w:val="NormalBold"/>
      </w:pPr>
      <w:r w:rsidRPr="00311C04">
        <w:rPr>
          <w:rStyle w:val="HideTWBExt"/>
          <w:b w:val="0"/>
        </w:rPr>
        <w:t>&lt;RepeatBlock-By&gt;&lt;Members&gt;</w:t>
      </w:r>
      <w:r w:rsidRPr="00311C04">
        <w:t>António Tânger Corrêa, Pierre-Romain Thionnet, Roberto Vannacci</w:t>
      </w:r>
      <w:r w:rsidRPr="00311C04">
        <w:rPr>
          <w:rStyle w:val="HideTWBExt"/>
          <w:b w:val="0"/>
        </w:rPr>
        <w:t>&lt;/Members&gt;</w:t>
      </w:r>
    </w:p>
    <w:p w14:paraId="2D6293D1" w14:textId="77777777" w:rsidR="004C1878" w:rsidRPr="00311C04" w:rsidRDefault="004C1878" w:rsidP="004C1878">
      <w:pPr>
        <w:pStyle w:val="NormalBold"/>
      </w:pPr>
      <w:r w:rsidRPr="00311C04">
        <w:rPr>
          <w:rStyle w:val="HideTWBExt"/>
          <w:b w:val="0"/>
        </w:rPr>
        <w:t>&lt;/RepeatBlock-By&gt;</w:t>
      </w:r>
    </w:p>
    <w:p w14:paraId="39CD78C4"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1A9EC7C1" w14:textId="77777777" w:rsidR="004C1878" w:rsidRPr="00311C04" w:rsidRDefault="004C1878" w:rsidP="004C1878">
      <w:pPr>
        <w:pStyle w:val="NormalBold"/>
      </w:pPr>
      <w:r w:rsidRPr="00311C04">
        <w:rPr>
          <w:rStyle w:val="HideTWBExt"/>
          <w:b w:val="0"/>
        </w:rPr>
        <w:t>&lt;Article&gt;</w:t>
      </w:r>
      <w:r w:rsidRPr="00311C04">
        <w:t>Punkt 14</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0F58312" w14:textId="77777777" w:rsidTr="005E3820">
        <w:trPr>
          <w:trHeight w:hRule="exact" w:val="240"/>
          <w:jc w:val="center"/>
        </w:trPr>
        <w:tc>
          <w:tcPr>
            <w:tcW w:w="9752" w:type="dxa"/>
            <w:gridSpan w:val="2"/>
            <w:tcBorders>
              <w:top w:val="nil"/>
              <w:left w:val="nil"/>
              <w:bottom w:val="nil"/>
              <w:right w:val="nil"/>
            </w:tcBorders>
          </w:tcPr>
          <w:p w14:paraId="5861F4B4" w14:textId="77777777" w:rsidR="004C1878" w:rsidRPr="00311C04" w:rsidRDefault="004C1878" w:rsidP="005E3820"/>
        </w:tc>
      </w:tr>
      <w:tr w:rsidR="00311C04" w:rsidRPr="00311C04" w14:paraId="72D927C9" w14:textId="77777777" w:rsidTr="005E3820">
        <w:trPr>
          <w:trHeight w:val="240"/>
          <w:jc w:val="center"/>
        </w:trPr>
        <w:tc>
          <w:tcPr>
            <w:tcW w:w="4876" w:type="dxa"/>
            <w:tcBorders>
              <w:top w:val="nil"/>
              <w:left w:val="nil"/>
              <w:bottom w:val="nil"/>
              <w:right w:val="nil"/>
            </w:tcBorders>
          </w:tcPr>
          <w:p w14:paraId="25B20FAD"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B1013EC" w14:textId="77777777" w:rsidR="004C1878" w:rsidRPr="00311C04" w:rsidRDefault="004C1878" w:rsidP="005E3820">
            <w:pPr>
              <w:pStyle w:val="AmColumnHeading"/>
            </w:pPr>
            <w:r w:rsidRPr="00311C04">
              <w:t>Muudatusettepanek</w:t>
            </w:r>
          </w:p>
        </w:tc>
      </w:tr>
      <w:tr w:rsidR="00311C04" w:rsidRPr="00311C04" w14:paraId="61241548" w14:textId="77777777" w:rsidTr="005E3820">
        <w:trPr>
          <w:jc w:val="center"/>
        </w:trPr>
        <w:tc>
          <w:tcPr>
            <w:tcW w:w="4876" w:type="dxa"/>
            <w:tcBorders>
              <w:top w:val="nil"/>
              <w:left w:val="nil"/>
              <w:bottom w:val="nil"/>
              <w:right w:val="nil"/>
            </w:tcBorders>
          </w:tcPr>
          <w:p w14:paraId="0FD84F2C" w14:textId="77777777" w:rsidR="004C1878" w:rsidRPr="00311C04" w:rsidRDefault="004C1878" w:rsidP="005E3820">
            <w:pPr>
              <w:pStyle w:val="Normal6a"/>
            </w:pPr>
            <w:r w:rsidRPr="00311C04">
              <w:t>14.</w:t>
            </w:r>
            <w:r w:rsidRPr="00311C04">
              <w:tab/>
              <w:t>on jätkuvalt tõsiselt mures korruptsiooni, eelkõige suurkorruptsiooni pärast Bosnias ja Hertsegoviinas, ning nõuab tungivalt, et asjaomased ametiasutused asuksid selle vastu ennetavalt tegutsema;</w:t>
            </w:r>
          </w:p>
        </w:tc>
        <w:tc>
          <w:tcPr>
            <w:tcW w:w="4876" w:type="dxa"/>
            <w:tcBorders>
              <w:top w:val="nil"/>
              <w:left w:val="nil"/>
              <w:bottom w:val="nil"/>
              <w:right w:val="nil"/>
            </w:tcBorders>
          </w:tcPr>
          <w:p w14:paraId="7861F5EA" w14:textId="77777777" w:rsidR="004C1878" w:rsidRPr="00311C04" w:rsidRDefault="004C1878" w:rsidP="005E3820">
            <w:pPr>
              <w:pStyle w:val="Normal6a"/>
            </w:pPr>
            <w:r w:rsidRPr="00311C04">
              <w:t>14.</w:t>
            </w:r>
            <w:r w:rsidRPr="00311C04">
              <w:tab/>
              <w:t xml:space="preserve">on jätkuvalt tõsiselt mures korruptsiooni, eelkõige suurkorruptsiooni pärast Bosnias ja Hertsegoviinas, ning nõuab tungivalt, et asjaomased ametiasutused asuksid selle vastu ennetavalt tegutsema; </w:t>
            </w:r>
            <w:r w:rsidRPr="00311C04">
              <w:rPr>
                <w:b/>
                <w:i/>
              </w:rPr>
              <w:t>tunnustab jõupingutusi, mida riik on teinud korruptsioonivastase võitluse valdkonnas, eelkõige korruptsioonivastase strateegia 2024–2028 ja selle rakendamise tegevuskava vastuvõtmist, samuti rahvusvahelise koostööga seotud käimasolevaid püüdlusi;</w:t>
            </w:r>
          </w:p>
        </w:tc>
      </w:tr>
    </w:tbl>
    <w:p w14:paraId="40514DFD"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A29ACCB" w14:textId="77777777" w:rsidR="004C1878" w:rsidRPr="00311C04" w:rsidRDefault="004C1878" w:rsidP="004C1878">
      <w:r w:rsidRPr="00311C04">
        <w:rPr>
          <w:rStyle w:val="HideTWBExt"/>
        </w:rPr>
        <w:t>&lt;/Amend&gt;</w:t>
      </w:r>
    </w:p>
    <w:p w14:paraId="6E497DC1"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158</w:t>
      </w:r>
      <w:r w:rsidRPr="00311C04">
        <w:rPr>
          <w:rStyle w:val="HideTWBExt"/>
          <w:b w:val="0"/>
        </w:rPr>
        <w:t>&lt;/NumAm&gt;</w:t>
      </w:r>
    </w:p>
    <w:p w14:paraId="146A3D0B" w14:textId="77777777" w:rsidR="004C1878" w:rsidRPr="00311C04" w:rsidRDefault="004C1878" w:rsidP="004C1878">
      <w:pPr>
        <w:pStyle w:val="NormalBold"/>
      </w:pPr>
      <w:r w:rsidRPr="00311C04">
        <w:rPr>
          <w:rStyle w:val="HideTWBExt"/>
          <w:b w:val="0"/>
        </w:rPr>
        <w:t>&lt;RepeatBlock-By&gt;&lt;Members&gt;</w:t>
      </w:r>
      <w:r w:rsidRPr="00311C04">
        <w:t>Helmut Brandstätter</w:t>
      </w:r>
      <w:r w:rsidRPr="00311C04">
        <w:rPr>
          <w:rStyle w:val="HideTWBExt"/>
          <w:b w:val="0"/>
        </w:rPr>
        <w:t>&lt;/Members&gt;</w:t>
      </w:r>
    </w:p>
    <w:p w14:paraId="4AB48013" w14:textId="77777777" w:rsidR="004C1878" w:rsidRPr="00311C04" w:rsidRDefault="004C1878" w:rsidP="004C1878">
      <w:pPr>
        <w:pStyle w:val="NormalBold"/>
      </w:pPr>
      <w:r w:rsidRPr="00311C04">
        <w:rPr>
          <w:rStyle w:val="HideTWBExt"/>
          <w:b w:val="0"/>
        </w:rPr>
        <w:t>&lt;/RepeatBlock-By&gt;</w:t>
      </w:r>
    </w:p>
    <w:p w14:paraId="09A231C5"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2E5C1661" w14:textId="77777777" w:rsidR="004C1878" w:rsidRPr="00311C04" w:rsidRDefault="004C1878" w:rsidP="004C1878">
      <w:pPr>
        <w:pStyle w:val="NormalBold"/>
      </w:pPr>
      <w:r w:rsidRPr="00311C04">
        <w:rPr>
          <w:rStyle w:val="HideTWBExt"/>
          <w:b w:val="0"/>
        </w:rPr>
        <w:t>&lt;Article&gt;</w:t>
      </w:r>
      <w:r w:rsidRPr="00311C04">
        <w:t>Punkt 14</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DB696AD" w14:textId="77777777" w:rsidTr="005E3820">
        <w:trPr>
          <w:trHeight w:hRule="exact" w:val="240"/>
          <w:jc w:val="center"/>
        </w:trPr>
        <w:tc>
          <w:tcPr>
            <w:tcW w:w="9752" w:type="dxa"/>
            <w:gridSpan w:val="2"/>
            <w:tcBorders>
              <w:top w:val="nil"/>
              <w:left w:val="nil"/>
              <w:bottom w:val="nil"/>
              <w:right w:val="nil"/>
            </w:tcBorders>
          </w:tcPr>
          <w:p w14:paraId="1DD3497A" w14:textId="77777777" w:rsidR="004C1878" w:rsidRPr="00311C04" w:rsidRDefault="004C1878" w:rsidP="005E3820"/>
        </w:tc>
      </w:tr>
      <w:tr w:rsidR="00311C04" w:rsidRPr="00311C04" w14:paraId="6A8C9ADD" w14:textId="77777777" w:rsidTr="005E3820">
        <w:trPr>
          <w:trHeight w:val="240"/>
          <w:jc w:val="center"/>
        </w:trPr>
        <w:tc>
          <w:tcPr>
            <w:tcW w:w="4876" w:type="dxa"/>
            <w:tcBorders>
              <w:top w:val="nil"/>
              <w:left w:val="nil"/>
              <w:bottom w:val="nil"/>
              <w:right w:val="nil"/>
            </w:tcBorders>
          </w:tcPr>
          <w:p w14:paraId="70BF3E04"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3BB111E" w14:textId="77777777" w:rsidR="004C1878" w:rsidRPr="00311C04" w:rsidRDefault="004C1878" w:rsidP="005E3820">
            <w:pPr>
              <w:pStyle w:val="AmColumnHeading"/>
            </w:pPr>
            <w:r w:rsidRPr="00311C04">
              <w:t>Muudatusettepanek</w:t>
            </w:r>
          </w:p>
        </w:tc>
      </w:tr>
      <w:tr w:rsidR="00311C04" w:rsidRPr="00311C04" w14:paraId="5A85435C" w14:textId="77777777" w:rsidTr="005E3820">
        <w:trPr>
          <w:jc w:val="center"/>
        </w:trPr>
        <w:tc>
          <w:tcPr>
            <w:tcW w:w="4876" w:type="dxa"/>
            <w:tcBorders>
              <w:top w:val="nil"/>
              <w:left w:val="nil"/>
              <w:bottom w:val="nil"/>
              <w:right w:val="nil"/>
            </w:tcBorders>
          </w:tcPr>
          <w:p w14:paraId="2F1E10F0" w14:textId="77777777" w:rsidR="004C1878" w:rsidRPr="00311C04" w:rsidRDefault="004C1878" w:rsidP="005E3820">
            <w:pPr>
              <w:pStyle w:val="Normal6a"/>
            </w:pPr>
            <w:r w:rsidRPr="00311C04">
              <w:t>14.</w:t>
            </w:r>
            <w:r w:rsidRPr="00311C04">
              <w:tab/>
              <w:t>on jätkuvalt tõsiselt mures korruptsiooni, eelkõige suurkorruptsiooni pärast Bosnias ja Hertsegoviinas, ning nõuab tungivalt, et asjaomased ametiasutused asuksid selle vastu ennetavalt tegutsema;</w:t>
            </w:r>
          </w:p>
        </w:tc>
        <w:tc>
          <w:tcPr>
            <w:tcW w:w="4876" w:type="dxa"/>
            <w:tcBorders>
              <w:top w:val="nil"/>
              <w:left w:val="nil"/>
              <w:bottom w:val="nil"/>
              <w:right w:val="nil"/>
            </w:tcBorders>
          </w:tcPr>
          <w:p w14:paraId="2F7C9C4F" w14:textId="77777777" w:rsidR="004C1878" w:rsidRPr="00311C04" w:rsidRDefault="004C1878" w:rsidP="005E3820">
            <w:pPr>
              <w:pStyle w:val="Normal6a"/>
            </w:pPr>
            <w:r w:rsidRPr="00311C04">
              <w:t>14.</w:t>
            </w:r>
            <w:r w:rsidRPr="00311C04">
              <w:tab/>
              <w:t>on jätkuvalt tõsiselt mures korruptsiooni, eelkõige suurkorruptsiooni pärast Bosnias ja Hertsegoviinas, ning nõuab tungivalt, et asjaomased ametiasutused asuksid selle vastu ennetavalt tegutsema</w:t>
            </w:r>
            <w:r w:rsidRPr="00311C04">
              <w:rPr>
                <w:b/>
                <w:i/>
              </w:rPr>
              <w:t>, reformides veelgi korruptsioonivastaseid õigusakte, tehes jõupingutusi läbipaistvuse suurendamiseks, huvide konfliktide kõrvaldamiseks ja rikkumistest teatajate kaitsmiseks</w:t>
            </w:r>
            <w:r w:rsidRPr="00311C04">
              <w:t>;</w:t>
            </w:r>
          </w:p>
        </w:tc>
      </w:tr>
    </w:tbl>
    <w:p w14:paraId="45761742"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E671BF6" w14:textId="77777777" w:rsidR="004C1878" w:rsidRPr="00311C04" w:rsidRDefault="004C1878" w:rsidP="004C1878">
      <w:r w:rsidRPr="00311C04">
        <w:rPr>
          <w:rStyle w:val="HideTWBExt"/>
        </w:rPr>
        <w:t>&lt;/Amend&gt;</w:t>
      </w:r>
    </w:p>
    <w:p w14:paraId="754CEE9E" w14:textId="77777777" w:rsidR="004C1878" w:rsidRPr="00311C04" w:rsidRDefault="004C1878" w:rsidP="004C1878">
      <w:pPr>
        <w:pStyle w:val="AmNumberTabs"/>
      </w:pPr>
      <w:bookmarkStart w:id="9" w:name="_Hlk196491769"/>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159</w:t>
      </w:r>
      <w:r w:rsidRPr="00311C04">
        <w:rPr>
          <w:rStyle w:val="HideTWBExt"/>
          <w:b w:val="0"/>
        </w:rPr>
        <w:t>&lt;/NumAm&gt;</w:t>
      </w:r>
    </w:p>
    <w:p w14:paraId="236B15E4" w14:textId="77777777" w:rsidR="004C1878" w:rsidRPr="00311C04" w:rsidRDefault="004C1878" w:rsidP="004C1878">
      <w:pPr>
        <w:pStyle w:val="NormalBold"/>
      </w:pPr>
      <w:r w:rsidRPr="00311C04">
        <w:rPr>
          <w:rStyle w:val="HideTWBExt"/>
          <w:b w:val="0"/>
        </w:rPr>
        <w:t>&lt;RepeatBlock-By&gt;&lt;Members&gt;</w:t>
      </w:r>
      <w:r w:rsidRPr="00311C04">
        <w:t>Davor Ivo Stier, Sunčana Glavak, Karlo Ressler, Željana Zovko, Nikolina Brnjac, Tomislav Sokol</w:t>
      </w:r>
      <w:r w:rsidRPr="00311C04">
        <w:rPr>
          <w:rStyle w:val="HideTWBExt"/>
          <w:b w:val="0"/>
        </w:rPr>
        <w:t>&lt;/Members&gt;</w:t>
      </w:r>
    </w:p>
    <w:p w14:paraId="5E339448" w14:textId="77777777" w:rsidR="004C1878" w:rsidRPr="00311C04" w:rsidRDefault="004C1878" w:rsidP="004C1878">
      <w:pPr>
        <w:pStyle w:val="NormalBold"/>
      </w:pPr>
      <w:r w:rsidRPr="00311C04">
        <w:rPr>
          <w:rStyle w:val="HideTWBExt"/>
          <w:b w:val="0"/>
        </w:rPr>
        <w:t>&lt;/RepeatBlock-By&gt;</w:t>
      </w:r>
    </w:p>
    <w:p w14:paraId="7BCC80CB"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F75E880" w14:textId="77777777" w:rsidR="004C1878" w:rsidRPr="00311C04" w:rsidRDefault="004C1878" w:rsidP="004C1878">
      <w:pPr>
        <w:pStyle w:val="NormalBold"/>
      </w:pPr>
      <w:r w:rsidRPr="00311C04">
        <w:rPr>
          <w:rStyle w:val="HideTWBExt"/>
          <w:b w:val="0"/>
        </w:rPr>
        <w:t>&lt;Article&gt;</w:t>
      </w:r>
      <w:r w:rsidRPr="00311C04">
        <w:t>Punkt 14</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1460EA4" w14:textId="77777777" w:rsidTr="005E3820">
        <w:trPr>
          <w:trHeight w:hRule="exact" w:val="240"/>
          <w:jc w:val="center"/>
        </w:trPr>
        <w:tc>
          <w:tcPr>
            <w:tcW w:w="9752" w:type="dxa"/>
            <w:gridSpan w:val="2"/>
            <w:tcBorders>
              <w:top w:val="nil"/>
              <w:left w:val="nil"/>
              <w:bottom w:val="nil"/>
              <w:right w:val="nil"/>
            </w:tcBorders>
          </w:tcPr>
          <w:p w14:paraId="196560FA" w14:textId="77777777" w:rsidR="004C1878" w:rsidRPr="00311C04" w:rsidRDefault="004C1878" w:rsidP="005E3820"/>
        </w:tc>
      </w:tr>
      <w:tr w:rsidR="00311C04" w:rsidRPr="00311C04" w14:paraId="4084FAD8" w14:textId="77777777" w:rsidTr="005E3820">
        <w:trPr>
          <w:trHeight w:val="240"/>
          <w:jc w:val="center"/>
        </w:trPr>
        <w:tc>
          <w:tcPr>
            <w:tcW w:w="4876" w:type="dxa"/>
            <w:tcBorders>
              <w:top w:val="nil"/>
              <w:left w:val="nil"/>
              <w:bottom w:val="nil"/>
              <w:right w:val="nil"/>
            </w:tcBorders>
          </w:tcPr>
          <w:p w14:paraId="57AC8FC7"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214BC35" w14:textId="77777777" w:rsidR="004C1878" w:rsidRPr="00311C04" w:rsidRDefault="004C1878" w:rsidP="005E3820">
            <w:pPr>
              <w:pStyle w:val="AmColumnHeading"/>
            </w:pPr>
            <w:r w:rsidRPr="00311C04">
              <w:t>Muudatusettepanek</w:t>
            </w:r>
          </w:p>
        </w:tc>
      </w:tr>
      <w:tr w:rsidR="00311C04" w:rsidRPr="00311C04" w14:paraId="603752A0" w14:textId="77777777" w:rsidTr="005E3820">
        <w:trPr>
          <w:jc w:val="center"/>
        </w:trPr>
        <w:tc>
          <w:tcPr>
            <w:tcW w:w="4876" w:type="dxa"/>
            <w:tcBorders>
              <w:top w:val="nil"/>
              <w:left w:val="nil"/>
              <w:bottom w:val="nil"/>
              <w:right w:val="nil"/>
            </w:tcBorders>
          </w:tcPr>
          <w:p w14:paraId="48981625" w14:textId="77777777" w:rsidR="004C1878" w:rsidRPr="00311C04" w:rsidRDefault="004C1878" w:rsidP="005E3820">
            <w:pPr>
              <w:pStyle w:val="Normal6a"/>
            </w:pPr>
            <w:r w:rsidRPr="00311C04">
              <w:t>14.</w:t>
            </w:r>
            <w:r w:rsidRPr="00311C04">
              <w:tab/>
              <w:t>on jätkuvalt tõsiselt mures korruptsiooni, eelkõige suurkorruptsiooni pärast Bosnias ja Hertsegoviinas, ning nõuab tungivalt, et asjaomased ametiasutused asuksid selle vastu ennetavalt tegutsema;</w:t>
            </w:r>
          </w:p>
        </w:tc>
        <w:tc>
          <w:tcPr>
            <w:tcW w:w="4876" w:type="dxa"/>
            <w:tcBorders>
              <w:top w:val="nil"/>
              <w:left w:val="nil"/>
              <w:bottom w:val="nil"/>
              <w:right w:val="nil"/>
            </w:tcBorders>
          </w:tcPr>
          <w:p w14:paraId="0D9675F1" w14:textId="77777777" w:rsidR="004C1878" w:rsidRPr="00311C04" w:rsidRDefault="004C1878" w:rsidP="005E3820">
            <w:pPr>
              <w:pStyle w:val="Normal6a"/>
            </w:pPr>
            <w:r w:rsidRPr="00311C04">
              <w:t>14.</w:t>
            </w:r>
            <w:r w:rsidRPr="00311C04">
              <w:tab/>
              <w:t xml:space="preserve">on jätkuvalt tõsiselt mures korruptsiooni, eelkõige suurkorruptsiooni pärast Bosnias ja Hertsegoviinas, ning nõuab tungivalt, et asjaomased ametiasutused asuksid selle vastu ennetavalt tegutsema; </w:t>
            </w:r>
            <w:r w:rsidRPr="00311C04">
              <w:rPr>
                <w:b/>
                <w:i/>
              </w:rPr>
              <w:t>nõuab, et tugevdataks õigusasutuste sõltumatust ja võetaks meetmeid tulemuslikuks süüdistuste esitamiseks korruptsiooniga seotud kuritegude eest, eelkõige kõrgeimatel valitsustasanditel;</w:t>
            </w:r>
          </w:p>
        </w:tc>
      </w:tr>
    </w:tbl>
    <w:p w14:paraId="4569A72E"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{HR}</w:t>
      </w:r>
      <w:r w:rsidRPr="00311C04">
        <w:t>hr</w:t>
      </w:r>
      <w:r w:rsidRPr="00311C04">
        <w:rPr>
          <w:rStyle w:val="HideTWBExt"/>
        </w:rPr>
        <w:t>&lt;/Original&gt;</w:t>
      </w:r>
    </w:p>
    <w:p w14:paraId="013F6E80" w14:textId="77777777" w:rsidR="004C1878" w:rsidRPr="00311C04" w:rsidRDefault="004C1878" w:rsidP="004C1878">
      <w:r w:rsidRPr="00311C04">
        <w:rPr>
          <w:rStyle w:val="HideTWBExt"/>
        </w:rPr>
        <w:t>&lt;/Amend&gt;</w:t>
      </w:r>
    </w:p>
    <w:bookmarkEnd w:id="9"/>
    <w:p w14:paraId="43E53D88"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160</w:t>
      </w:r>
      <w:r w:rsidRPr="00311C04">
        <w:rPr>
          <w:rStyle w:val="HideTWBExt"/>
          <w:b w:val="0"/>
        </w:rPr>
        <w:t>&lt;/NumAm&gt;</w:t>
      </w:r>
    </w:p>
    <w:p w14:paraId="4C7661C6"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7491BAD3" w14:textId="77777777" w:rsidR="004C1878" w:rsidRPr="00311C04" w:rsidRDefault="004C1878" w:rsidP="004C1878">
      <w:pPr>
        <w:pStyle w:val="NormalBold"/>
      </w:pPr>
      <w:r w:rsidRPr="00311C04">
        <w:rPr>
          <w:rStyle w:val="HideTWBExt"/>
          <w:b w:val="0"/>
        </w:rPr>
        <w:t>&lt;/RepeatBlock-By&gt;</w:t>
      </w:r>
    </w:p>
    <w:p w14:paraId="15B91EF3"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9E51223" w14:textId="77777777" w:rsidR="004C1878" w:rsidRPr="00311C04" w:rsidRDefault="004C1878" w:rsidP="004C1878">
      <w:pPr>
        <w:pStyle w:val="NormalBold"/>
      </w:pPr>
      <w:r w:rsidRPr="00311C04">
        <w:rPr>
          <w:rStyle w:val="HideTWBExt"/>
          <w:b w:val="0"/>
        </w:rPr>
        <w:t>&lt;Article&gt;</w:t>
      </w:r>
      <w:r w:rsidRPr="00311C04">
        <w:t>Punkt 14</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5386790" w14:textId="77777777" w:rsidTr="005E3820">
        <w:trPr>
          <w:trHeight w:hRule="exact" w:val="240"/>
          <w:jc w:val="center"/>
        </w:trPr>
        <w:tc>
          <w:tcPr>
            <w:tcW w:w="9752" w:type="dxa"/>
            <w:gridSpan w:val="2"/>
            <w:tcBorders>
              <w:top w:val="nil"/>
              <w:left w:val="nil"/>
              <w:bottom w:val="nil"/>
              <w:right w:val="nil"/>
            </w:tcBorders>
          </w:tcPr>
          <w:p w14:paraId="63F5BBF4" w14:textId="77777777" w:rsidR="004C1878" w:rsidRPr="00311C04" w:rsidRDefault="004C1878" w:rsidP="005E3820"/>
        </w:tc>
      </w:tr>
      <w:tr w:rsidR="00311C04" w:rsidRPr="00311C04" w14:paraId="469AF91F" w14:textId="77777777" w:rsidTr="005E3820">
        <w:trPr>
          <w:trHeight w:val="240"/>
          <w:jc w:val="center"/>
        </w:trPr>
        <w:tc>
          <w:tcPr>
            <w:tcW w:w="4876" w:type="dxa"/>
            <w:tcBorders>
              <w:top w:val="nil"/>
              <w:left w:val="nil"/>
              <w:bottom w:val="nil"/>
              <w:right w:val="nil"/>
            </w:tcBorders>
          </w:tcPr>
          <w:p w14:paraId="3FE9FD0B"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E9D60E5" w14:textId="77777777" w:rsidR="004C1878" w:rsidRPr="00311C04" w:rsidRDefault="004C1878" w:rsidP="005E3820">
            <w:pPr>
              <w:pStyle w:val="AmColumnHeading"/>
            </w:pPr>
            <w:r w:rsidRPr="00311C04">
              <w:t>Muudatusettepanek</w:t>
            </w:r>
          </w:p>
        </w:tc>
      </w:tr>
      <w:tr w:rsidR="00311C04" w:rsidRPr="00311C04" w14:paraId="3B2BD24C" w14:textId="77777777" w:rsidTr="005E3820">
        <w:trPr>
          <w:jc w:val="center"/>
        </w:trPr>
        <w:tc>
          <w:tcPr>
            <w:tcW w:w="4876" w:type="dxa"/>
            <w:tcBorders>
              <w:top w:val="nil"/>
              <w:left w:val="nil"/>
              <w:bottom w:val="nil"/>
              <w:right w:val="nil"/>
            </w:tcBorders>
          </w:tcPr>
          <w:p w14:paraId="4254027D" w14:textId="77777777" w:rsidR="004C1878" w:rsidRPr="00311C04" w:rsidRDefault="004C1878" w:rsidP="005E3820">
            <w:pPr>
              <w:pStyle w:val="Normal6a"/>
            </w:pPr>
            <w:r w:rsidRPr="00311C04">
              <w:t>14.</w:t>
            </w:r>
            <w:r w:rsidRPr="00311C04">
              <w:tab/>
              <w:t>on jätkuvalt tõsiselt mures korruptsiooni, eelkõige suurkorruptsiooni pärast Bosnias ja Hertsegoviinas, ning nõuab tungivalt, et asjaomased ametiasutused asuksid selle vastu ennetavalt tegutsema;</w:t>
            </w:r>
          </w:p>
        </w:tc>
        <w:tc>
          <w:tcPr>
            <w:tcW w:w="4876" w:type="dxa"/>
            <w:tcBorders>
              <w:top w:val="nil"/>
              <w:left w:val="nil"/>
              <w:bottom w:val="nil"/>
              <w:right w:val="nil"/>
            </w:tcBorders>
          </w:tcPr>
          <w:p w14:paraId="2BF0424A" w14:textId="77777777" w:rsidR="004C1878" w:rsidRPr="00311C04" w:rsidRDefault="004C1878" w:rsidP="005E3820">
            <w:pPr>
              <w:pStyle w:val="Normal6a"/>
            </w:pPr>
            <w:r w:rsidRPr="00311C04">
              <w:t>14.</w:t>
            </w:r>
            <w:r w:rsidRPr="00311C04">
              <w:tab/>
              <w:t>on jätkuvalt tõsiselt mures korruptsiooni, eelkõige suurkorruptsiooni pärast Bosnias ja Hertsegoviinas, ning nõuab tungivalt, et asjaomased ametiasutused asuksid selle vastu ennetavalt tegutsema</w:t>
            </w:r>
            <w:r w:rsidRPr="00311C04">
              <w:rPr>
                <w:b/>
                <w:bCs/>
                <w:i/>
                <w:iCs/>
              </w:rPr>
              <w:t>, muutes eelkõige korruptsiooni ennetamise organid kutseliseks</w:t>
            </w:r>
            <w:r w:rsidRPr="00311C04">
              <w:t>;</w:t>
            </w:r>
          </w:p>
        </w:tc>
      </w:tr>
    </w:tbl>
    <w:p w14:paraId="1B2F770B"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6F694C6" w14:textId="77777777" w:rsidR="004C1878" w:rsidRPr="00311C04" w:rsidRDefault="004C1878" w:rsidP="004C1878">
      <w:r w:rsidRPr="00311C04">
        <w:rPr>
          <w:rStyle w:val="HideTWBExt"/>
        </w:rPr>
        <w:t>&lt;/Amend&gt;</w:t>
      </w:r>
    </w:p>
    <w:p w14:paraId="16B71591"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161</w:t>
      </w:r>
      <w:r w:rsidRPr="00311C04">
        <w:rPr>
          <w:rStyle w:val="HideTWBExt"/>
          <w:b w:val="0"/>
        </w:rPr>
        <w:t>&lt;/NumAm&gt;</w:t>
      </w:r>
    </w:p>
    <w:p w14:paraId="08C314C6" w14:textId="77777777" w:rsidR="004C1878" w:rsidRPr="00311C04" w:rsidRDefault="004C1878" w:rsidP="004C1878">
      <w:pPr>
        <w:pStyle w:val="NormalBold"/>
      </w:pPr>
      <w:r w:rsidRPr="00311C04">
        <w:rPr>
          <w:rStyle w:val="HideTWBExt"/>
          <w:b w:val="0"/>
        </w:rPr>
        <w:t>&lt;RepeatBlock-By&gt;&lt;Members&gt;</w:t>
      </w:r>
      <w:r w:rsidRPr="00311C04">
        <w:t>Pierre-Romain Thionnet, Jordan Bardella, Matthieu Valet</w:t>
      </w:r>
      <w:r w:rsidRPr="00311C04">
        <w:rPr>
          <w:rStyle w:val="HideTWBExt"/>
          <w:b w:val="0"/>
        </w:rPr>
        <w:t>&lt;/Members&gt;</w:t>
      </w:r>
    </w:p>
    <w:p w14:paraId="3F00B324" w14:textId="77777777" w:rsidR="004C1878" w:rsidRPr="00311C04" w:rsidRDefault="004C1878" w:rsidP="004C1878">
      <w:pPr>
        <w:pStyle w:val="NormalBold"/>
      </w:pPr>
      <w:r w:rsidRPr="00311C04">
        <w:rPr>
          <w:rStyle w:val="HideTWBExt"/>
          <w:b w:val="0"/>
        </w:rPr>
        <w:t>&lt;/RepeatBlock-By&gt;</w:t>
      </w:r>
    </w:p>
    <w:p w14:paraId="18E5434C"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2E537E92" w14:textId="77777777" w:rsidR="004C1878" w:rsidRPr="00311C04" w:rsidRDefault="004C1878" w:rsidP="004C1878">
      <w:pPr>
        <w:pStyle w:val="NormalBold"/>
      </w:pPr>
      <w:r w:rsidRPr="00311C04">
        <w:rPr>
          <w:rStyle w:val="HideTWBExt"/>
          <w:b w:val="0"/>
        </w:rPr>
        <w:t>&lt;Article&gt;</w:t>
      </w:r>
      <w:r w:rsidRPr="00311C04">
        <w:t>Punkt 14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2893A18" w14:textId="77777777" w:rsidTr="005E3820">
        <w:trPr>
          <w:trHeight w:hRule="exact" w:val="240"/>
          <w:jc w:val="center"/>
        </w:trPr>
        <w:tc>
          <w:tcPr>
            <w:tcW w:w="9752" w:type="dxa"/>
            <w:gridSpan w:val="2"/>
            <w:tcBorders>
              <w:top w:val="nil"/>
              <w:left w:val="nil"/>
              <w:bottom w:val="nil"/>
              <w:right w:val="nil"/>
            </w:tcBorders>
          </w:tcPr>
          <w:p w14:paraId="542B7736" w14:textId="77777777" w:rsidR="004C1878" w:rsidRPr="00311C04" w:rsidRDefault="004C1878" w:rsidP="005E3820"/>
        </w:tc>
      </w:tr>
      <w:tr w:rsidR="00311C04" w:rsidRPr="00311C04" w14:paraId="264686CA" w14:textId="77777777" w:rsidTr="005E3820">
        <w:trPr>
          <w:trHeight w:val="240"/>
          <w:jc w:val="center"/>
        </w:trPr>
        <w:tc>
          <w:tcPr>
            <w:tcW w:w="4876" w:type="dxa"/>
            <w:tcBorders>
              <w:top w:val="nil"/>
              <w:left w:val="nil"/>
              <w:bottom w:val="nil"/>
              <w:right w:val="nil"/>
            </w:tcBorders>
          </w:tcPr>
          <w:p w14:paraId="05867EA4"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3B51DD7" w14:textId="77777777" w:rsidR="004C1878" w:rsidRPr="00311C04" w:rsidRDefault="004C1878" w:rsidP="005E3820">
            <w:pPr>
              <w:pStyle w:val="AmColumnHeading"/>
            </w:pPr>
            <w:r w:rsidRPr="00311C04">
              <w:t>Muudatusettepanek</w:t>
            </w:r>
          </w:p>
        </w:tc>
      </w:tr>
      <w:tr w:rsidR="00311C04" w:rsidRPr="00311C04" w14:paraId="54E10BC8" w14:textId="77777777" w:rsidTr="005E3820">
        <w:trPr>
          <w:jc w:val="center"/>
        </w:trPr>
        <w:tc>
          <w:tcPr>
            <w:tcW w:w="4876" w:type="dxa"/>
            <w:tcBorders>
              <w:top w:val="nil"/>
              <w:left w:val="nil"/>
              <w:bottom w:val="nil"/>
              <w:right w:val="nil"/>
            </w:tcBorders>
          </w:tcPr>
          <w:p w14:paraId="7AADCA5F" w14:textId="77777777" w:rsidR="004C1878" w:rsidRPr="00311C04" w:rsidRDefault="004C1878" w:rsidP="005E3820">
            <w:pPr>
              <w:pStyle w:val="Normal6a"/>
            </w:pPr>
          </w:p>
        </w:tc>
        <w:tc>
          <w:tcPr>
            <w:tcW w:w="4876" w:type="dxa"/>
            <w:tcBorders>
              <w:top w:val="nil"/>
              <w:left w:val="nil"/>
              <w:bottom w:val="nil"/>
              <w:right w:val="nil"/>
            </w:tcBorders>
          </w:tcPr>
          <w:p w14:paraId="78399A4A" w14:textId="77777777" w:rsidR="004C1878" w:rsidRPr="00311C04" w:rsidRDefault="004C1878" w:rsidP="005E3820">
            <w:pPr>
              <w:pStyle w:val="Normal6a"/>
            </w:pPr>
            <w:r w:rsidRPr="00311C04">
              <w:rPr>
                <w:b/>
                <w:i/>
              </w:rPr>
              <w:t>14a.</w:t>
            </w:r>
            <w:r w:rsidRPr="00311C04">
              <w:tab/>
            </w:r>
            <w:r w:rsidRPr="00311C04">
              <w:rPr>
                <w:b/>
                <w:i/>
              </w:rPr>
              <w:t>rõhutab, et Bosnia ja Hertsegoviina on endiselt uimastikaubanduses peamine transiidi- ja tootjariik ning seisab jätkuvalt silmitsi tõsiste organiseeritud kuritegevusega seotud probleemidega; väljendab suurt muret Lääne-Balkani kolmandate riikide ja Türgi kuritegelike organisatsioonide sisseimbumise pärast; rõhutab, et nende ohtude vastu võitlemiseks on vaja tugevat välispiiride haldust ja tõhusat piiriülest koostööd liidu ning Bosnia ja Hertsegoviina vahel; väljendab sellega seoses heameelt kokkuleppe üle Frontexiga tehtava koostöö kohta, mille EL ning Bosnia ja Hertsegoviina parafeerisid 18. detsembril 2024;</w:t>
            </w:r>
          </w:p>
        </w:tc>
      </w:tr>
    </w:tbl>
    <w:p w14:paraId="588DDE15"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58DB115" w14:textId="77777777" w:rsidR="004C1878" w:rsidRPr="00311C04" w:rsidRDefault="004C1878" w:rsidP="004C1878">
      <w:r w:rsidRPr="00311C04">
        <w:rPr>
          <w:rStyle w:val="HideTWBExt"/>
        </w:rPr>
        <w:t>&lt;/Amend&gt;</w:t>
      </w:r>
    </w:p>
    <w:p w14:paraId="451C77FE"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162</w:t>
      </w:r>
      <w:r w:rsidRPr="00311C04">
        <w:rPr>
          <w:rStyle w:val="HideTWBExt"/>
          <w:b w:val="0"/>
        </w:rPr>
        <w:t>&lt;/NumAm&gt;</w:t>
      </w:r>
    </w:p>
    <w:p w14:paraId="70342CFA" w14:textId="77777777" w:rsidR="004C1878" w:rsidRPr="00311C04" w:rsidRDefault="004C1878" w:rsidP="004C1878">
      <w:pPr>
        <w:pStyle w:val="NormalBold"/>
      </w:pPr>
      <w:r w:rsidRPr="00311C04">
        <w:rPr>
          <w:rStyle w:val="HideTWBExt"/>
          <w:b w:val="0"/>
        </w:rPr>
        <w:t>&lt;RepeatBlock-By&gt;&lt;Members&gt;</w:t>
      </w:r>
      <w:r w:rsidRPr="00311C04">
        <w:t>Giorgos Georgiou, Merja Kyllönen</w:t>
      </w:r>
      <w:r w:rsidRPr="00311C04">
        <w:rPr>
          <w:rStyle w:val="HideTWBExt"/>
          <w:b w:val="0"/>
        </w:rPr>
        <w:t>&lt;/Members&gt;</w:t>
      </w:r>
    </w:p>
    <w:p w14:paraId="1CAE6DA1" w14:textId="77777777" w:rsidR="004C1878" w:rsidRPr="00311C04" w:rsidRDefault="004C1878" w:rsidP="004C1878">
      <w:r w:rsidRPr="00311C04">
        <w:rPr>
          <w:rStyle w:val="HideTWBExt"/>
        </w:rPr>
        <w:t>&lt;AuNomDe&gt;</w:t>
      </w:r>
      <w:r w:rsidRPr="00311C04">
        <w:rPr>
          <w:rStyle w:val="HideTWBInt"/>
        </w:rPr>
        <w:t>{The Left}</w:t>
      </w:r>
      <w:r w:rsidRPr="00311C04">
        <w:t>fraktsiooni The Left nimel</w:t>
      </w:r>
      <w:r w:rsidRPr="00311C04">
        <w:rPr>
          <w:rStyle w:val="HideTWBExt"/>
        </w:rPr>
        <w:t>&lt;/AuNomDe&gt;</w:t>
      </w:r>
    </w:p>
    <w:p w14:paraId="6AB0883C" w14:textId="77777777" w:rsidR="004C1878" w:rsidRPr="00311C04" w:rsidRDefault="004C1878" w:rsidP="004C1878">
      <w:pPr>
        <w:pStyle w:val="NormalBold"/>
      </w:pPr>
      <w:r w:rsidRPr="00311C04">
        <w:rPr>
          <w:rStyle w:val="HideTWBExt"/>
          <w:b w:val="0"/>
        </w:rPr>
        <w:t>&lt;/RepeatBlock-By&gt;</w:t>
      </w:r>
    </w:p>
    <w:p w14:paraId="11676255"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6340602" w14:textId="77777777" w:rsidR="004C1878" w:rsidRPr="00311C04" w:rsidRDefault="004C1878" w:rsidP="004C1878">
      <w:pPr>
        <w:pStyle w:val="NormalBold"/>
      </w:pPr>
      <w:r w:rsidRPr="00311C04">
        <w:rPr>
          <w:rStyle w:val="HideTWBExt"/>
          <w:b w:val="0"/>
        </w:rPr>
        <w:t>&lt;Article&gt;</w:t>
      </w:r>
      <w:r w:rsidRPr="00311C04">
        <w:t>Punkt 14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546DFAA" w14:textId="77777777" w:rsidTr="005E3820">
        <w:trPr>
          <w:trHeight w:hRule="exact" w:val="240"/>
          <w:jc w:val="center"/>
        </w:trPr>
        <w:tc>
          <w:tcPr>
            <w:tcW w:w="9752" w:type="dxa"/>
            <w:gridSpan w:val="2"/>
            <w:tcBorders>
              <w:top w:val="nil"/>
              <w:left w:val="nil"/>
              <w:bottom w:val="nil"/>
              <w:right w:val="nil"/>
            </w:tcBorders>
          </w:tcPr>
          <w:p w14:paraId="54D75E3B" w14:textId="77777777" w:rsidR="004C1878" w:rsidRPr="00311C04" w:rsidRDefault="004C1878" w:rsidP="005E3820"/>
        </w:tc>
      </w:tr>
      <w:tr w:rsidR="00311C04" w:rsidRPr="00311C04" w14:paraId="50D336C0" w14:textId="77777777" w:rsidTr="005E3820">
        <w:trPr>
          <w:trHeight w:val="240"/>
          <w:jc w:val="center"/>
        </w:trPr>
        <w:tc>
          <w:tcPr>
            <w:tcW w:w="4876" w:type="dxa"/>
            <w:tcBorders>
              <w:top w:val="nil"/>
              <w:left w:val="nil"/>
              <w:bottom w:val="nil"/>
              <w:right w:val="nil"/>
            </w:tcBorders>
          </w:tcPr>
          <w:p w14:paraId="6AFF5B9D"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16A9496" w14:textId="77777777" w:rsidR="004C1878" w:rsidRPr="00311C04" w:rsidRDefault="004C1878" w:rsidP="005E3820">
            <w:pPr>
              <w:pStyle w:val="AmColumnHeading"/>
            </w:pPr>
            <w:r w:rsidRPr="00311C04">
              <w:t>Muudatusettepanek</w:t>
            </w:r>
          </w:p>
        </w:tc>
      </w:tr>
      <w:tr w:rsidR="00311C04" w:rsidRPr="00311C04" w14:paraId="1A654F96" w14:textId="77777777" w:rsidTr="005E3820">
        <w:trPr>
          <w:jc w:val="center"/>
        </w:trPr>
        <w:tc>
          <w:tcPr>
            <w:tcW w:w="4876" w:type="dxa"/>
            <w:tcBorders>
              <w:top w:val="nil"/>
              <w:left w:val="nil"/>
              <w:bottom w:val="nil"/>
              <w:right w:val="nil"/>
            </w:tcBorders>
          </w:tcPr>
          <w:p w14:paraId="51E8520B" w14:textId="77777777" w:rsidR="004C1878" w:rsidRPr="00311C04" w:rsidRDefault="004C1878" w:rsidP="005E3820">
            <w:pPr>
              <w:pStyle w:val="Normal6a"/>
            </w:pPr>
          </w:p>
        </w:tc>
        <w:tc>
          <w:tcPr>
            <w:tcW w:w="4876" w:type="dxa"/>
            <w:tcBorders>
              <w:top w:val="nil"/>
              <w:left w:val="nil"/>
              <w:bottom w:val="nil"/>
              <w:right w:val="nil"/>
            </w:tcBorders>
          </w:tcPr>
          <w:p w14:paraId="58A05838" w14:textId="77777777" w:rsidR="004C1878" w:rsidRPr="00311C04" w:rsidRDefault="004C1878" w:rsidP="005E3820">
            <w:pPr>
              <w:pStyle w:val="Normal6a"/>
            </w:pPr>
            <w:r w:rsidRPr="00311C04">
              <w:rPr>
                <w:b/>
                <w:i/>
              </w:rPr>
              <w:t>14a.</w:t>
            </w:r>
            <w:r w:rsidRPr="00311C04">
              <w:tab/>
            </w:r>
            <w:r w:rsidRPr="00311C04">
              <w:rPr>
                <w:b/>
                <w:i/>
              </w:rPr>
              <w:t>nõuab, et võetaks täiendavaid meetmeid, et edendada sooliselt tasakaalustatumat esindatust politsei kõigil ametiastmetel;</w:t>
            </w:r>
          </w:p>
        </w:tc>
      </w:tr>
    </w:tbl>
    <w:p w14:paraId="3BAAEEE8"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79C03B6" w14:textId="77777777" w:rsidR="004C1878" w:rsidRPr="00311C04" w:rsidRDefault="004C1878" w:rsidP="004C1878">
      <w:r w:rsidRPr="00311C04">
        <w:rPr>
          <w:rStyle w:val="HideTWBExt"/>
        </w:rPr>
        <w:t>&lt;/Amend&gt;</w:t>
      </w:r>
    </w:p>
    <w:p w14:paraId="108BF121"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163</w:t>
      </w:r>
      <w:r w:rsidRPr="00311C04">
        <w:rPr>
          <w:rStyle w:val="HideTWBExt"/>
          <w:b w:val="0"/>
        </w:rPr>
        <w:t>&lt;/NumAm&gt;</w:t>
      </w:r>
    </w:p>
    <w:p w14:paraId="63AE2846" w14:textId="77777777" w:rsidR="004C1878" w:rsidRPr="00311C04" w:rsidRDefault="004C1878" w:rsidP="004C1878">
      <w:pPr>
        <w:pStyle w:val="NormalBold"/>
      </w:pPr>
      <w:r w:rsidRPr="00311C04">
        <w:rPr>
          <w:rStyle w:val="HideTWBExt"/>
          <w:b w:val="0"/>
        </w:rPr>
        <w:t>&lt;RepeatBlock-By&gt;&lt;Members&gt;</w:t>
      </w:r>
      <w:r w:rsidRPr="00311C04">
        <w:t>Giorgos Georgiou, Merja Kyllönen</w:t>
      </w:r>
      <w:r w:rsidRPr="00311C04">
        <w:rPr>
          <w:rStyle w:val="HideTWBExt"/>
          <w:b w:val="0"/>
        </w:rPr>
        <w:t>&lt;/Members&gt;</w:t>
      </w:r>
    </w:p>
    <w:p w14:paraId="2B4BE27E" w14:textId="77777777" w:rsidR="004C1878" w:rsidRPr="00311C04" w:rsidRDefault="004C1878" w:rsidP="004C1878">
      <w:r w:rsidRPr="00311C04">
        <w:rPr>
          <w:rStyle w:val="HideTWBExt"/>
        </w:rPr>
        <w:t>&lt;AuNomDe&gt;</w:t>
      </w:r>
      <w:r w:rsidRPr="00311C04">
        <w:rPr>
          <w:rStyle w:val="HideTWBInt"/>
        </w:rPr>
        <w:t>{The Left}</w:t>
      </w:r>
      <w:r w:rsidRPr="00311C04">
        <w:t>fraktsiooni The Left nimel</w:t>
      </w:r>
      <w:r w:rsidRPr="00311C04">
        <w:rPr>
          <w:rStyle w:val="HideTWBExt"/>
        </w:rPr>
        <w:t>&lt;/AuNomDe&gt;</w:t>
      </w:r>
    </w:p>
    <w:p w14:paraId="193CC62E" w14:textId="77777777" w:rsidR="004C1878" w:rsidRPr="00311C04" w:rsidRDefault="004C1878" w:rsidP="004C1878">
      <w:pPr>
        <w:pStyle w:val="NormalBold"/>
      </w:pPr>
      <w:r w:rsidRPr="00311C04">
        <w:rPr>
          <w:rStyle w:val="HideTWBExt"/>
          <w:b w:val="0"/>
        </w:rPr>
        <w:t>&lt;/RepeatBlock-By&gt;</w:t>
      </w:r>
    </w:p>
    <w:p w14:paraId="4B8B9459"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4C6F8AB" w14:textId="77777777" w:rsidR="004C1878" w:rsidRPr="00311C04" w:rsidRDefault="004C1878" w:rsidP="004C1878">
      <w:pPr>
        <w:pStyle w:val="NormalBold"/>
      </w:pPr>
      <w:r w:rsidRPr="00311C04">
        <w:rPr>
          <w:rStyle w:val="HideTWBExt"/>
          <w:b w:val="0"/>
        </w:rPr>
        <w:t>&lt;Article&gt;</w:t>
      </w:r>
      <w:r w:rsidRPr="00311C04">
        <w:t>Punkt 14 b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9A390DD" w14:textId="77777777" w:rsidTr="005E3820">
        <w:trPr>
          <w:trHeight w:hRule="exact" w:val="240"/>
          <w:jc w:val="center"/>
        </w:trPr>
        <w:tc>
          <w:tcPr>
            <w:tcW w:w="9752" w:type="dxa"/>
            <w:gridSpan w:val="2"/>
            <w:tcBorders>
              <w:top w:val="nil"/>
              <w:left w:val="nil"/>
              <w:bottom w:val="nil"/>
              <w:right w:val="nil"/>
            </w:tcBorders>
          </w:tcPr>
          <w:p w14:paraId="203E85E6" w14:textId="77777777" w:rsidR="004C1878" w:rsidRPr="00311C04" w:rsidRDefault="004C1878" w:rsidP="005E3820"/>
        </w:tc>
      </w:tr>
      <w:tr w:rsidR="00311C04" w:rsidRPr="00311C04" w14:paraId="3EBC0020" w14:textId="77777777" w:rsidTr="005E3820">
        <w:trPr>
          <w:trHeight w:val="240"/>
          <w:jc w:val="center"/>
        </w:trPr>
        <w:tc>
          <w:tcPr>
            <w:tcW w:w="4876" w:type="dxa"/>
            <w:tcBorders>
              <w:top w:val="nil"/>
              <w:left w:val="nil"/>
              <w:bottom w:val="nil"/>
              <w:right w:val="nil"/>
            </w:tcBorders>
          </w:tcPr>
          <w:p w14:paraId="32F92CA0"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C31D4C3" w14:textId="77777777" w:rsidR="004C1878" w:rsidRPr="00311C04" w:rsidRDefault="004C1878" w:rsidP="005E3820">
            <w:pPr>
              <w:pStyle w:val="AmColumnHeading"/>
            </w:pPr>
            <w:r w:rsidRPr="00311C04">
              <w:t>Muudatusettepanek</w:t>
            </w:r>
          </w:p>
        </w:tc>
      </w:tr>
      <w:tr w:rsidR="00311C04" w:rsidRPr="00311C04" w14:paraId="7A414FF6" w14:textId="77777777" w:rsidTr="005E3820">
        <w:trPr>
          <w:jc w:val="center"/>
        </w:trPr>
        <w:tc>
          <w:tcPr>
            <w:tcW w:w="4876" w:type="dxa"/>
            <w:tcBorders>
              <w:top w:val="nil"/>
              <w:left w:val="nil"/>
              <w:bottom w:val="nil"/>
              <w:right w:val="nil"/>
            </w:tcBorders>
          </w:tcPr>
          <w:p w14:paraId="4D5DA9CF" w14:textId="77777777" w:rsidR="004C1878" w:rsidRPr="00311C04" w:rsidRDefault="004C1878" w:rsidP="005E3820">
            <w:pPr>
              <w:pStyle w:val="Normal6a"/>
            </w:pPr>
          </w:p>
        </w:tc>
        <w:tc>
          <w:tcPr>
            <w:tcW w:w="4876" w:type="dxa"/>
            <w:tcBorders>
              <w:top w:val="nil"/>
              <w:left w:val="nil"/>
              <w:bottom w:val="nil"/>
              <w:right w:val="nil"/>
            </w:tcBorders>
          </w:tcPr>
          <w:p w14:paraId="1D485067" w14:textId="77777777" w:rsidR="004C1878" w:rsidRPr="00311C04" w:rsidRDefault="004C1878" w:rsidP="005E3820">
            <w:pPr>
              <w:pStyle w:val="Normal6a"/>
            </w:pPr>
            <w:r w:rsidRPr="00311C04">
              <w:rPr>
                <w:b/>
                <w:i/>
              </w:rPr>
              <w:t>14b.</w:t>
            </w:r>
            <w:r w:rsidRPr="00311C04">
              <w:tab/>
            </w:r>
            <w:r w:rsidRPr="00311C04">
              <w:rPr>
                <w:b/>
                <w:i/>
              </w:rPr>
              <w:t>märgib murelikult, et Bosnia ja Hertsegoviina korruptsiooni ennetamise poliitika valdkonnas valitseb õiguslik vaakum; kordab riikide korruptsioonivastase ühenduse (GRECO) soovitusi ja nõuab, et kiiresti võetaks vastu toimiv korruptsioonivastane tegevuskava, mis põhineb põhjalikul riskianalüüsil ja mille sihtrühm on konkreetselt tippjuhtkonna ülesandeid täitvad isikud; rõhutab tungivat vajadust töötada välja ja võtta vastu spetsiaalne tegevusjuhend tippjuhtkonna ülesandeid täitvate isikute jaoks, milles antakse selgeid ja rakendatavaid juhised huvide konfliktide ja muude usaldusväärsusega seotud küsimuste kohta;</w:t>
            </w:r>
          </w:p>
        </w:tc>
      </w:tr>
    </w:tbl>
    <w:p w14:paraId="36A59AB0"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A2C1168" w14:textId="77777777" w:rsidR="004C1878" w:rsidRPr="00311C04" w:rsidRDefault="004C1878" w:rsidP="004C1878">
      <w:r w:rsidRPr="00311C04">
        <w:rPr>
          <w:rStyle w:val="HideTWBExt"/>
        </w:rPr>
        <w:t>&lt;/Amend&gt;</w:t>
      </w:r>
    </w:p>
    <w:p w14:paraId="0AA5AEDB"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164</w:t>
      </w:r>
      <w:r w:rsidRPr="00311C04">
        <w:rPr>
          <w:rStyle w:val="HideTWBExt"/>
          <w:b w:val="0"/>
        </w:rPr>
        <w:t>&lt;/NumAm&gt;</w:t>
      </w:r>
    </w:p>
    <w:p w14:paraId="1131BAAA" w14:textId="77777777" w:rsidR="004C1878" w:rsidRPr="00311C04" w:rsidRDefault="004C1878" w:rsidP="004C1878">
      <w:pPr>
        <w:pStyle w:val="NormalBold"/>
      </w:pPr>
      <w:r w:rsidRPr="00311C04">
        <w:rPr>
          <w:rStyle w:val="HideTWBExt"/>
          <w:b w:val="0"/>
        </w:rPr>
        <w:t>&lt;RepeatBlock-By&gt;&lt;Members&gt;</w:t>
      </w:r>
      <w:r w:rsidRPr="00311C04">
        <w:t>António Tânger Corrêa, Pierre-Romain Thionnet, Roberto Vannacci</w:t>
      </w:r>
      <w:r w:rsidRPr="00311C04">
        <w:rPr>
          <w:rStyle w:val="HideTWBExt"/>
          <w:b w:val="0"/>
        </w:rPr>
        <w:t>&lt;/Members&gt;</w:t>
      </w:r>
    </w:p>
    <w:p w14:paraId="3BD2BA97" w14:textId="77777777" w:rsidR="004C1878" w:rsidRPr="00311C04" w:rsidRDefault="004C1878" w:rsidP="004C1878">
      <w:pPr>
        <w:pStyle w:val="NormalBold"/>
      </w:pPr>
      <w:r w:rsidRPr="00311C04">
        <w:rPr>
          <w:rStyle w:val="HideTWBExt"/>
          <w:b w:val="0"/>
        </w:rPr>
        <w:t>&lt;/RepeatBlock-By&gt;</w:t>
      </w:r>
    </w:p>
    <w:p w14:paraId="1E4CFA7D"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A3259C4" w14:textId="77777777" w:rsidR="004C1878" w:rsidRPr="00311C04" w:rsidRDefault="004C1878" w:rsidP="004C1878">
      <w:pPr>
        <w:pStyle w:val="NormalBold"/>
      </w:pPr>
      <w:r w:rsidRPr="00311C04">
        <w:rPr>
          <w:rStyle w:val="HideTWBExt"/>
          <w:b w:val="0"/>
        </w:rPr>
        <w:t>&lt;Article&gt;</w:t>
      </w:r>
      <w:r w:rsidRPr="00311C04">
        <w:t>Punkt 15</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CDF69CE" w14:textId="77777777" w:rsidTr="005E3820">
        <w:trPr>
          <w:trHeight w:hRule="exact" w:val="240"/>
          <w:jc w:val="center"/>
        </w:trPr>
        <w:tc>
          <w:tcPr>
            <w:tcW w:w="9752" w:type="dxa"/>
            <w:gridSpan w:val="2"/>
            <w:tcBorders>
              <w:top w:val="nil"/>
              <w:left w:val="nil"/>
              <w:bottom w:val="nil"/>
              <w:right w:val="nil"/>
            </w:tcBorders>
          </w:tcPr>
          <w:p w14:paraId="48AA6B33" w14:textId="77777777" w:rsidR="004C1878" w:rsidRPr="00311C04" w:rsidRDefault="004C1878" w:rsidP="005E3820"/>
        </w:tc>
      </w:tr>
      <w:tr w:rsidR="00311C04" w:rsidRPr="00311C04" w14:paraId="57718018" w14:textId="77777777" w:rsidTr="005E3820">
        <w:trPr>
          <w:trHeight w:val="240"/>
          <w:jc w:val="center"/>
        </w:trPr>
        <w:tc>
          <w:tcPr>
            <w:tcW w:w="4876" w:type="dxa"/>
            <w:tcBorders>
              <w:top w:val="nil"/>
              <w:left w:val="nil"/>
              <w:bottom w:val="nil"/>
              <w:right w:val="nil"/>
            </w:tcBorders>
          </w:tcPr>
          <w:p w14:paraId="31EADB5A"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9EDEB88" w14:textId="77777777" w:rsidR="004C1878" w:rsidRPr="00311C04" w:rsidRDefault="004C1878" w:rsidP="005E3820">
            <w:pPr>
              <w:pStyle w:val="AmColumnHeading"/>
            </w:pPr>
            <w:r w:rsidRPr="00311C04">
              <w:t>Muudatusettepanek</w:t>
            </w:r>
          </w:p>
        </w:tc>
      </w:tr>
      <w:tr w:rsidR="00311C04" w:rsidRPr="00311C04" w14:paraId="62CA2010" w14:textId="77777777" w:rsidTr="005E3820">
        <w:trPr>
          <w:jc w:val="center"/>
        </w:trPr>
        <w:tc>
          <w:tcPr>
            <w:tcW w:w="4876" w:type="dxa"/>
            <w:tcBorders>
              <w:top w:val="nil"/>
              <w:left w:val="nil"/>
              <w:bottom w:val="nil"/>
              <w:right w:val="nil"/>
            </w:tcBorders>
          </w:tcPr>
          <w:p w14:paraId="384C01B2" w14:textId="77777777" w:rsidR="004C1878" w:rsidRPr="00311C04" w:rsidRDefault="004C1878" w:rsidP="005E3820">
            <w:pPr>
              <w:pStyle w:val="Normal6a"/>
            </w:pPr>
            <w:r w:rsidRPr="00311C04">
              <w:t>15.</w:t>
            </w:r>
            <w:r w:rsidRPr="00311C04">
              <w:tab/>
              <w:t>nõuab tungivalt, et Bosnia ja Hertsegoviina hoogustaks võitlust organiseeritud kuritegevuse vastu; on sügavalt mures, et poliitiline, õigus- ja majandussüsteem on kuritegevuse sisseimbumise ees kaitsetu;</w:t>
            </w:r>
          </w:p>
        </w:tc>
        <w:tc>
          <w:tcPr>
            <w:tcW w:w="4876" w:type="dxa"/>
            <w:tcBorders>
              <w:top w:val="nil"/>
              <w:left w:val="nil"/>
              <w:bottom w:val="nil"/>
              <w:right w:val="nil"/>
            </w:tcBorders>
          </w:tcPr>
          <w:p w14:paraId="56E9CF7F" w14:textId="77777777" w:rsidR="004C1878" w:rsidRPr="00311C04" w:rsidRDefault="004C1878" w:rsidP="005E3820">
            <w:pPr>
              <w:pStyle w:val="Normal6a"/>
            </w:pPr>
            <w:r w:rsidRPr="00311C04">
              <w:t>15.</w:t>
            </w:r>
            <w:r w:rsidRPr="00311C04">
              <w:tab/>
              <w:t xml:space="preserve">nõuab tungivalt, et Bosnia ja Hertsegoviina hoogustaks võitlust organiseeritud kuritegevuse </w:t>
            </w:r>
            <w:r w:rsidRPr="00311C04">
              <w:rPr>
                <w:b/>
                <w:i/>
              </w:rPr>
              <w:t xml:space="preserve">ja rändajate ebaseadusliku Euroopa Liidu territooriumile toimetamise </w:t>
            </w:r>
            <w:r w:rsidRPr="00311C04">
              <w:t>vastu</w:t>
            </w:r>
            <w:r w:rsidRPr="00311C04">
              <w:rPr>
                <w:b/>
                <w:i/>
              </w:rPr>
              <w:t>, mis on mõlemad Euroopa julgeoleku seisukohalt kriitilise tähtsusega probleemid</w:t>
            </w:r>
            <w:r w:rsidRPr="00311C04">
              <w:t xml:space="preserve">; on sügavalt mures, et poliitiline, õigus- ja majandussüsteem on kuritegevuse sisseimbumise ees kaitsetu; </w:t>
            </w:r>
            <w:r w:rsidRPr="00311C04">
              <w:rPr>
                <w:b/>
                <w:i/>
              </w:rPr>
              <w:t>kutsub Bosniat ja Hertsegoviinat üles tõhustama koostööd ELi ja selle liikmesriikidega seoses ebaseadusliku rändega, võttes järelmeetmeid seoses uute poliitikameetmetega, mille komisjon ja üha suurem arv liikmesriike on selles küsimuses kehtestanud;</w:t>
            </w:r>
          </w:p>
        </w:tc>
      </w:tr>
    </w:tbl>
    <w:p w14:paraId="7F3CF959"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136CEFB" w14:textId="77777777" w:rsidR="004C1878" w:rsidRPr="00311C04" w:rsidRDefault="004C1878" w:rsidP="004C1878">
      <w:r w:rsidRPr="00311C04">
        <w:rPr>
          <w:rStyle w:val="HideTWBExt"/>
        </w:rPr>
        <w:t>&lt;/Amend&gt;</w:t>
      </w:r>
    </w:p>
    <w:p w14:paraId="1279C429"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165</w:t>
      </w:r>
      <w:r w:rsidRPr="00311C04">
        <w:rPr>
          <w:rStyle w:val="HideTWBExt"/>
          <w:b w:val="0"/>
        </w:rPr>
        <w:t>&lt;/NumAm&gt;</w:t>
      </w:r>
    </w:p>
    <w:p w14:paraId="6467051A" w14:textId="77777777" w:rsidR="004C1878" w:rsidRPr="00311C04" w:rsidRDefault="004C1878" w:rsidP="004C1878">
      <w:pPr>
        <w:pStyle w:val="NormalBold"/>
      </w:pPr>
      <w:r w:rsidRPr="00311C04">
        <w:rPr>
          <w:rStyle w:val="HideTWBExt"/>
          <w:b w:val="0"/>
        </w:rPr>
        <w:t>&lt;RepeatBlock-By&gt;&lt;Members&gt;</w:t>
      </w:r>
      <w:r w:rsidRPr="00311C04">
        <w:t>Davor Ivo Stier, Karlo Ressler, Željana Zovko, Nikolina Brnjac, Tomislav Sokol, Sunčana Glavak</w:t>
      </w:r>
      <w:r w:rsidRPr="00311C04">
        <w:rPr>
          <w:rStyle w:val="HideTWBExt"/>
          <w:b w:val="0"/>
        </w:rPr>
        <w:t>&lt;/Members&gt;</w:t>
      </w:r>
    </w:p>
    <w:p w14:paraId="5F3B96BA" w14:textId="77777777" w:rsidR="004C1878" w:rsidRPr="00311C04" w:rsidRDefault="004C1878" w:rsidP="004C1878">
      <w:pPr>
        <w:pStyle w:val="NormalBold"/>
      </w:pPr>
      <w:r w:rsidRPr="00311C04">
        <w:rPr>
          <w:rStyle w:val="HideTWBExt"/>
          <w:b w:val="0"/>
        </w:rPr>
        <w:t>&lt;/RepeatBlock-By&gt;</w:t>
      </w:r>
    </w:p>
    <w:p w14:paraId="0C124713"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43D4DCA" w14:textId="77777777" w:rsidR="004C1878" w:rsidRPr="00311C04" w:rsidRDefault="004C1878" w:rsidP="004C1878">
      <w:pPr>
        <w:pStyle w:val="NormalBold"/>
      </w:pPr>
      <w:r w:rsidRPr="00311C04">
        <w:rPr>
          <w:rStyle w:val="HideTWBExt"/>
          <w:b w:val="0"/>
        </w:rPr>
        <w:t>&lt;Article&gt;</w:t>
      </w:r>
      <w:r w:rsidRPr="00311C04">
        <w:t>Punkt 15</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6AAD308" w14:textId="77777777" w:rsidTr="005E3820">
        <w:trPr>
          <w:trHeight w:hRule="exact" w:val="240"/>
          <w:jc w:val="center"/>
        </w:trPr>
        <w:tc>
          <w:tcPr>
            <w:tcW w:w="9752" w:type="dxa"/>
            <w:gridSpan w:val="2"/>
            <w:tcBorders>
              <w:top w:val="nil"/>
              <w:left w:val="nil"/>
              <w:bottom w:val="nil"/>
              <w:right w:val="nil"/>
            </w:tcBorders>
          </w:tcPr>
          <w:p w14:paraId="2EDE0677" w14:textId="77777777" w:rsidR="004C1878" w:rsidRPr="00311C04" w:rsidRDefault="004C1878" w:rsidP="005E3820"/>
        </w:tc>
      </w:tr>
      <w:tr w:rsidR="00311C04" w:rsidRPr="00311C04" w14:paraId="181DA1C9" w14:textId="77777777" w:rsidTr="005E3820">
        <w:trPr>
          <w:trHeight w:val="240"/>
          <w:jc w:val="center"/>
        </w:trPr>
        <w:tc>
          <w:tcPr>
            <w:tcW w:w="4876" w:type="dxa"/>
            <w:tcBorders>
              <w:top w:val="nil"/>
              <w:left w:val="nil"/>
              <w:bottom w:val="nil"/>
              <w:right w:val="nil"/>
            </w:tcBorders>
          </w:tcPr>
          <w:p w14:paraId="326E9E8B"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58C4FCA8" w14:textId="77777777" w:rsidR="004C1878" w:rsidRPr="00311C04" w:rsidRDefault="004C1878" w:rsidP="005E3820">
            <w:pPr>
              <w:pStyle w:val="AmColumnHeading"/>
            </w:pPr>
            <w:r w:rsidRPr="00311C04">
              <w:t>Muudatusettepanek</w:t>
            </w:r>
          </w:p>
        </w:tc>
      </w:tr>
      <w:tr w:rsidR="00311C04" w:rsidRPr="00311C04" w14:paraId="7B9EAA4E" w14:textId="77777777" w:rsidTr="005E3820">
        <w:trPr>
          <w:jc w:val="center"/>
        </w:trPr>
        <w:tc>
          <w:tcPr>
            <w:tcW w:w="4876" w:type="dxa"/>
            <w:tcBorders>
              <w:top w:val="nil"/>
              <w:left w:val="nil"/>
              <w:bottom w:val="nil"/>
              <w:right w:val="nil"/>
            </w:tcBorders>
          </w:tcPr>
          <w:p w14:paraId="43D44CF3" w14:textId="77777777" w:rsidR="004C1878" w:rsidRPr="00311C04" w:rsidRDefault="004C1878" w:rsidP="005E3820">
            <w:pPr>
              <w:pStyle w:val="Normal6a"/>
            </w:pPr>
            <w:r w:rsidRPr="00311C04">
              <w:t>15.</w:t>
            </w:r>
            <w:r w:rsidRPr="00311C04">
              <w:tab/>
              <w:t>nõuab tungivalt, et Bosnia ja Hertsegoviina hoogustaks võitlust organiseeritud kuritegevuse vastu; on sügavalt mures, et poliitiline, õigus- ja majandussüsteem on kuritegevuse sisseimbumise ees kaitsetu;</w:t>
            </w:r>
          </w:p>
        </w:tc>
        <w:tc>
          <w:tcPr>
            <w:tcW w:w="4876" w:type="dxa"/>
            <w:tcBorders>
              <w:top w:val="nil"/>
              <w:left w:val="nil"/>
              <w:bottom w:val="nil"/>
              <w:right w:val="nil"/>
            </w:tcBorders>
          </w:tcPr>
          <w:p w14:paraId="4298D135" w14:textId="77777777" w:rsidR="004C1878" w:rsidRPr="00311C04" w:rsidRDefault="004C1878" w:rsidP="005E3820">
            <w:pPr>
              <w:pStyle w:val="Normal6a"/>
            </w:pPr>
            <w:r w:rsidRPr="00311C04">
              <w:t>15.</w:t>
            </w:r>
            <w:r w:rsidRPr="00311C04">
              <w:tab/>
              <w:t xml:space="preserve">nõuab tungivalt, et Bosnia ja Hertsegoviina hoogustaks võitlust organiseeritud kuritegevuse vastu; on sügavalt mures, et poliitiline, õigus- ja majandussüsteem on kuritegevuse sisseimbumise ees kaitsetu; </w:t>
            </w:r>
            <w:r w:rsidRPr="00311C04">
              <w:rPr>
                <w:b/>
                <w:i/>
              </w:rPr>
              <w:t>avaldab Bosnia ja Hertsegoviina ametiasutustele tunnustust 24. oktoobril 2024. aastal Eurojusti koostöölepingu allkirjastamise eest, et tõhustada uurimist ja süüdistuse esitamist organiseeritud kuritegevuse, terrorismi, inimkaubanduse, küberkuritegude ja muu kuritegevuse valdkonnas;</w:t>
            </w:r>
          </w:p>
        </w:tc>
      </w:tr>
    </w:tbl>
    <w:p w14:paraId="10F85A31"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2A8B3FD" w14:textId="77777777" w:rsidR="004C1878" w:rsidRPr="00311C04" w:rsidRDefault="004C1878" w:rsidP="004C1878">
      <w:r w:rsidRPr="00311C04">
        <w:rPr>
          <w:rStyle w:val="HideTWBExt"/>
        </w:rPr>
        <w:t>&lt;/Amend&gt;</w:t>
      </w:r>
    </w:p>
    <w:p w14:paraId="31F1ABA9"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166</w:t>
      </w:r>
      <w:r w:rsidRPr="00311C04">
        <w:rPr>
          <w:rStyle w:val="HideTWBExt"/>
          <w:b w:val="0"/>
        </w:rPr>
        <w:t>&lt;/NumAm&gt;</w:t>
      </w:r>
    </w:p>
    <w:p w14:paraId="1F533D7A" w14:textId="77777777" w:rsidR="004C1878" w:rsidRPr="00311C04" w:rsidRDefault="004C1878" w:rsidP="004C1878">
      <w:pPr>
        <w:pStyle w:val="NormalBold"/>
      </w:pPr>
      <w:r w:rsidRPr="00311C04">
        <w:rPr>
          <w:rStyle w:val="HideTWBExt"/>
          <w:b w:val="0"/>
        </w:rPr>
        <w:t>&lt;RepeatBlock-By&gt;&lt;Members&gt;</w:t>
      </w:r>
      <w:r w:rsidRPr="00311C04">
        <w:t>Giorgos Georgiou, Merja Kyllönen</w:t>
      </w:r>
      <w:r w:rsidRPr="00311C04">
        <w:rPr>
          <w:rStyle w:val="HideTWBExt"/>
          <w:b w:val="0"/>
        </w:rPr>
        <w:t>&lt;/Members&gt;</w:t>
      </w:r>
    </w:p>
    <w:p w14:paraId="576A24F2" w14:textId="77777777" w:rsidR="004C1878" w:rsidRPr="00311C04" w:rsidRDefault="004C1878" w:rsidP="004C1878">
      <w:r w:rsidRPr="00311C04">
        <w:rPr>
          <w:rStyle w:val="HideTWBExt"/>
        </w:rPr>
        <w:t>&lt;AuNomDe&gt;</w:t>
      </w:r>
      <w:r w:rsidRPr="00311C04">
        <w:rPr>
          <w:rStyle w:val="HideTWBInt"/>
        </w:rPr>
        <w:t>{The Left}</w:t>
      </w:r>
      <w:r w:rsidRPr="00311C04">
        <w:t>fraktsiooni The Left nimel</w:t>
      </w:r>
      <w:r w:rsidRPr="00311C04">
        <w:rPr>
          <w:rStyle w:val="HideTWBExt"/>
        </w:rPr>
        <w:t>&lt;/AuNomDe&gt;</w:t>
      </w:r>
    </w:p>
    <w:p w14:paraId="1E183786" w14:textId="77777777" w:rsidR="004C1878" w:rsidRPr="00311C04" w:rsidRDefault="004C1878" w:rsidP="004C1878">
      <w:pPr>
        <w:pStyle w:val="NormalBold"/>
      </w:pPr>
      <w:r w:rsidRPr="00311C04">
        <w:rPr>
          <w:rStyle w:val="HideTWBExt"/>
          <w:b w:val="0"/>
        </w:rPr>
        <w:t>&lt;/RepeatBlock-By&gt;</w:t>
      </w:r>
    </w:p>
    <w:p w14:paraId="2216E0D4"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2BBF3FD" w14:textId="77777777" w:rsidR="004C1878" w:rsidRPr="00311C04" w:rsidRDefault="004C1878" w:rsidP="004C1878">
      <w:pPr>
        <w:pStyle w:val="NormalBold"/>
      </w:pPr>
      <w:r w:rsidRPr="00311C04">
        <w:rPr>
          <w:rStyle w:val="HideTWBExt"/>
          <w:b w:val="0"/>
        </w:rPr>
        <w:t>&lt;Article&gt;</w:t>
      </w:r>
      <w:r w:rsidRPr="00311C04">
        <w:t>Punkt 15</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D1A5BAE" w14:textId="77777777" w:rsidTr="005E3820">
        <w:trPr>
          <w:trHeight w:hRule="exact" w:val="240"/>
          <w:jc w:val="center"/>
        </w:trPr>
        <w:tc>
          <w:tcPr>
            <w:tcW w:w="9752" w:type="dxa"/>
            <w:gridSpan w:val="2"/>
            <w:tcBorders>
              <w:top w:val="nil"/>
              <w:left w:val="nil"/>
              <w:bottom w:val="nil"/>
              <w:right w:val="nil"/>
            </w:tcBorders>
          </w:tcPr>
          <w:p w14:paraId="5F8C1BFB" w14:textId="77777777" w:rsidR="004C1878" w:rsidRPr="00311C04" w:rsidRDefault="004C1878" w:rsidP="005E3820"/>
        </w:tc>
      </w:tr>
      <w:tr w:rsidR="00311C04" w:rsidRPr="00311C04" w14:paraId="267DD452" w14:textId="77777777" w:rsidTr="005E3820">
        <w:trPr>
          <w:trHeight w:val="240"/>
          <w:jc w:val="center"/>
        </w:trPr>
        <w:tc>
          <w:tcPr>
            <w:tcW w:w="4876" w:type="dxa"/>
            <w:tcBorders>
              <w:top w:val="nil"/>
              <w:left w:val="nil"/>
              <w:bottom w:val="nil"/>
              <w:right w:val="nil"/>
            </w:tcBorders>
          </w:tcPr>
          <w:p w14:paraId="173BE07B"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F1F7FFC" w14:textId="77777777" w:rsidR="004C1878" w:rsidRPr="00311C04" w:rsidRDefault="004C1878" w:rsidP="005E3820">
            <w:pPr>
              <w:pStyle w:val="AmColumnHeading"/>
            </w:pPr>
            <w:r w:rsidRPr="00311C04">
              <w:t>Muudatusettepanek</w:t>
            </w:r>
          </w:p>
        </w:tc>
      </w:tr>
      <w:tr w:rsidR="00311C04" w:rsidRPr="00311C04" w14:paraId="661A155C" w14:textId="77777777" w:rsidTr="005E3820">
        <w:trPr>
          <w:jc w:val="center"/>
        </w:trPr>
        <w:tc>
          <w:tcPr>
            <w:tcW w:w="4876" w:type="dxa"/>
            <w:tcBorders>
              <w:top w:val="nil"/>
              <w:left w:val="nil"/>
              <w:bottom w:val="nil"/>
              <w:right w:val="nil"/>
            </w:tcBorders>
          </w:tcPr>
          <w:p w14:paraId="44470550" w14:textId="77777777" w:rsidR="004C1878" w:rsidRPr="00311C04" w:rsidRDefault="004C1878" w:rsidP="005E3820">
            <w:pPr>
              <w:pStyle w:val="Normal6a"/>
            </w:pPr>
            <w:r w:rsidRPr="00311C04">
              <w:t>15.</w:t>
            </w:r>
            <w:r w:rsidRPr="00311C04">
              <w:tab/>
              <w:t>nõuab tungivalt, et Bosnia ja Hertsegoviina hoogustaks võitlust organiseeritud kuritegevuse vastu; on sügavalt mures, et poliitiline, õigus- ja majandussüsteem on kuritegevuse sisseimbumise ees kaitsetu;</w:t>
            </w:r>
          </w:p>
        </w:tc>
        <w:tc>
          <w:tcPr>
            <w:tcW w:w="4876" w:type="dxa"/>
            <w:tcBorders>
              <w:top w:val="nil"/>
              <w:left w:val="nil"/>
              <w:bottom w:val="nil"/>
              <w:right w:val="nil"/>
            </w:tcBorders>
          </w:tcPr>
          <w:p w14:paraId="73A39863" w14:textId="77777777" w:rsidR="004C1878" w:rsidRPr="00311C04" w:rsidRDefault="004C1878" w:rsidP="005E3820">
            <w:pPr>
              <w:pStyle w:val="Normal6a"/>
            </w:pPr>
            <w:r w:rsidRPr="00311C04">
              <w:t>15.</w:t>
            </w:r>
            <w:r w:rsidRPr="00311C04">
              <w:tab/>
              <w:t xml:space="preserve">nõuab tungivalt, et Bosnia ja Hertsegoviina hoogustaks võitlust organiseeritud kuritegevuse vastu; on sügavalt mures, et poliitiline, õigus- ja majandussüsteem on kuritegevuse sisseimbumise ees kaitsetu; </w:t>
            </w:r>
            <w:r w:rsidRPr="00311C04">
              <w:rPr>
                <w:b/>
                <w:i/>
              </w:rPr>
              <w:t>nõuab, et riskipiirkondades võetaks kasutusele institutsionaalne töötajate rotatsioonisüsteem, et ennetada politseistruktuurides väärkäitumist ja edendada usaldusväärsust;</w:t>
            </w:r>
          </w:p>
        </w:tc>
      </w:tr>
    </w:tbl>
    <w:p w14:paraId="11B24CF5"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03F0104" w14:textId="77777777" w:rsidR="004C1878" w:rsidRPr="00311C04" w:rsidRDefault="004C1878" w:rsidP="004C1878">
      <w:r w:rsidRPr="00311C04">
        <w:rPr>
          <w:rStyle w:val="HideTWBExt"/>
        </w:rPr>
        <w:t>&lt;/Amend&gt;</w:t>
      </w:r>
    </w:p>
    <w:p w14:paraId="323DF872"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167</w:t>
      </w:r>
      <w:r w:rsidRPr="00311C04">
        <w:rPr>
          <w:rStyle w:val="HideTWBExt"/>
          <w:b w:val="0"/>
        </w:rPr>
        <w:t>&lt;/NumAm&gt;</w:t>
      </w:r>
    </w:p>
    <w:p w14:paraId="0E70F8CC" w14:textId="77777777" w:rsidR="004C1878" w:rsidRPr="00311C04" w:rsidRDefault="004C1878" w:rsidP="004C1878">
      <w:pPr>
        <w:pStyle w:val="NormalBold"/>
      </w:pPr>
      <w:r w:rsidRPr="00311C04">
        <w:rPr>
          <w:rStyle w:val="HideTWBExt"/>
          <w:b w:val="0"/>
        </w:rPr>
        <w:t>&lt;RepeatBlock-By&gt;&lt;Members&gt;</w:t>
      </w:r>
      <w:r w:rsidRPr="00311C04">
        <w:t>Marion Maréchal</w:t>
      </w:r>
      <w:r w:rsidRPr="00311C04">
        <w:rPr>
          <w:rStyle w:val="HideTWBExt"/>
          <w:b w:val="0"/>
        </w:rPr>
        <w:t>&lt;/Members&gt;</w:t>
      </w:r>
    </w:p>
    <w:p w14:paraId="1F05533F" w14:textId="77777777" w:rsidR="004C1878" w:rsidRPr="00311C04" w:rsidRDefault="004C1878" w:rsidP="004C1878">
      <w:pPr>
        <w:pStyle w:val="NormalBold"/>
      </w:pPr>
      <w:r w:rsidRPr="00311C04">
        <w:rPr>
          <w:rStyle w:val="HideTWBExt"/>
          <w:b w:val="0"/>
        </w:rPr>
        <w:t>&lt;/RepeatBlock-By&gt;</w:t>
      </w:r>
    </w:p>
    <w:p w14:paraId="2A576703"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617B0BC" w14:textId="77777777" w:rsidR="004C1878" w:rsidRPr="00311C04" w:rsidRDefault="004C1878" w:rsidP="004C1878">
      <w:pPr>
        <w:pStyle w:val="NormalBold"/>
      </w:pPr>
      <w:r w:rsidRPr="00311C04">
        <w:rPr>
          <w:rStyle w:val="HideTWBExt"/>
          <w:b w:val="0"/>
        </w:rPr>
        <w:t>&lt;Article&gt;</w:t>
      </w:r>
      <w:r w:rsidRPr="00311C04">
        <w:t>Punkt 15</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768F764" w14:textId="77777777" w:rsidTr="005E3820">
        <w:trPr>
          <w:trHeight w:hRule="exact" w:val="240"/>
          <w:jc w:val="center"/>
        </w:trPr>
        <w:tc>
          <w:tcPr>
            <w:tcW w:w="9752" w:type="dxa"/>
            <w:gridSpan w:val="2"/>
            <w:tcBorders>
              <w:top w:val="nil"/>
              <w:left w:val="nil"/>
              <w:bottom w:val="nil"/>
              <w:right w:val="nil"/>
            </w:tcBorders>
          </w:tcPr>
          <w:p w14:paraId="05E4038D" w14:textId="77777777" w:rsidR="004C1878" w:rsidRPr="00311C04" w:rsidRDefault="004C1878" w:rsidP="005E3820"/>
        </w:tc>
      </w:tr>
      <w:tr w:rsidR="00311C04" w:rsidRPr="00311C04" w14:paraId="6E678DBA" w14:textId="77777777" w:rsidTr="005E3820">
        <w:trPr>
          <w:trHeight w:val="240"/>
          <w:jc w:val="center"/>
        </w:trPr>
        <w:tc>
          <w:tcPr>
            <w:tcW w:w="4876" w:type="dxa"/>
            <w:tcBorders>
              <w:top w:val="nil"/>
              <w:left w:val="nil"/>
              <w:bottom w:val="nil"/>
              <w:right w:val="nil"/>
            </w:tcBorders>
          </w:tcPr>
          <w:p w14:paraId="30E76F87"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9AE4A5C" w14:textId="77777777" w:rsidR="004C1878" w:rsidRPr="00311C04" w:rsidRDefault="004C1878" w:rsidP="005E3820">
            <w:pPr>
              <w:pStyle w:val="AmColumnHeading"/>
            </w:pPr>
            <w:r w:rsidRPr="00311C04">
              <w:t>Muudatusettepanek</w:t>
            </w:r>
          </w:p>
        </w:tc>
      </w:tr>
      <w:tr w:rsidR="00311C04" w:rsidRPr="00311C04" w14:paraId="4D3A74B1" w14:textId="77777777" w:rsidTr="005E3820">
        <w:trPr>
          <w:jc w:val="center"/>
        </w:trPr>
        <w:tc>
          <w:tcPr>
            <w:tcW w:w="4876" w:type="dxa"/>
            <w:tcBorders>
              <w:top w:val="nil"/>
              <w:left w:val="nil"/>
              <w:bottom w:val="nil"/>
              <w:right w:val="nil"/>
            </w:tcBorders>
          </w:tcPr>
          <w:p w14:paraId="15B4FE67" w14:textId="77777777" w:rsidR="004C1878" w:rsidRPr="00311C04" w:rsidRDefault="004C1878" w:rsidP="005E3820">
            <w:pPr>
              <w:pStyle w:val="Normal6a"/>
            </w:pPr>
            <w:r w:rsidRPr="00311C04">
              <w:t>15.</w:t>
            </w:r>
            <w:r w:rsidRPr="00311C04">
              <w:tab/>
              <w:t>nõuab tungivalt, et Bosnia ja Hertsegoviina hoogustaks võitlust organiseeritud kuritegevuse vastu; on sügavalt mures, et poliitiline, õigus- ja majandussüsteem on kuritegevuse sisseimbumise ees kaitsetu;</w:t>
            </w:r>
          </w:p>
        </w:tc>
        <w:tc>
          <w:tcPr>
            <w:tcW w:w="4876" w:type="dxa"/>
            <w:tcBorders>
              <w:top w:val="nil"/>
              <w:left w:val="nil"/>
              <w:bottom w:val="nil"/>
              <w:right w:val="nil"/>
            </w:tcBorders>
          </w:tcPr>
          <w:p w14:paraId="5B906333" w14:textId="77777777" w:rsidR="004C1878" w:rsidRPr="00311C04" w:rsidRDefault="004C1878" w:rsidP="005E3820">
            <w:pPr>
              <w:pStyle w:val="Normal6a"/>
            </w:pPr>
            <w:r w:rsidRPr="00311C04">
              <w:t>15.</w:t>
            </w:r>
            <w:r w:rsidRPr="00311C04">
              <w:tab/>
              <w:t xml:space="preserve">nõuab tungivalt, et Bosnia ja Hertsegoviina hoogustaks võitlust organiseeritud kuritegevuse vastu; on sügavalt mures, et poliitiline, õigus- ja majandussüsteem on kuritegevuse sisseimbumise ees kaitsetu; </w:t>
            </w:r>
            <w:r w:rsidRPr="00311C04">
              <w:rPr>
                <w:b/>
                <w:i/>
              </w:rPr>
              <w:t>mõistab hukka, et mitmes ELi liikmesriigis tegutsevad Bosnia maffiarühmitused, nagu näiteks Tito ja Dino kartell, mida juhib Edin Gačanin ja mis on oluline osaline ebaseaduslikus kokaiiniga kauplemises;</w:t>
            </w:r>
          </w:p>
        </w:tc>
      </w:tr>
    </w:tbl>
    <w:p w14:paraId="569B89FC"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{FR}</w:t>
      </w:r>
      <w:r w:rsidRPr="00311C04">
        <w:t>fr</w:t>
      </w:r>
      <w:r w:rsidRPr="00311C04">
        <w:rPr>
          <w:rStyle w:val="HideTWBExt"/>
        </w:rPr>
        <w:t>&lt;/Original&gt;</w:t>
      </w:r>
    </w:p>
    <w:p w14:paraId="280960AA" w14:textId="77777777" w:rsidR="004C1878" w:rsidRPr="00311C04" w:rsidRDefault="004C1878" w:rsidP="004C1878">
      <w:r w:rsidRPr="00311C04">
        <w:rPr>
          <w:rStyle w:val="HideTWBExt"/>
        </w:rPr>
        <w:t>&lt;/Amend&gt;</w:t>
      </w:r>
    </w:p>
    <w:p w14:paraId="77C6B40D"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168</w:t>
      </w:r>
      <w:r w:rsidRPr="00311C04">
        <w:rPr>
          <w:rStyle w:val="HideTWBExt"/>
          <w:b w:val="0"/>
        </w:rPr>
        <w:t>&lt;/NumAm&gt;</w:t>
      </w:r>
    </w:p>
    <w:p w14:paraId="1CF642C6"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2E6C56B6" w14:textId="77777777" w:rsidR="004C1878" w:rsidRPr="00311C04" w:rsidRDefault="004C1878" w:rsidP="004C1878">
      <w:pPr>
        <w:pStyle w:val="NormalBold"/>
      </w:pPr>
      <w:r w:rsidRPr="00311C04">
        <w:rPr>
          <w:rStyle w:val="HideTWBExt"/>
          <w:b w:val="0"/>
        </w:rPr>
        <w:t>&lt;/RepeatBlock-By&gt;</w:t>
      </w:r>
    </w:p>
    <w:p w14:paraId="0D47411D"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199A378" w14:textId="77777777" w:rsidR="004C1878" w:rsidRPr="00311C04" w:rsidRDefault="004C1878" w:rsidP="004C1878">
      <w:pPr>
        <w:pStyle w:val="NormalBold"/>
      </w:pPr>
      <w:r w:rsidRPr="00311C04">
        <w:rPr>
          <w:rStyle w:val="HideTWBExt"/>
          <w:b w:val="0"/>
        </w:rPr>
        <w:t>&lt;Article&gt;</w:t>
      </w:r>
      <w:r w:rsidRPr="00311C04">
        <w:t>Punkt 15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123DB52" w14:textId="77777777" w:rsidTr="005E3820">
        <w:trPr>
          <w:trHeight w:hRule="exact" w:val="240"/>
          <w:jc w:val="center"/>
        </w:trPr>
        <w:tc>
          <w:tcPr>
            <w:tcW w:w="9752" w:type="dxa"/>
            <w:gridSpan w:val="2"/>
            <w:tcBorders>
              <w:top w:val="nil"/>
              <w:left w:val="nil"/>
              <w:bottom w:val="nil"/>
              <w:right w:val="nil"/>
            </w:tcBorders>
          </w:tcPr>
          <w:p w14:paraId="7E20F354" w14:textId="77777777" w:rsidR="004C1878" w:rsidRPr="00311C04" w:rsidRDefault="004C1878" w:rsidP="005E3820"/>
        </w:tc>
      </w:tr>
      <w:tr w:rsidR="00311C04" w:rsidRPr="00311C04" w14:paraId="2AD866C3" w14:textId="77777777" w:rsidTr="005E3820">
        <w:trPr>
          <w:trHeight w:val="240"/>
          <w:jc w:val="center"/>
        </w:trPr>
        <w:tc>
          <w:tcPr>
            <w:tcW w:w="4876" w:type="dxa"/>
            <w:tcBorders>
              <w:top w:val="nil"/>
              <w:left w:val="nil"/>
              <w:bottom w:val="nil"/>
              <w:right w:val="nil"/>
            </w:tcBorders>
          </w:tcPr>
          <w:p w14:paraId="67A1BD44"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42E6C9CC" w14:textId="77777777" w:rsidR="004C1878" w:rsidRPr="00311C04" w:rsidRDefault="004C1878" w:rsidP="005E3820">
            <w:pPr>
              <w:pStyle w:val="AmColumnHeading"/>
            </w:pPr>
            <w:r w:rsidRPr="00311C04">
              <w:t>Muudatusettepanek</w:t>
            </w:r>
          </w:p>
        </w:tc>
      </w:tr>
      <w:tr w:rsidR="00311C04" w:rsidRPr="00311C04" w14:paraId="0063ACC6" w14:textId="77777777" w:rsidTr="005E3820">
        <w:trPr>
          <w:jc w:val="center"/>
        </w:trPr>
        <w:tc>
          <w:tcPr>
            <w:tcW w:w="4876" w:type="dxa"/>
            <w:tcBorders>
              <w:top w:val="nil"/>
              <w:left w:val="nil"/>
              <w:bottom w:val="nil"/>
              <w:right w:val="nil"/>
            </w:tcBorders>
          </w:tcPr>
          <w:p w14:paraId="4AEAFD8A" w14:textId="77777777" w:rsidR="004C1878" w:rsidRPr="00311C04" w:rsidRDefault="004C1878" w:rsidP="005E3820">
            <w:pPr>
              <w:pStyle w:val="Normal6a"/>
            </w:pPr>
          </w:p>
        </w:tc>
        <w:tc>
          <w:tcPr>
            <w:tcW w:w="4876" w:type="dxa"/>
            <w:tcBorders>
              <w:top w:val="nil"/>
              <w:left w:val="nil"/>
              <w:bottom w:val="nil"/>
              <w:right w:val="nil"/>
            </w:tcBorders>
          </w:tcPr>
          <w:p w14:paraId="340D618A" w14:textId="77777777" w:rsidR="004C1878" w:rsidRPr="00311C04" w:rsidRDefault="004C1878" w:rsidP="005E3820">
            <w:pPr>
              <w:pStyle w:val="Normal6a"/>
            </w:pPr>
            <w:r w:rsidRPr="00311C04">
              <w:rPr>
                <w:b/>
                <w:i/>
              </w:rPr>
              <w:t>15a.</w:t>
            </w:r>
            <w:r w:rsidRPr="00311C04">
              <w:tab/>
            </w:r>
            <w:r w:rsidRPr="00311C04">
              <w:rPr>
                <w:b/>
                <w:i/>
              </w:rPr>
              <w:t>rõhutab, et uimastikaubanduse vastase võitluse vallas tuleb parandada koostööd ELiga; nõuab, et Bosnia ja Hertsegoviina nimetaks Euroopa Liidu Uimastiametiga (EUDA) tehtava koostöö raames ametisse oma esindaja;</w:t>
            </w:r>
          </w:p>
        </w:tc>
      </w:tr>
    </w:tbl>
    <w:p w14:paraId="0AE7DFE8"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C856EB1" w14:textId="77777777" w:rsidR="004C1878" w:rsidRPr="00311C04" w:rsidRDefault="004C1878" w:rsidP="004C1878">
      <w:r w:rsidRPr="00311C04">
        <w:rPr>
          <w:rStyle w:val="HideTWBExt"/>
        </w:rPr>
        <w:t>&lt;/Amend&gt;</w:t>
      </w:r>
    </w:p>
    <w:p w14:paraId="3AF7D810"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169</w:t>
      </w:r>
      <w:r w:rsidRPr="00311C04">
        <w:rPr>
          <w:rStyle w:val="HideTWBExt"/>
          <w:b w:val="0"/>
        </w:rPr>
        <w:t>&lt;/NumAm&gt;</w:t>
      </w:r>
    </w:p>
    <w:p w14:paraId="5128BB2C"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22A16D43" w14:textId="77777777" w:rsidR="004C1878" w:rsidRPr="00311C04" w:rsidRDefault="004C1878" w:rsidP="004C1878">
      <w:pPr>
        <w:pStyle w:val="NormalBold"/>
      </w:pPr>
      <w:r w:rsidRPr="00311C04">
        <w:rPr>
          <w:rStyle w:val="HideTWBExt"/>
          <w:b w:val="0"/>
        </w:rPr>
        <w:t>&lt;/RepeatBlock-By&gt;</w:t>
      </w:r>
    </w:p>
    <w:p w14:paraId="25E97ADC"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91B0365" w14:textId="77777777" w:rsidR="004C1878" w:rsidRPr="00311C04" w:rsidRDefault="004C1878" w:rsidP="004C1878">
      <w:pPr>
        <w:pStyle w:val="NormalBold"/>
      </w:pPr>
      <w:r w:rsidRPr="00311C04">
        <w:rPr>
          <w:rStyle w:val="HideTWBExt"/>
          <w:b w:val="0"/>
        </w:rPr>
        <w:t>&lt;Article&gt;</w:t>
      </w:r>
      <w:r w:rsidRPr="00311C04">
        <w:t>Punkt 16</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C34E736" w14:textId="77777777" w:rsidTr="005E3820">
        <w:trPr>
          <w:trHeight w:hRule="exact" w:val="240"/>
          <w:jc w:val="center"/>
        </w:trPr>
        <w:tc>
          <w:tcPr>
            <w:tcW w:w="9752" w:type="dxa"/>
            <w:gridSpan w:val="2"/>
            <w:tcBorders>
              <w:top w:val="nil"/>
              <w:left w:val="nil"/>
              <w:bottom w:val="nil"/>
              <w:right w:val="nil"/>
            </w:tcBorders>
          </w:tcPr>
          <w:p w14:paraId="6C5DF961" w14:textId="77777777" w:rsidR="004C1878" w:rsidRPr="00311C04" w:rsidRDefault="004C1878" w:rsidP="005E3820"/>
        </w:tc>
      </w:tr>
      <w:tr w:rsidR="00311C04" w:rsidRPr="00311C04" w14:paraId="4D01A6B6" w14:textId="77777777" w:rsidTr="005E3820">
        <w:trPr>
          <w:trHeight w:val="240"/>
          <w:jc w:val="center"/>
        </w:trPr>
        <w:tc>
          <w:tcPr>
            <w:tcW w:w="4876" w:type="dxa"/>
            <w:tcBorders>
              <w:top w:val="nil"/>
              <w:left w:val="nil"/>
              <w:bottom w:val="nil"/>
              <w:right w:val="nil"/>
            </w:tcBorders>
          </w:tcPr>
          <w:p w14:paraId="4496EEE3"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D57666F" w14:textId="77777777" w:rsidR="004C1878" w:rsidRPr="00311C04" w:rsidRDefault="004C1878" w:rsidP="005E3820">
            <w:pPr>
              <w:pStyle w:val="AmColumnHeading"/>
            </w:pPr>
            <w:r w:rsidRPr="00311C04">
              <w:t>Muudatusettepanek</w:t>
            </w:r>
          </w:p>
        </w:tc>
      </w:tr>
      <w:tr w:rsidR="00311C04" w:rsidRPr="00311C04" w14:paraId="4C571BAD" w14:textId="77777777" w:rsidTr="005E3820">
        <w:trPr>
          <w:jc w:val="center"/>
        </w:trPr>
        <w:tc>
          <w:tcPr>
            <w:tcW w:w="4876" w:type="dxa"/>
            <w:tcBorders>
              <w:top w:val="nil"/>
              <w:left w:val="nil"/>
              <w:bottom w:val="nil"/>
              <w:right w:val="nil"/>
            </w:tcBorders>
          </w:tcPr>
          <w:p w14:paraId="53656DA8" w14:textId="77777777" w:rsidR="004C1878" w:rsidRPr="00311C04" w:rsidRDefault="004C1878" w:rsidP="005E3820">
            <w:pPr>
              <w:pStyle w:val="Normal6a"/>
            </w:pPr>
            <w:r w:rsidRPr="00311C04">
              <w:t>16.</w:t>
            </w:r>
            <w:r w:rsidRPr="00311C04">
              <w:tab/>
              <w:t>väljendab heameelt uue rahapesu ja terrorismi rahastamise vastase võitluse seaduse üle ning nõuab tungivalt, et Bosnia ja Hertsegoviina tugevdaks selle valdkonna meetmeid;</w:t>
            </w:r>
          </w:p>
        </w:tc>
        <w:tc>
          <w:tcPr>
            <w:tcW w:w="4876" w:type="dxa"/>
            <w:tcBorders>
              <w:top w:val="nil"/>
              <w:left w:val="nil"/>
              <w:bottom w:val="nil"/>
              <w:right w:val="nil"/>
            </w:tcBorders>
          </w:tcPr>
          <w:p w14:paraId="752CA231" w14:textId="4E89E947" w:rsidR="004C1878" w:rsidRPr="00311C04" w:rsidRDefault="004C1878" w:rsidP="005E3820">
            <w:pPr>
              <w:pStyle w:val="Normal6a"/>
            </w:pPr>
            <w:r w:rsidRPr="00311C04">
              <w:t>16.</w:t>
            </w:r>
            <w:r w:rsidRPr="00311C04">
              <w:tab/>
              <w:t xml:space="preserve">väljendab heameelt uue rahapesu ja terrorismi rahastamise vastase võitluse seaduse üle ning nõuab tungivalt, et Bosnia ja Hertsegoviina tugevdaks selle valdkonna meetmeid; </w:t>
            </w:r>
            <w:r w:rsidRPr="00311C04">
              <w:rPr>
                <w:b/>
                <w:i/>
              </w:rPr>
              <w:t xml:space="preserve">rõhutab eelkõige vajadust viia terrorismivastased õigusaktid täielikult vastavusse </w:t>
            </w:r>
            <w:r w:rsidR="005E3820">
              <w:rPr>
                <w:b/>
                <w:i/>
              </w:rPr>
              <w:t>ELi</w:t>
            </w:r>
            <w:r w:rsidRPr="00311C04">
              <w:rPr>
                <w:b/>
                <w:i/>
              </w:rPr>
              <w:t xml:space="preserve"> õigustiku ja rahvusvahelise õigusega; kutsub üles kehtestama terrorismikuritegude eest rangemaid karistusi;</w:t>
            </w:r>
          </w:p>
        </w:tc>
      </w:tr>
    </w:tbl>
    <w:p w14:paraId="44CD88A6"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1C00291D" w14:textId="77777777" w:rsidR="004C1878" w:rsidRPr="00311C04" w:rsidRDefault="004C1878" w:rsidP="004C1878">
      <w:r w:rsidRPr="00311C04">
        <w:rPr>
          <w:rStyle w:val="HideTWBExt"/>
        </w:rPr>
        <w:t>&lt;/Amend&gt;</w:t>
      </w:r>
    </w:p>
    <w:p w14:paraId="3E6EF93C"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170</w:t>
      </w:r>
      <w:r w:rsidRPr="00311C04">
        <w:rPr>
          <w:rStyle w:val="HideTWBExt"/>
          <w:b w:val="0"/>
        </w:rPr>
        <w:t>&lt;/NumAm&gt;</w:t>
      </w:r>
    </w:p>
    <w:p w14:paraId="425C5374"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6AFA6F1E"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2485B3E8" w14:textId="77777777" w:rsidR="004C1878" w:rsidRPr="00311C04" w:rsidRDefault="004C1878" w:rsidP="004C1878">
      <w:pPr>
        <w:pStyle w:val="NormalBold"/>
      </w:pPr>
      <w:r w:rsidRPr="00311C04">
        <w:rPr>
          <w:rStyle w:val="HideTWBExt"/>
          <w:b w:val="0"/>
        </w:rPr>
        <w:t>&lt;/RepeatBlock-By&gt;</w:t>
      </w:r>
    </w:p>
    <w:p w14:paraId="3853953C"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9910359" w14:textId="77777777" w:rsidR="004C1878" w:rsidRPr="00311C04" w:rsidRDefault="004C1878" w:rsidP="004C1878">
      <w:pPr>
        <w:pStyle w:val="NormalBold"/>
      </w:pPr>
      <w:r w:rsidRPr="00311C04">
        <w:rPr>
          <w:rStyle w:val="HideTWBExt"/>
          <w:b w:val="0"/>
        </w:rPr>
        <w:t>&lt;Article&gt;</w:t>
      </w:r>
      <w:r w:rsidRPr="00311C04">
        <w:t>Punkt 16</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A2A424C" w14:textId="77777777" w:rsidTr="005E3820">
        <w:trPr>
          <w:trHeight w:hRule="exact" w:val="240"/>
          <w:jc w:val="center"/>
        </w:trPr>
        <w:tc>
          <w:tcPr>
            <w:tcW w:w="9752" w:type="dxa"/>
            <w:gridSpan w:val="2"/>
            <w:tcBorders>
              <w:top w:val="nil"/>
              <w:left w:val="nil"/>
              <w:bottom w:val="nil"/>
              <w:right w:val="nil"/>
            </w:tcBorders>
          </w:tcPr>
          <w:p w14:paraId="4B3A6465" w14:textId="77777777" w:rsidR="004C1878" w:rsidRPr="00311C04" w:rsidRDefault="004C1878" w:rsidP="005E3820"/>
        </w:tc>
      </w:tr>
      <w:tr w:rsidR="00311C04" w:rsidRPr="00311C04" w14:paraId="355F87BB" w14:textId="77777777" w:rsidTr="005E3820">
        <w:trPr>
          <w:trHeight w:val="240"/>
          <w:jc w:val="center"/>
        </w:trPr>
        <w:tc>
          <w:tcPr>
            <w:tcW w:w="4876" w:type="dxa"/>
            <w:tcBorders>
              <w:top w:val="nil"/>
              <w:left w:val="nil"/>
              <w:bottom w:val="nil"/>
              <w:right w:val="nil"/>
            </w:tcBorders>
          </w:tcPr>
          <w:p w14:paraId="623E1BA6"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3B7986F" w14:textId="77777777" w:rsidR="004C1878" w:rsidRPr="00311C04" w:rsidRDefault="004C1878" w:rsidP="005E3820">
            <w:pPr>
              <w:pStyle w:val="AmColumnHeading"/>
            </w:pPr>
            <w:r w:rsidRPr="00311C04">
              <w:t>Muudatusettepanek</w:t>
            </w:r>
          </w:p>
        </w:tc>
      </w:tr>
      <w:tr w:rsidR="00311C04" w:rsidRPr="00311C04" w14:paraId="78A4C82D" w14:textId="77777777" w:rsidTr="005E3820">
        <w:trPr>
          <w:jc w:val="center"/>
        </w:trPr>
        <w:tc>
          <w:tcPr>
            <w:tcW w:w="4876" w:type="dxa"/>
            <w:tcBorders>
              <w:top w:val="nil"/>
              <w:left w:val="nil"/>
              <w:bottom w:val="nil"/>
              <w:right w:val="nil"/>
            </w:tcBorders>
          </w:tcPr>
          <w:p w14:paraId="2CE6ED9F" w14:textId="77777777" w:rsidR="004C1878" w:rsidRPr="00311C04" w:rsidRDefault="004C1878" w:rsidP="005E3820">
            <w:pPr>
              <w:pStyle w:val="Normal6a"/>
            </w:pPr>
            <w:r w:rsidRPr="00311C04">
              <w:t>16.</w:t>
            </w:r>
            <w:r w:rsidRPr="00311C04">
              <w:tab/>
              <w:t>väljendab heameelt uue rahapesu ja terrorismi rahastamise vastase võitluse seaduse üle ning nõuab tungivalt, et Bosnia ja Hertsegoviina tugevdaks selle valdkonna meetmeid;</w:t>
            </w:r>
          </w:p>
        </w:tc>
        <w:tc>
          <w:tcPr>
            <w:tcW w:w="4876" w:type="dxa"/>
            <w:tcBorders>
              <w:top w:val="nil"/>
              <w:left w:val="nil"/>
              <w:bottom w:val="nil"/>
              <w:right w:val="nil"/>
            </w:tcBorders>
          </w:tcPr>
          <w:p w14:paraId="3236BAB0" w14:textId="77777777" w:rsidR="004C1878" w:rsidRPr="00311C04" w:rsidRDefault="004C1878" w:rsidP="005E3820">
            <w:pPr>
              <w:pStyle w:val="Normal6a"/>
            </w:pPr>
            <w:r w:rsidRPr="00311C04">
              <w:t>16.</w:t>
            </w:r>
            <w:r w:rsidRPr="00311C04">
              <w:tab/>
              <w:t>väljendab heameelt uue rahapesu ja terrorismi rahastamise vastase võitluse seaduse üle ning nõuab tungivalt, et Bosnia ja Hertsegoviina tugevdaks selle valdkonna meetmeid</w:t>
            </w:r>
            <w:r w:rsidRPr="00311C04">
              <w:rPr>
                <w:b/>
                <w:bCs/>
                <w:i/>
                <w:iCs/>
              </w:rPr>
              <w:t>, sealhulgas võtaks vastu</w:t>
            </w:r>
            <w:r w:rsidRPr="00311C04">
              <w:t xml:space="preserve"> </w:t>
            </w:r>
            <w:r w:rsidRPr="00311C04">
              <w:rPr>
                <w:b/>
                <w:bCs/>
                <w:i/>
                <w:iCs/>
              </w:rPr>
              <w:t>seaduse tulemuslikuks rakendamiseks vajalikud määrused</w:t>
            </w:r>
            <w:r w:rsidRPr="00311C04">
              <w:t>;</w:t>
            </w:r>
          </w:p>
        </w:tc>
      </w:tr>
    </w:tbl>
    <w:p w14:paraId="64A0692C"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8EF9C84" w14:textId="77777777" w:rsidR="004C1878" w:rsidRPr="00311C04" w:rsidRDefault="004C1878" w:rsidP="004C1878">
      <w:r w:rsidRPr="00311C04">
        <w:rPr>
          <w:rStyle w:val="HideTWBExt"/>
        </w:rPr>
        <w:t>&lt;/Amend&gt;</w:t>
      </w:r>
    </w:p>
    <w:p w14:paraId="113E0795" w14:textId="77777777" w:rsidR="004C1878" w:rsidRPr="00311C04" w:rsidRDefault="004C1878" w:rsidP="004C1878">
      <w:pPr>
        <w:pStyle w:val="AmNumberTabs"/>
      </w:pPr>
      <w:bookmarkStart w:id="10" w:name="_Hlk196491780"/>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171</w:t>
      </w:r>
      <w:r w:rsidRPr="00311C04">
        <w:rPr>
          <w:rStyle w:val="HideTWBExt"/>
          <w:b w:val="0"/>
        </w:rPr>
        <w:t>&lt;/NumAm&gt;</w:t>
      </w:r>
    </w:p>
    <w:p w14:paraId="13B5995A" w14:textId="77777777" w:rsidR="004C1878" w:rsidRPr="00311C04" w:rsidRDefault="004C1878" w:rsidP="004C1878">
      <w:pPr>
        <w:pStyle w:val="NormalBold"/>
      </w:pPr>
      <w:r w:rsidRPr="00311C04">
        <w:rPr>
          <w:rStyle w:val="HideTWBExt"/>
          <w:b w:val="0"/>
        </w:rPr>
        <w:t>&lt;RepeatBlock-By&gt;&lt;Members&gt;</w:t>
      </w:r>
      <w:r w:rsidRPr="00311C04">
        <w:t>Assita Kanko</w:t>
      </w:r>
      <w:r w:rsidRPr="00311C04">
        <w:rPr>
          <w:rStyle w:val="HideTWBExt"/>
          <w:b w:val="0"/>
        </w:rPr>
        <w:t>&lt;/Members&gt;</w:t>
      </w:r>
    </w:p>
    <w:p w14:paraId="38C8CA58" w14:textId="77777777" w:rsidR="004C1878" w:rsidRPr="00311C04" w:rsidRDefault="004C1878" w:rsidP="004C1878">
      <w:pPr>
        <w:pStyle w:val="NormalBold"/>
      </w:pPr>
      <w:r w:rsidRPr="00311C04">
        <w:rPr>
          <w:rStyle w:val="HideTWBExt"/>
          <w:b w:val="0"/>
        </w:rPr>
        <w:t>&lt;/RepeatBlock-By&gt;</w:t>
      </w:r>
    </w:p>
    <w:p w14:paraId="0A0751BD"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5D762E0" w14:textId="77777777" w:rsidR="004C1878" w:rsidRPr="00311C04" w:rsidRDefault="004C1878" w:rsidP="004C1878">
      <w:pPr>
        <w:pStyle w:val="NormalBold"/>
      </w:pPr>
      <w:r w:rsidRPr="00311C04">
        <w:rPr>
          <w:rStyle w:val="HideTWBExt"/>
          <w:b w:val="0"/>
        </w:rPr>
        <w:t>&lt;Article&gt;</w:t>
      </w:r>
      <w:r w:rsidRPr="00311C04">
        <w:t>Punkt 16</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86C0814" w14:textId="77777777" w:rsidTr="005E3820">
        <w:trPr>
          <w:trHeight w:hRule="exact" w:val="240"/>
          <w:jc w:val="center"/>
        </w:trPr>
        <w:tc>
          <w:tcPr>
            <w:tcW w:w="9752" w:type="dxa"/>
            <w:gridSpan w:val="2"/>
            <w:tcBorders>
              <w:top w:val="nil"/>
              <w:left w:val="nil"/>
              <w:bottom w:val="nil"/>
              <w:right w:val="nil"/>
            </w:tcBorders>
          </w:tcPr>
          <w:p w14:paraId="42F91373" w14:textId="77777777" w:rsidR="004C1878" w:rsidRPr="00311C04" w:rsidRDefault="004C1878" w:rsidP="005E3820"/>
        </w:tc>
      </w:tr>
      <w:tr w:rsidR="00311C04" w:rsidRPr="00311C04" w14:paraId="547A89B5" w14:textId="77777777" w:rsidTr="005E3820">
        <w:trPr>
          <w:trHeight w:val="240"/>
          <w:jc w:val="center"/>
        </w:trPr>
        <w:tc>
          <w:tcPr>
            <w:tcW w:w="4876" w:type="dxa"/>
            <w:tcBorders>
              <w:top w:val="nil"/>
              <w:left w:val="nil"/>
              <w:bottom w:val="nil"/>
              <w:right w:val="nil"/>
            </w:tcBorders>
          </w:tcPr>
          <w:p w14:paraId="137ED749"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415D434" w14:textId="77777777" w:rsidR="004C1878" w:rsidRPr="00311C04" w:rsidRDefault="004C1878" w:rsidP="005E3820">
            <w:pPr>
              <w:pStyle w:val="AmColumnHeading"/>
            </w:pPr>
            <w:r w:rsidRPr="00311C04">
              <w:t>Muudatusettepanek</w:t>
            </w:r>
          </w:p>
        </w:tc>
      </w:tr>
      <w:tr w:rsidR="00311C04" w:rsidRPr="00311C04" w14:paraId="511BEB62" w14:textId="77777777" w:rsidTr="005E3820">
        <w:trPr>
          <w:jc w:val="center"/>
        </w:trPr>
        <w:tc>
          <w:tcPr>
            <w:tcW w:w="4876" w:type="dxa"/>
            <w:tcBorders>
              <w:top w:val="nil"/>
              <w:left w:val="nil"/>
              <w:bottom w:val="nil"/>
              <w:right w:val="nil"/>
            </w:tcBorders>
          </w:tcPr>
          <w:p w14:paraId="7C01D525" w14:textId="77777777" w:rsidR="004C1878" w:rsidRPr="00311C04" w:rsidRDefault="004C1878" w:rsidP="005E3820">
            <w:pPr>
              <w:pStyle w:val="Normal6a"/>
            </w:pPr>
            <w:r w:rsidRPr="00311C04">
              <w:t>16.</w:t>
            </w:r>
            <w:r w:rsidRPr="00311C04">
              <w:tab/>
              <w:t>väljendab heameelt uue rahapesu ja terrorismi rahastamise vastase võitluse seaduse üle ning nõuab tungivalt, et Bosnia ja Hertsegoviina tugevdaks selle valdkonna meetmeid;</w:t>
            </w:r>
          </w:p>
        </w:tc>
        <w:tc>
          <w:tcPr>
            <w:tcW w:w="4876" w:type="dxa"/>
            <w:tcBorders>
              <w:top w:val="nil"/>
              <w:left w:val="nil"/>
              <w:bottom w:val="nil"/>
              <w:right w:val="nil"/>
            </w:tcBorders>
          </w:tcPr>
          <w:p w14:paraId="6D5AD7F6" w14:textId="77777777" w:rsidR="004C1878" w:rsidRPr="00311C04" w:rsidRDefault="004C1878" w:rsidP="005E3820">
            <w:pPr>
              <w:pStyle w:val="Normal6a"/>
            </w:pPr>
            <w:r w:rsidRPr="00311C04">
              <w:t>16.</w:t>
            </w:r>
            <w:r w:rsidRPr="00311C04">
              <w:tab/>
              <w:t>väljendab heameelt uue rahapesu ja terrorismi rahastamise vastase võitluse seaduse üle ning nõuab tungivalt, et Bosnia ja Hertsegoviina tugevdaks selle valdkonna meetmeid</w:t>
            </w:r>
            <w:r w:rsidRPr="00311C04">
              <w:rPr>
                <w:b/>
                <w:bCs/>
                <w:i/>
                <w:iCs/>
              </w:rPr>
              <w:t>, pöörates erilist tähelepanu tulemuslikule jõustamisele ja järelevalvele</w:t>
            </w:r>
            <w:r w:rsidRPr="00311C04">
              <w:t>;</w:t>
            </w:r>
          </w:p>
        </w:tc>
      </w:tr>
    </w:tbl>
    <w:p w14:paraId="3721E18C"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{NL}</w:t>
      </w:r>
      <w:r w:rsidRPr="00311C04">
        <w:t>nl</w:t>
      </w:r>
      <w:r w:rsidRPr="00311C04">
        <w:rPr>
          <w:rStyle w:val="HideTWBExt"/>
        </w:rPr>
        <w:t>&lt;/Original&gt;</w:t>
      </w:r>
    </w:p>
    <w:p w14:paraId="29D6949F" w14:textId="77777777" w:rsidR="004C1878" w:rsidRPr="00311C04" w:rsidRDefault="004C1878" w:rsidP="004C1878">
      <w:r w:rsidRPr="00311C04">
        <w:rPr>
          <w:rStyle w:val="HideTWBExt"/>
        </w:rPr>
        <w:t>&lt;/Amend&gt;</w:t>
      </w:r>
    </w:p>
    <w:bookmarkEnd w:id="10"/>
    <w:p w14:paraId="7235EDF4"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172</w:t>
      </w:r>
      <w:r w:rsidRPr="00311C04">
        <w:rPr>
          <w:rStyle w:val="HideTWBExt"/>
          <w:b w:val="0"/>
        </w:rPr>
        <w:t>&lt;/NumAm&gt;</w:t>
      </w:r>
    </w:p>
    <w:p w14:paraId="19F6A846" w14:textId="77777777" w:rsidR="004C1878" w:rsidRPr="00311C04" w:rsidRDefault="004C1878" w:rsidP="004C1878">
      <w:pPr>
        <w:pStyle w:val="NormalBold"/>
      </w:pPr>
      <w:r w:rsidRPr="00311C04">
        <w:rPr>
          <w:rStyle w:val="HideTWBExt"/>
          <w:b w:val="0"/>
        </w:rPr>
        <w:t>&lt;RepeatBlock-By&gt;&lt;Members&gt;</w:t>
      </w:r>
      <w:r w:rsidRPr="00311C04">
        <w:t>António Tânger Corrêa, Pierre-Romain Thionnet, Roberto Vannacci</w:t>
      </w:r>
      <w:r w:rsidRPr="00311C04">
        <w:rPr>
          <w:rStyle w:val="HideTWBExt"/>
          <w:b w:val="0"/>
        </w:rPr>
        <w:t>&lt;/Members&gt;</w:t>
      </w:r>
    </w:p>
    <w:p w14:paraId="26A23802" w14:textId="77777777" w:rsidR="004C1878" w:rsidRPr="00311C04" w:rsidRDefault="004C1878" w:rsidP="004C1878">
      <w:pPr>
        <w:pStyle w:val="NormalBold"/>
      </w:pPr>
      <w:r w:rsidRPr="00311C04">
        <w:rPr>
          <w:rStyle w:val="HideTWBExt"/>
          <w:b w:val="0"/>
        </w:rPr>
        <w:t>&lt;/RepeatBlock-By&gt;</w:t>
      </w:r>
    </w:p>
    <w:p w14:paraId="384B6F81"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1018C58" w14:textId="77777777" w:rsidR="004C1878" w:rsidRPr="00311C04" w:rsidRDefault="004C1878" w:rsidP="004C1878">
      <w:pPr>
        <w:pStyle w:val="NormalBold"/>
      </w:pPr>
      <w:r w:rsidRPr="00311C04">
        <w:rPr>
          <w:rStyle w:val="HideTWBExt"/>
          <w:b w:val="0"/>
        </w:rPr>
        <w:t>&lt;Article&gt;</w:t>
      </w:r>
      <w:r w:rsidRPr="00311C04">
        <w:t>Punkt 17</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12003AC" w14:textId="77777777" w:rsidTr="005E3820">
        <w:trPr>
          <w:trHeight w:hRule="exact" w:val="240"/>
          <w:jc w:val="center"/>
        </w:trPr>
        <w:tc>
          <w:tcPr>
            <w:tcW w:w="9752" w:type="dxa"/>
            <w:gridSpan w:val="2"/>
            <w:tcBorders>
              <w:top w:val="nil"/>
              <w:left w:val="nil"/>
              <w:bottom w:val="nil"/>
              <w:right w:val="nil"/>
            </w:tcBorders>
          </w:tcPr>
          <w:p w14:paraId="7371D5B2" w14:textId="77777777" w:rsidR="004C1878" w:rsidRPr="00311C04" w:rsidRDefault="004C1878" w:rsidP="005E3820"/>
        </w:tc>
      </w:tr>
      <w:tr w:rsidR="00311C04" w:rsidRPr="00311C04" w14:paraId="1A5B9F33" w14:textId="77777777" w:rsidTr="005E3820">
        <w:trPr>
          <w:trHeight w:val="240"/>
          <w:jc w:val="center"/>
        </w:trPr>
        <w:tc>
          <w:tcPr>
            <w:tcW w:w="4876" w:type="dxa"/>
            <w:tcBorders>
              <w:top w:val="nil"/>
              <w:left w:val="nil"/>
              <w:bottom w:val="nil"/>
              <w:right w:val="nil"/>
            </w:tcBorders>
          </w:tcPr>
          <w:p w14:paraId="7439E0FB"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B78F4FE" w14:textId="77777777" w:rsidR="004C1878" w:rsidRPr="00311C04" w:rsidRDefault="004C1878" w:rsidP="005E3820">
            <w:pPr>
              <w:pStyle w:val="AmColumnHeading"/>
            </w:pPr>
            <w:r w:rsidRPr="00311C04">
              <w:t>Muudatusettepanek</w:t>
            </w:r>
          </w:p>
        </w:tc>
      </w:tr>
      <w:tr w:rsidR="00311C04" w:rsidRPr="00311C04" w14:paraId="3D22824A" w14:textId="77777777" w:rsidTr="005E3820">
        <w:trPr>
          <w:jc w:val="center"/>
        </w:trPr>
        <w:tc>
          <w:tcPr>
            <w:tcW w:w="4876" w:type="dxa"/>
            <w:tcBorders>
              <w:top w:val="nil"/>
              <w:left w:val="nil"/>
              <w:bottom w:val="nil"/>
              <w:right w:val="nil"/>
            </w:tcBorders>
          </w:tcPr>
          <w:p w14:paraId="47F722CC" w14:textId="77777777" w:rsidR="004C1878" w:rsidRPr="00311C04" w:rsidRDefault="004C1878" w:rsidP="005E3820">
            <w:pPr>
              <w:pStyle w:val="Normal6a"/>
            </w:pPr>
            <w:r w:rsidRPr="00311C04">
              <w:t>17.</w:t>
            </w:r>
            <w:r w:rsidRPr="00311C04">
              <w:tab/>
              <w:t>väljendab heameelt, et Bosnia ja Hertsegoviina on vastu võtnud piirikontrolli käsitleva seaduse, ning kutsub teda üles viima oma poliitika täielikult vastavusse ELi viisapoliitikaga;</w:t>
            </w:r>
          </w:p>
        </w:tc>
        <w:tc>
          <w:tcPr>
            <w:tcW w:w="4876" w:type="dxa"/>
            <w:tcBorders>
              <w:top w:val="nil"/>
              <w:left w:val="nil"/>
              <w:bottom w:val="nil"/>
              <w:right w:val="nil"/>
            </w:tcBorders>
          </w:tcPr>
          <w:p w14:paraId="6EFEB995" w14:textId="77777777" w:rsidR="004C1878" w:rsidRPr="00311C04" w:rsidRDefault="004C1878" w:rsidP="005E3820">
            <w:pPr>
              <w:pStyle w:val="Normal6a"/>
            </w:pPr>
            <w:r w:rsidRPr="00311C04">
              <w:t>17.</w:t>
            </w:r>
            <w:r w:rsidRPr="00311C04">
              <w:tab/>
              <w:t xml:space="preserve">väljendab heameelt, et Bosnia ja Hertsegoviina on vastu võtnud piirikontrolli käsitleva seaduse, ning kutsub teda üles viima oma poliitika täielikult vastavusse ELi viisapoliitikaga; </w:t>
            </w:r>
            <w:r w:rsidRPr="00311C04">
              <w:rPr>
                <w:b/>
                <w:i/>
              </w:rPr>
              <w:t>tunnistab selle lepingu tähtsust Bosnia ja Hertsegoviina ning ELi koostöö tõhustamisel, et tagada Frontexi abil Euroopa piiride turvalisus, kusjuures peamised eesmärgid on ebaseadusliku sisserände vastu võitlemine, rändevoogude juhtimine ja piiriülese kuritegevuse tõkestamine;</w:t>
            </w:r>
          </w:p>
        </w:tc>
      </w:tr>
    </w:tbl>
    <w:p w14:paraId="6FED1FC8"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6E91FC2" w14:textId="77777777" w:rsidR="004C1878" w:rsidRPr="00311C04" w:rsidRDefault="004C1878" w:rsidP="004C1878">
      <w:r w:rsidRPr="00311C04">
        <w:rPr>
          <w:rStyle w:val="HideTWBExt"/>
        </w:rPr>
        <w:t>&lt;/Amend&gt;</w:t>
      </w:r>
    </w:p>
    <w:p w14:paraId="2BA56C33" w14:textId="77777777" w:rsidR="004C1878" w:rsidRPr="00311C04" w:rsidRDefault="004C1878" w:rsidP="004C1878">
      <w:pPr>
        <w:pStyle w:val="AmNumberTabs"/>
      </w:pPr>
      <w:bookmarkStart w:id="11" w:name="_Hlk196491781"/>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173</w:t>
      </w:r>
      <w:r w:rsidRPr="00311C04">
        <w:rPr>
          <w:rStyle w:val="HideTWBExt"/>
          <w:b w:val="0"/>
        </w:rPr>
        <w:t>&lt;/NumAm&gt;</w:t>
      </w:r>
    </w:p>
    <w:p w14:paraId="0434AAA3" w14:textId="77777777" w:rsidR="004C1878" w:rsidRPr="00311C04" w:rsidRDefault="004C1878" w:rsidP="004C1878">
      <w:pPr>
        <w:pStyle w:val="NormalBold"/>
      </w:pPr>
      <w:r w:rsidRPr="00311C04">
        <w:rPr>
          <w:rStyle w:val="HideTWBExt"/>
          <w:b w:val="0"/>
        </w:rPr>
        <w:t>&lt;RepeatBlock-By&gt;&lt;Members&gt;</w:t>
      </w:r>
      <w:r w:rsidRPr="00311C04">
        <w:t>Assita Kanko</w:t>
      </w:r>
      <w:r w:rsidRPr="00311C04">
        <w:rPr>
          <w:rStyle w:val="HideTWBExt"/>
          <w:b w:val="0"/>
        </w:rPr>
        <w:t>&lt;/Members&gt;</w:t>
      </w:r>
    </w:p>
    <w:p w14:paraId="7382D4FA" w14:textId="77777777" w:rsidR="004C1878" w:rsidRPr="00311C04" w:rsidRDefault="004C1878" w:rsidP="004C1878">
      <w:pPr>
        <w:pStyle w:val="NormalBold"/>
      </w:pPr>
      <w:r w:rsidRPr="00311C04">
        <w:rPr>
          <w:rStyle w:val="HideTWBExt"/>
          <w:b w:val="0"/>
        </w:rPr>
        <w:t>&lt;/RepeatBlock-By&gt;</w:t>
      </w:r>
    </w:p>
    <w:p w14:paraId="7D3169A3"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BAE84ED" w14:textId="77777777" w:rsidR="004C1878" w:rsidRPr="00311C04" w:rsidRDefault="004C1878" w:rsidP="004C1878">
      <w:pPr>
        <w:pStyle w:val="NormalBold"/>
      </w:pPr>
      <w:r w:rsidRPr="00311C04">
        <w:rPr>
          <w:rStyle w:val="HideTWBExt"/>
          <w:b w:val="0"/>
        </w:rPr>
        <w:t>&lt;Article&gt;</w:t>
      </w:r>
      <w:r w:rsidRPr="00311C04">
        <w:t>Punkt 17</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F53ED84" w14:textId="77777777" w:rsidTr="005E3820">
        <w:trPr>
          <w:trHeight w:hRule="exact" w:val="240"/>
          <w:jc w:val="center"/>
        </w:trPr>
        <w:tc>
          <w:tcPr>
            <w:tcW w:w="9752" w:type="dxa"/>
            <w:gridSpan w:val="2"/>
            <w:tcBorders>
              <w:top w:val="nil"/>
              <w:left w:val="nil"/>
              <w:bottom w:val="nil"/>
              <w:right w:val="nil"/>
            </w:tcBorders>
          </w:tcPr>
          <w:p w14:paraId="212E7BE6" w14:textId="77777777" w:rsidR="004C1878" w:rsidRPr="00311C04" w:rsidRDefault="004C1878" w:rsidP="005E3820"/>
        </w:tc>
      </w:tr>
      <w:tr w:rsidR="00311C04" w:rsidRPr="00311C04" w14:paraId="1340327B" w14:textId="77777777" w:rsidTr="005E3820">
        <w:trPr>
          <w:trHeight w:val="240"/>
          <w:jc w:val="center"/>
        </w:trPr>
        <w:tc>
          <w:tcPr>
            <w:tcW w:w="4876" w:type="dxa"/>
            <w:tcBorders>
              <w:top w:val="nil"/>
              <w:left w:val="nil"/>
              <w:bottom w:val="nil"/>
              <w:right w:val="nil"/>
            </w:tcBorders>
          </w:tcPr>
          <w:p w14:paraId="21CB94F5"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A1E30BB" w14:textId="77777777" w:rsidR="004C1878" w:rsidRPr="00311C04" w:rsidRDefault="004C1878" w:rsidP="005E3820">
            <w:pPr>
              <w:pStyle w:val="AmColumnHeading"/>
            </w:pPr>
            <w:r w:rsidRPr="00311C04">
              <w:t>Muudatusettepanek</w:t>
            </w:r>
          </w:p>
        </w:tc>
      </w:tr>
      <w:tr w:rsidR="00311C04" w:rsidRPr="00311C04" w14:paraId="7364FB2F" w14:textId="77777777" w:rsidTr="005E3820">
        <w:trPr>
          <w:jc w:val="center"/>
        </w:trPr>
        <w:tc>
          <w:tcPr>
            <w:tcW w:w="4876" w:type="dxa"/>
            <w:tcBorders>
              <w:top w:val="nil"/>
              <w:left w:val="nil"/>
              <w:bottom w:val="nil"/>
              <w:right w:val="nil"/>
            </w:tcBorders>
          </w:tcPr>
          <w:p w14:paraId="20DD432C" w14:textId="77777777" w:rsidR="004C1878" w:rsidRPr="00311C04" w:rsidRDefault="004C1878" w:rsidP="005E3820">
            <w:pPr>
              <w:pStyle w:val="Normal6a"/>
            </w:pPr>
            <w:r w:rsidRPr="00311C04">
              <w:t>17.</w:t>
            </w:r>
            <w:r w:rsidRPr="00311C04">
              <w:tab/>
              <w:t>väljendab heameelt, et Bosnia ja Hertsegoviina on vastu võtnud piirikontrolli käsitleva seaduse, ning kutsub teda üles viima oma poliitika täielikult vastavusse ELi viisapoliitikaga;</w:t>
            </w:r>
          </w:p>
        </w:tc>
        <w:tc>
          <w:tcPr>
            <w:tcW w:w="4876" w:type="dxa"/>
            <w:tcBorders>
              <w:top w:val="nil"/>
              <w:left w:val="nil"/>
              <w:bottom w:val="nil"/>
              <w:right w:val="nil"/>
            </w:tcBorders>
          </w:tcPr>
          <w:p w14:paraId="6366A215" w14:textId="77777777" w:rsidR="004C1878" w:rsidRPr="00311C04" w:rsidRDefault="004C1878" w:rsidP="005E3820">
            <w:pPr>
              <w:pStyle w:val="Normal6a"/>
            </w:pPr>
            <w:r w:rsidRPr="00311C04">
              <w:t>17.</w:t>
            </w:r>
            <w:r w:rsidRPr="00311C04">
              <w:tab/>
              <w:t xml:space="preserve">väljendab heameelt, et Bosnia ja Hertsegoviina on vastu võtnud piirikontrolli käsitleva seaduse, ning kutsub teda üles viima oma poliitika </w:t>
            </w:r>
            <w:r w:rsidRPr="00311C04">
              <w:rPr>
                <w:b/>
                <w:bCs/>
                <w:i/>
                <w:iCs/>
              </w:rPr>
              <w:t>kontrollitud rändepoliitika raames</w:t>
            </w:r>
            <w:r w:rsidRPr="00311C04">
              <w:t xml:space="preserve"> täielikult vastavusse ELi viisapoliitikaga;</w:t>
            </w:r>
          </w:p>
        </w:tc>
      </w:tr>
    </w:tbl>
    <w:p w14:paraId="04052813"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{NL}</w:t>
      </w:r>
      <w:r w:rsidRPr="00311C04">
        <w:t>nl</w:t>
      </w:r>
      <w:r w:rsidRPr="00311C04">
        <w:rPr>
          <w:rStyle w:val="HideTWBExt"/>
        </w:rPr>
        <w:t>&lt;/Original&gt;</w:t>
      </w:r>
    </w:p>
    <w:p w14:paraId="54DF06E4" w14:textId="77777777" w:rsidR="004C1878" w:rsidRPr="00311C04" w:rsidRDefault="004C1878" w:rsidP="004C1878">
      <w:r w:rsidRPr="00311C04">
        <w:rPr>
          <w:rStyle w:val="HideTWBExt"/>
        </w:rPr>
        <w:t>&lt;/Amend&gt;</w:t>
      </w:r>
    </w:p>
    <w:bookmarkEnd w:id="11"/>
    <w:p w14:paraId="3DA5BA3E"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174</w:t>
      </w:r>
      <w:r w:rsidRPr="00311C04">
        <w:rPr>
          <w:rStyle w:val="HideTWBExt"/>
          <w:b w:val="0"/>
        </w:rPr>
        <w:t>&lt;/NumAm&gt;</w:t>
      </w:r>
    </w:p>
    <w:p w14:paraId="19E6C31A" w14:textId="77777777" w:rsidR="004C1878" w:rsidRPr="00311C04" w:rsidRDefault="004C1878" w:rsidP="004C1878">
      <w:pPr>
        <w:pStyle w:val="NormalBold"/>
      </w:pPr>
      <w:r w:rsidRPr="00311C04">
        <w:rPr>
          <w:rStyle w:val="HideTWBExt"/>
          <w:b w:val="0"/>
        </w:rPr>
        <w:t>&lt;RepeatBlock-By&gt;&lt;Members&gt;</w:t>
      </w:r>
      <w:r w:rsidRPr="00311C04">
        <w:t>Petr Bystron</w:t>
      </w:r>
      <w:r w:rsidRPr="00311C04">
        <w:rPr>
          <w:rStyle w:val="HideTWBExt"/>
          <w:b w:val="0"/>
        </w:rPr>
        <w:t>&lt;/Members&gt;</w:t>
      </w:r>
    </w:p>
    <w:p w14:paraId="44D78979" w14:textId="77777777" w:rsidR="004C1878" w:rsidRPr="00311C04" w:rsidRDefault="004C1878" w:rsidP="004C1878">
      <w:pPr>
        <w:pStyle w:val="NormalBold"/>
      </w:pPr>
      <w:r w:rsidRPr="00311C04">
        <w:rPr>
          <w:rStyle w:val="HideTWBExt"/>
          <w:b w:val="0"/>
        </w:rPr>
        <w:t>&lt;/RepeatBlock-By&gt;</w:t>
      </w:r>
    </w:p>
    <w:p w14:paraId="1BC1B64F"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17BB5E2" w14:textId="77777777" w:rsidR="004C1878" w:rsidRPr="00311C04" w:rsidRDefault="004C1878" w:rsidP="004C1878">
      <w:pPr>
        <w:pStyle w:val="NormalBold"/>
      </w:pPr>
      <w:r w:rsidRPr="00311C04">
        <w:rPr>
          <w:rStyle w:val="HideTWBExt"/>
          <w:b w:val="0"/>
        </w:rPr>
        <w:t>&lt;Article&gt;</w:t>
      </w:r>
      <w:r w:rsidRPr="00311C04">
        <w:t>Punkt 17</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9FD8345" w14:textId="77777777" w:rsidTr="005E3820">
        <w:trPr>
          <w:trHeight w:hRule="exact" w:val="240"/>
          <w:jc w:val="center"/>
        </w:trPr>
        <w:tc>
          <w:tcPr>
            <w:tcW w:w="9752" w:type="dxa"/>
            <w:gridSpan w:val="2"/>
            <w:tcBorders>
              <w:top w:val="nil"/>
              <w:left w:val="nil"/>
              <w:bottom w:val="nil"/>
              <w:right w:val="nil"/>
            </w:tcBorders>
          </w:tcPr>
          <w:p w14:paraId="31FDA05B" w14:textId="77777777" w:rsidR="004C1878" w:rsidRPr="00311C04" w:rsidRDefault="004C1878" w:rsidP="005E3820"/>
        </w:tc>
      </w:tr>
      <w:tr w:rsidR="00311C04" w:rsidRPr="00311C04" w14:paraId="3C53D6BF" w14:textId="77777777" w:rsidTr="005E3820">
        <w:trPr>
          <w:trHeight w:val="240"/>
          <w:jc w:val="center"/>
        </w:trPr>
        <w:tc>
          <w:tcPr>
            <w:tcW w:w="4876" w:type="dxa"/>
            <w:tcBorders>
              <w:top w:val="nil"/>
              <w:left w:val="nil"/>
              <w:bottom w:val="nil"/>
              <w:right w:val="nil"/>
            </w:tcBorders>
          </w:tcPr>
          <w:p w14:paraId="3DA1E175"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65314DB" w14:textId="77777777" w:rsidR="004C1878" w:rsidRPr="00311C04" w:rsidRDefault="004C1878" w:rsidP="005E3820">
            <w:pPr>
              <w:pStyle w:val="AmColumnHeading"/>
            </w:pPr>
            <w:r w:rsidRPr="00311C04">
              <w:t>Muudatusettepanek</w:t>
            </w:r>
          </w:p>
        </w:tc>
      </w:tr>
      <w:tr w:rsidR="00311C04" w:rsidRPr="00311C04" w14:paraId="72D785E1" w14:textId="77777777" w:rsidTr="005E3820">
        <w:trPr>
          <w:jc w:val="center"/>
        </w:trPr>
        <w:tc>
          <w:tcPr>
            <w:tcW w:w="4876" w:type="dxa"/>
            <w:tcBorders>
              <w:top w:val="nil"/>
              <w:left w:val="nil"/>
              <w:bottom w:val="nil"/>
              <w:right w:val="nil"/>
            </w:tcBorders>
          </w:tcPr>
          <w:p w14:paraId="77623846" w14:textId="77777777" w:rsidR="004C1878" w:rsidRPr="00311C04" w:rsidRDefault="004C1878" w:rsidP="005E3820">
            <w:pPr>
              <w:pStyle w:val="Normal6a"/>
            </w:pPr>
            <w:r w:rsidRPr="00311C04">
              <w:t>17.</w:t>
            </w:r>
            <w:r w:rsidRPr="00311C04">
              <w:tab/>
              <w:t xml:space="preserve">väljendab heameelt, et Bosnia ja Hertsegoviina on vastu võtnud piirikontrolli käsitleva seaduse, ning </w:t>
            </w:r>
            <w:r w:rsidRPr="00311C04">
              <w:rPr>
                <w:b/>
                <w:bCs/>
                <w:i/>
                <w:iCs/>
              </w:rPr>
              <w:t>kutsub teda üles viima oma poliitika täielikult vastavusse ELi viisapoliitikaga</w:t>
            </w:r>
            <w:r w:rsidRPr="00311C04">
              <w:t>;</w:t>
            </w:r>
          </w:p>
        </w:tc>
        <w:tc>
          <w:tcPr>
            <w:tcW w:w="4876" w:type="dxa"/>
            <w:tcBorders>
              <w:top w:val="nil"/>
              <w:left w:val="nil"/>
              <w:bottom w:val="nil"/>
              <w:right w:val="nil"/>
            </w:tcBorders>
          </w:tcPr>
          <w:p w14:paraId="0E15BBEF" w14:textId="77777777" w:rsidR="004C1878" w:rsidRPr="00311C04" w:rsidRDefault="004C1878" w:rsidP="005E3820">
            <w:pPr>
              <w:pStyle w:val="Normal6a"/>
            </w:pPr>
            <w:r w:rsidRPr="00311C04">
              <w:t>17.</w:t>
            </w:r>
            <w:r w:rsidRPr="00311C04">
              <w:tab/>
              <w:t xml:space="preserve">väljendab heameelt, et Bosnia ja Hertsegoviina on vastu võtnud piirikontrolli käsitleva seaduse, ning </w:t>
            </w:r>
            <w:r w:rsidRPr="00311C04">
              <w:rPr>
                <w:b/>
                <w:bCs/>
                <w:i/>
                <w:iCs/>
              </w:rPr>
              <w:t>nõuab, et ta võtaks ebaseadusliku sisserände vastu täiendavaid meetmeid</w:t>
            </w:r>
            <w:r w:rsidRPr="00311C04">
              <w:t>;</w:t>
            </w:r>
          </w:p>
        </w:tc>
      </w:tr>
    </w:tbl>
    <w:p w14:paraId="51380292"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CC7825D" w14:textId="77777777" w:rsidR="004C1878" w:rsidRPr="00311C04" w:rsidRDefault="004C1878" w:rsidP="004C1878">
      <w:r w:rsidRPr="00311C04">
        <w:rPr>
          <w:rStyle w:val="HideTWBExt"/>
        </w:rPr>
        <w:t>&lt;/Amend&gt;</w:t>
      </w:r>
    </w:p>
    <w:p w14:paraId="2E130705"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175</w:t>
      </w:r>
      <w:r w:rsidRPr="00311C04">
        <w:rPr>
          <w:rStyle w:val="HideTWBExt"/>
          <w:b w:val="0"/>
        </w:rPr>
        <w:t>&lt;/NumAm&gt;</w:t>
      </w:r>
    </w:p>
    <w:p w14:paraId="2B0121F6" w14:textId="77777777" w:rsidR="004C1878" w:rsidRPr="00311C04" w:rsidRDefault="004C1878" w:rsidP="004C1878">
      <w:pPr>
        <w:pStyle w:val="NormalBold"/>
      </w:pPr>
      <w:r w:rsidRPr="00311C04">
        <w:rPr>
          <w:rStyle w:val="HideTWBExt"/>
          <w:b w:val="0"/>
        </w:rPr>
        <w:t>&lt;RepeatBlock-By&gt;&lt;Members&gt;</w:t>
      </w:r>
      <w:r w:rsidRPr="00311C04">
        <w:t>Giorgos Georgiou, Merja Kyllönen</w:t>
      </w:r>
      <w:r w:rsidRPr="00311C04">
        <w:rPr>
          <w:rStyle w:val="HideTWBExt"/>
          <w:b w:val="0"/>
        </w:rPr>
        <w:t>&lt;/Members&gt;</w:t>
      </w:r>
    </w:p>
    <w:p w14:paraId="6580975B" w14:textId="77777777" w:rsidR="004C1878" w:rsidRPr="00311C04" w:rsidRDefault="004C1878" w:rsidP="004C1878">
      <w:r w:rsidRPr="00311C04">
        <w:rPr>
          <w:rStyle w:val="HideTWBExt"/>
        </w:rPr>
        <w:t>&lt;AuNomDe&gt;</w:t>
      </w:r>
      <w:r w:rsidRPr="00311C04">
        <w:rPr>
          <w:rStyle w:val="HideTWBInt"/>
        </w:rPr>
        <w:t>{The Left}</w:t>
      </w:r>
      <w:r w:rsidRPr="00311C04">
        <w:t>fraktsiooni The Left nimel</w:t>
      </w:r>
      <w:r w:rsidRPr="00311C04">
        <w:rPr>
          <w:rStyle w:val="HideTWBExt"/>
        </w:rPr>
        <w:t>&lt;/AuNomDe&gt;</w:t>
      </w:r>
    </w:p>
    <w:p w14:paraId="113B78B8" w14:textId="77777777" w:rsidR="004C1878" w:rsidRPr="00311C04" w:rsidRDefault="004C1878" w:rsidP="004C1878">
      <w:pPr>
        <w:pStyle w:val="NormalBold"/>
      </w:pPr>
      <w:r w:rsidRPr="00311C04">
        <w:rPr>
          <w:rStyle w:val="HideTWBExt"/>
          <w:b w:val="0"/>
        </w:rPr>
        <w:t>&lt;/RepeatBlock-By&gt;</w:t>
      </w:r>
    </w:p>
    <w:p w14:paraId="3192EB95"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C648A91" w14:textId="77777777" w:rsidR="004C1878" w:rsidRPr="00311C04" w:rsidRDefault="004C1878" w:rsidP="004C1878">
      <w:pPr>
        <w:pStyle w:val="NormalBold"/>
      </w:pPr>
      <w:r w:rsidRPr="00311C04">
        <w:rPr>
          <w:rStyle w:val="HideTWBExt"/>
          <w:b w:val="0"/>
        </w:rPr>
        <w:t>&lt;Article&gt;</w:t>
      </w:r>
      <w:r w:rsidRPr="00311C04">
        <w:t>Punkt 17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915173D" w14:textId="77777777" w:rsidTr="005E3820">
        <w:trPr>
          <w:trHeight w:hRule="exact" w:val="240"/>
          <w:jc w:val="center"/>
        </w:trPr>
        <w:tc>
          <w:tcPr>
            <w:tcW w:w="9752" w:type="dxa"/>
            <w:gridSpan w:val="2"/>
            <w:tcBorders>
              <w:top w:val="nil"/>
              <w:left w:val="nil"/>
              <w:bottom w:val="nil"/>
              <w:right w:val="nil"/>
            </w:tcBorders>
          </w:tcPr>
          <w:p w14:paraId="6824DBE7" w14:textId="77777777" w:rsidR="004C1878" w:rsidRPr="00311C04" w:rsidRDefault="004C1878" w:rsidP="005E3820"/>
        </w:tc>
      </w:tr>
      <w:tr w:rsidR="00311C04" w:rsidRPr="00311C04" w14:paraId="5058D9FF" w14:textId="77777777" w:rsidTr="005E3820">
        <w:trPr>
          <w:trHeight w:val="240"/>
          <w:jc w:val="center"/>
        </w:trPr>
        <w:tc>
          <w:tcPr>
            <w:tcW w:w="4876" w:type="dxa"/>
            <w:tcBorders>
              <w:top w:val="nil"/>
              <w:left w:val="nil"/>
              <w:bottom w:val="nil"/>
              <w:right w:val="nil"/>
            </w:tcBorders>
          </w:tcPr>
          <w:p w14:paraId="692975B2"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6951523" w14:textId="77777777" w:rsidR="004C1878" w:rsidRPr="00311C04" w:rsidRDefault="004C1878" w:rsidP="005E3820">
            <w:pPr>
              <w:pStyle w:val="AmColumnHeading"/>
            </w:pPr>
            <w:r w:rsidRPr="00311C04">
              <w:t>Muudatusettepanek</w:t>
            </w:r>
          </w:p>
        </w:tc>
      </w:tr>
      <w:tr w:rsidR="00311C04" w:rsidRPr="00311C04" w14:paraId="64FD7352" w14:textId="77777777" w:rsidTr="005E3820">
        <w:trPr>
          <w:jc w:val="center"/>
        </w:trPr>
        <w:tc>
          <w:tcPr>
            <w:tcW w:w="4876" w:type="dxa"/>
            <w:tcBorders>
              <w:top w:val="nil"/>
              <w:left w:val="nil"/>
              <w:bottom w:val="nil"/>
              <w:right w:val="nil"/>
            </w:tcBorders>
          </w:tcPr>
          <w:p w14:paraId="7BAFF642" w14:textId="77777777" w:rsidR="004C1878" w:rsidRPr="00311C04" w:rsidRDefault="004C1878" w:rsidP="005E3820">
            <w:pPr>
              <w:pStyle w:val="Normal6a"/>
            </w:pPr>
          </w:p>
        </w:tc>
        <w:tc>
          <w:tcPr>
            <w:tcW w:w="4876" w:type="dxa"/>
            <w:tcBorders>
              <w:top w:val="nil"/>
              <w:left w:val="nil"/>
              <w:bottom w:val="nil"/>
              <w:right w:val="nil"/>
            </w:tcBorders>
          </w:tcPr>
          <w:p w14:paraId="28872E06" w14:textId="77777777" w:rsidR="004C1878" w:rsidRPr="00311C04" w:rsidRDefault="004C1878" w:rsidP="005E3820">
            <w:pPr>
              <w:pStyle w:val="Normal6a"/>
            </w:pPr>
            <w:r w:rsidRPr="00311C04">
              <w:rPr>
                <w:b/>
                <w:i/>
              </w:rPr>
              <w:t>17a.</w:t>
            </w:r>
            <w:r w:rsidRPr="00311C04">
              <w:tab/>
            </w:r>
            <w:r w:rsidRPr="00311C04">
              <w:rPr>
                <w:b/>
                <w:i/>
              </w:rPr>
              <w:t>rõhutab vajadust tagada, et kõrgemate politseiametnike ametissenimetamine, eelkõige piiripolitseis ning Riigi Teabe- ja Kaitseagentuuris, põhineb tulemustel ning toimub avatud, standarditud ja läbipaistvate valikumenetlustega;</w:t>
            </w:r>
          </w:p>
        </w:tc>
      </w:tr>
    </w:tbl>
    <w:p w14:paraId="6A3DF424"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5CC03BC" w14:textId="77777777" w:rsidR="004C1878" w:rsidRPr="00311C04" w:rsidRDefault="004C1878" w:rsidP="004C1878">
      <w:r w:rsidRPr="00311C04">
        <w:rPr>
          <w:rStyle w:val="HideTWBExt"/>
        </w:rPr>
        <w:t>&lt;/Amend&gt;</w:t>
      </w:r>
    </w:p>
    <w:p w14:paraId="5E145CE9"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176</w:t>
      </w:r>
      <w:r w:rsidRPr="00311C04">
        <w:rPr>
          <w:rStyle w:val="HideTWBExt"/>
          <w:b w:val="0"/>
        </w:rPr>
        <w:t>&lt;/NumAm&gt;</w:t>
      </w:r>
    </w:p>
    <w:p w14:paraId="4E3D4B4F" w14:textId="77777777" w:rsidR="004C1878" w:rsidRPr="00311C04" w:rsidRDefault="004C1878" w:rsidP="004C1878">
      <w:pPr>
        <w:pStyle w:val="NormalBold"/>
      </w:pPr>
      <w:r w:rsidRPr="00311C04">
        <w:rPr>
          <w:rStyle w:val="HideTWBExt"/>
          <w:b w:val="0"/>
        </w:rPr>
        <w:t>&lt;RepeatBlock-By&gt;&lt;Members&gt;</w:t>
      </w:r>
      <w:r w:rsidRPr="00311C04">
        <w:t>Matjaž Nemec</w:t>
      </w:r>
      <w:r w:rsidRPr="00311C04">
        <w:rPr>
          <w:rStyle w:val="HideTWBExt"/>
          <w:b w:val="0"/>
        </w:rPr>
        <w:t>&lt;/Members&gt;</w:t>
      </w:r>
    </w:p>
    <w:p w14:paraId="207EE86C" w14:textId="77777777" w:rsidR="004C1878" w:rsidRPr="00311C04" w:rsidRDefault="004C1878" w:rsidP="004C1878">
      <w:r w:rsidRPr="00311C04">
        <w:rPr>
          <w:rStyle w:val="HideTWBExt"/>
        </w:rPr>
        <w:t>&lt;AuNomDe&gt;</w:t>
      </w:r>
      <w:r w:rsidRPr="00311C04">
        <w:rPr>
          <w:rStyle w:val="HideTWBInt"/>
        </w:rPr>
        <w:t>{S&amp;D}</w:t>
      </w:r>
      <w:r w:rsidRPr="00311C04">
        <w:t>fraktsiooni S&amp;D nimel</w:t>
      </w:r>
      <w:r w:rsidRPr="00311C04">
        <w:rPr>
          <w:rStyle w:val="HideTWBExt"/>
        </w:rPr>
        <w:t>&lt;/AuNomDe&gt;</w:t>
      </w:r>
    </w:p>
    <w:p w14:paraId="3FA73F17" w14:textId="77777777" w:rsidR="004C1878" w:rsidRPr="00311C04" w:rsidRDefault="004C1878" w:rsidP="004C1878">
      <w:pPr>
        <w:pStyle w:val="NormalBold"/>
      </w:pPr>
      <w:r w:rsidRPr="00311C04">
        <w:rPr>
          <w:rStyle w:val="HideTWBExt"/>
          <w:b w:val="0"/>
        </w:rPr>
        <w:t>&lt;Members&gt;</w:t>
      </w:r>
      <w:r w:rsidRPr="00311C04">
        <w:t>Thijs Reuten, Marco Tarquinio</w:t>
      </w:r>
      <w:r w:rsidRPr="00311C04">
        <w:rPr>
          <w:rStyle w:val="HideTWBExt"/>
          <w:b w:val="0"/>
        </w:rPr>
        <w:t>&lt;/Members&gt;</w:t>
      </w:r>
    </w:p>
    <w:p w14:paraId="0E2C369E" w14:textId="77777777" w:rsidR="004C1878" w:rsidRPr="00311C04" w:rsidRDefault="004C1878" w:rsidP="004C1878">
      <w:pPr>
        <w:pStyle w:val="NormalBold"/>
      </w:pPr>
      <w:r w:rsidRPr="00311C04">
        <w:rPr>
          <w:rStyle w:val="HideTWBExt"/>
          <w:b w:val="0"/>
        </w:rPr>
        <w:t>&lt;/RepeatBlock-By&gt;</w:t>
      </w:r>
    </w:p>
    <w:p w14:paraId="5137F608"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AE6784E" w14:textId="77777777" w:rsidR="004C1878" w:rsidRPr="00311C04" w:rsidRDefault="004C1878" w:rsidP="004C1878">
      <w:pPr>
        <w:pStyle w:val="NormalBold"/>
      </w:pPr>
      <w:r w:rsidRPr="00311C04">
        <w:rPr>
          <w:rStyle w:val="HideTWBExt"/>
          <w:b w:val="0"/>
        </w:rPr>
        <w:t>&lt;Article&gt;</w:t>
      </w:r>
      <w:r w:rsidRPr="00311C04">
        <w:t>Punkt 17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8D73E20" w14:textId="77777777" w:rsidTr="005E3820">
        <w:trPr>
          <w:trHeight w:hRule="exact" w:val="240"/>
          <w:jc w:val="center"/>
        </w:trPr>
        <w:tc>
          <w:tcPr>
            <w:tcW w:w="9752" w:type="dxa"/>
            <w:gridSpan w:val="2"/>
            <w:tcBorders>
              <w:top w:val="nil"/>
              <w:left w:val="nil"/>
              <w:bottom w:val="nil"/>
              <w:right w:val="nil"/>
            </w:tcBorders>
          </w:tcPr>
          <w:p w14:paraId="26A23BA7" w14:textId="77777777" w:rsidR="004C1878" w:rsidRPr="00311C04" w:rsidRDefault="004C1878" w:rsidP="005E3820"/>
        </w:tc>
      </w:tr>
      <w:tr w:rsidR="00311C04" w:rsidRPr="00311C04" w14:paraId="4B7CAA19" w14:textId="77777777" w:rsidTr="005E3820">
        <w:trPr>
          <w:trHeight w:val="240"/>
          <w:jc w:val="center"/>
        </w:trPr>
        <w:tc>
          <w:tcPr>
            <w:tcW w:w="4876" w:type="dxa"/>
            <w:tcBorders>
              <w:top w:val="nil"/>
              <w:left w:val="nil"/>
              <w:bottom w:val="nil"/>
              <w:right w:val="nil"/>
            </w:tcBorders>
          </w:tcPr>
          <w:p w14:paraId="34771DE7"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58C2FD4F" w14:textId="77777777" w:rsidR="004C1878" w:rsidRPr="00311C04" w:rsidRDefault="004C1878" w:rsidP="005E3820">
            <w:pPr>
              <w:pStyle w:val="AmColumnHeading"/>
            </w:pPr>
            <w:r w:rsidRPr="00311C04">
              <w:t>Muudatusettepanek</w:t>
            </w:r>
          </w:p>
        </w:tc>
      </w:tr>
      <w:tr w:rsidR="00311C04" w:rsidRPr="00311C04" w14:paraId="052F481C" w14:textId="77777777" w:rsidTr="005E3820">
        <w:trPr>
          <w:jc w:val="center"/>
        </w:trPr>
        <w:tc>
          <w:tcPr>
            <w:tcW w:w="4876" w:type="dxa"/>
            <w:tcBorders>
              <w:top w:val="nil"/>
              <w:left w:val="nil"/>
              <w:bottom w:val="nil"/>
              <w:right w:val="nil"/>
            </w:tcBorders>
          </w:tcPr>
          <w:p w14:paraId="0896583A" w14:textId="77777777" w:rsidR="004C1878" w:rsidRPr="00311C04" w:rsidRDefault="004C1878" w:rsidP="005E3820">
            <w:pPr>
              <w:pStyle w:val="Normal6a"/>
            </w:pPr>
          </w:p>
        </w:tc>
        <w:tc>
          <w:tcPr>
            <w:tcW w:w="4876" w:type="dxa"/>
            <w:tcBorders>
              <w:top w:val="nil"/>
              <w:left w:val="nil"/>
              <w:bottom w:val="nil"/>
              <w:right w:val="nil"/>
            </w:tcBorders>
          </w:tcPr>
          <w:p w14:paraId="0AC36611" w14:textId="77777777" w:rsidR="004C1878" w:rsidRPr="00311C04" w:rsidRDefault="004C1878" w:rsidP="005E3820">
            <w:pPr>
              <w:pStyle w:val="Normal6a"/>
            </w:pPr>
            <w:r w:rsidRPr="00311C04">
              <w:rPr>
                <w:b/>
                <w:i/>
              </w:rPr>
              <w:t>17a.</w:t>
            </w:r>
            <w:r w:rsidRPr="00311C04">
              <w:tab/>
            </w:r>
            <w:r w:rsidRPr="00311C04">
              <w:rPr>
                <w:b/>
                <w:i/>
              </w:rPr>
              <w:t>märgib, et ka Bosnia ja Hertsegoviina Föderatsioonis ei ole tehtud edusamme ELi reformide rakendamisel; nõuab tungivalt, et Bosnia ja Hertsegoviina Föderatsiooni poliitikas osalejad suurendaksid oma jõupingutusi;</w:t>
            </w:r>
          </w:p>
        </w:tc>
      </w:tr>
    </w:tbl>
    <w:p w14:paraId="01EE1AEA"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68B3416" w14:textId="77777777" w:rsidR="004C1878" w:rsidRPr="00311C04" w:rsidRDefault="004C1878" w:rsidP="004C1878">
      <w:r w:rsidRPr="00311C04">
        <w:rPr>
          <w:rStyle w:val="HideTWBExt"/>
        </w:rPr>
        <w:t>&lt;/Amend&gt;</w:t>
      </w:r>
    </w:p>
    <w:p w14:paraId="1E34D424"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177</w:t>
      </w:r>
      <w:r w:rsidRPr="00311C04">
        <w:rPr>
          <w:rStyle w:val="HideTWBExt"/>
          <w:b w:val="0"/>
        </w:rPr>
        <w:t>&lt;/NumAm&gt;</w:t>
      </w:r>
    </w:p>
    <w:p w14:paraId="6BBB3188" w14:textId="77777777" w:rsidR="004C1878" w:rsidRPr="00311C04" w:rsidRDefault="004C1878" w:rsidP="004C1878">
      <w:pPr>
        <w:pStyle w:val="NormalBold"/>
      </w:pPr>
      <w:r w:rsidRPr="00311C04">
        <w:rPr>
          <w:rStyle w:val="HideTWBExt"/>
          <w:b w:val="0"/>
        </w:rPr>
        <w:t>&lt;RepeatBlock-By&gt;&lt;Members&gt;</w:t>
      </w:r>
      <w:r w:rsidRPr="00311C04">
        <w:t>António Tânger Corrêa, Pierre-Romain Thionnet, Roberto Vannacci</w:t>
      </w:r>
      <w:r w:rsidRPr="00311C04">
        <w:rPr>
          <w:rStyle w:val="HideTWBExt"/>
          <w:b w:val="0"/>
        </w:rPr>
        <w:t>&lt;/Members&gt;</w:t>
      </w:r>
    </w:p>
    <w:p w14:paraId="0768210D" w14:textId="77777777" w:rsidR="004C1878" w:rsidRPr="00311C04" w:rsidRDefault="004C1878" w:rsidP="004C1878">
      <w:pPr>
        <w:pStyle w:val="NormalBold"/>
      </w:pPr>
      <w:r w:rsidRPr="00311C04">
        <w:rPr>
          <w:rStyle w:val="HideTWBExt"/>
          <w:b w:val="0"/>
        </w:rPr>
        <w:t>&lt;/RepeatBlock-By&gt;</w:t>
      </w:r>
    </w:p>
    <w:p w14:paraId="40C89FE7"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BAB32E3" w14:textId="77777777" w:rsidR="004C1878" w:rsidRPr="00311C04" w:rsidRDefault="004C1878" w:rsidP="004C1878">
      <w:pPr>
        <w:pStyle w:val="NormalBold"/>
      </w:pPr>
      <w:r w:rsidRPr="00311C04">
        <w:rPr>
          <w:rStyle w:val="HideTWBExt"/>
          <w:b w:val="0"/>
        </w:rPr>
        <w:t>&lt;Article&gt;</w:t>
      </w:r>
      <w:r w:rsidRPr="00311C04">
        <w:t>Punkt 17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F837AC0" w14:textId="77777777" w:rsidTr="005E3820">
        <w:trPr>
          <w:trHeight w:hRule="exact" w:val="240"/>
          <w:jc w:val="center"/>
        </w:trPr>
        <w:tc>
          <w:tcPr>
            <w:tcW w:w="9752" w:type="dxa"/>
            <w:gridSpan w:val="2"/>
            <w:tcBorders>
              <w:top w:val="nil"/>
              <w:left w:val="nil"/>
              <w:bottom w:val="nil"/>
              <w:right w:val="nil"/>
            </w:tcBorders>
          </w:tcPr>
          <w:p w14:paraId="21CC23BB" w14:textId="77777777" w:rsidR="004C1878" w:rsidRPr="00311C04" w:rsidRDefault="004C1878" w:rsidP="005E3820"/>
        </w:tc>
      </w:tr>
      <w:tr w:rsidR="00311C04" w:rsidRPr="00311C04" w14:paraId="4D3EB1A2" w14:textId="77777777" w:rsidTr="005E3820">
        <w:trPr>
          <w:trHeight w:val="240"/>
          <w:jc w:val="center"/>
        </w:trPr>
        <w:tc>
          <w:tcPr>
            <w:tcW w:w="4876" w:type="dxa"/>
            <w:tcBorders>
              <w:top w:val="nil"/>
              <w:left w:val="nil"/>
              <w:bottom w:val="nil"/>
              <w:right w:val="nil"/>
            </w:tcBorders>
          </w:tcPr>
          <w:p w14:paraId="6208EBF8"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B51693B" w14:textId="77777777" w:rsidR="004C1878" w:rsidRPr="00311C04" w:rsidRDefault="004C1878" w:rsidP="005E3820">
            <w:pPr>
              <w:pStyle w:val="AmColumnHeading"/>
            </w:pPr>
            <w:r w:rsidRPr="00311C04">
              <w:t>Muudatusettepanek</w:t>
            </w:r>
          </w:p>
        </w:tc>
      </w:tr>
      <w:tr w:rsidR="00311C04" w:rsidRPr="00311C04" w14:paraId="06BAE7D2" w14:textId="77777777" w:rsidTr="005E3820">
        <w:trPr>
          <w:jc w:val="center"/>
        </w:trPr>
        <w:tc>
          <w:tcPr>
            <w:tcW w:w="4876" w:type="dxa"/>
            <w:tcBorders>
              <w:top w:val="nil"/>
              <w:left w:val="nil"/>
              <w:bottom w:val="nil"/>
              <w:right w:val="nil"/>
            </w:tcBorders>
          </w:tcPr>
          <w:p w14:paraId="79316C57" w14:textId="77777777" w:rsidR="004C1878" w:rsidRPr="00311C04" w:rsidRDefault="004C1878" w:rsidP="005E3820">
            <w:pPr>
              <w:pStyle w:val="Normal6a"/>
            </w:pPr>
          </w:p>
        </w:tc>
        <w:tc>
          <w:tcPr>
            <w:tcW w:w="4876" w:type="dxa"/>
            <w:tcBorders>
              <w:top w:val="nil"/>
              <w:left w:val="nil"/>
              <w:bottom w:val="nil"/>
              <w:right w:val="nil"/>
            </w:tcBorders>
          </w:tcPr>
          <w:p w14:paraId="7816334C" w14:textId="77777777" w:rsidR="004C1878" w:rsidRPr="00311C04" w:rsidRDefault="004C1878" w:rsidP="005E3820">
            <w:pPr>
              <w:pStyle w:val="Normal6a"/>
            </w:pPr>
            <w:r w:rsidRPr="00311C04">
              <w:rPr>
                <w:b/>
                <w:i/>
              </w:rPr>
              <w:t>17a.</w:t>
            </w:r>
            <w:r w:rsidRPr="00311C04">
              <w:tab/>
            </w:r>
            <w:r w:rsidRPr="00311C04">
              <w:rPr>
                <w:b/>
                <w:i/>
              </w:rPr>
              <w:t>mõistab hukka Iraani kasvava pahatahtliku mõju riigis ja Lääne-Balkani riikides, mis kujutab endast ohtu ELi ja selle liikmesriikide julgeolekule;</w:t>
            </w:r>
          </w:p>
        </w:tc>
      </w:tr>
    </w:tbl>
    <w:p w14:paraId="4B5C047B"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424CE6F" w14:textId="77777777" w:rsidR="004C1878" w:rsidRPr="00311C04" w:rsidRDefault="004C1878" w:rsidP="004C1878">
      <w:r w:rsidRPr="00311C04">
        <w:rPr>
          <w:rStyle w:val="HideTWBExt"/>
        </w:rPr>
        <w:t>&lt;/Amend&gt;</w:t>
      </w:r>
    </w:p>
    <w:p w14:paraId="7C78FCF7"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178</w:t>
      </w:r>
      <w:r w:rsidRPr="00311C04">
        <w:rPr>
          <w:rStyle w:val="HideTWBExt"/>
          <w:b w:val="0"/>
        </w:rPr>
        <w:t>&lt;/NumAm&gt;</w:t>
      </w:r>
    </w:p>
    <w:p w14:paraId="488D93FB" w14:textId="77777777" w:rsidR="004C1878" w:rsidRPr="00311C04" w:rsidRDefault="004C1878" w:rsidP="004C1878">
      <w:pPr>
        <w:pStyle w:val="NormalBold"/>
      </w:pPr>
      <w:r w:rsidRPr="00311C04">
        <w:rPr>
          <w:rStyle w:val="HideTWBExt"/>
          <w:b w:val="0"/>
        </w:rPr>
        <w:t>&lt;RepeatBlock-By&gt;&lt;Members&gt;</w:t>
      </w:r>
      <w:r w:rsidRPr="00311C04">
        <w:t>Petr Bystron</w:t>
      </w:r>
      <w:r w:rsidRPr="00311C04">
        <w:rPr>
          <w:rStyle w:val="HideTWBExt"/>
          <w:b w:val="0"/>
        </w:rPr>
        <w:t>&lt;/Members&gt;</w:t>
      </w:r>
    </w:p>
    <w:p w14:paraId="7A72CE96" w14:textId="77777777" w:rsidR="004C1878" w:rsidRPr="00311C04" w:rsidRDefault="004C1878" w:rsidP="004C1878">
      <w:pPr>
        <w:pStyle w:val="NormalBold"/>
      </w:pPr>
      <w:r w:rsidRPr="00311C04">
        <w:rPr>
          <w:rStyle w:val="HideTWBExt"/>
          <w:b w:val="0"/>
        </w:rPr>
        <w:t>&lt;/RepeatBlock-By&gt;</w:t>
      </w:r>
    </w:p>
    <w:p w14:paraId="216C387F"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FC0181C" w14:textId="77777777" w:rsidR="004C1878" w:rsidRPr="00311C04" w:rsidRDefault="004C1878" w:rsidP="004C1878">
      <w:pPr>
        <w:pStyle w:val="NormalBold"/>
      </w:pPr>
      <w:r w:rsidRPr="00311C04">
        <w:rPr>
          <w:rStyle w:val="HideTWBExt"/>
          <w:b w:val="0"/>
        </w:rPr>
        <w:t>&lt;Article&gt;</w:t>
      </w:r>
      <w:r w:rsidRPr="00311C04">
        <w:t>Punkt 18</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DC2AD95" w14:textId="77777777" w:rsidTr="005E3820">
        <w:trPr>
          <w:trHeight w:hRule="exact" w:val="240"/>
          <w:jc w:val="center"/>
        </w:trPr>
        <w:tc>
          <w:tcPr>
            <w:tcW w:w="9752" w:type="dxa"/>
            <w:gridSpan w:val="2"/>
            <w:tcBorders>
              <w:top w:val="nil"/>
              <w:left w:val="nil"/>
              <w:bottom w:val="nil"/>
              <w:right w:val="nil"/>
            </w:tcBorders>
          </w:tcPr>
          <w:p w14:paraId="1769B7F3" w14:textId="77777777" w:rsidR="004C1878" w:rsidRPr="00311C04" w:rsidRDefault="004C1878" w:rsidP="005E3820"/>
        </w:tc>
      </w:tr>
      <w:tr w:rsidR="00311C04" w:rsidRPr="00311C04" w14:paraId="6A4317BD" w14:textId="77777777" w:rsidTr="005E3820">
        <w:trPr>
          <w:trHeight w:val="240"/>
          <w:jc w:val="center"/>
        </w:trPr>
        <w:tc>
          <w:tcPr>
            <w:tcW w:w="4876" w:type="dxa"/>
            <w:tcBorders>
              <w:top w:val="nil"/>
              <w:left w:val="nil"/>
              <w:bottom w:val="nil"/>
              <w:right w:val="nil"/>
            </w:tcBorders>
          </w:tcPr>
          <w:p w14:paraId="408A11D5"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BDAF704" w14:textId="77777777" w:rsidR="004C1878" w:rsidRPr="00311C04" w:rsidRDefault="004C1878" w:rsidP="005E3820">
            <w:pPr>
              <w:pStyle w:val="AmColumnHeading"/>
            </w:pPr>
            <w:r w:rsidRPr="00311C04">
              <w:t>Muudatusettepanek</w:t>
            </w:r>
          </w:p>
        </w:tc>
      </w:tr>
      <w:tr w:rsidR="00311C04" w:rsidRPr="00311C04" w14:paraId="30BE6E09" w14:textId="77777777" w:rsidTr="005E3820">
        <w:trPr>
          <w:jc w:val="center"/>
        </w:trPr>
        <w:tc>
          <w:tcPr>
            <w:tcW w:w="4876" w:type="dxa"/>
            <w:tcBorders>
              <w:top w:val="nil"/>
              <w:left w:val="nil"/>
              <w:bottom w:val="nil"/>
              <w:right w:val="nil"/>
            </w:tcBorders>
          </w:tcPr>
          <w:p w14:paraId="2AF28BD9" w14:textId="77777777" w:rsidR="004C1878" w:rsidRPr="00311C04" w:rsidRDefault="004C1878" w:rsidP="005E3820">
            <w:pPr>
              <w:pStyle w:val="Normal6a"/>
            </w:pPr>
            <w:r w:rsidRPr="00311C04">
              <w:t>18.</w:t>
            </w:r>
            <w:r w:rsidRPr="00311C04">
              <w:tab/>
              <w:t xml:space="preserve">tuletab meelde, et avalik teenistus peab olema professionaalne </w:t>
            </w:r>
            <w:r w:rsidRPr="00311C04">
              <w:rPr>
                <w:b/>
                <w:bCs/>
                <w:i/>
                <w:iCs/>
              </w:rPr>
              <w:t>ja</w:t>
            </w:r>
            <w:r w:rsidRPr="00311C04">
              <w:t xml:space="preserve"> depolitiseeritud; väljendab heameelt, et avaliku halduse reformiga on edasi liigutud;</w:t>
            </w:r>
          </w:p>
        </w:tc>
        <w:tc>
          <w:tcPr>
            <w:tcW w:w="4876" w:type="dxa"/>
            <w:tcBorders>
              <w:top w:val="nil"/>
              <w:left w:val="nil"/>
              <w:bottom w:val="nil"/>
              <w:right w:val="nil"/>
            </w:tcBorders>
          </w:tcPr>
          <w:p w14:paraId="35EBC3AC" w14:textId="77777777" w:rsidR="004C1878" w:rsidRPr="00311C04" w:rsidRDefault="004C1878" w:rsidP="005E3820">
            <w:pPr>
              <w:pStyle w:val="Normal6a"/>
            </w:pPr>
            <w:r w:rsidRPr="00311C04">
              <w:t>18.</w:t>
            </w:r>
            <w:r w:rsidRPr="00311C04">
              <w:tab/>
              <w:t>tuletab meelde, et avalik teenistus peab olema professionaalne</w:t>
            </w:r>
            <w:r w:rsidRPr="00311C04">
              <w:rPr>
                <w:b/>
                <w:bCs/>
                <w:i/>
                <w:iCs/>
              </w:rPr>
              <w:t>,</w:t>
            </w:r>
            <w:r w:rsidRPr="00311C04">
              <w:t xml:space="preserve"> depolitiseeritud </w:t>
            </w:r>
            <w:r w:rsidRPr="00311C04">
              <w:rPr>
                <w:b/>
                <w:bCs/>
                <w:i/>
                <w:iCs/>
              </w:rPr>
              <w:t>ja piirkondlik</w:t>
            </w:r>
            <w:r w:rsidRPr="00311C04">
              <w:t>; väljendab heameelt, et avaliku halduse reformiga on edasi liigutud;</w:t>
            </w:r>
          </w:p>
        </w:tc>
      </w:tr>
    </w:tbl>
    <w:p w14:paraId="14900CDD"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54A3999" w14:textId="77777777" w:rsidR="004C1878" w:rsidRPr="00311C04" w:rsidRDefault="004C1878" w:rsidP="004C1878">
      <w:r w:rsidRPr="00311C04">
        <w:rPr>
          <w:rStyle w:val="HideTWBExt"/>
        </w:rPr>
        <w:t>&lt;/Amend&gt;</w:t>
      </w:r>
    </w:p>
    <w:p w14:paraId="57F767EA"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179</w:t>
      </w:r>
      <w:r w:rsidRPr="00311C04">
        <w:rPr>
          <w:rStyle w:val="HideTWBExt"/>
          <w:b w:val="0"/>
        </w:rPr>
        <w:t>&lt;/NumAm&gt;</w:t>
      </w:r>
    </w:p>
    <w:p w14:paraId="495A6817" w14:textId="77777777" w:rsidR="004C1878" w:rsidRPr="00311C04" w:rsidRDefault="004C1878" w:rsidP="004C1878">
      <w:pPr>
        <w:pStyle w:val="NormalBold"/>
      </w:pPr>
      <w:r w:rsidRPr="00311C04">
        <w:rPr>
          <w:rStyle w:val="HideTWBExt"/>
          <w:b w:val="0"/>
        </w:rPr>
        <w:t>&lt;RepeatBlock-By&gt;&lt;Members&gt;</w:t>
      </w:r>
      <w:r w:rsidRPr="00311C04">
        <w:t>Giorgos Georgiou, Merja Kyllönen</w:t>
      </w:r>
      <w:r w:rsidRPr="00311C04">
        <w:rPr>
          <w:rStyle w:val="HideTWBExt"/>
          <w:b w:val="0"/>
        </w:rPr>
        <w:t>&lt;/Members&gt;</w:t>
      </w:r>
    </w:p>
    <w:p w14:paraId="2C58280D" w14:textId="77777777" w:rsidR="004C1878" w:rsidRPr="00311C04" w:rsidRDefault="004C1878" w:rsidP="004C1878">
      <w:r w:rsidRPr="00311C04">
        <w:rPr>
          <w:rStyle w:val="HideTWBExt"/>
        </w:rPr>
        <w:t>&lt;AuNomDe&gt;</w:t>
      </w:r>
      <w:r w:rsidRPr="00311C04">
        <w:rPr>
          <w:rStyle w:val="HideTWBInt"/>
        </w:rPr>
        <w:t>{The Left}</w:t>
      </w:r>
      <w:r w:rsidRPr="00311C04">
        <w:t>fraktsiooni The Left nimel</w:t>
      </w:r>
      <w:r w:rsidRPr="00311C04">
        <w:rPr>
          <w:rStyle w:val="HideTWBExt"/>
        </w:rPr>
        <w:t>&lt;/AuNomDe&gt;</w:t>
      </w:r>
    </w:p>
    <w:p w14:paraId="4D055190" w14:textId="77777777" w:rsidR="004C1878" w:rsidRPr="00311C04" w:rsidRDefault="004C1878" w:rsidP="004C1878">
      <w:pPr>
        <w:pStyle w:val="NormalBold"/>
      </w:pPr>
      <w:r w:rsidRPr="00311C04">
        <w:rPr>
          <w:rStyle w:val="HideTWBExt"/>
          <w:b w:val="0"/>
        </w:rPr>
        <w:t>&lt;/RepeatBlock-By&gt;</w:t>
      </w:r>
    </w:p>
    <w:p w14:paraId="6016EF28"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AE1B64F" w14:textId="77777777" w:rsidR="004C1878" w:rsidRPr="00311C04" w:rsidRDefault="004C1878" w:rsidP="004C1878">
      <w:pPr>
        <w:pStyle w:val="NormalBold"/>
      </w:pPr>
      <w:r w:rsidRPr="00311C04">
        <w:rPr>
          <w:rStyle w:val="HideTWBExt"/>
          <w:b w:val="0"/>
        </w:rPr>
        <w:t>&lt;Article&gt;</w:t>
      </w:r>
      <w:r w:rsidRPr="00311C04">
        <w:t>Punkt 18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792A17F" w14:textId="77777777" w:rsidTr="005E3820">
        <w:trPr>
          <w:trHeight w:hRule="exact" w:val="240"/>
          <w:jc w:val="center"/>
        </w:trPr>
        <w:tc>
          <w:tcPr>
            <w:tcW w:w="9752" w:type="dxa"/>
            <w:gridSpan w:val="2"/>
            <w:tcBorders>
              <w:top w:val="nil"/>
              <w:left w:val="nil"/>
              <w:bottom w:val="nil"/>
              <w:right w:val="nil"/>
            </w:tcBorders>
          </w:tcPr>
          <w:p w14:paraId="701BDA4D" w14:textId="77777777" w:rsidR="004C1878" w:rsidRPr="00311C04" w:rsidRDefault="004C1878" w:rsidP="005E3820"/>
        </w:tc>
      </w:tr>
      <w:tr w:rsidR="00311C04" w:rsidRPr="00311C04" w14:paraId="5C4ED20E" w14:textId="77777777" w:rsidTr="005E3820">
        <w:trPr>
          <w:trHeight w:val="240"/>
          <w:jc w:val="center"/>
        </w:trPr>
        <w:tc>
          <w:tcPr>
            <w:tcW w:w="4876" w:type="dxa"/>
            <w:tcBorders>
              <w:top w:val="nil"/>
              <w:left w:val="nil"/>
              <w:bottom w:val="nil"/>
              <w:right w:val="nil"/>
            </w:tcBorders>
          </w:tcPr>
          <w:p w14:paraId="4F4A8A22"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9A22412" w14:textId="77777777" w:rsidR="004C1878" w:rsidRPr="00311C04" w:rsidRDefault="004C1878" w:rsidP="005E3820">
            <w:pPr>
              <w:pStyle w:val="AmColumnHeading"/>
            </w:pPr>
            <w:r w:rsidRPr="00311C04">
              <w:t>Muudatusettepanek</w:t>
            </w:r>
          </w:p>
        </w:tc>
      </w:tr>
      <w:tr w:rsidR="00311C04" w:rsidRPr="00311C04" w14:paraId="3425AFB6" w14:textId="77777777" w:rsidTr="005E3820">
        <w:trPr>
          <w:jc w:val="center"/>
        </w:trPr>
        <w:tc>
          <w:tcPr>
            <w:tcW w:w="4876" w:type="dxa"/>
            <w:tcBorders>
              <w:top w:val="nil"/>
              <w:left w:val="nil"/>
              <w:bottom w:val="nil"/>
              <w:right w:val="nil"/>
            </w:tcBorders>
          </w:tcPr>
          <w:p w14:paraId="56DD4551" w14:textId="77777777" w:rsidR="004C1878" w:rsidRPr="00311C04" w:rsidRDefault="004C1878" w:rsidP="005E3820">
            <w:pPr>
              <w:pStyle w:val="Normal6a"/>
            </w:pPr>
          </w:p>
        </w:tc>
        <w:tc>
          <w:tcPr>
            <w:tcW w:w="4876" w:type="dxa"/>
            <w:tcBorders>
              <w:top w:val="nil"/>
              <w:left w:val="nil"/>
              <w:bottom w:val="nil"/>
              <w:right w:val="nil"/>
            </w:tcBorders>
          </w:tcPr>
          <w:p w14:paraId="01B9134A" w14:textId="77777777" w:rsidR="004C1878" w:rsidRPr="00311C04" w:rsidRDefault="004C1878" w:rsidP="005E3820">
            <w:pPr>
              <w:pStyle w:val="Normal6a"/>
            </w:pPr>
            <w:r w:rsidRPr="00311C04">
              <w:rPr>
                <w:b/>
                <w:i/>
              </w:rPr>
              <w:t>18a.</w:t>
            </w:r>
            <w:r w:rsidRPr="00311C04">
              <w:tab/>
            </w:r>
            <w:r w:rsidRPr="00311C04">
              <w:rPr>
                <w:b/>
                <w:i/>
              </w:rPr>
              <w:t>nõuab teabevabadust reguleerivate õigusaktide sõltumatut läbivaatamist, et lahendada püsivaid probleeme, nagu asjaolu, et ametiasutused ei vasta teabenõuetele, ning tagada täielik vastavus rahvusvahelistele läbipaistvuse ja teabele juurdepääsu standarditele;</w:t>
            </w:r>
          </w:p>
        </w:tc>
      </w:tr>
    </w:tbl>
    <w:p w14:paraId="24D2AAF1"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0F4B784" w14:textId="77777777" w:rsidR="004C1878" w:rsidRPr="00311C04" w:rsidRDefault="004C1878" w:rsidP="004C1878">
      <w:r w:rsidRPr="00311C04">
        <w:rPr>
          <w:rStyle w:val="HideTWBExt"/>
        </w:rPr>
        <w:t>&lt;/Amend&gt;</w:t>
      </w:r>
    </w:p>
    <w:p w14:paraId="7E2F66CF"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180</w:t>
      </w:r>
      <w:r w:rsidRPr="00311C04">
        <w:rPr>
          <w:rStyle w:val="HideTWBExt"/>
          <w:b w:val="0"/>
        </w:rPr>
        <w:t>&lt;/NumAm&gt;</w:t>
      </w:r>
    </w:p>
    <w:p w14:paraId="7B880B62" w14:textId="77777777" w:rsidR="004C1878" w:rsidRPr="00311C04" w:rsidRDefault="004C1878" w:rsidP="004C1878">
      <w:pPr>
        <w:pStyle w:val="NormalBold"/>
      </w:pPr>
      <w:r w:rsidRPr="00311C04">
        <w:rPr>
          <w:rStyle w:val="HideTWBExt"/>
          <w:b w:val="0"/>
        </w:rPr>
        <w:t>&lt;RepeatBlock-By&gt;&lt;Members&gt;</w:t>
      </w:r>
      <w:r w:rsidRPr="00311C04">
        <w:t>António Tânger Corrêa, Pierre-Romain Thionnet, Roberto Vannacci</w:t>
      </w:r>
      <w:r w:rsidRPr="00311C04">
        <w:rPr>
          <w:rStyle w:val="HideTWBExt"/>
          <w:b w:val="0"/>
        </w:rPr>
        <w:t>&lt;/Members&gt;</w:t>
      </w:r>
    </w:p>
    <w:p w14:paraId="2D2995EE" w14:textId="77777777" w:rsidR="004C1878" w:rsidRPr="00311C04" w:rsidRDefault="004C1878" w:rsidP="004C1878">
      <w:pPr>
        <w:pStyle w:val="NormalBold"/>
      </w:pPr>
      <w:r w:rsidRPr="00311C04">
        <w:rPr>
          <w:rStyle w:val="HideTWBExt"/>
          <w:b w:val="0"/>
        </w:rPr>
        <w:t>&lt;/RepeatBlock-By&gt;</w:t>
      </w:r>
    </w:p>
    <w:p w14:paraId="2F699185"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0006ECA" w14:textId="77777777" w:rsidR="004C1878" w:rsidRPr="00311C04" w:rsidRDefault="004C1878" w:rsidP="004C1878">
      <w:pPr>
        <w:pStyle w:val="NormalBold"/>
      </w:pPr>
      <w:r w:rsidRPr="00311C04">
        <w:rPr>
          <w:rStyle w:val="HideTWBExt"/>
          <w:b w:val="0"/>
        </w:rPr>
        <w:t>&lt;Article&gt;</w:t>
      </w:r>
      <w:r w:rsidRPr="00311C04">
        <w:t>Punkt 19</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025E893" w14:textId="77777777" w:rsidTr="005E3820">
        <w:trPr>
          <w:trHeight w:hRule="exact" w:val="240"/>
          <w:jc w:val="center"/>
        </w:trPr>
        <w:tc>
          <w:tcPr>
            <w:tcW w:w="9752" w:type="dxa"/>
            <w:gridSpan w:val="2"/>
            <w:tcBorders>
              <w:top w:val="nil"/>
              <w:left w:val="nil"/>
              <w:bottom w:val="nil"/>
              <w:right w:val="nil"/>
            </w:tcBorders>
          </w:tcPr>
          <w:p w14:paraId="2BA6FC33" w14:textId="77777777" w:rsidR="004C1878" w:rsidRPr="00311C04" w:rsidRDefault="004C1878" w:rsidP="005E3820"/>
        </w:tc>
      </w:tr>
      <w:tr w:rsidR="00311C04" w:rsidRPr="00311C04" w14:paraId="35A9AFDF" w14:textId="77777777" w:rsidTr="005E3820">
        <w:trPr>
          <w:trHeight w:val="240"/>
          <w:jc w:val="center"/>
        </w:trPr>
        <w:tc>
          <w:tcPr>
            <w:tcW w:w="4876" w:type="dxa"/>
            <w:tcBorders>
              <w:top w:val="nil"/>
              <w:left w:val="nil"/>
              <w:bottom w:val="nil"/>
              <w:right w:val="nil"/>
            </w:tcBorders>
          </w:tcPr>
          <w:p w14:paraId="095831F0"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7807232" w14:textId="77777777" w:rsidR="004C1878" w:rsidRPr="00311C04" w:rsidRDefault="004C1878" w:rsidP="005E3820">
            <w:pPr>
              <w:pStyle w:val="AmColumnHeading"/>
            </w:pPr>
            <w:r w:rsidRPr="00311C04">
              <w:t>Muudatusettepanek</w:t>
            </w:r>
          </w:p>
        </w:tc>
      </w:tr>
      <w:tr w:rsidR="00311C04" w:rsidRPr="00311C04" w14:paraId="56BDFC8D" w14:textId="77777777" w:rsidTr="005E3820">
        <w:trPr>
          <w:jc w:val="center"/>
        </w:trPr>
        <w:tc>
          <w:tcPr>
            <w:tcW w:w="4876" w:type="dxa"/>
            <w:tcBorders>
              <w:top w:val="nil"/>
              <w:left w:val="nil"/>
              <w:bottom w:val="nil"/>
              <w:right w:val="nil"/>
            </w:tcBorders>
          </w:tcPr>
          <w:p w14:paraId="49CCD155" w14:textId="77777777" w:rsidR="004C1878" w:rsidRPr="00311C04" w:rsidRDefault="004C1878" w:rsidP="005E3820">
            <w:pPr>
              <w:pStyle w:val="Normal6a"/>
            </w:pPr>
            <w:r w:rsidRPr="00311C04">
              <w:t>19.</w:t>
            </w:r>
            <w:r w:rsidRPr="00311C04">
              <w:tab/>
            </w:r>
            <w:r w:rsidRPr="00311C04">
              <w:rPr>
                <w:b/>
                <w:bCs/>
                <w:i/>
                <w:iCs/>
              </w:rPr>
              <w:t>mõistab teravalt hukka</w:t>
            </w:r>
            <w:r w:rsidRPr="00311C04">
              <w:t xml:space="preserve"> kõigi vähemuste </w:t>
            </w:r>
            <w:r w:rsidRPr="00311C04">
              <w:rPr>
                <w:b/>
                <w:bCs/>
                <w:i/>
                <w:iCs/>
              </w:rPr>
              <w:t>vastu suunatud diskrimineerimise, vägivalla ja vaenukõne</w:t>
            </w:r>
            <w:r w:rsidRPr="00311C04">
              <w:t xml:space="preserve">; nõuab selliste vahejuhtumite </w:t>
            </w:r>
            <w:r w:rsidRPr="00311C04">
              <w:rPr>
                <w:b/>
                <w:bCs/>
                <w:i/>
                <w:iCs/>
              </w:rPr>
              <w:t>tulemuslikku menetlemist</w:t>
            </w:r>
            <w:r w:rsidRPr="00311C04">
              <w:t>; nõuab tungivalt, et Bosnia ja Hertsegoviina edendaks ja kaitseks inimõigusi, mittediskrimineerimist ja kõigi vähemuste kaitset;</w:t>
            </w:r>
          </w:p>
        </w:tc>
        <w:tc>
          <w:tcPr>
            <w:tcW w:w="4876" w:type="dxa"/>
            <w:tcBorders>
              <w:top w:val="nil"/>
              <w:left w:val="nil"/>
              <w:bottom w:val="nil"/>
              <w:right w:val="nil"/>
            </w:tcBorders>
          </w:tcPr>
          <w:p w14:paraId="5187831E" w14:textId="77777777" w:rsidR="004C1878" w:rsidRPr="00311C04" w:rsidRDefault="004C1878" w:rsidP="005E3820">
            <w:pPr>
              <w:pStyle w:val="Normal6a"/>
            </w:pPr>
            <w:r w:rsidRPr="00311C04">
              <w:t>19.</w:t>
            </w:r>
            <w:r w:rsidRPr="00311C04">
              <w:tab/>
            </w:r>
            <w:r w:rsidRPr="00311C04">
              <w:rPr>
                <w:b/>
                <w:i/>
              </w:rPr>
              <w:t>kutsub ametivõime üles edendama</w:t>
            </w:r>
            <w:r w:rsidRPr="00311C04">
              <w:t xml:space="preserve"> kõigi vähemuste</w:t>
            </w:r>
            <w:r w:rsidRPr="00311C04">
              <w:rPr>
                <w:b/>
                <w:i/>
              </w:rPr>
              <w:t xml:space="preserve"> austamist</w:t>
            </w:r>
            <w:r w:rsidRPr="00311C04">
              <w:t>; nõuab</w:t>
            </w:r>
            <w:r w:rsidRPr="00311C04">
              <w:rPr>
                <w:b/>
                <w:bCs/>
                <w:i/>
                <w:iCs/>
              </w:rPr>
              <w:t>, et</w:t>
            </w:r>
            <w:r w:rsidRPr="00311C04">
              <w:t xml:space="preserve"> selliste </w:t>
            </w:r>
            <w:r w:rsidRPr="00311C04">
              <w:rPr>
                <w:b/>
                <w:bCs/>
                <w:i/>
                <w:iCs/>
              </w:rPr>
              <w:t>vähemustega seotud</w:t>
            </w:r>
            <w:r w:rsidRPr="00311C04">
              <w:t xml:space="preserve"> vahejuhtumite </w:t>
            </w:r>
            <w:r w:rsidRPr="00311C04">
              <w:rPr>
                <w:b/>
                <w:bCs/>
                <w:i/>
                <w:iCs/>
              </w:rPr>
              <w:t>eest vastutavatele isikutele esitataks tulemuslikult süüdistus</w:t>
            </w:r>
            <w:r w:rsidRPr="00311C04">
              <w:t>; nõuab tungivalt, et Bosnia ja Hertsegoviina edendaks ja kaitseks inimõigusi, mittediskrimineerimist ja kõigi vähemuste kaitset;</w:t>
            </w:r>
          </w:p>
        </w:tc>
      </w:tr>
    </w:tbl>
    <w:p w14:paraId="518E8137"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3000C92" w14:textId="77777777" w:rsidR="004C1878" w:rsidRPr="00311C04" w:rsidRDefault="004C1878" w:rsidP="004C1878">
      <w:r w:rsidRPr="00311C04">
        <w:rPr>
          <w:rStyle w:val="HideTWBExt"/>
        </w:rPr>
        <w:t>&lt;/Amend&gt;</w:t>
      </w:r>
    </w:p>
    <w:p w14:paraId="791A193C"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181</w:t>
      </w:r>
      <w:r w:rsidRPr="00311C04">
        <w:rPr>
          <w:rStyle w:val="HideTWBExt"/>
          <w:b w:val="0"/>
        </w:rPr>
        <w:t>&lt;/NumAm&gt;</w:t>
      </w:r>
    </w:p>
    <w:p w14:paraId="79471CE3" w14:textId="77777777" w:rsidR="004C1878" w:rsidRPr="00311C04" w:rsidRDefault="004C1878" w:rsidP="004C1878">
      <w:pPr>
        <w:pStyle w:val="NormalBold"/>
      </w:pPr>
      <w:r w:rsidRPr="00311C04">
        <w:rPr>
          <w:rStyle w:val="HideTWBExt"/>
          <w:b w:val="0"/>
        </w:rPr>
        <w:t>&lt;RepeatBlock-By&gt;&lt;Members&gt;</w:t>
      </w:r>
      <w:r w:rsidRPr="00311C04">
        <w:t>Tomasz Froelich</w:t>
      </w:r>
      <w:r w:rsidRPr="00311C04">
        <w:rPr>
          <w:rStyle w:val="HideTWBExt"/>
          <w:b w:val="0"/>
        </w:rPr>
        <w:t>&lt;/Members&gt;</w:t>
      </w:r>
    </w:p>
    <w:p w14:paraId="382C27AD" w14:textId="77777777" w:rsidR="004C1878" w:rsidRPr="00311C04" w:rsidRDefault="004C1878" w:rsidP="004C1878">
      <w:pPr>
        <w:pStyle w:val="NormalBold"/>
      </w:pPr>
      <w:r w:rsidRPr="00311C04">
        <w:rPr>
          <w:rStyle w:val="HideTWBExt"/>
          <w:b w:val="0"/>
        </w:rPr>
        <w:t>&lt;/RepeatBlock-By&gt;</w:t>
      </w:r>
    </w:p>
    <w:p w14:paraId="10FAF164"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60B3F21" w14:textId="77777777" w:rsidR="004C1878" w:rsidRPr="00311C04" w:rsidRDefault="004C1878" w:rsidP="004C1878">
      <w:pPr>
        <w:pStyle w:val="NormalBold"/>
      </w:pPr>
      <w:r w:rsidRPr="00311C04">
        <w:rPr>
          <w:rStyle w:val="HideTWBExt"/>
          <w:b w:val="0"/>
        </w:rPr>
        <w:t>&lt;Article&gt;</w:t>
      </w:r>
      <w:r w:rsidRPr="00311C04">
        <w:t>Punkt 19</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EC4333B" w14:textId="77777777" w:rsidTr="005E3820">
        <w:trPr>
          <w:trHeight w:hRule="exact" w:val="240"/>
          <w:jc w:val="center"/>
        </w:trPr>
        <w:tc>
          <w:tcPr>
            <w:tcW w:w="9752" w:type="dxa"/>
            <w:gridSpan w:val="2"/>
            <w:tcBorders>
              <w:top w:val="nil"/>
              <w:left w:val="nil"/>
              <w:bottom w:val="nil"/>
              <w:right w:val="nil"/>
            </w:tcBorders>
          </w:tcPr>
          <w:p w14:paraId="7881987F" w14:textId="77777777" w:rsidR="004C1878" w:rsidRPr="00311C04" w:rsidRDefault="004C1878" w:rsidP="005E3820"/>
        </w:tc>
      </w:tr>
      <w:tr w:rsidR="00311C04" w:rsidRPr="00311C04" w14:paraId="1CD0A1D1" w14:textId="77777777" w:rsidTr="005E3820">
        <w:trPr>
          <w:trHeight w:val="240"/>
          <w:jc w:val="center"/>
        </w:trPr>
        <w:tc>
          <w:tcPr>
            <w:tcW w:w="4876" w:type="dxa"/>
            <w:tcBorders>
              <w:top w:val="nil"/>
              <w:left w:val="nil"/>
              <w:bottom w:val="nil"/>
              <w:right w:val="nil"/>
            </w:tcBorders>
          </w:tcPr>
          <w:p w14:paraId="67EE11E8"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331E951" w14:textId="77777777" w:rsidR="004C1878" w:rsidRPr="00311C04" w:rsidRDefault="004C1878" w:rsidP="005E3820">
            <w:pPr>
              <w:pStyle w:val="AmColumnHeading"/>
            </w:pPr>
            <w:r w:rsidRPr="00311C04">
              <w:t>Muudatusettepanek</w:t>
            </w:r>
          </w:p>
        </w:tc>
      </w:tr>
      <w:tr w:rsidR="00311C04" w:rsidRPr="00311C04" w14:paraId="3F47A5B6" w14:textId="77777777" w:rsidTr="005E3820">
        <w:trPr>
          <w:jc w:val="center"/>
        </w:trPr>
        <w:tc>
          <w:tcPr>
            <w:tcW w:w="4876" w:type="dxa"/>
            <w:tcBorders>
              <w:top w:val="nil"/>
              <w:left w:val="nil"/>
              <w:bottom w:val="nil"/>
              <w:right w:val="nil"/>
            </w:tcBorders>
          </w:tcPr>
          <w:p w14:paraId="0ADC9D28" w14:textId="77777777" w:rsidR="004C1878" w:rsidRPr="00311C04" w:rsidRDefault="004C1878" w:rsidP="005E3820">
            <w:pPr>
              <w:pStyle w:val="Normal6a"/>
            </w:pPr>
            <w:r w:rsidRPr="00311C04">
              <w:t>19.</w:t>
            </w:r>
            <w:r w:rsidRPr="00311C04">
              <w:tab/>
              <w:t xml:space="preserve">mõistab teravalt hukka kõigi </w:t>
            </w:r>
            <w:r w:rsidRPr="00311C04">
              <w:rPr>
                <w:b/>
                <w:bCs/>
                <w:i/>
                <w:iCs/>
              </w:rPr>
              <w:t>vähemuste</w:t>
            </w:r>
            <w:r w:rsidRPr="00311C04">
              <w:t xml:space="preserve"> vastu suunatud diskrimineerimise</w:t>
            </w:r>
            <w:r w:rsidRPr="00311C04">
              <w:rPr>
                <w:b/>
                <w:bCs/>
                <w:i/>
                <w:iCs/>
              </w:rPr>
              <w:t>,</w:t>
            </w:r>
            <w:r w:rsidRPr="00311C04">
              <w:t xml:space="preserve"> vägivalla </w:t>
            </w:r>
            <w:r w:rsidRPr="00311C04">
              <w:rPr>
                <w:b/>
                <w:bCs/>
                <w:i/>
                <w:iCs/>
              </w:rPr>
              <w:t>ja vaenukõne</w:t>
            </w:r>
            <w:r w:rsidRPr="00311C04">
              <w:t xml:space="preserve">; nõuab selliste vahejuhtumite tulemuslikku menetlemist; nõuab tungivalt, et Bosnia ja Hertsegoviina edendaks ja kaitseks inimõigusi, mittediskrimineerimist ja kõigi </w:t>
            </w:r>
            <w:r w:rsidRPr="00311C04">
              <w:rPr>
                <w:b/>
                <w:bCs/>
                <w:i/>
                <w:iCs/>
              </w:rPr>
              <w:t>vähemuste kaitset</w:t>
            </w:r>
            <w:r w:rsidRPr="00311C04">
              <w:t>;</w:t>
            </w:r>
          </w:p>
        </w:tc>
        <w:tc>
          <w:tcPr>
            <w:tcW w:w="4876" w:type="dxa"/>
            <w:tcBorders>
              <w:top w:val="nil"/>
              <w:left w:val="nil"/>
              <w:bottom w:val="nil"/>
              <w:right w:val="nil"/>
            </w:tcBorders>
          </w:tcPr>
          <w:p w14:paraId="4C85ACEC" w14:textId="77777777" w:rsidR="004C1878" w:rsidRPr="00311C04" w:rsidRDefault="004C1878" w:rsidP="005E3820">
            <w:pPr>
              <w:pStyle w:val="Normal6a"/>
            </w:pPr>
            <w:r w:rsidRPr="00311C04">
              <w:t>19.</w:t>
            </w:r>
            <w:r w:rsidRPr="00311C04">
              <w:tab/>
              <w:t xml:space="preserve">mõistab teravalt hukka kõigi </w:t>
            </w:r>
            <w:r w:rsidRPr="00311C04">
              <w:rPr>
                <w:b/>
                <w:bCs/>
                <w:i/>
                <w:iCs/>
              </w:rPr>
              <w:t>kodanike</w:t>
            </w:r>
            <w:r w:rsidRPr="00311C04">
              <w:t xml:space="preserve"> vastu suunatud diskrimineerimise </w:t>
            </w:r>
            <w:r w:rsidRPr="00311C04">
              <w:rPr>
                <w:b/>
                <w:bCs/>
                <w:i/>
                <w:iCs/>
              </w:rPr>
              <w:t>ja</w:t>
            </w:r>
            <w:r w:rsidRPr="00311C04">
              <w:t xml:space="preserve"> vägivalla; nõuab selliste vahejuhtumite tulemuslikku menetlemist; nõuab tungivalt, et Bosnia ja Hertsegoviina edendaks ja kaitseks inimõigusi, mittediskrimineerimist ja kõigi </w:t>
            </w:r>
            <w:r w:rsidRPr="00311C04">
              <w:rPr>
                <w:b/>
                <w:bCs/>
                <w:i/>
                <w:iCs/>
              </w:rPr>
              <w:t>oma kodanike turvalisust</w:t>
            </w:r>
            <w:r w:rsidRPr="00311C04">
              <w:t>;</w:t>
            </w:r>
          </w:p>
        </w:tc>
      </w:tr>
    </w:tbl>
    <w:p w14:paraId="3AAD1800"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1D7E8C86" w14:textId="77777777" w:rsidR="004C1878" w:rsidRPr="00311C04" w:rsidRDefault="004C1878" w:rsidP="004C1878">
      <w:r w:rsidRPr="00311C04">
        <w:rPr>
          <w:rStyle w:val="HideTWBExt"/>
        </w:rPr>
        <w:t>&lt;/Amend&gt;</w:t>
      </w:r>
    </w:p>
    <w:p w14:paraId="55A400D1"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182</w:t>
      </w:r>
      <w:r w:rsidRPr="00311C04">
        <w:rPr>
          <w:rStyle w:val="HideTWBExt"/>
          <w:b w:val="0"/>
        </w:rPr>
        <w:t>&lt;/NumAm&gt;</w:t>
      </w:r>
    </w:p>
    <w:p w14:paraId="0FC03D9A" w14:textId="77777777" w:rsidR="004C1878" w:rsidRPr="00311C04" w:rsidRDefault="004C1878" w:rsidP="004C1878">
      <w:pPr>
        <w:pStyle w:val="NormalBold"/>
      </w:pPr>
      <w:r w:rsidRPr="00311C04">
        <w:rPr>
          <w:rStyle w:val="HideTWBExt"/>
          <w:b w:val="0"/>
        </w:rPr>
        <w:t>&lt;RepeatBlock-By&gt;&lt;Members&gt;</w:t>
      </w:r>
      <w:r w:rsidRPr="00311C04">
        <w:t>Giorgos Georgiou, Merja Kyllönen</w:t>
      </w:r>
      <w:r w:rsidRPr="00311C04">
        <w:rPr>
          <w:rStyle w:val="HideTWBExt"/>
          <w:b w:val="0"/>
        </w:rPr>
        <w:t>&lt;/Members&gt;</w:t>
      </w:r>
    </w:p>
    <w:p w14:paraId="5D07F118" w14:textId="77777777" w:rsidR="004C1878" w:rsidRPr="00311C04" w:rsidRDefault="004C1878" w:rsidP="004C1878">
      <w:r w:rsidRPr="00311C04">
        <w:rPr>
          <w:rStyle w:val="HideTWBExt"/>
        </w:rPr>
        <w:t>&lt;AuNomDe&gt;</w:t>
      </w:r>
      <w:r w:rsidRPr="00311C04">
        <w:rPr>
          <w:rStyle w:val="HideTWBInt"/>
        </w:rPr>
        <w:t>{The Left}</w:t>
      </w:r>
      <w:r w:rsidRPr="00311C04">
        <w:t>fraktsiooni The Left nimel</w:t>
      </w:r>
      <w:r w:rsidRPr="00311C04">
        <w:rPr>
          <w:rStyle w:val="HideTWBExt"/>
        </w:rPr>
        <w:t>&lt;/AuNomDe&gt;</w:t>
      </w:r>
    </w:p>
    <w:p w14:paraId="14B90FBF" w14:textId="77777777" w:rsidR="004C1878" w:rsidRPr="00311C04" w:rsidRDefault="004C1878" w:rsidP="004C1878">
      <w:pPr>
        <w:pStyle w:val="NormalBold"/>
      </w:pPr>
      <w:r w:rsidRPr="00311C04">
        <w:rPr>
          <w:rStyle w:val="HideTWBExt"/>
          <w:b w:val="0"/>
        </w:rPr>
        <w:t>&lt;/RepeatBlock-By&gt;</w:t>
      </w:r>
    </w:p>
    <w:p w14:paraId="1A9DC6B0"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1DC1F89" w14:textId="77777777" w:rsidR="004C1878" w:rsidRPr="00311C04" w:rsidRDefault="004C1878" w:rsidP="004C1878">
      <w:pPr>
        <w:pStyle w:val="NormalBold"/>
      </w:pPr>
      <w:r w:rsidRPr="00311C04">
        <w:rPr>
          <w:rStyle w:val="HideTWBExt"/>
          <w:b w:val="0"/>
        </w:rPr>
        <w:t>&lt;Article&gt;</w:t>
      </w:r>
      <w:r w:rsidRPr="00311C04">
        <w:t>Punkt 19</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3453326" w14:textId="77777777" w:rsidTr="005E3820">
        <w:trPr>
          <w:trHeight w:hRule="exact" w:val="240"/>
          <w:jc w:val="center"/>
        </w:trPr>
        <w:tc>
          <w:tcPr>
            <w:tcW w:w="9752" w:type="dxa"/>
            <w:gridSpan w:val="2"/>
            <w:tcBorders>
              <w:top w:val="nil"/>
              <w:left w:val="nil"/>
              <w:bottom w:val="nil"/>
              <w:right w:val="nil"/>
            </w:tcBorders>
          </w:tcPr>
          <w:p w14:paraId="64B29D30" w14:textId="77777777" w:rsidR="004C1878" w:rsidRPr="00311C04" w:rsidRDefault="004C1878" w:rsidP="005E3820"/>
        </w:tc>
      </w:tr>
      <w:tr w:rsidR="00311C04" w:rsidRPr="00311C04" w14:paraId="27B42C88" w14:textId="77777777" w:rsidTr="005E3820">
        <w:trPr>
          <w:trHeight w:val="240"/>
          <w:jc w:val="center"/>
        </w:trPr>
        <w:tc>
          <w:tcPr>
            <w:tcW w:w="4876" w:type="dxa"/>
            <w:tcBorders>
              <w:top w:val="nil"/>
              <w:left w:val="nil"/>
              <w:bottom w:val="nil"/>
              <w:right w:val="nil"/>
            </w:tcBorders>
          </w:tcPr>
          <w:p w14:paraId="00C80430"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4554E93" w14:textId="77777777" w:rsidR="004C1878" w:rsidRPr="00311C04" w:rsidRDefault="004C1878" w:rsidP="005E3820">
            <w:pPr>
              <w:pStyle w:val="AmColumnHeading"/>
            </w:pPr>
            <w:r w:rsidRPr="00311C04">
              <w:t>Muudatusettepanek</w:t>
            </w:r>
          </w:p>
        </w:tc>
      </w:tr>
      <w:tr w:rsidR="00311C04" w:rsidRPr="00311C04" w14:paraId="1F8C70FF" w14:textId="77777777" w:rsidTr="005E3820">
        <w:trPr>
          <w:jc w:val="center"/>
        </w:trPr>
        <w:tc>
          <w:tcPr>
            <w:tcW w:w="4876" w:type="dxa"/>
            <w:tcBorders>
              <w:top w:val="nil"/>
              <w:left w:val="nil"/>
              <w:bottom w:val="nil"/>
              <w:right w:val="nil"/>
            </w:tcBorders>
          </w:tcPr>
          <w:p w14:paraId="461D1531" w14:textId="77777777" w:rsidR="004C1878" w:rsidRPr="00311C04" w:rsidRDefault="004C1878" w:rsidP="005E3820">
            <w:pPr>
              <w:pStyle w:val="Normal6a"/>
            </w:pPr>
            <w:r w:rsidRPr="00311C04">
              <w:t>19.</w:t>
            </w:r>
            <w:r w:rsidRPr="00311C04">
              <w:tab/>
              <w:t>mõistab teravalt hukka kõigi vähemuste vastu suunatud diskrimineerimise, vägivalla ja vaenukõne; nõuab selliste vahejuhtumite tulemuslikku menetlemist; nõuab tungivalt, et Bosnia ja Hertsegoviina edendaks ja kaitseks inimõigusi, mittediskrimineerimist ja kõigi vähemuste kaitset;</w:t>
            </w:r>
          </w:p>
        </w:tc>
        <w:tc>
          <w:tcPr>
            <w:tcW w:w="4876" w:type="dxa"/>
            <w:tcBorders>
              <w:top w:val="nil"/>
              <w:left w:val="nil"/>
              <w:bottom w:val="nil"/>
              <w:right w:val="nil"/>
            </w:tcBorders>
          </w:tcPr>
          <w:p w14:paraId="64C2C856" w14:textId="77777777" w:rsidR="004C1878" w:rsidRPr="00311C04" w:rsidRDefault="004C1878" w:rsidP="005E3820">
            <w:pPr>
              <w:pStyle w:val="Normal6a"/>
            </w:pPr>
            <w:r w:rsidRPr="00311C04">
              <w:t>19.</w:t>
            </w:r>
            <w:r w:rsidRPr="00311C04">
              <w:tab/>
              <w:t xml:space="preserve">mõistab teravalt hukka kõigi vähemuste vastu suunatud diskrimineerimise, vägivalla ja vaenukõne; nõuab selliste vahejuhtumite tulemuslikku menetlemist; nõuab tungivalt, et Bosnia ja Hertsegoviina edendaks ja kaitseks inimõigusi, mittediskrimineerimist ja kõigi vähemuste kaitset; </w:t>
            </w:r>
            <w:r w:rsidRPr="00311C04">
              <w:rPr>
                <w:b/>
                <w:i/>
              </w:rPr>
              <w:t>kutsub Bosnia ja Hertsegoviina asjaomaseid riigi ja üksuse tasandi institutsioone ning kohalikke kogukondi üles tõhustama oma vastumeetmeid vaenukõne vastu võitlemiseks praegu väljatöötatavate suuniste raames; rõhutab, kui oluline on toetada ja tugevdada algatusi, näiteks horisontaalse rahastu programmi raames, et tagada kõikehõlmavate ja tulemuslike meetmete võtmine vaenukõne ja sallimatuse vastu;</w:t>
            </w:r>
          </w:p>
        </w:tc>
      </w:tr>
    </w:tbl>
    <w:p w14:paraId="69D7B3BC"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13172FFB" w14:textId="77777777" w:rsidR="004C1878" w:rsidRPr="00311C04" w:rsidRDefault="004C1878" w:rsidP="004C1878">
      <w:r w:rsidRPr="00311C04">
        <w:rPr>
          <w:rStyle w:val="HideTWBExt"/>
        </w:rPr>
        <w:t>&lt;/Amend&gt;</w:t>
      </w:r>
    </w:p>
    <w:p w14:paraId="50F6A615"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183</w:t>
      </w:r>
      <w:r w:rsidRPr="00311C04">
        <w:rPr>
          <w:rStyle w:val="HideTWBExt"/>
          <w:b w:val="0"/>
        </w:rPr>
        <w:t>&lt;/NumAm&gt;</w:t>
      </w:r>
    </w:p>
    <w:p w14:paraId="214E5005" w14:textId="77777777" w:rsidR="004C1878" w:rsidRPr="00311C04" w:rsidRDefault="004C1878" w:rsidP="004C1878">
      <w:pPr>
        <w:pStyle w:val="NormalBold"/>
      </w:pPr>
      <w:r w:rsidRPr="00311C04">
        <w:rPr>
          <w:rStyle w:val="HideTWBExt"/>
          <w:b w:val="0"/>
        </w:rPr>
        <w:t>&lt;RepeatBlock-By&gt;&lt;Members&gt;</w:t>
      </w:r>
      <w:r w:rsidRPr="00311C04">
        <w:t>Giorgos Georgiou, Merja Kyllönen</w:t>
      </w:r>
      <w:r w:rsidRPr="00311C04">
        <w:rPr>
          <w:rStyle w:val="HideTWBExt"/>
          <w:b w:val="0"/>
        </w:rPr>
        <w:t>&lt;/Members&gt;</w:t>
      </w:r>
    </w:p>
    <w:p w14:paraId="546081DE" w14:textId="77777777" w:rsidR="004C1878" w:rsidRPr="00311C04" w:rsidRDefault="004C1878" w:rsidP="004C1878">
      <w:r w:rsidRPr="00311C04">
        <w:rPr>
          <w:rStyle w:val="HideTWBExt"/>
        </w:rPr>
        <w:t>&lt;AuNomDe&gt;</w:t>
      </w:r>
      <w:r w:rsidRPr="00311C04">
        <w:rPr>
          <w:rStyle w:val="HideTWBInt"/>
        </w:rPr>
        <w:t>{The Left}</w:t>
      </w:r>
      <w:r w:rsidRPr="00311C04">
        <w:t>fraktsiooni The Left nimel</w:t>
      </w:r>
      <w:r w:rsidRPr="00311C04">
        <w:rPr>
          <w:rStyle w:val="HideTWBExt"/>
        </w:rPr>
        <w:t>&lt;/AuNomDe&gt;</w:t>
      </w:r>
    </w:p>
    <w:p w14:paraId="15630861" w14:textId="77777777" w:rsidR="004C1878" w:rsidRPr="00311C04" w:rsidRDefault="004C1878" w:rsidP="004C1878">
      <w:pPr>
        <w:pStyle w:val="NormalBold"/>
      </w:pPr>
      <w:r w:rsidRPr="00311C04">
        <w:rPr>
          <w:rStyle w:val="HideTWBExt"/>
          <w:b w:val="0"/>
        </w:rPr>
        <w:t>&lt;/RepeatBlock-By&gt;</w:t>
      </w:r>
    </w:p>
    <w:p w14:paraId="134525D7"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EC97036" w14:textId="77777777" w:rsidR="004C1878" w:rsidRPr="00311C04" w:rsidRDefault="004C1878" w:rsidP="004C1878">
      <w:pPr>
        <w:pStyle w:val="NormalBold"/>
      </w:pPr>
      <w:r w:rsidRPr="00311C04">
        <w:rPr>
          <w:rStyle w:val="HideTWBExt"/>
          <w:b w:val="0"/>
        </w:rPr>
        <w:t>&lt;Article&gt;</w:t>
      </w:r>
      <w:r w:rsidRPr="00311C04">
        <w:t>Punkt 19</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3839E37" w14:textId="77777777" w:rsidTr="005E3820">
        <w:trPr>
          <w:trHeight w:hRule="exact" w:val="240"/>
          <w:jc w:val="center"/>
        </w:trPr>
        <w:tc>
          <w:tcPr>
            <w:tcW w:w="9752" w:type="dxa"/>
            <w:gridSpan w:val="2"/>
            <w:tcBorders>
              <w:top w:val="nil"/>
              <w:left w:val="nil"/>
              <w:bottom w:val="nil"/>
              <w:right w:val="nil"/>
            </w:tcBorders>
          </w:tcPr>
          <w:p w14:paraId="70E2AFEA" w14:textId="77777777" w:rsidR="004C1878" w:rsidRPr="00311C04" w:rsidRDefault="004C1878" w:rsidP="005E3820"/>
        </w:tc>
      </w:tr>
      <w:tr w:rsidR="00311C04" w:rsidRPr="00311C04" w14:paraId="46F8FA53" w14:textId="77777777" w:rsidTr="005E3820">
        <w:trPr>
          <w:trHeight w:val="240"/>
          <w:jc w:val="center"/>
        </w:trPr>
        <w:tc>
          <w:tcPr>
            <w:tcW w:w="4876" w:type="dxa"/>
            <w:tcBorders>
              <w:top w:val="nil"/>
              <w:left w:val="nil"/>
              <w:bottom w:val="nil"/>
              <w:right w:val="nil"/>
            </w:tcBorders>
          </w:tcPr>
          <w:p w14:paraId="2B5987B6"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4B821E4" w14:textId="77777777" w:rsidR="004C1878" w:rsidRPr="00311C04" w:rsidRDefault="004C1878" w:rsidP="005E3820">
            <w:pPr>
              <w:pStyle w:val="AmColumnHeading"/>
            </w:pPr>
            <w:r w:rsidRPr="00311C04">
              <w:t>Muudatusettepanek</w:t>
            </w:r>
          </w:p>
        </w:tc>
      </w:tr>
      <w:tr w:rsidR="00311C04" w:rsidRPr="00311C04" w14:paraId="63122811" w14:textId="77777777" w:rsidTr="005E3820">
        <w:trPr>
          <w:jc w:val="center"/>
        </w:trPr>
        <w:tc>
          <w:tcPr>
            <w:tcW w:w="4876" w:type="dxa"/>
            <w:tcBorders>
              <w:top w:val="nil"/>
              <w:left w:val="nil"/>
              <w:bottom w:val="nil"/>
              <w:right w:val="nil"/>
            </w:tcBorders>
          </w:tcPr>
          <w:p w14:paraId="58A81B77" w14:textId="77777777" w:rsidR="004C1878" w:rsidRPr="00311C04" w:rsidRDefault="004C1878" w:rsidP="005E3820">
            <w:pPr>
              <w:pStyle w:val="Normal6a"/>
            </w:pPr>
            <w:r w:rsidRPr="00311C04">
              <w:t>19.</w:t>
            </w:r>
            <w:r w:rsidRPr="00311C04">
              <w:tab/>
              <w:t>mõistab teravalt hukka kõigi vähemuste vastu suunatud diskrimineerimise, vägivalla ja vaenukõne; nõuab selliste vahejuhtumite tulemuslikku menetlemist; nõuab tungivalt, et Bosnia ja Hertsegoviina edendaks ja kaitseks inimõigusi, mittediskrimineerimist ja kõigi vähemuste kaitset;</w:t>
            </w:r>
          </w:p>
        </w:tc>
        <w:tc>
          <w:tcPr>
            <w:tcW w:w="4876" w:type="dxa"/>
            <w:tcBorders>
              <w:top w:val="nil"/>
              <w:left w:val="nil"/>
              <w:bottom w:val="nil"/>
              <w:right w:val="nil"/>
            </w:tcBorders>
          </w:tcPr>
          <w:p w14:paraId="443291DA" w14:textId="74045E14" w:rsidR="004C1878" w:rsidRPr="00311C04" w:rsidRDefault="004C1878" w:rsidP="005E3820">
            <w:pPr>
              <w:pStyle w:val="Normal6a"/>
            </w:pPr>
            <w:r w:rsidRPr="00311C04">
              <w:t>19.</w:t>
            </w:r>
            <w:r w:rsidRPr="00311C04">
              <w:tab/>
              <w:t xml:space="preserve">mõistab teravalt hukka kõigi vähemuste vastu suunatud diskrimineerimise, vägivalla ja vaenukõne; nõuab selliste vahejuhtumite tulemuslikku menetlemist; nõuab tungivalt, et Bosnia ja Hertsegoviina edendaks ja kaitseks inimõigusi, mittediskrimineerimist ja kõigi vähemuste kaitset; </w:t>
            </w:r>
            <w:r w:rsidRPr="00311C04">
              <w:rPr>
                <w:b/>
                <w:i/>
              </w:rPr>
              <w:t xml:space="preserve">nõuab, et </w:t>
            </w:r>
            <w:r w:rsidR="005E3820" w:rsidRPr="00311C04">
              <w:rPr>
                <w:b/>
                <w:i/>
              </w:rPr>
              <w:t xml:space="preserve">Bosnias ja Hertsegoviinas </w:t>
            </w:r>
            <w:r w:rsidR="005E3820">
              <w:rPr>
                <w:b/>
                <w:i/>
              </w:rPr>
              <w:t xml:space="preserve">tõhustataks </w:t>
            </w:r>
            <w:r w:rsidRPr="00311C04">
              <w:rPr>
                <w:b/>
                <w:i/>
              </w:rPr>
              <w:t>diskrimineerimisvastaste mehhanismide rakendamist, keskendudes eelkõige võitlusele sallimatuse, vaenukõne ja mis tahes kujul ebavõrdsuse vastu;</w:t>
            </w:r>
          </w:p>
        </w:tc>
      </w:tr>
    </w:tbl>
    <w:p w14:paraId="4A980624"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530777B" w14:textId="77777777" w:rsidR="004C1878" w:rsidRPr="00311C04" w:rsidRDefault="004C1878" w:rsidP="004C1878">
      <w:r w:rsidRPr="00311C04">
        <w:rPr>
          <w:rStyle w:val="HideTWBExt"/>
        </w:rPr>
        <w:t>&lt;/Amend&gt;</w:t>
      </w:r>
    </w:p>
    <w:p w14:paraId="3FF20B98" w14:textId="77777777" w:rsidR="004C1878" w:rsidRPr="00311C04" w:rsidRDefault="004C1878" w:rsidP="004C1878">
      <w:pPr>
        <w:pStyle w:val="AmNumberTabs"/>
      </w:pPr>
      <w:bookmarkStart w:id="12" w:name="_Hlk196491770"/>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184</w:t>
      </w:r>
      <w:r w:rsidRPr="00311C04">
        <w:rPr>
          <w:rStyle w:val="HideTWBExt"/>
          <w:b w:val="0"/>
        </w:rPr>
        <w:t>&lt;/NumAm&gt;</w:t>
      </w:r>
    </w:p>
    <w:p w14:paraId="43B3A813" w14:textId="77777777" w:rsidR="004C1878" w:rsidRPr="00311C04" w:rsidRDefault="004C1878" w:rsidP="004C1878">
      <w:pPr>
        <w:pStyle w:val="NormalBold"/>
      </w:pPr>
      <w:r w:rsidRPr="00311C04">
        <w:rPr>
          <w:rStyle w:val="HideTWBExt"/>
          <w:b w:val="0"/>
        </w:rPr>
        <w:t>&lt;RepeatBlock-By&gt;&lt;Members&gt;</w:t>
      </w:r>
      <w:r w:rsidRPr="00311C04">
        <w:t>Davor Ivo Stier, Sunčana Glavak, Karlo Ressler, Željana Zovko, Nikolina Brnjac, Tomislav Sokol</w:t>
      </w:r>
      <w:r w:rsidRPr="00311C04">
        <w:rPr>
          <w:rStyle w:val="HideTWBExt"/>
          <w:b w:val="0"/>
        </w:rPr>
        <w:t>&lt;/Members&gt;</w:t>
      </w:r>
    </w:p>
    <w:p w14:paraId="5E43C348" w14:textId="77777777" w:rsidR="004C1878" w:rsidRPr="00311C04" w:rsidRDefault="004C1878" w:rsidP="004C1878">
      <w:pPr>
        <w:pStyle w:val="NormalBold"/>
      </w:pPr>
      <w:r w:rsidRPr="00311C04">
        <w:rPr>
          <w:rStyle w:val="HideTWBExt"/>
          <w:b w:val="0"/>
        </w:rPr>
        <w:t>&lt;/RepeatBlock-By&gt;</w:t>
      </w:r>
    </w:p>
    <w:p w14:paraId="68A78DF3"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EFD9996" w14:textId="77777777" w:rsidR="004C1878" w:rsidRPr="00311C04" w:rsidRDefault="004C1878" w:rsidP="004C1878">
      <w:pPr>
        <w:pStyle w:val="NormalBold"/>
      </w:pPr>
      <w:r w:rsidRPr="00311C04">
        <w:rPr>
          <w:rStyle w:val="HideTWBExt"/>
          <w:b w:val="0"/>
        </w:rPr>
        <w:t>&lt;Article&gt;</w:t>
      </w:r>
      <w:r w:rsidRPr="00311C04">
        <w:t>Punkt 19</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0221E08" w14:textId="77777777" w:rsidTr="005E3820">
        <w:trPr>
          <w:trHeight w:hRule="exact" w:val="240"/>
          <w:jc w:val="center"/>
        </w:trPr>
        <w:tc>
          <w:tcPr>
            <w:tcW w:w="9752" w:type="dxa"/>
            <w:gridSpan w:val="2"/>
            <w:tcBorders>
              <w:top w:val="nil"/>
              <w:left w:val="nil"/>
              <w:bottom w:val="nil"/>
              <w:right w:val="nil"/>
            </w:tcBorders>
          </w:tcPr>
          <w:p w14:paraId="61FA086D" w14:textId="77777777" w:rsidR="004C1878" w:rsidRPr="00311C04" w:rsidRDefault="004C1878" w:rsidP="005E3820"/>
        </w:tc>
      </w:tr>
      <w:tr w:rsidR="00311C04" w:rsidRPr="00311C04" w14:paraId="3CB2C2A2" w14:textId="77777777" w:rsidTr="005E3820">
        <w:trPr>
          <w:trHeight w:val="240"/>
          <w:jc w:val="center"/>
        </w:trPr>
        <w:tc>
          <w:tcPr>
            <w:tcW w:w="4876" w:type="dxa"/>
            <w:tcBorders>
              <w:top w:val="nil"/>
              <w:left w:val="nil"/>
              <w:bottom w:val="nil"/>
              <w:right w:val="nil"/>
            </w:tcBorders>
          </w:tcPr>
          <w:p w14:paraId="47E6E9FA"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0AB0A32" w14:textId="77777777" w:rsidR="004C1878" w:rsidRPr="00311C04" w:rsidRDefault="004C1878" w:rsidP="005E3820">
            <w:pPr>
              <w:pStyle w:val="AmColumnHeading"/>
            </w:pPr>
            <w:r w:rsidRPr="00311C04">
              <w:t>Muudatusettepanek</w:t>
            </w:r>
          </w:p>
        </w:tc>
      </w:tr>
      <w:tr w:rsidR="00311C04" w:rsidRPr="00311C04" w14:paraId="703C2BFC" w14:textId="77777777" w:rsidTr="005E3820">
        <w:trPr>
          <w:jc w:val="center"/>
        </w:trPr>
        <w:tc>
          <w:tcPr>
            <w:tcW w:w="4876" w:type="dxa"/>
            <w:tcBorders>
              <w:top w:val="nil"/>
              <w:left w:val="nil"/>
              <w:bottom w:val="nil"/>
              <w:right w:val="nil"/>
            </w:tcBorders>
          </w:tcPr>
          <w:p w14:paraId="30E1899C" w14:textId="77777777" w:rsidR="004C1878" w:rsidRPr="00311C04" w:rsidRDefault="004C1878" w:rsidP="005E3820">
            <w:pPr>
              <w:pStyle w:val="Normal6a"/>
            </w:pPr>
            <w:r w:rsidRPr="00311C04">
              <w:t>19.</w:t>
            </w:r>
            <w:r w:rsidRPr="00311C04">
              <w:tab/>
              <w:t>mõistab teravalt hukka kõigi vähemuste vastu suunatud diskrimineerimise, vägivalla ja vaenukõne; nõuab selliste vahejuhtumite tulemuslikku menetlemist; nõuab tungivalt, et Bosnia ja Hertsegoviina edendaks ja kaitseks inimõigusi, mittediskrimineerimist ja kõigi vähemuste kaitset;</w:t>
            </w:r>
          </w:p>
        </w:tc>
        <w:tc>
          <w:tcPr>
            <w:tcW w:w="4876" w:type="dxa"/>
            <w:tcBorders>
              <w:top w:val="nil"/>
              <w:left w:val="nil"/>
              <w:bottom w:val="nil"/>
              <w:right w:val="nil"/>
            </w:tcBorders>
          </w:tcPr>
          <w:p w14:paraId="5768F2EC" w14:textId="77777777" w:rsidR="004C1878" w:rsidRPr="00311C04" w:rsidRDefault="004C1878" w:rsidP="005E3820">
            <w:pPr>
              <w:pStyle w:val="Normal6a"/>
            </w:pPr>
            <w:r w:rsidRPr="00311C04">
              <w:t>19.</w:t>
            </w:r>
            <w:r w:rsidRPr="00311C04">
              <w:tab/>
              <w:t xml:space="preserve">mõistab teravalt hukka kõigi vähemuste vastu suunatud diskrimineerimise, vägivalla ja vaenukõne; nõuab selliste vahejuhtumite tulemuslikku menetlemist; nõuab tungivalt, et Bosnia ja Hertsegoviina edendaks ja kaitseks inimõigusi, mittediskrimineerimist ja kõigi vähemuste kaitset; </w:t>
            </w:r>
            <w:r w:rsidRPr="00311C04">
              <w:rPr>
                <w:b/>
                <w:i/>
              </w:rPr>
              <w:t>rõhutab, kui oluline on säilitada kõigi Bosnia ja Hertsegoviina eri osade põhirahvuste ja muude kogukondade kultuurilise, keelelise ja etnilise identiteedi eripära;</w:t>
            </w:r>
          </w:p>
        </w:tc>
      </w:tr>
    </w:tbl>
    <w:p w14:paraId="4F706419"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{HR}</w:t>
      </w:r>
      <w:r w:rsidRPr="00311C04">
        <w:t>hr</w:t>
      </w:r>
      <w:r w:rsidRPr="00311C04">
        <w:rPr>
          <w:rStyle w:val="HideTWBExt"/>
        </w:rPr>
        <w:t>&lt;/Original&gt;</w:t>
      </w:r>
    </w:p>
    <w:p w14:paraId="25BCEF2C" w14:textId="77777777" w:rsidR="004C1878" w:rsidRPr="00311C04" w:rsidRDefault="004C1878" w:rsidP="004C1878">
      <w:r w:rsidRPr="00311C04">
        <w:rPr>
          <w:rStyle w:val="HideTWBExt"/>
        </w:rPr>
        <w:t>&lt;/Amend&gt;</w:t>
      </w:r>
    </w:p>
    <w:bookmarkEnd w:id="12"/>
    <w:p w14:paraId="4984FDAB"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185</w:t>
      </w:r>
      <w:r w:rsidRPr="00311C04">
        <w:rPr>
          <w:rStyle w:val="HideTWBExt"/>
          <w:b w:val="0"/>
        </w:rPr>
        <w:t>&lt;/NumAm&gt;</w:t>
      </w:r>
    </w:p>
    <w:p w14:paraId="0E046A9B"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5A7A7BD9" w14:textId="77777777" w:rsidR="004C1878" w:rsidRPr="00311C04" w:rsidRDefault="004C1878" w:rsidP="004C1878">
      <w:pPr>
        <w:pStyle w:val="NormalBold"/>
      </w:pPr>
      <w:r w:rsidRPr="00311C04">
        <w:rPr>
          <w:rStyle w:val="HideTWBExt"/>
          <w:b w:val="0"/>
        </w:rPr>
        <w:t>&lt;/RepeatBlock-By&gt;</w:t>
      </w:r>
    </w:p>
    <w:p w14:paraId="27EE0EDF"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2BD4F16" w14:textId="77777777" w:rsidR="004C1878" w:rsidRPr="00311C04" w:rsidRDefault="004C1878" w:rsidP="004C1878">
      <w:pPr>
        <w:pStyle w:val="NormalBold"/>
      </w:pPr>
      <w:r w:rsidRPr="00311C04">
        <w:rPr>
          <w:rStyle w:val="HideTWBExt"/>
          <w:b w:val="0"/>
        </w:rPr>
        <w:t>&lt;Article&gt;</w:t>
      </w:r>
      <w:r w:rsidRPr="00311C04">
        <w:t>Punkt 19</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20AE348" w14:textId="77777777" w:rsidTr="005E3820">
        <w:trPr>
          <w:trHeight w:hRule="exact" w:val="240"/>
          <w:jc w:val="center"/>
        </w:trPr>
        <w:tc>
          <w:tcPr>
            <w:tcW w:w="9752" w:type="dxa"/>
            <w:gridSpan w:val="2"/>
            <w:tcBorders>
              <w:top w:val="nil"/>
              <w:left w:val="nil"/>
              <w:bottom w:val="nil"/>
              <w:right w:val="nil"/>
            </w:tcBorders>
          </w:tcPr>
          <w:p w14:paraId="638FE32B" w14:textId="77777777" w:rsidR="004C1878" w:rsidRPr="00311C04" w:rsidRDefault="004C1878" w:rsidP="005E3820"/>
        </w:tc>
      </w:tr>
      <w:tr w:rsidR="00311C04" w:rsidRPr="00311C04" w14:paraId="5C2270B7" w14:textId="77777777" w:rsidTr="005E3820">
        <w:trPr>
          <w:trHeight w:val="240"/>
          <w:jc w:val="center"/>
        </w:trPr>
        <w:tc>
          <w:tcPr>
            <w:tcW w:w="4876" w:type="dxa"/>
            <w:tcBorders>
              <w:top w:val="nil"/>
              <w:left w:val="nil"/>
              <w:bottom w:val="nil"/>
              <w:right w:val="nil"/>
            </w:tcBorders>
          </w:tcPr>
          <w:p w14:paraId="16BE01E6"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25B85A3" w14:textId="77777777" w:rsidR="004C1878" w:rsidRPr="00311C04" w:rsidRDefault="004C1878" w:rsidP="005E3820">
            <w:pPr>
              <w:pStyle w:val="AmColumnHeading"/>
            </w:pPr>
            <w:r w:rsidRPr="00311C04">
              <w:t>Muudatusettepanek</w:t>
            </w:r>
          </w:p>
        </w:tc>
      </w:tr>
      <w:tr w:rsidR="00311C04" w:rsidRPr="00311C04" w14:paraId="61AEA96B" w14:textId="77777777" w:rsidTr="005E3820">
        <w:trPr>
          <w:jc w:val="center"/>
        </w:trPr>
        <w:tc>
          <w:tcPr>
            <w:tcW w:w="4876" w:type="dxa"/>
            <w:tcBorders>
              <w:top w:val="nil"/>
              <w:left w:val="nil"/>
              <w:bottom w:val="nil"/>
              <w:right w:val="nil"/>
            </w:tcBorders>
          </w:tcPr>
          <w:p w14:paraId="304B06A8" w14:textId="77777777" w:rsidR="004C1878" w:rsidRPr="00311C04" w:rsidRDefault="004C1878" w:rsidP="005E3820">
            <w:pPr>
              <w:pStyle w:val="Normal6a"/>
            </w:pPr>
            <w:r w:rsidRPr="00311C04">
              <w:t>19.</w:t>
            </w:r>
            <w:r w:rsidRPr="00311C04">
              <w:tab/>
              <w:t>mõistab teravalt hukka kõigi vähemuste vastu suunatud diskrimineerimise, vägivalla ja vaenukõne; nõuab selliste vahejuhtumite tulemuslikku menetlemist; nõuab tungivalt, et Bosnia ja Hertsegoviina edendaks ja kaitseks inimõigusi, mittediskrimineerimist ja kõigi vähemuste kaitset;</w:t>
            </w:r>
          </w:p>
        </w:tc>
        <w:tc>
          <w:tcPr>
            <w:tcW w:w="4876" w:type="dxa"/>
            <w:tcBorders>
              <w:top w:val="nil"/>
              <w:left w:val="nil"/>
              <w:bottom w:val="nil"/>
              <w:right w:val="nil"/>
            </w:tcBorders>
          </w:tcPr>
          <w:p w14:paraId="494B1D45" w14:textId="77777777" w:rsidR="004C1878" w:rsidRPr="00311C04" w:rsidRDefault="004C1878" w:rsidP="005E3820">
            <w:pPr>
              <w:pStyle w:val="Normal6a"/>
            </w:pPr>
            <w:r w:rsidRPr="00311C04">
              <w:t>19.</w:t>
            </w:r>
            <w:r w:rsidRPr="00311C04">
              <w:tab/>
              <w:t>mõistab teravalt hukka kõigi vähemuste vastu suunatud diskrimineerimise, vägivalla ja vaenukõne; nõuab selliste vahejuhtumite tulemuslikku menetlemist; nõuab tungivalt, et Bosnia ja Hertsegoviina edendaks ja kaitseks inimõigusi, mittediskrimineerimist ja kõigi vähemuste kaitset</w:t>
            </w:r>
            <w:r w:rsidRPr="00311C04">
              <w:rPr>
                <w:b/>
                <w:i/>
              </w:rPr>
              <w:t xml:space="preserve">, sealhulgas põhirahvuste liikmete kaitset kohalikes kogukondades, kus nad on </w:t>
            </w:r>
            <w:r w:rsidRPr="00311C04">
              <w:rPr>
                <w:b/>
                <w:bCs/>
                <w:i/>
                <w:iCs/>
              </w:rPr>
              <w:t>vähemuses</w:t>
            </w:r>
            <w:r w:rsidRPr="00311C04">
              <w:t>;</w:t>
            </w:r>
          </w:p>
        </w:tc>
      </w:tr>
    </w:tbl>
    <w:p w14:paraId="04A66769"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ED9CC15" w14:textId="77777777" w:rsidR="004C1878" w:rsidRPr="00311C04" w:rsidRDefault="004C1878" w:rsidP="004C1878">
      <w:r w:rsidRPr="00311C04">
        <w:rPr>
          <w:rStyle w:val="HideTWBExt"/>
        </w:rPr>
        <w:t>&lt;/Amend&gt;</w:t>
      </w:r>
    </w:p>
    <w:p w14:paraId="4BF891C1"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186</w:t>
      </w:r>
      <w:r w:rsidRPr="00311C04">
        <w:rPr>
          <w:rStyle w:val="HideTWBExt"/>
          <w:b w:val="0"/>
        </w:rPr>
        <w:t>&lt;/NumAm&gt;</w:t>
      </w:r>
    </w:p>
    <w:p w14:paraId="19FC6A1D" w14:textId="77777777" w:rsidR="004C1878" w:rsidRPr="00311C04" w:rsidRDefault="004C1878" w:rsidP="004C1878">
      <w:pPr>
        <w:pStyle w:val="NormalBold"/>
      </w:pPr>
      <w:r w:rsidRPr="00311C04">
        <w:rPr>
          <w:rStyle w:val="HideTWBExt"/>
          <w:b w:val="0"/>
        </w:rPr>
        <w:t>&lt;RepeatBlock-By&gt;&lt;Members&gt;</w:t>
      </w:r>
      <w:r w:rsidRPr="00311C04">
        <w:t>Giorgos Georgiou, Merja Kyllönen</w:t>
      </w:r>
      <w:r w:rsidRPr="00311C04">
        <w:rPr>
          <w:rStyle w:val="HideTWBExt"/>
          <w:b w:val="0"/>
        </w:rPr>
        <w:t>&lt;/Members&gt;</w:t>
      </w:r>
    </w:p>
    <w:p w14:paraId="037F9B94" w14:textId="77777777" w:rsidR="004C1878" w:rsidRPr="00311C04" w:rsidRDefault="004C1878" w:rsidP="004C1878">
      <w:r w:rsidRPr="00311C04">
        <w:rPr>
          <w:rStyle w:val="HideTWBExt"/>
        </w:rPr>
        <w:t>&lt;AuNomDe&gt;</w:t>
      </w:r>
      <w:r w:rsidRPr="00311C04">
        <w:rPr>
          <w:rStyle w:val="HideTWBInt"/>
        </w:rPr>
        <w:t>{The Left}</w:t>
      </w:r>
      <w:r w:rsidRPr="00311C04">
        <w:t>fraktsiooni The Left nimel</w:t>
      </w:r>
      <w:r w:rsidRPr="00311C04">
        <w:rPr>
          <w:rStyle w:val="HideTWBExt"/>
        </w:rPr>
        <w:t>&lt;/AuNomDe&gt;</w:t>
      </w:r>
    </w:p>
    <w:p w14:paraId="5180235A" w14:textId="77777777" w:rsidR="004C1878" w:rsidRPr="00311C04" w:rsidRDefault="004C1878" w:rsidP="004C1878">
      <w:pPr>
        <w:pStyle w:val="NormalBold"/>
      </w:pPr>
      <w:r w:rsidRPr="00311C04">
        <w:rPr>
          <w:rStyle w:val="HideTWBExt"/>
          <w:b w:val="0"/>
        </w:rPr>
        <w:t>&lt;/RepeatBlock-By&gt;</w:t>
      </w:r>
    </w:p>
    <w:p w14:paraId="3BD92271"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140B0E5D" w14:textId="77777777" w:rsidR="004C1878" w:rsidRPr="00311C04" w:rsidRDefault="004C1878" w:rsidP="004C1878">
      <w:pPr>
        <w:pStyle w:val="NormalBold"/>
      </w:pPr>
      <w:r w:rsidRPr="00311C04">
        <w:rPr>
          <w:rStyle w:val="HideTWBExt"/>
          <w:b w:val="0"/>
        </w:rPr>
        <w:t>&lt;Article&gt;</w:t>
      </w:r>
      <w:r w:rsidRPr="00311C04">
        <w:t>Punkt 19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013EFD9" w14:textId="77777777" w:rsidTr="005E3820">
        <w:trPr>
          <w:trHeight w:hRule="exact" w:val="240"/>
          <w:jc w:val="center"/>
        </w:trPr>
        <w:tc>
          <w:tcPr>
            <w:tcW w:w="9752" w:type="dxa"/>
            <w:gridSpan w:val="2"/>
            <w:tcBorders>
              <w:top w:val="nil"/>
              <w:left w:val="nil"/>
              <w:bottom w:val="nil"/>
              <w:right w:val="nil"/>
            </w:tcBorders>
          </w:tcPr>
          <w:p w14:paraId="0732B9F0" w14:textId="77777777" w:rsidR="004C1878" w:rsidRPr="00311C04" w:rsidRDefault="004C1878" w:rsidP="005E3820"/>
        </w:tc>
      </w:tr>
      <w:tr w:rsidR="00311C04" w:rsidRPr="00311C04" w14:paraId="36CF15B8" w14:textId="77777777" w:rsidTr="005E3820">
        <w:trPr>
          <w:trHeight w:val="240"/>
          <w:jc w:val="center"/>
        </w:trPr>
        <w:tc>
          <w:tcPr>
            <w:tcW w:w="4876" w:type="dxa"/>
            <w:tcBorders>
              <w:top w:val="nil"/>
              <w:left w:val="nil"/>
              <w:bottom w:val="nil"/>
              <w:right w:val="nil"/>
            </w:tcBorders>
          </w:tcPr>
          <w:p w14:paraId="57E5327E"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ECF03BD" w14:textId="77777777" w:rsidR="004C1878" w:rsidRPr="00311C04" w:rsidRDefault="004C1878" w:rsidP="005E3820">
            <w:pPr>
              <w:pStyle w:val="AmColumnHeading"/>
            </w:pPr>
            <w:r w:rsidRPr="00311C04">
              <w:t>Muudatusettepanek</w:t>
            </w:r>
          </w:p>
        </w:tc>
      </w:tr>
      <w:tr w:rsidR="00311C04" w:rsidRPr="00311C04" w14:paraId="18522136" w14:textId="77777777" w:rsidTr="005E3820">
        <w:trPr>
          <w:jc w:val="center"/>
        </w:trPr>
        <w:tc>
          <w:tcPr>
            <w:tcW w:w="4876" w:type="dxa"/>
            <w:tcBorders>
              <w:top w:val="nil"/>
              <w:left w:val="nil"/>
              <w:bottom w:val="nil"/>
              <w:right w:val="nil"/>
            </w:tcBorders>
          </w:tcPr>
          <w:p w14:paraId="41810631" w14:textId="77777777" w:rsidR="004C1878" w:rsidRPr="00311C04" w:rsidRDefault="004C1878" w:rsidP="005E3820">
            <w:pPr>
              <w:pStyle w:val="Normal6a"/>
            </w:pPr>
          </w:p>
        </w:tc>
        <w:tc>
          <w:tcPr>
            <w:tcW w:w="4876" w:type="dxa"/>
            <w:tcBorders>
              <w:top w:val="nil"/>
              <w:left w:val="nil"/>
              <w:bottom w:val="nil"/>
              <w:right w:val="nil"/>
            </w:tcBorders>
          </w:tcPr>
          <w:p w14:paraId="0DD7512F" w14:textId="77777777" w:rsidR="004C1878" w:rsidRPr="00311C04" w:rsidRDefault="004C1878" w:rsidP="005E3820">
            <w:pPr>
              <w:pStyle w:val="Normal6a"/>
            </w:pPr>
            <w:r w:rsidRPr="00311C04">
              <w:rPr>
                <w:b/>
                <w:i/>
              </w:rPr>
              <w:t>19a.</w:t>
            </w:r>
            <w:r w:rsidRPr="00311C04">
              <w:tab/>
            </w:r>
            <w:r w:rsidRPr="00311C04">
              <w:rPr>
                <w:b/>
                <w:i/>
              </w:rPr>
              <w:t>väljendab sügavat muret naistevastase vägivalla, sealhulgas digitaalvägivalla esilekerkivate vormide järsu kasvu pärast; nõuab tungivalt, et Bosnia ja Hertsegoviina ametivõimud viiksid oma poliitika, õigusaktid ja tavad, mis on seotud naistevastase seksuaal- ja digitaalse vägivallaga, vastavusse Euroopa Nõukogu standarditega, eelkõige Istanbuli konventsiooni, Euroopa Inimõiguste Kohtu asjakohase kohtupraktika ja liidu õigustikuga;</w:t>
            </w:r>
          </w:p>
        </w:tc>
      </w:tr>
    </w:tbl>
    <w:p w14:paraId="21D0E3BE"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5BDC2AB" w14:textId="77777777" w:rsidR="004C1878" w:rsidRPr="00311C04" w:rsidRDefault="004C1878" w:rsidP="004C1878">
      <w:r w:rsidRPr="00311C04">
        <w:rPr>
          <w:rStyle w:val="HideTWBExt"/>
        </w:rPr>
        <w:t>&lt;/Amend&gt;</w:t>
      </w:r>
    </w:p>
    <w:p w14:paraId="761775BF"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187</w:t>
      </w:r>
      <w:r w:rsidRPr="00311C04">
        <w:rPr>
          <w:rStyle w:val="HideTWBExt"/>
          <w:b w:val="0"/>
        </w:rPr>
        <w:t>&lt;/NumAm&gt;</w:t>
      </w:r>
    </w:p>
    <w:p w14:paraId="7D0D101A" w14:textId="77777777" w:rsidR="004C1878" w:rsidRPr="00311C04" w:rsidRDefault="004C1878" w:rsidP="004C1878">
      <w:pPr>
        <w:pStyle w:val="NormalBold"/>
      </w:pPr>
      <w:r w:rsidRPr="00311C04">
        <w:rPr>
          <w:rStyle w:val="HideTWBExt"/>
          <w:b w:val="0"/>
        </w:rPr>
        <w:t>&lt;RepeatBlock-By&gt;&lt;Members&gt;</w:t>
      </w:r>
      <w:r w:rsidRPr="00311C04">
        <w:t>Alexander Sell</w:t>
      </w:r>
      <w:r w:rsidRPr="00311C04">
        <w:rPr>
          <w:rStyle w:val="HideTWBExt"/>
          <w:b w:val="0"/>
        </w:rPr>
        <w:t>&lt;/Members&gt;</w:t>
      </w:r>
    </w:p>
    <w:p w14:paraId="792FAF0D" w14:textId="77777777" w:rsidR="004C1878" w:rsidRPr="00311C04" w:rsidRDefault="004C1878" w:rsidP="004C1878">
      <w:pPr>
        <w:pStyle w:val="NormalBold"/>
      </w:pPr>
      <w:r w:rsidRPr="00311C04">
        <w:rPr>
          <w:rStyle w:val="HideTWBExt"/>
          <w:b w:val="0"/>
        </w:rPr>
        <w:t>&lt;/RepeatBlock-By&gt;</w:t>
      </w:r>
    </w:p>
    <w:p w14:paraId="355B7E6F"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120E33C8" w14:textId="77777777" w:rsidR="004C1878" w:rsidRPr="00311C04" w:rsidRDefault="004C1878" w:rsidP="004C1878">
      <w:pPr>
        <w:pStyle w:val="NormalBold"/>
      </w:pPr>
      <w:r w:rsidRPr="00311C04">
        <w:rPr>
          <w:rStyle w:val="HideTWBExt"/>
          <w:b w:val="0"/>
        </w:rPr>
        <w:t>&lt;Article&gt;</w:t>
      </w:r>
      <w:r w:rsidRPr="00311C04">
        <w:t>Punkt 19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46616D9" w14:textId="77777777" w:rsidTr="005E3820">
        <w:trPr>
          <w:trHeight w:hRule="exact" w:val="240"/>
          <w:jc w:val="center"/>
        </w:trPr>
        <w:tc>
          <w:tcPr>
            <w:tcW w:w="9752" w:type="dxa"/>
            <w:gridSpan w:val="2"/>
            <w:tcBorders>
              <w:top w:val="nil"/>
              <w:left w:val="nil"/>
              <w:bottom w:val="nil"/>
              <w:right w:val="nil"/>
            </w:tcBorders>
          </w:tcPr>
          <w:p w14:paraId="45E52FC3" w14:textId="77777777" w:rsidR="004C1878" w:rsidRPr="00311C04" w:rsidRDefault="004C1878" w:rsidP="005E3820"/>
        </w:tc>
      </w:tr>
      <w:tr w:rsidR="00311C04" w:rsidRPr="00311C04" w14:paraId="62FFDFD9" w14:textId="77777777" w:rsidTr="005E3820">
        <w:trPr>
          <w:trHeight w:val="240"/>
          <w:jc w:val="center"/>
        </w:trPr>
        <w:tc>
          <w:tcPr>
            <w:tcW w:w="4876" w:type="dxa"/>
            <w:tcBorders>
              <w:top w:val="nil"/>
              <w:left w:val="nil"/>
              <w:bottom w:val="nil"/>
              <w:right w:val="nil"/>
            </w:tcBorders>
          </w:tcPr>
          <w:p w14:paraId="5B872F7D"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C35B223" w14:textId="77777777" w:rsidR="004C1878" w:rsidRPr="00311C04" w:rsidRDefault="004C1878" w:rsidP="005E3820">
            <w:pPr>
              <w:pStyle w:val="AmColumnHeading"/>
            </w:pPr>
            <w:r w:rsidRPr="00311C04">
              <w:t>Muudatusettepanek</w:t>
            </w:r>
          </w:p>
        </w:tc>
      </w:tr>
      <w:tr w:rsidR="00311C04" w:rsidRPr="00311C04" w14:paraId="7E504B6F" w14:textId="77777777" w:rsidTr="005E3820">
        <w:trPr>
          <w:jc w:val="center"/>
        </w:trPr>
        <w:tc>
          <w:tcPr>
            <w:tcW w:w="4876" w:type="dxa"/>
            <w:tcBorders>
              <w:top w:val="nil"/>
              <w:left w:val="nil"/>
              <w:bottom w:val="nil"/>
              <w:right w:val="nil"/>
            </w:tcBorders>
          </w:tcPr>
          <w:p w14:paraId="0D3B80D8" w14:textId="77777777" w:rsidR="004C1878" w:rsidRPr="00311C04" w:rsidRDefault="004C1878" w:rsidP="005E3820">
            <w:pPr>
              <w:pStyle w:val="Normal6a"/>
            </w:pPr>
          </w:p>
        </w:tc>
        <w:tc>
          <w:tcPr>
            <w:tcW w:w="4876" w:type="dxa"/>
            <w:tcBorders>
              <w:top w:val="nil"/>
              <w:left w:val="nil"/>
              <w:bottom w:val="nil"/>
              <w:right w:val="nil"/>
            </w:tcBorders>
          </w:tcPr>
          <w:p w14:paraId="3ECA9F5B" w14:textId="77777777" w:rsidR="004C1878" w:rsidRPr="00311C04" w:rsidRDefault="004C1878" w:rsidP="005E3820">
            <w:pPr>
              <w:pStyle w:val="Normal6a"/>
            </w:pPr>
            <w:r w:rsidRPr="00311C04">
              <w:rPr>
                <w:b/>
                <w:i/>
              </w:rPr>
              <w:t>19a.</w:t>
            </w:r>
            <w:r w:rsidRPr="00311C04">
              <w:tab/>
            </w:r>
            <w:r w:rsidRPr="00311C04">
              <w:rPr>
                <w:b/>
                <w:i/>
              </w:rPr>
              <w:t>taunib asjaolu, et Bosnia ja Hertsegoviina on jätkuvalt ELi suunduva ebaseadusliku rände peamine transiitriik; rõhutab, et tema nõrk institutsiooniline suutlikkus ja ebajärjekindel piirihaldus kujutab endast püsivat ohtu liikmesriikide sisejulgeolekule;</w:t>
            </w:r>
          </w:p>
        </w:tc>
      </w:tr>
    </w:tbl>
    <w:p w14:paraId="696AD84F"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2F9399F" w14:textId="77777777" w:rsidR="004C1878" w:rsidRPr="00311C04" w:rsidRDefault="004C1878" w:rsidP="004C1878">
      <w:r w:rsidRPr="00311C04">
        <w:rPr>
          <w:rStyle w:val="HideTWBExt"/>
        </w:rPr>
        <w:t>&lt;/Amend&gt;</w:t>
      </w:r>
    </w:p>
    <w:p w14:paraId="1D77E388"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188</w:t>
      </w:r>
      <w:r w:rsidRPr="00311C04">
        <w:rPr>
          <w:rStyle w:val="HideTWBExt"/>
          <w:b w:val="0"/>
        </w:rPr>
        <w:t>&lt;/NumAm&gt;</w:t>
      </w:r>
    </w:p>
    <w:p w14:paraId="1B609015" w14:textId="77777777" w:rsidR="004C1878" w:rsidRPr="00311C04" w:rsidRDefault="004C1878" w:rsidP="004C1878">
      <w:pPr>
        <w:pStyle w:val="NormalBold"/>
      </w:pPr>
      <w:r w:rsidRPr="00311C04">
        <w:rPr>
          <w:rStyle w:val="HideTWBExt"/>
          <w:b w:val="0"/>
        </w:rPr>
        <w:t>&lt;RepeatBlock-By&gt;&lt;Members&gt;</w:t>
      </w:r>
      <w:r w:rsidRPr="00311C04">
        <w:t>Giorgos Georgiou, Merja Kyllönen</w:t>
      </w:r>
      <w:r w:rsidRPr="00311C04">
        <w:rPr>
          <w:rStyle w:val="HideTWBExt"/>
          <w:b w:val="0"/>
        </w:rPr>
        <w:t>&lt;/Members&gt;</w:t>
      </w:r>
    </w:p>
    <w:p w14:paraId="62842788" w14:textId="77777777" w:rsidR="004C1878" w:rsidRPr="00311C04" w:rsidRDefault="004C1878" w:rsidP="004C1878">
      <w:r w:rsidRPr="00311C04">
        <w:rPr>
          <w:rStyle w:val="HideTWBExt"/>
        </w:rPr>
        <w:t>&lt;AuNomDe&gt;</w:t>
      </w:r>
      <w:r w:rsidRPr="00311C04">
        <w:rPr>
          <w:rStyle w:val="HideTWBInt"/>
        </w:rPr>
        <w:t>{The Left}</w:t>
      </w:r>
      <w:r w:rsidRPr="00311C04">
        <w:t>fraktsiooni The Left nimel</w:t>
      </w:r>
      <w:r w:rsidRPr="00311C04">
        <w:rPr>
          <w:rStyle w:val="HideTWBExt"/>
        </w:rPr>
        <w:t>&lt;/AuNomDe&gt;</w:t>
      </w:r>
    </w:p>
    <w:p w14:paraId="02ED6533" w14:textId="77777777" w:rsidR="004C1878" w:rsidRPr="00311C04" w:rsidRDefault="004C1878" w:rsidP="004C1878">
      <w:pPr>
        <w:pStyle w:val="NormalBold"/>
      </w:pPr>
      <w:r w:rsidRPr="00311C04">
        <w:rPr>
          <w:rStyle w:val="HideTWBExt"/>
          <w:b w:val="0"/>
        </w:rPr>
        <w:t>&lt;/RepeatBlock-By&gt;</w:t>
      </w:r>
    </w:p>
    <w:p w14:paraId="6850125E"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2DD8CDF" w14:textId="77777777" w:rsidR="004C1878" w:rsidRPr="00311C04" w:rsidRDefault="004C1878" w:rsidP="004C1878">
      <w:pPr>
        <w:pStyle w:val="NormalBold"/>
      </w:pPr>
      <w:r w:rsidRPr="00311C04">
        <w:rPr>
          <w:rStyle w:val="HideTWBExt"/>
          <w:b w:val="0"/>
        </w:rPr>
        <w:t>&lt;Article&gt;</w:t>
      </w:r>
      <w:r w:rsidRPr="00311C04">
        <w:t>Punkt 19 b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E4ED242" w14:textId="77777777" w:rsidTr="005E3820">
        <w:trPr>
          <w:trHeight w:hRule="exact" w:val="240"/>
          <w:jc w:val="center"/>
        </w:trPr>
        <w:tc>
          <w:tcPr>
            <w:tcW w:w="9752" w:type="dxa"/>
            <w:gridSpan w:val="2"/>
            <w:tcBorders>
              <w:top w:val="nil"/>
              <w:left w:val="nil"/>
              <w:bottom w:val="nil"/>
              <w:right w:val="nil"/>
            </w:tcBorders>
          </w:tcPr>
          <w:p w14:paraId="687226FE" w14:textId="77777777" w:rsidR="004C1878" w:rsidRPr="00311C04" w:rsidRDefault="004C1878" w:rsidP="005E3820"/>
        </w:tc>
      </w:tr>
      <w:tr w:rsidR="00311C04" w:rsidRPr="00311C04" w14:paraId="6880B2CD" w14:textId="77777777" w:rsidTr="005E3820">
        <w:trPr>
          <w:trHeight w:val="240"/>
          <w:jc w:val="center"/>
        </w:trPr>
        <w:tc>
          <w:tcPr>
            <w:tcW w:w="4876" w:type="dxa"/>
            <w:tcBorders>
              <w:top w:val="nil"/>
              <w:left w:val="nil"/>
              <w:bottom w:val="nil"/>
              <w:right w:val="nil"/>
            </w:tcBorders>
          </w:tcPr>
          <w:p w14:paraId="30E53513"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431E08F" w14:textId="77777777" w:rsidR="004C1878" w:rsidRPr="00311C04" w:rsidRDefault="004C1878" w:rsidP="005E3820">
            <w:pPr>
              <w:pStyle w:val="AmColumnHeading"/>
            </w:pPr>
            <w:r w:rsidRPr="00311C04">
              <w:t>Muudatusettepanek</w:t>
            </w:r>
          </w:p>
        </w:tc>
      </w:tr>
      <w:tr w:rsidR="00311C04" w:rsidRPr="00311C04" w14:paraId="0C16605B" w14:textId="77777777" w:rsidTr="005E3820">
        <w:trPr>
          <w:jc w:val="center"/>
        </w:trPr>
        <w:tc>
          <w:tcPr>
            <w:tcW w:w="4876" w:type="dxa"/>
            <w:tcBorders>
              <w:top w:val="nil"/>
              <w:left w:val="nil"/>
              <w:bottom w:val="nil"/>
              <w:right w:val="nil"/>
            </w:tcBorders>
          </w:tcPr>
          <w:p w14:paraId="2C584F0C" w14:textId="77777777" w:rsidR="004C1878" w:rsidRPr="00311C04" w:rsidRDefault="004C1878" w:rsidP="005E3820">
            <w:pPr>
              <w:pStyle w:val="Normal6a"/>
            </w:pPr>
          </w:p>
        </w:tc>
        <w:tc>
          <w:tcPr>
            <w:tcW w:w="4876" w:type="dxa"/>
            <w:tcBorders>
              <w:top w:val="nil"/>
              <w:left w:val="nil"/>
              <w:bottom w:val="nil"/>
              <w:right w:val="nil"/>
            </w:tcBorders>
          </w:tcPr>
          <w:p w14:paraId="52DD3A67" w14:textId="77777777" w:rsidR="004C1878" w:rsidRPr="00311C04" w:rsidRDefault="004C1878" w:rsidP="005E3820">
            <w:pPr>
              <w:pStyle w:val="Normal6a"/>
            </w:pPr>
            <w:r w:rsidRPr="00311C04">
              <w:rPr>
                <w:b/>
                <w:i/>
              </w:rPr>
              <w:t>19b.</w:t>
            </w:r>
            <w:r w:rsidRPr="00311C04">
              <w:tab/>
            </w:r>
            <w:r w:rsidRPr="00311C04">
              <w:rPr>
                <w:b/>
                <w:i/>
              </w:rPr>
              <w:t>võtab teadmiseks GREVIO 2022. aasta hindamisaruande järeldused, milles tuuakse esile olulisi lünki õigusaktides, poliitikas ja rakendamisel, ning rõhutab jätkuvat vajadust spetsialistide koolitamise järele, et ohvreid tulemuslikult toetada; nõuab sihtotstarbelist toetust peamistele institutsioonidele, õigus- ja poliitiliste raamistike GREVIO soovitustega kooskõlla viimist ning avalikkuse teadlikkuse ja institutsioonilise suutlikkuse suurendamist, et ennetada kõiki soolise vägivalla vorme ja võidelda nende vastu, pöörates erilist tähelepanu digitaalsele ja seksuaalvägivallale;</w:t>
            </w:r>
          </w:p>
        </w:tc>
      </w:tr>
    </w:tbl>
    <w:p w14:paraId="517B3BDA"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FB40E41" w14:textId="77777777" w:rsidR="004C1878" w:rsidRPr="00311C04" w:rsidRDefault="004C1878" w:rsidP="004C1878">
      <w:r w:rsidRPr="00311C04">
        <w:rPr>
          <w:rStyle w:val="HideTWBExt"/>
        </w:rPr>
        <w:t>&lt;/Amend&gt;</w:t>
      </w:r>
    </w:p>
    <w:p w14:paraId="049EA4D6"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189</w:t>
      </w:r>
      <w:r w:rsidRPr="00311C04">
        <w:rPr>
          <w:rStyle w:val="HideTWBExt"/>
          <w:b w:val="0"/>
        </w:rPr>
        <w:t>&lt;/NumAm&gt;</w:t>
      </w:r>
    </w:p>
    <w:p w14:paraId="552655EC" w14:textId="77777777" w:rsidR="004C1878" w:rsidRPr="00311C04" w:rsidRDefault="004C1878" w:rsidP="004C1878">
      <w:pPr>
        <w:pStyle w:val="NormalBold"/>
      </w:pPr>
      <w:r w:rsidRPr="00311C04">
        <w:rPr>
          <w:rStyle w:val="HideTWBExt"/>
          <w:b w:val="0"/>
        </w:rPr>
        <w:t>&lt;RepeatBlock-By&gt;&lt;Members&gt;</w:t>
      </w:r>
      <w:r w:rsidRPr="00311C04">
        <w:t>Petr Bystron</w:t>
      </w:r>
      <w:r w:rsidRPr="00311C04">
        <w:rPr>
          <w:rStyle w:val="HideTWBExt"/>
          <w:b w:val="0"/>
        </w:rPr>
        <w:t>&lt;/Members&gt;</w:t>
      </w:r>
    </w:p>
    <w:p w14:paraId="3ABB10B5" w14:textId="77777777" w:rsidR="004C1878" w:rsidRPr="00311C04" w:rsidRDefault="004C1878" w:rsidP="004C1878">
      <w:pPr>
        <w:pStyle w:val="NormalBold"/>
      </w:pPr>
      <w:r w:rsidRPr="00311C04">
        <w:rPr>
          <w:rStyle w:val="HideTWBExt"/>
          <w:b w:val="0"/>
        </w:rPr>
        <w:t>&lt;/RepeatBlock-By&gt;</w:t>
      </w:r>
    </w:p>
    <w:p w14:paraId="357CBEA8"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DAAF0C7" w14:textId="77777777" w:rsidR="004C1878" w:rsidRPr="00311C04" w:rsidRDefault="004C1878" w:rsidP="004C1878">
      <w:pPr>
        <w:pStyle w:val="NormalBold"/>
      </w:pPr>
      <w:r w:rsidRPr="00311C04">
        <w:rPr>
          <w:rStyle w:val="HideTWBExt"/>
          <w:b w:val="0"/>
        </w:rPr>
        <w:t>&lt;Article&gt;</w:t>
      </w:r>
      <w:r w:rsidRPr="00311C04">
        <w:t>Punkt 20</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5DE2DF7" w14:textId="77777777" w:rsidTr="005E3820">
        <w:trPr>
          <w:trHeight w:hRule="exact" w:val="240"/>
          <w:jc w:val="center"/>
        </w:trPr>
        <w:tc>
          <w:tcPr>
            <w:tcW w:w="9752" w:type="dxa"/>
            <w:gridSpan w:val="2"/>
            <w:tcBorders>
              <w:top w:val="nil"/>
              <w:left w:val="nil"/>
              <w:bottom w:val="nil"/>
              <w:right w:val="nil"/>
            </w:tcBorders>
          </w:tcPr>
          <w:p w14:paraId="71E3A92E" w14:textId="77777777" w:rsidR="004C1878" w:rsidRPr="00311C04" w:rsidRDefault="004C1878" w:rsidP="005E3820"/>
        </w:tc>
      </w:tr>
      <w:tr w:rsidR="00311C04" w:rsidRPr="00311C04" w14:paraId="4F7D7578" w14:textId="77777777" w:rsidTr="005E3820">
        <w:trPr>
          <w:trHeight w:val="240"/>
          <w:jc w:val="center"/>
        </w:trPr>
        <w:tc>
          <w:tcPr>
            <w:tcW w:w="4876" w:type="dxa"/>
            <w:tcBorders>
              <w:top w:val="nil"/>
              <w:left w:val="nil"/>
              <w:bottom w:val="nil"/>
              <w:right w:val="nil"/>
            </w:tcBorders>
          </w:tcPr>
          <w:p w14:paraId="77963811"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58F1CE20" w14:textId="77777777" w:rsidR="004C1878" w:rsidRPr="00311C04" w:rsidRDefault="004C1878" w:rsidP="005E3820">
            <w:pPr>
              <w:pStyle w:val="AmColumnHeading"/>
            </w:pPr>
            <w:r w:rsidRPr="00311C04">
              <w:t>Muudatusettepanek</w:t>
            </w:r>
          </w:p>
        </w:tc>
      </w:tr>
      <w:tr w:rsidR="00311C04" w:rsidRPr="00311C04" w14:paraId="3B518CB4" w14:textId="77777777" w:rsidTr="005E3820">
        <w:trPr>
          <w:jc w:val="center"/>
        </w:trPr>
        <w:tc>
          <w:tcPr>
            <w:tcW w:w="4876" w:type="dxa"/>
            <w:tcBorders>
              <w:top w:val="nil"/>
              <w:left w:val="nil"/>
              <w:bottom w:val="nil"/>
              <w:right w:val="nil"/>
            </w:tcBorders>
          </w:tcPr>
          <w:p w14:paraId="1B106040" w14:textId="77777777" w:rsidR="004C1878" w:rsidRPr="00311C04" w:rsidRDefault="004C1878" w:rsidP="005E3820">
            <w:pPr>
              <w:pStyle w:val="Normal6a"/>
            </w:pPr>
            <w:r w:rsidRPr="00311C04">
              <w:t>20.</w:t>
            </w:r>
            <w:r w:rsidRPr="00311C04">
              <w:tab/>
              <w:t xml:space="preserve">rõhutab kaasava ja kvaliteetse hariduse tähtsust; </w:t>
            </w:r>
            <w:r w:rsidRPr="00311C04">
              <w:rPr>
                <w:b/>
                <w:bCs/>
                <w:i/>
                <w:iCs/>
              </w:rPr>
              <w:t>kordab oma nõudmist, et lõpetataks diskrimineeriv tava „kaks kooli ühe katuse all“</w:t>
            </w:r>
            <w:r w:rsidRPr="00311C04">
              <w:t>;</w:t>
            </w:r>
          </w:p>
        </w:tc>
        <w:tc>
          <w:tcPr>
            <w:tcW w:w="4876" w:type="dxa"/>
            <w:tcBorders>
              <w:top w:val="nil"/>
              <w:left w:val="nil"/>
              <w:bottom w:val="nil"/>
              <w:right w:val="nil"/>
            </w:tcBorders>
          </w:tcPr>
          <w:p w14:paraId="5E49410E" w14:textId="77777777" w:rsidR="004C1878" w:rsidRPr="00311C04" w:rsidRDefault="004C1878" w:rsidP="005E3820">
            <w:pPr>
              <w:pStyle w:val="Normal6a"/>
            </w:pPr>
            <w:r w:rsidRPr="00311C04">
              <w:t>20.</w:t>
            </w:r>
            <w:r w:rsidRPr="00311C04">
              <w:tab/>
              <w:t xml:space="preserve">rõhutab kaasava ja kvaliteetse hariduse tähtsust; </w:t>
            </w:r>
            <w:r w:rsidRPr="00311C04">
              <w:rPr>
                <w:b/>
                <w:i/>
              </w:rPr>
              <w:t>väljendab heameelt selle üle, et iga Bosnia ja Hertsegoviina rahvusrühma kultuuripärandit säilitatakse</w:t>
            </w:r>
            <w:r w:rsidRPr="00311C04">
              <w:t>;</w:t>
            </w:r>
          </w:p>
        </w:tc>
      </w:tr>
    </w:tbl>
    <w:p w14:paraId="428FAE55"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1D1FBDA9" w14:textId="77777777" w:rsidR="004C1878" w:rsidRPr="00311C04" w:rsidRDefault="004C1878" w:rsidP="004C1878">
      <w:r w:rsidRPr="00311C04">
        <w:rPr>
          <w:rStyle w:val="HideTWBExt"/>
        </w:rPr>
        <w:t>&lt;/Amend&gt;</w:t>
      </w:r>
    </w:p>
    <w:p w14:paraId="519471F1"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190</w:t>
      </w:r>
      <w:r w:rsidRPr="00311C04">
        <w:rPr>
          <w:rStyle w:val="HideTWBExt"/>
          <w:b w:val="0"/>
        </w:rPr>
        <w:t>&lt;/NumAm&gt;</w:t>
      </w:r>
    </w:p>
    <w:p w14:paraId="46E40703" w14:textId="77777777" w:rsidR="004C1878" w:rsidRPr="00311C04" w:rsidRDefault="004C1878" w:rsidP="004C1878">
      <w:pPr>
        <w:pStyle w:val="NormalBold"/>
      </w:pPr>
      <w:r w:rsidRPr="00311C04">
        <w:rPr>
          <w:rStyle w:val="HideTWBExt"/>
          <w:b w:val="0"/>
        </w:rPr>
        <w:t>&lt;RepeatBlock-By&gt;&lt;Members&gt;</w:t>
      </w:r>
      <w:r w:rsidRPr="00311C04">
        <w:t>Davor Ivo Stier, Karlo Ressler, Nikolina Brnjac, Tomislav Sokol, Sunčana Glavak</w:t>
      </w:r>
      <w:r w:rsidRPr="00311C04">
        <w:rPr>
          <w:rStyle w:val="HideTWBExt"/>
          <w:b w:val="0"/>
        </w:rPr>
        <w:t>&lt;/Members&gt;</w:t>
      </w:r>
    </w:p>
    <w:p w14:paraId="34EDDD79" w14:textId="77777777" w:rsidR="004C1878" w:rsidRPr="00311C04" w:rsidRDefault="004C1878" w:rsidP="004C1878">
      <w:pPr>
        <w:pStyle w:val="NormalBold"/>
      </w:pPr>
      <w:r w:rsidRPr="00311C04">
        <w:rPr>
          <w:rStyle w:val="HideTWBExt"/>
          <w:b w:val="0"/>
        </w:rPr>
        <w:t>&lt;/RepeatBlock-By&gt;</w:t>
      </w:r>
    </w:p>
    <w:p w14:paraId="24564D91"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1DEA68A7" w14:textId="77777777" w:rsidR="004C1878" w:rsidRPr="00311C04" w:rsidRDefault="004C1878" w:rsidP="004C1878">
      <w:pPr>
        <w:pStyle w:val="NormalBold"/>
      </w:pPr>
      <w:r w:rsidRPr="00311C04">
        <w:rPr>
          <w:rStyle w:val="HideTWBExt"/>
          <w:b w:val="0"/>
        </w:rPr>
        <w:t>&lt;Article&gt;</w:t>
      </w:r>
      <w:r w:rsidRPr="00311C04">
        <w:t>Punkt 20</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7A09B4F" w14:textId="77777777" w:rsidTr="005E3820">
        <w:trPr>
          <w:trHeight w:hRule="exact" w:val="240"/>
          <w:jc w:val="center"/>
        </w:trPr>
        <w:tc>
          <w:tcPr>
            <w:tcW w:w="9752" w:type="dxa"/>
            <w:gridSpan w:val="2"/>
            <w:tcBorders>
              <w:top w:val="nil"/>
              <w:left w:val="nil"/>
              <w:bottom w:val="nil"/>
              <w:right w:val="nil"/>
            </w:tcBorders>
          </w:tcPr>
          <w:p w14:paraId="44BD9241" w14:textId="77777777" w:rsidR="004C1878" w:rsidRPr="00311C04" w:rsidRDefault="004C1878" w:rsidP="005E3820"/>
        </w:tc>
      </w:tr>
      <w:tr w:rsidR="00311C04" w:rsidRPr="00311C04" w14:paraId="5E9D523D" w14:textId="77777777" w:rsidTr="005E3820">
        <w:trPr>
          <w:trHeight w:val="240"/>
          <w:jc w:val="center"/>
        </w:trPr>
        <w:tc>
          <w:tcPr>
            <w:tcW w:w="4876" w:type="dxa"/>
            <w:tcBorders>
              <w:top w:val="nil"/>
              <w:left w:val="nil"/>
              <w:bottom w:val="nil"/>
              <w:right w:val="nil"/>
            </w:tcBorders>
          </w:tcPr>
          <w:p w14:paraId="2772FB6B"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12409EC" w14:textId="77777777" w:rsidR="004C1878" w:rsidRPr="00311C04" w:rsidRDefault="004C1878" w:rsidP="005E3820">
            <w:pPr>
              <w:pStyle w:val="AmColumnHeading"/>
            </w:pPr>
            <w:r w:rsidRPr="00311C04">
              <w:t>Muudatusettepanek</w:t>
            </w:r>
          </w:p>
        </w:tc>
      </w:tr>
      <w:tr w:rsidR="00311C04" w:rsidRPr="00311C04" w14:paraId="04074C20" w14:textId="77777777" w:rsidTr="005E3820">
        <w:trPr>
          <w:jc w:val="center"/>
        </w:trPr>
        <w:tc>
          <w:tcPr>
            <w:tcW w:w="4876" w:type="dxa"/>
            <w:tcBorders>
              <w:top w:val="nil"/>
              <w:left w:val="nil"/>
              <w:bottom w:val="nil"/>
              <w:right w:val="nil"/>
            </w:tcBorders>
          </w:tcPr>
          <w:p w14:paraId="5468CE25" w14:textId="77777777" w:rsidR="004C1878" w:rsidRPr="00311C04" w:rsidRDefault="004C1878" w:rsidP="005E3820">
            <w:pPr>
              <w:pStyle w:val="Normal6a"/>
            </w:pPr>
            <w:r w:rsidRPr="00311C04">
              <w:t>20.</w:t>
            </w:r>
            <w:r w:rsidRPr="00311C04">
              <w:tab/>
              <w:t xml:space="preserve">rõhutab kaasava ja kvaliteetse hariduse tähtsust; kordab oma nõudmist, et </w:t>
            </w:r>
            <w:r w:rsidRPr="00311C04">
              <w:rPr>
                <w:b/>
                <w:bCs/>
                <w:i/>
                <w:iCs/>
              </w:rPr>
              <w:t>lõpetataks diskrimineeriv tava</w:t>
            </w:r>
            <w:r w:rsidRPr="00311C04">
              <w:t xml:space="preserve"> „kaks kooli ühe katuse all“;</w:t>
            </w:r>
          </w:p>
        </w:tc>
        <w:tc>
          <w:tcPr>
            <w:tcW w:w="4876" w:type="dxa"/>
            <w:tcBorders>
              <w:top w:val="nil"/>
              <w:left w:val="nil"/>
              <w:bottom w:val="nil"/>
              <w:right w:val="nil"/>
            </w:tcBorders>
          </w:tcPr>
          <w:p w14:paraId="53B93A88" w14:textId="77777777" w:rsidR="004C1878" w:rsidRPr="00311C04" w:rsidRDefault="004C1878" w:rsidP="005E3820">
            <w:pPr>
              <w:pStyle w:val="Normal6a"/>
            </w:pPr>
            <w:r w:rsidRPr="00311C04">
              <w:t>20.</w:t>
            </w:r>
            <w:r w:rsidRPr="00311C04">
              <w:tab/>
              <w:t xml:space="preserve">rõhutab kaasava ja kvaliteetse hariduse tähtsust; kordab oma nõudmist, et </w:t>
            </w:r>
            <w:r w:rsidRPr="00311C04">
              <w:rPr>
                <w:b/>
                <w:bCs/>
                <w:i/>
                <w:iCs/>
              </w:rPr>
              <w:t>kaotataks süsteemi</w:t>
            </w:r>
            <w:r w:rsidRPr="00311C04">
              <w:t xml:space="preserve"> „kaks kooli ühe katuse all“ </w:t>
            </w:r>
            <w:r w:rsidRPr="00311C04">
              <w:rPr>
                <w:b/>
                <w:bCs/>
                <w:i/>
                <w:iCs/>
              </w:rPr>
              <w:t>segregatsiooni tavad,</w:t>
            </w:r>
            <w:r w:rsidRPr="00311C04">
              <w:t xml:space="preserve"> </w:t>
            </w:r>
            <w:r w:rsidRPr="00311C04">
              <w:rPr>
                <w:b/>
                <w:i/>
              </w:rPr>
              <w:t>ning rõhutab vajadust eelistada leppimist ja integratsiooni assimilatsioonile, kaitstes iga rahvusliku kogukonna, sealhulgas vähemuste õigust oma kultuurile ja identiteedile</w:t>
            </w:r>
            <w:r w:rsidRPr="00311C04">
              <w:t>;</w:t>
            </w:r>
          </w:p>
        </w:tc>
      </w:tr>
    </w:tbl>
    <w:p w14:paraId="27001D80"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A7881FA" w14:textId="77777777" w:rsidR="004C1878" w:rsidRPr="00311C04" w:rsidRDefault="004C1878" w:rsidP="004C1878">
      <w:r w:rsidRPr="00311C04">
        <w:rPr>
          <w:rStyle w:val="HideTWBExt"/>
        </w:rPr>
        <w:t>&lt;/Amend&gt;</w:t>
      </w:r>
    </w:p>
    <w:p w14:paraId="1374BE89"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191</w:t>
      </w:r>
      <w:r w:rsidRPr="00311C04">
        <w:rPr>
          <w:rStyle w:val="HideTWBExt"/>
          <w:b w:val="0"/>
        </w:rPr>
        <w:t>&lt;/NumAm&gt;</w:t>
      </w:r>
    </w:p>
    <w:p w14:paraId="00BE3F14"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Nikolina Brnjac, Davor Ivo Stier, Karlo Ressler</w:t>
      </w:r>
      <w:r w:rsidRPr="00311C04">
        <w:rPr>
          <w:rStyle w:val="HideTWBExt"/>
          <w:b w:val="0"/>
        </w:rPr>
        <w:t>&lt;/Members&gt;</w:t>
      </w:r>
    </w:p>
    <w:p w14:paraId="1D868350" w14:textId="77777777" w:rsidR="004C1878" w:rsidRPr="00311C04" w:rsidRDefault="004C1878" w:rsidP="004C1878">
      <w:pPr>
        <w:pStyle w:val="NormalBold"/>
      </w:pPr>
      <w:r w:rsidRPr="00311C04">
        <w:rPr>
          <w:rStyle w:val="HideTWBExt"/>
          <w:b w:val="0"/>
        </w:rPr>
        <w:t>&lt;/RepeatBlock-By&gt;</w:t>
      </w:r>
    </w:p>
    <w:p w14:paraId="4C684B83"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825AF73" w14:textId="77777777" w:rsidR="004C1878" w:rsidRPr="00311C04" w:rsidRDefault="004C1878" w:rsidP="004C1878">
      <w:pPr>
        <w:pStyle w:val="NormalBold"/>
      </w:pPr>
      <w:r w:rsidRPr="00311C04">
        <w:rPr>
          <w:rStyle w:val="HideTWBExt"/>
          <w:b w:val="0"/>
        </w:rPr>
        <w:t>&lt;Article&gt;</w:t>
      </w:r>
      <w:r w:rsidRPr="00311C04">
        <w:t>Punkt 20</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8DEFA33" w14:textId="77777777" w:rsidTr="005E3820">
        <w:trPr>
          <w:trHeight w:hRule="exact" w:val="240"/>
          <w:jc w:val="center"/>
        </w:trPr>
        <w:tc>
          <w:tcPr>
            <w:tcW w:w="9752" w:type="dxa"/>
            <w:gridSpan w:val="2"/>
            <w:tcBorders>
              <w:top w:val="nil"/>
              <w:left w:val="nil"/>
              <w:bottom w:val="nil"/>
              <w:right w:val="nil"/>
            </w:tcBorders>
          </w:tcPr>
          <w:p w14:paraId="38C8C29E" w14:textId="77777777" w:rsidR="004C1878" w:rsidRPr="00311C04" w:rsidRDefault="004C1878" w:rsidP="005E3820"/>
        </w:tc>
      </w:tr>
      <w:tr w:rsidR="00311C04" w:rsidRPr="00311C04" w14:paraId="66C176CE" w14:textId="77777777" w:rsidTr="005E3820">
        <w:trPr>
          <w:trHeight w:val="240"/>
          <w:jc w:val="center"/>
        </w:trPr>
        <w:tc>
          <w:tcPr>
            <w:tcW w:w="4876" w:type="dxa"/>
            <w:tcBorders>
              <w:top w:val="nil"/>
              <w:left w:val="nil"/>
              <w:bottom w:val="nil"/>
              <w:right w:val="nil"/>
            </w:tcBorders>
          </w:tcPr>
          <w:p w14:paraId="6D311EFC"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07EAD0D" w14:textId="77777777" w:rsidR="004C1878" w:rsidRPr="00311C04" w:rsidRDefault="004C1878" w:rsidP="005E3820">
            <w:pPr>
              <w:pStyle w:val="AmColumnHeading"/>
            </w:pPr>
            <w:r w:rsidRPr="00311C04">
              <w:t>Muudatusettepanek</w:t>
            </w:r>
          </w:p>
        </w:tc>
      </w:tr>
      <w:tr w:rsidR="00311C04" w:rsidRPr="00311C04" w14:paraId="4CFA78E3" w14:textId="77777777" w:rsidTr="005E3820">
        <w:trPr>
          <w:jc w:val="center"/>
        </w:trPr>
        <w:tc>
          <w:tcPr>
            <w:tcW w:w="4876" w:type="dxa"/>
            <w:tcBorders>
              <w:top w:val="nil"/>
              <w:left w:val="nil"/>
              <w:bottom w:val="nil"/>
              <w:right w:val="nil"/>
            </w:tcBorders>
          </w:tcPr>
          <w:p w14:paraId="26F7A7AF" w14:textId="77777777" w:rsidR="004C1878" w:rsidRPr="00311C04" w:rsidRDefault="004C1878" w:rsidP="005E3820">
            <w:pPr>
              <w:pStyle w:val="Normal6a"/>
            </w:pPr>
            <w:r w:rsidRPr="00311C04">
              <w:t>20.</w:t>
            </w:r>
            <w:r w:rsidRPr="00311C04">
              <w:tab/>
              <w:t xml:space="preserve">rõhutab kaasava ja kvaliteetse hariduse tähtsust; kordab oma nõudmist, et lõpetataks </w:t>
            </w:r>
            <w:r w:rsidRPr="00311C04">
              <w:rPr>
                <w:b/>
                <w:bCs/>
                <w:i/>
                <w:iCs/>
              </w:rPr>
              <w:t>diskrimineeriv</w:t>
            </w:r>
            <w:r w:rsidRPr="00311C04">
              <w:t xml:space="preserve"> tava „kaks kooli ühe katuse all“;</w:t>
            </w:r>
          </w:p>
        </w:tc>
        <w:tc>
          <w:tcPr>
            <w:tcW w:w="4876" w:type="dxa"/>
            <w:tcBorders>
              <w:top w:val="nil"/>
              <w:left w:val="nil"/>
              <w:bottom w:val="nil"/>
              <w:right w:val="nil"/>
            </w:tcBorders>
          </w:tcPr>
          <w:p w14:paraId="05E8BF2B" w14:textId="77777777" w:rsidR="004C1878" w:rsidRPr="00311C04" w:rsidRDefault="004C1878" w:rsidP="005E3820">
            <w:pPr>
              <w:pStyle w:val="Normal6a"/>
            </w:pPr>
            <w:r w:rsidRPr="00311C04">
              <w:t>20.</w:t>
            </w:r>
            <w:r w:rsidRPr="00311C04">
              <w:tab/>
              <w:t>rõhutab kaasava ja kvaliteetse hariduse tähtsust</w:t>
            </w:r>
            <w:r w:rsidRPr="00311C04">
              <w:rPr>
                <w:b/>
                <w:bCs/>
                <w:i/>
                <w:iCs/>
              </w:rPr>
              <w:t>, sealhulgas UNESCO konventsioonidega tagatud õigust emakeelsele haridusele</w:t>
            </w:r>
            <w:r w:rsidRPr="00311C04">
              <w:t>; kordab oma nõudmist, et lõpetataks tava „kaks kooli ühe katuse all“</w:t>
            </w:r>
            <w:r w:rsidRPr="00311C04">
              <w:rPr>
                <w:b/>
                <w:i/>
              </w:rPr>
              <w:t>, ilma et sellega piirataks õigust emakeelsele haridusele</w:t>
            </w:r>
            <w:r w:rsidRPr="00311C04">
              <w:t>;</w:t>
            </w:r>
          </w:p>
        </w:tc>
      </w:tr>
    </w:tbl>
    <w:p w14:paraId="3FFC7302"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2D4E5B3" w14:textId="77777777" w:rsidR="004C1878" w:rsidRPr="00311C04" w:rsidRDefault="004C1878" w:rsidP="004C1878">
      <w:r w:rsidRPr="00311C04">
        <w:rPr>
          <w:rStyle w:val="HideTWBExt"/>
        </w:rPr>
        <w:t>&lt;/Amend&gt;</w:t>
      </w:r>
    </w:p>
    <w:p w14:paraId="3FE47A9F"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192</w:t>
      </w:r>
      <w:r w:rsidRPr="00311C04">
        <w:rPr>
          <w:rStyle w:val="HideTWBExt"/>
          <w:b w:val="0"/>
        </w:rPr>
        <w:t>&lt;/NumAm&gt;</w:t>
      </w:r>
    </w:p>
    <w:p w14:paraId="3B40F855"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4683B529"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45C9CF65" w14:textId="77777777" w:rsidR="004C1878" w:rsidRPr="00311C04" w:rsidRDefault="004C1878" w:rsidP="004C1878">
      <w:pPr>
        <w:pStyle w:val="NormalBold"/>
      </w:pPr>
      <w:r w:rsidRPr="00311C04">
        <w:rPr>
          <w:rStyle w:val="HideTWBExt"/>
          <w:b w:val="0"/>
        </w:rPr>
        <w:t>&lt;/RepeatBlock-By&gt;</w:t>
      </w:r>
    </w:p>
    <w:p w14:paraId="6A2625F0"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48A56A2" w14:textId="77777777" w:rsidR="004C1878" w:rsidRPr="00311C04" w:rsidRDefault="004C1878" w:rsidP="004C1878">
      <w:pPr>
        <w:pStyle w:val="NormalBold"/>
      </w:pPr>
      <w:r w:rsidRPr="00311C04">
        <w:rPr>
          <w:rStyle w:val="HideTWBExt"/>
          <w:b w:val="0"/>
        </w:rPr>
        <w:t>&lt;Article&gt;</w:t>
      </w:r>
      <w:r w:rsidRPr="00311C04">
        <w:t>Punkt 20</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4FE4F4E" w14:textId="77777777" w:rsidTr="005E3820">
        <w:trPr>
          <w:trHeight w:hRule="exact" w:val="240"/>
          <w:jc w:val="center"/>
        </w:trPr>
        <w:tc>
          <w:tcPr>
            <w:tcW w:w="9752" w:type="dxa"/>
            <w:gridSpan w:val="2"/>
            <w:tcBorders>
              <w:top w:val="nil"/>
              <w:left w:val="nil"/>
              <w:bottom w:val="nil"/>
              <w:right w:val="nil"/>
            </w:tcBorders>
          </w:tcPr>
          <w:p w14:paraId="5A2A54A6" w14:textId="77777777" w:rsidR="004C1878" w:rsidRPr="00311C04" w:rsidRDefault="004C1878" w:rsidP="005E3820"/>
        </w:tc>
      </w:tr>
      <w:tr w:rsidR="00311C04" w:rsidRPr="00311C04" w14:paraId="177418C2" w14:textId="77777777" w:rsidTr="005E3820">
        <w:trPr>
          <w:trHeight w:val="240"/>
          <w:jc w:val="center"/>
        </w:trPr>
        <w:tc>
          <w:tcPr>
            <w:tcW w:w="4876" w:type="dxa"/>
            <w:tcBorders>
              <w:top w:val="nil"/>
              <w:left w:val="nil"/>
              <w:bottom w:val="nil"/>
              <w:right w:val="nil"/>
            </w:tcBorders>
          </w:tcPr>
          <w:p w14:paraId="4B35257F"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50EC61E3" w14:textId="77777777" w:rsidR="004C1878" w:rsidRPr="00311C04" w:rsidRDefault="004C1878" w:rsidP="005E3820">
            <w:pPr>
              <w:pStyle w:val="AmColumnHeading"/>
            </w:pPr>
            <w:r w:rsidRPr="00311C04">
              <w:t>Muudatusettepanek</w:t>
            </w:r>
          </w:p>
        </w:tc>
      </w:tr>
      <w:tr w:rsidR="00311C04" w:rsidRPr="00311C04" w14:paraId="39EE0D3B" w14:textId="77777777" w:rsidTr="005E3820">
        <w:trPr>
          <w:jc w:val="center"/>
        </w:trPr>
        <w:tc>
          <w:tcPr>
            <w:tcW w:w="4876" w:type="dxa"/>
            <w:tcBorders>
              <w:top w:val="nil"/>
              <w:left w:val="nil"/>
              <w:bottom w:val="nil"/>
              <w:right w:val="nil"/>
            </w:tcBorders>
          </w:tcPr>
          <w:p w14:paraId="5BE69567" w14:textId="77777777" w:rsidR="004C1878" w:rsidRPr="00311C04" w:rsidRDefault="004C1878" w:rsidP="005E3820">
            <w:pPr>
              <w:pStyle w:val="Normal6a"/>
            </w:pPr>
            <w:r w:rsidRPr="00311C04">
              <w:t>20.</w:t>
            </w:r>
            <w:r w:rsidRPr="00311C04">
              <w:tab/>
              <w:t>rõhutab kaasava ja kvaliteetse hariduse tähtsust; kordab oma nõudmist, et lõpetataks diskrimineeriv tava „kaks kooli ühe katuse all“;</w:t>
            </w:r>
          </w:p>
        </w:tc>
        <w:tc>
          <w:tcPr>
            <w:tcW w:w="4876" w:type="dxa"/>
            <w:tcBorders>
              <w:top w:val="nil"/>
              <w:left w:val="nil"/>
              <w:bottom w:val="nil"/>
              <w:right w:val="nil"/>
            </w:tcBorders>
          </w:tcPr>
          <w:p w14:paraId="37FE82D6" w14:textId="77777777" w:rsidR="004C1878" w:rsidRPr="00311C04" w:rsidRDefault="004C1878" w:rsidP="005E3820">
            <w:pPr>
              <w:pStyle w:val="Normal6a"/>
            </w:pPr>
            <w:r w:rsidRPr="00311C04">
              <w:t>20.</w:t>
            </w:r>
            <w:r w:rsidRPr="00311C04">
              <w:tab/>
              <w:t>rõhutab kaasava ja kvaliteetse hariduse tähtsust</w:t>
            </w:r>
            <w:r w:rsidRPr="00311C04">
              <w:rPr>
                <w:b/>
                <w:bCs/>
                <w:i/>
                <w:iCs/>
              </w:rPr>
              <w:t>, sealhulgas reformides süstemaatiliselt etniseeritud ja lõhestavaid õppekavasid, mis takistavad tõsiselt sisemist liikuvust ning piiravad desinformatsiooni mõjudega võitlemiseks vajalikku kriitilise mõtlemise oskust</w:t>
            </w:r>
            <w:r w:rsidRPr="00311C04">
              <w:t xml:space="preserve">; kordab oma nõudmist, et lõpetataks diskrimineeriv tava „kaks kooli ühe katuse all“; </w:t>
            </w:r>
            <w:r w:rsidRPr="00311C04">
              <w:rPr>
                <w:b/>
                <w:bCs/>
                <w:i/>
                <w:iCs/>
              </w:rPr>
              <w:t>nõuab ajaloolise revisionismi vältimise vahendina ühise õppekava kehtestamist ajalooõpikutes, tuginedes kohtu poolt kindlaks tehtud sõjaga seotud faktidele, ning ergutab ELi seda algatust toetama;</w:t>
            </w:r>
          </w:p>
        </w:tc>
      </w:tr>
    </w:tbl>
    <w:p w14:paraId="7C7E60D4"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1755A166" w14:textId="77777777" w:rsidR="004C1878" w:rsidRPr="00311C04" w:rsidRDefault="004C1878" w:rsidP="004C1878">
      <w:r w:rsidRPr="00311C04">
        <w:rPr>
          <w:rStyle w:val="HideTWBExt"/>
        </w:rPr>
        <w:t>&lt;/Amend&gt;</w:t>
      </w:r>
    </w:p>
    <w:p w14:paraId="6985074C"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193</w:t>
      </w:r>
      <w:r w:rsidRPr="00311C04">
        <w:rPr>
          <w:rStyle w:val="HideTWBExt"/>
          <w:b w:val="0"/>
        </w:rPr>
        <w:t>&lt;/NumAm&gt;</w:t>
      </w:r>
    </w:p>
    <w:p w14:paraId="2F75D2CA" w14:textId="77777777" w:rsidR="004C1878" w:rsidRPr="00311C04" w:rsidRDefault="004C1878" w:rsidP="004C1878">
      <w:pPr>
        <w:pStyle w:val="NormalBold"/>
      </w:pPr>
      <w:r w:rsidRPr="00311C04">
        <w:rPr>
          <w:rStyle w:val="HideTWBExt"/>
          <w:b w:val="0"/>
        </w:rPr>
        <w:t>&lt;RepeatBlock-By&gt;&lt;Members&gt;</w:t>
      </w:r>
      <w:r w:rsidRPr="00311C04">
        <w:t>Giorgos Georgiou, Merja Kyllönen</w:t>
      </w:r>
      <w:r w:rsidRPr="00311C04">
        <w:rPr>
          <w:rStyle w:val="HideTWBExt"/>
          <w:b w:val="0"/>
        </w:rPr>
        <w:t>&lt;/Members&gt;</w:t>
      </w:r>
    </w:p>
    <w:p w14:paraId="5624639A" w14:textId="77777777" w:rsidR="004C1878" w:rsidRPr="00311C04" w:rsidRDefault="004C1878" w:rsidP="004C1878">
      <w:r w:rsidRPr="00311C04">
        <w:rPr>
          <w:rStyle w:val="HideTWBExt"/>
        </w:rPr>
        <w:t>&lt;AuNomDe&gt;</w:t>
      </w:r>
      <w:r w:rsidRPr="00311C04">
        <w:rPr>
          <w:rStyle w:val="HideTWBInt"/>
        </w:rPr>
        <w:t>{The Left}</w:t>
      </w:r>
      <w:r w:rsidRPr="00311C04">
        <w:t>fraktsiooni The Left nimel</w:t>
      </w:r>
      <w:r w:rsidRPr="00311C04">
        <w:rPr>
          <w:rStyle w:val="HideTWBExt"/>
        </w:rPr>
        <w:t>&lt;/AuNomDe&gt;</w:t>
      </w:r>
    </w:p>
    <w:p w14:paraId="4D0DEB14" w14:textId="77777777" w:rsidR="004C1878" w:rsidRPr="00311C04" w:rsidRDefault="004C1878" w:rsidP="004C1878">
      <w:pPr>
        <w:pStyle w:val="NormalBold"/>
      </w:pPr>
      <w:r w:rsidRPr="00311C04">
        <w:rPr>
          <w:rStyle w:val="HideTWBExt"/>
          <w:b w:val="0"/>
        </w:rPr>
        <w:t>&lt;/RepeatBlock-By&gt;</w:t>
      </w:r>
    </w:p>
    <w:p w14:paraId="2A0039D4"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5B75281" w14:textId="77777777" w:rsidR="004C1878" w:rsidRPr="00311C04" w:rsidRDefault="004C1878" w:rsidP="004C1878">
      <w:pPr>
        <w:pStyle w:val="NormalBold"/>
      </w:pPr>
      <w:r w:rsidRPr="00311C04">
        <w:rPr>
          <w:rStyle w:val="HideTWBExt"/>
          <w:b w:val="0"/>
        </w:rPr>
        <w:t>&lt;Article&gt;</w:t>
      </w:r>
      <w:r w:rsidRPr="00311C04">
        <w:t>Punkt 20</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21FA0CB" w14:textId="77777777" w:rsidTr="005E3820">
        <w:trPr>
          <w:trHeight w:hRule="exact" w:val="240"/>
          <w:jc w:val="center"/>
        </w:trPr>
        <w:tc>
          <w:tcPr>
            <w:tcW w:w="9752" w:type="dxa"/>
            <w:gridSpan w:val="2"/>
            <w:tcBorders>
              <w:top w:val="nil"/>
              <w:left w:val="nil"/>
              <w:bottom w:val="nil"/>
              <w:right w:val="nil"/>
            </w:tcBorders>
          </w:tcPr>
          <w:p w14:paraId="44E50C8F" w14:textId="77777777" w:rsidR="004C1878" w:rsidRPr="00311C04" w:rsidRDefault="004C1878" w:rsidP="005E3820"/>
        </w:tc>
      </w:tr>
      <w:tr w:rsidR="00311C04" w:rsidRPr="00311C04" w14:paraId="2C52B670" w14:textId="77777777" w:rsidTr="005E3820">
        <w:trPr>
          <w:trHeight w:val="240"/>
          <w:jc w:val="center"/>
        </w:trPr>
        <w:tc>
          <w:tcPr>
            <w:tcW w:w="4876" w:type="dxa"/>
            <w:tcBorders>
              <w:top w:val="nil"/>
              <w:left w:val="nil"/>
              <w:bottom w:val="nil"/>
              <w:right w:val="nil"/>
            </w:tcBorders>
          </w:tcPr>
          <w:p w14:paraId="3268533B"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74DBCD9" w14:textId="77777777" w:rsidR="004C1878" w:rsidRPr="00311C04" w:rsidRDefault="004C1878" w:rsidP="005E3820">
            <w:pPr>
              <w:pStyle w:val="AmColumnHeading"/>
            </w:pPr>
            <w:r w:rsidRPr="00311C04">
              <w:t>Muudatusettepanek</w:t>
            </w:r>
          </w:p>
        </w:tc>
      </w:tr>
      <w:tr w:rsidR="00311C04" w:rsidRPr="00311C04" w14:paraId="0AB220F3" w14:textId="77777777" w:rsidTr="005E3820">
        <w:trPr>
          <w:jc w:val="center"/>
        </w:trPr>
        <w:tc>
          <w:tcPr>
            <w:tcW w:w="4876" w:type="dxa"/>
            <w:tcBorders>
              <w:top w:val="nil"/>
              <w:left w:val="nil"/>
              <w:bottom w:val="nil"/>
              <w:right w:val="nil"/>
            </w:tcBorders>
          </w:tcPr>
          <w:p w14:paraId="7C2DA5D9" w14:textId="77777777" w:rsidR="004C1878" w:rsidRPr="00311C04" w:rsidRDefault="004C1878" w:rsidP="005E3820">
            <w:pPr>
              <w:pStyle w:val="Normal6a"/>
            </w:pPr>
            <w:r w:rsidRPr="00311C04">
              <w:t>20.</w:t>
            </w:r>
            <w:r w:rsidRPr="00311C04">
              <w:tab/>
              <w:t>rõhutab kaasava ja kvaliteetse hariduse tähtsust; kordab oma nõudmist, et lõpetataks diskrimineeriv tava „kaks kooli ühe katuse all“;</w:t>
            </w:r>
          </w:p>
        </w:tc>
        <w:tc>
          <w:tcPr>
            <w:tcW w:w="4876" w:type="dxa"/>
            <w:tcBorders>
              <w:top w:val="nil"/>
              <w:left w:val="nil"/>
              <w:bottom w:val="nil"/>
              <w:right w:val="nil"/>
            </w:tcBorders>
          </w:tcPr>
          <w:p w14:paraId="7E407AC0" w14:textId="77777777" w:rsidR="004C1878" w:rsidRPr="00311C04" w:rsidRDefault="004C1878" w:rsidP="005E3820">
            <w:pPr>
              <w:pStyle w:val="Normal6a"/>
            </w:pPr>
            <w:r w:rsidRPr="00311C04">
              <w:t>20.</w:t>
            </w:r>
            <w:r w:rsidRPr="00311C04">
              <w:tab/>
              <w:t xml:space="preserve">rõhutab kaasava ja kvaliteetse hariduse tähtsust; kordab oma nõudmist, et lõpetataks diskrimineeriv tava „kaks kooli ühe katuse all“; </w:t>
            </w:r>
            <w:r w:rsidRPr="00311C04">
              <w:rPr>
                <w:b/>
                <w:i/>
              </w:rPr>
              <w:t>kordab vajadust kaotada kooskõlas ühise keele deklaratsiooniga keeleline segregatsioon ning diskrimineerimine haridus- ja avalikes asutustes, edendades samal ajal individuaalset keelelist valikuvabadust ja keelelise mitmekesisuse austamist;</w:t>
            </w:r>
          </w:p>
        </w:tc>
      </w:tr>
    </w:tbl>
    <w:p w14:paraId="6EA6ADDE"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B690235" w14:textId="77777777" w:rsidR="004C1878" w:rsidRPr="00311C04" w:rsidRDefault="004C1878" w:rsidP="004C1878">
      <w:r w:rsidRPr="00311C04">
        <w:rPr>
          <w:rStyle w:val="HideTWBExt"/>
        </w:rPr>
        <w:t>&lt;/Amend&gt;</w:t>
      </w:r>
    </w:p>
    <w:p w14:paraId="6709D534"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194</w:t>
      </w:r>
      <w:r w:rsidRPr="00311C04">
        <w:rPr>
          <w:rStyle w:val="HideTWBExt"/>
          <w:b w:val="0"/>
        </w:rPr>
        <w:t>&lt;/NumAm&gt;</w:t>
      </w:r>
    </w:p>
    <w:p w14:paraId="7F4516CF" w14:textId="77777777" w:rsidR="004C1878" w:rsidRPr="00311C04" w:rsidRDefault="004C1878" w:rsidP="004C1878">
      <w:pPr>
        <w:pStyle w:val="NormalBold"/>
      </w:pPr>
      <w:r w:rsidRPr="00311C04">
        <w:rPr>
          <w:rStyle w:val="HideTWBExt"/>
          <w:b w:val="0"/>
        </w:rPr>
        <w:t>&lt;RepeatBlock-By&gt;&lt;Members&gt;</w:t>
      </w:r>
      <w:r w:rsidRPr="00311C04">
        <w:t>Matjaž Nemec</w:t>
      </w:r>
      <w:r w:rsidRPr="00311C04">
        <w:rPr>
          <w:rStyle w:val="HideTWBExt"/>
          <w:b w:val="0"/>
        </w:rPr>
        <w:t>&lt;/Members&gt;</w:t>
      </w:r>
    </w:p>
    <w:p w14:paraId="18890B1F" w14:textId="77777777" w:rsidR="004C1878" w:rsidRPr="00311C04" w:rsidRDefault="004C1878" w:rsidP="004C1878">
      <w:r w:rsidRPr="00311C04">
        <w:rPr>
          <w:rStyle w:val="HideTWBExt"/>
        </w:rPr>
        <w:t>&lt;AuNomDe&gt;</w:t>
      </w:r>
      <w:r w:rsidRPr="00311C04">
        <w:rPr>
          <w:rStyle w:val="HideTWBInt"/>
        </w:rPr>
        <w:t>{S&amp;D}</w:t>
      </w:r>
      <w:r w:rsidRPr="00311C04">
        <w:t>fraktsiooni S&amp;D nimel</w:t>
      </w:r>
      <w:r w:rsidRPr="00311C04">
        <w:rPr>
          <w:rStyle w:val="HideTWBExt"/>
        </w:rPr>
        <w:t>&lt;/AuNomDe&gt;</w:t>
      </w:r>
    </w:p>
    <w:p w14:paraId="5C7C6AEB" w14:textId="77777777" w:rsidR="004C1878" w:rsidRPr="00311C04" w:rsidRDefault="004C1878" w:rsidP="004C1878">
      <w:pPr>
        <w:pStyle w:val="NormalBold"/>
      </w:pPr>
      <w:r w:rsidRPr="00311C04">
        <w:rPr>
          <w:rStyle w:val="HideTWBExt"/>
          <w:b w:val="0"/>
        </w:rPr>
        <w:t>&lt;Members&gt;</w:t>
      </w:r>
      <w:r w:rsidRPr="00311C04">
        <w:t>Thijs Reuten, Marco Tarquinio</w:t>
      </w:r>
      <w:r w:rsidRPr="00311C04">
        <w:rPr>
          <w:rStyle w:val="HideTWBExt"/>
          <w:b w:val="0"/>
        </w:rPr>
        <w:t>&lt;/Members&gt;</w:t>
      </w:r>
    </w:p>
    <w:p w14:paraId="2C1E9E3A" w14:textId="77777777" w:rsidR="004C1878" w:rsidRPr="00311C04" w:rsidRDefault="004C1878" w:rsidP="004C1878">
      <w:pPr>
        <w:pStyle w:val="NormalBold"/>
      </w:pPr>
      <w:r w:rsidRPr="00311C04">
        <w:rPr>
          <w:rStyle w:val="HideTWBExt"/>
          <w:b w:val="0"/>
        </w:rPr>
        <w:t>&lt;/RepeatBlock-By&gt;</w:t>
      </w:r>
    </w:p>
    <w:p w14:paraId="2DA8DD48"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23DCE33" w14:textId="77777777" w:rsidR="004C1878" w:rsidRPr="00311C04" w:rsidRDefault="004C1878" w:rsidP="004C1878">
      <w:pPr>
        <w:pStyle w:val="NormalBold"/>
      </w:pPr>
      <w:r w:rsidRPr="00311C04">
        <w:rPr>
          <w:rStyle w:val="HideTWBExt"/>
          <w:b w:val="0"/>
        </w:rPr>
        <w:t>&lt;Article&gt;</w:t>
      </w:r>
      <w:r w:rsidRPr="00311C04">
        <w:t>Punkt 20</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2A0E306" w14:textId="77777777" w:rsidTr="005E3820">
        <w:trPr>
          <w:trHeight w:hRule="exact" w:val="240"/>
          <w:jc w:val="center"/>
        </w:trPr>
        <w:tc>
          <w:tcPr>
            <w:tcW w:w="9752" w:type="dxa"/>
            <w:gridSpan w:val="2"/>
            <w:tcBorders>
              <w:top w:val="nil"/>
              <w:left w:val="nil"/>
              <w:bottom w:val="nil"/>
              <w:right w:val="nil"/>
            </w:tcBorders>
          </w:tcPr>
          <w:p w14:paraId="581C5976" w14:textId="77777777" w:rsidR="004C1878" w:rsidRPr="00311C04" w:rsidRDefault="004C1878" w:rsidP="005E3820"/>
        </w:tc>
      </w:tr>
      <w:tr w:rsidR="00311C04" w:rsidRPr="00311C04" w14:paraId="42E03688" w14:textId="77777777" w:rsidTr="005E3820">
        <w:trPr>
          <w:trHeight w:val="240"/>
          <w:jc w:val="center"/>
        </w:trPr>
        <w:tc>
          <w:tcPr>
            <w:tcW w:w="4876" w:type="dxa"/>
            <w:tcBorders>
              <w:top w:val="nil"/>
              <w:left w:val="nil"/>
              <w:bottom w:val="nil"/>
              <w:right w:val="nil"/>
            </w:tcBorders>
          </w:tcPr>
          <w:p w14:paraId="0132513F"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2639F3A" w14:textId="77777777" w:rsidR="004C1878" w:rsidRPr="00311C04" w:rsidRDefault="004C1878" w:rsidP="005E3820">
            <w:pPr>
              <w:pStyle w:val="AmColumnHeading"/>
            </w:pPr>
            <w:r w:rsidRPr="00311C04">
              <w:t>Muudatusettepanek</w:t>
            </w:r>
          </w:p>
        </w:tc>
      </w:tr>
      <w:tr w:rsidR="00311C04" w:rsidRPr="00311C04" w14:paraId="1B3D7FBF" w14:textId="77777777" w:rsidTr="005E3820">
        <w:trPr>
          <w:jc w:val="center"/>
        </w:trPr>
        <w:tc>
          <w:tcPr>
            <w:tcW w:w="4876" w:type="dxa"/>
            <w:tcBorders>
              <w:top w:val="nil"/>
              <w:left w:val="nil"/>
              <w:bottom w:val="nil"/>
              <w:right w:val="nil"/>
            </w:tcBorders>
          </w:tcPr>
          <w:p w14:paraId="2E98E92B" w14:textId="77777777" w:rsidR="004C1878" w:rsidRPr="00311C04" w:rsidRDefault="004C1878" w:rsidP="005E3820">
            <w:pPr>
              <w:pStyle w:val="Normal6a"/>
            </w:pPr>
            <w:r w:rsidRPr="00311C04">
              <w:t>20.</w:t>
            </w:r>
            <w:r w:rsidRPr="00311C04">
              <w:tab/>
              <w:t>rõhutab kaasava ja kvaliteetse hariduse tähtsust; kordab oma nõudmist, et lõpetataks diskrimineeriv tava „kaks kooli ühe katuse all“;</w:t>
            </w:r>
          </w:p>
        </w:tc>
        <w:tc>
          <w:tcPr>
            <w:tcW w:w="4876" w:type="dxa"/>
            <w:tcBorders>
              <w:top w:val="nil"/>
              <w:left w:val="nil"/>
              <w:bottom w:val="nil"/>
              <w:right w:val="nil"/>
            </w:tcBorders>
          </w:tcPr>
          <w:p w14:paraId="3B35D51D" w14:textId="77777777" w:rsidR="004C1878" w:rsidRPr="00311C04" w:rsidRDefault="004C1878" w:rsidP="005E3820">
            <w:pPr>
              <w:pStyle w:val="Normal6a"/>
            </w:pPr>
            <w:r w:rsidRPr="00311C04">
              <w:t>20.</w:t>
            </w:r>
            <w:r w:rsidRPr="00311C04">
              <w:tab/>
              <w:t xml:space="preserve">rõhutab kaasava ja kvaliteetse hariduse tähtsust; kordab oma nõudmist, et lõpetataks diskrimineeriv tava „kaks kooli ühe katuse all“; </w:t>
            </w:r>
            <w:r w:rsidRPr="00311C04">
              <w:rPr>
                <w:b/>
                <w:i/>
              </w:rPr>
              <w:t>rõhutab, et selline diskrimineeriv ja eraldav tava takistab sotsiaalset ühtekuuluvust ja võrdseid võimalusi, ning kutsub seetõttu ametivõime üles tagama riigile ja selle kodanikele stabiilset, demokraatlikku ja jõukat tulevikku;</w:t>
            </w:r>
          </w:p>
        </w:tc>
      </w:tr>
    </w:tbl>
    <w:p w14:paraId="215A7D6F"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78AC3E6" w14:textId="77777777" w:rsidR="004C1878" w:rsidRPr="00311C04" w:rsidRDefault="004C1878" w:rsidP="004C1878">
      <w:r w:rsidRPr="00311C04">
        <w:rPr>
          <w:rStyle w:val="HideTWBExt"/>
        </w:rPr>
        <w:t>&lt;/Amend&gt;</w:t>
      </w:r>
    </w:p>
    <w:p w14:paraId="70F8E44B"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195</w:t>
      </w:r>
      <w:r w:rsidRPr="00311C04">
        <w:rPr>
          <w:rStyle w:val="HideTWBExt"/>
          <w:b w:val="0"/>
        </w:rPr>
        <w:t>&lt;/NumAm&gt;</w:t>
      </w:r>
    </w:p>
    <w:p w14:paraId="175AFEB8"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Nikolina Brnjac, Davor Ivo Stier, Karlo Ressler</w:t>
      </w:r>
      <w:r w:rsidRPr="00311C04">
        <w:rPr>
          <w:rStyle w:val="HideTWBExt"/>
          <w:b w:val="0"/>
        </w:rPr>
        <w:t>&lt;/Members&gt;</w:t>
      </w:r>
    </w:p>
    <w:p w14:paraId="18EA9ADC" w14:textId="77777777" w:rsidR="004C1878" w:rsidRPr="00311C04" w:rsidRDefault="004C1878" w:rsidP="004C1878">
      <w:pPr>
        <w:pStyle w:val="NormalBold"/>
      </w:pPr>
      <w:r w:rsidRPr="00311C04">
        <w:rPr>
          <w:rStyle w:val="HideTWBExt"/>
          <w:b w:val="0"/>
        </w:rPr>
        <w:t>&lt;/RepeatBlock-By&gt;</w:t>
      </w:r>
    </w:p>
    <w:p w14:paraId="7B439E5E"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C1F820B" w14:textId="77777777" w:rsidR="004C1878" w:rsidRPr="00311C04" w:rsidRDefault="004C1878" w:rsidP="004C1878">
      <w:pPr>
        <w:pStyle w:val="NormalBold"/>
      </w:pPr>
      <w:r w:rsidRPr="00311C04">
        <w:rPr>
          <w:rStyle w:val="HideTWBExt"/>
          <w:b w:val="0"/>
        </w:rPr>
        <w:t>&lt;Article&gt;</w:t>
      </w:r>
      <w:r w:rsidRPr="00311C04">
        <w:t>Punkt 20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F6BF12D" w14:textId="77777777" w:rsidTr="005E3820">
        <w:trPr>
          <w:trHeight w:hRule="exact" w:val="240"/>
          <w:jc w:val="center"/>
        </w:trPr>
        <w:tc>
          <w:tcPr>
            <w:tcW w:w="9752" w:type="dxa"/>
            <w:gridSpan w:val="2"/>
            <w:tcBorders>
              <w:top w:val="nil"/>
              <w:left w:val="nil"/>
              <w:bottom w:val="nil"/>
              <w:right w:val="nil"/>
            </w:tcBorders>
          </w:tcPr>
          <w:p w14:paraId="0FCCD09E" w14:textId="77777777" w:rsidR="004C1878" w:rsidRPr="00311C04" w:rsidRDefault="004C1878" w:rsidP="005E3820"/>
        </w:tc>
      </w:tr>
      <w:tr w:rsidR="00311C04" w:rsidRPr="00311C04" w14:paraId="7D4930C8" w14:textId="77777777" w:rsidTr="005E3820">
        <w:trPr>
          <w:trHeight w:val="240"/>
          <w:jc w:val="center"/>
        </w:trPr>
        <w:tc>
          <w:tcPr>
            <w:tcW w:w="4876" w:type="dxa"/>
            <w:tcBorders>
              <w:top w:val="nil"/>
              <w:left w:val="nil"/>
              <w:bottom w:val="nil"/>
              <w:right w:val="nil"/>
            </w:tcBorders>
          </w:tcPr>
          <w:p w14:paraId="2B101288"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2A3B450" w14:textId="77777777" w:rsidR="004C1878" w:rsidRPr="00311C04" w:rsidRDefault="004C1878" w:rsidP="005E3820">
            <w:pPr>
              <w:pStyle w:val="AmColumnHeading"/>
            </w:pPr>
            <w:r w:rsidRPr="00311C04">
              <w:t>Muudatusettepanek</w:t>
            </w:r>
          </w:p>
        </w:tc>
      </w:tr>
      <w:tr w:rsidR="00311C04" w:rsidRPr="00311C04" w14:paraId="21C96EB0" w14:textId="77777777" w:rsidTr="005E3820">
        <w:trPr>
          <w:jc w:val="center"/>
        </w:trPr>
        <w:tc>
          <w:tcPr>
            <w:tcW w:w="4876" w:type="dxa"/>
            <w:tcBorders>
              <w:top w:val="nil"/>
              <w:left w:val="nil"/>
              <w:bottom w:val="nil"/>
              <w:right w:val="nil"/>
            </w:tcBorders>
          </w:tcPr>
          <w:p w14:paraId="7BE1730C" w14:textId="77777777" w:rsidR="004C1878" w:rsidRPr="00311C04" w:rsidRDefault="004C1878" w:rsidP="005E3820">
            <w:pPr>
              <w:pStyle w:val="Normal6a"/>
            </w:pPr>
          </w:p>
        </w:tc>
        <w:tc>
          <w:tcPr>
            <w:tcW w:w="4876" w:type="dxa"/>
            <w:tcBorders>
              <w:top w:val="nil"/>
              <w:left w:val="nil"/>
              <w:bottom w:val="nil"/>
              <w:right w:val="nil"/>
            </w:tcBorders>
          </w:tcPr>
          <w:p w14:paraId="13078015" w14:textId="77777777" w:rsidR="004C1878" w:rsidRPr="00311C04" w:rsidRDefault="004C1878" w:rsidP="005E3820">
            <w:pPr>
              <w:pStyle w:val="Normal6a"/>
            </w:pPr>
            <w:r w:rsidRPr="00311C04">
              <w:rPr>
                <w:b/>
                <w:i/>
              </w:rPr>
              <w:t>20a.</w:t>
            </w:r>
            <w:r w:rsidRPr="00311C04">
              <w:tab/>
            </w:r>
            <w:r w:rsidRPr="00311C04">
              <w:rPr>
                <w:b/>
                <w:i/>
              </w:rPr>
              <w:t>märgib, et programmide ja õppekava vastuvõtmisel tuleks arvesse võtta kultuurilist ja keelelist mitmekesisust, austades samal ajal põhiseaduslikku ülesehitust ja pädevusi;</w:t>
            </w:r>
          </w:p>
        </w:tc>
      </w:tr>
    </w:tbl>
    <w:p w14:paraId="47A80D3C"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15109296" w14:textId="77777777" w:rsidR="004C1878" w:rsidRPr="00311C04" w:rsidRDefault="004C1878" w:rsidP="004C1878">
      <w:r w:rsidRPr="00311C04">
        <w:rPr>
          <w:rStyle w:val="HideTWBExt"/>
        </w:rPr>
        <w:t>&lt;/Amend&gt;</w:t>
      </w:r>
    </w:p>
    <w:p w14:paraId="0CCCC428"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196</w:t>
      </w:r>
      <w:r w:rsidRPr="00311C04">
        <w:rPr>
          <w:rStyle w:val="HideTWBExt"/>
          <w:b w:val="0"/>
        </w:rPr>
        <w:t>&lt;/NumAm&gt;</w:t>
      </w:r>
    </w:p>
    <w:p w14:paraId="268DF0A6" w14:textId="77777777" w:rsidR="004C1878" w:rsidRPr="00311C04" w:rsidRDefault="004C1878" w:rsidP="004C1878">
      <w:pPr>
        <w:pStyle w:val="NormalBold"/>
      </w:pPr>
      <w:r w:rsidRPr="00311C04">
        <w:rPr>
          <w:rStyle w:val="HideTWBExt"/>
          <w:b w:val="0"/>
        </w:rPr>
        <w:t>&lt;RepeatBlock-By&gt;&lt;Members&gt;</w:t>
      </w:r>
      <w:r w:rsidRPr="00311C04">
        <w:t>Petr Bystron</w:t>
      </w:r>
      <w:r w:rsidRPr="00311C04">
        <w:rPr>
          <w:rStyle w:val="HideTWBExt"/>
          <w:b w:val="0"/>
        </w:rPr>
        <w:t>&lt;/Members&gt;</w:t>
      </w:r>
    </w:p>
    <w:p w14:paraId="2E55DA09" w14:textId="77777777" w:rsidR="004C1878" w:rsidRPr="00311C04" w:rsidRDefault="004C1878" w:rsidP="004C1878">
      <w:pPr>
        <w:pStyle w:val="NormalBold"/>
      </w:pPr>
      <w:r w:rsidRPr="00311C04">
        <w:rPr>
          <w:rStyle w:val="HideTWBExt"/>
          <w:b w:val="0"/>
        </w:rPr>
        <w:t>&lt;/RepeatBlock-By&gt;</w:t>
      </w:r>
    </w:p>
    <w:p w14:paraId="2E9A5AEB"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29EC66E" w14:textId="77777777" w:rsidR="004C1878" w:rsidRPr="00311C04" w:rsidRDefault="004C1878" w:rsidP="004C1878">
      <w:pPr>
        <w:pStyle w:val="NormalBold"/>
      </w:pPr>
      <w:r w:rsidRPr="00311C04">
        <w:rPr>
          <w:rStyle w:val="HideTWBExt"/>
          <w:b w:val="0"/>
        </w:rPr>
        <w:t>&lt;Article&gt;</w:t>
      </w:r>
      <w:r w:rsidRPr="00311C04">
        <w:t>Punkt 21</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3B879A5" w14:textId="77777777" w:rsidTr="005E3820">
        <w:trPr>
          <w:trHeight w:hRule="exact" w:val="240"/>
          <w:jc w:val="center"/>
        </w:trPr>
        <w:tc>
          <w:tcPr>
            <w:tcW w:w="9752" w:type="dxa"/>
            <w:gridSpan w:val="2"/>
            <w:tcBorders>
              <w:top w:val="nil"/>
              <w:left w:val="nil"/>
              <w:bottom w:val="nil"/>
              <w:right w:val="nil"/>
            </w:tcBorders>
          </w:tcPr>
          <w:p w14:paraId="502F5ABA" w14:textId="77777777" w:rsidR="004C1878" w:rsidRPr="00311C04" w:rsidRDefault="004C1878" w:rsidP="005E3820"/>
        </w:tc>
      </w:tr>
      <w:tr w:rsidR="00311C04" w:rsidRPr="00311C04" w14:paraId="22DFE32E" w14:textId="77777777" w:rsidTr="005E3820">
        <w:trPr>
          <w:trHeight w:val="240"/>
          <w:jc w:val="center"/>
        </w:trPr>
        <w:tc>
          <w:tcPr>
            <w:tcW w:w="4876" w:type="dxa"/>
            <w:tcBorders>
              <w:top w:val="nil"/>
              <w:left w:val="nil"/>
              <w:bottom w:val="nil"/>
              <w:right w:val="nil"/>
            </w:tcBorders>
          </w:tcPr>
          <w:p w14:paraId="171F943F"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186FE8B" w14:textId="77777777" w:rsidR="004C1878" w:rsidRPr="00311C04" w:rsidRDefault="004C1878" w:rsidP="005E3820">
            <w:pPr>
              <w:pStyle w:val="AmColumnHeading"/>
            </w:pPr>
            <w:r w:rsidRPr="00311C04">
              <w:t>Muudatusettepanek</w:t>
            </w:r>
          </w:p>
        </w:tc>
      </w:tr>
      <w:tr w:rsidR="00311C04" w:rsidRPr="00311C04" w14:paraId="730E72D9" w14:textId="77777777" w:rsidTr="005E3820">
        <w:trPr>
          <w:jc w:val="center"/>
        </w:trPr>
        <w:tc>
          <w:tcPr>
            <w:tcW w:w="4876" w:type="dxa"/>
            <w:tcBorders>
              <w:top w:val="nil"/>
              <w:left w:val="nil"/>
              <w:bottom w:val="nil"/>
              <w:right w:val="nil"/>
            </w:tcBorders>
          </w:tcPr>
          <w:p w14:paraId="021B1689" w14:textId="77777777" w:rsidR="004C1878" w:rsidRPr="00311C04" w:rsidRDefault="004C1878" w:rsidP="005E3820">
            <w:pPr>
              <w:pStyle w:val="Normal6a"/>
            </w:pPr>
            <w:r w:rsidRPr="00311C04">
              <w:t>21.</w:t>
            </w:r>
            <w:r w:rsidRPr="00311C04">
              <w:tab/>
              <w:t xml:space="preserve">kutsub Bosniat ja Hertsegoviinat üles tagama kogunemis-, ühinemis- ja </w:t>
            </w:r>
            <w:r w:rsidRPr="00311C04">
              <w:rPr>
                <w:b/>
                <w:bCs/>
                <w:i/>
                <w:iCs/>
              </w:rPr>
              <w:t>sõnavabaduse, mis võimaldaks kaasata poliitikakujundamisse kodanikuühiskonda</w:t>
            </w:r>
            <w:r w:rsidRPr="00311C04">
              <w:t>;</w:t>
            </w:r>
            <w:r w:rsidRPr="00311C04">
              <w:rPr>
                <w:b/>
                <w:i/>
              </w:rPr>
              <w:t xml:space="preserve"> </w:t>
            </w:r>
            <w:r w:rsidRPr="00311C04">
              <w:rPr>
                <w:b/>
                <w:bCs/>
                <w:i/>
                <w:iCs/>
              </w:rPr>
              <w:t>mõistab hukka</w:t>
            </w:r>
            <w:r w:rsidRPr="00311C04">
              <w:t xml:space="preserve"> nn välisagentide seaduse taaskehtestamise Serblaste Vabariigi üksuse poolt;</w:t>
            </w:r>
          </w:p>
        </w:tc>
        <w:tc>
          <w:tcPr>
            <w:tcW w:w="4876" w:type="dxa"/>
            <w:tcBorders>
              <w:top w:val="nil"/>
              <w:left w:val="nil"/>
              <w:bottom w:val="nil"/>
              <w:right w:val="nil"/>
            </w:tcBorders>
          </w:tcPr>
          <w:p w14:paraId="643C296F" w14:textId="77777777" w:rsidR="004C1878" w:rsidRPr="00311C04" w:rsidRDefault="004C1878" w:rsidP="005E3820">
            <w:pPr>
              <w:pStyle w:val="Normal6a"/>
            </w:pPr>
            <w:r w:rsidRPr="00311C04">
              <w:t>21.</w:t>
            </w:r>
            <w:r w:rsidRPr="00311C04">
              <w:tab/>
              <w:t xml:space="preserve">kutsub Bosniat ja Hertsegoviinat üles tagama kogunemis-, ühinemis- ja </w:t>
            </w:r>
            <w:r w:rsidRPr="00311C04">
              <w:rPr>
                <w:b/>
                <w:bCs/>
                <w:i/>
                <w:iCs/>
              </w:rPr>
              <w:t>sõnavabadust</w:t>
            </w:r>
            <w:r w:rsidRPr="00311C04">
              <w:t>;</w:t>
            </w:r>
            <w:r w:rsidRPr="00311C04">
              <w:rPr>
                <w:b/>
                <w:i/>
              </w:rPr>
              <w:t xml:space="preserve"> </w:t>
            </w:r>
            <w:r w:rsidRPr="00311C04">
              <w:rPr>
                <w:b/>
                <w:bCs/>
                <w:i/>
                <w:iCs/>
              </w:rPr>
              <w:t>väljendab heameelt</w:t>
            </w:r>
            <w:r w:rsidRPr="00311C04">
              <w:t xml:space="preserve"> nn välisagentide seaduse taaskehtestamise </w:t>
            </w:r>
            <w:r w:rsidRPr="00311C04">
              <w:rPr>
                <w:b/>
                <w:bCs/>
                <w:i/>
                <w:iCs/>
              </w:rPr>
              <w:t>üle</w:t>
            </w:r>
            <w:r w:rsidRPr="00311C04">
              <w:t xml:space="preserve"> Serblaste Vabariigi üksuse poolt;</w:t>
            </w:r>
          </w:p>
        </w:tc>
      </w:tr>
    </w:tbl>
    <w:p w14:paraId="0C58D26A"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68CEF6B" w14:textId="77777777" w:rsidR="004C1878" w:rsidRPr="00311C04" w:rsidRDefault="004C1878" w:rsidP="004C1878">
      <w:r w:rsidRPr="00311C04">
        <w:rPr>
          <w:rStyle w:val="HideTWBExt"/>
        </w:rPr>
        <w:t>&lt;/Amend&gt;</w:t>
      </w:r>
    </w:p>
    <w:p w14:paraId="650D2FFE"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197</w:t>
      </w:r>
      <w:r w:rsidRPr="00311C04">
        <w:rPr>
          <w:rStyle w:val="HideTWBExt"/>
          <w:b w:val="0"/>
        </w:rPr>
        <w:t>&lt;/NumAm&gt;</w:t>
      </w:r>
    </w:p>
    <w:p w14:paraId="45F7025B" w14:textId="77777777" w:rsidR="004C1878" w:rsidRPr="00311C04" w:rsidRDefault="004C1878" w:rsidP="004C1878">
      <w:pPr>
        <w:pStyle w:val="NormalBold"/>
      </w:pPr>
      <w:r w:rsidRPr="00311C04">
        <w:rPr>
          <w:rStyle w:val="HideTWBExt"/>
          <w:b w:val="0"/>
        </w:rPr>
        <w:t>&lt;RepeatBlock-By&gt;&lt;Members&gt;</w:t>
      </w:r>
      <w:r w:rsidRPr="00311C04">
        <w:t>Helmut Brandstätter</w:t>
      </w:r>
      <w:r w:rsidRPr="00311C04">
        <w:rPr>
          <w:rStyle w:val="HideTWBExt"/>
          <w:b w:val="0"/>
        </w:rPr>
        <w:t>&lt;/Members&gt;</w:t>
      </w:r>
    </w:p>
    <w:p w14:paraId="30224A28" w14:textId="77777777" w:rsidR="004C1878" w:rsidRPr="00311C04" w:rsidRDefault="004C1878" w:rsidP="004C1878">
      <w:pPr>
        <w:pStyle w:val="NormalBold"/>
      </w:pPr>
      <w:r w:rsidRPr="00311C04">
        <w:rPr>
          <w:rStyle w:val="HideTWBExt"/>
          <w:b w:val="0"/>
        </w:rPr>
        <w:t>&lt;/RepeatBlock-By&gt;</w:t>
      </w:r>
    </w:p>
    <w:p w14:paraId="2E83A5FE"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B83C35D" w14:textId="77777777" w:rsidR="004C1878" w:rsidRPr="00311C04" w:rsidRDefault="004C1878" w:rsidP="004C1878">
      <w:pPr>
        <w:pStyle w:val="NormalBold"/>
      </w:pPr>
      <w:r w:rsidRPr="00311C04">
        <w:rPr>
          <w:rStyle w:val="HideTWBExt"/>
          <w:b w:val="0"/>
        </w:rPr>
        <w:t>&lt;Article&gt;</w:t>
      </w:r>
      <w:r w:rsidRPr="00311C04">
        <w:t>Punkt 21</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791E04E" w14:textId="77777777" w:rsidTr="005E3820">
        <w:trPr>
          <w:trHeight w:hRule="exact" w:val="240"/>
          <w:jc w:val="center"/>
        </w:trPr>
        <w:tc>
          <w:tcPr>
            <w:tcW w:w="9752" w:type="dxa"/>
            <w:gridSpan w:val="2"/>
            <w:tcBorders>
              <w:top w:val="nil"/>
              <w:left w:val="nil"/>
              <w:bottom w:val="nil"/>
              <w:right w:val="nil"/>
            </w:tcBorders>
          </w:tcPr>
          <w:p w14:paraId="58EA8234" w14:textId="77777777" w:rsidR="004C1878" w:rsidRPr="00311C04" w:rsidRDefault="004C1878" w:rsidP="005E3820"/>
        </w:tc>
      </w:tr>
      <w:tr w:rsidR="00311C04" w:rsidRPr="00311C04" w14:paraId="7F6C41A8" w14:textId="77777777" w:rsidTr="005E3820">
        <w:trPr>
          <w:trHeight w:val="240"/>
          <w:jc w:val="center"/>
        </w:trPr>
        <w:tc>
          <w:tcPr>
            <w:tcW w:w="4876" w:type="dxa"/>
            <w:tcBorders>
              <w:top w:val="nil"/>
              <w:left w:val="nil"/>
              <w:bottom w:val="nil"/>
              <w:right w:val="nil"/>
            </w:tcBorders>
          </w:tcPr>
          <w:p w14:paraId="7256DAE3"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9182C68" w14:textId="77777777" w:rsidR="004C1878" w:rsidRPr="00311C04" w:rsidRDefault="004C1878" w:rsidP="005E3820">
            <w:pPr>
              <w:pStyle w:val="AmColumnHeading"/>
            </w:pPr>
            <w:r w:rsidRPr="00311C04">
              <w:t>Muudatusettepanek</w:t>
            </w:r>
          </w:p>
        </w:tc>
      </w:tr>
      <w:tr w:rsidR="00311C04" w:rsidRPr="00311C04" w14:paraId="7882DBF8" w14:textId="77777777" w:rsidTr="005E3820">
        <w:trPr>
          <w:jc w:val="center"/>
        </w:trPr>
        <w:tc>
          <w:tcPr>
            <w:tcW w:w="4876" w:type="dxa"/>
            <w:tcBorders>
              <w:top w:val="nil"/>
              <w:left w:val="nil"/>
              <w:bottom w:val="nil"/>
              <w:right w:val="nil"/>
            </w:tcBorders>
          </w:tcPr>
          <w:p w14:paraId="771FCCDA" w14:textId="77777777" w:rsidR="004C1878" w:rsidRPr="00311C04" w:rsidRDefault="004C1878" w:rsidP="005E3820">
            <w:pPr>
              <w:pStyle w:val="Normal6a"/>
            </w:pPr>
            <w:r w:rsidRPr="00311C04">
              <w:t>21.</w:t>
            </w:r>
            <w:r w:rsidRPr="00311C04">
              <w:tab/>
              <w:t>kutsub Bosniat ja Hertsegoviinat üles tagama kogunemis-, ühinemis- ja sõnavabaduse, mis võimaldaks kaasata poliitikakujundamisse kodanikuühiskonda; mõistab hukka nn välisagentide seaduse taaskehtestamise Serblaste Vabariigi üksuse poolt;</w:t>
            </w:r>
          </w:p>
        </w:tc>
        <w:tc>
          <w:tcPr>
            <w:tcW w:w="4876" w:type="dxa"/>
            <w:tcBorders>
              <w:top w:val="nil"/>
              <w:left w:val="nil"/>
              <w:bottom w:val="nil"/>
              <w:right w:val="nil"/>
            </w:tcBorders>
          </w:tcPr>
          <w:p w14:paraId="1A02CD18" w14:textId="77777777" w:rsidR="004C1878" w:rsidRPr="00311C04" w:rsidRDefault="004C1878" w:rsidP="005E3820">
            <w:pPr>
              <w:pStyle w:val="Normal6a"/>
            </w:pPr>
            <w:r w:rsidRPr="00311C04">
              <w:t>21.</w:t>
            </w:r>
            <w:r w:rsidRPr="00311C04">
              <w:tab/>
              <w:t xml:space="preserve">kutsub Bosniat ja Hertsegoviinat üles tagama kogunemis-, ühinemis- ja sõnavabaduse, mis võimaldaks kaasata poliitikakujundamisse kodanikuühiskonda; mõistab hukka </w:t>
            </w:r>
            <w:r w:rsidRPr="00311C04">
              <w:rPr>
                <w:b/>
                <w:bCs/>
                <w:i/>
                <w:iCs/>
              </w:rPr>
              <w:t>Venemaa omaga sarnase</w:t>
            </w:r>
            <w:r w:rsidRPr="00311C04">
              <w:t xml:space="preserve"> nn välisagentide seaduse taaskehtestamise Serblaste Vabariigi üksuse poolt;</w:t>
            </w:r>
            <w:r w:rsidRPr="00311C04">
              <w:rPr>
                <w:b/>
                <w:i/>
              </w:rPr>
              <w:t> mõistab hukka selle, et Serblaste Vabariigi ametiasutused kasutavad laimu eest kriminaalvastutusele võtmist käsitlevaid seadusi vahendina, millega lämmatada sõnavabadus;</w:t>
            </w:r>
          </w:p>
        </w:tc>
      </w:tr>
    </w:tbl>
    <w:p w14:paraId="4F3DB985"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E030A0C" w14:textId="77777777" w:rsidR="004C1878" w:rsidRPr="00311C04" w:rsidRDefault="004C1878" w:rsidP="004C1878">
      <w:r w:rsidRPr="00311C04">
        <w:rPr>
          <w:rStyle w:val="HideTWBExt"/>
        </w:rPr>
        <w:t>&lt;/Amend&gt;</w:t>
      </w:r>
    </w:p>
    <w:p w14:paraId="52B0DDB0"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198</w:t>
      </w:r>
      <w:r w:rsidRPr="00311C04">
        <w:rPr>
          <w:rStyle w:val="HideTWBExt"/>
          <w:b w:val="0"/>
        </w:rPr>
        <w:t>&lt;/NumAm&gt;</w:t>
      </w:r>
    </w:p>
    <w:p w14:paraId="66359D39" w14:textId="77777777" w:rsidR="004C1878" w:rsidRPr="00311C04" w:rsidRDefault="004C1878" w:rsidP="004C1878">
      <w:pPr>
        <w:pStyle w:val="NormalBold"/>
      </w:pPr>
      <w:r w:rsidRPr="00311C04">
        <w:rPr>
          <w:rStyle w:val="HideTWBExt"/>
          <w:b w:val="0"/>
        </w:rPr>
        <w:t>&lt;RepeatBlock-By&gt;&lt;Members&gt;</w:t>
      </w:r>
      <w:r w:rsidRPr="00311C04">
        <w:t>Tomasz Froelich</w:t>
      </w:r>
      <w:r w:rsidRPr="00311C04">
        <w:rPr>
          <w:rStyle w:val="HideTWBExt"/>
          <w:b w:val="0"/>
        </w:rPr>
        <w:t>&lt;/Members&gt;</w:t>
      </w:r>
    </w:p>
    <w:p w14:paraId="31DD9050" w14:textId="77777777" w:rsidR="004C1878" w:rsidRPr="00311C04" w:rsidRDefault="004C1878" w:rsidP="004C1878">
      <w:pPr>
        <w:pStyle w:val="NormalBold"/>
      </w:pPr>
      <w:r w:rsidRPr="00311C04">
        <w:rPr>
          <w:rStyle w:val="HideTWBExt"/>
          <w:b w:val="0"/>
        </w:rPr>
        <w:t>&lt;/RepeatBlock-By&gt;</w:t>
      </w:r>
    </w:p>
    <w:p w14:paraId="1BF62987"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DA3D910" w14:textId="77777777" w:rsidR="004C1878" w:rsidRPr="00311C04" w:rsidRDefault="004C1878" w:rsidP="004C1878">
      <w:pPr>
        <w:pStyle w:val="NormalBold"/>
      </w:pPr>
      <w:r w:rsidRPr="00311C04">
        <w:rPr>
          <w:rStyle w:val="HideTWBExt"/>
          <w:b w:val="0"/>
        </w:rPr>
        <w:t>&lt;Article&gt;</w:t>
      </w:r>
      <w:r w:rsidRPr="00311C04">
        <w:t>Punkt 21</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8346D36" w14:textId="77777777" w:rsidTr="005E3820">
        <w:trPr>
          <w:trHeight w:hRule="exact" w:val="240"/>
          <w:jc w:val="center"/>
        </w:trPr>
        <w:tc>
          <w:tcPr>
            <w:tcW w:w="9752" w:type="dxa"/>
            <w:gridSpan w:val="2"/>
            <w:tcBorders>
              <w:top w:val="nil"/>
              <w:left w:val="nil"/>
              <w:bottom w:val="nil"/>
              <w:right w:val="nil"/>
            </w:tcBorders>
          </w:tcPr>
          <w:p w14:paraId="21CB1D6C" w14:textId="77777777" w:rsidR="004C1878" w:rsidRPr="00311C04" w:rsidRDefault="004C1878" w:rsidP="005E3820"/>
        </w:tc>
      </w:tr>
      <w:tr w:rsidR="00311C04" w:rsidRPr="00311C04" w14:paraId="0451CA37" w14:textId="77777777" w:rsidTr="005E3820">
        <w:trPr>
          <w:trHeight w:val="240"/>
          <w:jc w:val="center"/>
        </w:trPr>
        <w:tc>
          <w:tcPr>
            <w:tcW w:w="4876" w:type="dxa"/>
            <w:tcBorders>
              <w:top w:val="nil"/>
              <w:left w:val="nil"/>
              <w:bottom w:val="nil"/>
              <w:right w:val="nil"/>
            </w:tcBorders>
          </w:tcPr>
          <w:p w14:paraId="5E4E7433"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2CCC297" w14:textId="77777777" w:rsidR="004C1878" w:rsidRPr="00311C04" w:rsidRDefault="004C1878" w:rsidP="005E3820">
            <w:pPr>
              <w:pStyle w:val="AmColumnHeading"/>
            </w:pPr>
            <w:r w:rsidRPr="00311C04">
              <w:t>Muudatusettepanek</w:t>
            </w:r>
          </w:p>
        </w:tc>
      </w:tr>
      <w:tr w:rsidR="00311C04" w:rsidRPr="00311C04" w14:paraId="2F148C65" w14:textId="77777777" w:rsidTr="005E3820">
        <w:trPr>
          <w:jc w:val="center"/>
        </w:trPr>
        <w:tc>
          <w:tcPr>
            <w:tcW w:w="4876" w:type="dxa"/>
            <w:tcBorders>
              <w:top w:val="nil"/>
              <w:left w:val="nil"/>
              <w:bottom w:val="nil"/>
              <w:right w:val="nil"/>
            </w:tcBorders>
          </w:tcPr>
          <w:p w14:paraId="50C74BAA" w14:textId="77777777" w:rsidR="004C1878" w:rsidRPr="00311C04" w:rsidRDefault="004C1878" w:rsidP="005E3820">
            <w:pPr>
              <w:pStyle w:val="Normal6a"/>
            </w:pPr>
            <w:r w:rsidRPr="00311C04">
              <w:t>21.</w:t>
            </w:r>
            <w:r w:rsidRPr="00311C04">
              <w:tab/>
              <w:t xml:space="preserve">kutsub Bosniat ja Hertsegoviinat üles tagama kogunemis-, ühinemis- ja </w:t>
            </w:r>
            <w:r w:rsidRPr="00311C04">
              <w:rPr>
                <w:b/>
                <w:bCs/>
                <w:i/>
                <w:iCs/>
              </w:rPr>
              <w:t>sõnavabaduse, mis võimaldaks kaasata poliitikakujundamisse kodanikuühiskonda;</w:t>
            </w:r>
            <w:r w:rsidRPr="00311C04">
              <w:t xml:space="preserve"> </w:t>
            </w:r>
            <w:r w:rsidRPr="00311C04">
              <w:rPr>
                <w:b/>
                <w:i/>
              </w:rPr>
              <w:t>mõistab hukka nn välisagentide seaduse taaskehtestamise Serblaste Vabariigi üksuse poolt;</w:t>
            </w:r>
          </w:p>
        </w:tc>
        <w:tc>
          <w:tcPr>
            <w:tcW w:w="4876" w:type="dxa"/>
            <w:tcBorders>
              <w:top w:val="nil"/>
              <w:left w:val="nil"/>
              <w:bottom w:val="nil"/>
              <w:right w:val="nil"/>
            </w:tcBorders>
          </w:tcPr>
          <w:p w14:paraId="08AEA59F" w14:textId="77777777" w:rsidR="004C1878" w:rsidRPr="00311C04" w:rsidRDefault="004C1878" w:rsidP="005E3820">
            <w:pPr>
              <w:pStyle w:val="Normal6a"/>
            </w:pPr>
            <w:r w:rsidRPr="00311C04">
              <w:t>21.</w:t>
            </w:r>
            <w:r w:rsidRPr="00311C04">
              <w:tab/>
              <w:t xml:space="preserve">kutsub Bosniat ja Hertsegoviinat üles tagama kogunemis-, ühinemis- ja </w:t>
            </w:r>
            <w:r w:rsidRPr="00311C04">
              <w:rPr>
                <w:b/>
                <w:bCs/>
                <w:i/>
                <w:iCs/>
              </w:rPr>
              <w:t>sõnavabadust</w:t>
            </w:r>
            <w:r w:rsidRPr="00311C04">
              <w:t>;</w:t>
            </w:r>
          </w:p>
        </w:tc>
      </w:tr>
    </w:tbl>
    <w:p w14:paraId="425ACB0B"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02C425C" w14:textId="77777777" w:rsidR="004C1878" w:rsidRPr="00311C04" w:rsidRDefault="004C1878" w:rsidP="004C1878">
      <w:r w:rsidRPr="00311C04">
        <w:rPr>
          <w:rStyle w:val="HideTWBExt"/>
        </w:rPr>
        <w:t>&lt;/Amend&gt;</w:t>
      </w:r>
    </w:p>
    <w:p w14:paraId="32B54A31"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199</w:t>
      </w:r>
      <w:r w:rsidRPr="00311C04">
        <w:rPr>
          <w:rStyle w:val="HideTWBExt"/>
          <w:b w:val="0"/>
        </w:rPr>
        <w:t>&lt;/NumAm&gt;</w:t>
      </w:r>
    </w:p>
    <w:p w14:paraId="6FEC1031" w14:textId="77777777" w:rsidR="004C1878" w:rsidRPr="00311C04" w:rsidRDefault="004C1878" w:rsidP="004C1878">
      <w:pPr>
        <w:pStyle w:val="NormalBold"/>
      </w:pPr>
      <w:r w:rsidRPr="00311C04">
        <w:rPr>
          <w:rStyle w:val="HideTWBExt"/>
          <w:b w:val="0"/>
        </w:rPr>
        <w:t>&lt;RepeatBlock-By&gt;&lt;Members&gt;</w:t>
      </w:r>
      <w:r w:rsidRPr="00311C04">
        <w:t>Matjaž Nemec</w:t>
      </w:r>
      <w:r w:rsidRPr="00311C04">
        <w:rPr>
          <w:rStyle w:val="HideTWBExt"/>
          <w:b w:val="0"/>
        </w:rPr>
        <w:t>&lt;/Members&gt;</w:t>
      </w:r>
    </w:p>
    <w:p w14:paraId="4E361233" w14:textId="77777777" w:rsidR="004C1878" w:rsidRPr="00311C04" w:rsidRDefault="004C1878" w:rsidP="004C1878">
      <w:r w:rsidRPr="00311C04">
        <w:rPr>
          <w:rStyle w:val="HideTWBExt"/>
        </w:rPr>
        <w:t>&lt;AuNomDe&gt;</w:t>
      </w:r>
      <w:r w:rsidRPr="00311C04">
        <w:rPr>
          <w:rStyle w:val="HideTWBInt"/>
        </w:rPr>
        <w:t>{S&amp;D}</w:t>
      </w:r>
      <w:r w:rsidRPr="00311C04">
        <w:t>fraktsiooni S&amp;D nimel</w:t>
      </w:r>
      <w:r w:rsidRPr="00311C04">
        <w:rPr>
          <w:rStyle w:val="HideTWBExt"/>
        </w:rPr>
        <w:t>&lt;/AuNomDe&gt;</w:t>
      </w:r>
    </w:p>
    <w:p w14:paraId="0B6505AC" w14:textId="77777777" w:rsidR="004C1878" w:rsidRPr="00311C04" w:rsidRDefault="004C1878" w:rsidP="004C1878">
      <w:pPr>
        <w:pStyle w:val="NormalBold"/>
      </w:pPr>
      <w:r w:rsidRPr="00311C04">
        <w:rPr>
          <w:rStyle w:val="HideTWBExt"/>
          <w:b w:val="0"/>
        </w:rPr>
        <w:t>&lt;Members&gt;</w:t>
      </w:r>
      <w:r w:rsidRPr="00311C04">
        <w:t>Thijs Reuten, Marco Tarquinio</w:t>
      </w:r>
      <w:r w:rsidRPr="00311C04">
        <w:rPr>
          <w:rStyle w:val="HideTWBExt"/>
          <w:b w:val="0"/>
        </w:rPr>
        <w:t>&lt;/Members&gt;</w:t>
      </w:r>
    </w:p>
    <w:p w14:paraId="3D97547A" w14:textId="77777777" w:rsidR="004C1878" w:rsidRPr="00311C04" w:rsidRDefault="004C1878" w:rsidP="004C1878">
      <w:pPr>
        <w:pStyle w:val="NormalBold"/>
      </w:pPr>
      <w:r w:rsidRPr="00311C04">
        <w:rPr>
          <w:rStyle w:val="HideTWBExt"/>
          <w:b w:val="0"/>
        </w:rPr>
        <w:t>&lt;/RepeatBlock-By&gt;</w:t>
      </w:r>
    </w:p>
    <w:p w14:paraId="7190A09D"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46E8E23" w14:textId="77777777" w:rsidR="004C1878" w:rsidRPr="00311C04" w:rsidRDefault="004C1878" w:rsidP="004C1878">
      <w:pPr>
        <w:pStyle w:val="NormalBold"/>
      </w:pPr>
      <w:r w:rsidRPr="00311C04">
        <w:rPr>
          <w:rStyle w:val="HideTWBExt"/>
          <w:b w:val="0"/>
        </w:rPr>
        <w:t>&lt;Article&gt;</w:t>
      </w:r>
      <w:r w:rsidRPr="00311C04">
        <w:t>Punkt 21</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B8C5365" w14:textId="77777777" w:rsidTr="005E3820">
        <w:trPr>
          <w:trHeight w:hRule="exact" w:val="240"/>
          <w:jc w:val="center"/>
        </w:trPr>
        <w:tc>
          <w:tcPr>
            <w:tcW w:w="9752" w:type="dxa"/>
            <w:gridSpan w:val="2"/>
            <w:tcBorders>
              <w:top w:val="nil"/>
              <w:left w:val="nil"/>
              <w:bottom w:val="nil"/>
              <w:right w:val="nil"/>
            </w:tcBorders>
          </w:tcPr>
          <w:p w14:paraId="304FAC28" w14:textId="77777777" w:rsidR="004C1878" w:rsidRPr="00311C04" w:rsidRDefault="004C1878" w:rsidP="005E3820"/>
        </w:tc>
      </w:tr>
      <w:tr w:rsidR="00311C04" w:rsidRPr="00311C04" w14:paraId="3544E6B1" w14:textId="77777777" w:rsidTr="005E3820">
        <w:trPr>
          <w:trHeight w:val="240"/>
          <w:jc w:val="center"/>
        </w:trPr>
        <w:tc>
          <w:tcPr>
            <w:tcW w:w="4876" w:type="dxa"/>
            <w:tcBorders>
              <w:top w:val="nil"/>
              <w:left w:val="nil"/>
              <w:bottom w:val="nil"/>
              <w:right w:val="nil"/>
            </w:tcBorders>
          </w:tcPr>
          <w:p w14:paraId="516833DD"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59A8DF6" w14:textId="77777777" w:rsidR="004C1878" w:rsidRPr="00311C04" w:rsidRDefault="004C1878" w:rsidP="005E3820">
            <w:pPr>
              <w:pStyle w:val="AmColumnHeading"/>
            </w:pPr>
            <w:r w:rsidRPr="00311C04">
              <w:t>Muudatusettepanek</w:t>
            </w:r>
          </w:p>
        </w:tc>
      </w:tr>
      <w:tr w:rsidR="00311C04" w:rsidRPr="00311C04" w14:paraId="11028AE3" w14:textId="77777777" w:rsidTr="005E3820">
        <w:trPr>
          <w:jc w:val="center"/>
        </w:trPr>
        <w:tc>
          <w:tcPr>
            <w:tcW w:w="4876" w:type="dxa"/>
            <w:tcBorders>
              <w:top w:val="nil"/>
              <w:left w:val="nil"/>
              <w:bottom w:val="nil"/>
              <w:right w:val="nil"/>
            </w:tcBorders>
          </w:tcPr>
          <w:p w14:paraId="2F52E35A" w14:textId="77777777" w:rsidR="004C1878" w:rsidRPr="00311C04" w:rsidRDefault="004C1878" w:rsidP="005E3820">
            <w:pPr>
              <w:pStyle w:val="Normal6a"/>
            </w:pPr>
            <w:r w:rsidRPr="00311C04">
              <w:t>21.</w:t>
            </w:r>
            <w:r w:rsidRPr="00311C04">
              <w:tab/>
              <w:t xml:space="preserve">kutsub Bosniat ja Hertsegoviinat üles tagama kogunemis-, ühinemis- ja sõnavabaduse, mis võimaldaks kaasata poliitikakujundamisse kodanikuühiskonda; </w:t>
            </w:r>
            <w:r w:rsidRPr="00311C04">
              <w:rPr>
                <w:b/>
                <w:bCs/>
                <w:i/>
                <w:iCs/>
              </w:rPr>
              <w:t>mõistab hukka nn välisagentide seaduse taaskehtestamise Serblaste Vabariigi üksuse poolt</w:t>
            </w:r>
            <w:r w:rsidRPr="00311C04">
              <w:t>;</w:t>
            </w:r>
          </w:p>
        </w:tc>
        <w:tc>
          <w:tcPr>
            <w:tcW w:w="4876" w:type="dxa"/>
            <w:tcBorders>
              <w:top w:val="nil"/>
              <w:left w:val="nil"/>
              <w:bottom w:val="nil"/>
              <w:right w:val="nil"/>
            </w:tcBorders>
          </w:tcPr>
          <w:p w14:paraId="19E8BF60" w14:textId="77777777" w:rsidR="004C1878" w:rsidRPr="00311C04" w:rsidRDefault="004C1878" w:rsidP="005E3820">
            <w:pPr>
              <w:pStyle w:val="Normal6a"/>
            </w:pPr>
            <w:r w:rsidRPr="00311C04">
              <w:t>21.</w:t>
            </w:r>
            <w:r w:rsidRPr="00311C04">
              <w:tab/>
              <w:t xml:space="preserve">kutsub Bosniat ja Hertsegoviinat üles tagama kogunemis-, ühinemis- ja sõnavabaduse, mis võimaldaks kaasata poliitikakujundamisse kodanikuühiskonda; </w:t>
            </w:r>
            <w:r w:rsidRPr="00311C04">
              <w:rPr>
                <w:b/>
                <w:i/>
              </w:rPr>
              <w:t>kutsub ametiasutusi üles tagama sisulist, süstemaatilist ja kaasavat avaliku konsultatsiooni protsessi; rõhutab naisühenduste keskset rolli kõige haavatavamate inimeste, sealhulgas pere- ja soolise vägivalla ohvrite ja selle üleelanute abistamisel</w:t>
            </w:r>
            <w:r w:rsidRPr="00311C04">
              <w:t>;</w:t>
            </w:r>
          </w:p>
        </w:tc>
      </w:tr>
    </w:tbl>
    <w:p w14:paraId="2996E51B"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1CE010F5" w14:textId="77777777" w:rsidR="004C1878" w:rsidRPr="00311C04" w:rsidRDefault="004C1878" w:rsidP="004C1878">
      <w:r w:rsidRPr="00311C04">
        <w:rPr>
          <w:rStyle w:val="HideTWBExt"/>
        </w:rPr>
        <w:t>&lt;/Amend&gt;</w:t>
      </w:r>
    </w:p>
    <w:p w14:paraId="45FA41DA"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200</w:t>
      </w:r>
      <w:r w:rsidRPr="00311C04">
        <w:rPr>
          <w:rStyle w:val="HideTWBExt"/>
          <w:b w:val="0"/>
        </w:rPr>
        <w:t>&lt;/NumAm&gt;</w:t>
      </w:r>
    </w:p>
    <w:p w14:paraId="2CBD167F"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6D14D8DB"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53D037C7" w14:textId="77777777" w:rsidR="004C1878" w:rsidRPr="00311C04" w:rsidRDefault="004C1878" w:rsidP="004C1878">
      <w:pPr>
        <w:pStyle w:val="NormalBold"/>
      </w:pPr>
      <w:r w:rsidRPr="00311C04">
        <w:rPr>
          <w:rStyle w:val="HideTWBExt"/>
          <w:b w:val="0"/>
        </w:rPr>
        <w:t>&lt;/RepeatBlock-By&gt;</w:t>
      </w:r>
    </w:p>
    <w:p w14:paraId="75F8AE9F"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0500817" w14:textId="77777777" w:rsidR="004C1878" w:rsidRPr="00311C04" w:rsidRDefault="004C1878" w:rsidP="004C1878">
      <w:pPr>
        <w:pStyle w:val="NormalBold"/>
      </w:pPr>
      <w:r w:rsidRPr="00311C04">
        <w:rPr>
          <w:rStyle w:val="HideTWBExt"/>
          <w:b w:val="0"/>
        </w:rPr>
        <w:t>&lt;Article&gt;</w:t>
      </w:r>
      <w:r w:rsidRPr="00311C04">
        <w:t>Punkt 21</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9762349" w14:textId="77777777" w:rsidTr="005E3820">
        <w:trPr>
          <w:trHeight w:hRule="exact" w:val="240"/>
          <w:jc w:val="center"/>
        </w:trPr>
        <w:tc>
          <w:tcPr>
            <w:tcW w:w="9752" w:type="dxa"/>
            <w:gridSpan w:val="2"/>
            <w:tcBorders>
              <w:top w:val="nil"/>
              <w:left w:val="nil"/>
              <w:bottom w:val="nil"/>
              <w:right w:val="nil"/>
            </w:tcBorders>
          </w:tcPr>
          <w:p w14:paraId="79533DC8" w14:textId="77777777" w:rsidR="004C1878" w:rsidRPr="00311C04" w:rsidRDefault="004C1878" w:rsidP="005E3820"/>
        </w:tc>
      </w:tr>
      <w:tr w:rsidR="00311C04" w:rsidRPr="00311C04" w14:paraId="237A8C88" w14:textId="77777777" w:rsidTr="005E3820">
        <w:trPr>
          <w:trHeight w:val="240"/>
          <w:jc w:val="center"/>
        </w:trPr>
        <w:tc>
          <w:tcPr>
            <w:tcW w:w="4876" w:type="dxa"/>
            <w:tcBorders>
              <w:top w:val="nil"/>
              <w:left w:val="nil"/>
              <w:bottom w:val="nil"/>
              <w:right w:val="nil"/>
            </w:tcBorders>
          </w:tcPr>
          <w:p w14:paraId="1434644A"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8F82A46" w14:textId="77777777" w:rsidR="004C1878" w:rsidRPr="00311C04" w:rsidRDefault="004C1878" w:rsidP="005E3820">
            <w:pPr>
              <w:pStyle w:val="AmColumnHeading"/>
            </w:pPr>
            <w:r w:rsidRPr="00311C04">
              <w:t>Muudatusettepanek</w:t>
            </w:r>
          </w:p>
        </w:tc>
      </w:tr>
      <w:tr w:rsidR="00311C04" w:rsidRPr="00311C04" w14:paraId="2E81DF7B" w14:textId="77777777" w:rsidTr="005E3820">
        <w:trPr>
          <w:jc w:val="center"/>
        </w:trPr>
        <w:tc>
          <w:tcPr>
            <w:tcW w:w="4876" w:type="dxa"/>
            <w:tcBorders>
              <w:top w:val="nil"/>
              <w:left w:val="nil"/>
              <w:bottom w:val="nil"/>
              <w:right w:val="nil"/>
            </w:tcBorders>
          </w:tcPr>
          <w:p w14:paraId="2F6E13BA" w14:textId="77777777" w:rsidR="004C1878" w:rsidRPr="00311C04" w:rsidRDefault="004C1878" w:rsidP="005E3820">
            <w:pPr>
              <w:pStyle w:val="Normal6a"/>
            </w:pPr>
            <w:r w:rsidRPr="00311C04">
              <w:t>21.</w:t>
            </w:r>
            <w:r w:rsidRPr="00311C04">
              <w:tab/>
              <w:t>kutsub Bosniat ja Hertsegoviinat üles tagama kogunemis-, ühinemis- ja sõnavabaduse, mis võimaldaks kaasata poliitikakujundamisse kodanikuühiskonda; mõistab hukka nn välisagentide seaduse taaskehtestamise Serblaste Vabariigi üksuse poolt;</w:t>
            </w:r>
          </w:p>
        </w:tc>
        <w:tc>
          <w:tcPr>
            <w:tcW w:w="4876" w:type="dxa"/>
            <w:tcBorders>
              <w:top w:val="nil"/>
              <w:left w:val="nil"/>
              <w:bottom w:val="nil"/>
              <w:right w:val="nil"/>
            </w:tcBorders>
          </w:tcPr>
          <w:p w14:paraId="2CF783A3" w14:textId="77777777" w:rsidR="004C1878" w:rsidRPr="00311C04" w:rsidRDefault="004C1878" w:rsidP="005E3820">
            <w:pPr>
              <w:pStyle w:val="Normal6a"/>
            </w:pPr>
            <w:r w:rsidRPr="00311C04">
              <w:t>21.</w:t>
            </w:r>
            <w:r w:rsidRPr="00311C04">
              <w:tab/>
              <w:t xml:space="preserve">kutsub Bosniat ja Hertsegoviinat üles tagama kogunemis-, ühinemis- ja sõnavabaduse, mis võimaldaks kaasata poliitikakujundamisse kodanikuühiskonda; mõistab hukka nn välisagentide seaduse taaskehtestamise Serblaste Vabariigi üksuse poolt </w:t>
            </w:r>
            <w:r w:rsidRPr="00311C04">
              <w:rPr>
                <w:b/>
                <w:i/>
              </w:rPr>
              <w:t>ja nõuab tungivalt, et nad tühistaksid selle seaduse, dekriminaliseeriksid laimamise ja viiksid selle tagasi üksnes tsiviilõiguse valdkonda, et vältida selle kuritarvitamist sõnavabaduse piiramisel</w:t>
            </w:r>
            <w:r w:rsidRPr="00311C04">
              <w:t>;</w:t>
            </w:r>
          </w:p>
        </w:tc>
      </w:tr>
    </w:tbl>
    <w:p w14:paraId="47672E4D"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C6817CA" w14:textId="77777777" w:rsidR="004C1878" w:rsidRPr="00311C04" w:rsidRDefault="004C1878" w:rsidP="004C1878">
      <w:r w:rsidRPr="00311C04">
        <w:rPr>
          <w:rStyle w:val="HideTWBExt"/>
        </w:rPr>
        <w:t>&lt;/Amend&gt;</w:t>
      </w:r>
    </w:p>
    <w:p w14:paraId="50E8BEB5"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201</w:t>
      </w:r>
      <w:r w:rsidRPr="00311C04">
        <w:rPr>
          <w:rStyle w:val="HideTWBExt"/>
          <w:b w:val="0"/>
        </w:rPr>
        <w:t>&lt;/NumAm&gt;</w:t>
      </w:r>
    </w:p>
    <w:p w14:paraId="0BE90A16"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0634A9CA"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2D625BE9" w14:textId="77777777" w:rsidR="004C1878" w:rsidRPr="00311C04" w:rsidRDefault="004C1878" w:rsidP="004C1878">
      <w:pPr>
        <w:pStyle w:val="NormalBold"/>
      </w:pPr>
      <w:r w:rsidRPr="00311C04">
        <w:rPr>
          <w:rStyle w:val="HideTWBExt"/>
          <w:b w:val="0"/>
        </w:rPr>
        <w:t>&lt;/RepeatBlock-By&gt;</w:t>
      </w:r>
    </w:p>
    <w:p w14:paraId="316CD5F5"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758E974" w14:textId="77777777" w:rsidR="004C1878" w:rsidRPr="00311C04" w:rsidRDefault="004C1878" w:rsidP="004C1878">
      <w:pPr>
        <w:pStyle w:val="NormalBold"/>
      </w:pPr>
      <w:r w:rsidRPr="00311C04">
        <w:rPr>
          <w:rStyle w:val="HideTWBExt"/>
          <w:b w:val="0"/>
        </w:rPr>
        <w:t>&lt;Article&gt;</w:t>
      </w:r>
      <w:r w:rsidRPr="00311C04">
        <w:t>Punkt 21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E9093B6" w14:textId="77777777" w:rsidTr="005E3820">
        <w:trPr>
          <w:trHeight w:hRule="exact" w:val="240"/>
          <w:jc w:val="center"/>
        </w:trPr>
        <w:tc>
          <w:tcPr>
            <w:tcW w:w="9752" w:type="dxa"/>
            <w:gridSpan w:val="2"/>
            <w:tcBorders>
              <w:top w:val="nil"/>
              <w:left w:val="nil"/>
              <w:bottom w:val="nil"/>
              <w:right w:val="nil"/>
            </w:tcBorders>
          </w:tcPr>
          <w:p w14:paraId="6900CB9F" w14:textId="77777777" w:rsidR="004C1878" w:rsidRPr="00311C04" w:rsidRDefault="004C1878" w:rsidP="005E3820"/>
        </w:tc>
      </w:tr>
      <w:tr w:rsidR="00311C04" w:rsidRPr="00311C04" w14:paraId="78613486" w14:textId="77777777" w:rsidTr="005E3820">
        <w:trPr>
          <w:trHeight w:val="240"/>
          <w:jc w:val="center"/>
        </w:trPr>
        <w:tc>
          <w:tcPr>
            <w:tcW w:w="4876" w:type="dxa"/>
            <w:tcBorders>
              <w:top w:val="nil"/>
              <w:left w:val="nil"/>
              <w:bottom w:val="nil"/>
              <w:right w:val="nil"/>
            </w:tcBorders>
          </w:tcPr>
          <w:p w14:paraId="6B7F9E1B"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9E16EB7" w14:textId="77777777" w:rsidR="004C1878" w:rsidRPr="00311C04" w:rsidRDefault="004C1878" w:rsidP="005E3820">
            <w:pPr>
              <w:pStyle w:val="AmColumnHeading"/>
            </w:pPr>
            <w:r w:rsidRPr="00311C04">
              <w:t>Muudatusettepanek</w:t>
            </w:r>
          </w:p>
        </w:tc>
      </w:tr>
      <w:tr w:rsidR="00311C04" w:rsidRPr="00311C04" w14:paraId="5FCEA3DB" w14:textId="77777777" w:rsidTr="005E3820">
        <w:trPr>
          <w:jc w:val="center"/>
        </w:trPr>
        <w:tc>
          <w:tcPr>
            <w:tcW w:w="4876" w:type="dxa"/>
            <w:tcBorders>
              <w:top w:val="nil"/>
              <w:left w:val="nil"/>
              <w:bottom w:val="nil"/>
              <w:right w:val="nil"/>
            </w:tcBorders>
          </w:tcPr>
          <w:p w14:paraId="4428F4E9" w14:textId="77777777" w:rsidR="004C1878" w:rsidRPr="00311C04" w:rsidRDefault="004C1878" w:rsidP="005E3820">
            <w:pPr>
              <w:pStyle w:val="Normal6a"/>
            </w:pPr>
          </w:p>
        </w:tc>
        <w:tc>
          <w:tcPr>
            <w:tcW w:w="4876" w:type="dxa"/>
            <w:tcBorders>
              <w:top w:val="nil"/>
              <w:left w:val="nil"/>
              <w:bottom w:val="nil"/>
              <w:right w:val="nil"/>
            </w:tcBorders>
          </w:tcPr>
          <w:p w14:paraId="72486EC6" w14:textId="77777777" w:rsidR="004C1878" w:rsidRPr="00311C04" w:rsidRDefault="004C1878" w:rsidP="005E3820">
            <w:pPr>
              <w:pStyle w:val="Normal6a"/>
            </w:pPr>
            <w:r w:rsidRPr="00311C04">
              <w:rPr>
                <w:b/>
                <w:i/>
              </w:rPr>
              <w:t>21a.</w:t>
            </w:r>
            <w:r w:rsidRPr="00311C04">
              <w:tab/>
            </w:r>
            <w:r w:rsidRPr="00311C04">
              <w:rPr>
                <w:b/>
                <w:i/>
              </w:rPr>
              <w:t>mõistab hukka selle, et Serblaste Vabariigi üksus võttis vastu kriminaalseadustiku eelnõu, millest eemaldati sooline identiteet kui kaitstav tunnus, ning muutis laste kaitset vägivalla, ahistamise ja hooletusse jätmise eest käsitlevat protokolli, mis ei taga enam erineva seksuaalse sättumuse ja sooidentiteediga laste kaitset;</w:t>
            </w:r>
          </w:p>
        </w:tc>
      </w:tr>
    </w:tbl>
    <w:p w14:paraId="1570E134"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67C36CC" w14:textId="77777777" w:rsidR="004C1878" w:rsidRPr="00311C04" w:rsidRDefault="004C1878" w:rsidP="004C1878">
      <w:r w:rsidRPr="00311C04">
        <w:rPr>
          <w:rStyle w:val="HideTWBExt"/>
        </w:rPr>
        <w:t>&lt;/Amend&gt;</w:t>
      </w:r>
    </w:p>
    <w:p w14:paraId="5BC6DC6A"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202</w:t>
      </w:r>
      <w:r w:rsidRPr="00311C04">
        <w:rPr>
          <w:rStyle w:val="HideTWBExt"/>
          <w:b w:val="0"/>
        </w:rPr>
        <w:t>&lt;/NumAm&gt;</w:t>
      </w:r>
    </w:p>
    <w:p w14:paraId="7702B5AE" w14:textId="77777777" w:rsidR="004C1878" w:rsidRPr="00311C04" w:rsidRDefault="004C1878" w:rsidP="004C1878">
      <w:pPr>
        <w:pStyle w:val="NormalBold"/>
      </w:pPr>
      <w:r w:rsidRPr="00311C04">
        <w:rPr>
          <w:rStyle w:val="HideTWBExt"/>
          <w:b w:val="0"/>
        </w:rPr>
        <w:t>&lt;RepeatBlock-By&gt;&lt;Members&gt;</w:t>
      </w:r>
      <w:r w:rsidRPr="00311C04">
        <w:t>Matjaž Nemec</w:t>
      </w:r>
      <w:r w:rsidRPr="00311C04">
        <w:rPr>
          <w:rStyle w:val="HideTWBExt"/>
          <w:b w:val="0"/>
        </w:rPr>
        <w:t>&lt;/Members&gt;</w:t>
      </w:r>
    </w:p>
    <w:p w14:paraId="3E00D8FC" w14:textId="77777777" w:rsidR="004C1878" w:rsidRPr="00311C04" w:rsidRDefault="004C1878" w:rsidP="004C1878">
      <w:r w:rsidRPr="00311C04">
        <w:rPr>
          <w:rStyle w:val="HideTWBExt"/>
        </w:rPr>
        <w:t>&lt;AuNomDe&gt;</w:t>
      </w:r>
      <w:r w:rsidRPr="00311C04">
        <w:rPr>
          <w:rStyle w:val="HideTWBInt"/>
        </w:rPr>
        <w:t>{S&amp;D}</w:t>
      </w:r>
      <w:r w:rsidRPr="00311C04">
        <w:t>fraktsiooni S&amp;D nimel</w:t>
      </w:r>
      <w:r w:rsidRPr="00311C04">
        <w:rPr>
          <w:rStyle w:val="HideTWBExt"/>
        </w:rPr>
        <w:t>&lt;/AuNomDe&gt;</w:t>
      </w:r>
    </w:p>
    <w:p w14:paraId="4191104A" w14:textId="77777777" w:rsidR="004C1878" w:rsidRPr="00311C04" w:rsidRDefault="004C1878" w:rsidP="004C1878">
      <w:pPr>
        <w:pStyle w:val="NormalBold"/>
      </w:pPr>
      <w:r w:rsidRPr="00311C04">
        <w:rPr>
          <w:rStyle w:val="HideTWBExt"/>
          <w:b w:val="0"/>
        </w:rPr>
        <w:t>&lt;Members&gt;</w:t>
      </w:r>
      <w:r w:rsidRPr="00311C04">
        <w:t>Thijs Reuten, Marco Tarquinio</w:t>
      </w:r>
      <w:r w:rsidRPr="00311C04">
        <w:rPr>
          <w:rStyle w:val="HideTWBExt"/>
          <w:b w:val="0"/>
        </w:rPr>
        <w:t>&lt;/Members&gt;</w:t>
      </w:r>
    </w:p>
    <w:p w14:paraId="752AD16E" w14:textId="77777777" w:rsidR="004C1878" w:rsidRPr="00311C04" w:rsidRDefault="004C1878" w:rsidP="004C1878">
      <w:pPr>
        <w:pStyle w:val="NormalBold"/>
      </w:pPr>
      <w:r w:rsidRPr="00311C04">
        <w:rPr>
          <w:rStyle w:val="HideTWBExt"/>
          <w:b w:val="0"/>
        </w:rPr>
        <w:t>&lt;/RepeatBlock-By&gt;</w:t>
      </w:r>
    </w:p>
    <w:p w14:paraId="06B14E0B"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B0BB0D2" w14:textId="77777777" w:rsidR="004C1878" w:rsidRPr="00311C04" w:rsidRDefault="004C1878" w:rsidP="004C1878">
      <w:pPr>
        <w:pStyle w:val="NormalBold"/>
      </w:pPr>
      <w:r w:rsidRPr="00311C04">
        <w:rPr>
          <w:rStyle w:val="HideTWBExt"/>
          <w:b w:val="0"/>
        </w:rPr>
        <w:t>&lt;Article&gt;</w:t>
      </w:r>
      <w:r w:rsidRPr="00311C04">
        <w:t>Punkt 21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BC819E8" w14:textId="77777777" w:rsidTr="005E3820">
        <w:trPr>
          <w:trHeight w:hRule="exact" w:val="240"/>
          <w:jc w:val="center"/>
        </w:trPr>
        <w:tc>
          <w:tcPr>
            <w:tcW w:w="9752" w:type="dxa"/>
            <w:gridSpan w:val="2"/>
            <w:tcBorders>
              <w:top w:val="nil"/>
              <w:left w:val="nil"/>
              <w:bottom w:val="nil"/>
              <w:right w:val="nil"/>
            </w:tcBorders>
          </w:tcPr>
          <w:p w14:paraId="6A8B444C" w14:textId="77777777" w:rsidR="004C1878" w:rsidRPr="00311C04" w:rsidRDefault="004C1878" w:rsidP="005E3820"/>
        </w:tc>
      </w:tr>
      <w:tr w:rsidR="00311C04" w:rsidRPr="00311C04" w14:paraId="507EB815" w14:textId="77777777" w:rsidTr="005E3820">
        <w:trPr>
          <w:trHeight w:val="240"/>
          <w:jc w:val="center"/>
        </w:trPr>
        <w:tc>
          <w:tcPr>
            <w:tcW w:w="4876" w:type="dxa"/>
            <w:tcBorders>
              <w:top w:val="nil"/>
              <w:left w:val="nil"/>
              <w:bottom w:val="nil"/>
              <w:right w:val="nil"/>
            </w:tcBorders>
          </w:tcPr>
          <w:p w14:paraId="4696D49D"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3676447" w14:textId="77777777" w:rsidR="004C1878" w:rsidRPr="00311C04" w:rsidRDefault="004C1878" w:rsidP="005E3820">
            <w:pPr>
              <w:pStyle w:val="AmColumnHeading"/>
            </w:pPr>
            <w:r w:rsidRPr="00311C04">
              <w:t>Muudatusettepanek</w:t>
            </w:r>
          </w:p>
        </w:tc>
      </w:tr>
      <w:tr w:rsidR="00311C04" w:rsidRPr="00311C04" w14:paraId="784D0E9E" w14:textId="77777777" w:rsidTr="005E3820">
        <w:trPr>
          <w:jc w:val="center"/>
        </w:trPr>
        <w:tc>
          <w:tcPr>
            <w:tcW w:w="4876" w:type="dxa"/>
            <w:tcBorders>
              <w:top w:val="nil"/>
              <w:left w:val="nil"/>
              <w:bottom w:val="nil"/>
              <w:right w:val="nil"/>
            </w:tcBorders>
          </w:tcPr>
          <w:p w14:paraId="2868D1A0" w14:textId="77777777" w:rsidR="004C1878" w:rsidRPr="00311C04" w:rsidRDefault="004C1878" w:rsidP="005E3820">
            <w:pPr>
              <w:pStyle w:val="Normal6a"/>
            </w:pPr>
          </w:p>
        </w:tc>
        <w:tc>
          <w:tcPr>
            <w:tcW w:w="4876" w:type="dxa"/>
            <w:tcBorders>
              <w:top w:val="nil"/>
              <w:left w:val="nil"/>
              <w:bottom w:val="nil"/>
              <w:right w:val="nil"/>
            </w:tcBorders>
          </w:tcPr>
          <w:p w14:paraId="583EB25A" w14:textId="77777777" w:rsidR="004C1878" w:rsidRPr="00311C04" w:rsidRDefault="004C1878" w:rsidP="005E3820">
            <w:pPr>
              <w:pStyle w:val="Normal6a"/>
            </w:pPr>
            <w:r w:rsidRPr="00311C04">
              <w:rPr>
                <w:b/>
                <w:i/>
              </w:rPr>
              <w:t>21a.</w:t>
            </w:r>
            <w:r w:rsidRPr="00311C04">
              <w:tab/>
            </w:r>
            <w:r w:rsidRPr="00311C04">
              <w:rPr>
                <w:b/>
                <w:i/>
              </w:rPr>
              <w:t>mõistab hukka selle, et Serblaste Vabariigi üksus taaskehtestas nn välisagentide seaduse, millel on juba olnud kodanikuühiskonnale heidutav mõju; nõuab laimamise dekriminaliseerimist kogu riigis; kutsub komisjoni üles seadma nende seaduste tühistamisega seoses rangeid tingimusi;</w:t>
            </w:r>
          </w:p>
        </w:tc>
      </w:tr>
    </w:tbl>
    <w:p w14:paraId="3F36C121"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29BE109" w14:textId="77777777" w:rsidR="004C1878" w:rsidRPr="00311C04" w:rsidRDefault="004C1878" w:rsidP="004C1878">
      <w:r w:rsidRPr="00311C04">
        <w:rPr>
          <w:rStyle w:val="HideTWBExt"/>
        </w:rPr>
        <w:t>&lt;/Amend&gt;</w:t>
      </w:r>
    </w:p>
    <w:p w14:paraId="14ED7A6C"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203</w:t>
      </w:r>
      <w:r w:rsidRPr="00311C04">
        <w:rPr>
          <w:rStyle w:val="HideTWBExt"/>
          <w:b w:val="0"/>
        </w:rPr>
        <w:t>&lt;/NumAm&gt;</w:t>
      </w:r>
    </w:p>
    <w:p w14:paraId="757E2F03"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04DE859F"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67B8DE3B" w14:textId="77777777" w:rsidR="004C1878" w:rsidRPr="00311C04" w:rsidRDefault="004C1878" w:rsidP="004C1878">
      <w:pPr>
        <w:pStyle w:val="NormalBold"/>
      </w:pPr>
      <w:r w:rsidRPr="00311C04">
        <w:rPr>
          <w:rStyle w:val="HideTWBExt"/>
          <w:b w:val="0"/>
        </w:rPr>
        <w:t>&lt;/RepeatBlock-By&gt;</w:t>
      </w:r>
    </w:p>
    <w:p w14:paraId="3A32637D"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A1F7506" w14:textId="77777777" w:rsidR="004C1878" w:rsidRPr="00311C04" w:rsidRDefault="004C1878" w:rsidP="004C1878">
      <w:pPr>
        <w:pStyle w:val="NormalBold"/>
      </w:pPr>
      <w:r w:rsidRPr="00311C04">
        <w:rPr>
          <w:rStyle w:val="HideTWBExt"/>
          <w:b w:val="0"/>
        </w:rPr>
        <w:t>&lt;Article&gt;</w:t>
      </w:r>
      <w:r w:rsidRPr="00311C04">
        <w:t>Punkt 21 b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DA0B105" w14:textId="77777777" w:rsidTr="005E3820">
        <w:trPr>
          <w:trHeight w:hRule="exact" w:val="240"/>
          <w:jc w:val="center"/>
        </w:trPr>
        <w:tc>
          <w:tcPr>
            <w:tcW w:w="9752" w:type="dxa"/>
            <w:gridSpan w:val="2"/>
            <w:tcBorders>
              <w:top w:val="nil"/>
              <w:left w:val="nil"/>
              <w:bottom w:val="nil"/>
              <w:right w:val="nil"/>
            </w:tcBorders>
          </w:tcPr>
          <w:p w14:paraId="63D92D03" w14:textId="77777777" w:rsidR="004C1878" w:rsidRPr="00311C04" w:rsidRDefault="004C1878" w:rsidP="005E3820"/>
        </w:tc>
      </w:tr>
      <w:tr w:rsidR="00311C04" w:rsidRPr="00311C04" w14:paraId="3F3AC742" w14:textId="77777777" w:rsidTr="005E3820">
        <w:trPr>
          <w:trHeight w:val="240"/>
          <w:jc w:val="center"/>
        </w:trPr>
        <w:tc>
          <w:tcPr>
            <w:tcW w:w="4876" w:type="dxa"/>
            <w:tcBorders>
              <w:top w:val="nil"/>
              <w:left w:val="nil"/>
              <w:bottom w:val="nil"/>
              <w:right w:val="nil"/>
            </w:tcBorders>
          </w:tcPr>
          <w:p w14:paraId="38B3D9FE"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6BEC28F" w14:textId="77777777" w:rsidR="004C1878" w:rsidRPr="00311C04" w:rsidRDefault="004C1878" w:rsidP="005E3820">
            <w:pPr>
              <w:pStyle w:val="AmColumnHeading"/>
            </w:pPr>
            <w:r w:rsidRPr="00311C04">
              <w:t>Muudatusettepanek</w:t>
            </w:r>
          </w:p>
        </w:tc>
      </w:tr>
      <w:tr w:rsidR="00311C04" w:rsidRPr="00311C04" w14:paraId="1BF9B35A" w14:textId="77777777" w:rsidTr="005E3820">
        <w:trPr>
          <w:jc w:val="center"/>
        </w:trPr>
        <w:tc>
          <w:tcPr>
            <w:tcW w:w="4876" w:type="dxa"/>
            <w:tcBorders>
              <w:top w:val="nil"/>
              <w:left w:val="nil"/>
              <w:bottom w:val="nil"/>
              <w:right w:val="nil"/>
            </w:tcBorders>
          </w:tcPr>
          <w:p w14:paraId="4CFB0A9D" w14:textId="77777777" w:rsidR="004C1878" w:rsidRPr="00311C04" w:rsidRDefault="004C1878" w:rsidP="005E3820">
            <w:pPr>
              <w:pStyle w:val="Normal6a"/>
            </w:pPr>
          </w:p>
        </w:tc>
        <w:tc>
          <w:tcPr>
            <w:tcW w:w="4876" w:type="dxa"/>
            <w:tcBorders>
              <w:top w:val="nil"/>
              <w:left w:val="nil"/>
              <w:bottom w:val="nil"/>
              <w:right w:val="nil"/>
            </w:tcBorders>
          </w:tcPr>
          <w:p w14:paraId="55D3087E" w14:textId="77777777" w:rsidR="004C1878" w:rsidRPr="00311C04" w:rsidRDefault="004C1878" w:rsidP="005E3820">
            <w:pPr>
              <w:pStyle w:val="Normal6a"/>
            </w:pPr>
            <w:r w:rsidRPr="00311C04">
              <w:rPr>
                <w:b/>
                <w:i/>
              </w:rPr>
              <w:t>21b.</w:t>
            </w:r>
            <w:r w:rsidRPr="00311C04">
              <w:tab/>
            </w:r>
            <w:r w:rsidRPr="00311C04">
              <w:rPr>
                <w:b/>
                <w:i/>
              </w:rPr>
              <w:t>kutsub Serblaste Vabariigi ametiasutusi üles uurima ja võtma vastutusele isikuid, kes vastutavad Banja Lukas 2023. aastal toimunud organiseeritud rünnaku eest LGBTI aktivistide vastu; mõistab teravalt hukka kõrgetasemeliste poliitikute ja avaliku elu tegelaste LGBTQI-kogukonna vastase vaenukõne, mis viib nende vastu suunatud vägivallani ja nende edasise marginaliseerimiseni;</w:t>
            </w:r>
          </w:p>
        </w:tc>
      </w:tr>
    </w:tbl>
    <w:p w14:paraId="5562348C"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386C92F" w14:textId="77777777" w:rsidR="004C1878" w:rsidRPr="00311C04" w:rsidRDefault="004C1878" w:rsidP="004C1878">
      <w:r w:rsidRPr="00311C04">
        <w:rPr>
          <w:rStyle w:val="HideTWBExt"/>
        </w:rPr>
        <w:t>&lt;/Amend&gt;</w:t>
      </w:r>
    </w:p>
    <w:p w14:paraId="2051C3FA"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204</w:t>
      </w:r>
      <w:r w:rsidRPr="00311C04">
        <w:rPr>
          <w:rStyle w:val="HideTWBExt"/>
          <w:b w:val="0"/>
        </w:rPr>
        <w:t>&lt;/NumAm&gt;</w:t>
      </w:r>
    </w:p>
    <w:p w14:paraId="7BD818BF"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2C3A49CE"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532E2566" w14:textId="77777777" w:rsidR="004C1878" w:rsidRPr="00311C04" w:rsidRDefault="004C1878" w:rsidP="004C1878">
      <w:pPr>
        <w:pStyle w:val="NormalBold"/>
      </w:pPr>
      <w:r w:rsidRPr="00311C04">
        <w:rPr>
          <w:rStyle w:val="HideTWBExt"/>
          <w:b w:val="0"/>
        </w:rPr>
        <w:t>&lt;/RepeatBlock-By&gt;</w:t>
      </w:r>
    </w:p>
    <w:p w14:paraId="2C5D916C"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1CA0AE22" w14:textId="77777777" w:rsidR="004C1878" w:rsidRPr="00311C04" w:rsidRDefault="004C1878" w:rsidP="004C1878">
      <w:pPr>
        <w:pStyle w:val="NormalBold"/>
      </w:pPr>
      <w:r w:rsidRPr="00311C04">
        <w:rPr>
          <w:rStyle w:val="HideTWBExt"/>
          <w:b w:val="0"/>
        </w:rPr>
        <w:t>&lt;Article&gt;</w:t>
      </w:r>
      <w:r w:rsidRPr="00311C04">
        <w:t>Punkt 21 c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474B063" w14:textId="77777777" w:rsidTr="005E3820">
        <w:trPr>
          <w:trHeight w:hRule="exact" w:val="240"/>
          <w:jc w:val="center"/>
        </w:trPr>
        <w:tc>
          <w:tcPr>
            <w:tcW w:w="9752" w:type="dxa"/>
            <w:gridSpan w:val="2"/>
            <w:tcBorders>
              <w:top w:val="nil"/>
              <w:left w:val="nil"/>
              <w:bottom w:val="nil"/>
              <w:right w:val="nil"/>
            </w:tcBorders>
          </w:tcPr>
          <w:p w14:paraId="5B451648" w14:textId="77777777" w:rsidR="004C1878" w:rsidRPr="00311C04" w:rsidRDefault="004C1878" w:rsidP="005E3820"/>
        </w:tc>
      </w:tr>
      <w:tr w:rsidR="00311C04" w:rsidRPr="00311C04" w14:paraId="7D6CC482" w14:textId="77777777" w:rsidTr="005E3820">
        <w:trPr>
          <w:trHeight w:val="240"/>
          <w:jc w:val="center"/>
        </w:trPr>
        <w:tc>
          <w:tcPr>
            <w:tcW w:w="4876" w:type="dxa"/>
            <w:tcBorders>
              <w:top w:val="nil"/>
              <w:left w:val="nil"/>
              <w:bottom w:val="nil"/>
              <w:right w:val="nil"/>
            </w:tcBorders>
          </w:tcPr>
          <w:p w14:paraId="0B9F6C7B"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E116C18" w14:textId="77777777" w:rsidR="004C1878" w:rsidRPr="00311C04" w:rsidRDefault="004C1878" w:rsidP="005E3820">
            <w:pPr>
              <w:pStyle w:val="AmColumnHeading"/>
            </w:pPr>
            <w:r w:rsidRPr="00311C04">
              <w:t>Muudatusettepanek</w:t>
            </w:r>
          </w:p>
        </w:tc>
      </w:tr>
      <w:tr w:rsidR="00311C04" w:rsidRPr="00311C04" w14:paraId="0BE407AE" w14:textId="77777777" w:rsidTr="005E3820">
        <w:trPr>
          <w:jc w:val="center"/>
        </w:trPr>
        <w:tc>
          <w:tcPr>
            <w:tcW w:w="4876" w:type="dxa"/>
            <w:tcBorders>
              <w:top w:val="nil"/>
              <w:left w:val="nil"/>
              <w:bottom w:val="nil"/>
              <w:right w:val="nil"/>
            </w:tcBorders>
          </w:tcPr>
          <w:p w14:paraId="50BBAFBA" w14:textId="77777777" w:rsidR="004C1878" w:rsidRPr="00311C04" w:rsidRDefault="004C1878" w:rsidP="005E3820">
            <w:pPr>
              <w:pStyle w:val="Normal6a"/>
            </w:pPr>
          </w:p>
        </w:tc>
        <w:tc>
          <w:tcPr>
            <w:tcW w:w="4876" w:type="dxa"/>
            <w:tcBorders>
              <w:top w:val="nil"/>
              <w:left w:val="nil"/>
              <w:bottom w:val="nil"/>
              <w:right w:val="nil"/>
            </w:tcBorders>
          </w:tcPr>
          <w:p w14:paraId="4B516031" w14:textId="77777777" w:rsidR="004C1878" w:rsidRPr="00311C04" w:rsidRDefault="004C1878" w:rsidP="005E3820">
            <w:pPr>
              <w:pStyle w:val="Normal6a"/>
            </w:pPr>
            <w:r w:rsidRPr="00311C04">
              <w:rPr>
                <w:b/>
                <w:i/>
              </w:rPr>
              <w:t>21c.</w:t>
            </w:r>
            <w:r w:rsidRPr="00311C04">
              <w:tab/>
            </w:r>
            <w:r w:rsidRPr="00311C04">
              <w:rPr>
                <w:b/>
                <w:i/>
              </w:rPr>
              <w:t>kutsub Bosniat ja Hertsegoviinat üles rakendama LGBTIQ-inimeste õigusi käsitlevat tegevuskava, võtma vastu samasooliste kooselu käsitlevaid õigusakte ja kehtestama seadusi või määrusi, millega tagatakse soo õiguslik tunnustamine;</w:t>
            </w:r>
          </w:p>
        </w:tc>
      </w:tr>
    </w:tbl>
    <w:p w14:paraId="46074373"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1FB3772F" w14:textId="77777777" w:rsidR="004C1878" w:rsidRPr="00311C04" w:rsidRDefault="004C1878" w:rsidP="004C1878">
      <w:r w:rsidRPr="00311C04">
        <w:rPr>
          <w:rStyle w:val="HideTWBExt"/>
        </w:rPr>
        <w:t>&lt;/Amend&gt;</w:t>
      </w:r>
    </w:p>
    <w:p w14:paraId="3F73A3FF"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205</w:t>
      </w:r>
      <w:r w:rsidRPr="00311C04">
        <w:rPr>
          <w:rStyle w:val="HideTWBExt"/>
          <w:b w:val="0"/>
        </w:rPr>
        <w:t>&lt;/NumAm&gt;</w:t>
      </w:r>
    </w:p>
    <w:p w14:paraId="52674BE5" w14:textId="77777777" w:rsidR="004C1878" w:rsidRPr="00311C04" w:rsidRDefault="004C1878" w:rsidP="004C1878">
      <w:pPr>
        <w:pStyle w:val="NormalBold"/>
      </w:pPr>
      <w:r w:rsidRPr="00311C04">
        <w:rPr>
          <w:rStyle w:val="HideTWBExt"/>
          <w:b w:val="0"/>
        </w:rPr>
        <w:t>&lt;RepeatBlock-By&gt;&lt;Members&gt;</w:t>
      </w:r>
      <w:r w:rsidRPr="00311C04">
        <w:t>António Tânger Corrêa, Roberto Vannacci</w:t>
      </w:r>
      <w:r w:rsidRPr="00311C04">
        <w:rPr>
          <w:rStyle w:val="HideTWBExt"/>
          <w:b w:val="0"/>
        </w:rPr>
        <w:t>&lt;/Members&gt;</w:t>
      </w:r>
    </w:p>
    <w:p w14:paraId="5FD77D5C" w14:textId="77777777" w:rsidR="004C1878" w:rsidRPr="00311C04" w:rsidRDefault="004C1878" w:rsidP="004C1878">
      <w:pPr>
        <w:pStyle w:val="NormalBold"/>
      </w:pPr>
      <w:r w:rsidRPr="00311C04">
        <w:rPr>
          <w:rStyle w:val="HideTWBExt"/>
          <w:b w:val="0"/>
        </w:rPr>
        <w:t>&lt;/RepeatBlock-By&gt;</w:t>
      </w:r>
    </w:p>
    <w:p w14:paraId="68F12536"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62D6CF3" w14:textId="77777777" w:rsidR="004C1878" w:rsidRPr="00311C04" w:rsidRDefault="004C1878" w:rsidP="004C1878">
      <w:pPr>
        <w:pStyle w:val="NormalBold"/>
      </w:pPr>
      <w:r w:rsidRPr="00311C04">
        <w:rPr>
          <w:rStyle w:val="HideTWBExt"/>
          <w:b w:val="0"/>
        </w:rPr>
        <w:t>&lt;Article&gt;</w:t>
      </w:r>
      <w:r w:rsidRPr="00311C04">
        <w:t>Punkt 22</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DF4246E" w14:textId="77777777" w:rsidTr="005E3820">
        <w:trPr>
          <w:trHeight w:hRule="exact" w:val="240"/>
          <w:jc w:val="center"/>
        </w:trPr>
        <w:tc>
          <w:tcPr>
            <w:tcW w:w="9752" w:type="dxa"/>
            <w:gridSpan w:val="2"/>
            <w:tcBorders>
              <w:top w:val="nil"/>
              <w:left w:val="nil"/>
              <w:bottom w:val="nil"/>
              <w:right w:val="nil"/>
            </w:tcBorders>
          </w:tcPr>
          <w:p w14:paraId="17B96213" w14:textId="77777777" w:rsidR="004C1878" w:rsidRPr="00311C04" w:rsidRDefault="004C1878" w:rsidP="005E3820"/>
        </w:tc>
      </w:tr>
      <w:tr w:rsidR="00311C04" w:rsidRPr="00311C04" w14:paraId="22209E3A" w14:textId="77777777" w:rsidTr="005E3820">
        <w:trPr>
          <w:trHeight w:val="240"/>
          <w:jc w:val="center"/>
        </w:trPr>
        <w:tc>
          <w:tcPr>
            <w:tcW w:w="4876" w:type="dxa"/>
            <w:tcBorders>
              <w:top w:val="nil"/>
              <w:left w:val="nil"/>
              <w:bottom w:val="nil"/>
              <w:right w:val="nil"/>
            </w:tcBorders>
          </w:tcPr>
          <w:p w14:paraId="5A266C45"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F148AE1" w14:textId="77777777" w:rsidR="004C1878" w:rsidRPr="00311C04" w:rsidRDefault="004C1878" w:rsidP="005E3820">
            <w:pPr>
              <w:pStyle w:val="AmColumnHeading"/>
            </w:pPr>
            <w:r w:rsidRPr="00311C04">
              <w:t>Muudatusettepanek</w:t>
            </w:r>
          </w:p>
        </w:tc>
      </w:tr>
      <w:tr w:rsidR="00311C04" w:rsidRPr="00311C04" w14:paraId="542313B4" w14:textId="77777777" w:rsidTr="005E3820">
        <w:trPr>
          <w:jc w:val="center"/>
        </w:trPr>
        <w:tc>
          <w:tcPr>
            <w:tcW w:w="4876" w:type="dxa"/>
            <w:tcBorders>
              <w:top w:val="nil"/>
              <w:left w:val="nil"/>
              <w:bottom w:val="nil"/>
              <w:right w:val="nil"/>
            </w:tcBorders>
          </w:tcPr>
          <w:p w14:paraId="5862CB4B" w14:textId="77777777" w:rsidR="004C1878" w:rsidRPr="00311C04" w:rsidRDefault="004C1878" w:rsidP="005E3820">
            <w:pPr>
              <w:pStyle w:val="Normal6a"/>
            </w:pPr>
            <w:r w:rsidRPr="00311C04">
              <w:t>22.</w:t>
            </w:r>
            <w:r w:rsidRPr="00311C04">
              <w:tab/>
              <w:t xml:space="preserve">rõhutab sõltumatu meedia äärmiselt olulist rolli; </w:t>
            </w:r>
            <w:r w:rsidRPr="00311C04">
              <w:rPr>
                <w:b/>
                <w:i/>
              </w:rPr>
              <w:t>kutsub Bosniat ja Hertsegoviinat üles tagama avalik-õiguslike ringhäälinguorganisatsioonide ning Bosnia ja Hertsegoviina kommunikatsiooni reguleeriva ameti rahalist jätkusuutlikkust ja poliitilist sõltumatust; on sügavalt mures Venemaa propaganda pärast Serblaste Vabariigi üksuse avalik-õiguslikus ringhäälinguorganisatsioonis ja taunib RT (endine Russia Today) kanali edastamist, mis on vastuolus ELi sanktsioonidega;</w:t>
            </w:r>
          </w:p>
        </w:tc>
        <w:tc>
          <w:tcPr>
            <w:tcW w:w="4876" w:type="dxa"/>
            <w:tcBorders>
              <w:top w:val="nil"/>
              <w:left w:val="nil"/>
              <w:bottom w:val="nil"/>
              <w:right w:val="nil"/>
            </w:tcBorders>
          </w:tcPr>
          <w:p w14:paraId="611DED3C" w14:textId="77777777" w:rsidR="004C1878" w:rsidRPr="00311C04" w:rsidRDefault="004C1878" w:rsidP="005E3820">
            <w:pPr>
              <w:pStyle w:val="Normal6a"/>
            </w:pPr>
            <w:r w:rsidRPr="00311C04">
              <w:t>22.</w:t>
            </w:r>
            <w:r w:rsidRPr="00311C04">
              <w:tab/>
              <w:t>rõhutab sõltumatu meedia äärmiselt olulist rolli;</w:t>
            </w:r>
          </w:p>
        </w:tc>
      </w:tr>
    </w:tbl>
    <w:p w14:paraId="60B7B25C"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24268B0" w14:textId="77777777" w:rsidR="004C1878" w:rsidRPr="00311C04" w:rsidRDefault="004C1878" w:rsidP="004C1878">
      <w:r w:rsidRPr="00311C04">
        <w:rPr>
          <w:rStyle w:val="HideTWBExt"/>
        </w:rPr>
        <w:t>&lt;/Amend&gt;</w:t>
      </w:r>
    </w:p>
    <w:p w14:paraId="0208FB0D"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206</w:t>
      </w:r>
      <w:r w:rsidRPr="00311C04">
        <w:rPr>
          <w:rStyle w:val="HideTWBExt"/>
          <w:b w:val="0"/>
        </w:rPr>
        <w:t>&lt;/NumAm&gt;</w:t>
      </w:r>
    </w:p>
    <w:p w14:paraId="2D93C145" w14:textId="77777777" w:rsidR="004C1878" w:rsidRPr="00311C04" w:rsidRDefault="004C1878" w:rsidP="004C1878">
      <w:pPr>
        <w:pStyle w:val="NormalBold"/>
      </w:pPr>
      <w:r w:rsidRPr="00311C04">
        <w:rPr>
          <w:rStyle w:val="HideTWBExt"/>
          <w:b w:val="0"/>
        </w:rPr>
        <w:t>&lt;RepeatBlock-By&gt;&lt;Members&gt;</w:t>
      </w:r>
      <w:r w:rsidRPr="00311C04">
        <w:t>Tomasz Froelich</w:t>
      </w:r>
      <w:r w:rsidRPr="00311C04">
        <w:rPr>
          <w:rStyle w:val="HideTWBExt"/>
          <w:b w:val="0"/>
        </w:rPr>
        <w:t>&lt;/Members&gt;</w:t>
      </w:r>
    </w:p>
    <w:p w14:paraId="186A399B" w14:textId="77777777" w:rsidR="004C1878" w:rsidRPr="00311C04" w:rsidRDefault="004C1878" w:rsidP="004C1878">
      <w:pPr>
        <w:pStyle w:val="NormalBold"/>
      </w:pPr>
      <w:r w:rsidRPr="00311C04">
        <w:rPr>
          <w:rStyle w:val="HideTWBExt"/>
          <w:b w:val="0"/>
        </w:rPr>
        <w:t>&lt;/RepeatBlock-By&gt;</w:t>
      </w:r>
    </w:p>
    <w:p w14:paraId="3E30A901"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BD05FF4" w14:textId="77777777" w:rsidR="004C1878" w:rsidRPr="00311C04" w:rsidRDefault="004C1878" w:rsidP="004C1878">
      <w:pPr>
        <w:pStyle w:val="NormalBold"/>
      </w:pPr>
      <w:r w:rsidRPr="00311C04">
        <w:rPr>
          <w:rStyle w:val="HideTWBExt"/>
          <w:b w:val="0"/>
        </w:rPr>
        <w:t>&lt;Article&gt;</w:t>
      </w:r>
      <w:r w:rsidRPr="00311C04">
        <w:t>Punkt 22</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5B6725B" w14:textId="77777777" w:rsidTr="005E3820">
        <w:trPr>
          <w:trHeight w:hRule="exact" w:val="240"/>
          <w:jc w:val="center"/>
        </w:trPr>
        <w:tc>
          <w:tcPr>
            <w:tcW w:w="9752" w:type="dxa"/>
            <w:gridSpan w:val="2"/>
            <w:tcBorders>
              <w:top w:val="nil"/>
              <w:left w:val="nil"/>
              <w:bottom w:val="nil"/>
              <w:right w:val="nil"/>
            </w:tcBorders>
          </w:tcPr>
          <w:p w14:paraId="33FE169E" w14:textId="77777777" w:rsidR="004C1878" w:rsidRPr="00311C04" w:rsidRDefault="004C1878" w:rsidP="005E3820"/>
        </w:tc>
      </w:tr>
      <w:tr w:rsidR="00311C04" w:rsidRPr="00311C04" w14:paraId="68FD8AB1" w14:textId="77777777" w:rsidTr="005E3820">
        <w:trPr>
          <w:trHeight w:val="240"/>
          <w:jc w:val="center"/>
        </w:trPr>
        <w:tc>
          <w:tcPr>
            <w:tcW w:w="4876" w:type="dxa"/>
            <w:tcBorders>
              <w:top w:val="nil"/>
              <w:left w:val="nil"/>
              <w:bottom w:val="nil"/>
              <w:right w:val="nil"/>
            </w:tcBorders>
          </w:tcPr>
          <w:p w14:paraId="334DE76C"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4EB3F652" w14:textId="77777777" w:rsidR="004C1878" w:rsidRPr="00311C04" w:rsidRDefault="004C1878" w:rsidP="005E3820">
            <w:pPr>
              <w:pStyle w:val="AmColumnHeading"/>
            </w:pPr>
            <w:r w:rsidRPr="00311C04">
              <w:t>Muudatusettepanek</w:t>
            </w:r>
          </w:p>
        </w:tc>
      </w:tr>
      <w:tr w:rsidR="00311C04" w:rsidRPr="00311C04" w14:paraId="632B7447" w14:textId="77777777" w:rsidTr="005E3820">
        <w:trPr>
          <w:jc w:val="center"/>
        </w:trPr>
        <w:tc>
          <w:tcPr>
            <w:tcW w:w="4876" w:type="dxa"/>
            <w:tcBorders>
              <w:top w:val="nil"/>
              <w:left w:val="nil"/>
              <w:bottom w:val="nil"/>
              <w:right w:val="nil"/>
            </w:tcBorders>
          </w:tcPr>
          <w:p w14:paraId="61BE9F83" w14:textId="77777777" w:rsidR="004C1878" w:rsidRPr="00311C04" w:rsidRDefault="004C1878" w:rsidP="005E3820">
            <w:pPr>
              <w:pStyle w:val="Normal6a"/>
            </w:pPr>
            <w:r w:rsidRPr="00311C04">
              <w:t>22.</w:t>
            </w:r>
            <w:r w:rsidRPr="00311C04">
              <w:tab/>
              <w:t xml:space="preserve">rõhutab sõltumatu meedia äärmiselt olulist rolli; kutsub Bosniat ja Hertsegoviinat üles tagama avalik-õiguslike ringhäälinguorganisatsioonide ning Bosnia ja Hertsegoviina kommunikatsiooni reguleeriva ameti rahalist jätkusuutlikkust ja poliitilist sõltumatust; </w:t>
            </w:r>
            <w:r w:rsidRPr="00311C04">
              <w:rPr>
                <w:b/>
                <w:i/>
              </w:rPr>
              <w:t>on sügavalt mures Venemaa propaganda pärast Serblaste Vabariigi üksuse avalik-õiguslikus ringhäälinguorganisatsioonis ja taunib RT (endine Russia Today) kanali edastamist, mis on vastuolus ELi sanktsioonidega;</w:t>
            </w:r>
          </w:p>
        </w:tc>
        <w:tc>
          <w:tcPr>
            <w:tcW w:w="4876" w:type="dxa"/>
            <w:tcBorders>
              <w:top w:val="nil"/>
              <w:left w:val="nil"/>
              <w:bottom w:val="nil"/>
              <w:right w:val="nil"/>
            </w:tcBorders>
          </w:tcPr>
          <w:p w14:paraId="68FA3E0D" w14:textId="77777777" w:rsidR="004C1878" w:rsidRPr="00311C04" w:rsidRDefault="004C1878" w:rsidP="005E3820">
            <w:pPr>
              <w:pStyle w:val="Normal6a"/>
            </w:pPr>
            <w:r w:rsidRPr="00311C04">
              <w:t>22.</w:t>
            </w:r>
            <w:r w:rsidRPr="00311C04">
              <w:tab/>
              <w:t>rõhutab sõltumatu meedia äärmiselt olulist rolli; kutsub Bosniat ja Hertsegoviinat üles tagama avalik-õiguslike ringhäälinguorganisatsioonide ning Bosnia ja Hertsegoviina kommunikatsiooni reguleeriva ameti rahalist jätkusuutlikkust ja poliitilist sõltumatust; </w:t>
            </w:r>
          </w:p>
        </w:tc>
      </w:tr>
    </w:tbl>
    <w:p w14:paraId="1518B5CA"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002D2BB" w14:textId="77777777" w:rsidR="004C1878" w:rsidRPr="00311C04" w:rsidRDefault="004C1878" w:rsidP="004C1878">
      <w:r w:rsidRPr="00311C04">
        <w:rPr>
          <w:rStyle w:val="HideTWBExt"/>
        </w:rPr>
        <w:t>&lt;/Amend&gt;</w:t>
      </w:r>
    </w:p>
    <w:p w14:paraId="7C2D8A99"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207</w:t>
      </w:r>
      <w:r w:rsidRPr="00311C04">
        <w:rPr>
          <w:rStyle w:val="HideTWBExt"/>
          <w:b w:val="0"/>
        </w:rPr>
        <w:t>&lt;/NumAm&gt;</w:t>
      </w:r>
    </w:p>
    <w:p w14:paraId="7A2AF974"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5DB0CA4E"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624DF337" w14:textId="77777777" w:rsidR="004C1878" w:rsidRPr="00311C04" w:rsidRDefault="004C1878" w:rsidP="004C1878">
      <w:pPr>
        <w:pStyle w:val="NormalBold"/>
      </w:pPr>
      <w:r w:rsidRPr="00311C04">
        <w:rPr>
          <w:rStyle w:val="HideTWBExt"/>
          <w:b w:val="0"/>
        </w:rPr>
        <w:t>&lt;/RepeatBlock-By&gt;</w:t>
      </w:r>
    </w:p>
    <w:p w14:paraId="63787FDC"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20CE16EE" w14:textId="77777777" w:rsidR="004C1878" w:rsidRPr="00311C04" w:rsidRDefault="004C1878" w:rsidP="004C1878">
      <w:pPr>
        <w:pStyle w:val="NormalBold"/>
      </w:pPr>
      <w:r w:rsidRPr="00311C04">
        <w:rPr>
          <w:rStyle w:val="HideTWBExt"/>
          <w:b w:val="0"/>
        </w:rPr>
        <w:t>&lt;Article&gt;</w:t>
      </w:r>
      <w:r w:rsidRPr="00311C04">
        <w:t>Punkt 22</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F274F1E" w14:textId="77777777" w:rsidTr="005E3820">
        <w:trPr>
          <w:trHeight w:hRule="exact" w:val="240"/>
          <w:jc w:val="center"/>
        </w:trPr>
        <w:tc>
          <w:tcPr>
            <w:tcW w:w="9752" w:type="dxa"/>
            <w:gridSpan w:val="2"/>
            <w:tcBorders>
              <w:top w:val="nil"/>
              <w:left w:val="nil"/>
              <w:bottom w:val="nil"/>
              <w:right w:val="nil"/>
            </w:tcBorders>
          </w:tcPr>
          <w:p w14:paraId="1D52738B" w14:textId="77777777" w:rsidR="004C1878" w:rsidRPr="00311C04" w:rsidRDefault="004C1878" w:rsidP="005E3820"/>
        </w:tc>
      </w:tr>
      <w:tr w:rsidR="00311C04" w:rsidRPr="00311C04" w14:paraId="5177EEDE" w14:textId="77777777" w:rsidTr="005E3820">
        <w:trPr>
          <w:trHeight w:val="240"/>
          <w:jc w:val="center"/>
        </w:trPr>
        <w:tc>
          <w:tcPr>
            <w:tcW w:w="4876" w:type="dxa"/>
            <w:tcBorders>
              <w:top w:val="nil"/>
              <w:left w:val="nil"/>
              <w:bottom w:val="nil"/>
              <w:right w:val="nil"/>
            </w:tcBorders>
          </w:tcPr>
          <w:p w14:paraId="221337DF"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56533728" w14:textId="77777777" w:rsidR="004C1878" w:rsidRPr="00311C04" w:rsidRDefault="004C1878" w:rsidP="005E3820">
            <w:pPr>
              <w:pStyle w:val="AmColumnHeading"/>
            </w:pPr>
            <w:r w:rsidRPr="00311C04">
              <w:t>Muudatusettepanek</w:t>
            </w:r>
          </w:p>
        </w:tc>
      </w:tr>
      <w:tr w:rsidR="00311C04" w:rsidRPr="00311C04" w14:paraId="705A8EDF" w14:textId="77777777" w:rsidTr="005E3820">
        <w:trPr>
          <w:jc w:val="center"/>
        </w:trPr>
        <w:tc>
          <w:tcPr>
            <w:tcW w:w="4876" w:type="dxa"/>
            <w:tcBorders>
              <w:top w:val="nil"/>
              <w:left w:val="nil"/>
              <w:bottom w:val="nil"/>
              <w:right w:val="nil"/>
            </w:tcBorders>
          </w:tcPr>
          <w:p w14:paraId="0113A5BA" w14:textId="77777777" w:rsidR="004C1878" w:rsidRPr="00311C04" w:rsidRDefault="004C1878" w:rsidP="005E3820">
            <w:pPr>
              <w:pStyle w:val="Normal6a"/>
            </w:pPr>
            <w:r w:rsidRPr="00311C04">
              <w:t>22.</w:t>
            </w:r>
            <w:r w:rsidRPr="00311C04">
              <w:tab/>
              <w:t xml:space="preserve">rõhutab sõltumatu meedia äärmiselt olulist rolli; kutsub Bosniat ja Hertsegoviinat üles tagama </w:t>
            </w:r>
            <w:r w:rsidRPr="00311C04">
              <w:rPr>
                <w:b/>
                <w:bCs/>
                <w:i/>
                <w:iCs/>
              </w:rPr>
              <w:t>avalik-õiguslike ringhäälinguorganisatsioonide ning Bosnia ja Hertsegoviina kommunikatsiooni reguleeriva ameti</w:t>
            </w:r>
            <w:r w:rsidRPr="00311C04">
              <w:t xml:space="preserve"> rahalist jätkusuutlikkust </w:t>
            </w:r>
            <w:r w:rsidRPr="00311C04">
              <w:rPr>
                <w:b/>
                <w:bCs/>
                <w:i/>
                <w:iCs/>
              </w:rPr>
              <w:t>ja poliitilist</w:t>
            </w:r>
            <w:r w:rsidRPr="00311C04">
              <w:t xml:space="preserve"> sõltumatust; on sügavalt mures Venemaa propaganda pärast Serblaste Vabariigi üksuse avalik-õiguslikus ringhäälinguorganisatsioonis ja taunib RT (endine Russia Today) kanali edastamist, mis on vastuolus ELi sanktsioonidega;</w:t>
            </w:r>
          </w:p>
        </w:tc>
        <w:tc>
          <w:tcPr>
            <w:tcW w:w="4876" w:type="dxa"/>
            <w:tcBorders>
              <w:top w:val="nil"/>
              <w:left w:val="nil"/>
              <w:bottom w:val="nil"/>
              <w:right w:val="nil"/>
            </w:tcBorders>
          </w:tcPr>
          <w:p w14:paraId="69C97356" w14:textId="77777777" w:rsidR="004C1878" w:rsidRPr="00311C04" w:rsidRDefault="004C1878" w:rsidP="005E3820">
            <w:pPr>
              <w:pStyle w:val="Normal6a"/>
            </w:pPr>
            <w:r w:rsidRPr="00311C04">
              <w:t>22.</w:t>
            </w:r>
            <w:r w:rsidRPr="00311C04">
              <w:tab/>
              <w:t>rõhutab sõltumatu meedia äärmiselt olulist rolli; kutsub Bosniat ja Hertsegoviinat üles tagama rahalist jätkusuutlikkust</w:t>
            </w:r>
            <w:r w:rsidRPr="00311C04">
              <w:rPr>
                <w:b/>
                <w:i/>
              </w:rPr>
              <w:t xml:space="preserve">, rõhutades riigi tasandi avalik-õigusliku ringhäälinguorganisatsiooni BHRT kiireloomulist finantskriisi; </w:t>
            </w:r>
            <w:r w:rsidRPr="00311C04">
              <w:rPr>
                <w:b/>
                <w:bCs/>
                <w:i/>
                <w:iCs/>
              </w:rPr>
              <w:t xml:space="preserve">kutsub Bosniat ja Hertsegoviinat üles tegelema süsteemse ebavõrdsusega avalik-õiguslike ringhäälinguorganisatsioonide seas ja kaitsma nende ning Bosnia ja Hertsegoviina kommunikatsiooni reguleeriva ameti </w:t>
            </w:r>
            <w:r w:rsidRPr="00311C04">
              <w:t xml:space="preserve">sõltumatust; on sügavalt mures Venemaa propaganda pärast Serblaste Vabariigi üksuse avalik-õiguslikus ringhäälinguorganisatsioonis ja taunib RT (endine Russia Today) kanali edastamist, mis on vastuolus ELi sanktsioonidega; </w:t>
            </w:r>
            <w:r w:rsidRPr="00311C04">
              <w:rPr>
                <w:b/>
                <w:i/>
              </w:rPr>
              <w:t>peab kahetsusväärseks, et ei ole tehtud edusamme kriminaalõiguse alaste õigusaktide muutmisel, et tugevdada ajakirjanike kaitset ähvarduste ja rünnakute eest kooskõlas ELi nõuetega; kutsub Bosniat ja Hertsegoviinat üles võtma vastu õigusakte meedia omandiõiguse läbipaistvuse ja meedia riikliku rahastamise kohta; nõuab tungivalt, et riik kiirendaks elektroonilise side seaduse vastuvõtmist kooskõlas digiteenuste määruse ja ELi uue meediavabaduse määrusega;</w:t>
            </w:r>
          </w:p>
        </w:tc>
      </w:tr>
    </w:tbl>
    <w:p w14:paraId="5D27E424"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E681EE7" w14:textId="77777777" w:rsidR="004C1878" w:rsidRPr="00311C04" w:rsidRDefault="004C1878" w:rsidP="004C1878">
      <w:r w:rsidRPr="00311C04">
        <w:rPr>
          <w:rStyle w:val="HideTWBExt"/>
        </w:rPr>
        <w:t>&lt;/Amend&gt;</w:t>
      </w:r>
    </w:p>
    <w:p w14:paraId="44491301"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208</w:t>
      </w:r>
      <w:r w:rsidRPr="00311C04">
        <w:rPr>
          <w:rStyle w:val="HideTWBExt"/>
          <w:b w:val="0"/>
        </w:rPr>
        <w:t>&lt;/NumAm&gt;</w:t>
      </w:r>
    </w:p>
    <w:p w14:paraId="426AEFE5" w14:textId="77777777" w:rsidR="004C1878" w:rsidRPr="00311C04" w:rsidRDefault="004C1878" w:rsidP="004C1878">
      <w:pPr>
        <w:pStyle w:val="NormalBold"/>
      </w:pPr>
      <w:r w:rsidRPr="00311C04">
        <w:rPr>
          <w:rStyle w:val="HideTWBExt"/>
          <w:b w:val="0"/>
        </w:rPr>
        <w:t>&lt;RepeatBlock-By&gt;&lt;Members&gt;</w:t>
      </w:r>
      <w:r w:rsidRPr="00311C04">
        <w:t>Helmut Brandstätter</w:t>
      </w:r>
      <w:r w:rsidRPr="00311C04">
        <w:rPr>
          <w:rStyle w:val="HideTWBExt"/>
          <w:b w:val="0"/>
        </w:rPr>
        <w:t>&lt;/Members&gt;</w:t>
      </w:r>
    </w:p>
    <w:p w14:paraId="1B81F890" w14:textId="77777777" w:rsidR="004C1878" w:rsidRPr="00311C04" w:rsidRDefault="004C1878" w:rsidP="004C1878">
      <w:pPr>
        <w:pStyle w:val="NormalBold"/>
      </w:pPr>
      <w:r w:rsidRPr="00311C04">
        <w:rPr>
          <w:rStyle w:val="HideTWBExt"/>
          <w:b w:val="0"/>
        </w:rPr>
        <w:t>&lt;/RepeatBlock-By&gt;</w:t>
      </w:r>
    </w:p>
    <w:p w14:paraId="64297404"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2554B723" w14:textId="77777777" w:rsidR="004C1878" w:rsidRPr="00311C04" w:rsidRDefault="004C1878" w:rsidP="004C1878">
      <w:pPr>
        <w:pStyle w:val="NormalBold"/>
      </w:pPr>
      <w:r w:rsidRPr="00311C04">
        <w:rPr>
          <w:rStyle w:val="HideTWBExt"/>
          <w:b w:val="0"/>
        </w:rPr>
        <w:t>&lt;Article&gt;</w:t>
      </w:r>
      <w:r w:rsidRPr="00311C04">
        <w:t>Punkt 22</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3CC814C" w14:textId="77777777" w:rsidTr="005E3820">
        <w:trPr>
          <w:trHeight w:hRule="exact" w:val="240"/>
          <w:jc w:val="center"/>
        </w:trPr>
        <w:tc>
          <w:tcPr>
            <w:tcW w:w="9752" w:type="dxa"/>
            <w:gridSpan w:val="2"/>
            <w:tcBorders>
              <w:top w:val="nil"/>
              <w:left w:val="nil"/>
              <w:bottom w:val="nil"/>
              <w:right w:val="nil"/>
            </w:tcBorders>
          </w:tcPr>
          <w:p w14:paraId="3E0292F4" w14:textId="77777777" w:rsidR="004C1878" w:rsidRPr="00311C04" w:rsidRDefault="004C1878" w:rsidP="005E3820"/>
        </w:tc>
      </w:tr>
      <w:tr w:rsidR="00311C04" w:rsidRPr="00311C04" w14:paraId="1D862CAE" w14:textId="77777777" w:rsidTr="005E3820">
        <w:trPr>
          <w:trHeight w:val="240"/>
          <w:jc w:val="center"/>
        </w:trPr>
        <w:tc>
          <w:tcPr>
            <w:tcW w:w="4876" w:type="dxa"/>
            <w:tcBorders>
              <w:top w:val="nil"/>
              <w:left w:val="nil"/>
              <w:bottom w:val="nil"/>
              <w:right w:val="nil"/>
            </w:tcBorders>
          </w:tcPr>
          <w:p w14:paraId="5788EE3D"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B288BC1" w14:textId="77777777" w:rsidR="004C1878" w:rsidRPr="00311C04" w:rsidRDefault="004C1878" w:rsidP="005E3820">
            <w:pPr>
              <w:pStyle w:val="AmColumnHeading"/>
            </w:pPr>
            <w:r w:rsidRPr="00311C04">
              <w:t>Muudatusettepanek</w:t>
            </w:r>
          </w:p>
        </w:tc>
      </w:tr>
      <w:tr w:rsidR="00311C04" w:rsidRPr="00311C04" w14:paraId="6831B2AB" w14:textId="77777777" w:rsidTr="005E3820">
        <w:trPr>
          <w:jc w:val="center"/>
        </w:trPr>
        <w:tc>
          <w:tcPr>
            <w:tcW w:w="4876" w:type="dxa"/>
            <w:tcBorders>
              <w:top w:val="nil"/>
              <w:left w:val="nil"/>
              <w:bottom w:val="nil"/>
              <w:right w:val="nil"/>
            </w:tcBorders>
          </w:tcPr>
          <w:p w14:paraId="3F6CC037" w14:textId="77777777" w:rsidR="004C1878" w:rsidRPr="00311C04" w:rsidRDefault="004C1878" w:rsidP="005E3820">
            <w:pPr>
              <w:pStyle w:val="Normal6a"/>
            </w:pPr>
            <w:r w:rsidRPr="00311C04">
              <w:t>22.</w:t>
            </w:r>
            <w:r w:rsidRPr="00311C04">
              <w:tab/>
              <w:t>rõhutab sõltumatu meedia äärmiselt olulist rolli; kutsub Bosniat ja Hertsegoviinat üles tagama avalik-õiguslike ringhäälinguorganisatsioonide ning Bosnia ja Hertsegoviina kommunikatsiooni reguleeriva ameti rahalist jätkusuutlikkust ja poliitilist sõltumatust; on sügavalt mures Venemaa propaganda pärast Serblaste Vabariigi üksuse avalik-õiguslikus ringhäälinguorganisatsioonis ja taunib RT (endine Russia Today) kanali edastamist, mis on vastuolus ELi sanktsioonidega;</w:t>
            </w:r>
          </w:p>
        </w:tc>
        <w:tc>
          <w:tcPr>
            <w:tcW w:w="4876" w:type="dxa"/>
            <w:tcBorders>
              <w:top w:val="nil"/>
              <w:left w:val="nil"/>
              <w:bottom w:val="nil"/>
              <w:right w:val="nil"/>
            </w:tcBorders>
          </w:tcPr>
          <w:p w14:paraId="4A16CFE0" w14:textId="77777777" w:rsidR="004C1878" w:rsidRPr="00311C04" w:rsidRDefault="004C1878" w:rsidP="005E3820">
            <w:pPr>
              <w:pStyle w:val="Normal6a"/>
            </w:pPr>
            <w:r w:rsidRPr="00311C04">
              <w:t>22.</w:t>
            </w:r>
            <w:r w:rsidRPr="00311C04">
              <w:tab/>
              <w:t>rõhutab sõltumatu meedia äärmiselt olulist rolli; kutsub Bosniat ja Hertsegoviinat üles tagama avalik-õiguslike ringhäälinguorganisatsioonide ning Bosnia ja Hertsegoviina kommunikatsiooni reguleeriva ameti rahalist jätkusuutlikkust ja poliitilist sõltumatust; on sügavalt mures Venemaa propaganda pärast Serblaste Vabariigi üksuse avalik-õiguslikus ringhäälinguorganisatsioonis ja taunib RT (endine Russia Today) kanali edastamist, mis on vastuolus ELi sanktsioonidega;</w:t>
            </w:r>
            <w:r w:rsidRPr="00311C04">
              <w:rPr>
                <w:b/>
                <w:i/>
              </w:rPr>
              <w:t> peab kahetsusväärseks, et ei ole tehtud edusamme kriminaalõiguse alaste õigusaktide muutmisel, et tugevdada ajakirjanike kaitset ähvarduste ja rünnakute eest kooskõlas ELi nõuetega;</w:t>
            </w:r>
          </w:p>
        </w:tc>
      </w:tr>
    </w:tbl>
    <w:p w14:paraId="55A03258"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DB84D34" w14:textId="77777777" w:rsidR="004C1878" w:rsidRPr="00311C04" w:rsidRDefault="004C1878" w:rsidP="004C1878">
      <w:r w:rsidRPr="00311C04">
        <w:rPr>
          <w:rStyle w:val="HideTWBExt"/>
        </w:rPr>
        <w:t>&lt;/Amend&gt;</w:t>
      </w:r>
    </w:p>
    <w:p w14:paraId="11BC1E7B" w14:textId="77777777" w:rsidR="004C1878" w:rsidRPr="00311C04" w:rsidRDefault="004C1878" w:rsidP="004C1878">
      <w:pPr>
        <w:pStyle w:val="AmNumberTabs"/>
      </w:pPr>
      <w:bookmarkStart w:id="13" w:name="_Hlk196491771"/>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209</w:t>
      </w:r>
      <w:r w:rsidRPr="00311C04">
        <w:rPr>
          <w:rStyle w:val="HideTWBExt"/>
          <w:b w:val="0"/>
        </w:rPr>
        <w:t>&lt;/NumAm&gt;</w:t>
      </w:r>
    </w:p>
    <w:p w14:paraId="78EA0250" w14:textId="77777777" w:rsidR="004C1878" w:rsidRPr="00311C04" w:rsidRDefault="004C1878" w:rsidP="004C1878">
      <w:pPr>
        <w:pStyle w:val="NormalBold"/>
      </w:pPr>
      <w:r w:rsidRPr="00311C04">
        <w:rPr>
          <w:rStyle w:val="HideTWBExt"/>
          <w:b w:val="0"/>
        </w:rPr>
        <w:t>&lt;RepeatBlock-By&gt;&lt;Members&gt;</w:t>
      </w:r>
      <w:r w:rsidRPr="00311C04">
        <w:t>Davor Ivo Stier, Sunčana Glavak, Karlo Ressler, Željana Zovko, Nikolina Brnjac, Tomislav Sokol</w:t>
      </w:r>
      <w:r w:rsidRPr="00311C04">
        <w:rPr>
          <w:rStyle w:val="HideTWBExt"/>
          <w:b w:val="0"/>
        </w:rPr>
        <w:t>&lt;/Members&gt;</w:t>
      </w:r>
    </w:p>
    <w:p w14:paraId="4467A8A7" w14:textId="77777777" w:rsidR="004C1878" w:rsidRPr="00311C04" w:rsidRDefault="004C1878" w:rsidP="004C1878">
      <w:pPr>
        <w:pStyle w:val="NormalBold"/>
      </w:pPr>
      <w:r w:rsidRPr="00311C04">
        <w:rPr>
          <w:rStyle w:val="HideTWBExt"/>
          <w:b w:val="0"/>
        </w:rPr>
        <w:t>&lt;/RepeatBlock-By&gt;</w:t>
      </w:r>
    </w:p>
    <w:p w14:paraId="57BDF698"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2DA9FC96" w14:textId="77777777" w:rsidR="004C1878" w:rsidRPr="00311C04" w:rsidRDefault="004C1878" w:rsidP="004C1878">
      <w:pPr>
        <w:pStyle w:val="NormalBold"/>
      </w:pPr>
      <w:r w:rsidRPr="00311C04">
        <w:rPr>
          <w:rStyle w:val="HideTWBExt"/>
          <w:b w:val="0"/>
        </w:rPr>
        <w:t>&lt;Article&gt;</w:t>
      </w:r>
      <w:r w:rsidRPr="00311C04">
        <w:t>Punkt 22</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1B93C43" w14:textId="77777777" w:rsidTr="005E3820">
        <w:trPr>
          <w:trHeight w:hRule="exact" w:val="240"/>
          <w:jc w:val="center"/>
        </w:trPr>
        <w:tc>
          <w:tcPr>
            <w:tcW w:w="9752" w:type="dxa"/>
            <w:gridSpan w:val="2"/>
            <w:tcBorders>
              <w:top w:val="nil"/>
              <w:left w:val="nil"/>
              <w:bottom w:val="nil"/>
              <w:right w:val="nil"/>
            </w:tcBorders>
          </w:tcPr>
          <w:p w14:paraId="6D4BD863" w14:textId="77777777" w:rsidR="004C1878" w:rsidRPr="00311C04" w:rsidRDefault="004C1878" w:rsidP="005E3820"/>
        </w:tc>
      </w:tr>
      <w:tr w:rsidR="00311C04" w:rsidRPr="00311C04" w14:paraId="510F79FA" w14:textId="77777777" w:rsidTr="005E3820">
        <w:trPr>
          <w:trHeight w:val="240"/>
          <w:jc w:val="center"/>
        </w:trPr>
        <w:tc>
          <w:tcPr>
            <w:tcW w:w="4876" w:type="dxa"/>
            <w:tcBorders>
              <w:top w:val="nil"/>
              <w:left w:val="nil"/>
              <w:bottom w:val="nil"/>
              <w:right w:val="nil"/>
            </w:tcBorders>
          </w:tcPr>
          <w:p w14:paraId="0A499835"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4460CFC4" w14:textId="77777777" w:rsidR="004C1878" w:rsidRPr="00311C04" w:rsidRDefault="004C1878" w:rsidP="005E3820">
            <w:pPr>
              <w:pStyle w:val="AmColumnHeading"/>
            </w:pPr>
            <w:r w:rsidRPr="00311C04">
              <w:t>Muudatusettepanek</w:t>
            </w:r>
          </w:p>
        </w:tc>
      </w:tr>
      <w:tr w:rsidR="00311C04" w:rsidRPr="00311C04" w14:paraId="6E663587" w14:textId="77777777" w:rsidTr="005E3820">
        <w:trPr>
          <w:jc w:val="center"/>
        </w:trPr>
        <w:tc>
          <w:tcPr>
            <w:tcW w:w="4876" w:type="dxa"/>
            <w:tcBorders>
              <w:top w:val="nil"/>
              <w:left w:val="nil"/>
              <w:bottom w:val="nil"/>
              <w:right w:val="nil"/>
            </w:tcBorders>
          </w:tcPr>
          <w:p w14:paraId="59C75B9D" w14:textId="77777777" w:rsidR="004C1878" w:rsidRPr="00311C04" w:rsidRDefault="004C1878" w:rsidP="005E3820">
            <w:pPr>
              <w:pStyle w:val="Normal6a"/>
            </w:pPr>
            <w:r w:rsidRPr="00311C04">
              <w:t>22.</w:t>
            </w:r>
            <w:r w:rsidRPr="00311C04">
              <w:tab/>
              <w:t>rõhutab sõltumatu meedia äärmiselt olulist rolli; kutsub Bosniat ja Hertsegoviinat üles tagama avalik-õiguslike ringhäälinguorganisatsioonide ning Bosnia ja Hertsegoviina kommunikatsiooni reguleeriva ameti rahalist jätkusuutlikkust ja poliitilist sõltumatust; on sügavalt mures Venemaa propaganda pärast Serblaste Vabariigi üksuse avalik-õiguslikus ringhäälinguorganisatsioonis ja taunib RT (endine Russia Today) kanali edastamist, mis on vastuolus ELi sanktsioonidega;</w:t>
            </w:r>
          </w:p>
        </w:tc>
        <w:tc>
          <w:tcPr>
            <w:tcW w:w="4876" w:type="dxa"/>
            <w:tcBorders>
              <w:top w:val="nil"/>
              <w:left w:val="nil"/>
              <w:bottom w:val="nil"/>
              <w:right w:val="nil"/>
            </w:tcBorders>
          </w:tcPr>
          <w:p w14:paraId="5012702C" w14:textId="77777777" w:rsidR="004C1878" w:rsidRPr="00311C04" w:rsidRDefault="004C1878" w:rsidP="005E3820">
            <w:pPr>
              <w:pStyle w:val="Normal6a"/>
            </w:pPr>
            <w:r w:rsidRPr="00311C04">
              <w:t>22.</w:t>
            </w:r>
            <w:r w:rsidRPr="00311C04">
              <w:tab/>
              <w:t xml:space="preserve">rõhutab sõltumatu meedia äärmiselt olulist rolli; kutsub Bosniat ja Hertsegoviinat üles tagama avalik-õiguslike ringhäälinguorganisatsioonide ning Bosnia ja Hertsegoviina kommunikatsiooni reguleeriva ameti rahalist jätkusuutlikkust ja poliitilist sõltumatust; on sügavalt mures Venemaa propaganda pärast Serblaste Vabariigi üksuse avalik-õiguslikus ringhäälinguorganisatsioonis ja taunib RT (endine Russia Today) kanali edastamist, mis on vastuolus ELi sanktsioonidega; </w:t>
            </w:r>
            <w:r w:rsidRPr="00311C04">
              <w:rPr>
                <w:b/>
                <w:i/>
              </w:rPr>
              <w:t>kutsub üles tagama meediapluralismi kogu Bosnias ja Hertsegoviinas ning kõigi rahvuste ja vähemuste võrdset esindatust avalik-õiguslikus meedias;</w:t>
            </w:r>
          </w:p>
        </w:tc>
      </w:tr>
    </w:tbl>
    <w:p w14:paraId="62206B4F"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{HR}</w:t>
      </w:r>
      <w:r w:rsidRPr="00311C04">
        <w:t>hr</w:t>
      </w:r>
      <w:r w:rsidRPr="00311C04">
        <w:rPr>
          <w:rStyle w:val="HideTWBExt"/>
        </w:rPr>
        <w:t>&lt;/Original&gt;</w:t>
      </w:r>
    </w:p>
    <w:p w14:paraId="10C1ABDD" w14:textId="77777777" w:rsidR="004C1878" w:rsidRPr="00311C04" w:rsidRDefault="004C1878" w:rsidP="004C1878">
      <w:r w:rsidRPr="00311C04">
        <w:rPr>
          <w:rStyle w:val="HideTWBExt"/>
        </w:rPr>
        <w:t>&lt;/Amend&gt;</w:t>
      </w:r>
    </w:p>
    <w:bookmarkEnd w:id="13"/>
    <w:p w14:paraId="21373ADA"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210</w:t>
      </w:r>
      <w:r w:rsidRPr="00311C04">
        <w:rPr>
          <w:rStyle w:val="HideTWBExt"/>
          <w:b w:val="0"/>
        </w:rPr>
        <w:t>&lt;/NumAm&gt;</w:t>
      </w:r>
    </w:p>
    <w:p w14:paraId="5ED986D9" w14:textId="77777777" w:rsidR="004C1878" w:rsidRPr="00311C04" w:rsidRDefault="004C1878" w:rsidP="004C1878">
      <w:pPr>
        <w:pStyle w:val="NormalBold"/>
      </w:pPr>
      <w:r w:rsidRPr="00311C04">
        <w:rPr>
          <w:rStyle w:val="HideTWBExt"/>
          <w:b w:val="0"/>
        </w:rPr>
        <w:t>&lt;RepeatBlock-By&gt;&lt;Members&gt;</w:t>
      </w:r>
      <w:r w:rsidRPr="00311C04">
        <w:t>Davor Ivo Stier, Karlo Ressler, Željana Zovko, Nikolina Brnjac, Tomislav Sokol, Sunčana Glavak</w:t>
      </w:r>
      <w:r w:rsidRPr="00311C04">
        <w:rPr>
          <w:rStyle w:val="HideTWBExt"/>
          <w:b w:val="0"/>
        </w:rPr>
        <w:t>&lt;/Members&gt;</w:t>
      </w:r>
    </w:p>
    <w:p w14:paraId="5A1721E0" w14:textId="77777777" w:rsidR="004C1878" w:rsidRPr="00311C04" w:rsidRDefault="004C1878" w:rsidP="004C1878">
      <w:pPr>
        <w:pStyle w:val="NormalBold"/>
      </w:pPr>
      <w:r w:rsidRPr="00311C04">
        <w:rPr>
          <w:rStyle w:val="HideTWBExt"/>
          <w:b w:val="0"/>
        </w:rPr>
        <w:t>&lt;/RepeatBlock-By&gt;</w:t>
      </w:r>
    </w:p>
    <w:p w14:paraId="447B6F8F"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E738AFA" w14:textId="77777777" w:rsidR="004C1878" w:rsidRPr="00311C04" w:rsidRDefault="004C1878" w:rsidP="004C1878">
      <w:pPr>
        <w:pStyle w:val="NormalBold"/>
      </w:pPr>
      <w:r w:rsidRPr="00311C04">
        <w:rPr>
          <w:rStyle w:val="HideTWBExt"/>
          <w:b w:val="0"/>
        </w:rPr>
        <w:t>&lt;Article&gt;</w:t>
      </w:r>
      <w:r w:rsidRPr="00311C04">
        <w:t>Punkt 22</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28CF08B" w14:textId="77777777" w:rsidTr="005E3820">
        <w:trPr>
          <w:trHeight w:hRule="exact" w:val="240"/>
          <w:jc w:val="center"/>
        </w:trPr>
        <w:tc>
          <w:tcPr>
            <w:tcW w:w="9752" w:type="dxa"/>
            <w:gridSpan w:val="2"/>
            <w:tcBorders>
              <w:top w:val="nil"/>
              <w:left w:val="nil"/>
              <w:bottom w:val="nil"/>
              <w:right w:val="nil"/>
            </w:tcBorders>
          </w:tcPr>
          <w:p w14:paraId="41A78458" w14:textId="77777777" w:rsidR="004C1878" w:rsidRPr="00311C04" w:rsidRDefault="004C1878" w:rsidP="005E3820"/>
        </w:tc>
      </w:tr>
      <w:tr w:rsidR="00311C04" w:rsidRPr="00311C04" w14:paraId="371174C1" w14:textId="77777777" w:rsidTr="005E3820">
        <w:trPr>
          <w:trHeight w:val="240"/>
          <w:jc w:val="center"/>
        </w:trPr>
        <w:tc>
          <w:tcPr>
            <w:tcW w:w="4876" w:type="dxa"/>
            <w:tcBorders>
              <w:top w:val="nil"/>
              <w:left w:val="nil"/>
              <w:bottom w:val="nil"/>
              <w:right w:val="nil"/>
            </w:tcBorders>
          </w:tcPr>
          <w:p w14:paraId="03F4F6C4"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7AB70C0" w14:textId="77777777" w:rsidR="004C1878" w:rsidRPr="00311C04" w:rsidRDefault="004C1878" w:rsidP="005E3820">
            <w:pPr>
              <w:pStyle w:val="AmColumnHeading"/>
            </w:pPr>
            <w:r w:rsidRPr="00311C04">
              <w:t>Muudatusettepanek</w:t>
            </w:r>
          </w:p>
        </w:tc>
      </w:tr>
      <w:tr w:rsidR="00311C04" w:rsidRPr="00311C04" w14:paraId="01022620" w14:textId="77777777" w:rsidTr="005E3820">
        <w:trPr>
          <w:jc w:val="center"/>
        </w:trPr>
        <w:tc>
          <w:tcPr>
            <w:tcW w:w="4876" w:type="dxa"/>
            <w:tcBorders>
              <w:top w:val="nil"/>
              <w:left w:val="nil"/>
              <w:bottom w:val="nil"/>
              <w:right w:val="nil"/>
            </w:tcBorders>
          </w:tcPr>
          <w:p w14:paraId="33B8E562" w14:textId="77777777" w:rsidR="004C1878" w:rsidRPr="00311C04" w:rsidRDefault="004C1878" w:rsidP="005E3820">
            <w:pPr>
              <w:pStyle w:val="Normal6a"/>
            </w:pPr>
            <w:r w:rsidRPr="00311C04">
              <w:t>22.</w:t>
            </w:r>
            <w:r w:rsidRPr="00311C04">
              <w:tab/>
              <w:t>rõhutab sõltumatu meedia äärmiselt olulist rolli; kutsub Bosniat ja Hertsegoviinat üles tagama avalik-õiguslike ringhäälinguorganisatsioonide ning Bosnia ja Hertsegoviina kommunikatsiooni reguleeriva ameti rahalist jätkusuutlikkust ja poliitilist sõltumatust; on sügavalt mures Venemaa propaganda pärast Serblaste Vabariigi üksuse avalik-õiguslikus ringhäälinguorganisatsioonis ja taunib RT (endine Russia Today) kanali edastamist, mis on vastuolus ELi sanktsioonidega;</w:t>
            </w:r>
          </w:p>
        </w:tc>
        <w:tc>
          <w:tcPr>
            <w:tcW w:w="4876" w:type="dxa"/>
            <w:tcBorders>
              <w:top w:val="nil"/>
              <w:left w:val="nil"/>
              <w:bottom w:val="nil"/>
              <w:right w:val="nil"/>
            </w:tcBorders>
          </w:tcPr>
          <w:p w14:paraId="5744AF33" w14:textId="77777777" w:rsidR="004C1878" w:rsidRPr="00311C04" w:rsidRDefault="004C1878" w:rsidP="005E3820">
            <w:pPr>
              <w:pStyle w:val="Normal6a"/>
            </w:pPr>
            <w:r w:rsidRPr="00311C04">
              <w:t>22.</w:t>
            </w:r>
            <w:r w:rsidRPr="00311C04">
              <w:tab/>
              <w:t xml:space="preserve">rõhutab sõltumatu meedia äärmiselt olulist rolli; kutsub Bosniat ja Hertsegoviinat üles tagama avalik-õiguslike ringhäälinguorganisatsioonide ning Bosnia ja Hertsegoviina kommunikatsiooni reguleeriva ameti rahalist jätkusuutlikkust ja poliitilist sõltumatust; on sügavalt mures Venemaa propaganda pärast Serblaste Vabariigi üksuse avalik-õiguslikus ringhäälinguorganisatsioonis ja taunib RT (endine Russia Today) kanali edastamist, mis on vastuolus ELi sanktsioonidega; </w:t>
            </w:r>
            <w:r w:rsidRPr="00311C04">
              <w:rPr>
                <w:b/>
                <w:i/>
              </w:rPr>
              <w:t>väljendab heameelt Bosnia ja Hertsegoviina Föderatsiooni avalik-õigusliku ringhäälinguorganisatsiooni nõukogu ametisse nimetamise üle pärast 12 aastat kestnud blokeerimist;</w:t>
            </w:r>
          </w:p>
        </w:tc>
      </w:tr>
    </w:tbl>
    <w:p w14:paraId="4A7D50FF"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4992965" w14:textId="77777777" w:rsidR="004C1878" w:rsidRPr="00311C04" w:rsidRDefault="004C1878" w:rsidP="004C1878">
      <w:r w:rsidRPr="00311C04">
        <w:rPr>
          <w:rStyle w:val="HideTWBExt"/>
        </w:rPr>
        <w:t>&lt;/Amend&gt;</w:t>
      </w:r>
    </w:p>
    <w:p w14:paraId="7E858697"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211</w:t>
      </w:r>
      <w:r w:rsidRPr="00311C04">
        <w:rPr>
          <w:rStyle w:val="HideTWBExt"/>
          <w:b w:val="0"/>
        </w:rPr>
        <w:t>&lt;/NumAm&gt;</w:t>
      </w:r>
    </w:p>
    <w:p w14:paraId="6389507B" w14:textId="77777777" w:rsidR="004C1878" w:rsidRPr="00311C04" w:rsidRDefault="004C1878" w:rsidP="004C1878">
      <w:pPr>
        <w:pStyle w:val="NormalBold"/>
      </w:pPr>
      <w:r w:rsidRPr="00311C04">
        <w:rPr>
          <w:rStyle w:val="HideTWBExt"/>
          <w:b w:val="0"/>
        </w:rPr>
        <w:t>&lt;RepeatBlock-By&gt;&lt;Members&gt;</w:t>
      </w:r>
      <w:r w:rsidRPr="00311C04">
        <w:t>Şerban Dimitrie Sturdza</w:t>
      </w:r>
      <w:r w:rsidRPr="00311C04">
        <w:rPr>
          <w:rStyle w:val="HideTWBExt"/>
          <w:b w:val="0"/>
        </w:rPr>
        <w:t>&lt;/Members&gt;</w:t>
      </w:r>
    </w:p>
    <w:p w14:paraId="25E161D1" w14:textId="77777777" w:rsidR="004C1878" w:rsidRPr="00311C04" w:rsidRDefault="004C1878" w:rsidP="004C1878">
      <w:pPr>
        <w:pStyle w:val="NormalBold"/>
      </w:pPr>
      <w:r w:rsidRPr="00311C04">
        <w:rPr>
          <w:rStyle w:val="HideTWBExt"/>
          <w:b w:val="0"/>
        </w:rPr>
        <w:t>&lt;/RepeatBlock-By&gt;</w:t>
      </w:r>
    </w:p>
    <w:p w14:paraId="52724E50"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6334688" w14:textId="77777777" w:rsidR="004C1878" w:rsidRPr="00311C04" w:rsidRDefault="004C1878" w:rsidP="004C1878">
      <w:pPr>
        <w:pStyle w:val="NormalBold"/>
      </w:pPr>
      <w:r w:rsidRPr="00311C04">
        <w:rPr>
          <w:rStyle w:val="HideTWBExt"/>
          <w:b w:val="0"/>
        </w:rPr>
        <w:t>&lt;Article&gt;</w:t>
      </w:r>
      <w:r w:rsidRPr="00311C04">
        <w:t>Punkt 22</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193CFDA" w14:textId="77777777" w:rsidTr="005E3820">
        <w:trPr>
          <w:trHeight w:hRule="exact" w:val="240"/>
          <w:jc w:val="center"/>
        </w:trPr>
        <w:tc>
          <w:tcPr>
            <w:tcW w:w="9752" w:type="dxa"/>
            <w:gridSpan w:val="2"/>
            <w:tcBorders>
              <w:top w:val="nil"/>
              <w:left w:val="nil"/>
              <w:bottom w:val="nil"/>
              <w:right w:val="nil"/>
            </w:tcBorders>
          </w:tcPr>
          <w:p w14:paraId="78257F5B" w14:textId="77777777" w:rsidR="004C1878" w:rsidRPr="00311C04" w:rsidRDefault="004C1878" w:rsidP="005E3820"/>
        </w:tc>
      </w:tr>
      <w:tr w:rsidR="00311C04" w:rsidRPr="00311C04" w14:paraId="029BF6C2" w14:textId="77777777" w:rsidTr="005E3820">
        <w:trPr>
          <w:trHeight w:val="240"/>
          <w:jc w:val="center"/>
        </w:trPr>
        <w:tc>
          <w:tcPr>
            <w:tcW w:w="4876" w:type="dxa"/>
            <w:tcBorders>
              <w:top w:val="nil"/>
              <w:left w:val="nil"/>
              <w:bottom w:val="nil"/>
              <w:right w:val="nil"/>
            </w:tcBorders>
          </w:tcPr>
          <w:p w14:paraId="2E99B989"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5A6F805B" w14:textId="77777777" w:rsidR="004C1878" w:rsidRPr="00311C04" w:rsidRDefault="004C1878" w:rsidP="005E3820">
            <w:pPr>
              <w:pStyle w:val="AmColumnHeading"/>
            </w:pPr>
            <w:r w:rsidRPr="00311C04">
              <w:t>Muudatusettepanek</w:t>
            </w:r>
          </w:p>
        </w:tc>
      </w:tr>
      <w:tr w:rsidR="00311C04" w:rsidRPr="00311C04" w14:paraId="6BED4277" w14:textId="77777777" w:rsidTr="005E3820">
        <w:trPr>
          <w:jc w:val="center"/>
        </w:trPr>
        <w:tc>
          <w:tcPr>
            <w:tcW w:w="4876" w:type="dxa"/>
            <w:tcBorders>
              <w:top w:val="nil"/>
              <w:left w:val="nil"/>
              <w:bottom w:val="nil"/>
              <w:right w:val="nil"/>
            </w:tcBorders>
          </w:tcPr>
          <w:p w14:paraId="34561FD5" w14:textId="77777777" w:rsidR="004C1878" w:rsidRPr="00311C04" w:rsidRDefault="004C1878" w:rsidP="005E3820">
            <w:pPr>
              <w:pStyle w:val="Normal6a"/>
            </w:pPr>
            <w:r w:rsidRPr="00311C04">
              <w:t>22.</w:t>
            </w:r>
            <w:r w:rsidRPr="00311C04">
              <w:tab/>
              <w:t>rõhutab sõltumatu meedia äärmiselt olulist rolli; kutsub Bosniat ja Hertsegoviinat üles tagama avalik-õiguslike ringhäälinguorganisatsioonide ning Bosnia ja Hertsegoviina kommunikatsiooni reguleeriva ameti rahalist jätkusuutlikkust ja poliitilist sõltumatust; on sügavalt mures Venemaa propaganda pärast Serblaste Vabariigi üksuse avalik-õiguslikus ringhäälinguorganisatsioonis ja taunib RT (endine Russia Today) kanali edastamist, mis on vastuolus ELi sanktsioonidega;</w:t>
            </w:r>
          </w:p>
        </w:tc>
        <w:tc>
          <w:tcPr>
            <w:tcW w:w="4876" w:type="dxa"/>
            <w:tcBorders>
              <w:top w:val="nil"/>
              <w:left w:val="nil"/>
              <w:bottom w:val="nil"/>
              <w:right w:val="nil"/>
            </w:tcBorders>
          </w:tcPr>
          <w:p w14:paraId="6710006D" w14:textId="77777777" w:rsidR="004C1878" w:rsidRPr="00311C04" w:rsidRDefault="004C1878" w:rsidP="005E3820">
            <w:pPr>
              <w:pStyle w:val="Normal6a"/>
            </w:pPr>
            <w:r w:rsidRPr="00311C04">
              <w:t>22.</w:t>
            </w:r>
            <w:r w:rsidRPr="00311C04">
              <w:tab/>
              <w:t xml:space="preserve">rõhutab sõltumatu meedia äärmiselt olulist rolli </w:t>
            </w:r>
            <w:r w:rsidRPr="00311C04">
              <w:rPr>
                <w:b/>
                <w:i/>
              </w:rPr>
              <w:t>ja sõnavabaduse standardite austamise tähtsust</w:t>
            </w:r>
            <w:r w:rsidRPr="00311C04">
              <w:t>; kutsub Bosniat ja Hertsegoviinat üles tagama avalik-õiguslike ringhäälinguorganisatsioonide ning Bosnia ja Hertsegoviina kommunikatsiooni reguleeriva ameti rahalist jätkusuutlikkust ja poliitilist sõltumatust; on sügavalt mures Venemaa propaganda pärast Serblaste Vabariigi üksuse avalik-õiguslikus ringhäälinguorganisatsioonis ja taunib RT (endine Russia Today) kanali edastamist, mis on vastuolus ELi sanktsioonidega;</w:t>
            </w:r>
          </w:p>
        </w:tc>
      </w:tr>
    </w:tbl>
    <w:p w14:paraId="081BCC84"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D818C0B" w14:textId="77777777" w:rsidR="004C1878" w:rsidRPr="00311C04" w:rsidRDefault="004C1878" w:rsidP="004C1878">
      <w:r w:rsidRPr="00311C04">
        <w:rPr>
          <w:rStyle w:val="HideTWBExt"/>
        </w:rPr>
        <w:t>&lt;/Amend&gt;</w:t>
      </w:r>
    </w:p>
    <w:p w14:paraId="421671A6" w14:textId="77777777" w:rsidR="004C1878" w:rsidRPr="00311C04" w:rsidRDefault="004C1878" w:rsidP="004C1878">
      <w:pPr>
        <w:pStyle w:val="AmNumberTabs"/>
      </w:pPr>
      <w:bookmarkStart w:id="14" w:name="_Hlk196491757"/>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212</w:t>
      </w:r>
      <w:r w:rsidRPr="00311C04">
        <w:rPr>
          <w:rStyle w:val="HideTWBExt"/>
          <w:b w:val="0"/>
        </w:rPr>
        <w:t>&lt;/NumAm&gt;</w:t>
      </w:r>
    </w:p>
    <w:p w14:paraId="7212BF33" w14:textId="77777777" w:rsidR="004C1878" w:rsidRPr="00311C04" w:rsidRDefault="004C1878" w:rsidP="004C1878">
      <w:pPr>
        <w:pStyle w:val="NormalBold"/>
      </w:pPr>
      <w:r w:rsidRPr="00311C04">
        <w:rPr>
          <w:rStyle w:val="HideTWBExt"/>
          <w:b w:val="0"/>
        </w:rPr>
        <w:t>&lt;RepeatBlock-By&gt;&lt;Members&gt;</w:t>
      </w:r>
      <w:r w:rsidRPr="00311C04">
        <w:t>Sebastian Tynkkynen</w:t>
      </w:r>
      <w:r w:rsidRPr="00311C04">
        <w:rPr>
          <w:rStyle w:val="HideTWBExt"/>
          <w:b w:val="0"/>
        </w:rPr>
        <w:t>&lt;/Members&gt;</w:t>
      </w:r>
    </w:p>
    <w:p w14:paraId="543DF5D2" w14:textId="77777777" w:rsidR="004C1878" w:rsidRPr="00311C04" w:rsidRDefault="004C1878" w:rsidP="004C1878">
      <w:pPr>
        <w:pStyle w:val="NormalBold"/>
      </w:pPr>
      <w:r w:rsidRPr="00311C04">
        <w:rPr>
          <w:rStyle w:val="HideTWBExt"/>
          <w:b w:val="0"/>
        </w:rPr>
        <w:t>&lt;/RepeatBlock-By&gt;</w:t>
      </w:r>
    </w:p>
    <w:p w14:paraId="680C6183"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E05D1D4" w14:textId="77777777" w:rsidR="004C1878" w:rsidRPr="00311C04" w:rsidRDefault="004C1878" w:rsidP="004C1878">
      <w:pPr>
        <w:pStyle w:val="NormalBold"/>
      </w:pPr>
      <w:r w:rsidRPr="00311C04">
        <w:rPr>
          <w:rStyle w:val="HideTWBExt"/>
          <w:b w:val="0"/>
        </w:rPr>
        <w:t>&lt;Article&gt;</w:t>
      </w:r>
      <w:r w:rsidRPr="00311C04">
        <w:t>Punkt 22</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8CBCA2E" w14:textId="77777777" w:rsidTr="005E3820">
        <w:trPr>
          <w:trHeight w:hRule="exact" w:val="240"/>
          <w:jc w:val="center"/>
        </w:trPr>
        <w:tc>
          <w:tcPr>
            <w:tcW w:w="9752" w:type="dxa"/>
            <w:gridSpan w:val="2"/>
            <w:tcBorders>
              <w:top w:val="nil"/>
              <w:left w:val="nil"/>
              <w:bottom w:val="nil"/>
              <w:right w:val="nil"/>
            </w:tcBorders>
          </w:tcPr>
          <w:p w14:paraId="004F99CC" w14:textId="77777777" w:rsidR="004C1878" w:rsidRPr="00311C04" w:rsidRDefault="004C1878" w:rsidP="005E3820"/>
        </w:tc>
      </w:tr>
      <w:tr w:rsidR="00311C04" w:rsidRPr="00311C04" w14:paraId="266E9F50" w14:textId="77777777" w:rsidTr="005E3820">
        <w:trPr>
          <w:trHeight w:val="240"/>
          <w:jc w:val="center"/>
        </w:trPr>
        <w:tc>
          <w:tcPr>
            <w:tcW w:w="4876" w:type="dxa"/>
            <w:tcBorders>
              <w:top w:val="nil"/>
              <w:left w:val="nil"/>
              <w:bottom w:val="nil"/>
              <w:right w:val="nil"/>
            </w:tcBorders>
          </w:tcPr>
          <w:p w14:paraId="0D17FA7E"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BF162F7" w14:textId="77777777" w:rsidR="004C1878" w:rsidRPr="00311C04" w:rsidRDefault="004C1878" w:rsidP="005E3820">
            <w:pPr>
              <w:pStyle w:val="AmColumnHeading"/>
            </w:pPr>
            <w:r w:rsidRPr="00311C04">
              <w:t>Muudatusettepanek</w:t>
            </w:r>
          </w:p>
        </w:tc>
      </w:tr>
      <w:tr w:rsidR="00311C04" w:rsidRPr="00311C04" w14:paraId="1C191862" w14:textId="77777777" w:rsidTr="005E3820">
        <w:trPr>
          <w:jc w:val="center"/>
        </w:trPr>
        <w:tc>
          <w:tcPr>
            <w:tcW w:w="4876" w:type="dxa"/>
            <w:tcBorders>
              <w:top w:val="nil"/>
              <w:left w:val="nil"/>
              <w:bottom w:val="nil"/>
              <w:right w:val="nil"/>
            </w:tcBorders>
          </w:tcPr>
          <w:p w14:paraId="7CE27D20" w14:textId="77777777" w:rsidR="004C1878" w:rsidRPr="00311C04" w:rsidRDefault="004C1878" w:rsidP="005E3820">
            <w:pPr>
              <w:pStyle w:val="Normal6a"/>
            </w:pPr>
            <w:r w:rsidRPr="00311C04">
              <w:t>22.</w:t>
            </w:r>
            <w:r w:rsidRPr="00311C04">
              <w:tab/>
              <w:t xml:space="preserve">rõhutab sõltumatu meedia äärmiselt olulist rolli; kutsub Bosniat ja Hertsegoviinat üles tagama avalik-õiguslike ringhäälinguorganisatsioonide ning Bosnia ja Hertsegoviina kommunikatsiooni reguleeriva ameti rahalist jätkusuutlikkust ja poliitilist sõltumatust; on sügavalt mures Venemaa propaganda pärast Serblaste Vabariigi üksuse avalik-õiguslikus ringhäälinguorganisatsioonis ja taunib RT (endine Russia Today) </w:t>
            </w:r>
            <w:r w:rsidRPr="00311C04">
              <w:rPr>
                <w:b/>
                <w:bCs/>
                <w:i/>
                <w:iCs/>
              </w:rPr>
              <w:t>kanali</w:t>
            </w:r>
            <w:r w:rsidRPr="00311C04">
              <w:t xml:space="preserve"> edastamist, mis on vastuolus ELi sanktsioonidega;</w:t>
            </w:r>
          </w:p>
        </w:tc>
        <w:tc>
          <w:tcPr>
            <w:tcW w:w="4876" w:type="dxa"/>
            <w:tcBorders>
              <w:top w:val="nil"/>
              <w:left w:val="nil"/>
              <w:bottom w:val="nil"/>
              <w:right w:val="nil"/>
            </w:tcBorders>
          </w:tcPr>
          <w:p w14:paraId="17E73641" w14:textId="77777777" w:rsidR="004C1878" w:rsidRPr="00311C04" w:rsidRDefault="004C1878" w:rsidP="005E3820">
            <w:pPr>
              <w:pStyle w:val="Normal6a"/>
            </w:pPr>
            <w:r w:rsidRPr="00311C04">
              <w:t>22.</w:t>
            </w:r>
            <w:r w:rsidRPr="00311C04">
              <w:tab/>
              <w:t>rõhutab sõltumatu meedia äärmiselt olulist rolli; kutsub Bosniat ja Hertsegoviinat üles tagama avalik-õiguslike ringhäälinguorganisatsioonide ning Bosnia ja Hertsegoviina kommunikatsiooni reguleeriva ameti rahalist jätkusuutlikkust ja poliitilist sõltumatust; on sügavalt mures Venemaa propaganda pärast Serblaste Vabariigi üksuse avalik-õiguslikus ringhäälinguorganisatsioonis ja taunib</w:t>
            </w:r>
            <w:r w:rsidRPr="00311C04">
              <w:rPr>
                <w:b/>
                <w:bCs/>
                <w:i/>
                <w:iCs/>
              </w:rPr>
              <w:t xml:space="preserve"> Venemaa hallatava</w:t>
            </w:r>
            <w:r w:rsidRPr="00311C04">
              <w:t xml:space="preserve"> RT (endine Russia Today) </w:t>
            </w:r>
            <w:r w:rsidRPr="00311C04">
              <w:rPr>
                <w:b/>
                <w:bCs/>
                <w:i/>
                <w:iCs/>
              </w:rPr>
              <w:t>propagandakanali</w:t>
            </w:r>
            <w:r w:rsidRPr="00311C04">
              <w:t xml:space="preserve"> edastamist, mis on vastuolus ELi sanktsioonidega;</w:t>
            </w:r>
          </w:p>
        </w:tc>
      </w:tr>
    </w:tbl>
    <w:p w14:paraId="09C926FF"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{FI}</w:t>
      </w:r>
      <w:r w:rsidRPr="00311C04">
        <w:t>fi</w:t>
      </w:r>
      <w:r w:rsidRPr="00311C04">
        <w:rPr>
          <w:rStyle w:val="HideTWBExt"/>
        </w:rPr>
        <w:t>&lt;/Original&gt;</w:t>
      </w:r>
    </w:p>
    <w:p w14:paraId="04E9AB61" w14:textId="77777777" w:rsidR="004C1878" w:rsidRPr="00311C04" w:rsidRDefault="004C1878" w:rsidP="004C1878">
      <w:r w:rsidRPr="00311C04">
        <w:rPr>
          <w:rStyle w:val="HideTWBExt"/>
        </w:rPr>
        <w:t>&lt;/Amend&gt;</w:t>
      </w:r>
    </w:p>
    <w:bookmarkEnd w:id="14"/>
    <w:p w14:paraId="4D269287"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213</w:t>
      </w:r>
      <w:r w:rsidRPr="00311C04">
        <w:rPr>
          <w:rStyle w:val="HideTWBExt"/>
          <w:b w:val="0"/>
        </w:rPr>
        <w:t>&lt;/NumAm&gt;</w:t>
      </w:r>
    </w:p>
    <w:p w14:paraId="5BD01F2E"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w:t>
      </w:r>
      <w:r w:rsidRPr="00311C04">
        <w:rPr>
          <w:rStyle w:val="HideTWBExt"/>
          <w:b w:val="0"/>
        </w:rPr>
        <w:t>&lt;/Members&gt;</w:t>
      </w:r>
    </w:p>
    <w:p w14:paraId="5A491541" w14:textId="77777777" w:rsidR="004C1878" w:rsidRPr="00311C04" w:rsidRDefault="004C1878" w:rsidP="004C1878">
      <w:pPr>
        <w:pStyle w:val="NormalBold"/>
      </w:pPr>
      <w:r w:rsidRPr="00311C04">
        <w:rPr>
          <w:rStyle w:val="HideTWBExt"/>
          <w:b w:val="0"/>
        </w:rPr>
        <w:t>&lt;/RepeatBlock-By&gt;</w:t>
      </w:r>
    </w:p>
    <w:p w14:paraId="40C14DE2"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2D5A6D3" w14:textId="77777777" w:rsidR="004C1878" w:rsidRPr="00311C04" w:rsidRDefault="004C1878" w:rsidP="004C1878">
      <w:pPr>
        <w:pStyle w:val="NormalBold"/>
      </w:pPr>
      <w:r w:rsidRPr="00311C04">
        <w:rPr>
          <w:rStyle w:val="HideTWBExt"/>
          <w:b w:val="0"/>
        </w:rPr>
        <w:t>&lt;Article&gt;</w:t>
      </w:r>
      <w:r w:rsidRPr="00311C04">
        <w:t>Punkt 22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4EB8FDC" w14:textId="77777777" w:rsidTr="005E3820">
        <w:trPr>
          <w:trHeight w:hRule="exact" w:val="240"/>
          <w:jc w:val="center"/>
        </w:trPr>
        <w:tc>
          <w:tcPr>
            <w:tcW w:w="9752" w:type="dxa"/>
            <w:gridSpan w:val="2"/>
            <w:tcBorders>
              <w:top w:val="nil"/>
              <w:left w:val="nil"/>
              <w:bottom w:val="nil"/>
              <w:right w:val="nil"/>
            </w:tcBorders>
          </w:tcPr>
          <w:p w14:paraId="696DD0AE" w14:textId="77777777" w:rsidR="004C1878" w:rsidRPr="00311C04" w:rsidRDefault="004C1878" w:rsidP="005E3820"/>
        </w:tc>
      </w:tr>
      <w:tr w:rsidR="00311C04" w:rsidRPr="00311C04" w14:paraId="420277C0" w14:textId="77777777" w:rsidTr="005E3820">
        <w:trPr>
          <w:trHeight w:val="240"/>
          <w:jc w:val="center"/>
        </w:trPr>
        <w:tc>
          <w:tcPr>
            <w:tcW w:w="4876" w:type="dxa"/>
            <w:tcBorders>
              <w:top w:val="nil"/>
              <w:left w:val="nil"/>
              <w:bottom w:val="nil"/>
              <w:right w:val="nil"/>
            </w:tcBorders>
          </w:tcPr>
          <w:p w14:paraId="4BFAACEF"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AC927A3" w14:textId="77777777" w:rsidR="004C1878" w:rsidRPr="00311C04" w:rsidRDefault="004C1878" w:rsidP="005E3820">
            <w:pPr>
              <w:pStyle w:val="AmColumnHeading"/>
            </w:pPr>
            <w:r w:rsidRPr="00311C04">
              <w:t>Muudatusettepanek</w:t>
            </w:r>
          </w:p>
        </w:tc>
      </w:tr>
      <w:tr w:rsidR="00311C04" w:rsidRPr="00311C04" w14:paraId="1BCC9F54" w14:textId="77777777" w:rsidTr="005E3820">
        <w:trPr>
          <w:jc w:val="center"/>
        </w:trPr>
        <w:tc>
          <w:tcPr>
            <w:tcW w:w="4876" w:type="dxa"/>
            <w:tcBorders>
              <w:top w:val="nil"/>
              <w:left w:val="nil"/>
              <w:bottom w:val="nil"/>
              <w:right w:val="nil"/>
            </w:tcBorders>
          </w:tcPr>
          <w:p w14:paraId="73B8CB00" w14:textId="77777777" w:rsidR="004C1878" w:rsidRPr="00311C04" w:rsidRDefault="004C1878" w:rsidP="005E3820">
            <w:pPr>
              <w:pStyle w:val="Normal6a"/>
            </w:pPr>
          </w:p>
        </w:tc>
        <w:tc>
          <w:tcPr>
            <w:tcW w:w="4876" w:type="dxa"/>
            <w:tcBorders>
              <w:top w:val="nil"/>
              <w:left w:val="nil"/>
              <w:bottom w:val="nil"/>
              <w:right w:val="nil"/>
            </w:tcBorders>
          </w:tcPr>
          <w:p w14:paraId="1350BF6E" w14:textId="77777777" w:rsidR="004C1878" w:rsidRPr="00311C04" w:rsidRDefault="004C1878" w:rsidP="005E3820">
            <w:pPr>
              <w:pStyle w:val="Normal6a"/>
            </w:pPr>
            <w:r w:rsidRPr="00311C04">
              <w:rPr>
                <w:b/>
                <w:i/>
              </w:rPr>
              <w:t>22a.</w:t>
            </w:r>
            <w:r w:rsidRPr="00311C04">
              <w:tab/>
            </w:r>
            <w:r w:rsidRPr="00311C04">
              <w:rPr>
                <w:b/>
                <w:i/>
              </w:rPr>
              <w:t>kutsub Bosnia ja Hertsegoviina Föderatsiooni äsja ametisse nimetatud avalik-õigusliku ringhäälinguorganisatsiooni nõukogu üles tagama erapooletut ja objektiivset teavet kolmes ametlikus keeles;</w:t>
            </w:r>
          </w:p>
        </w:tc>
      </w:tr>
    </w:tbl>
    <w:p w14:paraId="14090E1E"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A6F5C02" w14:textId="77777777" w:rsidR="004C1878" w:rsidRPr="00311C04" w:rsidRDefault="004C1878" w:rsidP="004C1878">
      <w:r w:rsidRPr="00311C04">
        <w:rPr>
          <w:rStyle w:val="HideTWBExt"/>
        </w:rPr>
        <w:t>&lt;/Amend&gt;</w:t>
      </w:r>
    </w:p>
    <w:p w14:paraId="47146CF2"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214</w:t>
      </w:r>
      <w:r w:rsidRPr="00311C04">
        <w:rPr>
          <w:rStyle w:val="HideTWBExt"/>
          <w:b w:val="0"/>
        </w:rPr>
        <w:t>&lt;/NumAm&gt;</w:t>
      </w:r>
    </w:p>
    <w:p w14:paraId="75A452A2"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Nikolina Brnjac, Davor Ivo Stier, Karlo Ressler</w:t>
      </w:r>
      <w:r w:rsidRPr="00311C04">
        <w:rPr>
          <w:rStyle w:val="HideTWBExt"/>
          <w:b w:val="0"/>
        </w:rPr>
        <w:t>&lt;/Members&gt;</w:t>
      </w:r>
    </w:p>
    <w:p w14:paraId="3C02FF12" w14:textId="77777777" w:rsidR="004C1878" w:rsidRPr="00311C04" w:rsidRDefault="004C1878" w:rsidP="004C1878">
      <w:pPr>
        <w:pStyle w:val="NormalBold"/>
      </w:pPr>
      <w:r w:rsidRPr="00311C04">
        <w:rPr>
          <w:rStyle w:val="HideTWBExt"/>
          <w:b w:val="0"/>
        </w:rPr>
        <w:t>&lt;/RepeatBlock-By&gt;</w:t>
      </w:r>
    </w:p>
    <w:p w14:paraId="5A0036DF"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545E0FA" w14:textId="77777777" w:rsidR="004C1878" w:rsidRPr="00311C04" w:rsidRDefault="004C1878" w:rsidP="004C1878">
      <w:pPr>
        <w:pStyle w:val="NormalBold"/>
      </w:pPr>
      <w:r w:rsidRPr="00311C04">
        <w:rPr>
          <w:rStyle w:val="HideTWBExt"/>
          <w:b w:val="0"/>
        </w:rPr>
        <w:t>&lt;Article&gt;</w:t>
      </w:r>
      <w:r w:rsidRPr="00311C04">
        <w:t>Punkt 22 b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FF444C6" w14:textId="77777777" w:rsidTr="005E3820">
        <w:trPr>
          <w:trHeight w:hRule="exact" w:val="240"/>
          <w:jc w:val="center"/>
        </w:trPr>
        <w:tc>
          <w:tcPr>
            <w:tcW w:w="9752" w:type="dxa"/>
            <w:gridSpan w:val="2"/>
            <w:tcBorders>
              <w:top w:val="nil"/>
              <w:left w:val="nil"/>
              <w:bottom w:val="nil"/>
              <w:right w:val="nil"/>
            </w:tcBorders>
          </w:tcPr>
          <w:p w14:paraId="74D4BA19" w14:textId="77777777" w:rsidR="004C1878" w:rsidRPr="00311C04" w:rsidRDefault="004C1878" w:rsidP="005E3820"/>
        </w:tc>
      </w:tr>
      <w:tr w:rsidR="00311C04" w:rsidRPr="00311C04" w14:paraId="19D68851" w14:textId="77777777" w:rsidTr="005E3820">
        <w:trPr>
          <w:trHeight w:val="240"/>
          <w:jc w:val="center"/>
        </w:trPr>
        <w:tc>
          <w:tcPr>
            <w:tcW w:w="4876" w:type="dxa"/>
            <w:tcBorders>
              <w:top w:val="nil"/>
              <w:left w:val="nil"/>
              <w:bottom w:val="nil"/>
              <w:right w:val="nil"/>
            </w:tcBorders>
          </w:tcPr>
          <w:p w14:paraId="78FF24C9"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F333072" w14:textId="77777777" w:rsidR="004C1878" w:rsidRPr="00311C04" w:rsidRDefault="004C1878" w:rsidP="005E3820">
            <w:pPr>
              <w:pStyle w:val="AmColumnHeading"/>
            </w:pPr>
            <w:r w:rsidRPr="00311C04">
              <w:t>Muudatusettepanek</w:t>
            </w:r>
          </w:p>
        </w:tc>
      </w:tr>
      <w:tr w:rsidR="00311C04" w:rsidRPr="00311C04" w14:paraId="5DFCF8E0" w14:textId="77777777" w:rsidTr="005E3820">
        <w:trPr>
          <w:jc w:val="center"/>
        </w:trPr>
        <w:tc>
          <w:tcPr>
            <w:tcW w:w="4876" w:type="dxa"/>
            <w:tcBorders>
              <w:top w:val="nil"/>
              <w:left w:val="nil"/>
              <w:bottom w:val="nil"/>
              <w:right w:val="nil"/>
            </w:tcBorders>
          </w:tcPr>
          <w:p w14:paraId="56384B7D" w14:textId="77777777" w:rsidR="004C1878" w:rsidRPr="00311C04" w:rsidRDefault="004C1878" w:rsidP="005E3820">
            <w:pPr>
              <w:pStyle w:val="Normal6a"/>
            </w:pPr>
          </w:p>
        </w:tc>
        <w:tc>
          <w:tcPr>
            <w:tcW w:w="4876" w:type="dxa"/>
            <w:tcBorders>
              <w:top w:val="nil"/>
              <w:left w:val="nil"/>
              <w:bottom w:val="nil"/>
              <w:right w:val="nil"/>
            </w:tcBorders>
          </w:tcPr>
          <w:p w14:paraId="48B4DFDD" w14:textId="77777777" w:rsidR="004C1878" w:rsidRPr="00311C04" w:rsidRDefault="004C1878" w:rsidP="005E3820">
            <w:pPr>
              <w:pStyle w:val="Normal6a"/>
            </w:pPr>
            <w:r w:rsidRPr="00311C04">
              <w:rPr>
                <w:b/>
                <w:i/>
              </w:rPr>
              <w:t>22b.</w:t>
            </w:r>
            <w:r w:rsidRPr="00311C04">
              <w:tab/>
            </w:r>
            <w:r w:rsidRPr="00311C04">
              <w:rPr>
                <w:b/>
                <w:i/>
              </w:rPr>
              <w:t>kordab vajadust põhirahvuste võrdse esindatuse järele avalik-õiguslikes meediaväljaannetes ning nõuab, et meedia mitmekesisus tagataks nii meediakavades kui ka sisus kõigi põhirahvuste keeltes; rõhutab vajadust tagada avalik-õiguslikud ringhäälingukanalid kõigi põhirahvuste ametlikes keeltes, mis kaitseks iga kogukonna kultuurilist identiteeti ja emakeelt;</w:t>
            </w:r>
          </w:p>
        </w:tc>
      </w:tr>
    </w:tbl>
    <w:p w14:paraId="4CE4902D"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77BF047" w14:textId="77777777" w:rsidR="004C1878" w:rsidRPr="00311C04" w:rsidRDefault="004C1878" w:rsidP="004C1878">
      <w:r w:rsidRPr="00311C04">
        <w:rPr>
          <w:rStyle w:val="HideTWBExt"/>
        </w:rPr>
        <w:t>&lt;/Amend&gt;</w:t>
      </w:r>
    </w:p>
    <w:p w14:paraId="7555DD59"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215</w:t>
      </w:r>
      <w:r w:rsidRPr="00311C04">
        <w:rPr>
          <w:rStyle w:val="HideTWBExt"/>
          <w:b w:val="0"/>
        </w:rPr>
        <w:t>&lt;/NumAm&gt;</w:t>
      </w:r>
    </w:p>
    <w:p w14:paraId="7A19A4A0" w14:textId="77777777" w:rsidR="004C1878" w:rsidRPr="00311C04" w:rsidRDefault="004C1878" w:rsidP="004C1878">
      <w:pPr>
        <w:pStyle w:val="NormalBold"/>
      </w:pPr>
      <w:r w:rsidRPr="00311C04">
        <w:rPr>
          <w:rStyle w:val="HideTWBExt"/>
          <w:b w:val="0"/>
        </w:rPr>
        <w:t>&lt;RepeatBlock-By&gt;&lt;Members&gt;</w:t>
      </w:r>
      <w:r w:rsidRPr="00311C04">
        <w:t>Şerban Dimitrie Sturdza</w:t>
      </w:r>
      <w:r w:rsidRPr="00311C04">
        <w:rPr>
          <w:rStyle w:val="HideTWBExt"/>
          <w:b w:val="0"/>
        </w:rPr>
        <w:t>&lt;/Members&gt;</w:t>
      </w:r>
    </w:p>
    <w:p w14:paraId="44CD93B9" w14:textId="77777777" w:rsidR="004C1878" w:rsidRPr="00311C04" w:rsidRDefault="004C1878" w:rsidP="004C1878">
      <w:pPr>
        <w:pStyle w:val="NormalBold"/>
      </w:pPr>
      <w:r w:rsidRPr="00311C04">
        <w:rPr>
          <w:rStyle w:val="HideTWBExt"/>
          <w:b w:val="0"/>
        </w:rPr>
        <w:t>&lt;/RepeatBlock-By&gt;</w:t>
      </w:r>
    </w:p>
    <w:p w14:paraId="1DA8F4F4"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5C9F8D3" w14:textId="77777777" w:rsidR="004C1878" w:rsidRPr="00311C04" w:rsidRDefault="004C1878" w:rsidP="004C1878">
      <w:pPr>
        <w:pStyle w:val="NormalBold"/>
      </w:pPr>
      <w:r w:rsidRPr="00311C04">
        <w:rPr>
          <w:rStyle w:val="HideTWBExt"/>
          <w:b w:val="0"/>
        </w:rPr>
        <w:t>&lt;Article&gt;</w:t>
      </w:r>
      <w:r w:rsidRPr="00311C04">
        <w:t>Punkt 23</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572301F" w14:textId="77777777" w:rsidTr="005E3820">
        <w:trPr>
          <w:trHeight w:hRule="exact" w:val="240"/>
          <w:jc w:val="center"/>
        </w:trPr>
        <w:tc>
          <w:tcPr>
            <w:tcW w:w="9752" w:type="dxa"/>
            <w:gridSpan w:val="2"/>
            <w:tcBorders>
              <w:top w:val="nil"/>
              <w:left w:val="nil"/>
              <w:bottom w:val="nil"/>
              <w:right w:val="nil"/>
            </w:tcBorders>
          </w:tcPr>
          <w:p w14:paraId="605B9BBB" w14:textId="77777777" w:rsidR="004C1878" w:rsidRPr="00311C04" w:rsidRDefault="004C1878" w:rsidP="005E3820"/>
        </w:tc>
      </w:tr>
      <w:tr w:rsidR="00311C04" w:rsidRPr="00311C04" w14:paraId="26827932" w14:textId="77777777" w:rsidTr="005E3820">
        <w:trPr>
          <w:trHeight w:val="240"/>
          <w:jc w:val="center"/>
        </w:trPr>
        <w:tc>
          <w:tcPr>
            <w:tcW w:w="4876" w:type="dxa"/>
            <w:tcBorders>
              <w:top w:val="nil"/>
              <w:left w:val="nil"/>
              <w:bottom w:val="nil"/>
              <w:right w:val="nil"/>
            </w:tcBorders>
          </w:tcPr>
          <w:p w14:paraId="78ACF145"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DB0E65E" w14:textId="77777777" w:rsidR="004C1878" w:rsidRPr="00311C04" w:rsidRDefault="004C1878" w:rsidP="005E3820">
            <w:pPr>
              <w:pStyle w:val="AmColumnHeading"/>
            </w:pPr>
            <w:r w:rsidRPr="00311C04">
              <w:t>Muudatusettepanek</w:t>
            </w:r>
          </w:p>
        </w:tc>
      </w:tr>
      <w:tr w:rsidR="00311C04" w:rsidRPr="00311C04" w14:paraId="699A4CA3" w14:textId="77777777" w:rsidTr="005E3820">
        <w:trPr>
          <w:jc w:val="center"/>
        </w:trPr>
        <w:tc>
          <w:tcPr>
            <w:tcW w:w="4876" w:type="dxa"/>
            <w:tcBorders>
              <w:top w:val="nil"/>
              <w:left w:val="nil"/>
              <w:bottom w:val="nil"/>
              <w:right w:val="nil"/>
            </w:tcBorders>
          </w:tcPr>
          <w:p w14:paraId="76702CDB" w14:textId="77777777" w:rsidR="004C1878" w:rsidRPr="00311C04" w:rsidRDefault="004C1878" w:rsidP="005E3820">
            <w:pPr>
              <w:pStyle w:val="Normal6a"/>
            </w:pPr>
            <w:r w:rsidRPr="00311C04">
              <w:t>23.</w:t>
            </w:r>
            <w:r w:rsidRPr="00311C04">
              <w:tab/>
              <w:t>mõistab hukka poliitilise surve, rünnakud, hirmutamise, ähvardused, alandavad märkused ja üldsuse osalemise vastased strateegilised hagid, mis on suunatud ajakirjanike ja meediatöötajate vastu, eriti kõrgetasemeliste poliitikute poolt;</w:t>
            </w:r>
          </w:p>
        </w:tc>
        <w:tc>
          <w:tcPr>
            <w:tcW w:w="4876" w:type="dxa"/>
            <w:tcBorders>
              <w:top w:val="nil"/>
              <w:left w:val="nil"/>
              <w:bottom w:val="nil"/>
              <w:right w:val="nil"/>
            </w:tcBorders>
          </w:tcPr>
          <w:p w14:paraId="4875C884" w14:textId="77777777" w:rsidR="004C1878" w:rsidRPr="00311C04" w:rsidRDefault="004C1878" w:rsidP="005E3820">
            <w:pPr>
              <w:pStyle w:val="Normal6a"/>
            </w:pPr>
            <w:r w:rsidRPr="00311C04">
              <w:t>23.</w:t>
            </w:r>
            <w:r w:rsidRPr="00311C04">
              <w:tab/>
              <w:t>mõistab hukka poliitilise surve, rünnakud, hirmutamise, ähvardused, alandavad märkused ja üldsuse osalemise vastased strateegilised hagid, mis on suunatud ajakirjanike ja meediatöötajate vastu, eriti kõrgetasemeliste poliitikute poolt;</w:t>
            </w:r>
            <w:r w:rsidRPr="00311C04">
              <w:rPr>
                <w:b/>
                <w:i/>
              </w:rPr>
              <w:t> tuletab meelde, et õigusloomega seotud algatusi, millega karistatakse internetis valeuudiste levitamise eest, nagu Sarajevo kantoni algatused, kuritarvitatakse tõenäoliselt meediavabaduse piiramiseks; kutsub üles dekriminaliseerima laimamist kogu riigis, sest tegemist on ebaproportsionaalse tavaga, mille tagajärjeks võib olla kriitikute vaigistamine ja ajakirjanike hirmutamine;</w:t>
            </w:r>
          </w:p>
        </w:tc>
      </w:tr>
    </w:tbl>
    <w:p w14:paraId="5F7AFD81"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C5C141C" w14:textId="77777777" w:rsidR="004C1878" w:rsidRPr="00311C04" w:rsidRDefault="004C1878" w:rsidP="004C1878">
      <w:r w:rsidRPr="00311C04">
        <w:rPr>
          <w:rStyle w:val="HideTWBExt"/>
        </w:rPr>
        <w:t>&lt;/Amend&gt;</w:t>
      </w:r>
    </w:p>
    <w:p w14:paraId="2F683FE4"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216</w:t>
      </w:r>
      <w:r w:rsidRPr="00311C04">
        <w:rPr>
          <w:rStyle w:val="HideTWBExt"/>
          <w:b w:val="0"/>
        </w:rPr>
        <w:t>&lt;/NumAm&gt;</w:t>
      </w:r>
    </w:p>
    <w:p w14:paraId="4D67E079" w14:textId="77777777" w:rsidR="004C1878" w:rsidRPr="00311C04" w:rsidRDefault="004C1878" w:rsidP="004C1878">
      <w:pPr>
        <w:pStyle w:val="NormalBold"/>
      </w:pPr>
      <w:r w:rsidRPr="00311C04">
        <w:rPr>
          <w:rStyle w:val="HideTWBExt"/>
          <w:b w:val="0"/>
        </w:rPr>
        <w:t>&lt;RepeatBlock-By&gt;&lt;Members&gt;</w:t>
      </w:r>
      <w:r w:rsidRPr="00311C04">
        <w:t>Giorgos Georgiou, Merja Kyllönen</w:t>
      </w:r>
      <w:r w:rsidRPr="00311C04">
        <w:rPr>
          <w:rStyle w:val="HideTWBExt"/>
          <w:b w:val="0"/>
        </w:rPr>
        <w:t>&lt;/Members&gt;</w:t>
      </w:r>
    </w:p>
    <w:p w14:paraId="251B6936" w14:textId="77777777" w:rsidR="004C1878" w:rsidRPr="00311C04" w:rsidRDefault="004C1878" w:rsidP="004C1878">
      <w:r w:rsidRPr="00311C04">
        <w:rPr>
          <w:rStyle w:val="HideTWBExt"/>
        </w:rPr>
        <w:t>&lt;AuNomDe&gt;</w:t>
      </w:r>
      <w:r w:rsidRPr="00311C04">
        <w:rPr>
          <w:rStyle w:val="HideTWBInt"/>
        </w:rPr>
        <w:t>{The Left}</w:t>
      </w:r>
      <w:r w:rsidRPr="00311C04">
        <w:t>fraktsiooni The Left nimel</w:t>
      </w:r>
      <w:r w:rsidRPr="00311C04">
        <w:rPr>
          <w:rStyle w:val="HideTWBExt"/>
        </w:rPr>
        <w:t>&lt;/AuNomDe&gt;</w:t>
      </w:r>
    </w:p>
    <w:p w14:paraId="279FFBA2" w14:textId="77777777" w:rsidR="004C1878" w:rsidRPr="00311C04" w:rsidRDefault="004C1878" w:rsidP="004C1878">
      <w:pPr>
        <w:pStyle w:val="NormalBold"/>
      </w:pPr>
      <w:r w:rsidRPr="00311C04">
        <w:rPr>
          <w:rStyle w:val="HideTWBExt"/>
          <w:b w:val="0"/>
        </w:rPr>
        <w:t>&lt;/RepeatBlock-By&gt;</w:t>
      </w:r>
    </w:p>
    <w:p w14:paraId="3F85467A"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6ED7AE0" w14:textId="77777777" w:rsidR="004C1878" w:rsidRPr="00311C04" w:rsidRDefault="004C1878" w:rsidP="004C1878">
      <w:pPr>
        <w:pStyle w:val="NormalBold"/>
      </w:pPr>
      <w:r w:rsidRPr="00311C04">
        <w:rPr>
          <w:rStyle w:val="HideTWBExt"/>
          <w:b w:val="0"/>
        </w:rPr>
        <w:t>&lt;Article&gt;</w:t>
      </w:r>
      <w:r w:rsidRPr="00311C04">
        <w:t>Punkt 23</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F428945" w14:textId="77777777" w:rsidTr="005E3820">
        <w:trPr>
          <w:trHeight w:hRule="exact" w:val="240"/>
          <w:jc w:val="center"/>
        </w:trPr>
        <w:tc>
          <w:tcPr>
            <w:tcW w:w="9752" w:type="dxa"/>
            <w:gridSpan w:val="2"/>
            <w:tcBorders>
              <w:top w:val="nil"/>
              <w:left w:val="nil"/>
              <w:bottom w:val="nil"/>
              <w:right w:val="nil"/>
            </w:tcBorders>
          </w:tcPr>
          <w:p w14:paraId="0F8FEB4C" w14:textId="77777777" w:rsidR="004C1878" w:rsidRPr="00311C04" w:rsidRDefault="004C1878" w:rsidP="005E3820"/>
        </w:tc>
      </w:tr>
      <w:tr w:rsidR="00311C04" w:rsidRPr="00311C04" w14:paraId="072CEDF1" w14:textId="77777777" w:rsidTr="005E3820">
        <w:trPr>
          <w:trHeight w:val="240"/>
          <w:jc w:val="center"/>
        </w:trPr>
        <w:tc>
          <w:tcPr>
            <w:tcW w:w="4876" w:type="dxa"/>
            <w:tcBorders>
              <w:top w:val="nil"/>
              <w:left w:val="nil"/>
              <w:bottom w:val="nil"/>
              <w:right w:val="nil"/>
            </w:tcBorders>
          </w:tcPr>
          <w:p w14:paraId="5698DA8E"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41056628" w14:textId="77777777" w:rsidR="004C1878" w:rsidRPr="00311C04" w:rsidRDefault="004C1878" w:rsidP="005E3820">
            <w:pPr>
              <w:pStyle w:val="AmColumnHeading"/>
            </w:pPr>
            <w:r w:rsidRPr="00311C04">
              <w:t>Muudatusettepanek</w:t>
            </w:r>
          </w:p>
        </w:tc>
      </w:tr>
      <w:tr w:rsidR="00311C04" w:rsidRPr="00311C04" w14:paraId="2F7097F0" w14:textId="77777777" w:rsidTr="005E3820">
        <w:trPr>
          <w:jc w:val="center"/>
        </w:trPr>
        <w:tc>
          <w:tcPr>
            <w:tcW w:w="4876" w:type="dxa"/>
            <w:tcBorders>
              <w:top w:val="nil"/>
              <w:left w:val="nil"/>
              <w:bottom w:val="nil"/>
              <w:right w:val="nil"/>
            </w:tcBorders>
          </w:tcPr>
          <w:p w14:paraId="61B0EF1F" w14:textId="77777777" w:rsidR="004C1878" w:rsidRPr="00311C04" w:rsidRDefault="004C1878" w:rsidP="005E3820">
            <w:pPr>
              <w:pStyle w:val="Normal6a"/>
            </w:pPr>
            <w:r w:rsidRPr="00311C04">
              <w:t>23.</w:t>
            </w:r>
            <w:r w:rsidRPr="00311C04">
              <w:tab/>
              <w:t>mõistab hukka poliitilise surve, rünnakud, hirmutamise, ähvardused, alandavad märkused ja üldsuse osalemise vastased strateegilised hagid, mis on suunatud ajakirjanike ja meediatöötajate vastu, eriti kõrgetasemeliste poliitikute poolt;</w:t>
            </w:r>
          </w:p>
        </w:tc>
        <w:tc>
          <w:tcPr>
            <w:tcW w:w="4876" w:type="dxa"/>
            <w:tcBorders>
              <w:top w:val="nil"/>
              <w:left w:val="nil"/>
              <w:bottom w:val="nil"/>
              <w:right w:val="nil"/>
            </w:tcBorders>
          </w:tcPr>
          <w:p w14:paraId="5BD2576B" w14:textId="77777777" w:rsidR="004C1878" w:rsidRPr="00311C04" w:rsidRDefault="004C1878" w:rsidP="005E3820">
            <w:pPr>
              <w:pStyle w:val="Normal6a"/>
            </w:pPr>
            <w:r w:rsidRPr="00311C04">
              <w:t>23.</w:t>
            </w:r>
            <w:r w:rsidRPr="00311C04">
              <w:tab/>
              <w:t xml:space="preserve">mõistab hukka poliitilise surve, rünnakud, hirmutamise, ähvardused, alandavad märkused ja üldsuse osalemise vastased strateegilised hagid, mis on suunatud ajakirjanike ja meediatöötajate vastu, eriti kõrgetasemeliste poliitikute poolt; </w:t>
            </w:r>
            <w:r w:rsidRPr="00311C04">
              <w:rPr>
                <w:b/>
                <w:i/>
              </w:rPr>
              <w:t>nõuab, et tagataks sõnavabadus ja meedia sõltumatus ning kaitstaks ajakirjanikke ja meediatöötajaid; rõhutab, kui oluline on tagada ajakirjanike vastu suunatud ähvarduste ja vägivallajuhtumite korral asjakohased kriminaalmenetluse järelmeetmed, et kaitsta nende õigusi ja tagada vastutus;</w:t>
            </w:r>
          </w:p>
        </w:tc>
      </w:tr>
    </w:tbl>
    <w:p w14:paraId="0D819387"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F056481" w14:textId="77777777" w:rsidR="004C1878" w:rsidRPr="00311C04" w:rsidRDefault="004C1878" w:rsidP="004C1878">
      <w:r w:rsidRPr="00311C04">
        <w:rPr>
          <w:rStyle w:val="HideTWBExt"/>
        </w:rPr>
        <w:t>&lt;/Amend&gt;</w:t>
      </w:r>
    </w:p>
    <w:p w14:paraId="3108A1AC"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217</w:t>
      </w:r>
      <w:r w:rsidRPr="00311C04">
        <w:rPr>
          <w:rStyle w:val="HideTWBExt"/>
          <w:b w:val="0"/>
        </w:rPr>
        <w:t>&lt;/NumAm&gt;</w:t>
      </w:r>
    </w:p>
    <w:p w14:paraId="332F092B"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2E7F8D9D"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6E689573" w14:textId="77777777" w:rsidR="004C1878" w:rsidRPr="00311C04" w:rsidRDefault="004C1878" w:rsidP="004C1878">
      <w:pPr>
        <w:pStyle w:val="NormalBold"/>
      </w:pPr>
      <w:r w:rsidRPr="00311C04">
        <w:rPr>
          <w:rStyle w:val="HideTWBExt"/>
          <w:b w:val="0"/>
        </w:rPr>
        <w:t>&lt;/RepeatBlock-By&gt;</w:t>
      </w:r>
    </w:p>
    <w:p w14:paraId="3D3A5FAD"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3755647" w14:textId="77777777" w:rsidR="004C1878" w:rsidRPr="00311C04" w:rsidRDefault="004C1878" w:rsidP="004C1878">
      <w:pPr>
        <w:pStyle w:val="NormalBold"/>
      </w:pPr>
      <w:r w:rsidRPr="00311C04">
        <w:rPr>
          <w:rStyle w:val="HideTWBExt"/>
          <w:b w:val="0"/>
        </w:rPr>
        <w:t>&lt;Article&gt;</w:t>
      </w:r>
      <w:r w:rsidRPr="00311C04">
        <w:t>Punkt 23</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CD7D5B1" w14:textId="77777777" w:rsidTr="005E3820">
        <w:trPr>
          <w:trHeight w:hRule="exact" w:val="240"/>
          <w:jc w:val="center"/>
        </w:trPr>
        <w:tc>
          <w:tcPr>
            <w:tcW w:w="9752" w:type="dxa"/>
            <w:gridSpan w:val="2"/>
            <w:tcBorders>
              <w:top w:val="nil"/>
              <w:left w:val="nil"/>
              <w:bottom w:val="nil"/>
              <w:right w:val="nil"/>
            </w:tcBorders>
          </w:tcPr>
          <w:p w14:paraId="477BA0E2" w14:textId="77777777" w:rsidR="004C1878" w:rsidRPr="00311C04" w:rsidRDefault="004C1878" w:rsidP="005E3820"/>
        </w:tc>
      </w:tr>
      <w:tr w:rsidR="00311C04" w:rsidRPr="00311C04" w14:paraId="7BCA5539" w14:textId="77777777" w:rsidTr="005E3820">
        <w:trPr>
          <w:trHeight w:val="240"/>
          <w:jc w:val="center"/>
        </w:trPr>
        <w:tc>
          <w:tcPr>
            <w:tcW w:w="4876" w:type="dxa"/>
            <w:tcBorders>
              <w:top w:val="nil"/>
              <w:left w:val="nil"/>
              <w:bottom w:val="nil"/>
              <w:right w:val="nil"/>
            </w:tcBorders>
          </w:tcPr>
          <w:p w14:paraId="2F2DCE1B"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B489D61" w14:textId="77777777" w:rsidR="004C1878" w:rsidRPr="00311C04" w:rsidRDefault="004C1878" w:rsidP="005E3820">
            <w:pPr>
              <w:pStyle w:val="AmColumnHeading"/>
            </w:pPr>
            <w:r w:rsidRPr="00311C04">
              <w:t>Muudatusettepanek</w:t>
            </w:r>
          </w:p>
        </w:tc>
      </w:tr>
      <w:tr w:rsidR="00311C04" w:rsidRPr="00311C04" w14:paraId="7C244A04" w14:textId="77777777" w:rsidTr="005E3820">
        <w:trPr>
          <w:jc w:val="center"/>
        </w:trPr>
        <w:tc>
          <w:tcPr>
            <w:tcW w:w="4876" w:type="dxa"/>
            <w:tcBorders>
              <w:top w:val="nil"/>
              <w:left w:val="nil"/>
              <w:bottom w:val="nil"/>
              <w:right w:val="nil"/>
            </w:tcBorders>
          </w:tcPr>
          <w:p w14:paraId="1C345462" w14:textId="77777777" w:rsidR="004C1878" w:rsidRPr="00311C04" w:rsidRDefault="004C1878" w:rsidP="005E3820">
            <w:pPr>
              <w:pStyle w:val="Normal6a"/>
            </w:pPr>
            <w:r w:rsidRPr="00311C04">
              <w:t>23.</w:t>
            </w:r>
            <w:r w:rsidRPr="00311C04">
              <w:tab/>
              <w:t>mõistab hukka poliitilise surve, rünnakud, hirmutamise, ähvardused, alandavad märkused ja üldsuse osalemise vastased strateegilised hagid, mis on suunatud ajakirjanike ja meediatöötajate vastu, eriti kõrgetasemeliste poliitikute poolt;</w:t>
            </w:r>
          </w:p>
        </w:tc>
        <w:tc>
          <w:tcPr>
            <w:tcW w:w="4876" w:type="dxa"/>
            <w:tcBorders>
              <w:top w:val="nil"/>
              <w:left w:val="nil"/>
              <w:bottom w:val="nil"/>
              <w:right w:val="nil"/>
            </w:tcBorders>
          </w:tcPr>
          <w:p w14:paraId="1E960401" w14:textId="77777777" w:rsidR="004C1878" w:rsidRPr="00311C04" w:rsidRDefault="004C1878" w:rsidP="005E3820">
            <w:pPr>
              <w:pStyle w:val="Normal6a"/>
            </w:pPr>
            <w:r w:rsidRPr="00311C04">
              <w:t>23.</w:t>
            </w:r>
            <w:r w:rsidRPr="00311C04">
              <w:tab/>
              <w:t xml:space="preserve">mõistab hukka poliitilise surve, rünnakud, hirmutamise, ähvardused, alandavad märkused ja üldsuse osalemise vastased strateegilised hagid, mis on suunatud ajakirjanike ja meediatöötajate vastu, eriti kõrgetasemeliste poliitikute poolt; </w:t>
            </w:r>
            <w:r w:rsidRPr="00311C04">
              <w:rPr>
                <w:b/>
                <w:i/>
              </w:rPr>
              <w:t>on mures Euroopa ettevõtjate, eelkõige Belgia kaevandusettevõtja BUK osalemise pärast nendes projektides ja nõuab tungivalt, et liikmesriigid võtaksid meetmeid; kutsub ametivõime üles võtma vastu õigusraamistikku, mis kaitseb tõhusalt ajakirjanikke, inimõiguste kaitsjaid, keskkonnaaktiviste ja teisi sidusrühmi üldsuse osalemise vastaste strateegiliste hagide eest;</w:t>
            </w:r>
          </w:p>
        </w:tc>
      </w:tr>
    </w:tbl>
    <w:p w14:paraId="17386960"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A2F4D55" w14:textId="77777777" w:rsidR="004C1878" w:rsidRPr="00311C04" w:rsidRDefault="004C1878" w:rsidP="004C1878">
      <w:r w:rsidRPr="00311C04">
        <w:rPr>
          <w:rStyle w:val="HideTWBExt"/>
        </w:rPr>
        <w:t>&lt;/Amend&gt;</w:t>
      </w:r>
    </w:p>
    <w:p w14:paraId="056B9356"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218</w:t>
      </w:r>
      <w:r w:rsidRPr="00311C04">
        <w:rPr>
          <w:rStyle w:val="HideTWBExt"/>
          <w:b w:val="0"/>
        </w:rPr>
        <w:t>&lt;/NumAm&gt;</w:t>
      </w:r>
    </w:p>
    <w:p w14:paraId="0AFFFB19"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w:t>
      </w:r>
      <w:r w:rsidRPr="00311C04">
        <w:rPr>
          <w:rStyle w:val="HideTWBExt"/>
          <w:b w:val="0"/>
        </w:rPr>
        <w:t>&lt;/Members&gt;</w:t>
      </w:r>
    </w:p>
    <w:p w14:paraId="1950B20B" w14:textId="77777777" w:rsidR="004C1878" w:rsidRPr="00311C04" w:rsidRDefault="004C1878" w:rsidP="004C1878">
      <w:pPr>
        <w:pStyle w:val="NormalBold"/>
      </w:pPr>
      <w:r w:rsidRPr="00311C04">
        <w:rPr>
          <w:rStyle w:val="HideTWBExt"/>
          <w:b w:val="0"/>
        </w:rPr>
        <w:t>&lt;/RepeatBlock-By&gt;</w:t>
      </w:r>
    </w:p>
    <w:p w14:paraId="47CB202B"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69DF919" w14:textId="77777777" w:rsidR="004C1878" w:rsidRPr="00311C04" w:rsidRDefault="004C1878" w:rsidP="004C1878">
      <w:pPr>
        <w:pStyle w:val="NormalBold"/>
      </w:pPr>
      <w:r w:rsidRPr="00311C04">
        <w:rPr>
          <w:rStyle w:val="HideTWBExt"/>
          <w:b w:val="0"/>
        </w:rPr>
        <w:t>&lt;Article&gt;</w:t>
      </w:r>
      <w:r w:rsidRPr="00311C04">
        <w:t>Punkt 23</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FC1D29F" w14:textId="77777777" w:rsidTr="005E3820">
        <w:trPr>
          <w:trHeight w:hRule="exact" w:val="240"/>
          <w:jc w:val="center"/>
        </w:trPr>
        <w:tc>
          <w:tcPr>
            <w:tcW w:w="9752" w:type="dxa"/>
            <w:gridSpan w:val="2"/>
            <w:tcBorders>
              <w:top w:val="nil"/>
              <w:left w:val="nil"/>
              <w:bottom w:val="nil"/>
              <w:right w:val="nil"/>
            </w:tcBorders>
          </w:tcPr>
          <w:p w14:paraId="056A0801" w14:textId="77777777" w:rsidR="004C1878" w:rsidRPr="00311C04" w:rsidRDefault="004C1878" w:rsidP="005E3820"/>
        </w:tc>
      </w:tr>
      <w:tr w:rsidR="00311C04" w:rsidRPr="00311C04" w14:paraId="7F612A37" w14:textId="77777777" w:rsidTr="005E3820">
        <w:trPr>
          <w:trHeight w:val="240"/>
          <w:jc w:val="center"/>
        </w:trPr>
        <w:tc>
          <w:tcPr>
            <w:tcW w:w="4876" w:type="dxa"/>
            <w:tcBorders>
              <w:top w:val="nil"/>
              <w:left w:val="nil"/>
              <w:bottom w:val="nil"/>
              <w:right w:val="nil"/>
            </w:tcBorders>
          </w:tcPr>
          <w:p w14:paraId="59BA09CF"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51172131" w14:textId="77777777" w:rsidR="004C1878" w:rsidRPr="00311C04" w:rsidRDefault="004C1878" w:rsidP="005E3820">
            <w:pPr>
              <w:pStyle w:val="AmColumnHeading"/>
            </w:pPr>
            <w:r w:rsidRPr="00311C04">
              <w:t>Muudatusettepanek</w:t>
            </w:r>
          </w:p>
        </w:tc>
      </w:tr>
      <w:tr w:rsidR="00311C04" w:rsidRPr="00311C04" w14:paraId="1E1BA8B7" w14:textId="77777777" w:rsidTr="005E3820">
        <w:trPr>
          <w:jc w:val="center"/>
        </w:trPr>
        <w:tc>
          <w:tcPr>
            <w:tcW w:w="4876" w:type="dxa"/>
            <w:tcBorders>
              <w:top w:val="nil"/>
              <w:left w:val="nil"/>
              <w:bottom w:val="nil"/>
              <w:right w:val="nil"/>
            </w:tcBorders>
          </w:tcPr>
          <w:p w14:paraId="4D9D82E1" w14:textId="77777777" w:rsidR="004C1878" w:rsidRPr="00311C04" w:rsidRDefault="004C1878" w:rsidP="005E3820">
            <w:pPr>
              <w:pStyle w:val="Normal6a"/>
            </w:pPr>
            <w:r w:rsidRPr="00311C04">
              <w:t>23.</w:t>
            </w:r>
            <w:r w:rsidRPr="00311C04">
              <w:tab/>
              <w:t>mõistab hukka poliitilise surve, rünnakud, hirmutamise, ähvardused, alandavad märkused ja üldsuse osalemise vastased strateegilised hagid, mis on suunatud ajakirjanike ja meediatöötajate vastu, eriti kõrgetasemeliste poliitikute poolt;</w:t>
            </w:r>
          </w:p>
        </w:tc>
        <w:tc>
          <w:tcPr>
            <w:tcW w:w="4876" w:type="dxa"/>
            <w:tcBorders>
              <w:top w:val="nil"/>
              <w:left w:val="nil"/>
              <w:bottom w:val="nil"/>
              <w:right w:val="nil"/>
            </w:tcBorders>
          </w:tcPr>
          <w:p w14:paraId="2EB2D82B" w14:textId="77777777" w:rsidR="004C1878" w:rsidRPr="00311C04" w:rsidRDefault="004C1878" w:rsidP="005E3820">
            <w:pPr>
              <w:pStyle w:val="Normal6a"/>
            </w:pPr>
            <w:r w:rsidRPr="00311C04">
              <w:t>23.</w:t>
            </w:r>
            <w:r w:rsidRPr="00311C04">
              <w:tab/>
              <w:t xml:space="preserve">mõistab hukka poliitilise surve, rünnakud, hirmutamise, ähvardused, alandavad märkused ja üldsuse osalemise vastased strateegilised hagid, mis on suunatud ajakirjanike ja meediatöötajate vastu, eriti kõrgetasemeliste poliitikute poolt; </w:t>
            </w:r>
            <w:r w:rsidRPr="00311C04">
              <w:rPr>
                <w:b/>
                <w:i/>
              </w:rPr>
              <w:t>mõistab hukka Demokraatliku Tegevuse Partei (SDA) juhtide rünnakud Večernji listi ajakirjaniku ja uudisteagentuuri Hina korrespondendi Zoran Krešići vastu;</w:t>
            </w:r>
          </w:p>
        </w:tc>
      </w:tr>
    </w:tbl>
    <w:p w14:paraId="262425B6"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3C7778E" w14:textId="77777777" w:rsidR="004C1878" w:rsidRPr="00311C04" w:rsidRDefault="004C1878" w:rsidP="004C1878">
      <w:r w:rsidRPr="00311C04">
        <w:rPr>
          <w:rStyle w:val="HideTWBExt"/>
        </w:rPr>
        <w:t>&lt;/Amend&gt;</w:t>
      </w:r>
    </w:p>
    <w:p w14:paraId="562FAD65"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219</w:t>
      </w:r>
      <w:r w:rsidRPr="00311C04">
        <w:rPr>
          <w:rStyle w:val="HideTWBExt"/>
          <w:b w:val="0"/>
        </w:rPr>
        <w:t>&lt;/NumAm&gt;</w:t>
      </w:r>
    </w:p>
    <w:p w14:paraId="7E1BD06F" w14:textId="77777777" w:rsidR="004C1878" w:rsidRPr="00311C04" w:rsidRDefault="004C1878" w:rsidP="004C1878">
      <w:pPr>
        <w:pStyle w:val="NormalBold"/>
      </w:pPr>
      <w:r w:rsidRPr="00311C04">
        <w:rPr>
          <w:rStyle w:val="HideTWBExt"/>
          <w:b w:val="0"/>
        </w:rPr>
        <w:t>&lt;RepeatBlock-By&gt;&lt;Members&gt;</w:t>
      </w:r>
      <w:r w:rsidRPr="00311C04">
        <w:t>Eszter Lakos</w:t>
      </w:r>
      <w:r w:rsidRPr="00311C04">
        <w:rPr>
          <w:rStyle w:val="HideTWBExt"/>
          <w:b w:val="0"/>
        </w:rPr>
        <w:t>&lt;/Members&gt;</w:t>
      </w:r>
    </w:p>
    <w:p w14:paraId="0C181CE0" w14:textId="77777777" w:rsidR="004C1878" w:rsidRPr="00311C04" w:rsidRDefault="004C1878" w:rsidP="004C1878">
      <w:pPr>
        <w:pStyle w:val="NormalBold"/>
      </w:pPr>
      <w:r w:rsidRPr="00311C04">
        <w:rPr>
          <w:rStyle w:val="HideTWBExt"/>
          <w:b w:val="0"/>
        </w:rPr>
        <w:t>&lt;/RepeatBlock-By&gt;</w:t>
      </w:r>
    </w:p>
    <w:p w14:paraId="14187C3E"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A631937" w14:textId="77777777" w:rsidR="004C1878" w:rsidRPr="00311C04" w:rsidRDefault="004C1878" w:rsidP="004C1878">
      <w:pPr>
        <w:pStyle w:val="NormalBold"/>
      </w:pPr>
      <w:r w:rsidRPr="00311C04">
        <w:rPr>
          <w:rStyle w:val="HideTWBExt"/>
          <w:b w:val="0"/>
        </w:rPr>
        <w:t>&lt;Article&gt;</w:t>
      </w:r>
      <w:r w:rsidRPr="00311C04">
        <w:t>Punkt 23</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3CF5EAF" w14:textId="77777777" w:rsidTr="005E3820">
        <w:trPr>
          <w:trHeight w:hRule="exact" w:val="240"/>
          <w:jc w:val="center"/>
        </w:trPr>
        <w:tc>
          <w:tcPr>
            <w:tcW w:w="9752" w:type="dxa"/>
            <w:gridSpan w:val="2"/>
            <w:tcBorders>
              <w:top w:val="nil"/>
              <w:left w:val="nil"/>
              <w:bottom w:val="nil"/>
              <w:right w:val="nil"/>
            </w:tcBorders>
          </w:tcPr>
          <w:p w14:paraId="16CAF96C" w14:textId="77777777" w:rsidR="004C1878" w:rsidRPr="00311C04" w:rsidRDefault="004C1878" w:rsidP="005E3820"/>
        </w:tc>
      </w:tr>
      <w:tr w:rsidR="00311C04" w:rsidRPr="00311C04" w14:paraId="6B7B4503" w14:textId="77777777" w:rsidTr="005E3820">
        <w:trPr>
          <w:trHeight w:val="240"/>
          <w:jc w:val="center"/>
        </w:trPr>
        <w:tc>
          <w:tcPr>
            <w:tcW w:w="4876" w:type="dxa"/>
            <w:tcBorders>
              <w:top w:val="nil"/>
              <w:left w:val="nil"/>
              <w:bottom w:val="nil"/>
              <w:right w:val="nil"/>
            </w:tcBorders>
          </w:tcPr>
          <w:p w14:paraId="457006C3"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5C0409A" w14:textId="77777777" w:rsidR="004C1878" w:rsidRPr="00311C04" w:rsidRDefault="004C1878" w:rsidP="005E3820">
            <w:pPr>
              <w:pStyle w:val="AmColumnHeading"/>
            </w:pPr>
            <w:r w:rsidRPr="00311C04">
              <w:t>Muudatusettepanek</w:t>
            </w:r>
          </w:p>
        </w:tc>
      </w:tr>
      <w:tr w:rsidR="00311C04" w:rsidRPr="00311C04" w14:paraId="40B79138" w14:textId="77777777" w:rsidTr="005E3820">
        <w:trPr>
          <w:jc w:val="center"/>
        </w:trPr>
        <w:tc>
          <w:tcPr>
            <w:tcW w:w="4876" w:type="dxa"/>
            <w:tcBorders>
              <w:top w:val="nil"/>
              <w:left w:val="nil"/>
              <w:bottom w:val="nil"/>
              <w:right w:val="nil"/>
            </w:tcBorders>
          </w:tcPr>
          <w:p w14:paraId="731361AC" w14:textId="77777777" w:rsidR="004C1878" w:rsidRPr="00311C04" w:rsidRDefault="004C1878" w:rsidP="005E3820">
            <w:pPr>
              <w:pStyle w:val="Normal6a"/>
            </w:pPr>
            <w:r w:rsidRPr="00311C04">
              <w:t>23.</w:t>
            </w:r>
            <w:r w:rsidRPr="00311C04">
              <w:tab/>
              <w:t>mõistab hukka poliitilise surve, rünnakud, hirmutamise, ähvardused, alandavad märkused ja üldsuse osalemise vastased strateegilised hagid, mis on suunatud ajakirjanike ja meediatöötajate vastu, eriti kõrgetasemeliste poliitikute poolt;</w:t>
            </w:r>
          </w:p>
        </w:tc>
        <w:tc>
          <w:tcPr>
            <w:tcW w:w="4876" w:type="dxa"/>
            <w:tcBorders>
              <w:top w:val="nil"/>
              <w:left w:val="nil"/>
              <w:bottom w:val="nil"/>
              <w:right w:val="nil"/>
            </w:tcBorders>
          </w:tcPr>
          <w:p w14:paraId="4996FEBE" w14:textId="77777777" w:rsidR="004C1878" w:rsidRPr="00311C04" w:rsidRDefault="004C1878" w:rsidP="005E3820">
            <w:pPr>
              <w:pStyle w:val="Normal6a"/>
            </w:pPr>
            <w:r w:rsidRPr="00311C04">
              <w:t>23.</w:t>
            </w:r>
            <w:r w:rsidRPr="00311C04">
              <w:tab/>
              <w:t xml:space="preserve">mõistab hukka poliitilise surve, rünnakud, hirmutamise, ähvardused, alandavad märkused ja üldsuse osalemise vastased strateegilised hagid, mis on suunatud ajakirjanike ja meediatöötajate vastu, eriti kõrgetasemeliste poliitikute </w:t>
            </w:r>
            <w:r w:rsidRPr="00311C04">
              <w:rPr>
                <w:b/>
                <w:bCs/>
                <w:i/>
                <w:iCs/>
              </w:rPr>
              <w:t>ja</w:t>
            </w:r>
            <w:r w:rsidRPr="00311C04">
              <w:rPr>
                <w:b/>
                <w:bCs/>
              </w:rPr>
              <w:t xml:space="preserve"> </w:t>
            </w:r>
            <w:r w:rsidRPr="00311C04">
              <w:rPr>
                <w:b/>
                <w:bCs/>
                <w:i/>
                <w:iCs/>
              </w:rPr>
              <w:t>välisriikide mõjutustega osalejate</w:t>
            </w:r>
            <w:r w:rsidRPr="00311C04">
              <w:t xml:space="preserve"> poolt</w:t>
            </w:r>
            <w:r w:rsidRPr="00311C04">
              <w:rPr>
                <w:b/>
                <w:bCs/>
                <w:i/>
                <w:iCs/>
              </w:rPr>
              <w:t>, kes levitavad desinformatsiooni</w:t>
            </w:r>
            <w:r w:rsidRPr="00311C04">
              <w:t xml:space="preserve">; </w:t>
            </w:r>
            <w:r w:rsidRPr="00311C04">
              <w:rPr>
                <w:b/>
                <w:i/>
              </w:rPr>
              <w:t>nõuab, et ELi ja OSCE toel loodaks riiklik platvorm ajakirjanike kaitsmiseks;</w:t>
            </w:r>
          </w:p>
        </w:tc>
      </w:tr>
    </w:tbl>
    <w:p w14:paraId="5D4AF526"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1FAB8A8C" w14:textId="77777777" w:rsidR="004C1878" w:rsidRPr="00311C04" w:rsidRDefault="004C1878" w:rsidP="004C1878">
      <w:r w:rsidRPr="00311C04">
        <w:rPr>
          <w:rStyle w:val="HideTWBExt"/>
        </w:rPr>
        <w:t>&lt;/Amend&gt;</w:t>
      </w:r>
    </w:p>
    <w:p w14:paraId="226C3490"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220</w:t>
      </w:r>
      <w:r w:rsidRPr="00311C04">
        <w:rPr>
          <w:rStyle w:val="HideTWBExt"/>
          <w:b w:val="0"/>
        </w:rPr>
        <w:t>&lt;/NumAm&gt;</w:t>
      </w:r>
    </w:p>
    <w:p w14:paraId="2C2944E4" w14:textId="77777777" w:rsidR="004C1878" w:rsidRPr="00311C04" w:rsidRDefault="004C1878" w:rsidP="004C1878">
      <w:pPr>
        <w:pStyle w:val="NormalBold"/>
      </w:pPr>
      <w:r w:rsidRPr="00311C04">
        <w:rPr>
          <w:rStyle w:val="HideTWBExt"/>
          <w:b w:val="0"/>
        </w:rPr>
        <w:t>&lt;RepeatBlock-By&gt;&lt;Members&gt;</w:t>
      </w:r>
      <w:r w:rsidRPr="00311C04">
        <w:t>Matjaž Nemec</w:t>
      </w:r>
      <w:r w:rsidRPr="00311C04">
        <w:rPr>
          <w:rStyle w:val="HideTWBExt"/>
          <w:b w:val="0"/>
        </w:rPr>
        <w:t>&lt;/Members&gt;</w:t>
      </w:r>
    </w:p>
    <w:p w14:paraId="4644AABB" w14:textId="77777777" w:rsidR="004C1878" w:rsidRPr="00311C04" w:rsidRDefault="004C1878" w:rsidP="004C1878">
      <w:r w:rsidRPr="00311C04">
        <w:rPr>
          <w:rStyle w:val="HideTWBExt"/>
        </w:rPr>
        <w:t>&lt;AuNomDe&gt;</w:t>
      </w:r>
      <w:r w:rsidRPr="00311C04">
        <w:rPr>
          <w:rStyle w:val="HideTWBInt"/>
        </w:rPr>
        <w:t>{S&amp;D}</w:t>
      </w:r>
      <w:r w:rsidRPr="00311C04">
        <w:t>fraktsiooni S&amp;D nimel</w:t>
      </w:r>
      <w:r w:rsidRPr="00311C04">
        <w:rPr>
          <w:rStyle w:val="HideTWBExt"/>
        </w:rPr>
        <w:t>&lt;/AuNomDe&gt;</w:t>
      </w:r>
    </w:p>
    <w:p w14:paraId="5356A1D9" w14:textId="77777777" w:rsidR="004C1878" w:rsidRPr="00311C04" w:rsidRDefault="004C1878" w:rsidP="004C1878">
      <w:pPr>
        <w:pStyle w:val="NormalBold"/>
      </w:pPr>
      <w:r w:rsidRPr="00311C04">
        <w:rPr>
          <w:rStyle w:val="HideTWBExt"/>
          <w:b w:val="0"/>
        </w:rPr>
        <w:t>&lt;Members&gt;</w:t>
      </w:r>
      <w:r w:rsidRPr="00311C04">
        <w:t>Thijs Reuten, Marco Tarquinio</w:t>
      </w:r>
      <w:r w:rsidRPr="00311C04">
        <w:rPr>
          <w:rStyle w:val="HideTWBExt"/>
          <w:b w:val="0"/>
        </w:rPr>
        <w:t>&lt;/Members&gt;</w:t>
      </w:r>
    </w:p>
    <w:p w14:paraId="3D8BDA79" w14:textId="77777777" w:rsidR="004C1878" w:rsidRPr="00311C04" w:rsidRDefault="004C1878" w:rsidP="004C1878">
      <w:pPr>
        <w:pStyle w:val="NormalBold"/>
      </w:pPr>
      <w:r w:rsidRPr="00311C04">
        <w:rPr>
          <w:rStyle w:val="HideTWBExt"/>
          <w:b w:val="0"/>
        </w:rPr>
        <w:t>&lt;/RepeatBlock-By&gt;</w:t>
      </w:r>
    </w:p>
    <w:p w14:paraId="3949293A"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6BF64AC" w14:textId="77777777" w:rsidR="004C1878" w:rsidRPr="00311C04" w:rsidRDefault="004C1878" w:rsidP="004C1878">
      <w:pPr>
        <w:pStyle w:val="NormalBold"/>
      </w:pPr>
      <w:r w:rsidRPr="00311C04">
        <w:rPr>
          <w:rStyle w:val="HideTWBExt"/>
          <w:b w:val="0"/>
        </w:rPr>
        <w:t>&lt;Article&gt;</w:t>
      </w:r>
      <w:r w:rsidRPr="00311C04">
        <w:t>Punkt 23</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6576438" w14:textId="77777777" w:rsidTr="005E3820">
        <w:trPr>
          <w:trHeight w:hRule="exact" w:val="240"/>
          <w:jc w:val="center"/>
        </w:trPr>
        <w:tc>
          <w:tcPr>
            <w:tcW w:w="9752" w:type="dxa"/>
            <w:gridSpan w:val="2"/>
            <w:tcBorders>
              <w:top w:val="nil"/>
              <w:left w:val="nil"/>
              <w:bottom w:val="nil"/>
              <w:right w:val="nil"/>
            </w:tcBorders>
          </w:tcPr>
          <w:p w14:paraId="3785E2B7" w14:textId="77777777" w:rsidR="004C1878" w:rsidRPr="00311C04" w:rsidRDefault="004C1878" w:rsidP="005E3820"/>
        </w:tc>
      </w:tr>
      <w:tr w:rsidR="00311C04" w:rsidRPr="00311C04" w14:paraId="403877C0" w14:textId="77777777" w:rsidTr="005E3820">
        <w:trPr>
          <w:trHeight w:val="240"/>
          <w:jc w:val="center"/>
        </w:trPr>
        <w:tc>
          <w:tcPr>
            <w:tcW w:w="4876" w:type="dxa"/>
            <w:tcBorders>
              <w:top w:val="nil"/>
              <w:left w:val="nil"/>
              <w:bottom w:val="nil"/>
              <w:right w:val="nil"/>
            </w:tcBorders>
          </w:tcPr>
          <w:p w14:paraId="01AC74BD"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50073992" w14:textId="77777777" w:rsidR="004C1878" w:rsidRPr="00311C04" w:rsidRDefault="004C1878" w:rsidP="005E3820">
            <w:pPr>
              <w:pStyle w:val="AmColumnHeading"/>
            </w:pPr>
            <w:r w:rsidRPr="00311C04">
              <w:t>Muudatusettepanek</w:t>
            </w:r>
          </w:p>
        </w:tc>
      </w:tr>
      <w:tr w:rsidR="00311C04" w:rsidRPr="00311C04" w14:paraId="09E014B9" w14:textId="77777777" w:rsidTr="005E3820">
        <w:trPr>
          <w:jc w:val="center"/>
        </w:trPr>
        <w:tc>
          <w:tcPr>
            <w:tcW w:w="4876" w:type="dxa"/>
            <w:tcBorders>
              <w:top w:val="nil"/>
              <w:left w:val="nil"/>
              <w:bottom w:val="nil"/>
              <w:right w:val="nil"/>
            </w:tcBorders>
          </w:tcPr>
          <w:p w14:paraId="5156C5D5" w14:textId="77777777" w:rsidR="004C1878" w:rsidRPr="00311C04" w:rsidRDefault="004C1878" w:rsidP="005E3820">
            <w:pPr>
              <w:pStyle w:val="Normal6a"/>
            </w:pPr>
            <w:r w:rsidRPr="00311C04">
              <w:t>23.</w:t>
            </w:r>
            <w:r w:rsidRPr="00311C04">
              <w:tab/>
              <w:t>mõistab hukka poliitilise surve, rünnakud, hirmutamise, ähvardused, alandavad märkused ja üldsuse osalemise vastased strateegilised hagid, mis on suunatud ajakirjanike ja meediatöötajate vastu, eriti kõrgetasemeliste poliitikute poolt;</w:t>
            </w:r>
          </w:p>
        </w:tc>
        <w:tc>
          <w:tcPr>
            <w:tcW w:w="4876" w:type="dxa"/>
            <w:tcBorders>
              <w:top w:val="nil"/>
              <w:left w:val="nil"/>
              <w:bottom w:val="nil"/>
              <w:right w:val="nil"/>
            </w:tcBorders>
          </w:tcPr>
          <w:p w14:paraId="08F0685B" w14:textId="77777777" w:rsidR="004C1878" w:rsidRPr="00311C04" w:rsidRDefault="004C1878" w:rsidP="005E3820">
            <w:pPr>
              <w:pStyle w:val="Normal6a"/>
            </w:pPr>
            <w:r w:rsidRPr="00311C04">
              <w:t>23.</w:t>
            </w:r>
            <w:r w:rsidRPr="00311C04">
              <w:tab/>
              <w:t xml:space="preserve">mõistab hukka poliitilise surve, rünnakud, hirmutamise, ähvardused, alandavad märkused ja üldsuse osalemise vastased strateegilised hagid, mis on suunatud ajakirjanike ja meediatöötajate vastu, eriti kõrgetasemeliste poliitikute poolt; </w:t>
            </w:r>
            <w:r w:rsidRPr="00311C04">
              <w:rPr>
                <w:b/>
                <w:i/>
              </w:rPr>
              <w:t>peab kahetsusväärseks, et sõna- ja meediavabaduse tagamisel ning ajakirjanike kaitsmisel ei ole endiselt tehtud edusamme;</w:t>
            </w:r>
          </w:p>
        </w:tc>
      </w:tr>
    </w:tbl>
    <w:p w14:paraId="7487B061"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14867BC4" w14:textId="77777777" w:rsidR="004C1878" w:rsidRPr="00311C04" w:rsidRDefault="004C1878" w:rsidP="004C1878">
      <w:r w:rsidRPr="00311C04">
        <w:rPr>
          <w:rStyle w:val="HideTWBExt"/>
        </w:rPr>
        <w:t>&lt;/Amend&gt;</w:t>
      </w:r>
    </w:p>
    <w:p w14:paraId="6F4D8466"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221</w:t>
      </w:r>
      <w:r w:rsidRPr="00311C04">
        <w:rPr>
          <w:rStyle w:val="HideTWBExt"/>
          <w:b w:val="0"/>
        </w:rPr>
        <w:t>&lt;/NumAm&gt;</w:t>
      </w:r>
    </w:p>
    <w:p w14:paraId="0BDD232F" w14:textId="77777777" w:rsidR="004C1878" w:rsidRPr="00311C04" w:rsidRDefault="004C1878" w:rsidP="004C1878">
      <w:pPr>
        <w:pStyle w:val="NormalBold"/>
      </w:pPr>
      <w:r w:rsidRPr="00311C04">
        <w:rPr>
          <w:rStyle w:val="HideTWBExt"/>
          <w:b w:val="0"/>
        </w:rPr>
        <w:t>&lt;RepeatBlock-By&gt;&lt;Members&gt;</w:t>
      </w:r>
      <w:r w:rsidRPr="00311C04">
        <w:t>Davor Ivo Stier, Karlo Ressler, Nikolina Brnjac, Tomislav Sokol, Sunčana Glavak</w:t>
      </w:r>
      <w:r w:rsidRPr="00311C04">
        <w:rPr>
          <w:rStyle w:val="HideTWBExt"/>
          <w:b w:val="0"/>
        </w:rPr>
        <w:t>&lt;/Members&gt;</w:t>
      </w:r>
    </w:p>
    <w:p w14:paraId="3D9B8BBB" w14:textId="77777777" w:rsidR="004C1878" w:rsidRPr="00311C04" w:rsidRDefault="004C1878" w:rsidP="004C1878">
      <w:pPr>
        <w:pStyle w:val="NormalBold"/>
      </w:pPr>
      <w:r w:rsidRPr="00311C04">
        <w:rPr>
          <w:rStyle w:val="HideTWBExt"/>
          <w:b w:val="0"/>
        </w:rPr>
        <w:t>&lt;/RepeatBlock-By&gt;</w:t>
      </w:r>
    </w:p>
    <w:p w14:paraId="134C4D9E"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14A6137" w14:textId="77777777" w:rsidR="004C1878" w:rsidRPr="00311C04" w:rsidRDefault="004C1878" w:rsidP="004C1878">
      <w:pPr>
        <w:pStyle w:val="NormalBold"/>
      </w:pPr>
      <w:r w:rsidRPr="00311C04">
        <w:rPr>
          <w:rStyle w:val="HideTWBExt"/>
          <w:b w:val="0"/>
        </w:rPr>
        <w:t>&lt;Article&gt;</w:t>
      </w:r>
      <w:r w:rsidRPr="00311C04">
        <w:t>Punkt 23</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2A40708" w14:textId="77777777" w:rsidTr="005E3820">
        <w:trPr>
          <w:trHeight w:hRule="exact" w:val="240"/>
          <w:jc w:val="center"/>
        </w:trPr>
        <w:tc>
          <w:tcPr>
            <w:tcW w:w="9752" w:type="dxa"/>
            <w:gridSpan w:val="2"/>
            <w:tcBorders>
              <w:top w:val="nil"/>
              <w:left w:val="nil"/>
              <w:bottom w:val="nil"/>
              <w:right w:val="nil"/>
            </w:tcBorders>
          </w:tcPr>
          <w:p w14:paraId="4D806B5F" w14:textId="77777777" w:rsidR="004C1878" w:rsidRPr="00311C04" w:rsidRDefault="004C1878" w:rsidP="005E3820"/>
        </w:tc>
      </w:tr>
      <w:tr w:rsidR="00311C04" w:rsidRPr="00311C04" w14:paraId="0697464A" w14:textId="77777777" w:rsidTr="005E3820">
        <w:trPr>
          <w:trHeight w:val="240"/>
          <w:jc w:val="center"/>
        </w:trPr>
        <w:tc>
          <w:tcPr>
            <w:tcW w:w="4876" w:type="dxa"/>
            <w:tcBorders>
              <w:top w:val="nil"/>
              <w:left w:val="nil"/>
              <w:bottom w:val="nil"/>
              <w:right w:val="nil"/>
            </w:tcBorders>
          </w:tcPr>
          <w:p w14:paraId="79AEB0D8"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DC340BC" w14:textId="77777777" w:rsidR="004C1878" w:rsidRPr="00311C04" w:rsidRDefault="004C1878" w:rsidP="005E3820">
            <w:pPr>
              <w:pStyle w:val="AmColumnHeading"/>
            </w:pPr>
            <w:r w:rsidRPr="00311C04">
              <w:t>Muudatusettepanek</w:t>
            </w:r>
          </w:p>
        </w:tc>
      </w:tr>
      <w:tr w:rsidR="00311C04" w:rsidRPr="00311C04" w14:paraId="1F5E92C4" w14:textId="77777777" w:rsidTr="005E3820">
        <w:trPr>
          <w:jc w:val="center"/>
        </w:trPr>
        <w:tc>
          <w:tcPr>
            <w:tcW w:w="4876" w:type="dxa"/>
            <w:tcBorders>
              <w:top w:val="nil"/>
              <w:left w:val="nil"/>
              <w:bottom w:val="nil"/>
              <w:right w:val="nil"/>
            </w:tcBorders>
          </w:tcPr>
          <w:p w14:paraId="74703E20" w14:textId="77777777" w:rsidR="004C1878" w:rsidRPr="00311C04" w:rsidRDefault="004C1878" w:rsidP="005E3820">
            <w:pPr>
              <w:pStyle w:val="Normal6a"/>
            </w:pPr>
            <w:r w:rsidRPr="00311C04">
              <w:t>23.</w:t>
            </w:r>
            <w:r w:rsidRPr="00311C04">
              <w:tab/>
              <w:t>mõistab hukka poliitilise surve, rünnakud, hirmutamise, ähvardused, alandavad märkused ja üldsuse osalemise vastased strateegilised hagid, mis on suunatud ajakirjanike ja meediatöötajate vastu, eriti kõrgetasemeliste poliitikute poolt;</w:t>
            </w:r>
          </w:p>
        </w:tc>
        <w:tc>
          <w:tcPr>
            <w:tcW w:w="4876" w:type="dxa"/>
            <w:tcBorders>
              <w:top w:val="nil"/>
              <w:left w:val="nil"/>
              <w:bottom w:val="nil"/>
              <w:right w:val="nil"/>
            </w:tcBorders>
          </w:tcPr>
          <w:p w14:paraId="110C4924" w14:textId="77777777" w:rsidR="004C1878" w:rsidRPr="00311C04" w:rsidRDefault="004C1878" w:rsidP="005E3820">
            <w:pPr>
              <w:pStyle w:val="Normal6a"/>
            </w:pPr>
            <w:r w:rsidRPr="00311C04">
              <w:t>23.</w:t>
            </w:r>
            <w:r w:rsidRPr="00311C04">
              <w:tab/>
              <w:t>mõistab hukka poliitilise surve, rünnakud, hirmutamise, ähvardused, alandavad märkused ja üldsuse osalemise vastased strateegilised hagid, mis on suunatud ajakirjanike ja meediatöötajate vastu, eriti kõrgetasemeliste poliitikute</w:t>
            </w:r>
            <w:r w:rsidRPr="00311C04">
              <w:rPr>
                <w:b/>
                <w:bCs/>
                <w:i/>
                <w:iCs/>
              </w:rPr>
              <w:t xml:space="preserve"> või nende vaheorganisatsioonide</w:t>
            </w:r>
            <w:r w:rsidRPr="00311C04">
              <w:t xml:space="preserve"> poolt;</w:t>
            </w:r>
          </w:p>
        </w:tc>
      </w:tr>
    </w:tbl>
    <w:p w14:paraId="0A3134E2"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1CC6871D" w14:textId="77777777" w:rsidR="004C1878" w:rsidRPr="00311C04" w:rsidRDefault="004C1878" w:rsidP="004C1878">
      <w:r w:rsidRPr="00311C04">
        <w:rPr>
          <w:rStyle w:val="HideTWBExt"/>
        </w:rPr>
        <w:t>&lt;/Amend&gt;</w:t>
      </w:r>
    </w:p>
    <w:p w14:paraId="76D52973"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222</w:t>
      </w:r>
      <w:r w:rsidRPr="00311C04">
        <w:rPr>
          <w:rStyle w:val="HideTWBExt"/>
          <w:b w:val="0"/>
        </w:rPr>
        <w:t>&lt;/NumAm&gt;</w:t>
      </w:r>
    </w:p>
    <w:p w14:paraId="6AA406D4"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31A6DC24" w14:textId="77777777" w:rsidR="004C1878" w:rsidRPr="00311C04" w:rsidRDefault="004C1878" w:rsidP="004C1878">
      <w:pPr>
        <w:pStyle w:val="NormalBold"/>
      </w:pPr>
      <w:r w:rsidRPr="00311C04">
        <w:rPr>
          <w:rStyle w:val="HideTWBExt"/>
          <w:b w:val="0"/>
        </w:rPr>
        <w:t>&lt;/RepeatBlock-By&gt;</w:t>
      </w:r>
    </w:p>
    <w:p w14:paraId="695824D9"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58A7584" w14:textId="77777777" w:rsidR="004C1878" w:rsidRPr="00311C04" w:rsidRDefault="004C1878" w:rsidP="004C1878">
      <w:pPr>
        <w:pStyle w:val="NormalBold"/>
      </w:pPr>
      <w:r w:rsidRPr="00311C04">
        <w:rPr>
          <w:rStyle w:val="HideTWBExt"/>
          <w:b w:val="0"/>
        </w:rPr>
        <w:t>&lt;Article&gt;</w:t>
      </w:r>
      <w:r w:rsidRPr="00311C04">
        <w:t>Punkt 23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EF949C5" w14:textId="77777777" w:rsidTr="005E3820">
        <w:trPr>
          <w:trHeight w:hRule="exact" w:val="240"/>
          <w:jc w:val="center"/>
        </w:trPr>
        <w:tc>
          <w:tcPr>
            <w:tcW w:w="9752" w:type="dxa"/>
            <w:gridSpan w:val="2"/>
            <w:tcBorders>
              <w:top w:val="nil"/>
              <w:left w:val="nil"/>
              <w:bottom w:val="nil"/>
              <w:right w:val="nil"/>
            </w:tcBorders>
          </w:tcPr>
          <w:p w14:paraId="5BCB3D3E" w14:textId="77777777" w:rsidR="004C1878" w:rsidRPr="00311C04" w:rsidRDefault="004C1878" w:rsidP="005E3820"/>
        </w:tc>
      </w:tr>
      <w:tr w:rsidR="00311C04" w:rsidRPr="00311C04" w14:paraId="36D45CAF" w14:textId="77777777" w:rsidTr="005E3820">
        <w:trPr>
          <w:trHeight w:val="240"/>
          <w:jc w:val="center"/>
        </w:trPr>
        <w:tc>
          <w:tcPr>
            <w:tcW w:w="4876" w:type="dxa"/>
            <w:tcBorders>
              <w:top w:val="nil"/>
              <w:left w:val="nil"/>
              <w:bottom w:val="nil"/>
              <w:right w:val="nil"/>
            </w:tcBorders>
          </w:tcPr>
          <w:p w14:paraId="5C8FC0AA"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1DF1925" w14:textId="77777777" w:rsidR="004C1878" w:rsidRPr="00311C04" w:rsidRDefault="004C1878" w:rsidP="005E3820">
            <w:pPr>
              <w:pStyle w:val="AmColumnHeading"/>
            </w:pPr>
            <w:r w:rsidRPr="00311C04">
              <w:t>Muudatusettepanek</w:t>
            </w:r>
          </w:p>
        </w:tc>
      </w:tr>
      <w:tr w:rsidR="00311C04" w:rsidRPr="00311C04" w14:paraId="7A741EE9" w14:textId="77777777" w:rsidTr="005E3820">
        <w:trPr>
          <w:jc w:val="center"/>
        </w:trPr>
        <w:tc>
          <w:tcPr>
            <w:tcW w:w="4876" w:type="dxa"/>
            <w:tcBorders>
              <w:top w:val="nil"/>
              <w:left w:val="nil"/>
              <w:bottom w:val="nil"/>
              <w:right w:val="nil"/>
            </w:tcBorders>
          </w:tcPr>
          <w:p w14:paraId="0BF480EA" w14:textId="77777777" w:rsidR="004C1878" w:rsidRPr="00311C04" w:rsidRDefault="004C1878" w:rsidP="005E3820">
            <w:pPr>
              <w:pStyle w:val="Normal6a"/>
            </w:pPr>
          </w:p>
        </w:tc>
        <w:tc>
          <w:tcPr>
            <w:tcW w:w="4876" w:type="dxa"/>
            <w:tcBorders>
              <w:top w:val="nil"/>
              <w:left w:val="nil"/>
              <w:bottom w:val="nil"/>
              <w:right w:val="nil"/>
            </w:tcBorders>
          </w:tcPr>
          <w:p w14:paraId="3E025498" w14:textId="77777777" w:rsidR="004C1878" w:rsidRPr="00311C04" w:rsidRDefault="004C1878" w:rsidP="005E3820">
            <w:pPr>
              <w:pStyle w:val="Normal6a"/>
            </w:pPr>
            <w:r w:rsidRPr="00311C04">
              <w:rPr>
                <w:b/>
                <w:i/>
              </w:rPr>
              <w:t>23a.</w:t>
            </w:r>
            <w:r w:rsidRPr="00311C04">
              <w:tab/>
            </w:r>
            <w:r w:rsidRPr="00311C04">
              <w:rPr>
                <w:b/>
                <w:i/>
              </w:rPr>
              <w:t>kordab vajadust põhirahvuste võrdse esindatuse järele avalik-õiguslikes meediaväljaannetes ning nõuab, et meedia mitmekesisus tagataks nii meediakavades kui ka sisus kõigi koosseisu kuuluvate rahvaste keeltes; rõhutab vajadust tagada avalik-õiguslikud ringhäälingukanalid kõigi põhirahvuste ametlikes keeltes, mis kaitseks iga kogukonna kultuurilist identiteeti ja emakeelt;</w:t>
            </w:r>
          </w:p>
        </w:tc>
      </w:tr>
    </w:tbl>
    <w:p w14:paraId="53D2CCBA"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904CD9E" w14:textId="77777777" w:rsidR="004C1878" w:rsidRPr="00311C04" w:rsidRDefault="004C1878" w:rsidP="004C1878">
      <w:r w:rsidRPr="00311C04">
        <w:rPr>
          <w:rStyle w:val="HideTWBExt"/>
        </w:rPr>
        <w:t>&lt;/Amend&gt;</w:t>
      </w:r>
    </w:p>
    <w:p w14:paraId="0E2B5D3C"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223</w:t>
      </w:r>
      <w:r w:rsidRPr="00311C04">
        <w:rPr>
          <w:rStyle w:val="HideTWBExt"/>
          <w:b w:val="0"/>
        </w:rPr>
        <w:t>&lt;/NumAm&gt;</w:t>
      </w:r>
    </w:p>
    <w:p w14:paraId="30A482E4"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323E323B"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1719CD44" w14:textId="77777777" w:rsidR="004C1878" w:rsidRPr="00311C04" w:rsidRDefault="004C1878" w:rsidP="004C1878">
      <w:pPr>
        <w:pStyle w:val="NormalBold"/>
      </w:pPr>
      <w:r w:rsidRPr="00311C04">
        <w:rPr>
          <w:rStyle w:val="HideTWBExt"/>
          <w:b w:val="0"/>
        </w:rPr>
        <w:t>&lt;/RepeatBlock-By&gt;</w:t>
      </w:r>
    </w:p>
    <w:p w14:paraId="53E45649"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9CF0B47" w14:textId="77777777" w:rsidR="004C1878" w:rsidRPr="00311C04" w:rsidRDefault="004C1878" w:rsidP="004C1878">
      <w:pPr>
        <w:pStyle w:val="NormalBold"/>
      </w:pPr>
      <w:r w:rsidRPr="00311C04">
        <w:rPr>
          <w:rStyle w:val="HideTWBExt"/>
          <w:b w:val="0"/>
        </w:rPr>
        <w:t>&lt;Article&gt;</w:t>
      </w:r>
      <w:r w:rsidRPr="00311C04">
        <w:t>Punkt 23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7EC2AEC" w14:textId="77777777" w:rsidTr="005E3820">
        <w:trPr>
          <w:trHeight w:hRule="exact" w:val="240"/>
          <w:jc w:val="center"/>
        </w:trPr>
        <w:tc>
          <w:tcPr>
            <w:tcW w:w="9752" w:type="dxa"/>
            <w:gridSpan w:val="2"/>
            <w:tcBorders>
              <w:top w:val="nil"/>
              <w:left w:val="nil"/>
              <w:bottom w:val="nil"/>
              <w:right w:val="nil"/>
            </w:tcBorders>
          </w:tcPr>
          <w:p w14:paraId="16F09E0E" w14:textId="77777777" w:rsidR="004C1878" w:rsidRPr="00311C04" w:rsidRDefault="004C1878" w:rsidP="005E3820"/>
        </w:tc>
      </w:tr>
      <w:tr w:rsidR="00311C04" w:rsidRPr="00311C04" w14:paraId="4192C3BB" w14:textId="77777777" w:rsidTr="005E3820">
        <w:trPr>
          <w:trHeight w:val="240"/>
          <w:jc w:val="center"/>
        </w:trPr>
        <w:tc>
          <w:tcPr>
            <w:tcW w:w="4876" w:type="dxa"/>
            <w:tcBorders>
              <w:top w:val="nil"/>
              <w:left w:val="nil"/>
              <w:bottom w:val="nil"/>
              <w:right w:val="nil"/>
            </w:tcBorders>
          </w:tcPr>
          <w:p w14:paraId="2A375D2D"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8FE5F17" w14:textId="77777777" w:rsidR="004C1878" w:rsidRPr="00311C04" w:rsidRDefault="004C1878" w:rsidP="005E3820">
            <w:pPr>
              <w:pStyle w:val="AmColumnHeading"/>
            </w:pPr>
            <w:r w:rsidRPr="00311C04">
              <w:t>Muudatusettepanek</w:t>
            </w:r>
          </w:p>
        </w:tc>
      </w:tr>
      <w:tr w:rsidR="00311C04" w:rsidRPr="00311C04" w14:paraId="7584688D" w14:textId="77777777" w:rsidTr="005E3820">
        <w:trPr>
          <w:jc w:val="center"/>
        </w:trPr>
        <w:tc>
          <w:tcPr>
            <w:tcW w:w="4876" w:type="dxa"/>
            <w:tcBorders>
              <w:top w:val="nil"/>
              <w:left w:val="nil"/>
              <w:bottom w:val="nil"/>
              <w:right w:val="nil"/>
            </w:tcBorders>
          </w:tcPr>
          <w:p w14:paraId="366BB6A0" w14:textId="77777777" w:rsidR="004C1878" w:rsidRPr="00311C04" w:rsidRDefault="004C1878" w:rsidP="005E3820">
            <w:pPr>
              <w:pStyle w:val="Normal6a"/>
            </w:pPr>
          </w:p>
        </w:tc>
        <w:tc>
          <w:tcPr>
            <w:tcW w:w="4876" w:type="dxa"/>
            <w:tcBorders>
              <w:top w:val="nil"/>
              <w:left w:val="nil"/>
              <w:bottom w:val="nil"/>
              <w:right w:val="nil"/>
            </w:tcBorders>
          </w:tcPr>
          <w:p w14:paraId="5D49DBDC" w14:textId="77777777" w:rsidR="004C1878" w:rsidRPr="00311C04" w:rsidRDefault="004C1878" w:rsidP="005E3820">
            <w:pPr>
              <w:pStyle w:val="Normal6a"/>
            </w:pPr>
            <w:r w:rsidRPr="00311C04">
              <w:rPr>
                <w:b/>
                <w:i/>
              </w:rPr>
              <w:t>23a.</w:t>
            </w:r>
            <w:r w:rsidRPr="00311C04">
              <w:tab/>
            </w:r>
            <w:r w:rsidRPr="00311C04">
              <w:rPr>
                <w:b/>
                <w:i/>
              </w:rPr>
              <w:t>kutsub Bosniat ja Hertsegoviinat üles kiirendama õigusaktide vastavusse viimist ELi digiteenuste paketiga, et parandada teabe terviklikkust ja tagada oma kodanike kaitse ebaseadusliku ja kahjuliku veebisisu, sealhulgas desinformatsiooni eest;</w:t>
            </w:r>
          </w:p>
        </w:tc>
      </w:tr>
    </w:tbl>
    <w:p w14:paraId="73ABDD0F"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34C81C3" w14:textId="77777777" w:rsidR="004C1878" w:rsidRPr="00311C04" w:rsidRDefault="004C1878" w:rsidP="004C1878">
      <w:r w:rsidRPr="00311C04">
        <w:rPr>
          <w:rStyle w:val="HideTWBExt"/>
        </w:rPr>
        <w:t>&lt;/Amend&gt;</w:t>
      </w:r>
    </w:p>
    <w:p w14:paraId="7157B96A"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224</w:t>
      </w:r>
      <w:r w:rsidRPr="00311C04">
        <w:rPr>
          <w:rStyle w:val="HideTWBExt"/>
          <w:b w:val="0"/>
        </w:rPr>
        <w:t>&lt;/NumAm&gt;</w:t>
      </w:r>
    </w:p>
    <w:p w14:paraId="4D711D1B"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0776698E" w14:textId="77777777" w:rsidR="004C1878" w:rsidRPr="00311C04" w:rsidRDefault="004C1878" w:rsidP="004C1878">
      <w:pPr>
        <w:pStyle w:val="NormalBold"/>
      </w:pPr>
      <w:r w:rsidRPr="00311C04">
        <w:rPr>
          <w:rStyle w:val="HideTWBExt"/>
          <w:b w:val="0"/>
        </w:rPr>
        <w:t>&lt;/RepeatBlock-By&gt;</w:t>
      </w:r>
    </w:p>
    <w:p w14:paraId="64BC30C5"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22A7DAA6" w14:textId="77777777" w:rsidR="004C1878" w:rsidRPr="00311C04" w:rsidRDefault="004C1878" w:rsidP="004C1878">
      <w:pPr>
        <w:pStyle w:val="NormalBold"/>
      </w:pPr>
      <w:r w:rsidRPr="00311C04">
        <w:rPr>
          <w:rStyle w:val="HideTWBExt"/>
          <w:b w:val="0"/>
        </w:rPr>
        <w:t>&lt;Article&gt;</w:t>
      </w:r>
      <w:r w:rsidRPr="00311C04">
        <w:t>Punkt 23 b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3903921" w14:textId="77777777" w:rsidTr="005E3820">
        <w:trPr>
          <w:trHeight w:hRule="exact" w:val="240"/>
          <w:jc w:val="center"/>
        </w:trPr>
        <w:tc>
          <w:tcPr>
            <w:tcW w:w="9752" w:type="dxa"/>
            <w:gridSpan w:val="2"/>
            <w:tcBorders>
              <w:top w:val="nil"/>
              <w:left w:val="nil"/>
              <w:bottom w:val="nil"/>
              <w:right w:val="nil"/>
            </w:tcBorders>
          </w:tcPr>
          <w:p w14:paraId="1C7BC70F" w14:textId="77777777" w:rsidR="004C1878" w:rsidRPr="00311C04" w:rsidRDefault="004C1878" w:rsidP="005E3820"/>
        </w:tc>
      </w:tr>
      <w:tr w:rsidR="00311C04" w:rsidRPr="00311C04" w14:paraId="7BA28C40" w14:textId="77777777" w:rsidTr="005E3820">
        <w:trPr>
          <w:trHeight w:val="240"/>
          <w:jc w:val="center"/>
        </w:trPr>
        <w:tc>
          <w:tcPr>
            <w:tcW w:w="4876" w:type="dxa"/>
            <w:tcBorders>
              <w:top w:val="nil"/>
              <w:left w:val="nil"/>
              <w:bottom w:val="nil"/>
              <w:right w:val="nil"/>
            </w:tcBorders>
          </w:tcPr>
          <w:p w14:paraId="5EEC870B"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305ABF4" w14:textId="77777777" w:rsidR="004C1878" w:rsidRPr="00311C04" w:rsidRDefault="004C1878" w:rsidP="005E3820">
            <w:pPr>
              <w:pStyle w:val="AmColumnHeading"/>
            </w:pPr>
            <w:r w:rsidRPr="00311C04">
              <w:t>Muudatusettepanek</w:t>
            </w:r>
          </w:p>
        </w:tc>
      </w:tr>
      <w:tr w:rsidR="00311C04" w:rsidRPr="00311C04" w14:paraId="4A2D7A60" w14:textId="77777777" w:rsidTr="005E3820">
        <w:trPr>
          <w:jc w:val="center"/>
        </w:trPr>
        <w:tc>
          <w:tcPr>
            <w:tcW w:w="4876" w:type="dxa"/>
            <w:tcBorders>
              <w:top w:val="nil"/>
              <w:left w:val="nil"/>
              <w:bottom w:val="nil"/>
              <w:right w:val="nil"/>
            </w:tcBorders>
          </w:tcPr>
          <w:p w14:paraId="25EB6093" w14:textId="77777777" w:rsidR="004C1878" w:rsidRPr="00311C04" w:rsidRDefault="004C1878" w:rsidP="005E3820">
            <w:pPr>
              <w:pStyle w:val="Normal6a"/>
            </w:pPr>
          </w:p>
        </w:tc>
        <w:tc>
          <w:tcPr>
            <w:tcW w:w="4876" w:type="dxa"/>
            <w:tcBorders>
              <w:top w:val="nil"/>
              <w:left w:val="nil"/>
              <w:bottom w:val="nil"/>
              <w:right w:val="nil"/>
            </w:tcBorders>
          </w:tcPr>
          <w:p w14:paraId="51E49B7A" w14:textId="77777777" w:rsidR="004C1878" w:rsidRPr="00311C04" w:rsidRDefault="004C1878" w:rsidP="005E3820">
            <w:pPr>
              <w:pStyle w:val="Normal6a"/>
            </w:pPr>
            <w:r w:rsidRPr="00311C04">
              <w:rPr>
                <w:b/>
                <w:i/>
              </w:rPr>
              <w:t>23b.</w:t>
            </w:r>
            <w:r w:rsidRPr="00311C04">
              <w:tab/>
            </w:r>
            <w:r w:rsidRPr="00311C04">
              <w:rPr>
                <w:b/>
                <w:i/>
              </w:rPr>
              <w:t>peab kahetsusväärseks, et kohtuasjas Ljubić tehtud siduvat konstitutsioonikohtu otsust ei ole rakendatud, mille tagajärjel ei ole horvaatidel õigust valida oma seaduslikke poliitilisi esindajaid, eelkõige seoses Horvaatia liikme valimisega Bosnia ja Hertsegoviina presidentuuri; kutsub kõiki sidusrühmi üles jõudma valimisseaduse reformi suhtes kokkuleppele, et tagada kolmele põhirahvusele ja kõigile kodanikele õigus valida oma seaduslikke poliitilisi esindajaid;</w:t>
            </w:r>
          </w:p>
        </w:tc>
      </w:tr>
    </w:tbl>
    <w:p w14:paraId="4DBC93A9"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6798B9E" w14:textId="77777777" w:rsidR="004C1878" w:rsidRPr="00311C04" w:rsidRDefault="004C1878" w:rsidP="004C1878">
      <w:r w:rsidRPr="00311C04">
        <w:rPr>
          <w:rStyle w:val="HideTWBExt"/>
        </w:rPr>
        <w:t>&lt;/Amend&gt;</w:t>
      </w:r>
    </w:p>
    <w:p w14:paraId="7CD3B83A"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225</w:t>
      </w:r>
      <w:r w:rsidRPr="00311C04">
        <w:rPr>
          <w:rStyle w:val="HideTWBExt"/>
          <w:b w:val="0"/>
        </w:rPr>
        <w:t>&lt;/NumAm&gt;</w:t>
      </w:r>
    </w:p>
    <w:p w14:paraId="614F835A"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426EFE52"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371F5579" w14:textId="77777777" w:rsidR="004C1878" w:rsidRPr="00311C04" w:rsidRDefault="004C1878" w:rsidP="004C1878">
      <w:pPr>
        <w:pStyle w:val="NormalBold"/>
      </w:pPr>
      <w:r w:rsidRPr="00311C04">
        <w:rPr>
          <w:rStyle w:val="HideTWBExt"/>
          <w:b w:val="0"/>
        </w:rPr>
        <w:t>&lt;/RepeatBlock-By&gt;</w:t>
      </w:r>
    </w:p>
    <w:p w14:paraId="481ED9F3"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29C14B2" w14:textId="77777777" w:rsidR="004C1878" w:rsidRPr="00311C04" w:rsidRDefault="004C1878" w:rsidP="004C1878">
      <w:pPr>
        <w:pStyle w:val="NormalBold"/>
      </w:pPr>
      <w:r w:rsidRPr="00311C04">
        <w:rPr>
          <w:rStyle w:val="HideTWBExt"/>
          <w:b w:val="0"/>
        </w:rPr>
        <w:t>&lt;Article&gt;</w:t>
      </w:r>
      <w:r w:rsidRPr="00311C04">
        <w:t>Punkt 23 b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A1703E1" w14:textId="77777777" w:rsidTr="005E3820">
        <w:trPr>
          <w:trHeight w:hRule="exact" w:val="240"/>
          <w:jc w:val="center"/>
        </w:trPr>
        <w:tc>
          <w:tcPr>
            <w:tcW w:w="9752" w:type="dxa"/>
            <w:gridSpan w:val="2"/>
            <w:tcBorders>
              <w:top w:val="nil"/>
              <w:left w:val="nil"/>
              <w:bottom w:val="nil"/>
              <w:right w:val="nil"/>
            </w:tcBorders>
          </w:tcPr>
          <w:p w14:paraId="18D2CD34" w14:textId="77777777" w:rsidR="004C1878" w:rsidRPr="00311C04" w:rsidRDefault="004C1878" w:rsidP="005E3820"/>
        </w:tc>
      </w:tr>
      <w:tr w:rsidR="00311C04" w:rsidRPr="00311C04" w14:paraId="4B23D24C" w14:textId="77777777" w:rsidTr="005E3820">
        <w:trPr>
          <w:trHeight w:val="240"/>
          <w:jc w:val="center"/>
        </w:trPr>
        <w:tc>
          <w:tcPr>
            <w:tcW w:w="4876" w:type="dxa"/>
            <w:tcBorders>
              <w:top w:val="nil"/>
              <w:left w:val="nil"/>
              <w:bottom w:val="nil"/>
              <w:right w:val="nil"/>
            </w:tcBorders>
          </w:tcPr>
          <w:p w14:paraId="0FFCAD3A"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B8E3F6B" w14:textId="77777777" w:rsidR="004C1878" w:rsidRPr="00311C04" w:rsidRDefault="004C1878" w:rsidP="005E3820">
            <w:pPr>
              <w:pStyle w:val="AmColumnHeading"/>
            </w:pPr>
            <w:r w:rsidRPr="00311C04">
              <w:t>Muudatusettepanek</w:t>
            </w:r>
          </w:p>
        </w:tc>
      </w:tr>
      <w:tr w:rsidR="00311C04" w:rsidRPr="00311C04" w14:paraId="55B3541C" w14:textId="77777777" w:rsidTr="005E3820">
        <w:trPr>
          <w:jc w:val="center"/>
        </w:trPr>
        <w:tc>
          <w:tcPr>
            <w:tcW w:w="4876" w:type="dxa"/>
            <w:tcBorders>
              <w:top w:val="nil"/>
              <w:left w:val="nil"/>
              <w:bottom w:val="nil"/>
              <w:right w:val="nil"/>
            </w:tcBorders>
          </w:tcPr>
          <w:p w14:paraId="38479323" w14:textId="77777777" w:rsidR="004C1878" w:rsidRPr="00311C04" w:rsidRDefault="004C1878" w:rsidP="005E3820">
            <w:pPr>
              <w:pStyle w:val="Normal6a"/>
            </w:pPr>
          </w:p>
        </w:tc>
        <w:tc>
          <w:tcPr>
            <w:tcW w:w="4876" w:type="dxa"/>
            <w:tcBorders>
              <w:top w:val="nil"/>
              <w:left w:val="nil"/>
              <w:bottom w:val="nil"/>
              <w:right w:val="nil"/>
            </w:tcBorders>
          </w:tcPr>
          <w:p w14:paraId="2CE48447" w14:textId="77777777" w:rsidR="004C1878" w:rsidRPr="00311C04" w:rsidRDefault="004C1878" w:rsidP="005E3820">
            <w:pPr>
              <w:pStyle w:val="Normal6a"/>
            </w:pPr>
            <w:r w:rsidRPr="00311C04">
              <w:rPr>
                <w:b/>
                <w:i/>
              </w:rPr>
              <w:t>23b.</w:t>
            </w:r>
            <w:r w:rsidRPr="00311C04">
              <w:tab/>
            </w:r>
            <w:r w:rsidRPr="00311C04">
              <w:rPr>
                <w:b/>
                <w:i/>
              </w:rPr>
              <w:t>väljendab heameelt nõudmiste üle integreerida kõik Lääne-Balkani riigid enne ELi tegelikuks liikmeks saamist kiiresti ELi digitaalsele ühtsele turule, mis tooks digitaalselt turvalise keskkonna loomisele suurt kasu;</w:t>
            </w:r>
          </w:p>
        </w:tc>
      </w:tr>
    </w:tbl>
    <w:p w14:paraId="5BAE987A"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41C6626" w14:textId="77777777" w:rsidR="004C1878" w:rsidRPr="00311C04" w:rsidRDefault="004C1878" w:rsidP="004C1878">
      <w:r w:rsidRPr="00311C04">
        <w:rPr>
          <w:rStyle w:val="HideTWBExt"/>
        </w:rPr>
        <w:t>&lt;/Amend&gt;</w:t>
      </w:r>
    </w:p>
    <w:p w14:paraId="1A0526AF"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226</w:t>
      </w:r>
      <w:r w:rsidRPr="00311C04">
        <w:rPr>
          <w:rStyle w:val="HideTWBExt"/>
          <w:b w:val="0"/>
        </w:rPr>
        <w:t>&lt;/NumAm&gt;</w:t>
      </w:r>
    </w:p>
    <w:p w14:paraId="52A9D5F3" w14:textId="77777777" w:rsidR="004C1878" w:rsidRPr="00311C04" w:rsidRDefault="004C1878" w:rsidP="004C1878">
      <w:pPr>
        <w:pStyle w:val="NormalBold"/>
      </w:pPr>
      <w:r w:rsidRPr="00311C04">
        <w:rPr>
          <w:rStyle w:val="HideTWBExt"/>
          <w:b w:val="0"/>
        </w:rPr>
        <w:t>&lt;RepeatBlock-By&gt;&lt;Members&gt;</w:t>
      </w:r>
      <w:r w:rsidRPr="00311C04">
        <w:t>Petr Bystron</w:t>
      </w:r>
      <w:r w:rsidRPr="00311C04">
        <w:rPr>
          <w:rStyle w:val="HideTWBExt"/>
          <w:b w:val="0"/>
        </w:rPr>
        <w:t>&lt;/Members&gt;</w:t>
      </w:r>
    </w:p>
    <w:p w14:paraId="5881A4F7" w14:textId="77777777" w:rsidR="004C1878" w:rsidRPr="00311C04" w:rsidRDefault="004C1878" w:rsidP="004C1878">
      <w:pPr>
        <w:pStyle w:val="NormalBold"/>
      </w:pPr>
      <w:r w:rsidRPr="00311C04">
        <w:rPr>
          <w:rStyle w:val="HideTWBExt"/>
          <w:b w:val="0"/>
        </w:rPr>
        <w:t>&lt;/RepeatBlock-By&gt;</w:t>
      </w:r>
    </w:p>
    <w:p w14:paraId="00A281D5"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55B83A5" w14:textId="77777777" w:rsidR="004C1878" w:rsidRPr="00311C04" w:rsidRDefault="004C1878" w:rsidP="004C1878">
      <w:pPr>
        <w:pStyle w:val="NormalBold"/>
      </w:pPr>
      <w:r w:rsidRPr="00311C04">
        <w:rPr>
          <w:rStyle w:val="HideTWBExt"/>
          <w:b w:val="0"/>
        </w:rPr>
        <w:t>&lt;Article&gt;</w:t>
      </w:r>
      <w:r w:rsidRPr="00311C04">
        <w:t>Punkt 24</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1198AFF" w14:textId="77777777" w:rsidTr="005E3820">
        <w:trPr>
          <w:trHeight w:hRule="exact" w:val="240"/>
          <w:jc w:val="center"/>
        </w:trPr>
        <w:tc>
          <w:tcPr>
            <w:tcW w:w="9752" w:type="dxa"/>
            <w:gridSpan w:val="2"/>
            <w:tcBorders>
              <w:top w:val="nil"/>
              <w:left w:val="nil"/>
              <w:bottom w:val="nil"/>
              <w:right w:val="nil"/>
            </w:tcBorders>
          </w:tcPr>
          <w:p w14:paraId="52D644C8" w14:textId="77777777" w:rsidR="004C1878" w:rsidRPr="00311C04" w:rsidRDefault="004C1878" w:rsidP="005E3820"/>
        </w:tc>
      </w:tr>
      <w:tr w:rsidR="00311C04" w:rsidRPr="00311C04" w14:paraId="614FEBB5" w14:textId="77777777" w:rsidTr="005E3820">
        <w:trPr>
          <w:trHeight w:val="240"/>
          <w:jc w:val="center"/>
        </w:trPr>
        <w:tc>
          <w:tcPr>
            <w:tcW w:w="4876" w:type="dxa"/>
            <w:tcBorders>
              <w:top w:val="nil"/>
              <w:left w:val="nil"/>
              <w:bottom w:val="nil"/>
              <w:right w:val="nil"/>
            </w:tcBorders>
          </w:tcPr>
          <w:p w14:paraId="4BF6000C"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76CBB08" w14:textId="77777777" w:rsidR="004C1878" w:rsidRPr="00311C04" w:rsidRDefault="004C1878" w:rsidP="005E3820">
            <w:pPr>
              <w:pStyle w:val="AmColumnHeading"/>
            </w:pPr>
            <w:r w:rsidRPr="00311C04">
              <w:t>Muudatusettepanek</w:t>
            </w:r>
          </w:p>
        </w:tc>
      </w:tr>
      <w:tr w:rsidR="00311C04" w:rsidRPr="00311C04" w14:paraId="6A0C52F0" w14:textId="77777777" w:rsidTr="005E3820">
        <w:trPr>
          <w:jc w:val="center"/>
        </w:trPr>
        <w:tc>
          <w:tcPr>
            <w:tcW w:w="4876" w:type="dxa"/>
            <w:tcBorders>
              <w:top w:val="nil"/>
              <w:left w:val="nil"/>
              <w:bottom w:val="nil"/>
              <w:right w:val="nil"/>
            </w:tcBorders>
          </w:tcPr>
          <w:p w14:paraId="52127BBC" w14:textId="77777777" w:rsidR="004C1878" w:rsidRPr="00311C04" w:rsidRDefault="004C1878" w:rsidP="005E3820">
            <w:pPr>
              <w:pStyle w:val="Normal6a"/>
            </w:pPr>
            <w:r w:rsidRPr="00311C04">
              <w:t>24.</w:t>
            </w:r>
            <w:r w:rsidRPr="00311C04">
              <w:tab/>
              <w:t xml:space="preserve">nõuab tungivalt, et Bosnia ja Hertsegoviina tagaks ja jõustaks tulemuslikult asjaomaseid üldisi inimõigusi käsitlevaid seadusi; </w:t>
            </w:r>
            <w:r w:rsidRPr="00311C04">
              <w:rPr>
                <w:b/>
                <w:i/>
              </w:rPr>
              <w:t>nõuab tungivalt, et Bosnia ja Hertsegoviina võtaks diskrimineerivate kuritegude toimepanijad vastutusele;</w:t>
            </w:r>
          </w:p>
        </w:tc>
        <w:tc>
          <w:tcPr>
            <w:tcW w:w="4876" w:type="dxa"/>
            <w:tcBorders>
              <w:top w:val="nil"/>
              <w:left w:val="nil"/>
              <w:bottom w:val="nil"/>
              <w:right w:val="nil"/>
            </w:tcBorders>
          </w:tcPr>
          <w:p w14:paraId="2A21B43D" w14:textId="77777777" w:rsidR="004C1878" w:rsidRPr="00311C04" w:rsidRDefault="004C1878" w:rsidP="005E3820">
            <w:pPr>
              <w:pStyle w:val="Normal6a"/>
            </w:pPr>
            <w:r w:rsidRPr="00311C04">
              <w:t>24.</w:t>
            </w:r>
            <w:r w:rsidRPr="00311C04">
              <w:tab/>
              <w:t>nõuab tungivalt, et Bosnia ja Hertsegoviina tagaks ja jõustaks tulemuslikult asjaomaseid üldisi inimõigusi käsitlevaid seadusi;</w:t>
            </w:r>
          </w:p>
        </w:tc>
      </w:tr>
    </w:tbl>
    <w:p w14:paraId="75D6A5AA"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69E5ADA" w14:textId="77777777" w:rsidR="004C1878" w:rsidRPr="00311C04" w:rsidRDefault="004C1878" w:rsidP="004C1878">
      <w:r w:rsidRPr="00311C04">
        <w:rPr>
          <w:rStyle w:val="HideTWBExt"/>
        </w:rPr>
        <w:t>&lt;/Amend&gt;</w:t>
      </w:r>
    </w:p>
    <w:p w14:paraId="53124CF1"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227</w:t>
      </w:r>
      <w:r w:rsidRPr="00311C04">
        <w:rPr>
          <w:rStyle w:val="HideTWBExt"/>
          <w:b w:val="0"/>
        </w:rPr>
        <w:t>&lt;/NumAm&gt;</w:t>
      </w:r>
    </w:p>
    <w:p w14:paraId="001EAE38" w14:textId="77777777" w:rsidR="004C1878" w:rsidRPr="00311C04" w:rsidRDefault="004C1878" w:rsidP="004C1878">
      <w:pPr>
        <w:pStyle w:val="NormalBold"/>
      </w:pPr>
      <w:r w:rsidRPr="00311C04">
        <w:rPr>
          <w:rStyle w:val="HideTWBExt"/>
          <w:b w:val="0"/>
        </w:rPr>
        <w:t>&lt;RepeatBlock-By&gt;&lt;Members&gt;</w:t>
      </w:r>
      <w:r w:rsidRPr="00311C04">
        <w:t>Tomasz Froelich</w:t>
      </w:r>
      <w:r w:rsidRPr="00311C04">
        <w:rPr>
          <w:rStyle w:val="HideTWBExt"/>
          <w:b w:val="0"/>
        </w:rPr>
        <w:t>&lt;/Members&gt;</w:t>
      </w:r>
    </w:p>
    <w:p w14:paraId="340E46B4" w14:textId="77777777" w:rsidR="004C1878" w:rsidRPr="00311C04" w:rsidRDefault="004C1878" w:rsidP="004C1878">
      <w:pPr>
        <w:pStyle w:val="NormalBold"/>
      </w:pPr>
      <w:r w:rsidRPr="00311C04">
        <w:rPr>
          <w:rStyle w:val="HideTWBExt"/>
          <w:b w:val="0"/>
        </w:rPr>
        <w:t>&lt;/RepeatBlock-By&gt;</w:t>
      </w:r>
    </w:p>
    <w:p w14:paraId="22BB2F40"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2107389" w14:textId="77777777" w:rsidR="004C1878" w:rsidRPr="00311C04" w:rsidRDefault="004C1878" w:rsidP="004C1878">
      <w:pPr>
        <w:pStyle w:val="NormalBold"/>
      </w:pPr>
      <w:r w:rsidRPr="00311C04">
        <w:rPr>
          <w:rStyle w:val="HideTWBExt"/>
          <w:b w:val="0"/>
        </w:rPr>
        <w:t>&lt;Article&gt;</w:t>
      </w:r>
      <w:r w:rsidRPr="00311C04">
        <w:t>Punkt 24</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3B0D418" w14:textId="77777777" w:rsidTr="005E3820">
        <w:trPr>
          <w:trHeight w:hRule="exact" w:val="240"/>
          <w:jc w:val="center"/>
        </w:trPr>
        <w:tc>
          <w:tcPr>
            <w:tcW w:w="9752" w:type="dxa"/>
            <w:gridSpan w:val="2"/>
            <w:tcBorders>
              <w:top w:val="nil"/>
              <w:left w:val="nil"/>
              <w:bottom w:val="nil"/>
              <w:right w:val="nil"/>
            </w:tcBorders>
          </w:tcPr>
          <w:p w14:paraId="4C2CF49C" w14:textId="77777777" w:rsidR="004C1878" w:rsidRPr="00311C04" w:rsidRDefault="004C1878" w:rsidP="005E3820"/>
        </w:tc>
      </w:tr>
      <w:tr w:rsidR="00311C04" w:rsidRPr="00311C04" w14:paraId="44781C26" w14:textId="77777777" w:rsidTr="005E3820">
        <w:trPr>
          <w:trHeight w:val="240"/>
          <w:jc w:val="center"/>
        </w:trPr>
        <w:tc>
          <w:tcPr>
            <w:tcW w:w="4876" w:type="dxa"/>
            <w:tcBorders>
              <w:top w:val="nil"/>
              <w:left w:val="nil"/>
              <w:bottom w:val="nil"/>
              <w:right w:val="nil"/>
            </w:tcBorders>
          </w:tcPr>
          <w:p w14:paraId="61C5A23D"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5EDF25F" w14:textId="77777777" w:rsidR="004C1878" w:rsidRPr="00311C04" w:rsidRDefault="004C1878" w:rsidP="005E3820">
            <w:pPr>
              <w:pStyle w:val="AmColumnHeading"/>
            </w:pPr>
            <w:r w:rsidRPr="00311C04">
              <w:t>Muudatusettepanek</w:t>
            </w:r>
          </w:p>
        </w:tc>
      </w:tr>
      <w:tr w:rsidR="00311C04" w:rsidRPr="00311C04" w14:paraId="131E9C5E" w14:textId="77777777" w:rsidTr="005E3820">
        <w:trPr>
          <w:jc w:val="center"/>
        </w:trPr>
        <w:tc>
          <w:tcPr>
            <w:tcW w:w="4876" w:type="dxa"/>
            <w:tcBorders>
              <w:top w:val="nil"/>
              <w:left w:val="nil"/>
              <w:bottom w:val="nil"/>
              <w:right w:val="nil"/>
            </w:tcBorders>
          </w:tcPr>
          <w:p w14:paraId="4EDCBE89" w14:textId="77777777" w:rsidR="004C1878" w:rsidRPr="00311C04" w:rsidRDefault="004C1878" w:rsidP="005E3820">
            <w:pPr>
              <w:pStyle w:val="Normal6a"/>
            </w:pPr>
            <w:r w:rsidRPr="00311C04">
              <w:t>24.</w:t>
            </w:r>
            <w:r w:rsidRPr="00311C04">
              <w:tab/>
              <w:t xml:space="preserve">nõuab tungivalt, et Bosnia ja Hertsegoviina tagaks ja jõustaks tulemuslikult </w:t>
            </w:r>
            <w:r w:rsidRPr="00311C04">
              <w:rPr>
                <w:b/>
                <w:bCs/>
                <w:i/>
                <w:iCs/>
              </w:rPr>
              <w:t>asjaomaseid üldisi</w:t>
            </w:r>
            <w:r w:rsidRPr="00311C04">
              <w:t xml:space="preserve"> inimõigusi </w:t>
            </w:r>
            <w:r w:rsidRPr="00311C04">
              <w:rPr>
                <w:b/>
                <w:bCs/>
                <w:i/>
                <w:iCs/>
              </w:rPr>
              <w:t>käsitlevaid seadusi;</w:t>
            </w:r>
            <w:r w:rsidRPr="00311C04">
              <w:rPr>
                <w:b/>
                <w:i/>
              </w:rPr>
              <w:t xml:space="preserve"> </w:t>
            </w:r>
            <w:r w:rsidRPr="00311C04">
              <w:rPr>
                <w:b/>
                <w:bCs/>
                <w:i/>
                <w:iCs/>
              </w:rPr>
              <w:t>nõuab tungivalt, et Bosnia ja Hertsegoviina võtaks diskrimineerivate kuritegude toimepanijad vastutusele</w:t>
            </w:r>
            <w:r w:rsidRPr="00311C04">
              <w:t>;</w:t>
            </w:r>
          </w:p>
        </w:tc>
        <w:tc>
          <w:tcPr>
            <w:tcW w:w="4876" w:type="dxa"/>
            <w:tcBorders>
              <w:top w:val="nil"/>
              <w:left w:val="nil"/>
              <w:bottom w:val="nil"/>
              <w:right w:val="nil"/>
            </w:tcBorders>
          </w:tcPr>
          <w:p w14:paraId="05867AB8" w14:textId="77777777" w:rsidR="004C1878" w:rsidRPr="00311C04" w:rsidRDefault="004C1878" w:rsidP="005E3820">
            <w:pPr>
              <w:pStyle w:val="Normal6a"/>
            </w:pPr>
            <w:r w:rsidRPr="00311C04">
              <w:t>24.</w:t>
            </w:r>
            <w:r w:rsidRPr="00311C04">
              <w:tab/>
              <w:t xml:space="preserve">nõuab tungivalt, et Bosnia ja Hertsegoviina tagaks ja jõustaks tulemuslikult </w:t>
            </w:r>
            <w:r w:rsidRPr="00311C04">
              <w:rPr>
                <w:b/>
                <w:bCs/>
                <w:i/>
                <w:iCs/>
              </w:rPr>
              <w:t>mittediskrimineerimise põhimõtet ja kõigi oma kodanike</w:t>
            </w:r>
            <w:r w:rsidRPr="00311C04">
              <w:t xml:space="preserve"> inimõigusi;</w:t>
            </w:r>
          </w:p>
        </w:tc>
      </w:tr>
    </w:tbl>
    <w:p w14:paraId="18618C7B"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157055A" w14:textId="77777777" w:rsidR="004C1878" w:rsidRPr="00311C04" w:rsidRDefault="004C1878" w:rsidP="004C1878">
      <w:r w:rsidRPr="00311C04">
        <w:rPr>
          <w:rStyle w:val="HideTWBExt"/>
        </w:rPr>
        <w:t>&lt;/Amend&gt;</w:t>
      </w:r>
    </w:p>
    <w:p w14:paraId="144E5AF6"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228</w:t>
      </w:r>
      <w:r w:rsidRPr="00311C04">
        <w:rPr>
          <w:rStyle w:val="HideTWBExt"/>
          <w:b w:val="0"/>
        </w:rPr>
        <w:t>&lt;/NumAm&gt;</w:t>
      </w:r>
    </w:p>
    <w:p w14:paraId="1D04470B" w14:textId="77777777" w:rsidR="004C1878" w:rsidRPr="00311C04" w:rsidRDefault="004C1878" w:rsidP="004C1878">
      <w:pPr>
        <w:pStyle w:val="NormalBold"/>
      </w:pPr>
      <w:r w:rsidRPr="00311C04">
        <w:rPr>
          <w:rStyle w:val="HideTWBExt"/>
          <w:b w:val="0"/>
        </w:rPr>
        <w:t>&lt;RepeatBlock-By&gt;&lt;Members&gt;</w:t>
      </w:r>
      <w:r w:rsidRPr="00311C04">
        <w:t>Matjaž Nemec</w:t>
      </w:r>
      <w:r w:rsidRPr="00311C04">
        <w:rPr>
          <w:rStyle w:val="HideTWBExt"/>
          <w:b w:val="0"/>
        </w:rPr>
        <w:t>&lt;/Members&gt;</w:t>
      </w:r>
    </w:p>
    <w:p w14:paraId="482622E6" w14:textId="77777777" w:rsidR="004C1878" w:rsidRPr="00311C04" w:rsidRDefault="004C1878" w:rsidP="004C1878">
      <w:r w:rsidRPr="00311C04">
        <w:rPr>
          <w:rStyle w:val="HideTWBExt"/>
        </w:rPr>
        <w:t>&lt;AuNomDe&gt;</w:t>
      </w:r>
      <w:r w:rsidRPr="00311C04">
        <w:rPr>
          <w:rStyle w:val="HideTWBInt"/>
        </w:rPr>
        <w:t>{S&amp;D}</w:t>
      </w:r>
      <w:r w:rsidRPr="00311C04">
        <w:t>fraktsiooni S&amp;D nimel</w:t>
      </w:r>
      <w:r w:rsidRPr="00311C04">
        <w:rPr>
          <w:rStyle w:val="HideTWBExt"/>
        </w:rPr>
        <w:t>&lt;/AuNomDe&gt;</w:t>
      </w:r>
    </w:p>
    <w:p w14:paraId="7A15AA57" w14:textId="77777777" w:rsidR="004C1878" w:rsidRPr="00311C04" w:rsidRDefault="004C1878" w:rsidP="004C1878">
      <w:pPr>
        <w:pStyle w:val="NormalBold"/>
      </w:pPr>
      <w:r w:rsidRPr="00311C04">
        <w:rPr>
          <w:rStyle w:val="HideTWBExt"/>
          <w:b w:val="0"/>
        </w:rPr>
        <w:t>&lt;Members&gt;</w:t>
      </w:r>
      <w:r w:rsidRPr="00311C04">
        <w:t>Thijs Reuten, Marco Tarquinio</w:t>
      </w:r>
      <w:r w:rsidRPr="00311C04">
        <w:rPr>
          <w:rStyle w:val="HideTWBExt"/>
          <w:b w:val="0"/>
        </w:rPr>
        <w:t>&lt;/Members&gt;</w:t>
      </w:r>
    </w:p>
    <w:p w14:paraId="2C34D52D" w14:textId="77777777" w:rsidR="004C1878" w:rsidRPr="00311C04" w:rsidRDefault="004C1878" w:rsidP="004C1878">
      <w:pPr>
        <w:pStyle w:val="NormalBold"/>
      </w:pPr>
      <w:r w:rsidRPr="00311C04">
        <w:rPr>
          <w:rStyle w:val="HideTWBExt"/>
          <w:b w:val="0"/>
        </w:rPr>
        <w:t>&lt;/RepeatBlock-By&gt;</w:t>
      </w:r>
    </w:p>
    <w:p w14:paraId="01E2E5B6"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89319BB" w14:textId="77777777" w:rsidR="004C1878" w:rsidRPr="00311C04" w:rsidRDefault="004C1878" w:rsidP="004C1878">
      <w:pPr>
        <w:pStyle w:val="NormalBold"/>
      </w:pPr>
      <w:r w:rsidRPr="00311C04">
        <w:rPr>
          <w:rStyle w:val="HideTWBExt"/>
          <w:b w:val="0"/>
        </w:rPr>
        <w:t>&lt;Article&gt;</w:t>
      </w:r>
      <w:r w:rsidRPr="00311C04">
        <w:t>Punkt 24</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B583BD1" w14:textId="77777777" w:rsidTr="005E3820">
        <w:trPr>
          <w:trHeight w:hRule="exact" w:val="240"/>
          <w:jc w:val="center"/>
        </w:trPr>
        <w:tc>
          <w:tcPr>
            <w:tcW w:w="9752" w:type="dxa"/>
            <w:gridSpan w:val="2"/>
            <w:tcBorders>
              <w:top w:val="nil"/>
              <w:left w:val="nil"/>
              <w:bottom w:val="nil"/>
              <w:right w:val="nil"/>
            </w:tcBorders>
          </w:tcPr>
          <w:p w14:paraId="3E4F17FE" w14:textId="77777777" w:rsidR="004C1878" w:rsidRPr="00311C04" w:rsidRDefault="004C1878" w:rsidP="005E3820"/>
        </w:tc>
      </w:tr>
      <w:tr w:rsidR="00311C04" w:rsidRPr="00311C04" w14:paraId="6EDB23C4" w14:textId="77777777" w:rsidTr="005E3820">
        <w:trPr>
          <w:trHeight w:val="240"/>
          <w:jc w:val="center"/>
        </w:trPr>
        <w:tc>
          <w:tcPr>
            <w:tcW w:w="4876" w:type="dxa"/>
            <w:tcBorders>
              <w:top w:val="nil"/>
              <w:left w:val="nil"/>
              <w:bottom w:val="nil"/>
              <w:right w:val="nil"/>
            </w:tcBorders>
          </w:tcPr>
          <w:p w14:paraId="02FBCB3F"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0B0EF5B" w14:textId="77777777" w:rsidR="004C1878" w:rsidRPr="00311C04" w:rsidRDefault="004C1878" w:rsidP="005E3820">
            <w:pPr>
              <w:pStyle w:val="AmColumnHeading"/>
            </w:pPr>
            <w:r w:rsidRPr="00311C04">
              <w:t>Muudatusettepanek</w:t>
            </w:r>
          </w:p>
        </w:tc>
      </w:tr>
      <w:tr w:rsidR="00311C04" w:rsidRPr="00311C04" w14:paraId="214FF019" w14:textId="77777777" w:rsidTr="005E3820">
        <w:trPr>
          <w:jc w:val="center"/>
        </w:trPr>
        <w:tc>
          <w:tcPr>
            <w:tcW w:w="4876" w:type="dxa"/>
            <w:tcBorders>
              <w:top w:val="nil"/>
              <w:left w:val="nil"/>
              <w:bottom w:val="nil"/>
              <w:right w:val="nil"/>
            </w:tcBorders>
          </w:tcPr>
          <w:p w14:paraId="67F7FF66" w14:textId="77777777" w:rsidR="004C1878" w:rsidRPr="00311C04" w:rsidRDefault="004C1878" w:rsidP="005E3820">
            <w:pPr>
              <w:pStyle w:val="Normal6a"/>
            </w:pPr>
            <w:r w:rsidRPr="00311C04">
              <w:t>24.</w:t>
            </w:r>
            <w:r w:rsidRPr="00311C04">
              <w:tab/>
              <w:t>nõuab tungivalt, et Bosnia ja Hertsegoviina tagaks ja jõustaks tulemuslikult asjaomaseid üldisi inimõigusi käsitlevaid seadusi; nõuab tungivalt, et Bosnia ja Hertsegoviina võtaks diskrimineerivate kuritegude toimepanijad vastutusele;</w:t>
            </w:r>
          </w:p>
        </w:tc>
        <w:tc>
          <w:tcPr>
            <w:tcW w:w="4876" w:type="dxa"/>
            <w:tcBorders>
              <w:top w:val="nil"/>
              <w:left w:val="nil"/>
              <w:bottom w:val="nil"/>
              <w:right w:val="nil"/>
            </w:tcBorders>
          </w:tcPr>
          <w:p w14:paraId="300DED28" w14:textId="77777777" w:rsidR="004C1878" w:rsidRPr="00311C04" w:rsidRDefault="004C1878" w:rsidP="005E3820">
            <w:pPr>
              <w:pStyle w:val="Normal6a"/>
            </w:pPr>
            <w:r w:rsidRPr="00311C04">
              <w:t>24.</w:t>
            </w:r>
            <w:r w:rsidRPr="00311C04">
              <w:tab/>
              <w:t xml:space="preserve">nõuab tungivalt, et Bosnia ja Hertsegoviina tagaks ja jõustaks tulemuslikult asjaomaseid üldisi inimõigusi käsitlevaid seadusi; nõuab tungivalt, et Bosnia ja Hertsegoviina võtaks diskrimineerivate kuritegude toimepanijad vastutusele; </w:t>
            </w:r>
            <w:r w:rsidRPr="00311C04">
              <w:rPr>
                <w:b/>
                <w:i/>
              </w:rPr>
              <w:t>peab kahetsusväärseks, et soolise võrdõiguslikkuse tegevuskaval 2023–2027 ei ole seni rahastamist ega järelevalvet; nõuab, et Bosnias ja Hertsegoviinas suurendataks naiste osalemist avalikus elus ja poliitikas;</w:t>
            </w:r>
          </w:p>
        </w:tc>
      </w:tr>
    </w:tbl>
    <w:p w14:paraId="12BABD63"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1002B53" w14:textId="77777777" w:rsidR="004C1878" w:rsidRPr="00311C04" w:rsidRDefault="004C1878" w:rsidP="004C1878">
      <w:r w:rsidRPr="00311C04">
        <w:rPr>
          <w:rStyle w:val="HideTWBExt"/>
        </w:rPr>
        <w:t>&lt;/Amend&gt;</w:t>
      </w:r>
    </w:p>
    <w:p w14:paraId="0AD4FEC3"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229</w:t>
      </w:r>
      <w:r w:rsidRPr="00311C04">
        <w:rPr>
          <w:rStyle w:val="HideTWBExt"/>
          <w:b w:val="0"/>
        </w:rPr>
        <w:t>&lt;/NumAm&gt;</w:t>
      </w:r>
    </w:p>
    <w:p w14:paraId="283E36D0" w14:textId="77777777" w:rsidR="004C1878" w:rsidRPr="00311C04" w:rsidRDefault="004C1878" w:rsidP="004C1878">
      <w:pPr>
        <w:pStyle w:val="NormalBold"/>
      </w:pPr>
      <w:r w:rsidRPr="00311C04">
        <w:rPr>
          <w:rStyle w:val="HideTWBExt"/>
          <w:b w:val="0"/>
        </w:rPr>
        <w:t>&lt;RepeatBlock-By&gt;&lt;Members&gt;</w:t>
      </w:r>
      <w:r w:rsidRPr="00311C04">
        <w:t>Davor Ivo Stier, Karlo Ressler, Nikolina Brnjac, Sunčana Glavak</w:t>
      </w:r>
      <w:r w:rsidRPr="00311C04">
        <w:rPr>
          <w:rStyle w:val="HideTWBExt"/>
          <w:b w:val="0"/>
        </w:rPr>
        <w:t>&lt;/Members&gt;</w:t>
      </w:r>
    </w:p>
    <w:p w14:paraId="75C99756" w14:textId="77777777" w:rsidR="004C1878" w:rsidRPr="00311C04" w:rsidRDefault="004C1878" w:rsidP="004C1878">
      <w:pPr>
        <w:pStyle w:val="NormalBold"/>
      </w:pPr>
      <w:r w:rsidRPr="00311C04">
        <w:rPr>
          <w:rStyle w:val="HideTWBExt"/>
          <w:b w:val="0"/>
        </w:rPr>
        <w:t>&lt;/RepeatBlock-By&gt;</w:t>
      </w:r>
    </w:p>
    <w:p w14:paraId="51BFACE9"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1594B6C" w14:textId="77777777" w:rsidR="004C1878" w:rsidRPr="00311C04" w:rsidRDefault="004C1878" w:rsidP="004C1878">
      <w:pPr>
        <w:pStyle w:val="NormalBold"/>
      </w:pPr>
      <w:r w:rsidRPr="00311C04">
        <w:rPr>
          <w:rStyle w:val="HideTWBExt"/>
          <w:b w:val="0"/>
        </w:rPr>
        <w:t>&lt;Article&gt;</w:t>
      </w:r>
      <w:r w:rsidRPr="00311C04">
        <w:t>Punkt 24</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6301E44" w14:textId="77777777" w:rsidTr="005E3820">
        <w:trPr>
          <w:trHeight w:hRule="exact" w:val="240"/>
          <w:jc w:val="center"/>
        </w:trPr>
        <w:tc>
          <w:tcPr>
            <w:tcW w:w="9752" w:type="dxa"/>
            <w:gridSpan w:val="2"/>
            <w:tcBorders>
              <w:top w:val="nil"/>
              <w:left w:val="nil"/>
              <w:bottom w:val="nil"/>
              <w:right w:val="nil"/>
            </w:tcBorders>
          </w:tcPr>
          <w:p w14:paraId="19AF53D7" w14:textId="77777777" w:rsidR="004C1878" w:rsidRPr="00311C04" w:rsidRDefault="004C1878" w:rsidP="005E3820"/>
        </w:tc>
      </w:tr>
      <w:tr w:rsidR="00311C04" w:rsidRPr="00311C04" w14:paraId="02F79FE3" w14:textId="77777777" w:rsidTr="005E3820">
        <w:trPr>
          <w:trHeight w:val="240"/>
          <w:jc w:val="center"/>
        </w:trPr>
        <w:tc>
          <w:tcPr>
            <w:tcW w:w="4876" w:type="dxa"/>
            <w:tcBorders>
              <w:top w:val="nil"/>
              <w:left w:val="nil"/>
              <w:bottom w:val="nil"/>
              <w:right w:val="nil"/>
            </w:tcBorders>
          </w:tcPr>
          <w:p w14:paraId="2F061BA1"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85EABF5" w14:textId="77777777" w:rsidR="004C1878" w:rsidRPr="00311C04" w:rsidRDefault="004C1878" w:rsidP="005E3820">
            <w:pPr>
              <w:pStyle w:val="AmColumnHeading"/>
            </w:pPr>
            <w:r w:rsidRPr="00311C04">
              <w:t>Muudatusettepanek</w:t>
            </w:r>
          </w:p>
        </w:tc>
      </w:tr>
      <w:tr w:rsidR="00311C04" w:rsidRPr="00311C04" w14:paraId="36EDC6B5" w14:textId="77777777" w:rsidTr="005E3820">
        <w:trPr>
          <w:jc w:val="center"/>
        </w:trPr>
        <w:tc>
          <w:tcPr>
            <w:tcW w:w="4876" w:type="dxa"/>
            <w:tcBorders>
              <w:top w:val="nil"/>
              <w:left w:val="nil"/>
              <w:bottom w:val="nil"/>
              <w:right w:val="nil"/>
            </w:tcBorders>
          </w:tcPr>
          <w:p w14:paraId="70BD7EAF" w14:textId="77777777" w:rsidR="004C1878" w:rsidRPr="00311C04" w:rsidRDefault="004C1878" w:rsidP="005E3820">
            <w:pPr>
              <w:pStyle w:val="Normal6a"/>
            </w:pPr>
            <w:r w:rsidRPr="00311C04">
              <w:t>24.</w:t>
            </w:r>
            <w:r w:rsidRPr="00311C04">
              <w:tab/>
              <w:t>nõuab tungivalt, et Bosnia ja Hertsegoviina tagaks ja jõustaks tulemuslikult asjaomaseid üldisi inimõigusi käsitlevaid seadusi; nõuab tungivalt, et Bosnia ja Hertsegoviina võtaks diskrimineerivate kuritegude toimepanijad vastutusele;</w:t>
            </w:r>
          </w:p>
        </w:tc>
        <w:tc>
          <w:tcPr>
            <w:tcW w:w="4876" w:type="dxa"/>
            <w:tcBorders>
              <w:top w:val="nil"/>
              <w:left w:val="nil"/>
              <w:bottom w:val="nil"/>
              <w:right w:val="nil"/>
            </w:tcBorders>
          </w:tcPr>
          <w:p w14:paraId="30B1FAC3" w14:textId="77777777" w:rsidR="004C1878" w:rsidRPr="00311C04" w:rsidRDefault="004C1878" w:rsidP="005E3820">
            <w:pPr>
              <w:pStyle w:val="Normal6a"/>
            </w:pPr>
            <w:r w:rsidRPr="00311C04">
              <w:t>24.</w:t>
            </w:r>
            <w:r w:rsidRPr="00311C04">
              <w:tab/>
              <w:t xml:space="preserve">nõuab tungivalt, et Bosnia ja Hertsegoviina tagaks ja jõustaks tulemuslikult asjaomaseid üldisi inimõigusi käsitlevaid seadusi; nõuab tungivalt, et Bosnia ja Hertsegoviina võtaks diskrimineerivate kuritegude toimepanijad vastutusele; </w:t>
            </w:r>
            <w:r w:rsidRPr="00311C04">
              <w:rPr>
                <w:b/>
                <w:i/>
              </w:rPr>
              <w:t>väljendab heameelt Bosnia ja Hertsegoviina Föderatsiooni uue naistevastase vägivalla vastu võitlemise seaduse ja ettepaneku üle lisada naiste tapmine Bosnia ja Hertsegoviina Föderatsiooni kriminaalseadustikku;</w:t>
            </w:r>
          </w:p>
        </w:tc>
      </w:tr>
    </w:tbl>
    <w:p w14:paraId="5AECEC9D"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E3E1B3A" w14:textId="77777777" w:rsidR="004C1878" w:rsidRPr="00311C04" w:rsidRDefault="004C1878" w:rsidP="004C1878">
      <w:r w:rsidRPr="00311C04">
        <w:rPr>
          <w:rStyle w:val="HideTWBExt"/>
        </w:rPr>
        <w:t>&lt;/Amend&gt;</w:t>
      </w:r>
    </w:p>
    <w:p w14:paraId="2B3EEF59"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230</w:t>
      </w:r>
      <w:r w:rsidRPr="00311C04">
        <w:rPr>
          <w:rStyle w:val="HideTWBExt"/>
          <w:b w:val="0"/>
        </w:rPr>
        <w:t>&lt;/NumAm&gt;</w:t>
      </w:r>
    </w:p>
    <w:p w14:paraId="2870EE31" w14:textId="77777777" w:rsidR="004C1878" w:rsidRPr="00311C04" w:rsidRDefault="004C1878" w:rsidP="004C1878">
      <w:pPr>
        <w:pStyle w:val="NormalBold"/>
      </w:pPr>
      <w:r w:rsidRPr="00311C04">
        <w:rPr>
          <w:rStyle w:val="HideTWBExt"/>
          <w:b w:val="0"/>
        </w:rPr>
        <w:t>&lt;RepeatBlock-By&gt;&lt;Members&gt;</w:t>
      </w:r>
      <w:r w:rsidRPr="00311C04">
        <w:t>Şerban Dimitrie Sturdza</w:t>
      </w:r>
      <w:r w:rsidRPr="00311C04">
        <w:rPr>
          <w:rStyle w:val="HideTWBExt"/>
          <w:b w:val="0"/>
        </w:rPr>
        <w:t>&lt;/Members&gt;</w:t>
      </w:r>
    </w:p>
    <w:p w14:paraId="0F6EA4DF" w14:textId="77777777" w:rsidR="004C1878" w:rsidRPr="00311C04" w:rsidRDefault="004C1878" w:rsidP="004C1878">
      <w:pPr>
        <w:pStyle w:val="NormalBold"/>
      </w:pPr>
      <w:r w:rsidRPr="00311C04">
        <w:rPr>
          <w:rStyle w:val="HideTWBExt"/>
          <w:b w:val="0"/>
        </w:rPr>
        <w:t>&lt;/RepeatBlock-By&gt;</w:t>
      </w:r>
    </w:p>
    <w:p w14:paraId="22B7B50A"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CA8F2AE" w14:textId="77777777" w:rsidR="004C1878" w:rsidRPr="00311C04" w:rsidRDefault="004C1878" w:rsidP="004C1878">
      <w:pPr>
        <w:pStyle w:val="NormalBold"/>
      </w:pPr>
      <w:r w:rsidRPr="00311C04">
        <w:rPr>
          <w:rStyle w:val="HideTWBExt"/>
          <w:b w:val="0"/>
        </w:rPr>
        <w:t>&lt;Article&gt;</w:t>
      </w:r>
      <w:r w:rsidRPr="00311C04">
        <w:t>Punkt 24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05F0702" w14:textId="77777777" w:rsidTr="005E3820">
        <w:trPr>
          <w:trHeight w:hRule="exact" w:val="240"/>
          <w:jc w:val="center"/>
        </w:trPr>
        <w:tc>
          <w:tcPr>
            <w:tcW w:w="9752" w:type="dxa"/>
            <w:gridSpan w:val="2"/>
            <w:tcBorders>
              <w:top w:val="nil"/>
              <w:left w:val="nil"/>
              <w:bottom w:val="nil"/>
              <w:right w:val="nil"/>
            </w:tcBorders>
          </w:tcPr>
          <w:p w14:paraId="78730A4C" w14:textId="77777777" w:rsidR="004C1878" w:rsidRPr="00311C04" w:rsidRDefault="004C1878" w:rsidP="005E3820"/>
        </w:tc>
      </w:tr>
      <w:tr w:rsidR="00311C04" w:rsidRPr="00311C04" w14:paraId="721125AA" w14:textId="77777777" w:rsidTr="005E3820">
        <w:trPr>
          <w:trHeight w:val="240"/>
          <w:jc w:val="center"/>
        </w:trPr>
        <w:tc>
          <w:tcPr>
            <w:tcW w:w="4876" w:type="dxa"/>
            <w:tcBorders>
              <w:top w:val="nil"/>
              <w:left w:val="nil"/>
              <w:bottom w:val="nil"/>
              <w:right w:val="nil"/>
            </w:tcBorders>
          </w:tcPr>
          <w:p w14:paraId="089CCC3E"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2542B63" w14:textId="77777777" w:rsidR="004C1878" w:rsidRPr="00311C04" w:rsidRDefault="004C1878" w:rsidP="005E3820">
            <w:pPr>
              <w:pStyle w:val="AmColumnHeading"/>
            </w:pPr>
            <w:r w:rsidRPr="00311C04">
              <w:t>Muudatusettepanek</w:t>
            </w:r>
          </w:p>
        </w:tc>
      </w:tr>
      <w:tr w:rsidR="00311C04" w:rsidRPr="00311C04" w14:paraId="22A92E9B" w14:textId="77777777" w:rsidTr="005E3820">
        <w:trPr>
          <w:jc w:val="center"/>
        </w:trPr>
        <w:tc>
          <w:tcPr>
            <w:tcW w:w="4876" w:type="dxa"/>
            <w:tcBorders>
              <w:top w:val="nil"/>
              <w:left w:val="nil"/>
              <w:bottom w:val="nil"/>
              <w:right w:val="nil"/>
            </w:tcBorders>
          </w:tcPr>
          <w:p w14:paraId="16DEED83" w14:textId="77777777" w:rsidR="004C1878" w:rsidRPr="00311C04" w:rsidRDefault="004C1878" w:rsidP="005E3820">
            <w:pPr>
              <w:pStyle w:val="Normal6a"/>
            </w:pPr>
          </w:p>
        </w:tc>
        <w:tc>
          <w:tcPr>
            <w:tcW w:w="4876" w:type="dxa"/>
            <w:tcBorders>
              <w:top w:val="nil"/>
              <w:left w:val="nil"/>
              <w:bottom w:val="nil"/>
              <w:right w:val="nil"/>
            </w:tcBorders>
          </w:tcPr>
          <w:p w14:paraId="014A83A6" w14:textId="77777777" w:rsidR="004C1878" w:rsidRPr="00311C04" w:rsidRDefault="004C1878" w:rsidP="005E3820">
            <w:pPr>
              <w:pStyle w:val="Normal6a"/>
            </w:pPr>
            <w:r w:rsidRPr="00311C04">
              <w:rPr>
                <w:b/>
                <w:i/>
              </w:rPr>
              <w:t>24a.</w:t>
            </w:r>
            <w:r w:rsidRPr="00311C04">
              <w:tab/>
            </w:r>
            <w:r w:rsidRPr="00311C04">
              <w:rPr>
                <w:b/>
                <w:i/>
              </w:rPr>
              <w:t>kutsub Bosnia ja Hertsegoviina asjaomaseid ametiasutusi üles töötama välja ja võtma vastu lapse õiguste kaitset käsitlevat pooleliolevat riiklikku tegevuskava, sest pärast eelmise raamistiku (2015–2018) kehtivuse lõppemist on tekkinud õiguslik vaakum; rõhutab, et vaesus ja sotsiaalne tõrjutus mõjutavad riigis suurt osa lastest, eriti haavatavatest rühmadest pärit lapsi, sealhulgas roma lapsi, puuetega lapsi, seadusega vastuollu läinud lapsi ja lapsrändajaid; tuletab meelde, et Bosnia ja Hertsegoviina peab täitma oma rahvusvahelisi kohustusi, et ühtki last ei jäetaks maha;</w:t>
            </w:r>
          </w:p>
        </w:tc>
      </w:tr>
    </w:tbl>
    <w:p w14:paraId="4F6DA5BC"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C7BEFD5" w14:textId="77777777" w:rsidR="004C1878" w:rsidRPr="00311C04" w:rsidRDefault="004C1878" w:rsidP="004C1878">
      <w:r w:rsidRPr="00311C04">
        <w:rPr>
          <w:rStyle w:val="HideTWBExt"/>
        </w:rPr>
        <w:t>&lt;/Amend&gt;</w:t>
      </w:r>
    </w:p>
    <w:p w14:paraId="3E87AAEE"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231</w:t>
      </w:r>
      <w:r w:rsidRPr="00311C04">
        <w:rPr>
          <w:rStyle w:val="HideTWBExt"/>
          <w:b w:val="0"/>
        </w:rPr>
        <w:t>&lt;/NumAm&gt;</w:t>
      </w:r>
    </w:p>
    <w:p w14:paraId="75B54BB1"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4725C055"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0E50609D" w14:textId="77777777" w:rsidR="004C1878" w:rsidRPr="00311C04" w:rsidRDefault="004C1878" w:rsidP="004C1878">
      <w:pPr>
        <w:pStyle w:val="NormalBold"/>
      </w:pPr>
      <w:r w:rsidRPr="00311C04">
        <w:rPr>
          <w:rStyle w:val="HideTWBExt"/>
          <w:b w:val="0"/>
        </w:rPr>
        <w:t>&lt;/RepeatBlock-By&gt;</w:t>
      </w:r>
    </w:p>
    <w:p w14:paraId="3C971172"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A8514EA" w14:textId="77777777" w:rsidR="004C1878" w:rsidRPr="00311C04" w:rsidRDefault="004C1878" w:rsidP="004C1878">
      <w:pPr>
        <w:pStyle w:val="NormalBold"/>
      </w:pPr>
      <w:r w:rsidRPr="00311C04">
        <w:rPr>
          <w:rStyle w:val="HideTWBExt"/>
          <w:b w:val="0"/>
        </w:rPr>
        <w:t>&lt;Article&gt;</w:t>
      </w:r>
      <w:r w:rsidRPr="00311C04">
        <w:t>Punkt 24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0BE2FA1" w14:textId="77777777" w:rsidTr="005E3820">
        <w:trPr>
          <w:trHeight w:hRule="exact" w:val="240"/>
          <w:jc w:val="center"/>
        </w:trPr>
        <w:tc>
          <w:tcPr>
            <w:tcW w:w="9752" w:type="dxa"/>
            <w:gridSpan w:val="2"/>
            <w:tcBorders>
              <w:top w:val="nil"/>
              <w:left w:val="nil"/>
              <w:bottom w:val="nil"/>
              <w:right w:val="nil"/>
            </w:tcBorders>
          </w:tcPr>
          <w:p w14:paraId="2E8007F6" w14:textId="77777777" w:rsidR="004C1878" w:rsidRPr="00311C04" w:rsidRDefault="004C1878" w:rsidP="005E3820"/>
        </w:tc>
      </w:tr>
      <w:tr w:rsidR="00311C04" w:rsidRPr="00311C04" w14:paraId="595F47D9" w14:textId="77777777" w:rsidTr="005E3820">
        <w:trPr>
          <w:trHeight w:val="240"/>
          <w:jc w:val="center"/>
        </w:trPr>
        <w:tc>
          <w:tcPr>
            <w:tcW w:w="4876" w:type="dxa"/>
            <w:tcBorders>
              <w:top w:val="nil"/>
              <w:left w:val="nil"/>
              <w:bottom w:val="nil"/>
              <w:right w:val="nil"/>
            </w:tcBorders>
          </w:tcPr>
          <w:p w14:paraId="1B35DD00"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C6C149A" w14:textId="77777777" w:rsidR="004C1878" w:rsidRPr="00311C04" w:rsidRDefault="004C1878" w:rsidP="005E3820">
            <w:pPr>
              <w:pStyle w:val="AmColumnHeading"/>
            </w:pPr>
            <w:r w:rsidRPr="00311C04">
              <w:t>Muudatusettepanek</w:t>
            </w:r>
          </w:p>
        </w:tc>
      </w:tr>
      <w:tr w:rsidR="00311C04" w:rsidRPr="00311C04" w14:paraId="2B06B530" w14:textId="77777777" w:rsidTr="005E3820">
        <w:trPr>
          <w:jc w:val="center"/>
        </w:trPr>
        <w:tc>
          <w:tcPr>
            <w:tcW w:w="4876" w:type="dxa"/>
            <w:tcBorders>
              <w:top w:val="nil"/>
              <w:left w:val="nil"/>
              <w:bottom w:val="nil"/>
              <w:right w:val="nil"/>
            </w:tcBorders>
          </w:tcPr>
          <w:p w14:paraId="375447A5" w14:textId="77777777" w:rsidR="004C1878" w:rsidRPr="00311C04" w:rsidRDefault="004C1878" w:rsidP="005E3820">
            <w:pPr>
              <w:pStyle w:val="Normal6a"/>
            </w:pPr>
          </w:p>
        </w:tc>
        <w:tc>
          <w:tcPr>
            <w:tcW w:w="4876" w:type="dxa"/>
            <w:tcBorders>
              <w:top w:val="nil"/>
              <w:left w:val="nil"/>
              <w:bottom w:val="nil"/>
              <w:right w:val="nil"/>
            </w:tcBorders>
          </w:tcPr>
          <w:p w14:paraId="374D496D" w14:textId="77777777" w:rsidR="004C1878" w:rsidRPr="00311C04" w:rsidRDefault="004C1878" w:rsidP="005E3820">
            <w:pPr>
              <w:pStyle w:val="Normal6a"/>
            </w:pPr>
            <w:r w:rsidRPr="00311C04">
              <w:rPr>
                <w:b/>
                <w:i/>
              </w:rPr>
              <w:t>24a.</w:t>
            </w:r>
            <w:r w:rsidRPr="00311C04">
              <w:tab/>
            </w:r>
            <w:r w:rsidRPr="00311C04">
              <w:rPr>
                <w:b/>
                <w:i/>
              </w:rPr>
              <w:t>nõuab tungivalt, et Bosnia ja Hertsegoviina tagaks piisava õigusraamistiku, et ennetada naistevastast vägivalda, sealhulgas tunnustades naiste tapmist konkreetse kuriteona, ning jõustaks soolise võrdõiguslikkuse seadusi tulemuslikult kõigis valitsemisharudes; kutsub Bosniat ja Hertsegoviinat üles looma ametlikku tsentraliseeritud süsteemi naiste tapmise kohta andmete kogumiseks, et mõista paremini seda liiki kuritegude ulatust ja rõhutada tungivat vajadust ennetavate meetmete järele;</w:t>
            </w:r>
          </w:p>
        </w:tc>
      </w:tr>
    </w:tbl>
    <w:p w14:paraId="3B61BD11"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F9F0BB8" w14:textId="77777777" w:rsidR="004C1878" w:rsidRPr="00311C04" w:rsidRDefault="004C1878" w:rsidP="004C1878">
      <w:r w:rsidRPr="00311C04">
        <w:rPr>
          <w:rStyle w:val="HideTWBExt"/>
        </w:rPr>
        <w:t>&lt;/Amend&gt;</w:t>
      </w:r>
    </w:p>
    <w:p w14:paraId="2E682DD1"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232</w:t>
      </w:r>
      <w:r w:rsidRPr="00311C04">
        <w:rPr>
          <w:rStyle w:val="HideTWBExt"/>
          <w:b w:val="0"/>
        </w:rPr>
        <w:t>&lt;/NumAm&gt;</w:t>
      </w:r>
    </w:p>
    <w:p w14:paraId="6DB26D16" w14:textId="77777777" w:rsidR="004C1878" w:rsidRPr="00311C04" w:rsidRDefault="004C1878" w:rsidP="004C1878">
      <w:pPr>
        <w:pStyle w:val="NormalBold"/>
      </w:pPr>
      <w:r w:rsidRPr="00311C04">
        <w:rPr>
          <w:rStyle w:val="HideTWBExt"/>
          <w:b w:val="0"/>
        </w:rPr>
        <w:t>&lt;RepeatBlock-By&gt;&lt;Members&gt;</w:t>
      </w:r>
      <w:r w:rsidRPr="00311C04">
        <w:t>Giorgos Georgiou, Merja Kyllönen</w:t>
      </w:r>
      <w:r w:rsidRPr="00311C04">
        <w:rPr>
          <w:rStyle w:val="HideTWBExt"/>
          <w:b w:val="0"/>
        </w:rPr>
        <w:t>&lt;/Members&gt;</w:t>
      </w:r>
    </w:p>
    <w:p w14:paraId="710FCDBD" w14:textId="77777777" w:rsidR="004C1878" w:rsidRPr="00311C04" w:rsidRDefault="004C1878" w:rsidP="004C1878">
      <w:r w:rsidRPr="00311C04">
        <w:rPr>
          <w:rStyle w:val="HideTWBExt"/>
        </w:rPr>
        <w:t>&lt;AuNomDe&gt;</w:t>
      </w:r>
      <w:r w:rsidRPr="00311C04">
        <w:rPr>
          <w:rStyle w:val="HideTWBInt"/>
        </w:rPr>
        <w:t>{The Left}</w:t>
      </w:r>
      <w:r w:rsidRPr="00311C04">
        <w:t>fraktsiooni The Left nimel</w:t>
      </w:r>
      <w:r w:rsidRPr="00311C04">
        <w:rPr>
          <w:rStyle w:val="HideTWBExt"/>
        </w:rPr>
        <w:t>&lt;/AuNomDe&gt;</w:t>
      </w:r>
    </w:p>
    <w:p w14:paraId="0654C978" w14:textId="77777777" w:rsidR="004C1878" w:rsidRPr="00311C04" w:rsidRDefault="004C1878" w:rsidP="004C1878">
      <w:pPr>
        <w:pStyle w:val="NormalBold"/>
      </w:pPr>
      <w:r w:rsidRPr="00311C04">
        <w:rPr>
          <w:rStyle w:val="HideTWBExt"/>
          <w:b w:val="0"/>
        </w:rPr>
        <w:t>&lt;/RepeatBlock-By&gt;</w:t>
      </w:r>
    </w:p>
    <w:p w14:paraId="7DC1B32B"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B0369C4" w14:textId="77777777" w:rsidR="004C1878" w:rsidRPr="00311C04" w:rsidRDefault="004C1878" w:rsidP="004C1878">
      <w:pPr>
        <w:pStyle w:val="NormalBold"/>
      </w:pPr>
      <w:r w:rsidRPr="00311C04">
        <w:rPr>
          <w:rStyle w:val="HideTWBExt"/>
          <w:b w:val="0"/>
        </w:rPr>
        <w:t>&lt;Article&gt;</w:t>
      </w:r>
      <w:r w:rsidRPr="00311C04">
        <w:t>Punkt 24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AEBCD43" w14:textId="77777777" w:rsidTr="005E3820">
        <w:trPr>
          <w:trHeight w:hRule="exact" w:val="240"/>
          <w:jc w:val="center"/>
        </w:trPr>
        <w:tc>
          <w:tcPr>
            <w:tcW w:w="9752" w:type="dxa"/>
            <w:gridSpan w:val="2"/>
            <w:tcBorders>
              <w:top w:val="nil"/>
              <w:left w:val="nil"/>
              <w:bottom w:val="nil"/>
              <w:right w:val="nil"/>
            </w:tcBorders>
          </w:tcPr>
          <w:p w14:paraId="1CFD4279" w14:textId="77777777" w:rsidR="004C1878" w:rsidRPr="00311C04" w:rsidRDefault="004C1878" w:rsidP="005E3820"/>
        </w:tc>
      </w:tr>
      <w:tr w:rsidR="00311C04" w:rsidRPr="00311C04" w14:paraId="03AEEAE5" w14:textId="77777777" w:rsidTr="005E3820">
        <w:trPr>
          <w:trHeight w:val="240"/>
          <w:jc w:val="center"/>
        </w:trPr>
        <w:tc>
          <w:tcPr>
            <w:tcW w:w="4876" w:type="dxa"/>
            <w:tcBorders>
              <w:top w:val="nil"/>
              <w:left w:val="nil"/>
              <w:bottom w:val="nil"/>
              <w:right w:val="nil"/>
            </w:tcBorders>
          </w:tcPr>
          <w:p w14:paraId="032E4AC0"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1F65F33" w14:textId="77777777" w:rsidR="004C1878" w:rsidRPr="00311C04" w:rsidRDefault="004C1878" w:rsidP="005E3820">
            <w:pPr>
              <w:pStyle w:val="AmColumnHeading"/>
            </w:pPr>
            <w:r w:rsidRPr="00311C04">
              <w:t>Muudatusettepanek</w:t>
            </w:r>
          </w:p>
        </w:tc>
      </w:tr>
      <w:tr w:rsidR="00311C04" w:rsidRPr="00311C04" w14:paraId="0B26B20B" w14:textId="77777777" w:rsidTr="005E3820">
        <w:trPr>
          <w:jc w:val="center"/>
        </w:trPr>
        <w:tc>
          <w:tcPr>
            <w:tcW w:w="4876" w:type="dxa"/>
            <w:tcBorders>
              <w:top w:val="nil"/>
              <w:left w:val="nil"/>
              <w:bottom w:val="nil"/>
              <w:right w:val="nil"/>
            </w:tcBorders>
          </w:tcPr>
          <w:p w14:paraId="6876029E" w14:textId="77777777" w:rsidR="004C1878" w:rsidRPr="00311C04" w:rsidRDefault="004C1878" w:rsidP="005E3820">
            <w:pPr>
              <w:pStyle w:val="Normal6a"/>
            </w:pPr>
          </w:p>
        </w:tc>
        <w:tc>
          <w:tcPr>
            <w:tcW w:w="4876" w:type="dxa"/>
            <w:tcBorders>
              <w:top w:val="nil"/>
              <w:left w:val="nil"/>
              <w:bottom w:val="nil"/>
              <w:right w:val="nil"/>
            </w:tcBorders>
          </w:tcPr>
          <w:p w14:paraId="124F66C8" w14:textId="77777777" w:rsidR="004C1878" w:rsidRPr="00311C04" w:rsidRDefault="004C1878" w:rsidP="005E3820">
            <w:pPr>
              <w:pStyle w:val="Normal6a"/>
            </w:pPr>
            <w:r w:rsidRPr="00311C04">
              <w:rPr>
                <w:b/>
                <w:i/>
              </w:rPr>
              <w:t>24a.</w:t>
            </w:r>
            <w:r w:rsidRPr="00311C04">
              <w:tab/>
            </w:r>
            <w:r w:rsidRPr="00311C04">
              <w:rPr>
                <w:b/>
                <w:i/>
              </w:rPr>
              <w:t>kutsub Bosnia ja Hertsegoviina institutsioone üles reageerima paremini ja võtma meetmeid, et võidelda LGBTI-inimeste diskrimineerimise vastu; rõhutab, kui oluline on tõhustada õiguskaitset, edendada üldsuse teadlikkust ja tagada, et ametiasutused võtavad tulemuslikke meetmeid, et ennetada ja käsitleda LGBTI-inimestega seotud diskrimineerimist, ahistamist ja vägivalda;</w:t>
            </w:r>
          </w:p>
        </w:tc>
      </w:tr>
    </w:tbl>
    <w:p w14:paraId="668909FD"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2511F61" w14:textId="77777777" w:rsidR="004C1878" w:rsidRPr="00311C04" w:rsidRDefault="004C1878" w:rsidP="004C1878">
      <w:r w:rsidRPr="00311C04">
        <w:rPr>
          <w:rStyle w:val="HideTWBExt"/>
        </w:rPr>
        <w:t>&lt;/Amend&gt;</w:t>
      </w:r>
    </w:p>
    <w:p w14:paraId="20C58270"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233</w:t>
      </w:r>
      <w:r w:rsidRPr="00311C04">
        <w:rPr>
          <w:rStyle w:val="HideTWBExt"/>
          <w:b w:val="0"/>
        </w:rPr>
        <w:t>&lt;/NumAm&gt;</w:t>
      </w:r>
    </w:p>
    <w:p w14:paraId="5429D602" w14:textId="77777777" w:rsidR="004C1878" w:rsidRPr="00311C04" w:rsidRDefault="004C1878" w:rsidP="004C1878">
      <w:pPr>
        <w:pStyle w:val="NormalBold"/>
      </w:pPr>
      <w:r w:rsidRPr="00311C04">
        <w:rPr>
          <w:rStyle w:val="HideTWBExt"/>
          <w:b w:val="0"/>
        </w:rPr>
        <w:t>&lt;RepeatBlock-By&gt;&lt;Members&gt;</w:t>
      </w:r>
      <w:r w:rsidRPr="00311C04">
        <w:t>Giorgos Georgiou, Merja Kyllönen</w:t>
      </w:r>
      <w:r w:rsidRPr="00311C04">
        <w:rPr>
          <w:rStyle w:val="HideTWBExt"/>
          <w:b w:val="0"/>
        </w:rPr>
        <w:t>&lt;/Members&gt;</w:t>
      </w:r>
    </w:p>
    <w:p w14:paraId="6403E3F7" w14:textId="77777777" w:rsidR="004C1878" w:rsidRPr="00311C04" w:rsidRDefault="004C1878" w:rsidP="004C1878">
      <w:r w:rsidRPr="00311C04">
        <w:rPr>
          <w:rStyle w:val="HideTWBExt"/>
        </w:rPr>
        <w:t>&lt;AuNomDe&gt;</w:t>
      </w:r>
      <w:r w:rsidRPr="00311C04">
        <w:rPr>
          <w:rStyle w:val="HideTWBInt"/>
        </w:rPr>
        <w:t>{The Left}</w:t>
      </w:r>
      <w:r w:rsidRPr="00311C04">
        <w:t>fraktsiooni The Left nimel</w:t>
      </w:r>
      <w:r w:rsidRPr="00311C04">
        <w:rPr>
          <w:rStyle w:val="HideTWBExt"/>
        </w:rPr>
        <w:t>&lt;/AuNomDe&gt;</w:t>
      </w:r>
    </w:p>
    <w:p w14:paraId="044D6163" w14:textId="77777777" w:rsidR="004C1878" w:rsidRPr="00311C04" w:rsidRDefault="004C1878" w:rsidP="004C1878">
      <w:pPr>
        <w:pStyle w:val="NormalBold"/>
      </w:pPr>
      <w:r w:rsidRPr="00311C04">
        <w:rPr>
          <w:rStyle w:val="HideTWBExt"/>
          <w:b w:val="0"/>
        </w:rPr>
        <w:t>&lt;/RepeatBlock-By&gt;</w:t>
      </w:r>
    </w:p>
    <w:p w14:paraId="279DC099"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9F278CF" w14:textId="77777777" w:rsidR="004C1878" w:rsidRPr="00311C04" w:rsidRDefault="004C1878" w:rsidP="004C1878">
      <w:pPr>
        <w:pStyle w:val="NormalBold"/>
      </w:pPr>
      <w:r w:rsidRPr="00311C04">
        <w:rPr>
          <w:rStyle w:val="HideTWBExt"/>
          <w:b w:val="0"/>
        </w:rPr>
        <w:t>&lt;Article&gt;</w:t>
      </w:r>
      <w:r w:rsidRPr="00311C04">
        <w:t>Punkt 24 b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92CF3FE" w14:textId="77777777" w:rsidTr="005E3820">
        <w:trPr>
          <w:trHeight w:hRule="exact" w:val="240"/>
          <w:jc w:val="center"/>
        </w:trPr>
        <w:tc>
          <w:tcPr>
            <w:tcW w:w="9752" w:type="dxa"/>
            <w:gridSpan w:val="2"/>
            <w:tcBorders>
              <w:top w:val="nil"/>
              <w:left w:val="nil"/>
              <w:bottom w:val="nil"/>
              <w:right w:val="nil"/>
            </w:tcBorders>
          </w:tcPr>
          <w:p w14:paraId="16118521" w14:textId="77777777" w:rsidR="004C1878" w:rsidRPr="00311C04" w:rsidRDefault="004C1878" w:rsidP="005E3820"/>
        </w:tc>
      </w:tr>
      <w:tr w:rsidR="00311C04" w:rsidRPr="00311C04" w14:paraId="5FD9AD3B" w14:textId="77777777" w:rsidTr="005E3820">
        <w:trPr>
          <w:trHeight w:val="240"/>
          <w:jc w:val="center"/>
        </w:trPr>
        <w:tc>
          <w:tcPr>
            <w:tcW w:w="4876" w:type="dxa"/>
            <w:tcBorders>
              <w:top w:val="nil"/>
              <w:left w:val="nil"/>
              <w:bottom w:val="nil"/>
              <w:right w:val="nil"/>
            </w:tcBorders>
          </w:tcPr>
          <w:p w14:paraId="0C99292C"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ACD44EA" w14:textId="77777777" w:rsidR="004C1878" w:rsidRPr="00311C04" w:rsidRDefault="004C1878" w:rsidP="005E3820">
            <w:pPr>
              <w:pStyle w:val="AmColumnHeading"/>
            </w:pPr>
            <w:r w:rsidRPr="00311C04">
              <w:t>Muudatusettepanek</w:t>
            </w:r>
          </w:p>
        </w:tc>
      </w:tr>
      <w:tr w:rsidR="00311C04" w:rsidRPr="00311C04" w14:paraId="39E46EA9" w14:textId="77777777" w:rsidTr="005E3820">
        <w:trPr>
          <w:jc w:val="center"/>
        </w:trPr>
        <w:tc>
          <w:tcPr>
            <w:tcW w:w="4876" w:type="dxa"/>
            <w:tcBorders>
              <w:top w:val="nil"/>
              <w:left w:val="nil"/>
              <w:bottom w:val="nil"/>
              <w:right w:val="nil"/>
            </w:tcBorders>
          </w:tcPr>
          <w:p w14:paraId="3CD7A3C0" w14:textId="77777777" w:rsidR="004C1878" w:rsidRPr="00311C04" w:rsidRDefault="004C1878" w:rsidP="005E3820">
            <w:pPr>
              <w:pStyle w:val="Normal6a"/>
            </w:pPr>
          </w:p>
        </w:tc>
        <w:tc>
          <w:tcPr>
            <w:tcW w:w="4876" w:type="dxa"/>
            <w:tcBorders>
              <w:top w:val="nil"/>
              <w:left w:val="nil"/>
              <w:bottom w:val="nil"/>
              <w:right w:val="nil"/>
            </w:tcBorders>
          </w:tcPr>
          <w:p w14:paraId="37B1C522" w14:textId="77777777" w:rsidR="004C1878" w:rsidRPr="00311C04" w:rsidRDefault="004C1878" w:rsidP="005E3820">
            <w:pPr>
              <w:pStyle w:val="Normal6a"/>
            </w:pPr>
            <w:r w:rsidRPr="00311C04">
              <w:rPr>
                <w:b/>
                <w:i/>
              </w:rPr>
              <w:t>24b.</w:t>
            </w:r>
            <w:r w:rsidRPr="00311C04">
              <w:tab/>
            </w:r>
            <w:r w:rsidRPr="00311C04">
              <w:rPr>
                <w:b/>
                <w:i/>
              </w:rPr>
              <w:t>tunnistab täiendavaid takistusi ja diskrimineerimist, millega seisavad silmitsi rahvusvähemuste, eriti roma naised ja maapiirkondade naised, eelkõige teenuste kättesaadavuse ja vägivalla ennetamisega seoses; rõhutab vajadust ühtlustada ja rakendada tulemuslikult soolise võrdõiguslikkust käsitlevaid õigusakte kogu Bosnias ja Hertsegoviinas, tagades, et kõigil naistel on olenemata etnilisest päritolust või asukohast võrdne juurdepääs teenustele ja kaitse vägivalla eest;</w:t>
            </w:r>
          </w:p>
        </w:tc>
      </w:tr>
    </w:tbl>
    <w:p w14:paraId="0B7623E9"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E4C654E" w14:textId="77777777" w:rsidR="004C1878" w:rsidRPr="00311C04" w:rsidRDefault="004C1878" w:rsidP="004C1878">
      <w:r w:rsidRPr="00311C04">
        <w:rPr>
          <w:rStyle w:val="HideTWBExt"/>
        </w:rPr>
        <w:t>&lt;/Amend&gt;</w:t>
      </w:r>
    </w:p>
    <w:p w14:paraId="05C20957"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234</w:t>
      </w:r>
      <w:r w:rsidRPr="00311C04">
        <w:rPr>
          <w:rStyle w:val="HideTWBExt"/>
          <w:b w:val="0"/>
        </w:rPr>
        <w:t>&lt;/NumAm&gt;</w:t>
      </w:r>
    </w:p>
    <w:p w14:paraId="7FED0DEB"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443BDCDE"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47950B16" w14:textId="77777777" w:rsidR="004C1878" w:rsidRPr="00311C04" w:rsidRDefault="004C1878" w:rsidP="004C1878">
      <w:pPr>
        <w:pStyle w:val="NormalBold"/>
      </w:pPr>
      <w:r w:rsidRPr="00311C04">
        <w:rPr>
          <w:rStyle w:val="HideTWBExt"/>
          <w:b w:val="0"/>
        </w:rPr>
        <w:t>&lt;/RepeatBlock-By&gt;</w:t>
      </w:r>
    </w:p>
    <w:p w14:paraId="3BD72E0C"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90E6125" w14:textId="77777777" w:rsidR="004C1878" w:rsidRPr="00311C04" w:rsidRDefault="004C1878" w:rsidP="004C1878">
      <w:pPr>
        <w:pStyle w:val="NormalBold"/>
      </w:pPr>
      <w:r w:rsidRPr="00311C04">
        <w:rPr>
          <w:rStyle w:val="HideTWBExt"/>
          <w:b w:val="0"/>
        </w:rPr>
        <w:t>&lt;Article&gt;</w:t>
      </w:r>
      <w:r w:rsidRPr="00311C04">
        <w:t>Punkt 24 b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360E4B4" w14:textId="77777777" w:rsidTr="005E3820">
        <w:trPr>
          <w:trHeight w:hRule="exact" w:val="240"/>
          <w:jc w:val="center"/>
        </w:trPr>
        <w:tc>
          <w:tcPr>
            <w:tcW w:w="9752" w:type="dxa"/>
            <w:gridSpan w:val="2"/>
            <w:tcBorders>
              <w:top w:val="nil"/>
              <w:left w:val="nil"/>
              <w:bottom w:val="nil"/>
              <w:right w:val="nil"/>
            </w:tcBorders>
          </w:tcPr>
          <w:p w14:paraId="47B199AA" w14:textId="77777777" w:rsidR="004C1878" w:rsidRPr="00311C04" w:rsidRDefault="004C1878" w:rsidP="005E3820"/>
        </w:tc>
      </w:tr>
      <w:tr w:rsidR="00311C04" w:rsidRPr="00311C04" w14:paraId="5364040B" w14:textId="77777777" w:rsidTr="005E3820">
        <w:trPr>
          <w:trHeight w:val="240"/>
          <w:jc w:val="center"/>
        </w:trPr>
        <w:tc>
          <w:tcPr>
            <w:tcW w:w="4876" w:type="dxa"/>
            <w:tcBorders>
              <w:top w:val="nil"/>
              <w:left w:val="nil"/>
              <w:bottom w:val="nil"/>
              <w:right w:val="nil"/>
            </w:tcBorders>
          </w:tcPr>
          <w:p w14:paraId="37328DFB"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97D9FB1" w14:textId="77777777" w:rsidR="004C1878" w:rsidRPr="00311C04" w:rsidRDefault="004C1878" w:rsidP="005E3820">
            <w:pPr>
              <w:pStyle w:val="AmColumnHeading"/>
            </w:pPr>
            <w:r w:rsidRPr="00311C04">
              <w:t>Muudatusettepanek</w:t>
            </w:r>
          </w:p>
        </w:tc>
      </w:tr>
      <w:tr w:rsidR="00311C04" w:rsidRPr="00311C04" w14:paraId="008C0729" w14:textId="77777777" w:rsidTr="005E3820">
        <w:trPr>
          <w:jc w:val="center"/>
        </w:trPr>
        <w:tc>
          <w:tcPr>
            <w:tcW w:w="4876" w:type="dxa"/>
            <w:tcBorders>
              <w:top w:val="nil"/>
              <w:left w:val="nil"/>
              <w:bottom w:val="nil"/>
              <w:right w:val="nil"/>
            </w:tcBorders>
          </w:tcPr>
          <w:p w14:paraId="3EFC036C" w14:textId="77777777" w:rsidR="004C1878" w:rsidRPr="00311C04" w:rsidRDefault="004C1878" w:rsidP="005E3820">
            <w:pPr>
              <w:pStyle w:val="Normal6a"/>
            </w:pPr>
          </w:p>
        </w:tc>
        <w:tc>
          <w:tcPr>
            <w:tcW w:w="4876" w:type="dxa"/>
            <w:tcBorders>
              <w:top w:val="nil"/>
              <w:left w:val="nil"/>
              <w:bottom w:val="nil"/>
              <w:right w:val="nil"/>
            </w:tcBorders>
          </w:tcPr>
          <w:p w14:paraId="651C0F83" w14:textId="77777777" w:rsidR="004C1878" w:rsidRPr="00311C04" w:rsidRDefault="004C1878" w:rsidP="005E3820">
            <w:pPr>
              <w:pStyle w:val="Normal6a"/>
            </w:pPr>
            <w:r w:rsidRPr="00311C04">
              <w:rPr>
                <w:b/>
                <w:i/>
              </w:rPr>
              <w:t>24b.</w:t>
            </w:r>
            <w:r w:rsidRPr="00311C04">
              <w:tab/>
            </w:r>
            <w:r w:rsidRPr="00311C04">
              <w:rPr>
                <w:b/>
                <w:i/>
              </w:rPr>
              <w:t>julgustab Bosnia ja Hertsegoviina ministrite nõukogu võtma vastu kodanikuühiskonna arengut soodustava keskkonna arendamise strateegiat, tagades, et selles keskendutakse ühemõtteliselt õigusraamistiku parandamisele ning kodanikuühiskonna organisatsioonide ulatuslikuma ja läbipaistvama rahastamise tagamisele; nõuab, et Bosnias ja Hertsegoviinas tugevdataks inimõiguste kaitsjate, sealhulgas naisaktivistide ja ajakirjanike kaitset;</w:t>
            </w:r>
          </w:p>
        </w:tc>
      </w:tr>
    </w:tbl>
    <w:p w14:paraId="16FB58F5"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3907729" w14:textId="77777777" w:rsidR="004C1878" w:rsidRPr="00311C04" w:rsidRDefault="004C1878" w:rsidP="004C1878">
      <w:r w:rsidRPr="00311C04">
        <w:rPr>
          <w:rStyle w:val="HideTWBExt"/>
        </w:rPr>
        <w:t>&lt;/Amend&gt;</w:t>
      </w:r>
    </w:p>
    <w:p w14:paraId="4F39DFA1"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235</w:t>
      </w:r>
      <w:r w:rsidRPr="00311C04">
        <w:rPr>
          <w:rStyle w:val="HideTWBExt"/>
          <w:b w:val="0"/>
        </w:rPr>
        <w:t>&lt;/NumAm&gt;</w:t>
      </w:r>
    </w:p>
    <w:p w14:paraId="7A44FBFA"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43839384"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29BF05CC" w14:textId="77777777" w:rsidR="004C1878" w:rsidRPr="00311C04" w:rsidRDefault="004C1878" w:rsidP="004C1878">
      <w:pPr>
        <w:pStyle w:val="NormalBold"/>
      </w:pPr>
      <w:r w:rsidRPr="00311C04">
        <w:rPr>
          <w:rStyle w:val="HideTWBExt"/>
          <w:b w:val="0"/>
        </w:rPr>
        <w:t>&lt;/RepeatBlock-By&gt;</w:t>
      </w:r>
    </w:p>
    <w:p w14:paraId="204E2A98"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1C4C7A2" w14:textId="77777777" w:rsidR="004C1878" w:rsidRPr="00311C04" w:rsidRDefault="004C1878" w:rsidP="004C1878">
      <w:pPr>
        <w:pStyle w:val="NormalBold"/>
      </w:pPr>
      <w:r w:rsidRPr="00311C04">
        <w:rPr>
          <w:rStyle w:val="HideTWBExt"/>
          <w:b w:val="0"/>
        </w:rPr>
        <w:t>&lt;Article&gt;</w:t>
      </w:r>
      <w:r w:rsidRPr="00311C04">
        <w:t>Punkt 24 c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F9282AC" w14:textId="77777777" w:rsidTr="005E3820">
        <w:trPr>
          <w:trHeight w:hRule="exact" w:val="240"/>
          <w:jc w:val="center"/>
        </w:trPr>
        <w:tc>
          <w:tcPr>
            <w:tcW w:w="9752" w:type="dxa"/>
            <w:gridSpan w:val="2"/>
            <w:tcBorders>
              <w:top w:val="nil"/>
              <w:left w:val="nil"/>
              <w:bottom w:val="nil"/>
              <w:right w:val="nil"/>
            </w:tcBorders>
          </w:tcPr>
          <w:p w14:paraId="252B7775" w14:textId="77777777" w:rsidR="004C1878" w:rsidRPr="00311C04" w:rsidRDefault="004C1878" w:rsidP="005E3820"/>
        </w:tc>
      </w:tr>
      <w:tr w:rsidR="00311C04" w:rsidRPr="00311C04" w14:paraId="685F8622" w14:textId="77777777" w:rsidTr="005E3820">
        <w:trPr>
          <w:trHeight w:val="240"/>
          <w:jc w:val="center"/>
        </w:trPr>
        <w:tc>
          <w:tcPr>
            <w:tcW w:w="4876" w:type="dxa"/>
            <w:tcBorders>
              <w:top w:val="nil"/>
              <w:left w:val="nil"/>
              <w:bottom w:val="nil"/>
              <w:right w:val="nil"/>
            </w:tcBorders>
          </w:tcPr>
          <w:p w14:paraId="02ABB8AF"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0D8CDE5" w14:textId="77777777" w:rsidR="004C1878" w:rsidRPr="00311C04" w:rsidRDefault="004C1878" w:rsidP="005E3820">
            <w:pPr>
              <w:pStyle w:val="AmColumnHeading"/>
            </w:pPr>
            <w:r w:rsidRPr="00311C04">
              <w:t>Muudatusettepanek</w:t>
            </w:r>
          </w:p>
        </w:tc>
      </w:tr>
      <w:tr w:rsidR="00311C04" w:rsidRPr="00311C04" w14:paraId="4549AB49" w14:textId="77777777" w:rsidTr="005E3820">
        <w:trPr>
          <w:jc w:val="center"/>
        </w:trPr>
        <w:tc>
          <w:tcPr>
            <w:tcW w:w="4876" w:type="dxa"/>
            <w:tcBorders>
              <w:top w:val="nil"/>
              <w:left w:val="nil"/>
              <w:bottom w:val="nil"/>
              <w:right w:val="nil"/>
            </w:tcBorders>
          </w:tcPr>
          <w:p w14:paraId="33A9C32F" w14:textId="77777777" w:rsidR="004C1878" w:rsidRPr="00311C04" w:rsidRDefault="004C1878" w:rsidP="005E3820">
            <w:pPr>
              <w:pStyle w:val="Normal6a"/>
            </w:pPr>
          </w:p>
        </w:tc>
        <w:tc>
          <w:tcPr>
            <w:tcW w:w="4876" w:type="dxa"/>
            <w:tcBorders>
              <w:top w:val="nil"/>
              <w:left w:val="nil"/>
              <w:bottom w:val="nil"/>
              <w:right w:val="nil"/>
            </w:tcBorders>
          </w:tcPr>
          <w:p w14:paraId="12B1AD15" w14:textId="77777777" w:rsidR="004C1878" w:rsidRPr="00311C04" w:rsidRDefault="004C1878" w:rsidP="005E3820">
            <w:pPr>
              <w:pStyle w:val="Normal6a"/>
            </w:pPr>
            <w:r w:rsidRPr="00311C04">
              <w:rPr>
                <w:b/>
                <w:i/>
              </w:rPr>
              <w:t>24c.</w:t>
            </w:r>
            <w:r w:rsidRPr="00311C04">
              <w:tab/>
            </w:r>
            <w:r w:rsidRPr="00311C04">
              <w:rPr>
                <w:b/>
                <w:i/>
              </w:rPr>
              <w:t>kutsub Bosnia ja Hertsegoviina ametiasutusi üles kiirendama sõjakuritegude eest vastutusele võtmist kooskõlas sõjakuritegude eest vastutusele võtmist käsitleva muudetud riikliku strateegiaga; julgustab Bosnia ja Hertsegoviina ametiasutusi ühtlustama oma õigusakte, et tagada kõigile sõjakuritegude ohvritele võrdne juurdepääs õigustele ja kaitsele;</w:t>
            </w:r>
          </w:p>
        </w:tc>
      </w:tr>
    </w:tbl>
    <w:p w14:paraId="363CF340"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B4CAF05" w14:textId="77777777" w:rsidR="004C1878" w:rsidRPr="00311C04" w:rsidRDefault="004C1878" w:rsidP="004C1878">
      <w:r w:rsidRPr="00311C04">
        <w:rPr>
          <w:rStyle w:val="HideTWBExt"/>
        </w:rPr>
        <w:t>&lt;/Amend&gt;</w:t>
      </w:r>
    </w:p>
    <w:p w14:paraId="6F4524A2"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236</w:t>
      </w:r>
      <w:r w:rsidRPr="00311C04">
        <w:rPr>
          <w:rStyle w:val="HideTWBExt"/>
          <w:b w:val="0"/>
        </w:rPr>
        <w:t>&lt;/NumAm&gt;</w:t>
      </w:r>
    </w:p>
    <w:p w14:paraId="4A9B5343" w14:textId="77777777" w:rsidR="004C1878" w:rsidRPr="00311C04" w:rsidRDefault="004C1878" w:rsidP="004C1878">
      <w:pPr>
        <w:pStyle w:val="NormalBold"/>
      </w:pPr>
      <w:r w:rsidRPr="00311C04">
        <w:rPr>
          <w:rStyle w:val="HideTWBExt"/>
          <w:b w:val="0"/>
        </w:rPr>
        <w:t>&lt;RepeatBlock-By&gt;&lt;Members&gt;</w:t>
      </w:r>
      <w:r w:rsidRPr="00311C04">
        <w:t>António Tânger Corrêa, Pierre-Romain Thionnet, Roberto Vannacci</w:t>
      </w:r>
      <w:r w:rsidRPr="00311C04">
        <w:rPr>
          <w:rStyle w:val="HideTWBExt"/>
          <w:b w:val="0"/>
        </w:rPr>
        <w:t>&lt;/Members&gt;</w:t>
      </w:r>
    </w:p>
    <w:p w14:paraId="43D60748" w14:textId="77777777" w:rsidR="004C1878" w:rsidRPr="00311C04" w:rsidRDefault="004C1878" w:rsidP="004C1878">
      <w:pPr>
        <w:pStyle w:val="NormalBold"/>
      </w:pPr>
      <w:r w:rsidRPr="00311C04">
        <w:rPr>
          <w:rStyle w:val="HideTWBExt"/>
          <w:b w:val="0"/>
        </w:rPr>
        <w:t>&lt;/RepeatBlock-By&gt;</w:t>
      </w:r>
    </w:p>
    <w:p w14:paraId="04E23C1D"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628C7AC" w14:textId="77777777" w:rsidR="004C1878" w:rsidRPr="00311C04" w:rsidRDefault="004C1878" w:rsidP="004C1878">
      <w:pPr>
        <w:pStyle w:val="NormalBold"/>
      </w:pPr>
      <w:r w:rsidRPr="00311C04">
        <w:rPr>
          <w:rStyle w:val="HideTWBExt"/>
          <w:b w:val="0"/>
        </w:rPr>
        <w:t>&lt;Article&gt;</w:t>
      </w:r>
      <w:r w:rsidRPr="00311C04">
        <w:t>Punkt 25</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4A73211" w14:textId="77777777" w:rsidTr="005E3820">
        <w:trPr>
          <w:trHeight w:hRule="exact" w:val="240"/>
          <w:jc w:val="center"/>
        </w:trPr>
        <w:tc>
          <w:tcPr>
            <w:tcW w:w="9752" w:type="dxa"/>
            <w:gridSpan w:val="2"/>
            <w:tcBorders>
              <w:top w:val="nil"/>
              <w:left w:val="nil"/>
              <w:bottom w:val="nil"/>
              <w:right w:val="nil"/>
            </w:tcBorders>
          </w:tcPr>
          <w:p w14:paraId="158118F5" w14:textId="77777777" w:rsidR="004C1878" w:rsidRPr="00311C04" w:rsidRDefault="004C1878" w:rsidP="005E3820"/>
        </w:tc>
      </w:tr>
      <w:tr w:rsidR="00311C04" w:rsidRPr="00311C04" w14:paraId="2DC32A41" w14:textId="77777777" w:rsidTr="005E3820">
        <w:trPr>
          <w:trHeight w:val="240"/>
          <w:jc w:val="center"/>
        </w:trPr>
        <w:tc>
          <w:tcPr>
            <w:tcW w:w="4876" w:type="dxa"/>
            <w:tcBorders>
              <w:top w:val="nil"/>
              <w:left w:val="nil"/>
              <w:bottom w:val="nil"/>
              <w:right w:val="nil"/>
            </w:tcBorders>
          </w:tcPr>
          <w:p w14:paraId="6D387F74"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B7E77B5" w14:textId="77777777" w:rsidR="004C1878" w:rsidRPr="00311C04" w:rsidRDefault="004C1878" w:rsidP="005E3820">
            <w:pPr>
              <w:pStyle w:val="AmColumnHeading"/>
            </w:pPr>
            <w:r w:rsidRPr="00311C04">
              <w:t>Muudatusettepanek</w:t>
            </w:r>
          </w:p>
        </w:tc>
      </w:tr>
      <w:tr w:rsidR="00311C04" w:rsidRPr="00311C04" w14:paraId="6E38C696" w14:textId="77777777" w:rsidTr="005E3820">
        <w:trPr>
          <w:jc w:val="center"/>
        </w:trPr>
        <w:tc>
          <w:tcPr>
            <w:tcW w:w="4876" w:type="dxa"/>
            <w:tcBorders>
              <w:top w:val="nil"/>
              <w:left w:val="nil"/>
              <w:bottom w:val="nil"/>
              <w:right w:val="nil"/>
            </w:tcBorders>
          </w:tcPr>
          <w:p w14:paraId="3338CEBD" w14:textId="77777777" w:rsidR="004C1878" w:rsidRPr="00311C04" w:rsidRDefault="004C1878" w:rsidP="005E3820">
            <w:pPr>
              <w:pStyle w:val="Normal6a"/>
            </w:pPr>
            <w:r w:rsidRPr="00311C04">
              <w:rPr>
                <w:b/>
                <w:i/>
              </w:rPr>
              <w:t>25.</w:t>
            </w:r>
            <w:r w:rsidRPr="00311C04">
              <w:tab/>
            </w:r>
            <w:r w:rsidRPr="00311C04">
              <w:rPr>
                <w:b/>
                <w:i/>
              </w:rPr>
              <w:t>tuletab meelde vajadust solidaarsusel põhineva rände- ja varjupaigahalduse järele; kutsub Bosniat ja Hertsegoviinat üles võtma täielikku vastutust vastuvõtukeskuste haldamise eest ning tagama juurdepääsu tulemuslikule ja teostatavale varjupaigamenetlusele;</w:t>
            </w:r>
          </w:p>
        </w:tc>
        <w:tc>
          <w:tcPr>
            <w:tcW w:w="4876" w:type="dxa"/>
            <w:tcBorders>
              <w:top w:val="nil"/>
              <w:left w:val="nil"/>
              <w:bottom w:val="nil"/>
              <w:right w:val="nil"/>
            </w:tcBorders>
          </w:tcPr>
          <w:p w14:paraId="255FFB4F" w14:textId="77777777" w:rsidR="004C1878" w:rsidRPr="00311C04" w:rsidRDefault="004C1878" w:rsidP="005E3820">
            <w:pPr>
              <w:pStyle w:val="Normal6a"/>
            </w:pPr>
            <w:r w:rsidRPr="00311C04">
              <w:rPr>
                <w:b/>
                <w:i/>
              </w:rPr>
              <w:t>välja jäetud</w:t>
            </w:r>
          </w:p>
        </w:tc>
      </w:tr>
    </w:tbl>
    <w:p w14:paraId="13274DE0"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5E334B5" w14:textId="77777777" w:rsidR="004C1878" w:rsidRPr="00311C04" w:rsidRDefault="004C1878" w:rsidP="004C1878">
      <w:r w:rsidRPr="00311C04">
        <w:rPr>
          <w:rStyle w:val="HideTWBExt"/>
        </w:rPr>
        <w:t>&lt;/Amend&gt;</w:t>
      </w:r>
    </w:p>
    <w:p w14:paraId="778B884A"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237</w:t>
      </w:r>
      <w:r w:rsidRPr="00311C04">
        <w:rPr>
          <w:rStyle w:val="HideTWBExt"/>
          <w:b w:val="0"/>
        </w:rPr>
        <w:t>&lt;/NumAm&gt;</w:t>
      </w:r>
    </w:p>
    <w:p w14:paraId="3EF86A41" w14:textId="77777777" w:rsidR="004C1878" w:rsidRPr="00311C04" w:rsidRDefault="004C1878" w:rsidP="004C1878">
      <w:pPr>
        <w:pStyle w:val="NormalBold"/>
      </w:pPr>
      <w:r w:rsidRPr="00311C04">
        <w:rPr>
          <w:rStyle w:val="HideTWBExt"/>
          <w:b w:val="0"/>
        </w:rPr>
        <w:t>&lt;RepeatBlock-By&gt;&lt;Members&gt;</w:t>
      </w:r>
      <w:r w:rsidRPr="00311C04">
        <w:t>Petr Bystron</w:t>
      </w:r>
      <w:r w:rsidRPr="00311C04">
        <w:rPr>
          <w:rStyle w:val="HideTWBExt"/>
          <w:b w:val="0"/>
        </w:rPr>
        <w:t>&lt;/Members&gt;</w:t>
      </w:r>
    </w:p>
    <w:p w14:paraId="5B1124B1" w14:textId="77777777" w:rsidR="004C1878" w:rsidRPr="00311C04" w:rsidRDefault="004C1878" w:rsidP="004C1878">
      <w:pPr>
        <w:pStyle w:val="NormalBold"/>
      </w:pPr>
      <w:r w:rsidRPr="00311C04">
        <w:rPr>
          <w:rStyle w:val="HideTWBExt"/>
          <w:b w:val="0"/>
        </w:rPr>
        <w:t>&lt;/RepeatBlock-By&gt;</w:t>
      </w:r>
    </w:p>
    <w:p w14:paraId="3BB9756A"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4DA388D" w14:textId="77777777" w:rsidR="004C1878" w:rsidRPr="00311C04" w:rsidRDefault="004C1878" w:rsidP="004C1878">
      <w:pPr>
        <w:pStyle w:val="NormalBold"/>
      </w:pPr>
      <w:r w:rsidRPr="00311C04">
        <w:rPr>
          <w:rStyle w:val="HideTWBExt"/>
          <w:b w:val="0"/>
        </w:rPr>
        <w:t>&lt;Article&gt;</w:t>
      </w:r>
      <w:r w:rsidRPr="00311C04">
        <w:t>Punkt 25</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545F3C1" w14:textId="77777777" w:rsidTr="005E3820">
        <w:trPr>
          <w:trHeight w:hRule="exact" w:val="240"/>
          <w:jc w:val="center"/>
        </w:trPr>
        <w:tc>
          <w:tcPr>
            <w:tcW w:w="9752" w:type="dxa"/>
            <w:gridSpan w:val="2"/>
            <w:tcBorders>
              <w:top w:val="nil"/>
              <w:left w:val="nil"/>
              <w:bottom w:val="nil"/>
              <w:right w:val="nil"/>
            </w:tcBorders>
          </w:tcPr>
          <w:p w14:paraId="52B85948" w14:textId="77777777" w:rsidR="004C1878" w:rsidRPr="00311C04" w:rsidRDefault="004C1878" w:rsidP="005E3820"/>
        </w:tc>
      </w:tr>
      <w:tr w:rsidR="00311C04" w:rsidRPr="00311C04" w14:paraId="62616263" w14:textId="77777777" w:rsidTr="005E3820">
        <w:trPr>
          <w:trHeight w:val="240"/>
          <w:jc w:val="center"/>
        </w:trPr>
        <w:tc>
          <w:tcPr>
            <w:tcW w:w="4876" w:type="dxa"/>
            <w:tcBorders>
              <w:top w:val="nil"/>
              <w:left w:val="nil"/>
              <w:bottom w:val="nil"/>
              <w:right w:val="nil"/>
            </w:tcBorders>
          </w:tcPr>
          <w:p w14:paraId="67A4E95C"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C995BBE" w14:textId="77777777" w:rsidR="004C1878" w:rsidRPr="00311C04" w:rsidRDefault="004C1878" w:rsidP="005E3820">
            <w:pPr>
              <w:pStyle w:val="AmColumnHeading"/>
            </w:pPr>
            <w:r w:rsidRPr="00311C04">
              <w:t>Muudatusettepanek</w:t>
            </w:r>
          </w:p>
        </w:tc>
      </w:tr>
      <w:tr w:rsidR="00311C04" w:rsidRPr="00311C04" w14:paraId="72C5FE55" w14:textId="77777777" w:rsidTr="005E3820">
        <w:trPr>
          <w:jc w:val="center"/>
        </w:trPr>
        <w:tc>
          <w:tcPr>
            <w:tcW w:w="4876" w:type="dxa"/>
            <w:tcBorders>
              <w:top w:val="nil"/>
              <w:left w:val="nil"/>
              <w:bottom w:val="nil"/>
              <w:right w:val="nil"/>
            </w:tcBorders>
          </w:tcPr>
          <w:p w14:paraId="4D084C0D" w14:textId="77777777" w:rsidR="004C1878" w:rsidRPr="00311C04" w:rsidRDefault="004C1878" w:rsidP="005E3820">
            <w:pPr>
              <w:pStyle w:val="Normal6a"/>
            </w:pPr>
            <w:r w:rsidRPr="00311C04">
              <w:t>25.</w:t>
            </w:r>
            <w:r w:rsidRPr="00311C04">
              <w:tab/>
              <w:t>tuletab meelde vajadust</w:t>
            </w:r>
            <w:r w:rsidRPr="00311C04">
              <w:rPr>
                <w:b/>
                <w:bCs/>
                <w:i/>
                <w:iCs/>
              </w:rPr>
              <w:t xml:space="preserve"> solidaarsusel põhineva rände- ja varjupaigahalduse</w:t>
            </w:r>
            <w:r w:rsidRPr="00311C04">
              <w:t xml:space="preserve"> järele; kutsub Bosniat ja Hertsegoviinat üles </w:t>
            </w:r>
            <w:r w:rsidRPr="00311C04">
              <w:rPr>
                <w:b/>
                <w:bCs/>
                <w:i/>
                <w:iCs/>
              </w:rPr>
              <w:t>võtma täielikku vastutust vastuvõtukeskuste haldamise eest ning tagama juurdepääsu tulemuslikule ja teostatavale varjupaigamenetlusele</w:t>
            </w:r>
            <w:r w:rsidRPr="00311C04">
              <w:t>;</w:t>
            </w:r>
          </w:p>
        </w:tc>
        <w:tc>
          <w:tcPr>
            <w:tcW w:w="4876" w:type="dxa"/>
            <w:tcBorders>
              <w:top w:val="nil"/>
              <w:left w:val="nil"/>
              <w:bottom w:val="nil"/>
              <w:right w:val="nil"/>
            </w:tcBorders>
          </w:tcPr>
          <w:p w14:paraId="525A71A1" w14:textId="77777777" w:rsidR="004C1878" w:rsidRPr="00311C04" w:rsidRDefault="004C1878" w:rsidP="005E3820">
            <w:pPr>
              <w:pStyle w:val="Normal6a"/>
            </w:pPr>
            <w:r w:rsidRPr="00311C04">
              <w:t>25.</w:t>
            </w:r>
            <w:r w:rsidRPr="00311C04">
              <w:tab/>
              <w:t xml:space="preserve">tuletab meelde vajadust </w:t>
            </w:r>
            <w:r w:rsidRPr="00311C04">
              <w:rPr>
                <w:b/>
                <w:i/>
              </w:rPr>
              <w:t xml:space="preserve">tugevate meetmete </w:t>
            </w:r>
            <w:r w:rsidRPr="00311C04">
              <w:t xml:space="preserve">järele </w:t>
            </w:r>
            <w:r w:rsidRPr="00311C04">
              <w:rPr>
                <w:b/>
                <w:i/>
              </w:rPr>
              <w:t>ebaseadusliku sisserände vastu</w:t>
            </w:r>
            <w:r w:rsidRPr="00311C04">
              <w:t xml:space="preserve">; kutsub Bosniat ja Hertsegoviinat üles </w:t>
            </w:r>
            <w:r w:rsidRPr="00311C04">
              <w:rPr>
                <w:b/>
                <w:bCs/>
                <w:i/>
                <w:iCs/>
              </w:rPr>
              <w:t>kehtestama mõjusat ja tugevat piirikontrolli</w:t>
            </w:r>
            <w:r w:rsidRPr="00311C04">
              <w:t>;</w:t>
            </w:r>
          </w:p>
        </w:tc>
      </w:tr>
    </w:tbl>
    <w:p w14:paraId="30BB02B5"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1163AF1A" w14:textId="77777777" w:rsidR="004C1878" w:rsidRPr="00311C04" w:rsidRDefault="004C1878" w:rsidP="004C1878">
      <w:r w:rsidRPr="00311C04">
        <w:rPr>
          <w:rStyle w:val="HideTWBExt"/>
        </w:rPr>
        <w:t>&lt;/Amend&gt;</w:t>
      </w:r>
    </w:p>
    <w:p w14:paraId="15D28B76"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238</w:t>
      </w:r>
      <w:r w:rsidRPr="00311C04">
        <w:rPr>
          <w:rStyle w:val="HideTWBExt"/>
          <w:b w:val="0"/>
        </w:rPr>
        <w:t>&lt;/NumAm&gt;</w:t>
      </w:r>
    </w:p>
    <w:p w14:paraId="493CF5DF" w14:textId="77777777" w:rsidR="004C1878" w:rsidRPr="00311C04" w:rsidRDefault="004C1878" w:rsidP="004C1878">
      <w:pPr>
        <w:pStyle w:val="NormalBold"/>
      </w:pPr>
      <w:r w:rsidRPr="00311C04">
        <w:rPr>
          <w:rStyle w:val="HideTWBExt"/>
          <w:b w:val="0"/>
        </w:rPr>
        <w:t>&lt;RepeatBlock-By&gt;&lt;Members&gt;</w:t>
      </w:r>
      <w:r w:rsidRPr="00311C04">
        <w:t>Tomasz Froelich</w:t>
      </w:r>
      <w:r w:rsidRPr="00311C04">
        <w:rPr>
          <w:rStyle w:val="HideTWBExt"/>
          <w:b w:val="0"/>
        </w:rPr>
        <w:t>&lt;/Members&gt;</w:t>
      </w:r>
    </w:p>
    <w:p w14:paraId="42B15B35" w14:textId="77777777" w:rsidR="004C1878" w:rsidRPr="00311C04" w:rsidRDefault="004C1878" w:rsidP="004C1878">
      <w:pPr>
        <w:pStyle w:val="NormalBold"/>
      </w:pPr>
      <w:r w:rsidRPr="00311C04">
        <w:rPr>
          <w:rStyle w:val="HideTWBExt"/>
          <w:b w:val="0"/>
        </w:rPr>
        <w:t>&lt;/RepeatBlock-By&gt;</w:t>
      </w:r>
    </w:p>
    <w:p w14:paraId="2904C903"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7A039E1" w14:textId="77777777" w:rsidR="004C1878" w:rsidRPr="00311C04" w:rsidRDefault="004C1878" w:rsidP="004C1878">
      <w:pPr>
        <w:pStyle w:val="NormalBold"/>
      </w:pPr>
      <w:r w:rsidRPr="00311C04">
        <w:rPr>
          <w:rStyle w:val="HideTWBExt"/>
          <w:b w:val="0"/>
        </w:rPr>
        <w:t>&lt;Article&gt;</w:t>
      </w:r>
      <w:r w:rsidRPr="00311C04">
        <w:t>Punkt 25</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F78CFD6" w14:textId="77777777" w:rsidTr="005E3820">
        <w:trPr>
          <w:trHeight w:hRule="exact" w:val="240"/>
          <w:jc w:val="center"/>
        </w:trPr>
        <w:tc>
          <w:tcPr>
            <w:tcW w:w="9752" w:type="dxa"/>
            <w:gridSpan w:val="2"/>
            <w:tcBorders>
              <w:top w:val="nil"/>
              <w:left w:val="nil"/>
              <w:bottom w:val="nil"/>
              <w:right w:val="nil"/>
            </w:tcBorders>
          </w:tcPr>
          <w:p w14:paraId="18D932A6" w14:textId="77777777" w:rsidR="004C1878" w:rsidRPr="00311C04" w:rsidRDefault="004C1878" w:rsidP="005E3820"/>
        </w:tc>
      </w:tr>
      <w:tr w:rsidR="00311C04" w:rsidRPr="00311C04" w14:paraId="6E7CB15F" w14:textId="77777777" w:rsidTr="005E3820">
        <w:trPr>
          <w:trHeight w:val="240"/>
          <w:jc w:val="center"/>
        </w:trPr>
        <w:tc>
          <w:tcPr>
            <w:tcW w:w="4876" w:type="dxa"/>
            <w:tcBorders>
              <w:top w:val="nil"/>
              <w:left w:val="nil"/>
              <w:bottom w:val="nil"/>
              <w:right w:val="nil"/>
            </w:tcBorders>
          </w:tcPr>
          <w:p w14:paraId="38CA3429"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403FE68E" w14:textId="77777777" w:rsidR="004C1878" w:rsidRPr="00311C04" w:rsidRDefault="004C1878" w:rsidP="005E3820">
            <w:pPr>
              <w:pStyle w:val="AmColumnHeading"/>
            </w:pPr>
            <w:r w:rsidRPr="00311C04">
              <w:t>Muudatusettepanek</w:t>
            </w:r>
          </w:p>
        </w:tc>
      </w:tr>
      <w:tr w:rsidR="00311C04" w:rsidRPr="00311C04" w14:paraId="7040F600" w14:textId="77777777" w:rsidTr="005E3820">
        <w:trPr>
          <w:jc w:val="center"/>
        </w:trPr>
        <w:tc>
          <w:tcPr>
            <w:tcW w:w="4876" w:type="dxa"/>
            <w:tcBorders>
              <w:top w:val="nil"/>
              <w:left w:val="nil"/>
              <w:bottom w:val="nil"/>
              <w:right w:val="nil"/>
            </w:tcBorders>
          </w:tcPr>
          <w:p w14:paraId="40AD76E8" w14:textId="77777777" w:rsidR="004C1878" w:rsidRPr="00311C04" w:rsidRDefault="004C1878" w:rsidP="005E3820">
            <w:pPr>
              <w:pStyle w:val="Normal6a"/>
            </w:pPr>
            <w:r w:rsidRPr="00311C04">
              <w:t>25.</w:t>
            </w:r>
            <w:r w:rsidRPr="00311C04">
              <w:tab/>
              <w:t xml:space="preserve">tuletab meelde vajadust </w:t>
            </w:r>
            <w:r w:rsidRPr="00311C04">
              <w:rPr>
                <w:b/>
                <w:bCs/>
                <w:i/>
                <w:iCs/>
              </w:rPr>
              <w:t>solidaarsusel põhineva</w:t>
            </w:r>
            <w:r w:rsidRPr="00311C04">
              <w:t xml:space="preserve"> rände- ja varjupaigahalduse järele; kutsub Bosniat ja Hertsegoviinat üles võtma täielikku vastutust vastuvõtukeskuste haldamise eest ning tagama juurdepääsu tulemuslikule ja teostatavale varjupaigamenetlusele;</w:t>
            </w:r>
          </w:p>
        </w:tc>
        <w:tc>
          <w:tcPr>
            <w:tcW w:w="4876" w:type="dxa"/>
            <w:tcBorders>
              <w:top w:val="nil"/>
              <w:left w:val="nil"/>
              <w:bottom w:val="nil"/>
              <w:right w:val="nil"/>
            </w:tcBorders>
          </w:tcPr>
          <w:p w14:paraId="59B7839D" w14:textId="77777777" w:rsidR="004C1878" w:rsidRPr="00311C04" w:rsidRDefault="004C1878" w:rsidP="005E3820">
            <w:pPr>
              <w:pStyle w:val="Normal6a"/>
            </w:pPr>
            <w:r w:rsidRPr="00311C04">
              <w:t>25.</w:t>
            </w:r>
            <w:r w:rsidRPr="00311C04">
              <w:tab/>
              <w:t xml:space="preserve">tuletab meelde vajadust </w:t>
            </w:r>
            <w:r w:rsidRPr="00311C04">
              <w:rPr>
                <w:b/>
                <w:i/>
              </w:rPr>
              <w:t>tõhusa</w:t>
            </w:r>
            <w:r w:rsidRPr="00311C04">
              <w:t xml:space="preserve"> rände- ja varjupaigahalduse </w:t>
            </w:r>
            <w:r w:rsidRPr="00311C04">
              <w:rPr>
                <w:b/>
                <w:bCs/>
                <w:i/>
                <w:iCs/>
              </w:rPr>
              <w:t>ning tulemusliku tagasisaatmissüsteemi</w:t>
            </w:r>
            <w:r w:rsidRPr="00311C04">
              <w:t xml:space="preserve"> järele; kutsub Bosniat ja Hertsegoviinat üles võtma täielikku vastutust vastuvõtukeskuste haldamise eest ning tagama juurdepääsu tulemuslikule ja teostatavale varjupaigamenetlusele;</w:t>
            </w:r>
          </w:p>
        </w:tc>
      </w:tr>
    </w:tbl>
    <w:p w14:paraId="072A4149"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B17348E" w14:textId="77777777" w:rsidR="004C1878" w:rsidRPr="00311C04" w:rsidRDefault="004C1878" w:rsidP="004C1878">
      <w:r w:rsidRPr="00311C04">
        <w:rPr>
          <w:rStyle w:val="HideTWBExt"/>
        </w:rPr>
        <w:t>&lt;/Amend&gt;</w:t>
      </w:r>
    </w:p>
    <w:p w14:paraId="04B60E9A"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239</w:t>
      </w:r>
      <w:r w:rsidRPr="00311C04">
        <w:rPr>
          <w:rStyle w:val="HideTWBExt"/>
          <w:b w:val="0"/>
        </w:rPr>
        <w:t>&lt;/NumAm&gt;</w:t>
      </w:r>
    </w:p>
    <w:p w14:paraId="575ACA63"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51132AC1"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675C1271" w14:textId="77777777" w:rsidR="004C1878" w:rsidRPr="00311C04" w:rsidRDefault="004C1878" w:rsidP="004C1878">
      <w:pPr>
        <w:pStyle w:val="NormalBold"/>
      </w:pPr>
      <w:r w:rsidRPr="00311C04">
        <w:rPr>
          <w:rStyle w:val="HideTWBExt"/>
          <w:b w:val="0"/>
        </w:rPr>
        <w:t>&lt;/RepeatBlock-By&gt;</w:t>
      </w:r>
    </w:p>
    <w:p w14:paraId="523C5B35"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083D824" w14:textId="77777777" w:rsidR="004C1878" w:rsidRPr="00311C04" w:rsidRDefault="004C1878" w:rsidP="004C1878">
      <w:pPr>
        <w:pStyle w:val="NormalBold"/>
      </w:pPr>
      <w:r w:rsidRPr="00311C04">
        <w:rPr>
          <w:rStyle w:val="HideTWBExt"/>
          <w:b w:val="0"/>
        </w:rPr>
        <w:t>&lt;Article&gt;</w:t>
      </w:r>
      <w:r w:rsidRPr="00311C04">
        <w:t>Punkt 25</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21FC090" w14:textId="77777777" w:rsidTr="005E3820">
        <w:trPr>
          <w:trHeight w:hRule="exact" w:val="240"/>
          <w:jc w:val="center"/>
        </w:trPr>
        <w:tc>
          <w:tcPr>
            <w:tcW w:w="9752" w:type="dxa"/>
            <w:gridSpan w:val="2"/>
            <w:tcBorders>
              <w:top w:val="nil"/>
              <w:left w:val="nil"/>
              <w:bottom w:val="nil"/>
              <w:right w:val="nil"/>
            </w:tcBorders>
          </w:tcPr>
          <w:p w14:paraId="0D07DFC2" w14:textId="77777777" w:rsidR="004C1878" w:rsidRPr="00311C04" w:rsidRDefault="004C1878" w:rsidP="005E3820"/>
        </w:tc>
      </w:tr>
      <w:tr w:rsidR="00311C04" w:rsidRPr="00311C04" w14:paraId="5583C8A8" w14:textId="77777777" w:rsidTr="005E3820">
        <w:trPr>
          <w:trHeight w:val="240"/>
          <w:jc w:val="center"/>
        </w:trPr>
        <w:tc>
          <w:tcPr>
            <w:tcW w:w="4876" w:type="dxa"/>
            <w:tcBorders>
              <w:top w:val="nil"/>
              <w:left w:val="nil"/>
              <w:bottom w:val="nil"/>
              <w:right w:val="nil"/>
            </w:tcBorders>
          </w:tcPr>
          <w:p w14:paraId="172B18CD"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B6324B3" w14:textId="77777777" w:rsidR="004C1878" w:rsidRPr="00311C04" w:rsidRDefault="004C1878" w:rsidP="005E3820">
            <w:pPr>
              <w:pStyle w:val="AmColumnHeading"/>
            </w:pPr>
            <w:r w:rsidRPr="00311C04">
              <w:t>Muudatusettepanek</w:t>
            </w:r>
          </w:p>
        </w:tc>
      </w:tr>
      <w:tr w:rsidR="00311C04" w:rsidRPr="00311C04" w14:paraId="14AE6EEB" w14:textId="77777777" w:rsidTr="005E3820">
        <w:trPr>
          <w:jc w:val="center"/>
        </w:trPr>
        <w:tc>
          <w:tcPr>
            <w:tcW w:w="4876" w:type="dxa"/>
            <w:tcBorders>
              <w:top w:val="nil"/>
              <w:left w:val="nil"/>
              <w:bottom w:val="nil"/>
              <w:right w:val="nil"/>
            </w:tcBorders>
          </w:tcPr>
          <w:p w14:paraId="3BB5C8F2" w14:textId="77777777" w:rsidR="004C1878" w:rsidRPr="00311C04" w:rsidRDefault="004C1878" w:rsidP="005E3820">
            <w:pPr>
              <w:pStyle w:val="Normal6a"/>
            </w:pPr>
            <w:r w:rsidRPr="00311C04">
              <w:t>25.</w:t>
            </w:r>
            <w:r w:rsidRPr="00311C04">
              <w:tab/>
              <w:t xml:space="preserve">tuletab meelde vajadust solidaarsusel põhineva rände- ja varjupaigahalduse järele; kutsub Bosniat ja Hertsegoviinat üles </w:t>
            </w:r>
            <w:r w:rsidRPr="00311C04">
              <w:rPr>
                <w:b/>
                <w:bCs/>
                <w:i/>
                <w:iCs/>
              </w:rPr>
              <w:t>võtma täielikku vastutust vastuvõtukeskuste haldamise eest</w:t>
            </w:r>
            <w:r w:rsidRPr="00311C04">
              <w:t xml:space="preserve"> ning tagama juurdepääsu tulemuslikule ja teostatavale varjupaigamenetlusele;</w:t>
            </w:r>
          </w:p>
        </w:tc>
        <w:tc>
          <w:tcPr>
            <w:tcW w:w="4876" w:type="dxa"/>
            <w:tcBorders>
              <w:top w:val="nil"/>
              <w:left w:val="nil"/>
              <w:bottom w:val="nil"/>
              <w:right w:val="nil"/>
            </w:tcBorders>
          </w:tcPr>
          <w:p w14:paraId="47EAC5AE" w14:textId="77777777" w:rsidR="004C1878" w:rsidRPr="00311C04" w:rsidRDefault="004C1878" w:rsidP="005E3820">
            <w:pPr>
              <w:pStyle w:val="Normal6a"/>
            </w:pPr>
            <w:r w:rsidRPr="00311C04">
              <w:t>25.</w:t>
            </w:r>
            <w:r w:rsidRPr="00311C04">
              <w:tab/>
              <w:t xml:space="preserve">tuletab meelde vajadust solidaarsusel põhineva </w:t>
            </w:r>
            <w:r w:rsidRPr="00311C04">
              <w:rPr>
                <w:b/>
                <w:bCs/>
                <w:i/>
                <w:iCs/>
              </w:rPr>
              <w:t>ja õiglase</w:t>
            </w:r>
            <w:r w:rsidRPr="00311C04">
              <w:t xml:space="preserve"> rände- ja varjupaigahalduse järele; kutsub Bosniat ja Hertsegoviinat üles </w:t>
            </w:r>
            <w:r w:rsidRPr="00311C04">
              <w:rPr>
                <w:b/>
                <w:bCs/>
                <w:i/>
                <w:iCs/>
              </w:rPr>
              <w:t>tagama piisavaid vastuvõtutingimusi</w:t>
            </w:r>
            <w:r w:rsidRPr="00311C04">
              <w:t xml:space="preserve"> ning tagama juurdepääsu tulemuslikule ja teostatavale varjupaigamenetlusele</w:t>
            </w:r>
            <w:r w:rsidRPr="00311C04">
              <w:rPr>
                <w:b/>
                <w:bCs/>
                <w:i/>
                <w:iCs/>
              </w:rPr>
              <w:t>, järgides täielikult rahvusvahelist õigust ja inimõigusi</w:t>
            </w:r>
            <w:r w:rsidRPr="00311C04">
              <w:t xml:space="preserve">; </w:t>
            </w:r>
            <w:r w:rsidRPr="00311C04">
              <w:rPr>
                <w:b/>
                <w:i/>
              </w:rPr>
              <w:t>tunneb muret teadete pärast ebapiisavate vastuvõtutingimuste kohta ELi rahastatud Lipa keskuses; rõhutab vajadust suurendada läbipaistvust ja demokraatlikku kontrolli ELi vahendite eraldamisel ja kasutamisel rände valdkonnas; tuletab meelde, et Bosniat ja Hertsegoviinat ümbritsevad geograafiliselt ELi liikmesriigid, ning mõistab teravalt hukka asjaolu, et Horvaatia on vägivaldselt tagasi tõrjunud rändajad, kes püüavad Horvaatiasse siseneda, sealhulgas taotleda rahvusvahelist kaitset Euroopa Liidus, rikkudes jämedalt ELi inimõigusi ja pagulasõigust ning halvendades rändajate ebainimlikke ja alandavaid tingimusi Bosnias ja Hertsegoviinas; nõuab tungivalt, et komisjon võtaks Horvaatia valitsuse vastutusele ja algataks rikkumismenetluse seoses jätkuvate vägivaldsete tagasisaatmistega ELi ning Bosnia ja Hertsegoviina piiril; võtab teadmiseks Bosnia ja Hertsegoviina ajakohastatud staatust käsitleva kokkuleppe allkirjastamise Euroopa Piiri- ja Rannikuvalve Ametiga ning tuletab meelde, et mis tahes võimalik kokkulepe selle ametiga peaks täielikult austama põhiõigusi ja rahvusvahelisi standardeid;</w:t>
            </w:r>
          </w:p>
        </w:tc>
      </w:tr>
    </w:tbl>
    <w:p w14:paraId="02E1E486"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F08902B" w14:textId="77777777" w:rsidR="004C1878" w:rsidRPr="00311C04" w:rsidRDefault="004C1878" w:rsidP="004C1878">
      <w:r w:rsidRPr="00311C04">
        <w:rPr>
          <w:rStyle w:val="HideTWBExt"/>
        </w:rPr>
        <w:t>&lt;/Amend&gt;</w:t>
      </w:r>
    </w:p>
    <w:p w14:paraId="3DCBCD2C" w14:textId="77777777" w:rsidR="004C1878" w:rsidRPr="00311C04" w:rsidRDefault="004C1878" w:rsidP="004C1878">
      <w:pPr>
        <w:pStyle w:val="AmNumberTabs"/>
      </w:pPr>
      <w:bookmarkStart w:id="15" w:name="_Hlk196491782"/>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240</w:t>
      </w:r>
      <w:r w:rsidRPr="00311C04">
        <w:rPr>
          <w:rStyle w:val="HideTWBExt"/>
          <w:b w:val="0"/>
        </w:rPr>
        <w:t>&lt;/NumAm&gt;</w:t>
      </w:r>
    </w:p>
    <w:p w14:paraId="4E8AF8AF" w14:textId="77777777" w:rsidR="004C1878" w:rsidRPr="00311C04" w:rsidRDefault="004C1878" w:rsidP="004C1878">
      <w:pPr>
        <w:pStyle w:val="NormalBold"/>
      </w:pPr>
      <w:r w:rsidRPr="00311C04">
        <w:rPr>
          <w:rStyle w:val="HideTWBExt"/>
          <w:b w:val="0"/>
        </w:rPr>
        <w:t>&lt;RepeatBlock-By&gt;&lt;Members&gt;</w:t>
      </w:r>
      <w:r w:rsidRPr="00311C04">
        <w:t>Assita Kanko</w:t>
      </w:r>
      <w:r w:rsidRPr="00311C04">
        <w:rPr>
          <w:rStyle w:val="HideTWBExt"/>
          <w:b w:val="0"/>
        </w:rPr>
        <w:t>&lt;/Members&gt;</w:t>
      </w:r>
    </w:p>
    <w:p w14:paraId="44733A66" w14:textId="77777777" w:rsidR="004C1878" w:rsidRPr="00311C04" w:rsidRDefault="004C1878" w:rsidP="004C1878">
      <w:pPr>
        <w:pStyle w:val="NormalBold"/>
      </w:pPr>
      <w:r w:rsidRPr="00311C04">
        <w:rPr>
          <w:rStyle w:val="HideTWBExt"/>
          <w:b w:val="0"/>
        </w:rPr>
        <w:t>&lt;/RepeatBlock-By&gt;</w:t>
      </w:r>
    </w:p>
    <w:p w14:paraId="13943951"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8679F3C" w14:textId="77777777" w:rsidR="004C1878" w:rsidRPr="00311C04" w:rsidRDefault="004C1878" w:rsidP="004C1878">
      <w:pPr>
        <w:pStyle w:val="NormalBold"/>
      </w:pPr>
      <w:r w:rsidRPr="00311C04">
        <w:rPr>
          <w:rStyle w:val="HideTWBExt"/>
          <w:b w:val="0"/>
        </w:rPr>
        <w:t>&lt;Article&gt;</w:t>
      </w:r>
      <w:r w:rsidRPr="00311C04">
        <w:t>Punkt 25</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8BAA80A" w14:textId="77777777" w:rsidTr="005E3820">
        <w:trPr>
          <w:trHeight w:hRule="exact" w:val="240"/>
          <w:jc w:val="center"/>
        </w:trPr>
        <w:tc>
          <w:tcPr>
            <w:tcW w:w="9752" w:type="dxa"/>
            <w:gridSpan w:val="2"/>
            <w:tcBorders>
              <w:top w:val="nil"/>
              <w:left w:val="nil"/>
              <w:bottom w:val="nil"/>
              <w:right w:val="nil"/>
            </w:tcBorders>
          </w:tcPr>
          <w:p w14:paraId="7A548D38" w14:textId="77777777" w:rsidR="004C1878" w:rsidRPr="00311C04" w:rsidRDefault="004C1878" w:rsidP="005E3820"/>
        </w:tc>
      </w:tr>
      <w:tr w:rsidR="00311C04" w:rsidRPr="00311C04" w14:paraId="434DF59D" w14:textId="77777777" w:rsidTr="005E3820">
        <w:trPr>
          <w:trHeight w:val="240"/>
          <w:jc w:val="center"/>
        </w:trPr>
        <w:tc>
          <w:tcPr>
            <w:tcW w:w="4876" w:type="dxa"/>
            <w:tcBorders>
              <w:top w:val="nil"/>
              <w:left w:val="nil"/>
              <w:bottom w:val="nil"/>
              <w:right w:val="nil"/>
            </w:tcBorders>
          </w:tcPr>
          <w:p w14:paraId="4BCD4380"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CA3645D" w14:textId="77777777" w:rsidR="004C1878" w:rsidRPr="00311C04" w:rsidRDefault="004C1878" w:rsidP="005E3820">
            <w:pPr>
              <w:pStyle w:val="AmColumnHeading"/>
            </w:pPr>
            <w:r w:rsidRPr="00311C04">
              <w:t>Muudatusettepanek</w:t>
            </w:r>
          </w:p>
        </w:tc>
      </w:tr>
      <w:tr w:rsidR="00311C04" w:rsidRPr="00311C04" w14:paraId="37898373" w14:textId="77777777" w:rsidTr="005E3820">
        <w:trPr>
          <w:jc w:val="center"/>
        </w:trPr>
        <w:tc>
          <w:tcPr>
            <w:tcW w:w="4876" w:type="dxa"/>
            <w:tcBorders>
              <w:top w:val="nil"/>
              <w:left w:val="nil"/>
              <w:bottom w:val="nil"/>
              <w:right w:val="nil"/>
            </w:tcBorders>
          </w:tcPr>
          <w:p w14:paraId="20D459DC" w14:textId="77777777" w:rsidR="004C1878" w:rsidRPr="00311C04" w:rsidRDefault="004C1878" w:rsidP="005E3820">
            <w:pPr>
              <w:pStyle w:val="Normal6a"/>
            </w:pPr>
            <w:r w:rsidRPr="00311C04">
              <w:t>25.</w:t>
            </w:r>
            <w:r w:rsidRPr="00311C04">
              <w:tab/>
              <w:t xml:space="preserve">tuletab meelde vajadust </w:t>
            </w:r>
            <w:r w:rsidRPr="00311C04">
              <w:rPr>
                <w:b/>
                <w:bCs/>
                <w:i/>
                <w:iCs/>
              </w:rPr>
              <w:t>solidaarsusel põhineva</w:t>
            </w:r>
            <w:r w:rsidRPr="00311C04">
              <w:t xml:space="preserve"> rände- ja </w:t>
            </w:r>
            <w:r w:rsidRPr="00311C04">
              <w:rPr>
                <w:b/>
                <w:bCs/>
                <w:i/>
                <w:iCs/>
              </w:rPr>
              <w:t>varjupaigahalduse</w:t>
            </w:r>
            <w:r w:rsidRPr="00311C04">
              <w:t xml:space="preserve"> järele; kutsub Bosniat ja Hertsegoviinat üles võtma täielikku vastutust vastuvõtukeskuste haldamise eest ning tagama juurdepääsu tulemuslikule ja teostatavale varjupaigamenetlusele;</w:t>
            </w:r>
          </w:p>
        </w:tc>
        <w:tc>
          <w:tcPr>
            <w:tcW w:w="4876" w:type="dxa"/>
            <w:tcBorders>
              <w:top w:val="nil"/>
              <w:left w:val="nil"/>
              <w:bottom w:val="nil"/>
              <w:right w:val="nil"/>
            </w:tcBorders>
          </w:tcPr>
          <w:p w14:paraId="0D880DE3" w14:textId="77777777" w:rsidR="004C1878" w:rsidRPr="00311C04" w:rsidRDefault="004C1878" w:rsidP="005E3820">
            <w:pPr>
              <w:pStyle w:val="Normal6a"/>
            </w:pPr>
            <w:r w:rsidRPr="00311C04">
              <w:t>25.</w:t>
            </w:r>
            <w:r w:rsidRPr="00311C04">
              <w:tab/>
              <w:t xml:space="preserve">tuletab meelde vajadust </w:t>
            </w:r>
            <w:r w:rsidRPr="00311C04">
              <w:rPr>
                <w:b/>
                <w:i/>
              </w:rPr>
              <w:t xml:space="preserve">kontrollitud ja </w:t>
            </w:r>
            <w:r w:rsidRPr="00311C04">
              <w:rPr>
                <w:b/>
                <w:bCs/>
                <w:i/>
                <w:iCs/>
              </w:rPr>
              <w:t>inimliku</w:t>
            </w:r>
            <w:r w:rsidRPr="00311C04">
              <w:t xml:space="preserve"> rände- ja </w:t>
            </w:r>
            <w:r w:rsidRPr="00311C04">
              <w:rPr>
                <w:b/>
                <w:bCs/>
                <w:i/>
                <w:iCs/>
              </w:rPr>
              <w:t>varjupaigapoliitika</w:t>
            </w:r>
            <w:r w:rsidRPr="00311C04">
              <w:t xml:space="preserve"> järele</w:t>
            </w:r>
            <w:r w:rsidRPr="00311C04">
              <w:rPr>
                <w:b/>
                <w:i/>
              </w:rPr>
              <w:t xml:space="preserve">, milles ühendatakse solidaarsus haavatavate rühmadega ja mõjus piirikontroll kooskõlas liidu õiguse põhimõtete ja rahvusvaheliste lepingute kohaste </w:t>
            </w:r>
            <w:r w:rsidRPr="00311C04">
              <w:rPr>
                <w:b/>
                <w:bCs/>
                <w:i/>
                <w:iCs/>
              </w:rPr>
              <w:t>kohustustega</w:t>
            </w:r>
            <w:r w:rsidRPr="00311C04">
              <w:t>; kutsub Bosniat ja Hertsegoviinat üles võtma täielikku vastutust vastuvõtukeskuste haldamise eest ning tagama juurdepääsu tulemuslikule ja teostatavale varjupaigamenetlusele;</w:t>
            </w:r>
          </w:p>
        </w:tc>
      </w:tr>
    </w:tbl>
    <w:p w14:paraId="31849F48"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{NL}</w:t>
      </w:r>
      <w:r w:rsidRPr="00311C04">
        <w:t>nl</w:t>
      </w:r>
      <w:r w:rsidRPr="00311C04">
        <w:rPr>
          <w:rStyle w:val="HideTWBExt"/>
        </w:rPr>
        <w:t>&lt;/Original&gt;</w:t>
      </w:r>
    </w:p>
    <w:p w14:paraId="47DF5217" w14:textId="77777777" w:rsidR="004C1878" w:rsidRPr="00311C04" w:rsidRDefault="004C1878" w:rsidP="004C1878">
      <w:r w:rsidRPr="00311C04">
        <w:rPr>
          <w:rStyle w:val="HideTWBExt"/>
        </w:rPr>
        <w:t>&lt;/Amend&gt;</w:t>
      </w:r>
    </w:p>
    <w:bookmarkEnd w:id="15"/>
    <w:p w14:paraId="5B9E2E6E"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241</w:t>
      </w:r>
      <w:r w:rsidRPr="00311C04">
        <w:rPr>
          <w:rStyle w:val="HideTWBExt"/>
          <w:b w:val="0"/>
        </w:rPr>
        <w:t>&lt;/NumAm&gt;</w:t>
      </w:r>
    </w:p>
    <w:p w14:paraId="5E68062E"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57C1F2D8" w14:textId="77777777" w:rsidR="004C1878" w:rsidRPr="00311C04" w:rsidRDefault="004C1878" w:rsidP="004C1878">
      <w:pPr>
        <w:pStyle w:val="NormalBold"/>
      </w:pPr>
      <w:r w:rsidRPr="00311C04">
        <w:rPr>
          <w:rStyle w:val="HideTWBExt"/>
          <w:b w:val="0"/>
        </w:rPr>
        <w:t>&lt;/RepeatBlock-By&gt;</w:t>
      </w:r>
    </w:p>
    <w:p w14:paraId="468E2408"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6091F65" w14:textId="77777777" w:rsidR="004C1878" w:rsidRPr="00311C04" w:rsidRDefault="004C1878" w:rsidP="004C1878">
      <w:pPr>
        <w:pStyle w:val="NormalBold"/>
      </w:pPr>
      <w:r w:rsidRPr="00311C04">
        <w:rPr>
          <w:rStyle w:val="HideTWBExt"/>
          <w:b w:val="0"/>
        </w:rPr>
        <w:t>&lt;Article&gt;</w:t>
      </w:r>
      <w:r w:rsidRPr="00311C04">
        <w:t>Punkt 25</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8B9D3CF" w14:textId="77777777" w:rsidTr="005E3820">
        <w:trPr>
          <w:trHeight w:hRule="exact" w:val="240"/>
          <w:jc w:val="center"/>
        </w:trPr>
        <w:tc>
          <w:tcPr>
            <w:tcW w:w="9752" w:type="dxa"/>
            <w:gridSpan w:val="2"/>
            <w:tcBorders>
              <w:top w:val="nil"/>
              <w:left w:val="nil"/>
              <w:bottom w:val="nil"/>
              <w:right w:val="nil"/>
            </w:tcBorders>
          </w:tcPr>
          <w:p w14:paraId="37065363" w14:textId="77777777" w:rsidR="004C1878" w:rsidRPr="00311C04" w:rsidRDefault="004C1878" w:rsidP="005E3820"/>
        </w:tc>
      </w:tr>
      <w:tr w:rsidR="00311C04" w:rsidRPr="00311C04" w14:paraId="617CD583" w14:textId="77777777" w:rsidTr="005E3820">
        <w:trPr>
          <w:trHeight w:val="240"/>
          <w:jc w:val="center"/>
        </w:trPr>
        <w:tc>
          <w:tcPr>
            <w:tcW w:w="4876" w:type="dxa"/>
            <w:tcBorders>
              <w:top w:val="nil"/>
              <w:left w:val="nil"/>
              <w:bottom w:val="nil"/>
              <w:right w:val="nil"/>
            </w:tcBorders>
          </w:tcPr>
          <w:p w14:paraId="5BFF73AE"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205BEFD" w14:textId="77777777" w:rsidR="004C1878" w:rsidRPr="00311C04" w:rsidRDefault="004C1878" w:rsidP="005E3820">
            <w:pPr>
              <w:pStyle w:val="AmColumnHeading"/>
            </w:pPr>
            <w:r w:rsidRPr="00311C04">
              <w:t>Muudatusettepanek</w:t>
            </w:r>
          </w:p>
        </w:tc>
      </w:tr>
      <w:tr w:rsidR="00311C04" w:rsidRPr="00311C04" w14:paraId="0A485C30" w14:textId="77777777" w:rsidTr="005E3820">
        <w:trPr>
          <w:jc w:val="center"/>
        </w:trPr>
        <w:tc>
          <w:tcPr>
            <w:tcW w:w="4876" w:type="dxa"/>
            <w:tcBorders>
              <w:top w:val="nil"/>
              <w:left w:val="nil"/>
              <w:bottom w:val="nil"/>
              <w:right w:val="nil"/>
            </w:tcBorders>
          </w:tcPr>
          <w:p w14:paraId="0D17E81F" w14:textId="77777777" w:rsidR="004C1878" w:rsidRPr="00311C04" w:rsidRDefault="004C1878" w:rsidP="005E3820">
            <w:pPr>
              <w:pStyle w:val="Normal6a"/>
            </w:pPr>
            <w:r w:rsidRPr="00311C04">
              <w:t>25.</w:t>
            </w:r>
            <w:r w:rsidRPr="00311C04">
              <w:tab/>
              <w:t xml:space="preserve">tuletab meelde vajadust </w:t>
            </w:r>
            <w:r w:rsidRPr="00311C04">
              <w:rPr>
                <w:b/>
                <w:bCs/>
                <w:i/>
                <w:iCs/>
              </w:rPr>
              <w:t>solidaarsusel põhineva</w:t>
            </w:r>
            <w:r w:rsidRPr="00311C04">
              <w:t xml:space="preserve"> rände- ja varjupaigahalduse järele; kutsub Bosniat ja Hertsegoviinat </w:t>
            </w:r>
            <w:r w:rsidRPr="00311C04">
              <w:rPr>
                <w:b/>
                <w:bCs/>
                <w:i/>
                <w:iCs/>
              </w:rPr>
              <w:t>üles võtma täielikku vastutust</w:t>
            </w:r>
            <w:r w:rsidRPr="00311C04">
              <w:t xml:space="preserve"> vastuvõtukeskuste haldamise eest ning tagama juurdepääsu tulemuslikule ja teostatavale varjupaigamenetlusele;</w:t>
            </w:r>
          </w:p>
        </w:tc>
        <w:tc>
          <w:tcPr>
            <w:tcW w:w="4876" w:type="dxa"/>
            <w:tcBorders>
              <w:top w:val="nil"/>
              <w:left w:val="nil"/>
              <w:bottom w:val="nil"/>
              <w:right w:val="nil"/>
            </w:tcBorders>
          </w:tcPr>
          <w:p w14:paraId="6930A575" w14:textId="77777777" w:rsidR="004C1878" w:rsidRPr="00311C04" w:rsidRDefault="004C1878" w:rsidP="005E3820">
            <w:pPr>
              <w:pStyle w:val="Normal6a"/>
            </w:pPr>
            <w:r w:rsidRPr="00311C04">
              <w:t>25.</w:t>
            </w:r>
            <w:r w:rsidRPr="00311C04">
              <w:tab/>
              <w:t xml:space="preserve">tuletab meelde vajadust </w:t>
            </w:r>
            <w:r w:rsidRPr="00311C04">
              <w:rPr>
                <w:b/>
                <w:bCs/>
                <w:i/>
                <w:iCs/>
              </w:rPr>
              <w:t>kontrollitud</w:t>
            </w:r>
            <w:r w:rsidRPr="00311C04">
              <w:t xml:space="preserve"> rände- ja varjupaigahalduse järele; </w:t>
            </w:r>
            <w:r w:rsidRPr="00311C04">
              <w:rPr>
                <w:b/>
                <w:i/>
              </w:rPr>
              <w:t>nõuab tungivalt, et Bosnia ja Hertsegoviina suurendaks jõupingutusi piiriülese kuritegevuse, eriti inimkaubanduse vastu võitlemisel;</w:t>
            </w:r>
            <w:r w:rsidRPr="00311C04">
              <w:t xml:space="preserve"> kutsub </w:t>
            </w:r>
            <w:r w:rsidRPr="00311C04">
              <w:rPr>
                <w:b/>
                <w:bCs/>
                <w:i/>
                <w:iCs/>
              </w:rPr>
              <w:t>ELi üles aitama</w:t>
            </w:r>
            <w:r w:rsidRPr="00311C04">
              <w:t xml:space="preserve"> Bosniat ja Hertsegoviinat</w:t>
            </w:r>
            <w:r w:rsidRPr="00311C04">
              <w:rPr>
                <w:b/>
                <w:bCs/>
                <w:i/>
                <w:iCs/>
              </w:rPr>
              <w:t xml:space="preserve"> täieliku vastutuse võtmisel</w:t>
            </w:r>
            <w:r w:rsidRPr="00311C04">
              <w:t xml:space="preserve"> </w:t>
            </w:r>
            <w:r w:rsidRPr="00311C04">
              <w:rPr>
                <w:b/>
                <w:bCs/>
                <w:i/>
                <w:iCs/>
              </w:rPr>
              <w:t>tihti ELi piiridel asuvate</w:t>
            </w:r>
            <w:r w:rsidRPr="00311C04">
              <w:t xml:space="preserve"> vastuvõtukeskuste haldamise eest ning tagama juurdepääsu tulemuslikule ja teostatavale varjupaigamenetlusele;</w:t>
            </w:r>
          </w:p>
        </w:tc>
      </w:tr>
    </w:tbl>
    <w:p w14:paraId="15055962"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942C412" w14:textId="77777777" w:rsidR="004C1878" w:rsidRPr="00311C04" w:rsidRDefault="004C1878" w:rsidP="004C1878">
      <w:r w:rsidRPr="00311C04">
        <w:rPr>
          <w:rStyle w:val="HideTWBExt"/>
        </w:rPr>
        <w:t>&lt;/Amend&gt;</w:t>
      </w:r>
    </w:p>
    <w:p w14:paraId="336974FE"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242</w:t>
      </w:r>
      <w:r w:rsidRPr="00311C04">
        <w:rPr>
          <w:rStyle w:val="HideTWBExt"/>
          <w:b w:val="0"/>
        </w:rPr>
        <w:t>&lt;/NumAm&gt;</w:t>
      </w:r>
    </w:p>
    <w:p w14:paraId="6FB9FD2D" w14:textId="77777777" w:rsidR="004C1878" w:rsidRPr="00311C04" w:rsidRDefault="004C1878" w:rsidP="004C1878">
      <w:pPr>
        <w:pStyle w:val="NormalBold"/>
      </w:pPr>
      <w:r w:rsidRPr="00311C04">
        <w:rPr>
          <w:rStyle w:val="HideTWBExt"/>
          <w:b w:val="0"/>
        </w:rPr>
        <w:t>&lt;RepeatBlock-By&gt;&lt;Members&gt;</w:t>
      </w:r>
      <w:r w:rsidRPr="00311C04">
        <w:t>Davor Ivo Stier, Karlo Ressler, Željana Zovko, Nikolina Brnjac, Tomislav Sokol, Sunčana Glavak</w:t>
      </w:r>
      <w:r w:rsidRPr="00311C04">
        <w:rPr>
          <w:rStyle w:val="HideTWBExt"/>
          <w:b w:val="0"/>
        </w:rPr>
        <w:t>&lt;/Members&gt;</w:t>
      </w:r>
    </w:p>
    <w:p w14:paraId="4D329D6F" w14:textId="77777777" w:rsidR="004C1878" w:rsidRPr="00311C04" w:rsidRDefault="004C1878" w:rsidP="004C1878">
      <w:pPr>
        <w:pStyle w:val="NormalBold"/>
      </w:pPr>
      <w:r w:rsidRPr="00311C04">
        <w:rPr>
          <w:rStyle w:val="HideTWBExt"/>
          <w:b w:val="0"/>
        </w:rPr>
        <w:t>&lt;/RepeatBlock-By&gt;</w:t>
      </w:r>
    </w:p>
    <w:p w14:paraId="29CE8F5B"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45E5C57" w14:textId="77777777" w:rsidR="004C1878" w:rsidRPr="00311C04" w:rsidRDefault="004C1878" w:rsidP="004C1878">
      <w:pPr>
        <w:pStyle w:val="NormalBold"/>
      </w:pPr>
      <w:r w:rsidRPr="00311C04">
        <w:rPr>
          <w:rStyle w:val="HideTWBExt"/>
          <w:b w:val="0"/>
        </w:rPr>
        <w:t>&lt;Article&gt;</w:t>
      </w:r>
      <w:r w:rsidRPr="00311C04">
        <w:t>Punkt 25</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9674112" w14:textId="77777777" w:rsidTr="005E3820">
        <w:trPr>
          <w:trHeight w:hRule="exact" w:val="240"/>
          <w:jc w:val="center"/>
        </w:trPr>
        <w:tc>
          <w:tcPr>
            <w:tcW w:w="9752" w:type="dxa"/>
            <w:gridSpan w:val="2"/>
            <w:tcBorders>
              <w:top w:val="nil"/>
              <w:left w:val="nil"/>
              <w:bottom w:val="nil"/>
              <w:right w:val="nil"/>
            </w:tcBorders>
          </w:tcPr>
          <w:p w14:paraId="63095DFB" w14:textId="77777777" w:rsidR="004C1878" w:rsidRPr="00311C04" w:rsidRDefault="004C1878" w:rsidP="005E3820"/>
        </w:tc>
      </w:tr>
      <w:tr w:rsidR="00311C04" w:rsidRPr="00311C04" w14:paraId="1A548E8F" w14:textId="77777777" w:rsidTr="005E3820">
        <w:trPr>
          <w:trHeight w:val="240"/>
          <w:jc w:val="center"/>
        </w:trPr>
        <w:tc>
          <w:tcPr>
            <w:tcW w:w="4876" w:type="dxa"/>
            <w:tcBorders>
              <w:top w:val="nil"/>
              <w:left w:val="nil"/>
              <w:bottom w:val="nil"/>
              <w:right w:val="nil"/>
            </w:tcBorders>
          </w:tcPr>
          <w:p w14:paraId="0938360B"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4C7E0A0E" w14:textId="77777777" w:rsidR="004C1878" w:rsidRPr="00311C04" w:rsidRDefault="004C1878" w:rsidP="005E3820">
            <w:pPr>
              <w:pStyle w:val="AmColumnHeading"/>
            </w:pPr>
            <w:r w:rsidRPr="00311C04">
              <w:t>Muudatusettepanek</w:t>
            </w:r>
          </w:p>
        </w:tc>
      </w:tr>
      <w:tr w:rsidR="00311C04" w:rsidRPr="00311C04" w14:paraId="312DAAFF" w14:textId="77777777" w:rsidTr="005E3820">
        <w:trPr>
          <w:jc w:val="center"/>
        </w:trPr>
        <w:tc>
          <w:tcPr>
            <w:tcW w:w="4876" w:type="dxa"/>
            <w:tcBorders>
              <w:top w:val="nil"/>
              <w:left w:val="nil"/>
              <w:bottom w:val="nil"/>
              <w:right w:val="nil"/>
            </w:tcBorders>
          </w:tcPr>
          <w:p w14:paraId="38EDC4C3" w14:textId="77777777" w:rsidR="004C1878" w:rsidRPr="00311C04" w:rsidRDefault="004C1878" w:rsidP="005E3820">
            <w:pPr>
              <w:pStyle w:val="Normal6a"/>
            </w:pPr>
            <w:r w:rsidRPr="00311C04">
              <w:t>25.</w:t>
            </w:r>
            <w:r w:rsidRPr="00311C04">
              <w:tab/>
              <w:t>tuletab meelde vajadust solidaarsusel põhineva rände- ja varjupaigahalduse järele; kutsub Bosniat ja Hertsegoviinat üles võtma täielikku vastutust vastuvõtukeskuste haldamise eest ning tagama juurdepääsu tulemuslikule ja teostatavale varjupaigamenetlusele;</w:t>
            </w:r>
          </w:p>
        </w:tc>
        <w:tc>
          <w:tcPr>
            <w:tcW w:w="4876" w:type="dxa"/>
            <w:tcBorders>
              <w:top w:val="nil"/>
              <w:left w:val="nil"/>
              <w:bottom w:val="nil"/>
              <w:right w:val="nil"/>
            </w:tcBorders>
          </w:tcPr>
          <w:p w14:paraId="14A24B41" w14:textId="77777777" w:rsidR="004C1878" w:rsidRPr="00311C04" w:rsidRDefault="004C1878" w:rsidP="005E3820">
            <w:pPr>
              <w:pStyle w:val="Normal6a"/>
            </w:pPr>
            <w:r w:rsidRPr="00311C04">
              <w:t>25.</w:t>
            </w:r>
            <w:r w:rsidRPr="00311C04">
              <w:tab/>
              <w:t xml:space="preserve">tuletab meelde vajadust solidaarsusel põhineva rände- ja varjupaigahalduse järele; kutsub Bosniat ja Hertsegoviinat üles võtma täielikku vastutust vastuvõtukeskuste haldamise eest ning tagama juurdepääsu tulemuslikule ja teostatavale varjupaigamenetlusele; </w:t>
            </w:r>
            <w:r w:rsidRPr="00311C04">
              <w:rPr>
                <w:b/>
                <w:i/>
              </w:rPr>
              <w:t>väljendab heameelt Bosnia ja Hertsegoviina ning Frontexi vahelise lepingu üle, mis parafeeriti 18. detsembril 2024, ning kutsub üles seda viivitamata allkirjastama ja ratifitseerima;</w:t>
            </w:r>
          </w:p>
        </w:tc>
      </w:tr>
    </w:tbl>
    <w:p w14:paraId="4005BCD2"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729A95E" w14:textId="77777777" w:rsidR="004C1878" w:rsidRPr="00311C04" w:rsidRDefault="004C1878" w:rsidP="004C1878">
      <w:r w:rsidRPr="00311C04">
        <w:rPr>
          <w:rStyle w:val="HideTWBExt"/>
        </w:rPr>
        <w:t>&lt;/Amend&gt;</w:t>
      </w:r>
    </w:p>
    <w:p w14:paraId="4AE2F803"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243</w:t>
      </w:r>
      <w:r w:rsidRPr="00311C04">
        <w:rPr>
          <w:rStyle w:val="HideTWBExt"/>
          <w:b w:val="0"/>
        </w:rPr>
        <w:t>&lt;/NumAm&gt;</w:t>
      </w:r>
    </w:p>
    <w:p w14:paraId="00515CC4" w14:textId="77777777" w:rsidR="004C1878" w:rsidRPr="00311C04" w:rsidRDefault="004C1878" w:rsidP="004C1878">
      <w:pPr>
        <w:pStyle w:val="NormalBold"/>
      </w:pPr>
      <w:r w:rsidRPr="00311C04">
        <w:rPr>
          <w:rStyle w:val="HideTWBExt"/>
          <w:b w:val="0"/>
        </w:rPr>
        <w:t>&lt;RepeatBlock-By&gt;&lt;Members&gt;</w:t>
      </w:r>
      <w:r w:rsidRPr="00311C04">
        <w:t>Giorgos Georgiou, Merja Kyllönen</w:t>
      </w:r>
      <w:r w:rsidRPr="00311C04">
        <w:rPr>
          <w:rStyle w:val="HideTWBExt"/>
          <w:b w:val="0"/>
        </w:rPr>
        <w:t>&lt;/Members&gt;</w:t>
      </w:r>
    </w:p>
    <w:p w14:paraId="4C607E3B" w14:textId="77777777" w:rsidR="004C1878" w:rsidRPr="00311C04" w:rsidRDefault="004C1878" w:rsidP="004C1878">
      <w:r w:rsidRPr="00311C04">
        <w:rPr>
          <w:rStyle w:val="HideTWBExt"/>
        </w:rPr>
        <w:t>&lt;AuNomDe&gt;</w:t>
      </w:r>
      <w:r w:rsidRPr="00311C04">
        <w:rPr>
          <w:rStyle w:val="HideTWBInt"/>
        </w:rPr>
        <w:t>{The Left}</w:t>
      </w:r>
      <w:r w:rsidRPr="00311C04">
        <w:t>fraktsiooni The Left nimel</w:t>
      </w:r>
      <w:r w:rsidRPr="00311C04">
        <w:rPr>
          <w:rStyle w:val="HideTWBExt"/>
        </w:rPr>
        <w:t>&lt;/AuNomDe&gt;</w:t>
      </w:r>
    </w:p>
    <w:p w14:paraId="2CD76BA9" w14:textId="77777777" w:rsidR="004C1878" w:rsidRPr="00311C04" w:rsidRDefault="004C1878" w:rsidP="004C1878">
      <w:pPr>
        <w:pStyle w:val="NormalBold"/>
      </w:pPr>
      <w:r w:rsidRPr="00311C04">
        <w:rPr>
          <w:rStyle w:val="HideTWBExt"/>
          <w:b w:val="0"/>
        </w:rPr>
        <w:t>&lt;/RepeatBlock-By&gt;</w:t>
      </w:r>
    </w:p>
    <w:p w14:paraId="5F4A0C88"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6CFAAF4" w14:textId="77777777" w:rsidR="004C1878" w:rsidRPr="00311C04" w:rsidRDefault="004C1878" w:rsidP="004C1878">
      <w:pPr>
        <w:pStyle w:val="NormalBold"/>
      </w:pPr>
      <w:r w:rsidRPr="00311C04">
        <w:rPr>
          <w:rStyle w:val="HideTWBExt"/>
          <w:b w:val="0"/>
        </w:rPr>
        <w:t>&lt;Article&gt;</w:t>
      </w:r>
      <w:r w:rsidRPr="00311C04">
        <w:t>Punkt 25</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ED39994" w14:textId="77777777" w:rsidTr="005E3820">
        <w:trPr>
          <w:trHeight w:hRule="exact" w:val="240"/>
          <w:jc w:val="center"/>
        </w:trPr>
        <w:tc>
          <w:tcPr>
            <w:tcW w:w="9752" w:type="dxa"/>
            <w:gridSpan w:val="2"/>
            <w:tcBorders>
              <w:top w:val="nil"/>
              <w:left w:val="nil"/>
              <w:bottom w:val="nil"/>
              <w:right w:val="nil"/>
            </w:tcBorders>
          </w:tcPr>
          <w:p w14:paraId="57DE1B8B" w14:textId="77777777" w:rsidR="004C1878" w:rsidRPr="00311C04" w:rsidRDefault="004C1878" w:rsidP="005E3820"/>
        </w:tc>
      </w:tr>
      <w:tr w:rsidR="00311C04" w:rsidRPr="00311C04" w14:paraId="3B80DA98" w14:textId="77777777" w:rsidTr="005E3820">
        <w:trPr>
          <w:trHeight w:val="240"/>
          <w:jc w:val="center"/>
        </w:trPr>
        <w:tc>
          <w:tcPr>
            <w:tcW w:w="4876" w:type="dxa"/>
            <w:tcBorders>
              <w:top w:val="nil"/>
              <w:left w:val="nil"/>
              <w:bottom w:val="nil"/>
              <w:right w:val="nil"/>
            </w:tcBorders>
          </w:tcPr>
          <w:p w14:paraId="16B7CD29"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4466441" w14:textId="77777777" w:rsidR="004C1878" w:rsidRPr="00311C04" w:rsidRDefault="004C1878" w:rsidP="005E3820">
            <w:pPr>
              <w:pStyle w:val="AmColumnHeading"/>
            </w:pPr>
            <w:r w:rsidRPr="00311C04">
              <w:t>Muudatusettepanek</w:t>
            </w:r>
          </w:p>
        </w:tc>
      </w:tr>
      <w:tr w:rsidR="00311C04" w:rsidRPr="00311C04" w14:paraId="522DF73E" w14:textId="77777777" w:rsidTr="005E3820">
        <w:trPr>
          <w:jc w:val="center"/>
        </w:trPr>
        <w:tc>
          <w:tcPr>
            <w:tcW w:w="4876" w:type="dxa"/>
            <w:tcBorders>
              <w:top w:val="nil"/>
              <w:left w:val="nil"/>
              <w:bottom w:val="nil"/>
              <w:right w:val="nil"/>
            </w:tcBorders>
          </w:tcPr>
          <w:p w14:paraId="594ECFE9" w14:textId="77777777" w:rsidR="004C1878" w:rsidRPr="00311C04" w:rsidRDefault="004C1878" w:rsidP="005E3820">
            <w:pPr>
              <w:pStyle w:val="Normal6a"/>
            </w:pPr>
            <w:r w:rsidRPr="00311C04">
              <w:t>25.</w:t>
            </w:r>
            <w:r w:rsidRPr="00311C04">
              <w:tab/>
              <w:t>tuletab meelde vajadust solidaarsusel põhineva rände- ja varjupaigahalduse järele; kutsub Bosniat ja Hertsegoviinat üles võtma täielikku vastutust vastuvõtukeskuste haldamise eest ning tagama juurdepääsu tulemuslikule ja teostatavale varjupaigamenetlusele;</w:t>
            </w:r>
          </w:p>
        </w:tc>
        <w:tc>
          <w:tcPr>
            <w:tcW w:w="4876" w:type="dxa"/>
            <w:tcBorders>
              <w:top w:val="nil"/>
              <w:left w:val="nil"/>
              <w:bottom w:val="nil"/>
              <w:right w:val="nil"/>
            </w:tcBorders>
          </w:tcPr>
          <w:p w14:paraId="3F8AFD8E" w14:textId="77777777" w:rsidR="004C1878" w:rsidRPr="00311C04" w:rsidRDefault="004C1878" w:rsidP="005E3820">
            <w:pPr>
              <w:pStyle w:val="Normal6a"/>
            </w:pPr>
            <w:r w:rsidRPr="00311C04">
              <w:t>25.</w:t>
            </w:r>
            <w:r w:rsidRPr="00311C04">
              <w:tab/>
              <w:t>tuletab meelde vajadust solidaarsusel põhineva rände- ja varjupaigahalduse järele; kutsub Bosniat ja Hertsegoviinat üles võtma täielikku vastutust vastuvõtukeskuste haldamise eest ning tagama juurdepääsu tulemuslikule ja teostatavale varjupaigamenetlusele</w:t>
            </w:r>
            <w:r w:rsidRPr="00311C04">
              <w:rPr>
                <w:b/>
                <w:bCs/>
                <w:i/>
                <w:iCs/>
              </w:rPr>
              <w:t>, tagades samas põhilised inimõigused</w:t>
            </w:r>
            <w:r w:rsidRPr="00311C04">
              <w:t>;</w:t>
            </w:r>
          </w:p>
        </w:tc>
      </w:tr>
    </w:tbl>
    <w:p w14:paraId="4872EA60"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B965171" w14:textId="77777777" w:rsidR="004C1878" w:rsidRPr="00311C04" w:rsidRDefault="004C1878" w:rsidP="004C1878">
      <w:r w:rsidRPr="00311C04">
        <w:rPr>
          <w:rStyle w:val="HideTWBExt"/>
        </w:rPr>
        <w:t>&lt;/Amend&gt;</w:t>
      </w:r>
    </w:p>
    <w:p w14:paraId="329B216F" w14:textId="77777777" w:rsidR="004C1878" w:rsidRPr="00311C04" w:rsidRDefault="004C1878" w:rsidP="004C1878">
      <w:pPr>
        <w:pStyle w:val="AmNumberTabs"/>
      </w:pPr>
      <w:bookmarkStart w:id="16" w:name="_Hlk196491758"/>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244</w:t>
      </w:r>
      <w:r w:rsidRPr="00311C04">
        <w:rPr>
          <w:rStyle w:val="HideTWBExt"/>
          <w:b w:val="0"/>
        </w:rPr>
        <w:t>&lt;/NumAm&gt;</w:t>
      </w:r>
    </w:p>
    <w:p w14:paraId="045E6623" w14:textId="77777777" w:rsidR="004C1878" w:rsidRPr="00311C04" w:rsidRDefault="004C1878" w:rsidP="004C1878">
      <w:pPr>
        <w:pStyle w:val="NormalBold"/>
      </w:pPr>
      <w:r w:rsidRPr="00311C04">
        <w:rPr>
          <w:rStyle w:val="HideTWBExt"/>
          <w:b w:val="0"/>
        </w:rPr>
        <w:t>&lt;RepeatBlock-By&gt;&lt;Members&gt;</w:t>
      </w:r>
      <w:r w:rsidRPr="00311C04">
        <w:t>Sebastian Tynkkynen</w:t>
      </w:r>
      <w:r w:rsidRPr="00311C04">
        <w:rPr>
          <w:rStyle w:val="HideTWBExt"/>
          <w:b w:val="0"/>
        </w:rPr>
        <w:t>&lt;/Members&gt;</w:t>
      </w:r>
    </w:p>
    <w:p w14:paraId="3480F2C8" w14:textId="77777777" w:rsidR="004C1878" w:rsidRPr="00311C04" w:rsidRDefault="004C1878" w:rsidP="004C1878">
      <w:pPr>
        <w:pStyle w:val="NormalBold"/>
      </w:pPr>
      <w:r w:rsidRPr="00311C04">
        <w:rPr>
          <w:rStyle w:val="HideTWBExt"/>
          <w:b w:val="0"/>
        </w:rPr>
        <w:t>&lt;/RepeatBlock-By&gt;</w:t>
      </w:r>
    </w:p>
    <w:p w14:paraId="51EEA09F"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A94D5EB" w14:textId="77777777" w:rsidR="004C1878" w:rsidRPr="00311C04" w:rsidRDefault="004C1878" w:rsidP="004C1878">
      <w:pPr>
        <w:pStyle w:val="NormalBold"/>
      </w:pPr>
      <w:r w:rsidRPr="00311C04">
        <w:rPr>
          <w:rStyle w:val="HideTWBExt"/>
          <w:b w:val="0"/>
        </w:rPr>
        <w:t>&lt;Article&gt;</w:t>
      </w:r>
      <w:r w:rsidRPr="00311C04">
        <w:t>Punkt 25</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8E296A6" w14:textId="77777777" w:rsidTr="005E3820">
        <w:trPr>
          <w:trHeight w:hRule="exact" w:val="240"/>
          <w:jc w:val="center"/>
        </w:trPr>
        <w:tc>
          <w:tcPr>
            <w:tcW w:w="9752" w:type="dxa"/>
            <w:gridSpan w:val="2"/>
            <w:tcBorders>
              <w:top w:val="nil"/>
              <w:left w:val="nil"/>
              <w:bottom w:val="nil"/>
              <w:right w:val="nil"/>
            </w:tcBorders>
          </w:tcPr>
          <w:p w14:paraId="4ADF7043" w14:textId="77777777" w:rsidR="004C1878" w:rsidRPr="00311C04" w:rsidRDefault="004C1878" w:rsidP="005E3820"/>
        </w:tc>
      </w:tr>
      <w:tr w:rsidR="00311C04" w:rsidRPr="00311C04" w14:paraId="6D21470F" w14:textId="77777777" w:rsidTr="005E3820">
        <w:trPr>
          <w:trHeight w:val="240"/>
          <w:jc w:val="center"/>
        </w:trPr>
        <w:tc>
          <w:tcPr>
            <w:tcW w:w="4876" w:type="dxa"/>
            <w:tcBorders>
              <w:top w:val="nil"/>
              <w:left w:val="nil"/>
              <w:bottom w:val="nil"/>
              <w:right w:val="nil"/>
            </w:tcBorders>
          </w:tcPr>
          <w:p w14:paraId="27BA561E"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2868175" w14:textId="77777777" w:rsidR="004C1878" w:rsidRPr="00311C04" w:rsidRDefault="004C1878" w:rsidP="005E3820">
            <w:pPr>
              <w:pStyle w:val="AmColumnHeading"/>
            </w:pPr>
            <w:r w:rsidRPr="00311C04">
              <w:t>Muudatusettepanek</w:t>
            </w:r>
          </w:p>
        </w:tc>
      </w:tr>
      <w:tr w:rsidR="00311C04" w:rsidRPr="00311C04" w14:paraId="1A8F5D14" w14:textId="77777777" w:rsidTr="005E3820">
        <w:trPr>
          <w:jc w:val="center"/>
        </w:trPr>
        <w:tc>
          <w:tcPr>
            <w:tcW w:w="4876" w:type="dxa"/>
            <w:tcBorders>
              <w:top w:val="nil"/>
              <w:left w:val="nil"/>
              <w:bottom w:val="nil"/>
              <w:right w:val="nil"/>
            </w:tcBorders>
          </w:tcPr>
          <w:p w14:paraId="30AFF752" w14:textId="77777777" w:rsidR="004C1878" w:rsidRPr="00311C04" w:rsidRDefault="004C1878" w:rsidP="005E3820">
            <w:pPr>
              <w:pStyle w:val="Normal6a"/>
            </w:pPr>
            <w:r w:rsidRPr="00311C04">
              <w:t>25.</w:t>
            </w:r>
            <w:r w:rsidRPr="00311C04">
              <w:tab/>
              <w:t xml:space="preserve">tuletab meelde vajadust </w:t>
            </w:r>
            <w:r w:rsidRPr="00311C04">
              <w:rPr>
                <w:b/>
                <w:bCs/>
                <w:i/>
                <w:iCs/>
              </w:rPr>
              <w:t>solidaarsusel põhineva</w:t>
            </w:r>
            <w:r w:rsidRPr="00311C04">
              <w:t xml:space="preserve"> rände- ja varjupaigahalduse järele; kutsub Bosniat ja Hertsegoviinat üles võtma täielikku vastutust vastuvõtukeskuste haldamise eest ning tagama juurdepääsu tulemuslikule ja teostatavale varjupaigamenetlusele;</w:t>
            </w:r>
          </w:p>
        </w:tc>
        <w:tc>
          <w:tcPr>
            <w:tcW w:w="4876" w:type="dxa"/>
            <w:tcBorders>
              <w:top w:val="nil"/>
              <w:left w:val="nil"/>
              <w:bottom w:val="nil"/>
              <w:right w:val="nil"/>
            </w:tcBorders>
          </w:tcPr>
          <w:p w14:paraId="69AFDBC7" w14:textId="77777777" w:rsidR="004C1878" w:rsidRPr="00311C04" w:rsidRDefault="004C1878" w:rsidP="005E3820">
            <w:pPr>
              <w:pStyle w:val="Normal6a"/>
            </w:pPr>
            <w:r w:rsidRPr="00311C04">
              <w:t>25.</w:t>
            </w:r>
            <w:r w:rsidRPr="00311C04">
              <w:tab/>
              <w:t xml:space="preserve">tuletab meelde vajadust </w:t>
            </w:r>
            <w:r w:rsidRPr="00311C04">
              <w:rPr>
                <w:b/>
                <w:bCs/>
                <w:i/>
                <w:iCs/>
              </w:rPr>
              <w:t>tulemusliku</w:t>
            </w:r>
            <w:r w:rsidRPr="00311C04">
              <w:t xml:space="preserve"> rände- ja varjupaigahalduse järele; kutsub Bosniat ja Hertsegoviinat üles võtma täielikku vastutust vastuvõtukeskuste haldamise eest ning tagama juurdepääsu tulemuslikule ja teostatavale varjupaigamenetlusele;</w:t>
            </w:r>
          </w:p>
        </w:tc>
      </w:tr>
    </w:tbl>
    <w:p w14:paraId="08F27E71"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{FI}</w:t>
      </w:r>
      <w:r w:rsidRPr="00311C04">
        <w:t>fi</w:t>
      </w:r>
      <w:r w:rsidRPr="00311C04">
        <w:rPr>
          <w:rStyle w:val="HideTWBExt"/>
        </w:rPr>
        <w:t>&lt;/Original&gt;</w:t>
      </w:r>
    </w:p>
    <w:p w14:paraId="59E9750A" w14:textId="77777777" w:rsidR="004C1878" w:rsidRPr="00311C04" w:rsidRDefault="004C1878" w:rsidP="004C1878">
      <w:r w:rsidRPr="00311C04">
        <w:rPr>
          <w:rStyle w:val="HideTWBExt"/>
        </w:rPr>
        <w:t>&lt;/Amend&gt;</w:t>
      </w:r>
    </w:p>
    <w:bookmarkEnd w:id="16"/>
    <w:p w14:paraId="0C434ADA"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245</w:t>
      </w:r>
      <w:r w:rsidRPr="00311C04">
        <w:rPr>
          <w:rStyle w:val="HideTWBExt"/>
          <w:b w:val="0"/>
        </w:rPr>
        <w:t>&lt;/NumAm&gt;</w:t>
      </w:r>
    </w:p>
    <w:p w14:paraId="0C9B4C4A" w14:textId="77777777" w:rsidR="004C1878" w:rsidRPr="00311C04" w:rsidRDefault="004C1878" w:rsidP="004C1878">
      <w:pPr>
        <w:pStyle w:val="NormalBold"/>
      </w:pPr>
      <w:r w:rsidRPr="00311C04">
        <w:rPr>
          <w:rStyle w:val="HideTWBExt"/>
          <w:b w:val="0"/>
        </w:rPr>
        <w:t>&lt;RepeatBlock-By&gt;&lt;Members&gt;</w:t>
      </w:r>
      <w:r w:rsidRPr="00311C04">
        <w:t>Tomasz Froelich</w:t>
      </w:r>
      <w:r w:rsidRPr="00311C04">
        <w:rPr>
          <w:rStyle w:val="HideTWBExt"/>
          <w:b w:val="0"/>
        </w:rPr>
        <w:t>&lt;/Members&gt;</w:t>
      </w:r>
    </w:p>
    <w:p w14:paraId="3CCA641C" w14:textId="77777777" w:rsidR="004C1878" w:rsidRPr="00311C04" w:rsidRDefault="004C1878" w:rsidP="004C1878">
      <w:pPr>
        <w:pStyle w:val="NormalBold"/>
      </w:pPr>
      <w:r w:rsidRPr="00311C04">
        <w:rPr>
          <w:rStyle w:val="HideTWBExt"/>
          <w:b w:val="0"/>
        </w:rPr>
        <w:t>&lt;/RepeatBlock-By&gt;</w:t>
      </w:r>
    </w:p>
    <w:p w14:paraId="3B6F6CF9"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CB46E64" w14:textId="77777777" w:rsidR="004C1878" w:rsidRPr="00311C04" w:rsidRDefault="004C1878" w:rsidP="004C1878">
      <w:pPr>
        <w:pStyle w:val="NormalBold"/>
      </w:pPr>
      <w:r w:rsidRPr="00311C04">
        <w:rPr>
          <w:rStyle w:val="HideTWBExt"/>
          <w:b w:val="0"/>
        </w:rPr>
        <w:t>&lt;Article&gt;</w:t>
      </w:r>
      <w:r w:rsidRPr="00311C04">
        <w:t>Punkt 25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367A6BE" w14:textId="77777777" w:rsidTr="005E3820">
        <w:trPr>
          <w:trHeight w:hRule="exact" w:val="240"/>
          <w:jc w:val="center"/>
        </w:trPr>
        <w:tc>
          <w:tcPr>
            <w:tcW w:w="9752" w:type="dxa"/>
            <w:gridSpan w:val="2"/>
            <w:tcBorders>
              <w:top w:val="nil"/>
              <w:left w:val="nil"/>
              <w:bottom w:val="nil"/>
              <w:right w:val="nil"/>
            </w:tcBorders>
          </w:tcPr>
          <w:p w14:paraId="70FBB550" w14:textId="77777777" w:rsidR="004C1878" w:rsidRPr="00311C04" w:rsidRDefault="004C1878" w:rsidP="005E3820"/>
        </w:tc>
      </w:tr>
      <w:tr w:rsidR="00311C04" w:rsidRPr="00311C04" w14:paraId="58911D26" w14:textId="77777777" w:rsidTr="005E3820">
        <w:trPr>
          <w:trHeight w:val="240"/>
          <w:jc w:val="center"/>
        </w:trPr>
        <w:tc>
          <w:tcPr>
            <w:tcW w:w="4876" w:type="dxa"/>
            <w:tcBorders>
              <w:top w:val="nil"/>
              <w:left w:val="nil"/>
              <w:bottom w:val="nil"/>
              <w:right w:val="nil"/>
            </w:tcBorders>
          </w:tcPr>
          <w:p w14:paraId="3A74710F"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0222278" w14:textId="77777777" w:rsidR="004C1878" w:rsidRPr="00311C04" w:rsidRDefault="004C1878" w:rsidP="005E3820">
            <w:pPr>
              <w:pStyle w:val="AmColumnHeading"/>
            </w:pPr>
            <w:r w:rsidRPr="00311C04">
              <w:t>Muudatusettepanek</w:t>
            </w:r>
          </w:p>
        </w:tc>
      </w:tr>
      <w:tr w:rsidR="00311C04" w:rsidRPr="00311C04" w14:paraId="25D26F4C" w14:textId="77777777" w:rsidTr="005E3820">
        <w:trPr>
          <w:jc w:val="center"/>
        </w:trPr>
        <w:tc>
          <w:tcPr>
            <w:tcW w:w="4876" w:type="dxa"/>
            <w:tcBorders>
              <w:top w:val="nil"/>
              <w:left w:val="nil"/>
              <w:bottom w:val="nil"/>
              <w:right w:val="nil"/>
            </w:tcBorders>
          </w:tcPr>
          <w:p w14:paraId="5218268D" w14:textId="77777777" w:rsidR="004C1878" w:rsidRPr="00311C04" w:rsidRDefault="004C1878" w:rsidP="005E3820">
            <w:pPr>
              <w:pStyle w:val="Normal6a"/>
            </w:pPr>
          </w:p>
        </w:tc>
        <w:tc>
          <w:tcPr>
            <w:tcW w:w="4876" w:type="dxa"/>
            <w:tcBorders>
              <w:top w:val="nil"/>
              <w:left w:val="nil"/>
              <w:bottom w:val="nil"/>
              <w:right w:val="nil"/>
            </w:tcBorders>
          </w:tcPr>
          <w:p w14:paraId="038BD0B5" w14:textId="77777777" w:rsidR="004C1878" w:rsidRPr="00311C04" w:rsidRDefault="004C1878" w:rsidP="005E3820">
            <w:pPr>
              <w:pStyle w:val="Normal6a"/>
            </w:pPr>
            <w:r w:rsidRPr="00311C04">
              <w:rPr>
                <w:b/>
                <w:i/>
              </w:rPr>
              <w:t>25a.</w:t>
            </w:r>
            <w:r w:rsidRPr="00311C04">
              <w:tab/>
            </w:r>
            <w:r w:rsidRPr="00311C04">
              <w:rPr>
                <w:b/>
                <w:i/>
              </w:rPr>
              <w:t>tuletab meelde, et Balkani piirkond pakub peamist ebaseadusliku rände võimalust; märgib, et ÜRO Pagulaste Ülemvoliniku Ameti andmetel liikus 2023. aastal 35 000 rändajat Balkani rändetee kaudu läbi Bosnia ja Hertsegoviina; märgib, et 2023. aastal oli Bosnia ja Hertsegoviina ning Horvaatia piir Balkani riikide inimsmugeldajate teine enim kasutatud piiriületuspunkt ja 2024. aastal on kuritegelikud võrgustikud oma tegevust Bosnia ja Hertsegoviina – Horvaatia – Sloveenia marsruudil veelgi suurendanud; toetab kindlalt Europoli operatiivrakkerühma tegevust, milles on võetud sihikule Balkani marsruudil tegutsevad inimsmugeldajad;</w:t>
            </w:r>
          </w:p>
        </w:tc>
      </w:tr>
    </w:tbl>
    <w:p w14:paraId="15046B49"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5949D98" w14:textId="77777777" w:rsidR="004C1878" w:rsidRPr="00311C04" w:rsidRDefault="004C1878" w:rsidP="004C1878">
      <w:r w:rsidRPr="00311C04">
        <w:rPr>
          <w:rStyle w:val="HideTWBExt"/>
        </w:rPr>
        <w:t>&lt;/Amend&gt;</w:t>
      </w:r>
    </w:p>
    <w:p w14:paraId="14A6EAB9"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246</w:t>
      </w:r>
      <w:r w:rsidRPr="00311C04">
        <w:rPr>
          <w:rStyle w:val="HideTWBExt"/>
          <w:b w:val="0"/>
        </w:rPr>
        <w:t>&lt;/NumAm&gt;</w:t>
      </w:r>
    </w:p>
    <w:p w14:paraId="628774D3" w14:textId="77777777" w:rsidR="004C1878" w:rsidRPr="00311C04" w:rsidRDefault="004C1878" w:rsidP="004C1878">
      <w:pPr>
        <w:pStyle w:val="NormalBold"/>
      </w:pPr>
      <w:r w:rsidRPr="00311C04">
        <w:rPr>
          <w:rStyle w:val="HideTWBExt"/>
          <w:b w:val="0"/>
        </w:rPr>
        <w:t>&lt;RepeatBlock-By&gt;&lt;Members&gt;</w:t>
      </w:r>
      <w:r w:rsidRPr="00311C04">
        <w:t>Giorgos Georgiou, Merja Kyllönen</w:t>
      </w:r>
      <w:r w:rsidRPr="00311C04">
        <w:rPr>
          <w:rStyle w:val="HideTWBExt"/>
          <w:b w:val="0"/>
        </w:rPr>
        <w:t>&lt;/Members&gt;</w:t>
      </w:r>
    </w:p>
    <w:p w14:paraId="0199B6A5" w14:textId="77777777" w:rsidR="004C1878" w:rsidRPr="00311C04" w:rsidRDefault="004C1878" w:rsidP="004C1878">
      <w:r w:rsidRPr="00311C04">
        <w:rPr>
          <w:rStyle w:val="HideTWBExt"/>
        </w:rPr>
        <w:t>&lt;AuNomDe&gt;</w:t>
      </w:r>
      <w:r w:rsidRPr="00311C04">
        <w:rPr>
          <w:rStyle w:val="HideTWBInt"/>
        </w:rPr>
        <w:t>{The Left}</w:t>
      </w:r>
      <w:r w:rsidRPr="00311C04">
        <w:t>fraktsiooni The Left nimel</w:t>
      </w:r>
      <w:r w:rsidRPr="00311C04">
        <w:rPr>
          <w:rStyle w:val="HideTWBExt"/>
        </w:rPr>
        <w:t>&lt;/AuNomDe&gt;</w:t>
      </w:r>
    </w:p>
    <w:p w14:paraId="01009251" w14:textId="77777777" w:rsidR="004C1878" w:rsidRPr="00311C04" w:rsidRDefault="004C1878" w:rsidP="004C1878">
      <w:pPr>
        <w:pStyle w:val="NormalBold"/>
      </w:pPr>
      <w:r w:rsidRPr="00311C04">
        <w:rPr>
          <w:rStyle w:val="HideTWBExt"/>
          <w:b w:val="0"/>
        </w:rPr>
        <w:t>&lt;/RepeatBlock-By&gt;</w:t>
      </w:r>
    </w:p>
    <w:p w14:paraId="0DF9CDA6"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3531C53" w14:textId="77777777" w:rsidR="004C1878" w:rsidRPr="00311C04" w:rsidRDefault="004C1878" w:rsidP="004C1878">
      <w:pPr>
        <w:pStyle w:val="NormalBold"/>
      </w:pPr>
      <w:r w:rsidRPr="00311C04">
        <w:rPr>
          <w:rStyle w:val="HideTWBExt"/>
          <w:b w:val="0"/>
        </w:rPr>
        <w:t>&lt;Article&gt;</w:t>
      </w:r>
      <w:r w:rsidRPr="00311C04">
        <w:t>Punkt 25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25199F5" w14:textId="77777777" w:rsidTr="005E3820">
        <w:trPr>
          <w:trHeight w:hRule="exact" w:val="240"/>
          <w:jc w:val="center"/>
        </w:trPr>
        <w:tc>
          <w:tcPr>
            <w:tcW w:w="9752" w:type="dxa"/>
            <w:gridSpan w:val="2"/>
            <w:tcBorders>
              <w:top w:val="nil"/>
              <w:left w:val="nil"/>
              <w:bottom w:val="nil"/>
              <w:right w:val="nil"/>
            </w:tcBorders>
          </w:tcPr>
          <w:p w14:paraId="6672847D" w14:textId="77777777" w:rsidR="004C1878" w:rsidRPr="00311C04" w:rsidRDefault="004C1878" w:rsidP="005E3820"/>
        </w:tc>
      </w:tr>
      <w:tr w:rsidR="00311C04" w:rsidRPr="00311C04" w14:paraId="2438C712" w14:textId="77777777" w:rsidTr="005E3820">
        <w:trPr>
          <w:trHeight w:val="240"/>
          <w:jc w:val="center"/>
        </w:trPr>
        <w:tc>
          <w:tcPr>
            <w:tcW w:w="4876" w:type="dxa"/>
            <w:tcBorders>
              <w:top w:val="nil"/>
              <w:left w:val="nil"/>
              <w:bottom w:val="nil"/>
              <w:right w:val="nil"/>
            </w:tcBorders>
          </w:tcPr>
          <w:p w14:paraId="1F8C3116"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043CDBD" w14:textId="77777777" w:rsidR="004C1878" w:rsidRPr="00311C04" w:rsidRDefault="004C1878" w:rsidP="005E3820">
            <w:pPr>
              <w:pStyle w:val="AmColumnHeading"/>
            </w:pPr>
            <w:r w:rsidRPr="00311C04">
              <w:t>Muudatusettepanek</w:t>
            </w:r>
          </w:p>
        </w:tc>
      </w:tr>
      <w:tr w:rsidR="00311C04" w:rsidRPr="00311C04" w14:paraId="7AA0D1F0" w14:textId="77777777" w:rsidTr="005E3820">
        <w:trPr>
          <w:jc w:val="center"/>
        </w:trPr>
        <w:tc>
          <w:tcPr>
            <w:tcW w:w="4876" w:type="dxa"/>
            <w:tcBorders>
              <w:top w:val="nil"/>
              <w:left w:val="nil"/>
              <w:bottom w:val="nil"/>
              <w:right w:val="nil"/>
            </w:tcBorders>
          </w:tcPr>
          <w:p w14:paraId="3139B73C" w14:textId="77777777" w:rsidR="004C1878" w:rsidRPr="00311C04" w:rsidRDefault="004C1878" w:rsidP="005E3820">
            <w:pPr>
              <w:pStyle w:val="Normal6a"/>
            </w:pPr>
          </w:p>
        </w:tc>
        <w:tc>
          <w:tcPr>
            <w:tcW w:w="4876" w:type="dxa"/>
            <w:tcBorders>
              <w:top w:val="nil"/>
              <w:left w:val="nil"/>
              <w:bottom w:val="nil"/>
              <w:right w:val="nil"/>
            </w:tcBorders>
          </w:tcPr>
          <w:p w14:paraId="0E374D65" w14:textId="77777777" w:rsidR="004C1878" w:rsidRPr="00311C04" w:rsidRDefault="004C1878" w:rsidP="005E3820">
            <w:pPr>
              <w:pStyle w:val="Normal6a"/>
            </w:pPr>
            <w:r w:rsidRPr="00311C04">
              <w:rPr>
                <w:b/>
                <w:i/>
              </w:rPr>
              <w:t>25a.</w:t>
            </w:r>
            <w:r w:rsidRPr="00311C04">
              <w:tab/>
            </w:r>
            <w:r w:rsidRPr="00311C04">
              <w:rPr>
                <w:b/>
                <w:i/>
              </w:rPr>
              <w:t>kutsub pädevaid riiklikke asutusi üles vaatama kooskõlas ELi rikkumisest teatajate kaitse direktiivi ja rahvusvaheliste parimate tavadega läbi, ühtlustama ja tugevdama rikkumisest teatajate kaitse õigus- ja institutsioonilist raamistikku, tagades tulemusliku rakendamise, juurdepääsu kaitsemehhanismidele ja kaitsemeetmed kättemaksu eest;</w:t>
            </w:r>
          </w:p>
        </w:tc>
      </w:tr>
    </w:tbl>
    <w:p w14:paraId="06A2D183"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F4C42AB" w14:textId="77777777" w:rsidR="004C1878" w:rsidRPr="00311C04" w:rsidRDefault="004C1878" w:rsidP="004C1878">
      <w:r w:rsidRPr="00311C04">
        <w:rPr>
          <w:rStyle w:val="HideTWBExt"/>
        </w:rPr>
        <w:t>&lt;/Amend&gt;</w:t>
      </w:r>
    </w:p>
    <w:p w14:paraId="7CE067D3"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247</w:t>
      </w:r>
      <w:r w:rsidRPr="00311C04">
        <w:rPr>
          <w:rStyle w:val="HideTWBExt"/>
          <w:b w:val="0"/>
        </w:rPr>
        <w:t>&lt;/NumAm&gt;</w:t>
      </w:r>
    </w:p>
    <w:p w14:paraId="47FC0DFA" w14:textId="77777777" w:rsidR="004C1878" w:rsidRPr="00311C04" w:rsidRDefault="004C1878" w:rsidP="004C1878">
      <w:pPr>
        <w:pStyle w:val="NormalBold"/>
      </w:pPr>
      <w:r w:rsidRPr="00311C04">
        <w:rPr>
          <w:rStyle w:val="HideTWBExt"/>
          <w:b w:val="0"/>
        </w:rPr>
        <w:t>&lt;RepeatBlock-By&gt;&lt;Members&gt;</w:t>
      </w:r>
      <w:r w:rsidRPr="00311C04">
        <w:t>Şerban Dimitrie Sturdza</w:t>
      </w:r>
      <w:r w:rsidRPr="00311C04">
        <w:rPr>
          <w:rStyle w:val="HideTWBExt"/>
          <w:b w:val="0"/>
        </w:rPr>
        <w:t>&lt;/Members&gt;</w:t>
      </w:r>
    </w:p>
    <w:p w14:paraId="2BB10145" w14:textId="77777777" w:rsidR="004C1878" w:rsidRPr="00311C04" w:rsidRDefault="004C1878" w:rsidP="004C1878">
      <w:pPr>
        <w:pStyle w:val="NormalBold"/>
      </w:pPr>
      <w:r w:rsidRPr="00311C04">
        <w:rPr>
          <w:rStyle w:val="HideTWBExt"/>
          <w:b w:val="0"/>
        </w:rPr>
        <w:t>&lt;/RepeatBlock-By&gt;</w:t>
      </w:r>
    </w:p>
    <w:p w14:paraId="408A788D"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1B3F93D0" w14:textId="77777777" w:rsidR="004C1878" w:rsidRPr="00311C04" w:rsidRDefault="004C1878" w:rsidP="004C1878">
      <w:pPr>
        <w:pStyle w:val="NormalBold"/>
      </w:pPr>
      <w:r w:rsidRPr="00311C04">
        <w:rPr>
          <w:rStyle w:val="HideTWBExt"/>
          <w:b w:val="0"/>
        </w:rPr>
        <w:t>&lt;Article&gt;</w:t>
      </w:r>
      <w:r w:rsidRPr="00311C04">
        <w:t>Punkt 25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201F759" w14:textId="77777777" w:rsidTr="005E3820">
        <w:trPr>
          <w:trHeight w:hRule="exact" w:val="240"/>
          <w:jc w:val="center"/>
        </w:trPr>
        <w:tc>
          <w:tcPr>
            <w:tcW w:w="9752" w:type="dxa"/>
            <w:gridSpan w:val="2"/>
            <w:tcBorders>
              <w:top w:val="nil"/>
              <w:left w:val="nil"/>
              <w:bottom w:val="nil"/>
              <w:right w:val="nil"/>
            </w:tcBorders>
          </w:tcPr>
          <w:p w14:paraId="71165D30" w14:textId="77777777" w:rsidR="004C1878" w:rsidRPr="00311C04" w:rsidRDefault="004C1878" w:rsidP="005E3820"/>
        </w:tc>
      </w:tr>
      <w:tr w:rsidR="00311C04" w:rsidRPr="00311C04" w14:paraId="0E5BF8C7" w14:textId="77777777" w:rsidTr="005E3820">
        <w:trPr>
          <w:trHeight w:val="240"/>
          <w:jc w:val="center"/>
        </w:trPr>
        <w:tc>
          <w:tcPr>
            <w:tcW w:w="4876" w:type="dxa"/>
            <w:tcBorders>
              <w:top w:val="nil"/>
              <w:left w:val="nil"/>
              <w:bottom w:val="nil"/>
              <w:right w:val="nil"/>
            </w:tcBorders>
          </w:tcPr>
          <w:p w14:paraId="207ABD04"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FB21853" w14:textId="77777777" w:rsidR="004C1878" w:rsidRPr="00311C04" w:rsidRDefault="004C1878" w:rsidP="005E3820">
            <w:pPr>
              <w:pStyle w:val="AmColumnHeading"/>
            </w:pPr>
            <w:r w:rsidRPr="00311C04">
              <w:t>Muudatusettepanek</w:t>
            </w:r>
          </w:p>
        </w:tc>
      </w:tr>
      <w:tr w:rsidR="00311C04" w:rsidRPr="00311C04" w14:paraId="76372CC5" w14:textId="77777777" w:rsidTr="005E3820">
        <w:trPr>
          <w:jc w:val="center"/>
        </w:trPr>
        <w:tc>
          <w:tcPr>
            <w:tcW w:w="4876" w:type="dxa"/>
            <w:tcBorders>
              <w:top w:val="nil"/>
              <w:left w:val="nil"/>
              <w:bottom w:val="nil"/>
              <w:right w:val="nil"/>
            </w:tcBorders>
          </w:tcPr>
          <w:p w14:paraId="7963AED9" w14:textId="77777777" w:rsidR="004C1878" w:rsidRPr="00311C04" w:rsidRDefault="004C1878" w:rsidP="005E3820">
            <w:pPr>
              <w:pStyle w:val="Normal6a"/>
            </w:pPr>
          </w:p>
        </w:tc>
        <w:tc>
          <w:tcPr>
            <w:tcW w:w="4876" w:type="dxa"/>
            <w:tcBorders>
              <w:top w:val="nil"/>
              <w:left w:val="nil"/>
              <w:bottom w:val="nil"/>
              <w:right w:val="nil"/>
            </w:tcBorders>
          </w:tcPr>
          <w:p w14:paraId="0037C2C2" w14:textId="77777777" w:rsidR="004C1878" w:rsidRPr="00311C04" w:rsidRDefault="004C1878" w:rsidP="005E3820">
            <w:pPr>
              <w:pStyle w:val="Normal6a"/>
            </w:pPr>
            <w:r w:rsidRPr="00311C04">
              <w:rPr>
                <w:b/>
                <w:i/>
              </w:rPr>
              <w:t>25a.</w:t>
            </w:r>
            <w:r w:rsidRPr="00311C04">
              <w:tab/>
            </w:r>
            <w:r w:rsidRPr="00311C04">
              <w:rPr>
                <w:b/>
                <w:i/>
              </w:rPr>
              <w:t>rõhutab, et ELiga ühinemise protsessis tuleks toetada Bosniat ja Hertsegoviinat usuvabaduse kaitsmisel ja kõigi traditsiooniliste usukogukondade võrdse kohtlemise tagamisel; rõhutab usulise ja kultuuripärandi kui Euroopa väärtuste ja identiteedi osa austamise tähtsust;</w:t>
            </w:r>
          </w:p>
        </w:tc>
      </w:tr>
    </w:tbl>
    <w:p w14:paraId="3DBD666C"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60F11D5" w14:textId="77777777" w:rsidR="004C1878" w:rsidRPr="00311C04" w:rsidRDefault="004C1878" w:rsidP="004C1878">
      <w:r w:rsidRPr="00311C04">
        <w:rPr>
          <w:rStyle w:val="HideTWBExt"/>
        </w:rPr>
        <w:t>&lt;/Amend&gt;</w:t>
      </w:r>
    </w:p>
    <w:p w14:paraId="02B4AD3F"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248</w:t>
      </w:r>
      <w:r w:rsidRPr="00311C04">
        <w:rPr>
          <w:rStyle w:val="HideTWBExt"/>
          <w:b w:val="0"/>
        </w:rPr>
        <w:t>&lt;/NumAm&gt;</w:t>
      </w:r>
    </w:p>
    <w:p w14:paraId="6866FB7D" w14:textId="77777777" w:rsidR="004C1878" w:rsidRPr="00311C04" w:rsidRDefault="004C1878" w:rsidP="004C1878">
      <w:pPr>
        <w:pStyle w:val="NormalBold"/>
      </w:pPr>
      <w:r w:rsidRPr="00311C04">
        <w:rPr>
          <w:rStyle w:val="HideTWBExt"/>
          <w:b w:val="0"/>
        </w:rPr>
        <w:t>&lt;RepeatBlock-By&gt;&lt;Members&gt;</w:t>
      </w:r>
      <w:r w:rsidRPr="00311C04">
        <w:t>Željana Zovko, Sunčana Glavak</w:t>
      </w:r>
      <w:r w:rsidRPr="00311C04">
        <w:rPr>
          <w:rStyle w:val="HideTWBExt"/>
          <w:b w:val="0"/>
        </w:rPr>
        <w:t>&lt;/Members&gt;</w:t>
      </w:r>
    </w:p>
    <w:p w14:paraId="51CACDB1" w14:textId="77777777" w:rsidR="004C1878" w:rsidRPr="00311C04" w:rsidRDefault="004C1878" w:rsidP="004C1878">
      <w:pPr>
        <w:pStyle w:val="NormalBold"/>
      </w:pPr>
      <w:r w:rsidRPr="00311C04">
        <w:rPr>
          <w:rStyle w:val="HideTWBExt"/>
          <w:b w:val="0"/>
        </w:rPr>
        <w:t>&lt;/RepeatBlock-By&gt;</w:t>
      </w:r>
    </w:p>
    <w:p w14:paraId="6C41E3A1"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6C679A5" w14:textId="77777777" w:rsidR="004C1878" w:rsidRPr="00311C04" w:rsidRDefault="004C1878" w:rsidP="004C1878">
      <w:pPr>
        <w:pStyle w:val="NormalBold"/>
      </w:pPr>
      <w:r w:rsidRPr="00311C04">
        <w:rPr>
          <w:rStyle w:val="HideTWBExt"/>
          <w:b w:val="0"/>
        </w:rPr>
        <w:t>&lt;Article&gt;</w:t>
      </w:r>
      <w:r w:rsidRPr="00311C04">
        <w:t>Punkt 25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B88356E" w14:textId="77777777" w:rsidTr="005E3820">
        <w:trPr>
          <w:trHeight w:hRule="exact" w:val="240"/>
          <w:jc w:val="center"/>
        </w:trPr>
        <w:tc>
          <w:tcPr>
            <w:tcW w:w="9752" w:type="dxa"/>
            <w:gridSpan w:val="2"/>
            <w:tcBorders>
              <w:top w:val="nil"/>
              <w:left w:val="nil"/>
              <w:bottom w:val="nil"/>
              <w:right w:val="nil"/>
            </w:tcBorders>
          </w:tcPr>
          <w:p w14:paraId="773586FB" w14:textId="77777777" w:rsidR="004C1878" w:rsidRPr="00311C04" w:rsidRDefault="004C1878" w:rsidP="005E3820"/>
        </w:tc>
      </w:tr>
      <w:tr w:rsidR="00311C04" w:rsidRPr="00311C04" w14:paraId="778A14E7" w14:textId="77777777" w:rsidTr="005E3820">
        <w:trPr>
          <w:trHeight w:val="240"/>
          <w:jc w:val="center"/>
        </w:trPr>
        <w:tc>
          <w:tcPr>
            <w:tcW w:w="4876" w:type="dxa"/>
            <w:tcBorders>
              <w:top w:val="nil"/>
              <w:left w:val="nil"/>
              <w:bottom w:val="nil"/>
              <w:right w:val="nil"/>
            </w:tcBorders>
          </w:tcPr>
          <w:p w14:paraId="1376ACAF"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4ACB6262" w14:textId="77777777" w:rsidR="004C1878" w:rsidRPr="00311C04" w:rsidRDefault="004C1878" w:rsidP="005E3820">
            <w:pPr>
              <w:pStyle w:val="AmColumnHeading"/>
            </w:pPr>
            <w:r w:rsidRPr="00311C04">
              <w:t>Muudatusettepanek</w:t>
            </w:r>
          </w:p>
        </w:tc>
      </w:tr>
      <w:tr w:rsidR="00311C04" w:rsidRPr="00311C04" w14:paraId="19DE6D79" w14:textId="77777777" w:rsidTr="005E3820">
        <w:trPr>
          <w:jc w:val="center"/>
        </w:trPr>
        <w:tc>
          <w:tcPr>
            <w:tcW w:w="4876" w:type="dxa"/>
            <w:tcBorders>
              <w:top w:val="nil"/>
              <w:left w:val="nil"/>
              <w:bottom w:val="nil"/>
              <w:right w:val="nil"/>
            </w:tcBorders>
          </w:tcPr>
          <w:p w14:paraId="0750D0D1" w14:textId="77777777" w:rsidR="004C1878" w:rsidRPr="00311C04" w:rsidRDefault="004C1878" w:rsidP="005E3820">
            <w:pPr>
              <w:pStyle w:val="Normal6a"/>
            </w:pPr>
          </w:p>
        </w:tc>
        <w:tc>
          <w:tcPr>
            <w:tcW w:w="4876" w:type="dxa"/>
            <w:tcBorders>
              <w:top w:val="nil"/>
              <w:left w:val="nil"/>
              <w:bottom w:val="nil"/>
              <w:right w:val="nil"/>
            </w:tcBorders>
          </w:tcPr>
          <w:p w14:paraId="42678ECF" w14:textId="77777777" w:rsidR="004C1878" w:rsidRPr="00311C04" w:rsidRDefault="004C1878" w:rsidP="005E3820">
            <w:pPr>
              <w:pStyle w:val="Normal6a"/>
            </w:pPr>
            <w:r w:rsidRPr="00311C04">
              <w:rPr>
                <w:b/>
                <w:i/>
              </w:rPr>
              <w:t>25a.</w:t>
            </w:r>
            <w:r w:rsidRPr="00311C04">
              <w:tab/>
            </w:r>
            <w:r w:rsidRPr="00311C04">
              <w:rPr>
                <w:b/>
                <w:i/>
              </w:rPr>
              <w:t>väljendab heameelt Bosnia ja Hertsegoviina Föderatsiooni valitsuse 9. aprilli otsuse üle lisada naiste tapmise kuritegu kriminaalseadustikku; kutsub föderaalparlamenti üles seda uut seadust kiiresti heaks kiitma;</w:t>
            </w:r>
          </w:p>
        </w:tc>
      </w:tr>
    </w:tbl>
    <w:p w14:paraId="051A7F5F"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4950CC4" w14:textId="77777777" w:rsidR="004C1878" w:rsidRPr="00311C04" w:rsidRDefault="004C1878" w:rsidP="004C1878">
      <w:r w:rsidRPr="00311C04">
        <w:rPr>
          <w:rStyle w:val="HideTWBExt"/>
        </w:rPr>
        <w:t>&lt;/Amend&gt;</w:t>
      </w:r>
    </w:p>
    <w:p w14:paraId="3946D792"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249</w:t>
      </w:r>
      <w:r w:rsidRPr="00311C04">
        <w:rPr>
          <w:rStyle w:val="HideTWBExt"/>
          <w:b w:val="0"/>
        </w:rPr>
        <w:t>&lt;/NumAm&gt;</w:t>
      </w:r>
    </w:p>
    <w:p w14:paraId="6DC8D919"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4D3D9050"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4DD62D32" w14:textId="77777777" w:rsidR="004C1878" w:rsidRPr="00311C04" w:rsidRDefault="004C1878" w:rsidP="004C1878">
      <w:pPr>
        <w:pStyle w:val="NormalBold"/>
      </w:pPr>
      <w:r w:rsidRPr="00311C04">
        <w:rPr>
          <w:rStyle w:val="HideTWBExt"/>
          <w:b w:val="0"/>
        </w:rPr>
        <w:t>&lt;/RepeatBlock-By&gt;</w:t>
      </w:r>
    </w:p>
    <w:p w14:paraId="2C90B2BA"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6256210" w14:textId="77777777" w:rsidR="004C1878" w:rsidRPr="00311C04" w:rsidRDefault="004C1878" w:rsidP="004C1878">
      <w:pPr>
        <w:pStyle w:val="NormalBold"/>
      </w:pPr>
      <w:r w:rsidRPr="00311C04">
        <w:rPr>
          <w:rStyle w:val="HideTWBExt"/>
          <w:b w:val="0"/>
        </w:rPr>
        <w:t>&lt;Article&gt;</w:t>
      </w:r>
      <w:r w:rsidRPr="00311C04">
        <w:t>Alapealkiri 4</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AF7AD48" w14:textId="77777777" w:rsidTr="005E3820">
        <w:trPr>
          <w:trHeight w:hRule="exact" w:val="240"/>
          <w:jc w:val="center"/>
        </w:trPr>
        <w:tc>
          <w:tcPr>
            <w:tcW w:w="9752" w:type="dxa"/>
            <w:gridSpan w:val="2"/>
            <w:tcBorders>
              <w:top w:val="nil"/>
              <w:left w:val="nil"/>
              <w:bottom w:val="nil"/>
              <w:right w:val="nil"/>
            </w:tcBorders>
          </w:tcPr>
          <w:p w14:paraId="232FC725" w14:textId="77777777" w:rsidR="004C1878" w:rsidRPr="00311C04" w:rsidRDefault="004C1878" w:rsidP="005E3820"/>
        </w:tc>
      </w:tr>
      <w:tr w:rsidR="00311C04" w:rsidRPr="00311C04" w14:paraId="662D24A3" w14:textId="77777777" w:rsidTr="005E3820">
        <w:trPr>
          <w:trHeight w:val="240"/>
          <w:jc w:val="center"/>
        </w:trPr>
        <w:tc>
          <w:tcPr>
            <w:tcW w:w="4876" w:type="dxa"/>
            <w:tcBorders>
              <w:top w:val="nil"/>
              <w:left w:val="nil"/>
              <w:bottom w:val="nil"/>
              <w:right w:val="nil"/>
            </w:tcBorders>
          </w:tcPr>
          <w:p w14:paraId="0ABF9101"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22A91ED" w14:textId="77777777" w:rsidR="004C1878" w:rsidRPr="00311C04" w:rsidRDefault="004C1878" w:rsidP="005E3820">
            <w:pPr>
              <w:pStyle w:val="AmColumnHeading"/>
            </w:pPr>
            <w:r w:rsidRPr="00311C04">
              <w:t>Muudatusettepanek</w:t>
            </w:r>
          </w:p>
        </w:tc>
      </w:tr>
      <w:tr w:rsidR="00311C04" w:rsidRPr="00311C04" w14:paraId="11363BC5" w14:textId="77777777" w:rsidTr="005E3820">
        <w:trPr>
          <w:jc w:val="center"/>
        </w:trPr>
        <w:tc>
          <w:tcPr>
            <w:tcW w:w="4876" w:type="dxa"/>
            <w:tcBorders>
              <w:top w:val="nil"/>
              <w:left w:val="nil"/>
              <w:bottom w:val="nil"/>
              <w:right w:val="nil"/>
            </w:tcBorders>
          </w:tcPr>
          <w:p w14:paraId="6CE35EA6" w14:textId="77777777" w:rsidR="004C1878" w:rsidRPr="00311C04" w:rsidRDefault="004C1878" w:rsidP="005E3820">
            <w:pPr>
              <w:pStyle w:val="Normal6a"/>
            </w:pPr>
            <w:r w:rsidRPr="00311C04">
              <w:t>Leppimine ja heanaaberlikud suhted</w:t>
            </w:r>
          </w:p>
        </w:tc>
        <w:tc>
          <w:tcPr>
            <w:tcW w:w="4876" w:type="dxa"/>
            <w:tcBorders>
              <w:top w:val="nil"/>
              <w:left w:val="nil"/>
              <w:bottom w:val="nil"/>
              <w:right w:val="nil"/>
            </w:tcBorders>
          </w:tcPr>
          <w:p w14:paraId="69B2F38C" w14:textId="77777777" w:rsidR="004C1878" w:rsidRPr="00311C04" w:rsidRDefault="004C1878" w:rsidP="005E3820">
            <w:pPr>
              <w:pStyle w:val="Normal6a"/>
            </w:pPr>
            <w:r w:rsidRPr="00311C04">
              <w:t>Leppimine</w:t>
            </w:r>
            <w:r w:rsidRPr="00311C04">
              <w:rPr>
                <w:b/>
                <w:bCs/>
                <w:i/>
                <w:iCs/>
              </w:rPr>
              <w:t>, piirkondlik koostöö</w:t>
            </w:r>
            <w:r w:rsidRPr="00311C04">
              <w:t xml:space="preserve"> ja heanaaberlikud suhted</w:t>
            </w:r>
          </w:p>
        </w:tc>
      </w:tr>
    </w:tbl>
    <w:p w14:paraId="689FBC58"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3097C9F" w14:textId="77777777" w:rsidR="004C1878" w:rsidRPr="00311C04" w:rsidRDefault="004C1878" w:rsidP="004C1878">
      <w:r w:rsidRPr="00311C04">
        <w:rPr>
          <w:rStyle w:val="HideTWBExt"/>
        </w:rPr>
        <w:t>&lt;/Amend&gt;</w:t>
      </w:r>
    </w:p>
    <w:p w14:paraId="709A300B"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250</w:t>
      </w:r>
      <w:r w:rsidRPr="00311C04">
        <w:rPr>
          <w:rStyle w:val="HideTWBExt"/>
          <w:b w:val="0"/>
        </w:rPr>
        <w:t>&lt;/NumAm&gt;</w:t>
      </w:r>
    </w:p>
    <w:p w14:paraId="66320D5B" w14:textId="77777777" w:rsidR="004C1878" w:rsidRPr="00311C04" w:rsidRDefault="004C1878" w:rsidP="004C1878">
      <w:pPr>
        <w:pStyle w:val="NormalBold"/>
      </w:pPr>
      <w:r w:rsidRPr="00311C04">
        <w:rPr>
          <w:rStyle w:val="HideTWBExt"/>
          <w:b w:val="0"/>
        </w:rPr>
        <w:t>&lt;RepeatBlock-By&gt;&lt;Members&gt;</w:t>
      </w:r>
      <w:r w:rsidRPr="00311C04">
        <w:t>Petr Bystron</w:t>
      </w:r>
      <w:r w:rsidRPr="00311C04">
        <w:rPr>
          <w:rStyle w:val="HideTWBExt"/>
          <w:b w:val="0"/>
        </w:rPr>
        <w:t>&lt;/Members&gt;</w:t>
      </w:r>
    </w:p>
    <w:p w14:paraId="29374389" w14:textId="77777777" w:rsidR="004C1878" w:rsidRPr="00311C04" w:rsidRDefault="004C1878" w:rsidP="004C1878">
      <w:pPr>
        <w:pStyle w:val="NormalBold"/>
      </w:pPr>
      <w:r w:rsidRPr="00311C04">
        <w:rPr>
          <w:rStyle w:val="HideTWBExt"/>
          <w:b w:val="0"/>
        </w:rPr>
        <w:t>&lt;/RepeatBlock-By&gt;</w:t>
      </w:r>
    </w:p>
    <w:p w14:paraId="4826B2B0"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FA1F490" w14:textId="77777777" w:rsidR="004C1878" w:rsidRPr="00311C04" w:rsidRDefault="004C1878" w:rsidP="004C1878">
      <w:pPr>
        <w:pStyle w:val="NormalBold"/>
      </w:pPr>
      <w:r w:rsidRPr="00311C04">
        <w:rPr>
          <w:rStyle w:val="HideTWBExt"/>
          <w:b w:val="0"/>
        </w:rPr>
        <w:t>&lt;Article&gt;</w:t>
      </w:r>
      <w:r w:rsidRPr="00311C04">
        <w:t>Punkt 26</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32FF6A0" w14:textId="77777777" w:rsidTr="005E3820">
        <w:trPr>
          <w:trHeight w:hRule="exact" w:val="240"/>
          <w:jc w:val="center"/>
        </w:trPr>
        <w:tc>
          <w:tcPr>
            <w:tcW w:w="9752" w:type="dxa"/>
            <w:gridSpan w:val="2"/>
            <w:tcBorders>
              <w:top w:val="nil"/>
              <w:left w:val="nil"/>
              <w:bottom w:val="nil"/>
              <w:right w:val="nil"/>
            </w:tcBorders>
          </w:tcPr>
          <w:p w14:paraId="532FFDFF" w14:textId="77777777" w:rsidR="004C1878" w:rsidRPr="00311C04" w:rsidRDefault="004C1878" w:rsidP="005E3820"/>
        </w:tc>
      </w:tr>
      <w:tr w:rsidR="00311C04" w:rsidRPr="00311C04" w14:paraId="6B3E8347" w14:textId="77777777" w:rsidTr="005E3820">
        <w:trPr>
          <w:trHeight w:val="240"/>
          <w:jc w:val="center"/>
        </w:trPr>
        <w:tc>
          <w:tcPr>
            <w:tcW w:w="4876" w:type="dxa"/>
            <w:tcBorders>
              <w:top w:val="nil"/>
              <w:left w:val="nil"/>
              <w:bottom w:val="nil"/>
              <w:right w:val="nil"/>
            </w:tcBorders>
          </w:tcPr>
          <w:p w14:paraId="121553E9"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5740C7D1" w14:textId="77777777" w:rsidR="004C1878" w:rsidRPr="00311C04" w:rsidRDefault="004C1878" w:rsidP="005E3820">
            <w:pPr>
              <w:pStyle w:val="AmColumnHeading"/>
            </w:pPr>
            <w:r w:rsidRPr="00311C04">
              <w:t>Muudatusettepanek</w:t>
            </w:r>
          </w:p>
        </w:tc>
      </w:tr>
      <w:tr w:rsidR="00311C04" w:rsidRPr="00311C04" w14:paraId="7585DF28" w14:textId="77777777" w:rsidTr="005E3820">
        <w:trPr>
          <w:jc w:val="center"/>
        </w:trPr>
        <w:tc>
          <w:tcPr>
            <w:tcW w:w="4876" w:type="dxa"/>
            <w:tcBorders>
              <w:top w:val="nil"/>
              <w:left w:val="nil"/>
              <w:bottom w:val="nil"/>
              <w:right w:val="nil"/>
            </w:tcBorders>
          </w:tcPr>
          <w:p w14:paraId="583F1947" w14:textId="77777777" w:rsidR="004C1878" w:rsidRPr="00311C04" w:rsidRDefault="004C1878" w:rsidP="005E3820">
            <w:pPr>
              <w:pStyle w:val="Normal6a"/>
            </w:pPr>
            <w:r w:rsidRPr="00311C04">
              <w:t>26.</w:t>
            </w:r>
            <w:r w:rsidRPr="00311C04">
              <w:tab/>
            </w:r>
            <w:r w:rsidRPr="00311C04">
              <w:rPr>
                <w:b/>
                <w:bCs/>
                <w:i/>
                <w:iCs/>
              </w:rPr>
              <w:t>tuletab meelde, et heanaaberlikud suhted</w:t>
            </w:r>
            <w:r w:rsidRPr="00311C04">
              <w:t xml:space="preserve"> ja </w:t>
            </w:r>
            <w:r w:rsidRPr="00311C04">
              <w:rPr>
                <w:b/>
                <w:bCs/>
                <w:i/>
                <w:iCs/>
              </w:rPr>
              <w:t>piirkondlik koostöö on ELi laienemisprotsessi olulised osad</w:t>
            </w:r>
            <w:r w:rsidRPr="00311C04">
              <w:t>;</w:t>
            </w:r>
          </w:p>
        </w:tc>
        <w:tc>
          <w:tcPr>
            <w:tcW w:w="4876" w:type="dxa"/>
            <w:tcBorders>
              <w:top w:val="nil"/>
              <w:left w:val="nil"/>
              <w:bottom w:val="nil"/>
              <w:right w:val="nil"/>
            </w:tcBorders>
          </w:tcPr>
          <w:p w14:paraId="07B99495" w14:textId="77777777" w:rsidR="004C1878" w:rsidRPr="00311C04" w:rsidRDefault="004C1878" w:rsidP="005E3820">
            <w:pPr>
              <w:pStyle w:val="Normal6a"/>
            </w:pPr>
            <w:r w:rsidRPr="00311C04">
              <w:t>26.</w:t>
            </w:r>
            <w:r w:rsidRPr="00311C04">
              <w:tab/>
            </w:r>
            <w:r w:rsidRPr="00311C04">
              <w:rPr>
                <w:b/>
                <w:bCs/>
                <w:i/>
                <w:iCs/>
              </w:rPr>
              <w:t xml:space="preserve">hindab heanaaberlikke suhteid </w:t>
            </w:r>
            <w:r w:rsidRPr="00311C04">
              <w:t xml:space="preserve">ja </w:t>
            </w:r>
            <w:r w:rsidRPr="00311C04">
              <w:rPr>
                <w:b/>
                <w:bCs/>
                <w:i/>
                <w:iCs/>
              </w:rPr>
              <w:t>piirkondlikku koostööd</w:t>
            </w:r>
            <w:r w:rsidRPr="00311C04">
              <w:t>;</w:t>
            </w:r>
          </w:p>
        </w:tc>
      </w:tr>
    </w:tbl>
    <w:p w14:paraId="2BCF093A"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0A1CE1D" w14:textId="77777777" w:rsidR="004C1878" w:rsidRPr="00311C04" w:rsidRDefault="004C1878" w:rsidP="004C1878">
      <w:r w:rsidRPr="00311C04">
        <w:rPr>
          <w:rStyle w:val="HideTWBExt"/>
        </w:rPr>
        <w:t>&lt;/Amend&gt;</w:t>
      </w:r>
    </w:p>
    <w:p w14:paraId="47813261" w14:textId="77777777" w:rsidR="004C1878" w:rsidRPr="00311C04" w:rsidRDefault="004C1878" w:rsidP="004C1878">
      <w:pPr>
        <w:pStyle w:val="AmNumberTabs"/>
      </w:pPr>
      <w:bookmarkStart w:id="17" w:name="_Hlk196491783"/>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251</w:t>
      </w:r>
      <w:r w:rsidRPr="00311C04">
        <w:rPr>
          <w:rStyle w:val="HideTWBExt"/>
          <w:b w:val="0"/>
        </w:rPr>
        <w:t>&lt;/NumAm&gt;</w:t>
      </w:r>
    </w:p>
    <w:p w14:paraId="427687D5" w14:textId="77777777" w:rsidR="004C1878" w:rsidRPr="00311C04" w:rsidRDefault="004C1878" w:rsidP="004C1878">
      <w:pPr>
        <w:pStyle w:val="NormalBold"/>
      </w:pPr>
      <w:r w:rsidRPr="00311C04">
        <w:rPr>
          <w:rStyle w:val="HideTWBExt"/>
          <w:b w:val="0"/>
        </w:rPr>
        <w:t>&lt;RepeatBlock-By&gt;&lt;Members&gt;</w:t>
      </w:r>
      <w:r w:rsidRPr="00311C04">
        <w:t>Assita Kanko</w:t>
      </w:r>
      <w:r w:rsidRPr="00311C04">
        <w:rPr>
          <w:rStyle w:val="HideTWBExt"/>
          <w:b w:val="0"/>
        </w:rPr>
        <w:t>&lt;/Members&gt;</w:t>
      </w:r>
    </w:p>
    <w:p w14:paraId="5845D2FD" w14:textId="77777777" w:rsidR="004C1878" w:rsidRPr="00311C04" w:rsidRDefault="004C1878" w:rsidP="004C1878">
      <w:pPr>
        <w:pStyle w:val="NormalBold"/>
      </w:pPr>
      <w:r w:rsidRPr="00311C04">
        <w:rPr>
          <w:rStyle w:val="HideTWBExt"/>
          <w:b w:val="0"/>
        </w:rPr>
        <w:t>&lt;/RepeatBlock-By&gt;</w:t>
      </w:r>
    </w:p>
    <w:p w14:paraId="09BC213C"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1153AECD" w14:textId="77777777" w:rsidR="004C1878" w:rsidRPr="00311C04" w:rsidRDefault="004C1878" w:rsidP="004C1878">
      <w:pPr>
        <w:pStyle w:val="NormalBold"/>
      </w:pPr>
      <w:r w:rsidRPr="00311C04">
        <w:rPr>
          <w:rStyle w:val="HideTWBExt"/>
          <w:b w:val="0"/>
        </w:rPr>
        <w:t>&lt;Article&gt;</w:t>
      </w:r>
      <w:r w:rsidRPr="00311C04">
        <w:t>Punkt 26</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058F512" w14:textId="77777777" w:rsidTr="005E3820">
        <w:trPr>
          <w:trHeight w:hRule="exact" w:val="240"/>
          <w:jc w:val="center"/>
        </w:trPr>
        <w:tc>
          <w:tcPr>
            <w:tcW w:w="9752" w:type="dxa"/>
            <w:gridSpan w:val="2"/>
            <w:tcBorders>
              <w:top w:val="nil"/>
              <w:left w:val="nil"/>
              <w:bottom w:val="nil"/>
              <w:right w:val="nil"/>
            </w:tcBorders>
          </w:tcPr>
          <w:p w14:paraId="5265A432" w14:textId="77777777" w:rsidR="004C1878" w:rsidRPr="00311C04" w:rsidRDefault="004C1878" w:rsidP="005E3820"/>
        </w:tc>
      </w:tr>
      <w:tr w:rsidR="00311C04" w:rsidRPr="00311C04" w14:paraId="102F8828" w14:textId="77777777" w:rsidTr="005E3820">
        <w:trPr>
          <w:trHeight w:val="240"/>
          <w:jc w:val="center"/>
        </w:trPr>
        <w:tc>
          <w:tcPr>
            <w:tcW w:w="4876" w:type="dxa"/>
            <w:tcBorders>
              <w:top w:val="nil"/>
              <w:left w:val="nil"/>
              <w:bottom w:val="nil"/>
              <w:right w:val="nil"/>
            </w:tcBorders>
          </w:tcPr>
          <w:p w14:paraId="0FBE8464"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AE9A36F" w14:textId="77777777" w:rsidR="004C1878" w:rsidRPr="00311C04" w:rsidRDefault="004C1878" w:rsidP="005E3820">
            <w:pPr>
              <w:pStyle w:val="AmColumnHeading"/>
            </w:pPr>
            <w:r w:rsidRPr="00311C04">
              <w:t>Muudatusettepanek</w:t>
            </w:r>
          </w:p>
        </w:tc>
      </w:tr>
      <w:tr w:rsidR="00311C04" w:rsidRPr="00311C04" w14:paraId="2996B709" w14:textId="77777777" w:rsidTr="005E3820">
        <w:trPr>
          <w:jc w:val="center"/>
        </w:trPr>
        <w:tc>
          <w:tcPr>
            <w:tcW w:w="4876" w:type="dxa"/>
            <w:tcBorders>
              <w:top w:val="nil"/>
              <w:left w:val="nil"/>
              <w:bottom w:val="nil"/>
              <w:right w:val="nil"/>
            </w:tcBorders>
          </w:tcPr>
          <w:p w14:paraId="0A872E2B" w14:textId="77777777" w:rsidR="004C1878" w:rsidRPr="00311C04" w:rsidRDefault="004C1878" w:rsidP="005E3820">
            <w:pPr>
              <w:pStyle w:val="Normal6a"/>
            </w:pPr>
            <w:r w:rsidRPr="00311C04">
              <w:t>26.</w:t>
            </w:r>
            <w:r w:rsidRPr="00311C04">
              <w:tab/>
              <w:t xml:space="preserve">tuletab meelde, et heanaaberlikud suhted ja piirkondlik koostöö on ELi laienemisprotsessi </w:t>
            </w:r>
            <w:r w:rsidRPr="00311C04">
              <w:rPr>
                <w:b/>
                <w:bCs/>
                <w:i/>
                <w:iCs/>
              </w:rPr>
              <w:t>olulised osad</w:t>
            </w:r>
            <w:r w:rsidRPr="00311C04">
              <w:t>;</w:t>
            </w:r>
          </w:p>
        </w:tc>
        <w:tc>
          <w:tcPr>
            <w:tcW w:w="4876" w:type="dxa"/>
            <w:tcBorders>
              <w:top w:val="nil"/>
              <w:left w:val="nil"/>
              <w:bottom w:val="nil"/>
              <w:right w:val="nil"/>
            </w:tcBorders>
          </w:tcPr>
          <w:p w14:paraId="7F02CD9B" w14:textId="77777777" w:rsidR="004C1878" w:rsidRPr="00311C04" w:rsidRDefault="004C1878" w:rsidP="005E3820">
            <w:pPr>
              <w:pStyle w:val="Normal6a"/>
            </w:pPr>
            <w:r w:rsidRPr="00311C04">
              <w:t>26.</w:t>
            </w:r>
            <w:r w:rsidRPr="00311C04">
              <w:tab/>
              <w:t xml:space="preserve">tuletab meelde, et heanaaberlikud suhted ja piirkondlik koostöö on ELi laienemisprotsessi </w:t>
            </w:r>
            <w:r w:rsidRPr="00311C04">
              <w:rPr>
                <w:b/>
                <w:bCs/>
                <w:i/>
                <w:iCs/>
              </w:rPr>
              <w:t>peamised alustalad, kusjuures majanduslik integratsioon ja kaubandus on Euroopa siseturu tugevdamisel liikumapanev jõud</w:t>
            </w:r>
            <w:r w:rsidRPr="00311C04">
              <w:t>;</w:t>
            </w:r>
          </w:p>
        </w:tc>
      </w:tr>
    </w:tbl>
    <w:p w14:paraId="15F89456"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{NL}</w:t>
      </w:r>
      <w:r w:rsidRPr="00311C04">
        <w:t>nl</w:t>
      </w:r>
      <w:r w:rsidRPr="00311C04">
        <w:rPr>
          <w:rStyle w:val="HideTWBExt"/>
        </w:rPr>
        <w:t>&lt;/Original&gt;</w:t>
      </w:r>
    </w:p>
    <w:p w14:paraId="7C5F6654" w14:textId="77777777" w:rsidR="004C1878" w:rsidRPr="00311C04" w:rsidRDefault="004C1878" w:rsidP="004C1878">
      <w:r w:rsidRPr="00311C04">
        <w:rPr>
          <w:rStyle w:val="HideTWBExt"/>
        </w:rPr>
        <w:t>&lt;/Amend&gt;</w:t>
      </w:r>
    </w:p>
    <w:bookmarkEnd w:id="17"/>
    <w:p w14:paraId="5397746F"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252</w:t>
      </w:r>
      <w:r w:rsidRPr="00311C04">
        <w:rPr>
          <w:rStyle w:val="HideTWBExt"/>
          <w:b w:val="0"/>
        </w:rPr>
        <w:t>&lt;/NumAm&gt;</w:t>
      </w:r>
    </w:p>
    <w:p w14:paraId="745A9CB7" w14:textId="77777777" w:rsidR="004C1878" w:rsidRPr="00311C04" w:rsidRDefault="004C1878" w:rsidP="004C1878">
      <w:pPr>
        <w:pStyle w:val="NormalBold"/>
      </w:pPr>
      <w:r w:rsidRPr="00311C04">
        <w:rPr>
          <w:rStyle w:val="HideTWBExt"/>
          <w:b w:val="0"/>
        </w:rPr>
        <w:t>&lt;RepeatBlock-By&gt;&lt;Members&gt;</w:t>
      </w:r>
      <w:r w:rsidRPr="00311C04">
        <w:t>Matjaž Nemec</w:t>
      </w:r>
      <w:r w:rsidRPr="00311C04">
        <w:rPr>
          <w:rStyle w:val="HideTWBExt"/>
          <w:b w:val="0"/>
        </w:rPr>
        <w:t>&lt;/Members&gt;</w:t>
      </w:r>
    </w:p>
    <w:p w14:paraId="533B02E1" w14:textId="77777777" w:rsidR="004C1878" w:rsidRPr="00311C04" w:rsidRDefault="004C1878" w:rsidP="004C1878">
      <w:r w:rsidRPr="00311C04">
        <w:rPr>
          <w:rStyle w:val="HideTWBExt"/>
        </w:rPr>
        <w:t>&lt;AuNomDe&gt;</w:t>
      </w:r>
      <w:r w:rsidRPr="00311C04">
        <w:rPr>
          <w:rStyle w:val="HideTWBInt"/>
        </w:rPr>
        <w:t>{S&amp;D}</w:t>
      </w:r>
      <w:r w:rsidRPr="00311C04">
        <w:t>fraktsiooni S&amp;D nimel</w:t>
      </w:r>
      <w:r w:rsidRPr="00311C04">
        <w:rPr>
          <w:rStyle w:val="HideTWBExt"/>
        </w:rPr>
        <w:t>&lt;/AuNomDe&gt;</w:t>
      </w:r>
    </w:p>
    <w:p w14:paraId="19EA48E2" w14:textId="77777777" w:rsidR="004C1878" w:rsidRPr="00311C04" w:rsidRDefault="004C1878" w:rsidP="004C1878">
      <w:pPr>
        <w:pStyle w:val="NormalBold"/>
      </w:pPr>
      <w:r w:rsidRPr="00311C04">
        <w:rPr>
          <w:rStyle w:val="HideTWBExt"/>
          <w:b w:val="0"/>
        </w:rPr>
        <w:t>&lt;Members&gt;</w:t>
      </w:r>
      <w:r w:rsidRPr="00311C04">
        <w:t>Thijs Reuten, Marco Tarquinio</w:t>
      </w:r>
      <w:r w:rsidRPr="00311C04">
        <w:rPr>
          <w:rStyle w:val="HideTWBExt"/>
          <w:b w:val="0"/>
        </w:rPr>
        <w:t>&lt;/Members&gt;</w:t>
      </w:r>
    </w:p>
    <w:p w14:paraId="4BFAC318" w14:textId="77777777" w:rsidR="004C1878" w:rsidRPr="00311C04" w:rsidRDefault="004C1878" w:rsidP="004C1878">
      <w:pPr>
        <w:pStyle w:val="NormalBold"/>
      </w:pPr>
      <w:r w:rsidRPr="00311C04">
        <w:rPr>
          <w:rStyle w:val="HideTWBExt"/>
          <w:b w:val="0"/>
        </w:rPr>
        <w:t>&lt;/RepeatBlock-By&gt;</w:t>
      </w:r>
    </w:p>
    <w:p w14:paraId="6E1B4403"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270D0E31" w14:textId="77777777" w:rsidR="004C1878" w:rsidRPr="00311C04" w:rsidRDefault="004C1878" w:rsidP="004C1878">
      <w:pPr>
        <w:pStyle w:val="NormalBold"/>
      </w:pPr>
      <w:r w:rsidRPr="00311C04">
        <w:rPr>
          <w:rStyle w:val="HideTWBExt"/>
          <w:b w:val="0"/>
        </w:rPr>
        <w:t>&lt;Article&gt;</w:t>
      </w:r>
      <w:r w:rsidRPr="00311C04">
        <w:t>Punkt 26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EFB3464" w14:textId="77777777" w:rsidTr="005E3820">
        <w:trPr>
          <w:trHeight w:hRule="exact" w:val="240"/>
          <w:jc w:val="center"/>
        </w:trPr>
        <w:tc>
          <w:tcPr>
            <w:tcW w:w="9752" w:type="dxa"/>
            <w:gridSpan w:val="2"/>
            <w:tcBorders>
              <w:top w:val="nil"/>
              <w:left w:val="nil"/>
              <w:bottom w:val="nil"/>
              <w:right w:val="nil"/>
            </w:tcBorders>
          </w:tcPr>
          <w:p w14:paraId="3AE6453E" w14:textId="77777777" w:rsidR="004C1878" w:rsidRPr="00311C04" w:rsidRDefault="004C1878" w:rsidP="005E3820"/>
        </w:tc>
      </w:tr>
      <w:tr w:rsidR="00311C04" w:rsidRPr="00311C04" w14:paraId="2F8CDBC8" w14:textId="77777777" w:rsidTr="005E3820">
        <w:trPr>
          <w:trHeight w:val="240"/>
          <w:jc w:val="center"/>
        </w:trPr>
        <w:tc>
          <w:tcPr>
            <w:tcW w:w="4876" w:type="dxa"/>
            <w:tcBorders>
              <w:top w:val="nil"/>
              <w:left w:val="nil"/>
              <w:bottom w:val="nil"/>
              <w:right w:val="nil"/>
            </w:tcBorders>
          </w:tcPr>
          <w:p w14:paraId="7615A423"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746BB51" w14:textId="77777777" w:rsidR="004C1878" w:rsidRPr="00311C04" w:rsidRDefault="004C1878" w:rsidP="005E3820">
            <w:pPr>
              <w:pStyle w:val="AmColumnHeading"/>
            </w:pPr>
            <w:r w:rsidRPr="00311C04">
              <w:t>Muudatusettepanek</w:t>
            </w:r>
          </w:p>
        </w:tc>
      </w:tr>
      <w:tr w:rsidR="00311C04" w:rsidRPr="00311C04" w14:paraId="72FA0C51" w14:textId="77777777" w:rsidTr="005E3820">
        <w:trPr>
          <w:jc w:val="center"/>
        </w:trPr>
        <w:tc>
          <w:tcPr>
            <w:tcW w:w="4876" w:type="dxa"/>
            <w:tcBorders>
              <w:top w:val="nil"/>
              <w:left w:val="nil"/>
              <w:bottom w:val="nil"/>
              <w:right w:val="nil"/>
            </w:tcBorders>
          </w:tcPr>
          <w:p w14:paraId="49D85AD4" w14:textId="77777777" w:rsidR="004C1878" w:rsidRPr="00311C04" w:rsidRDefault="004C1878" w:rsidP="005E3820">
            <w:pPr>
              <w:pStyle w:val="Normal6a"/>
            </w:pPr>
          </w:p>
        </w:tc>
        <w:tc>
          <w:tcPr>
            <w:tcW w:w="4876" w:type="dxa"/>
            <w:tcBorders>
              <w:top w:val="nil"/>
              <w:left w:val="nil"/>
              <w:bottom w:val="nil"/>
              <w:right w:val="nil"/>
            </w:tcBorders>
          </w:tcPr>
          <w:p w14:paraId="0C214252" w14:textId="77777777" w:rsidR="004C1878" w:rsidRPr="00311C04" w:rsidRDefault="004C1878" w:rsidP="005E3820">
            <w:pPr>
              <w:pStyle w:val="Normal6a"/>
            </w:pPr>
            <w:r w:rsidRPr="00311C04">
              <w:rPr>
                <w:b/>
                <w:i/>
              </w:rPr>
              <w:t>26a.</w:t>
            </w:r>
            <w:r w:rsidRPr="00311C04">
              <w:tab/>
            </w:r>
            <w:r w:rsidRPr="00311C04">
              <w:rPr>
                <w:b/>
                <w:i/>
              </w:rPr>
              <w:t>mõistab teravalt hukka Serbia Vabariigi ja Serblaste Vabariigi üksuse nn serblaste assamblee ühisdeklaratsiooni vastuvõtmise, mis kahjustab Bosnia ja Hertsegoviina suveräänsust ja põhiseaduslikku korda, moonutab Daytoni rahulepingut ega kajasta Serblaste Vabariigi tegelikku õiguslikku staatust. Lisaks on see vastuolus Euroopa Liidu väärtustega ning sellega ei edendata heanaaberlikke suhteid Bosnia ja Hertsegoviinaga;</w:t>
            </w:r>
          </w:p>
        </w:tc>
      </w:tr>
    </w:tbl>
    <w:p w14:paraId="7DB77908"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2AB209F" w14:textId="77777777" w:rsidR="004C1878" w:rsidRPr="00311C04" w:rsidRDefault="004C1878" w:rsidP="004C1878">
      <w:r w:rsidRPr="00311C04">
        <w:rPr>
          <w:rStyle w:val="HideTWBExt"/>
        </w:rPr>
        <w:t>&lt;/Amend&gt;</w:t>
      </w:r>
    </w:p>
    <w:p w14:paraId="35BE4B0D"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253</w:t>
      </w:r>
      <w:r w:rsidRPr="00311C04">
        <w:rPr>
          <w:rStyle w:val="HideTWBExt"/>
          <w:b w:val="0"/>
        </w:rPr>
        <w:t>&lt;/NumAm&gt;</w:t>
      </w:r>
    </w:p>
    <w:p w14:paraId="60520258"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4530D4E4" w14:textId="77777777" w:rsidR="004C1878" w:rsidRPr="00311C04" w:rsidRDefault="004C1878" w:rsidP="004C1878">
      <w:pPr>
        <w:pStyle w:val="NormalBold"/>
      </w:pPr>
      <w:r w:rsidRPr="00311C04">
        <w:rPr>
          <w:rStyle w:val="HideTWBExt"/>
          <w:b w:val="0"/>
        </w:rPr>
        <w:t>&lt;/RepeatBlock-By&gt;</w:t>
      </w:r>
    </w:p>
    <w:p w14:paraId="7D641062"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2D56C7A" w14:textId="77777777" w:rsidR="004C1878" w:rsidRPr="00311C04" w:rsidRDefault="004C1878" w:rsidP="004C1878">
      <w:pPr>
        <w:pStyle w:val="NormalBold"/>
      </w:pPr>
      <w:r w:rsidRPr="00311C04">
        <w:rPr>
          <w:rStyle w:val="HideTWBExt"/>
          <w:b w:val="0"/>
        </w:rPr>
        <w:t>&lt;Article&gt;</w:t>
      </w:r>
      <w:r w:rsidRPr="00311C04">
        <w:t>Punkt 27</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C8F23B2" w14:textId="77777777" w:rsidTr="005E3820">
        <w:trPr>
          <w:trHeight w:hRule="exact" w:val="240"/>
          <w:jc w:val="center"/>
        </w:trPr>
        <w:tc>
          <w:tcPr>
            <w:tcW w:w="9752" w:type="dxa"/>
            <w:gridSpan w:val="2"/>
            <w:tcBorders>
              <w:top w:val="nil"/>
              <w:left w:val="nil"/>
              <w:bottom w:val="nil"/>
              <w:right w:val="nil"/>
            </w:tcBorders>
          </w:tcPr>
          <w:p w14:paraId="50AF34F3" w14:textId="77777777" w:rsidR="004C1878" w:rsidRPr="00311C04" w:rsidRDefault="004C1878" w:rsidP="005E3820"/>
        </w:tc>
      </w:tr>
      <w:tr w:rsidR="00311C04" w:rsidRPr="00311C04" w14:paraId="40EAB466" w14:textId="77777777" w:rsidTr="005E3820">
        <w:trPr>
          <w:trHeight w:val="240"/>
          <w:jc w:val="center"/>
        </w:trPr>
        <w:tc>
          <w:tcPr>
            <w:tcW w:w="4876" w:type="dxa"/>
            <w:tcBorders>
              <w:top w:val="nil"/>
              <w:left w:val="nil"/>
              <w:bottom w:val="nil"/>
              <w:right w:val="nil"/>
            </w:tcBorders>
          </w:tcPr>
          <w:p w14:paraId="4A595734"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0734353" w14:textId="77777777" w:rsidR="004C1878" w:rsidRPr="00311C04" w:rsidRDefault="004C1878" w:rsidP="005E3820">
            <w:pPr>
              <w:pStyle w:val="AmColumnHeading"/>
            </w:pPr>
            <w:r w:rsidRPr="00311C04">
              <w:t>Muudatusettepanek</w:t>
            </w:r>
          </w:p>
        </w:tc>
      </w:tr>
      <w:tr w:rsidR="00311C04" w:rsidRPr="00311C04" w14:paraId="5817F514" w14:textId="77777777" w:rsidTr="005E3820">
        <w:trPr>
          <w:jc w:val="center"/>
        </w:trPr>
        <w:tc>
          <w:tcPr>
            <w:tcW w:w="4876" w:type="dxa"/>
            <w:tcBorders>
              <w:top w:val="nil"/>
              <w:left w:val="nil"/>
              <w:bottom w:val="nil"/>
              <w:right w:val="nil"/>
            </w:tcBorders>
          </w:tcPr>
          <w:p w14:paraId="07178074" w14:textId="77777777" w:rsidR="004C1878" w:rsidRPr="00311C04" w:rsidRDefault="004C1878" w:rsidP="005E3820">
            <w:pPr>
              <w:pStyle w:val="Normal6a"/>
            </w:pPr>
            <w:r w:rsidRPr="00311C04">
              <w:t>27.</w:t>
            </w:r>
            <w:r w:rsidRPr="00311C04">
              <w:tab/>
              <w:t xml:space="preserve">rõhutab leppimise tähtsust Bosnias ja Hertsegoviinas ning nõuab tungivalt, et kõik ametiasutused edendaksid ja tagaksid aktiivselt juurdepääsu tõele, õigusemõistmisele ja kaasavale õiguskaitsele; </w:t>
            </w:r>
            <w:r w:rsidRPr="00311C04">
              <w:rPr>
                <w:b/>
                <w:bCs/>
                <w:i/>
                <w:iCs/>
              </w:rPr>
              <w:t>nõuab</w:t>
            </w:r>
            <w:r w:rsidRPr="00311C04">
              <w:t xml:space="preserve">, et kadunud isikute </w:t>
            </w:r>
            <w:r w:rsidRPr="00311C04">
              <w:rPr>
                <w:b/>
                <w:bCs/>
                <w:i/>
                <w:iCs/>
              </w:rPr>
              <w:t>probleemi lahendamiseks tehtaks rohkem</w:t>
            </w:r>
            <w:r w:rsidRPr="00311C04">
              <w:t>;</w:t>
            </w:r>
          </w:p>
        </w:tc>
        <w:tc>
          <w:tcPr>
            <w:tcW w:w="4876" w:type="dxa"/>
            <w:tcBorders>
              <w:top w:val="nil"/>
              <w:left w:val="nil"/>
              <w:bottom w:val="nil"/>
              <w:right w:val="nil"/>
            </w:tcBorders>
          </w:tcPr>
          <w:p w14:paraId="2BA79BFD" w14:textId="77777777" w:rsidR="004C1878" w:rsidRPr="00311C04" w:rsidRDefault="004C1878" w:rsidP="005E3820">
            <w:pPr>
              <w:pStyle w:val="Normal6a"/>
            </w:pPr>
            <w:r w:rsidRPr="00311C04">
              <w:t>27.</w:t>
            </w:r>
            <w:r w:rsidRPr="00311C04">
              <w:tab/>
              <w:t xml:space="preserve">rõhutab leppimise tähtsust Bosnias ja Hertsegoviinas ning nõuab tungivalt, et kõik ametiasutused edendaksid ja tagaksid aktiivselt juurdepääsu tõele, õigusemõistmisele ja kaasavale õiguskaitsele; </w:t>
            </w:r>
            <w:r w:rsidRPr="00311C04">
              <w:rPr>
                <w:b/>
                <w:i/>
              </w:rPr>
              <w:t>tunnistab</w:t>
            </w:r>
            <w:r w:rsidRPr="00311C04">
              <w:t xml:space="preserve">, et </w:t>
            </w:r>
            <w:r w:rsidRPr="00311C04">
              <w:rPr>
                <w:b/>
                <w:i/>
              </w:rPr>
              <w:t xml:space="preserve">leppimine peab põhinema vastastikusel austusel ning kõigi kolme kogukonna – kes otsivad oma tõde ja õigusemõistmist – ja </w:t>
            </w:r>
            <w:r w:rsidRPr="00311C04">
              <w:t>kadunud isikute</w:t>
            </w:r>
            <w:r w:rsidRPr="00311C04">
              <w:rPr>
                <w:b/>
                <w:bCs/>
                <w:i/>
                <w:iCs/>
              </w:rPr>
              <w:t xml:space="preserve"> põhiseaduslikest õigustest ja põhimõtetest kinnipidamisel ning toimepanijate üle kohtumõistmisel kõigil pooltel, et jõuda 30 aastat pärast Daytoni-Pariisi rahulepingut leppimiseni</w:t>
            </w:r>
            <w:r w:rsidRPr="00311C04">
              <w:t>;</w:t>
            </w:r>
          </w:p>
        </w:tc>
      </w:tr>
    </w:tbl>
    <w:p w14:paraId="2A21D4A3"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EE738EB" w14:textId="77777777" w:rsidR="004C1878" w:rsidRPr="00311C04" w:rsidRDefault="004C1878" w:rsidP="004C1878">
      <w:r w:rsidRPr="00311C04">
        <w:rPr>
          <w:rStyle w:val="HideTWBExt"/>
        </w:rPr>
        <w:t>&lt;/Amend&gt;</w:t>
      </w:r>
    </w:p>
    <w:p w14:paraId="271C3693"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254</w:t>
      </w:r>
      <w:r w:rsidRPr="00311C04">
        <w:rPr>
          <w:rStyle w:val="HideTWBExt"/>
          <w:b w:val="0"/>
        </w:rPr>
        <w:t>&lt;/NumAm&gt;</w:t>
      </w:r>
    </w:p>
    <w:p w14:paraId="0066750E"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75A550C8"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6218F96C" w14:textId="77777777" w:rsidR="004C1878" w:rsidRPr="00311C04" w:rsidRDefault="004C1878" w:rsidP="004C1878">
      <w:pPr>
        <w:pStyle w:val="NormalBold"/>
      </w:pPr>
      <w:r w:rsidRPr="00311C04">
        <w:rPr>
          <w:rStyle w:val="HideTWBExt"/>
          <w:b w:val="0"/>
        </w:rPr>
        <w:t>&lt;/RepeatBlock-By&gt;</w:t>
      </w:r>
    </w:p>
    <w:p w14:paraId="73259AB1"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4AC7F2D" w14:textId="77777777" w:rsidR="004C1878" w:rsidRPr="00311C04" w:rsidRDefault="004C1878" w:rsidP="004C1878">
      <w:pPr>
        <w:pStyle w:val="NormalBold"/>
      </w:pPr>
      <w:r w:rsidRPr="00311C04">
        <w:rPr>
          <w:rStyle w:val="HideTWBExt"/>
          <w:b w:val="0"/>
        </w:rPr>
        <w:t>&lt;Article&gt;</w:t>
      </w:r>
      <w:r w:rsidRPr="00311C04">
        <w:t>Punkt 27</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9F0376E" w14:textId="77777777" w:rsidTr="005E3820">
        <w:trPr>
          <w:trHeight w:hRule="exact" w:val="240"/>
          <w:jc w:val="center"/>
        </w:trPr>
        <w:tc>
          <w:tcPr>
            <w:tcW w:w="9752" w:type="dxa"/>
            <w:gridSpan w:val="2"/>
            <w:tcBorders>
              <w:top w:val="nil"/>
              <w:left w:val="nil"/>
              <w:bottom w:val="nil"/>
              <w:right w:val="nil"/>
            </w:tcBorders>
          </w:tcPr>
          <w:p w14:paraId="68979306" w14:textId="77777777" w:rsidR="004C1878" w:rsidRPr="00311C04" w:rsidRDefault="004C1878" w:rsidP="005E3820"/>
        </w:tc>
      </w:tr>
      <w:tr w:rsidR="00311C04" w:rsidRPr="00311C04" w14:paraId="2DC1831B" w14:textId="77777777" w:rsidTr="005E3820">
        <w:trPr>
          <w:trHeight w:val="240"/>
          <w:jc w:val="center"/>
        </w:trPr>
        <w:tc>
          <w:tcPr>
            <w:tcW w:w="4876" w:type="dxa"/>
            <w:tcBorders>
              <w:top w:val="nil"/>
              <w:left w:val="nil"/>
              <w:bottom w:val="nil"/>
              <w:right w:val="nil"/>
            </w:tcBorders>
          </w:tcPr>
          <w:p w14:paraId="2F8B402B"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C2976DC" w14:textId="77777777" w:rsidR="004C1878" w:rsidRPr="00311C04" w:rsidRDefault="004C1878" w:rsidP="005E3820">
            <w:pPr>
              <w:pStyle w:val="AmColumnHeading"/>
            </w:pPr>
            <w:r w:rsidRPr="00311C04">
              <w:t>Muudatusettepanek</w:t>
            </w:r>
          </w:p>
        </w:tc>
      </w:tr>
      <w:tr w:rsidR="00311C04" w:rsidRPr="00311C04" w14:paraId="605449A2" w14:textId="77777777" w:rsidTr="005E3820">
        <w:trPr>
          <w:jc w:val="center"/>
        </w:trPr>
        <w:tc>
          <w:tcPr>
            <w:tcW w:w="4876" w:type="dxa"/>
            <w:tcBorders>
              <w:top w:val="nil"/>
              <w:left w:val="nil"/>
              <w:bottom w:val="nil"/>
              <w:right w:val="nil"/>
            </w:tcBorders>
          </w:tcPr>
          <w:p w14:paraId="73CF6A96" w14:textId="77777777" w:rsidR="004C1878" w:rsidRPr="00311C04" w:rsidRDefault="004C1878" w:rsidP="005E3820">
            <w:pPr>
              <w:pStyle w:val="Normal6a"/>
            </w:pPr>
            <w:r w:rsidRPr="00311C04">
              <w:t>27.</w:t>
            </w:r>
            <w:r w:rsidRPr="00311C04">
              <w:tab/>
              <w:t>rõhutab leppimise tähtsust Bosnias ja Hertsegoviinas ning nõuab tungivalt, et kõik ametiasutused edendaksid ja tagaksid aktiivselt juurdepääsu tõele, õigusemõistmisele ja kaasavale õiguskaitsele; nõuab, et kadunud isikute probleemi lahendamiseks tehtaks rohkem;</w:t>
            </w:r>
          </w:p>
        </w:tc>
        <w:tc>
          <w:tcPr>
            <w:tcW w:w="4876" w:type="dxa"/>
            <w:tcBorders>
              <w:top w:val="nil"/>
              <w:left w:val="nil"/>
              <w:bottom w:val="nil"/>
              <w:right w:val="nil"/>
            </w:tcBorders>
          </w:tcPr>
          <w:p w14:paraId="7738FD24" w14:textId="77777777" w:rsidR="004C1878" w:rsidRPr="00311C04" w:rsidRDefault="004C1878" w:rsidP="005E3820">
            <w:pPr>
              <w:pStyle w:val="Normal6a"/>
            </w:pPr>
            <w:r w:rsidRPr="00311C04">
              <w:t>27.</w:t>
            </w:r>
            <w:r w:rsidRPr="00311C04">
              <w:tab/>
              <w:t>rõhutab leppimise tähtsust Bosnias ja Hertsegoviinas ning nõuab tungivalt, et kõik ametiasutused edendaksid ja tagaksid aktiivselt juurdepääsu tõele, õigusemõistmisele ja kaasavale õiguskaitsele</w:t>
            </w:r>
            <w:r w:rsidRPr="00311C04">
              <w:rPr>
                <w:b/>
                <w:bCs/>
                <w:i/>
                <w:iCs/>
              </w:rPr>
              <w:t>, sealhulgas edendaksid naiste mäletamiskultuuri;</w:t>
            </w:r>
            <w:r w:rsidRPr="00311C04">
              <w:rPr>
                <w:b/>
                <w:i/>
              </w:rPr>
              <w:t xml:space="preserve"> nõuab tungivalt, et võetaks vastu riiklik üleminekuperioodi õigusemõistmise strateegia</w:t>
            </w:r>
            <w:r w:rsidRPr="00311C04">
              <w:t>; nõuab, et kadunud isikute probleemi lahendamiseks tehtaks rohkem;</w:t>
            </w:r>
          </w:p>
        </w:tc>
      </w:tr>
    </w:tbl>
    <w:p w14:paraId="1C99B9EC"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07E660E" w14:textId="77777777" w:rsidR="004C1878" w:rsidRPr="00311C04" w:rsidRDefault="004C1878" w:rsidP="004C1878">
      <w:r w:rsidRPr="00311C04">
        <w:rPr>
          <w:rStyle w:val="HideTWBExt"/>
        </w:rPr>
        <w:t>&lt;/Amend&gt;</w:t>
      </w:r>
    </w:p>
    <w:p w14:paraId="6DFA9D56"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255</w:t>
      </w:r>
      <w:r w:rsidRPr="00311C04">
        <w:rPr>
          <w:rStyle w:val="HideTWBExt"/>
          <w:b w:val="0"/>
        </w:rPr>
        <w:t>&lt;/NumAm&gt;</w:t>
      </w:r>
    </w:p>
    <w:p w14:paraId="4272EAA5" w14:textId="77777777" w:rsidR="004C1878" w:rsidRPr="00311C04" w:rsidRDefault="004C1878" w:rsidP="004C1878">
      <w:pPr>
        <w:pStyle w:val="NormalBold"/>
      </w:pPr>
      <w:r w:rsidRPr="00311C04">
        <w:rPr>
          <w:rStyle w:val="HideTWBExt"/>
          <w:b w:val="0"/>
        </w:rPr>
        <w:t>&lt;RepeatBlock-By&gt;&lt;Members&gt;</w:t>
      </w:r>
      <w:r w:rsidRPr="00311C04">
        <w:t>Şerban Dimitrie Sturdza</w:t>
      </w:r>
      <w:r w:rsidRPr="00311C04">
        <w:rPr>
          <w:rStyle w:val="HideTWBExt"/>
          <w:b w:val="0"/>
        </w:rPr>
        <w:t>&lt;/Members&gt;</w:t>
      </w:r>
    </w:p>
    <w:p w14:paraId="4DA0A644" w14:textId="77777777" w:rsidR="004C1878" w:rsidRPr="00311C04" w:rsidRDefault="004C1878" w:rsidP="004C1878">
      <w:pPr>
        <w:pStyle w:val="NormalBold"/>
      </w:pPr>
      <w:r w:rsidRPr="00311C04">
        <w:rPr>
          <w:rStyle w:val="HideTWBExt"/>
          <w:b w:val="0"/>
        </w:rPr>
        <w:t>&lt;/RepeatBlock-By&gt;</w:t>
      </w:r>
    </w:p>
    <w:p w14:paraId="27174EE1"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439CEDA" w14:textId="77777777" w:rsidR="004C1878" w:rsidRPr="00311C04" w:rsidRDefault="004C1878" w:rsidP="004C1878">
      <w:pPr>
        <w:pStyle w:val="NormalBold"/>
      </w:pPr>
      <w:r w:rsidRPr="00311C04">
        <w:rPr>
          <w:rStyle w:val="HideTWBExt"/>
          <w:b w:val="0"/>
        </w:rPr>
        <w:t>&lt;Article&gt;</w:t>
      </w:r>
      <w:r w:rsidRPr="00311C04">
        <w:t>Punkt 27</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BEB2429" w14:textId="77777777" w:rsidTr="005E3820">
        <w:trPr>
          <w:trHeight w:hRule="exact" w:val="240"/>
          <w:jc w:val="center"/>
        </w:trPr>
        <w:tc>
          <w:tcPr>
            <w:tcW w:w="9752" w:type="dxa"/>
            <w:gridSpan w:val="2"/>
            <w:tcBorders>
              <w:top w:val="nil"/>
              <w:left w:val="nil"/>
              <w:bottom w:val="nil"/>
              <w:right w:val="nil"/>
            </w:tcBorders>
          </w:tcPr>
          <w:p w14:paraId="78C1551D" w14:textId="77777777" w:rsidR="004C1878" w:rsidRPr="00311C04" w:rsidRDefault="004C1878" w:rsidP="005E3820"/>
        </w:tc>
      </w:tr>
      <w:tr w:rsidR="00311C04" w:rsidRPr="00311C04" w14:paraId="221433F0" w14:textId="77777777" w:rsidTr="005E3820">
        <w:trPr>
          <w:trHeight w:val="240"/>
          <w:jc w:val="center"/>
        </w:trPr>
        <w:tc>
          <w:tcPr>
            <w:tcW w:w="4876" w:type="dxa"/>
            <w:tcBorders>
              <w:top w:val="nil"/>
              <w:left w:val="nil"/>
              <w:bottom w:val="nil"/>
              <w:right w:val="nil"/>
            </w:tcBorders>
          </w:tcPr>
          <w:p w14:paraId="76D6FEA6"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0F42AA1" w14:textId="77777777" w:rsidR="004C1878" w:rsidRPr="00311C04" w:rsidRDefault="004C1878" w:rsidP="005E3820">
            <w:pPr>
              <w:pStyle w:val="AmColumnHeading"/>
            </w:pPr>
            <w:r w:rsidRPr="00311C04">
              <w:t>Muudatusettepanek</w:t>
            </w:r>
          </w:p>
        </w:tc>
      </w:tr>
      <w:tr w:rsidR="00311C04" w:rsidRPr="00311C04" w14:paraId="078CF29C" w14:textId="77777777" w:rsidTr="005E3820">
        <w:trPr>
          <w:jc w:val="center"/>
        </w:trPr>
        <w:tc>
          <w:tcPr>
            <w:tcW w:w="4876" w:type="dxa"/>
            <w:tcBorders>
              <w:top w:val="nil"/>
              <w:left w:val="nil"/>
              <w:bottom w:val="nil"/>
              <w:right w:val="nil"/>
            </w:tcBorders>
          </w:tcPr>
          <w:p w14:paraId="7C1942AB" w14:textId="77777777" w:rsidR="004C1878" w:rsidRPr="00311C04" w:rsidRDefault="004C1878" w:rsidP="005E3820">
            <w:pPr>
              <w:pStyle w:val="Normal6a"/>
            </w:pPr>
            <w:r w:rsidRPr="00311C04">
              <w:t>27.</w:t>
            </w:r>
            <w:r w:rsidRPr="00311C04">
              <w:tab/>
              <w:t>rõhutab leppimise tähtsust Bosnias ja Hertsegoviinas ning nõuab tungivalt, et kõik ametiasutused edendaksid ja tagaksid aktiivselt juurdepääsu tõele, õigusemõistmisele ja kaasavale õiguskaitsele; nõuab, et kadunud isikute probleemi lahendamiseks tehtaks rohkem;</w:t>
            </w:r>
          </w:p>
        </w:tc>
        <w:tc>
          <w:tcPr>
            <w:tcW w:w="4876" w:type="dxa"/>
            <w:tcBorders>
              <w:top w:val="nil"/>
              <w:left w:val="nil"/>
              <w:bottom w:val="nil"/>
              <w:right w:val="nil"/>
            </w:tcBorders>
          </w:tcPr>
          <w:p w14:paraId="701F9B12" w14:textId="77777777" w:rsidR="004C1878" w:rsidRPr="00311C04" w:rsidRDefault="004C1878" w:rsidP="005E3820">
            <w:pPr>
              <w:pStyle w:val="Normal6a"/>
            </w:pPr>
            <w:r w:rsidRPr="00311C04">
              <w:t>27.</w:t>
            </w:r>
            <w:r w:rsidRPr="00311C04">
              <w:tab/>
              <w:t>rõhutab leppimise tähtsust Bosnias ja Hertsegoviinas</w:t>
            </w:r>
            <w:r w:rsidRPr="00311C04">
              <w:rPr>
                <w:b/>
                <w:bCs/>
                <w:i/>
                <w:iCs/>
              </w:rPr>
              <w:t>, et saada üle sõja pärandist,</w:t>
            </w:r>
            <w:r w:rsidRPr="00311C04">
              <w:t xml:space="preserve"> ning nõuab tungivalt, et kõik ametiasutused edendaksid ja tagaksid aktiivselt juurdepääsu tõele, õigusemõistmisele ja kaasavale õiguskaitsele</w:t>
            </w:r>
            <w:r w:rsidRPr="00311C04">
              <w:rPr>
                <w:b/>
                <w:i/>
              </w:rPr>
              <w:t>, sealhulgas riigi tasandil seaduse vastuvõtmise, millega kehtestatakse kogu riigis sõjaaja ohvritele miinimumõigused</w:t>
            </w:r>
            <w:r w:rsidRPr="00311C04">
              <w:t>; nõuab, et kadunud isikute probleemi lahendamiseks tehtaks rohkem;</w:t>
            </w:r>
          </w:p>
        </w:tc>
      </w:tr>
    </w:tbl>
    <w:p w14:paraId="454401E5"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D098302" w14:textId="77777777" w:rsidR="004C1878" w:rsidRPr="00311C04" w:rsidRDefault="004C1878" w:rsidP="004C1878">
      <w:r w:rsidRPr="00311C04">
        <w:rPr>
          <w:rStyle w:val="HideTWBExt"/>
        </w:rPr>
        <w:t>&lt;/Amend&gt;</w:t>
      </w:r>
    </w:p>
    <w:p w14:paraId="570D3B88"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256</w:t>
      </w:r>
      <w:r w:rsidRPr="00311C04">
        <w:rPr>
          <w:rStyle w:val="HideTWBExt"/>
          <w:b w:val="0"/>
        </w:rPr>
        <w:t>&lt;/NumAm&gt;</w:t>
      </w:r>
    </w:p>
    <w:p w14:paraId="31B1AA9F" w14:textId="77777777" w:rsidR="004C1878" w:rsidRPr="00311C04" w:rsidRDefault="004C1878" w:rsidP="004C1878">
      <w:pPr>
        <w:pStyle w:val="NormalBold"/>
      </w:pPr>
      <w:r w:rsidRPr="00311C04">
        <w:rPr>
          <w:rStyle w:val="HideTWBExt"/>
          <w:b w:val="0"/>
        </w:rPr>
        <w:t>&lt;RepeatBlock-By&gt;&lt;Members&gt;</w:t>
      </w:r>
      <w:r w:rsidRPr="00311C04">
        <w:t>Matjaž Nemec</w:t>
      </w:r>
      <w:r w:rsidRPr="00311C04">
        <w:rPr>
          <w:rStyle w:val="HideTWBExt"/>
          <w:b w:val="0"/>
        </w:rPr>
        <w:t>&lt;/Members&gt;</w:t>
      </w:r>
    </w:p>
    <w:p w14:paraId="07EB63EA" w14:textId="77777777" w:rsidR="004C1878" w:rsidRPr="00311C04" w:rsidRDefault="004C1878" w:rsidP="004C1878">
      <w:r w:rsidRPr="00311C04">
        <w:rPr>
          <w:rStyle w:val="HideTWBExt"/>
        </w:rPr>
        <w:t>&lt;AuNomDe&gt;</w:t>
      </w:r>
      <w:r w:rsidRPr="00311C04">
        <w:rPr>
          <w:rStyle w:val="HideTWBInt"/>
        </w:rPr>
        <w:t>{S&amp;D}</w:t>
      </w:r>
      <w:r w:rsidRPr="00311C04">
        <w:t>fraktsiooni S&amp;D nimel</w:t>
      </w:r>
      <w:r w:rsidRPr="00311C04">
        <w:rPr>
          <w:rStyle w:val="HideTWBExt"/>
        </w:rPr>
        <w:t>&lt;/AuNomDe&gt;</w:t>
      </w:r>
    </w:p>
    <w:p w14:paraId="6C64CCCA" w14:textId="77777777" w:rsidR="004C1878" w:rsidRPr="00311C04" w:rsidRDefault="004C1878" w:rsidP="004C1878">
      <w:pPr>
        <w:pStyle w:val="NormalBold"/>
      </w:pPr>
      <w:r w:rsidRPr="00311C04">
        <w:rPr>
          <w:rStyle w:val="HideTWBExt"/>
          <w:b w:val="0"/>
        </w:rPr>
        <w:t>&lt;Members&gt;</w:t>
      </w:r>
      <w:r w:rsidRPr="00311C04">
        <w:t>Thijs Reuten, Marco Tarquinio</w:t>
      </w:r>
      <w:r w:rsidRPr="00311C04">
        <w:rPr>
          <w:rStyle w:val="HideTWBExt"/>
          <w:b w:val="0"/>
        </w:rPr>
        <w:t>&lt;/Members&gt;</w:t>
      </w:r>
    </w:p>
    <w:p w14:paraId="721157D7" w14:textId="77777777" w:rsidR="004C1878" w:rsidRPr="00311C04" w:rsidRDefault="004C1878" w:rsidP="004C1878">
      <w:pPr>
        <w:pStyle w:val="NormalBold"/>
      </w:pPr>
      <w:r w:rsidRPr="00311C04">
        <w:rPr>
          <w:rStyle w:val="HideTWBExt"/>
          <w:b w:val="0"/>
        </w:rPr>
        <w:t>&lt;/RepeatBlock-By&gt;</w:t>
      </w:r>
    </w:p>
    <w:p w14:paraId="1E63DA0E"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7B103CE" w14:textId="77777777" w:rsidR="004C1878" w:rsidRPr="00311C04" w:rsidRDefault="004C1878" w:rsidP="004C1878">
      <w:pPr>
        <w:pStyle w:val="NormalBold"/>
      </w:pPr>
      <w:r w:rsidRPr="00311C04">
        <w:rPr>
          <w:rStyle w:val="HideTWBExt"/>
          <w:b w:val="0"/>
        </w:rPr>
        <w:t>&lt;Article&gt;</w:t>
      </w:r>
      <w:r w:rsidRPr="00311C04">
        <w:t>Punkt 27</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06DB048" w14:textId="77777777" w:rsidTr="005E3820">
        <w:trPr>
          <w:trHeight w:hRule="exact" w:val="240"/>
          <w:jc w:val="center"/>
        </w:trPr>
        <w:tc>
          <w:tcPr>
            <w:tcW w:w="9752" w:type="dxa"/>
            <w:gridSpan w:val="2"/>
            <w:tcBorders>
              <w:top w:val="nil"/>
              <w:left w:val="nil"/>
              <w:bottom w:val="nil"/>
              <w:right w:val="nil"/>
            </w:tcBorders>
          </w:tcPr>
          <w:p w14:paraId="5CEBE2EE" w14:textId="77777777" w:rsidR="004C1878" w:rsidRPr="00311C04" w:rsidRDefault="004C1878" w:rsidP="005E3820"/>
        </w:tc>
      </w:tr>
      <w:tr w:rsidR="00311C04" w:rsidRPr="00311C04" w14:paraId="08FFABD9" w14:textId="77777777" w:rsidTr="005E3820">
        <w:trPr>
          <w:trHeight w:val="240"/>
          <w:jc w:val="center"/>
        </w:trPr>
        <w:tc>
          <w:tcPr>
            <w:tcW w:w="4876" w:type="dxa"/>
            <w:tcBorders>
              <w:top w:val="nil"/>
              <w:left w:val="nil"/>
              <w:bottom w:val="nil"/>
              <w:right w:val="nil"/>
            </w:tcBorders>
          </w:tcPr>
          <w:p w14:paraId="6B10A29B"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83AF616" w14:textId="77777777" w:rsidR="004C1878" w:rsidRPr="00311C04" w:rsidRDefault="004C1878" w:rsidP="005E3820">
            <w:pPr>
              <w:pStyle w:val="AmColumnHeading"/>
            </w:pPr>
            <w:r w:rsidRPr="00311C04">
              <w:t>Muudatusettepanek</w:t>
            </w:r>
          </w:p>
        </w:tc>
      </w:tr>
      <w:tr w:rsidR="00311C04" w:rsidRPr="00311C04" w14:paraId="162DECEE" w14:textId="77777777" w:rsidTr="005E3820">
        <w:trPr>
          <w:jc w:val="center"/>
        </w:trPr>
        <w:tc>
          <w:tcPr>
            <w:tcW w:w="4876" w:type="dxa"/>
            <w:tcBorders>
              <w:top w:val="nil"/>
              <w:left w:val="nil"/>
              <w:bottom w:val="nil"/>
              <w:right w:val="nil"/>
            </w:tcBorders>
          </w:tcPr>
          <w:p w14:paraId="53704F11" w14:textId="77777777" w:rsidR="004C1878" w:rsidRPr="00311C04" w:rsidRDefault="004C1878" w:rsidP="005E3820">
            <w:pPr>
              <w:pStyle w:val="Normal6a"/>
            </w:pPr>
            <w:r w:rsidRPr="00311C04">
              <w:t>27.</w:t>
            </w:r>
            <w:r w:rsidRPr="00311C04">
              <w:tab/>
              <w:t>rõhutab leppimise tähtsust Bosnias ja Hertsegoviinas ning nõuab tungivalt, et kõik ametiasutused edendaksid ja tagaksid aktiivselt juurdepääsu tõele, õigusemõistmisele ja kaasavale õiguskaitsele; nõuab, et kadunud isikute probleemi lahendamiseks tehtaks rohkem;</w:t>
            </w:r>
          </w:p>
        </w:tc>
        <w:tc>
          <w:tcPr>
            <w:tcW w:w="4876" w:type="dxa"/>
            <w:tcBorders>
              <w:top w:val="nil"/>
              <w:left w:val="nil"/>
              <w:bottom w:val="nil"/>
              <w:right w:val="nil"/>
            </w:tcBorders>
          </w:tcPr>
          <w:p w14:paraId="1696119A" w14:textId="77777777" w:rsidR="004C1878" w:rsidRPr="00311C04" w:rsidRDefault="004C1878" w:rsidP="005E3820">
            <w:pPr>
              <w:pStyle w:val="Normal6a"/>
            </w:pPr>
            <w:r w:rsidRPr="00311C04">
              <w:t>27.</w:t>
            </w:r>
            <w:r w:rsidRPr="00311C04">
              <w:tab/>
              <w:t xml:space="preserve">rõhutab leppimise tähtsust Bosnias ja Hertsegoviinas ning nõuab tungivalt, et kõik ametiasutused edendaksid ja tagaksid aktiivselt juurdepääsu tõele, õigusemõistmisele ja kaasavale õiguskaitsele; nõuab, et kadunud isikute probleemi lahendamiseks tehtaks rohkem; </w:t>
            </w:r>
            <w:r w:rsidRPr="00311C04">
              <w:rPr>
                <w:b/>
                <w:i/>
              </w:rPr>
              <w:t>nõuab tungivalt, et komisjon teeks täiendavaid jõupingutusi, et edendada, toetada ja hõlbustada Bosnias ja Hertsegoviinas lepitusprotsesse;</w:t>
            </w:r>
          </w:p>
        </w:tc>
      </w:tr>
    </w:tbl>
    <w:p w14:paraId="7AE731D6"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126FD49C" w14:textId="77777777" w:rsidR="004C1878" w:rsidRPr="00311C04" w:rsidRDefault="004C1878" w:rsidP="004C1878">
      <w:r w:rsidRPr="00311C04">
        <w:rPr>
          <w:rStyle w:val="HideTWBExt"/>
        </w:rPr>
        <w:t>&lt;/Amend&gt;</w:t>
      </w:r>
    </w:p>
    <w:p w14:paraId="45C0E603"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257</w:t>
      </w:r>
      <w:r w:rsidRPr="00311C04">
        <w:rPr>
          <w:rStyle w:val="HideTWBExt"/>
          <w:b w:val="0"/>
        </w:rPr>
        <w:t>&lt;/NumAm&gt;</w:t>
      </w:r>
    </w:p>
    <w:p w14:paraId="1444CB6C" w14:textId="77777777" w:rsidR="004C1878" w:rsidRPr="00311C04" w:rsidRDefault="004C1878" w:rsidP="004C1878">
      <w:pPr>
        <w:pStyle w:val="NormalBold"/>
      </w:pPr>
      <w:r w:rsidRPr="00311C04">
        <w:rPr>
          <w:rStyle w:val="HideTWBExt"/>
          <w:b w:val="0"/>
        </w:rPr>
        <w:t>&lt;RepeatBlock-By&gt;&lt;Members&gt;</w:t>
      </w:r>
      <w:r w:rsidRPr="00311C04">
        <w:t>Tonino Picula</w:t>
      </w:r>
      <w:r w:rsidRPr="00311C04">
        <w:rPr>
          <w:rStyle w:val="HideTWBExt"/>
          <w:b w:val="0"/>
        </w:rPr>
        <w:t>&lt;/Members&gt;</w:t>
      </w:r>
    </w:p>
    <w:p w14:paraId="2E3CA8E8" w14:textId="77777777" w:rsidR="004C1878" w:rsidRPr="00311C04" w:rsidRDefault="004C1878" w:rsidP="004C1878">
      <w:pPr>
        <w:pStyle w:val="NormalBold"/>
      </w:pPr>
      <w:r w:rsidRPr="00311C04">
        <w:rPr>
          <w:rStyle w:val="HideTWBExt"/>
          <w:b w:val="0"/>
        </w:rPr>
        <w:t>&lt;/RepeatBlock-By&gt;</w:t>
      </w:r>
    </w:p>
    <w:p w14:paraId="6828885F"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6049846" w14:textId="77777777" w:rsidR="004C1878" w:rsidRPr="00311C04" w:rsidRDefault="004C1878" w:rsidP="004C1878">
      <w:pPr>
        <w:pStyle w:val="NormalBold"/>
      </w:pPr>
      <w:r w:rsidRPr="00311C04">
        <w:rPr>
          <w:rStyle w:val="HideTWBExt"/>
          <w:b w:val="0"/>
        </w:rPr>
        <w:t>&lt;Article&gt;</w:t>
      </w:r>
      <w:r w:rsidRPr="00311C04">
        <w:t>Punkt 27 – alapunkt 1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2F551B5" w14:textId="77777777" w:rsidTr="005E3820">
        <w:trPr>
          <w:trHeight w:hRule="exact" w:val="240"/>
          <w:jc w:val="center"/>
        </w:trPr>
        <w:tc>
          <w:tcPr>
            <w:tcW w:w="9752" w:type="dxa"/>
            <w:gridSpan w:val="2"/>
            <w:tcBorders>
              <w:top w:val="nil"/>
              <w:left w:val="nil"/>
              <w:bottom w:val="nil"/>
              <w:right w:val="nil"/>
            </w:tcBorders>
          </w:tcPr>
          <w:p w14:paraId="2952A79F" w14:textId="77777777" w:rsidR="004C1878" w:rsidRPr="00311C04" w:rsidRDefault="004C1878" w:rsidP="005E3820"/>
        </w:tc>
      </w:tr>
      <w:tr w:rsidR="00311C04" w:rsidRPr="00311C04" w14:paraId="01B17408" w14:textId="77777777" w:rsidTr="005E3820">
        <w:trPr>
          <w:trHeight w:val="240"/>
          <w:jc w:val="center"/>
        </w:trPr>
        <w:tc>
          <w:tcPr>
            <w:tcW w:w="4876" w:type="dxa"/>
            <w:tcBorders>
              <w:top w:val="nil"/>
              <w:left w:val="nil"/>
              <w:bottom w:val="nil"/>
              <w:right w:val="nil"/>
            </w:tcBorders>
          </w:tcPr>
          <w:p w14:paraId="784C6983"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678C1D9" w14:textId="77777777" w:rsidR="004C1878" w:rsidRPr="00311C04" w:rsidRDefault="004C1878" w:rsidP="005E3820">
            <w:pPr>
              <w:pStyle w:val="AmColumnHeading"/>
            </w:pPr>
            <w:r w:rsidRPr="00311C04">
              <w:t>Muudatusettepanek</w:t>
            </w:r>
          </w:p>
        </w:tc>
      </w:tr>
      <w:tr w:rsidR="00311C04" w:rsidRPr="00311C04" w14:paraId="359F2848" w14:textId="77777777" w:rsidTr="005E3820">
        <w:trPr>
          <w:jc w:val="center"/>
        </w:trPr>
        <w:tc>
          <w:tcPr>
            <w:tcW w:w="4876" w:type="dxa"/>
            <w:tcBorders>
              <w:top w:val="nil"/>
              <w:left w:val="nil"/>
              <w:bottom w:val="nil"/>
              <w:right w:val="nil"/>
            </w:tcBorders>
          </w:tcPr>
          <w:p w14:paraId="0FBD145A" w14:textId="77777777" w:rsidR="004C1878" w:rsidRPr="00311C04" w:rsidRDefault="004C1878" w:rsidP="005E3820">
            <w:pPr>
              <w:pStyle w:val="Normal6a"/>
            </w:pPr>
          </w:p>
        </w:tc>
        <w:tc>
          <w:tcPr>
            <w:tcW w:w="4876" w:type="dxa"/>
            <w:tcBorders>
              <w:top w:val="nil"/>
              <w:left w:val="nil"/>
              <w:bottom w:val="nil"/>
              <w:right w:val="nil"/>
            </w:tcBorders>
          </w:tcPr>
          <w:p w14:paraId="63C27213" w14:textId="77777777" w:rsidR="004C1878" w:rsidRPr="00311C04" w:rsidRDefault="004C1878" w:rsidP="005E3820">
            <w:pPr>
              <w:pStyle w:val="Normal6a"/>
            </w:pPr>
            <w:r w:rsidRPr="00311C04">
              <w:rPr>
                <w:b/>
                <w:i/>
              </w:rPr>
              <w:t>1)</w:t>
            </w:r>
            <w:r w:rsidRPr="00311C04">
              <w:tab/>
            </w:r>
            <w:r w:rsidRPr="00311C04">
              <w:rPr>
                <w:b/>
                <w:i/>
              </w:rPr>
              <w:t>kordab oma üleskutset võtta täiendavaid meetmeid ja viia ellu konkreetsed programmid seoses pagulaste ja riigisiseste põgenike kestliku tagasipöördumise, tervishoiuteenustele ja töökohtadele juurdepääsu ning sotsiaalkaitse ja haridusega ning austada täielikult kõiki nende õigusi saada hüvitist tagastamatute varade eest;</w:t>
            </w:r>
          </w:p>
        </w:tc>
      </w:tr>
    </w:tbl>
    <w:p w14:paraId="35D922C8"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6181737" w14:textId="77777777" w:rsidR="004C1878" w:rsidRPr="00311C04" w:rsidRDefault="004C1878" w:rsidP="004C1878">
      <w:r w:rsidRPr="00311C04">
        <w:rPr>
          <w:rStyle w:val="HideTWBExt"/>
        </w:rPr>
        <w:t>&lt;/Amend&gt;</w:t>
      </w:r>
    </w:p>
    <w:p w14:paraId="5D4D175B"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258</w:t>
      </w:r>
      <w:r w:rsidRPr="00311C04">
        <w:rPr>
          <w:rStyle w:val="HideTWBExt"/>
          <w:b w:val="0"/>
        </w:rPr>
        <w:t>&lt;/NumAm&gt;</w:t>
      </w:r>
    </w:p>
    <w:p w14:paraId="7185DEF0"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37C69812" w14:textId="77777777" w:rsidR="004C1878" w:rsidRPr="00311C04" w:rsidRDefault="004C1878" w:rsidP="004C1878">
      <w:pPr>
        <w:pStyle w:val="NormalBold"/>
      </w:pPr>
      <w:r w:rsidRPr="00311C04">
        <w:rPr>
          <w:rStyle w:val="HideTWBExt"/>
          <w:b w:val="0"/>
        </w:rPr>
        <w:t>&lt;/RepeatBlock-By&gt;</w:t>
      </w:r>
    </w:p>
    <w:p w14:paraId="58C4C02E"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F0D9628" w14:textId="77777777" w:rsidR="004C1878" w:rsidRPr="00311C04" w:rsidRDefault="004C1878" w:rsidP="004C1878">
      <w:pPr>
        <w:pStyle w:val="NormalBold"/>
      </w:pPr>
      <w:r w:rsidRPr="00311C04">
        <w:rPr>
          <w:rStyle w:val="HideTWBExt"/>
          <w:b w:val="0"/>
        </w:rPr>
        <w:t>&lt;Article&gt;</w:t>
      </w:r>
      <w:r w:rsidRPr="00311C04">
        <w:t>Punkt 27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AB24E23" w14:textId="77777777" w:rsidTr="005E3820">
        <w:trPr>
          <w:trHeight w:hRule="exact" w:val="240"/>
          <w:jc w:val="center"/>
        </w:trPr>
        <w:tc>
          <w:tcPr>
            <w:tcW w:w="9752" w:type="dxa"/>
            <w:gridSpan w:val="2"/>
            <w:tcBorders>
              <w:top w:val="nil"/>
              <w:left w:val="nil"/>
              <w:bottom w:val="nil"/>
              <w:right w:val="nil"/>
            </w:tcBorders>
          </w:tcPr>
          <w:p w14:paraId="17463029" w14:textId="77777777" w:rsidR="004C1878" w:rsidRPr="00311C04" w:rsidRDefault="004C1878" w:rsidP="005E3820"/>
        </w:tc>
      </w:tr>
      <w:tr w:rsidR="00311C04" w:rsidRPr="00311C04" w14:paraId="1C76DCF1" w14:textId="77777777" w:rsidTr="005E3820">
        <w:trPr>
          <w:trHeight w:val="240"/>
          <w:jc w:val="center"/>
        </w:trPr>
        <w:tc>
          <w:tcPr>
            <w:tcW w:w="4876" w:type="dxa"/>
            <w:tcBorders>
              <w:top w:val="nil"/>
              <w:left w:val="nil"/>
              <w:bottom w:val="nil"/>
              <w:right w:val="nil"/>
            </w:tcBorders>
          </w:tcPr>
          <w:p w14:paraId="256C8C3A"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504C5C1E" w14:textId="77777777" w:rsidR="004C1878" w:rsidRPr="00311C04" w:rsidRDefault="004C1878" w:rsidP="005E3820">
            <w:pPr>
              <w:pStyle w:val="AmColumnHeading"/>
            </w:pPr>
            <w:r w:rsidRPr="00311C04">
              <w:t>Muudatusettepanek</w:t>
            </w:r>
          </w:p>
        </w:tc>
      </w:tr>
      <w:tr w:rsidR="00311C04" w:rsidRPr="00311C04" w14:paraId="5B42ECC9" w14:textId="77777777" w:rsidTr="005E3820">
        <w:trPr>
          <w:jc w:val="center"/>
        </w:trPr>
        <w:tc>
          <w:tcPr>
            <w:tcW w:w="4876" w:type="dxa"/>
            <w:tcBorders>
              <w:top w:val="nil"/>
              <w:left w:val="nil"/>
              <w:bottom w:val="nil"/>
              <w:right w:val="nil"/>
            </w:tcBorders>
          </w:tcPr>
          <w:p w14:paraId="1706CE90" w14:textId="77777777" w:rsidR="004C1878" w:rsidRPr="00311C04" w:rsidRDefault="004C1878" w:rsidP="005E3820">
            <w:pPr>
              <w:pStyle w:val="Normal6a"/>
            </w:pPr>
          </w:p>
        </w:tc>
        <w:tc>
          <w:tcPr>
            <w:tcW w:w="4876" w:type="dxa"/>
            <w:tcBorders>
              <w:top w:val="nil"/>
              <w:left w:val="nil"/>
              <w:bottom w:val="nil"/>
              <w:right w:val="nil"/>
            </w:tcBorders>
          </w:tcPr>
          <w:p w14:paraId="7B2F28F3" w14:textId="77777777" w:rsidR="004C1878" w:rsidRPr="00311C04" w:rsidRDefault="004C1878" w:rsidP="005E3820">
            <w:pPr>
              <w:pStyle w:val="Normal6a"/>
            </w:pPr>
            <w:r w:rsidRPr="00311C04">
              <w:rPr>
                <w:b/>
                <w:i/>
              </w:rPr>
              <w:t>27a.</w:t>
            </w:r>
            <w:r w:rsidRPr="00311C04">
              <w:tab/>
            </w:r>
            <w:r w:rsidRPr="00311C04">
              <w:rPr>
                <w:b/>
                <w:i/>
              </w:rPr>
              <w:t>Daytoni-Pariisi rahulepingu – milles kehtestatakse tänase riigi alusena kolm riigi koosseisu kuuluvat kogukonda – võimu jagamise põhimõtte järgimine on ainus vahend kestva leppimise ja rahumeelse kooseksisteerimise taastamiseks;</w:t>
            </w:r>
          </w:p>
        </w:tc>
      </w:tr>
    </w:tbl>
    <w:p w14:paraId="3182B443"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E4A2EA0" w14:textId="77777777" w:rsidR="004C1878" w:rsidRPr="00311C04" w:rsidRDefault="004C1878" w:rsidP="004C1878">
      <w:r w:rsidRPr="00311C04">
        <w:rPr>
          <w:rStyle w:val="HideTWBExt"/>
        </w:rPr>
        <w:t>&lt;/Amend&gt;</w:t>
      </w:r>
    </w:p>
    <w:p w14:paraId="59DBD6BA"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259</w:t>
      </w:r>
      <w:r w:rsidRPr="00311C04">
        <w:rPr>
          <w:rStyle w:val="HideTWBExt"/>
          <w:b w:val="0"/>
        </w:rPr>
        <w:t>&lt;/NumAm&gt;</w:t>
      </w:r>
    </w:p>
    <w:p w14:paraId="61C98AE4"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0BE22732" w14:textId="77777777" w:rsidR="004C1878" w:rsidRPr="00311C04" w:rsidRDefault="004C1878" w:rsidP="004C1878">
      <w:pPr>
        <w:pStyle w:val="NormalBold"/>
      </w:pPr>
      <w:r w:rsidRPr="00311C04">
        <w:rPr>
          <w:rStyle w:val="HideTWBExt"/>
          <w:b w:val="0"/>
        </w:rPr>
        <w:t>&lt;/RepeatBlock-By&gt;</w:t>
      </w:r>
    </w:p>
    <w:p w14:paraId="7E065EE2"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5730D5F" w14:textId="77777777" w:rsidR="004C1878" w:rsidRPr="00311C04" w:rsidRDefault="004C1878" w:rsidP="004C1878">
      <w:pPr>
        <w:pStyle w:val="NormalBold"/>
      </w:pPr>
      <w:r w:rsidRPr="00311C04">
        <w:rPr>
          <w:rStyle w:val="HideTWBExt"/>
          <w:b w:val="0"/>
        </w:rPr>
        <w:t>&lt;Article&gt;</w:t>
      </w:r>
      <w:r w:rsidRPr="00311C04">
        <w:t>Punkt 27 b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2CA90E3" w14:textId="77777777" w:rsidTr="005E3820">
        <w:trPr>
          <w:trHeight w:hRule="exact" w:val="240"/>
          <w:jc w:val="center"/>
        </w:trPr>
        <w:tc>
          <w:tcPr>
            <w:tcW w:w="9752" w:type="dxa"/>
            <w:gridSpan w:val="2"/>
            <w:tcBorders>
              <w:top w:val="nil"/>
              <w:left w:val="nil"/>
              <w:bottom w:val="nil"/>
              <w:right w:val="nil"/>
            </w:tcBorders>
          </w:tcPr>
          <w:p w14:paraId="39D4C65C" w14:textId="77777777" w:rsidR="004C1878" w:rsidRPr="00311C04" w:rsidRDefault="004C1878" w:rsidP="005E3820"/>
        </w:tc>
      </w:tr>
      <w:tr w:rsidR="00311C04" w:rsidRPr="00311C04" w14:paraId="6359D8E5" w14:textId="77777777" w:rsidTr="005E3820">
        <w:trPr>
          <w:trHeight w:val="240"/>
          <w:jc w:val="center"/>
        </w:trPr>
        <w:tc>
          <w:tcPr>
            <w:tcW w:w="4876" w:type="dxa"/>
            <w:tcBorders>
              <w:top w:val="nil"/>
              <w:left w:val="nil"/>
              <w:bottom w:val="nil"/>
              <w:right w:val="nil"/>
            </w:tcBorders>
          </w:tcPr>
          <w:p w14:paraId="202529A9"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4CBC0007" w14:textId="77777777" w:rsidR="004C1878" w:rsidRPr="00311C04" w:rsidRDefault="004C1878" w:rsidP="005E3820">
            <w:pPr>
              <w:pStyle w:val="AmColumnHeading"/>
            </w:pPr>
            <w:r w:rsidRPr="00311C04">
              <w:t>Muudatusettepanek</w:t>
            </w:r>
          </w:p>
        </w:tc>
      </w:tr>
      <w:tr w:rsidR="00311C04" w:rsidRPr="00311C04" w14:paraId="2C08E705" w14:textId="77777777" w:rsidTr="005E3820">
        <w:trPr>
          <w:jc w:val="center"/>
        </w:trPr>
        <w:tc>
          <w:tcPr>
            <w:tcW w:w="4876" w:type="dxa"/>
            <w:tcBorders>
              <w:top w:val="nil"/>
              <w:left w:val="nil"/>
              <w:bottom w:val="nil"/>
              <w:right w:val="nil"/>
            </w:tcBorders>
          </w:tcPr>
          <w:p w14:paraId="08E2A68E" w14:textId="77777777" w:rsidR="004C1878" w:rsidRPr="00311C04" w:rsidRDefault="004C1878" w:rsidP="005E3820">
            <w:pPr>
              <w:pStyle w:val="Normal6a"/>
            </w:pPr>
          </w:p>
        </w:tc>
        <w:tc>
          <w:tcPr>
            <w:tcW w:w="4876" w:type="dxa"/>
            <w:tcBorders>
              <w:top w:val="nil"/>
              <w:left w:val="nil"/>
              <w:bottom w:val="nil"/>
              <w:right w:val="nil"/>
            </w:tcBorders>
          </w:tcPr>
          <w:p w14:paraId="7A1C557F" w14:textId="77777777" w:rsidR="004C1878" w:rsidRPr="00311C04" w:rsidRDefault="004C1878" w:rsidP="005E3820">
            <w:pPr>
              <w:pStyle w:val="Normal6a"/>
            </w:pPr>
            <w:r w:rsidRPr="00311C04">
              <w:rPr>
                <w:b/>
                <w:i/>
              </w:rPr>
              <w:t>27b.</w:t>
            </w:r>
            <w:r w:rsidRPr="00311C04">
              <w:tab/>
            </w:r>
            <w:r w:rsidRPr="00311C04">
              <w:rPr>
                <w:b/>
                <w:i/>
              </w:rPr>
              <w:t>märgib, et föderalismi põhimõtted sobiksid riigi toimimiseks, kuna see looks kõigis valdkondades võrdsuse riigi koosseisu kuuluvate kogukondade ja kodanike vahel;</w:t>
            </w:r>
          </w:p>
        </w:tc>
      </w:tr>
    </w:tbl>
    <w:p w14:paraId="6C936449"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D7B2A92" w14:textId="77777777" w:rsidR="004C1878" w:rsidRPr="00311C04" w:rsidRDefault="004C1878" w:rsidP="004C1878">
      <w:r w:rsidRPr="00311C04">
        <w:rPr>
          <w:rStyle w:val="HideTWBExt"/>
        </w:rPr>
        <w:t>&lt;/Amend&gt;</w:t>
      </w:r>
    </w:p>
    <w:p w14:paraId="07287EA6" w14:textId="77777777" w:rsidR="004C1878" w:rsidRPr="00311C04" w:rsidRDefault="004C1878" w:rsidP="004C1878">
      <w:pPr>
        <w:pStyle w:val="AmNumberTabs"/>
      </w:pPr>
      <w:bookmarkStart w:id="18" w:name="_Hlk196491772"/>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260</w:t>
      </w:r>
      <w:r w:rsidRPr="00311C04">
        <w:rPr>
          <w:rStyle w:val="HideTWBExt"/>
          <w:b w:val="0"/>
        </w:rPr>
        <w:t>&lt;/NumAm&gt;</w:t>
      </w:r>
    </w:p>
    <w:p w14:paraId="378F5BBB" w14:textId="77777777" w:rsidR="004C1878" w:rsidRPr="00311C04" w:rsidRDefault="004C1878" w:rsidP="004C1878">
      <w:pPr>
        <w:pStyle w:val="NormalBold"/>
      </w:pPr>
      <w:r w:rsidRPr="00311C04">
        <w:rPr>
          <w:rStyle w:val="HideTWBExt"/>
          <w:b w:val="0"/>
        </w:rPr>
        <w:t>&lt;RepeatBlock-By&gt;&lt;Members&gt;</w:t>
      </w:r>
      <w:r w:rsidRPr="00311C04">
        <w:t>Davor Ivo Stier, Sunčana Glavak, Karlo Ressler, Željana Zovko, Nikolina Brnjac, Tomislav Sokol</w:t>
      </w:r>
      <w:r w:rsidRPr="00311C04">
        <w:rPr>
          <w:rStyle w:val="HideTWBExt"/>
          <w:b w:val="0"/>
        </w:rPr>
        <w:t>&lt;/Members&gt;</w:t>
      </w:r>
    </w:p>
    <w:p w14:paraId="11BEF2F6" w14:textId="77777777" w:rsidR="004C1878" w:rsidRPr="00311C04" w:rsidRDefault="004C1878" w:rsidP="004C1878">
      <w:pPr>
        <w:pStyle w:val="NormalBold"/>
      </w:pPr>
      <w:r w:rsidRPr="00311C04">
        <w:rPr>
          <w:rStyle w:val="HideTWBExt"/>
          <w:b w:val="0"/>
        </w:rPr>
        <w:t>&lt;/RepeatBlock-By&gt;</w:t>
      </w:r>
    </w:p>
    <w:p w14:paraId="657B9058"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05D7D06" w14:textId="77777777" w:rsidR="004C1878" w:rsidRPr="00311C04" w:rsidRDefault="004C1878" w:rsidP="004C1878">
      <w:pPr>
        <w:pStyle w:val="NormalBold"/>
      </w:pPr>
      <w:r w:rsidRPr="00311C04">
        <w:rPr>
          <w:rStyle w:val="HideTWBExt"/>
          <w:b w:val="0"/>
        </w:rPr>
        <w:t>&lt;Article&gt;</w:t>
      </w:r>
      <w:r w:rsidRPr="00311C04">
        <w:t>Punkt 28</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C254C03" w14:textId="77777777" w:rsidTr="005E3820">
        <w:trPr>
          <w:trHeight w:hRule="exact" w:val="240"/>
          <w:jc w:val="center"/>
        </w:trPr>
        <w:tc>
          <w:tcPr>
            <w:tcW w:w="9752" w:type="dxa"/>
            <w:gridSpan w:val="2"/>
            <w:tcBorders>
              <w:top w:val="nil"/>
              <w:left w:val="nil"/>
              <w:bottom w:val="nil"/>
              <w:right w:val="nil"/>
            </w:tcBorders>
          </w:tcPr>
          <w:p w14:paraId="2D922F17" w14:textId="77777777" w:rsidR="004C1878" w:rsidRPr="00311C04" w:rsidRDefault="004C1878" w:rsidP="005E3820"/>
        </w:tc>
      </w:tr>
      <w:tr w:rsidR="00311C04" w:rsidRPr="00311C04" w14:paraId="572CF3AB" w14:textId="77777777" w:rsidTr="005E3820">
        <w:trPr>
          <w:trHeight w:val="240"/>
          <w:jc w:val="center"/>
        </w:trPr>
        <w:tc>
          <w:tcPr>
            <w:tcW w:w="4876" w:type="dxa"/>
            <w:tcBorders>
              <w:top w:val="nil"/>
              <w:left w:val="nil"/>
              <w:bottom w:val="nil"/>
              <w:right w:val="nil"/>
            </w:tcBorders>
          </w:tcPr>
          <w:p w14:paraId="1DE1F3F2"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0585120" w14:textId="77777777" w:rsidR="004C1878" w:rsidRPr="00311C04" w:rsidRDefault="004C1878" w:rsidP="005E3820">
            <w:pPr>
              <w:pStyle w:val="AmColumnHeading"/>
            </w:pPr>
            <w:r w:rsidRPr="00311C04">
              <w:t>Muudatusettepanek</w:t>
            </w:r>
          </w:p>
        </w:tc>
      </w:tr>
      <w:tr w:rsidR="00311C04" w:rsidRPr="00311C04" w14:paraId="4333B3E8" w14:textId="77777777" w:rsidTr="005E3820">
        <w:trPr>
          <w:jc w:val="center"/>
        </w:trPr>
        <w:tc>
          <w:tcPr>
            <w:tcW w:w="4876" w:type="dxa"/>
            <w:tcBorders>
              <w:top w:val="nil"/>
              <w:left w:val="nil"/>
              <w:bottom w:val="nil"/>
              <w:right w:val="nil"/>
            </w:tcBorders>
          </w:tcPr>
          <w:p w14:paraId="728CC60E" w14:textId="77777777" w:rsidR="004C1878" w:rsidRPr="00311C04" w:rsidRDefault="004C1878" w:rsidP="005E3820">
            <w:pPr>
              <w:pStyle w:val="Normal6a"/>
            </w:pPr>
            <w:r w:rsidRPr="00311C04">
              <w:t>28.</w:t>
            </w:r>
            <w:r w:rsidRPr="00311C04">
              <w:tab/>
              <w:t>mõistab hukka igasuguse ajaloolise revisionismi, genotsiidi eitamise, sõjakuritegude ja -kurjategijate ülistamise ning faktide või rahvusvaheliste ja riigisiseste kohtute sõltumatuse ja erapooletuse vaidlustamise, eriti poliitiliste juhtide poolt;</w:t>
            </w:r>
          </w:p>
        </w:tc>
        <w:tc>
          <w:tcPr>
            <w:tcW w:w="4876" w:type="dxa"/>
            <w:tcBorders>
              <w:top w:val="nil"/>
              <w:left w:val="nil"/>
              <w:bottom w:val="nil"/>
              <w:right w:val="nil"/>
            </w:tcBorders>
          </w:tcPr>
          <w:p w14:paraId="1D96F4A2" w14:textId="77777777" w:rsidR="004C1878" w:rsidRPr="00311C04" w:rsidRDefault="004C1878" w:rsidP="005E3820">
            <w:pPr>
              <w:pStyle w:val="Normal6a"/>
            </w:pPr>
            <w:r w:rsidRPr="00311C04">
              <w:t>28.</w:t>
            </w:r>
            <w:r w:rsidRPr="00311C04">
              <w:tab/>
              <w:t xml:space="preserve">mõistab hukka igasuguse ajaloolise revisionismi, genotsiidi eitamise, sõjakuritegude ja -kurjategijate ülistamise ning faktide või rahvusvaheliste ja riigisiseste kohtute sõltumatuse ja erapooletuse vaidlustamise, eriti poliitiliste juhtide poolt; </w:t>
            </w:r>
            <w:r w:rsidRPr="00311C04">
              <w:rPr>
                <w:b/>
                <w:i/>
              </w:rPr>
              <w:t>juhib tähelepanu sellele, et leppimine eeldab kollektiivse süü selget eitamist ja vastastikuse mõistmise edendamist, eriti noorte seas;</w:t>
            </w:r>
          </w:p>
        </w:tc>
      </w:tr>
    </w:tbl>
    <w:p w14:paraId="3189A8F1"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{HR}</w:t>
      </w:r>
      <w:r w:rsidRPr="00311C04">
        <w:t>hr</w:t>
      </w:r>
      <w:r w:rsidRPr="00311C04">
        <w:rPr>
          <w:rStyle w:val="HideTWBExt"/>
        </w:rPr>
        <w:t>&lt;/Original&gt;</w:t>
      </w:r>
    </w:p>
    <w:p w14:paraId="09230157" w14:textId="77777777" w:rsidR="004C1878" w:rsidRPr="00311C04" w:rsidRDefault="004C1878" w:rsidP="004C1878">
      <w:r w:rsidRPr="00311C04">
        <w:rPr>
          <w:rStyle w:val="HideTWBExt"/>
        </w:rPr>
        <w:t>&lt;/Amend&gt;</w:t>
      </w:r>
    </w:p>
    <w:bookmarkEnd w:id="18"/>
    <w:p w14:paraId="652CC766"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261</w:t>
      </w:r>
      <w:r w:rsidRPr="00311C04">
        <w:rPr>
          <w:rStyle w:val="HideTWBExt"/>
          <w:b w:val="0"/>
        </w:rPr>
        <w:t>&lt;/NumAm&gt;</w:t>
      </w:r>
    </w:p>
    <w:p w14:paraId="01EA8739"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1D525027"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79D9B5B8" w14:textId="77777777" w:rsidR="004C1878" w:rsidRPr="00311C04" w:rsidRDefault="004C1878" w:rsidP="004C1878">
      <w:pPr>
        <w:pStyle w:val="NormalBold"/>
      </w:pPr>
      <w:r w:rsidRPr="00311C04">
        <w:rPr>
          <w:rStyle w:val="HideTWBExt"/>
          <w:b w:val="0"/>
        </w:rPr>
        <w:t>&lt;/RepeatBlock-By&gt;</w:t>
      </w:r>
    </w:p>
    <w:p w14:paraId="301D449D"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DDDFCBF" w14:textId="77777777" w:rsidR="004C1878" w:rsidRPr="00311C04" w:rsidRDefault="004C1878" w:rsidP="004C1878">
      <w:pPr>
        <w:pStyle w:val="NormalBold"/>
      </w:pPr>
      <w:r w:rsidRPr="00311C04">
        <w:rPr>
          <w:rStyle w:val="HideTWBExt"/>
          <w:b w:val="0"/>
        </w:rPr>
        <w:t>&lt;Article&gt;</w:t>
      </w:r>
      <w:r w:rsidRPr="00311C04">
        <w:t>Punkt 28</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D2B1FF4" w14:textId="77777777" w:rsidTr="005E3820">
        <w:trPr>
          <w:trHeight w:hRule="exact" w:val="240"/>
          <w:jc w:val="center"/>
        </w:trPr>
        <w:tc>
          <w:tcPr>
            <w:tcW w:w="9752" w:type="dxa"/>
            <w:gridSpan w:val="2"/>
            <w:tcBorders>
              <w:top w:val="nil"/>
              <w:left w:val="nil"/>
              <w:bottom w:val="nil"/>
              <w:right w:val="nil"/>
            </w:tcBorders>
          </w:tcPr>
          <w:p w14:paraId="783610B0" w14:textId="77777777" w:rsidR="004C1878" w:rsidRPr="00311C04" w:rsidRDefault="004C1878" w:rsidP="005E3820"/>
        </w:tc>
      </w:tr>
      <w:tr w:rsidR="00311C04" w:rsidRPr="00311C04" w14:paraId="19300A66" w14:textId="77777777" w:rsidTr="005E3820">
        <w:trPr>
          <w:trHeight w:val="240"/>
          <w:jc w:val="center"/>
        </w:trPr>
        <w:tc>
          <w:tcPr>
            <w:tcW w:w="4876" w:type="dxa"/>
            <w:tcBorders>
              <w:top w:val="nil"/>
              <w:left w:val="nil"/>
              <w:bottom w:val="nil"/>
              <w:right w:val="nil"/>
            </w:tcBorders>
          </w:tcPr>
          <w:p w14:paraId="0A75C2C3"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2BD74A0" w14:textId="77777777" w:rsidR="004C1878" w:rsidRPr="00311C04" w:rsidRDefault="004C1878" w:rsidP="005E3820">
            <w:pPr>
              <w:pStyle w:val="AmColumnHeading"/>
            </w:pPr>
            <w:r w:rsidRPr="00311C04">
              <w:t>Muudatusettepanek</w:t>
            </w:r>
          </w:p>
        </w:tc>
      </w:tr>
      <w:tr w:rsidR="00311C04" w:rsidRPr="00311C04" w14:paraId="6DC01D4D" w14:textId="77777777" w:rsidTr="005E3820">
        <w:trPr>
          <w:jc w:val="center"/>
        </w:trPr>
        <w:tc>
          <w:tcPr>
            <w:tcW w:w="4876" w:type="dxa"/>
            <w:tcBorders>
              <w:top w:val="nil"/>
              <w:left w:val="nil"/>
              <w:bottom w:val="nil"/>
              <w:right w:val="nil"/>
            </w:tcBorders>
          </w:tcPr>
          <w:p w14:paraId="630BB096" w14:textId="77777777" w:rsidR="004C1878" w:rsidRPr="00311C04" w:rsidRDefault="004C1878" w:rsidP="005E3820">
            <w:pPr>
              <w:pStyle w:val="Normal6a"/>
            </w:pPr>
            <w:r w:rsidRPr="00311C04">
              <w:t>28.</w:t>
            </w:r>
            <w:r w:rsidRPr="00311C04">
              <w:tab/>
              <w:t>mõistab hukka igasuguse ajaloolise revisionismi, genotsiidi eitamise, sõjakuritegude ja -kurjategijate ülistamise ning faktide või rahvusvaheliste ja riigisiseste kohtute sõltumatuse ja erapooletuse vaidlustamise, eriti poliitiliste juhtide poolt;</w:t>
            </w:r>
          </w:p>
        </w:tc>
        <w:tc>
          <w:tcPr>
            <w:tcW w:w="4876" w:type="dxa"/>
            <w:tcBorders>
              <w:top w:val="nil"/>
              <w:left w:val="nil"/>
              <w:bottom w:val="nil"/>
              <w:right w:val="nil"/>
            </w:tcBorders>
          </w:tcPr>
          <w:p w14:paraId="528259E9" w14:textId="77777777" w:rsidR="004C1878" w:rsidRPr="00311C04" w:rsidRDefault="004C1878" w:rsidP="005E3820">
            <w:pPr>
              <w:pStyle w:val="Normal6a"/>
            </w:pPr>
            <w:r w:rsidRPr="00311C04">
              <w:t>28.</w:t>
            </w:r>
            <w:r w:rsidRPr="00311C04">
              <w:tab/>
              <w:t>mõistab hukka igasuguse ajaloolise revisionismi, genotsiidi eitamise</w:t>
            </w:r>
            <w:r w:rsidRPr="00311C04">
              <w:rPr>
                <w:b/>
                <w:bCs/>
                <w:i/>
                <w:iCs/>
              </w:rPr>
              <w:t>, irredentismi</w:t>
            </w:r>
            <w:r w:rsidRPr="00311C04">
              <w:t xml:space="preserve">, sõjakuritegude ja -kurjategijate ülistamise ning faktide või rahvusvaheliste ja riigisiseste kohtute sõltumatuse ja erapooletuse vaidlustamise, eriti poliitiliste juhtide poolt; </w:t>
            </w:r>
            <w:r w:rsidRPr="00311C04">
              <w:rPr>
                <w:b/>
                <w:i/>
              </w:rPr>
              <w:t>märgib, et Srpski Sveti ideed ei ole kooskõlas ELiga ühinemise püüdlustega;</w:t>
            </w:r>
          </w:p>
        </w:tc>
      </w:tr>
    </w:tbl>
    <w:p w14:paraId="7E31151F"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C0433BC" w14:textId="77777777" w:rsidR="004C1878" w:rsidRPr="00311C04" w:rsidRDefault="004C1878" w:rsidP="004C1878">
      <w:r w:rsidRPr="00311C04">
        <w:rPr>
          <w:rStyle w:val="HideTWBExt"/>
        </w:rPr>
        <w:t>&lt;/Amend&gt;</w:t>
      </w:r>
    </w:p>
    <w:p w14:paraId="5111C6AF"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262</w:t>
      </w:r>
      <w:r w:rsidRPr="00311C04">
        <w:rPr>
          <w:rStyle w:val="HideTWBExt"/>
          <w:b w:val="0"/>
        </w:rPr>
        <w:t>&lt;/NumAm&gt;</w:t>
      </w:r>
    </w:p>
    <w:p w14:paraId="31FFFEB8" w14:textId="77777777" w:rsidR="004C1878" w:rsidRPr="00311C04" w:rsidRDefault="004C1878" w:rsidP="004C1878">
      <w:pPr>
        <w:pStyle w:val="NormalBold"/>
      </w:pPr>
      <w:r w:rsidRPr="00311C04">
        <w:rPr>
          <w:rStyle w:val="HideTWBExt"/>
          <w:b w:val="0"/>
        </w:rPr>
        <w:t>&lt;RepeatBlock-By&gt;&lt;Members&gt;</w:t>
      </w:r>
      <w:r w:rsidRPr="00311C04">
        <w:t>Tonino Picula</w:t>
      </w:r>
      <w:r w:rsidRPr="00311C04">
        <w:rPr>
          <w:rStyle w:val="HideTWBExt"/>
          <w:b w:val="0"/>
        </w:rPr>
        <w:t>&lt;/Members&gt;</w:t>
      </w:r>
    </w:p>
    <w:p w14:paraId="44DB95D6" w14:textId="77777777" w:rsidR="004C1878" w:rsidRPr="00311C04" w:rsidRDefault="004C1878" w:rsidP="004C1878">
      <w:pPr>
        <w:pStyle w:val="NormalBold"/>
      </w:pPr>
      <w:r w:rsidRPr="00311C04">
        <w:rPr>
          <w:rStyle w:val="HideTWBExt"/>
          <w:b w:val="0"/>
        </w:rPr>
        <w:t>&lt;/RepeatBlock-By&gt;</w:t>
      </w:r>
    </w:p>
    <w:p w14:paraId="3710070A"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CEACB5E" w14:textId="77777777" w:rsidR="004C1878" w:rsidRPr="00311C04" w:rsidRDefault="004C1878" w:rsidP="004C1878">
      <w:pPr>
        <w:pStyle w:val="NormalBold"/>
      </w:pPr>
      <w:r w:rsidRPr="00311C04">
        <w:rPr>
          <w:rStyle w:val="HideTWBExt"/>
          <w:b w:val="0"/>
        </w:rPr>
        <w:t>&lt;Article&gt;</w:t>
      </w:r>
      <w:r w:rsidRPr="00311C04">
        <w:t>Punkt 28 – alapunkt 1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A11B394" w14:textId="77777777" w:rsidTr="005E3820">
        <w:trPr>
          <w:trHeight w:hRule="exact" w:val="240"/>
          <w:jc w:val="center"/>
        </w:trPr>
        <w:tc>
          <w:tcPr>
            <w:tcW w:w="9752" w:type="dxa"/>
            <w:gridSpan w:val="2"/>
            <w:tcBorders>
              <w:top w:val="nil"/>
              <w:left w:val="nil"/>
              <w:bottom w:val="nil"/>
              <w:right w:val="nil"/>
            </w:tcBorders>
          </w:tcPr>
          <w:p w14:paraId="5688D2F4" w14:textId="77777777" w:rsidR="004C1878" w:rsidRPr="00311C04" w:rsidRDefault="004C1878" w:rsidP="005E3820"/>
        </w:tc>
      </w:tr>
      <w:tr w:rsidR="00311C04" w:rsidRPr="00311C04" w14:paraId="4B5317A5" w14:textId="77777777" w:rsidTr="005E3820">
        <w:trPr>
          <w:trHeight w:val="240"/>
          <w:jc w:val="center"/>
        </w:trPr>
        <w:tc>
          <w:tcPr>
            <w:tcW w:w="4876" w:type="dxa"/>
            <w:tcBorders>
              <w:top w:val="nil"/>
              <w:left w:val="nil"/>
              <w:bottom w:val="nil"/>
              <w:right w:val="nil"/>
            </w:tcBorders>
          </w:tcPr>
          <w:p w14:paraId="742325E8"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37219C4" w14:textId="77777777" w:rsidR="004C1878" w:rsidRPr="00311C04" w:rsidRDefault="004C1878" w:rsidP="005E3820">
            <w:pPr>
              <w:pStyle w:val="AmColumnHeading"/>
            </w:pPr>
            <w:r w:rsidRPr="00311C04">
              <w:t>Muudatusettepanek</w:t>
            </w:r>
          </w:p>
        </w:tc>
      </w:tr>
      <w:tr w:rsidR="00311C04" w:rsidRPr="00311C04" w14:paraId="606BE69B" w14:textId="77777777" w:rsidTr="005E3820">
        <w:trPr>
          <w:jc w:val="center"/>
        </w:trPr>
        <w:tc>
          <w:tcPr>
            <w:tcW w:w="4876" w:type="dxa"/>
            <w:tcBorders>
              <w:top w:val="nil"/>
              <w:left w:val="nil"/>
              <w:bottom w:val="nil"/>
              <w:right w:val="nil"/>
            </w:tcBorders>
          </w:tcPr>
          <w:p w14:paraId="4DBEEB8F" w14:textId="77777777" w:rsidR="004C1878" w:rsidRPr="00311C04" w:rsidRDefault="004C1878" w:rsidP="005E3820">
            <w:pPr>
              <w:pStyle w:val="Normal6a"/>
            </w:pPr>
          </w:p>
        </w:tc>
        <w:tc>
          <w:tcPr>
            <w:tcW w:w="4876" w:type="dxa"/>
            <w:tcBorders>
              <w:top w:val="nil"/>
              <w:left w:val="nil"/>
              <w:bottom w:val="nil"/>
              <w:right w:val="nil"/>
            </w:tcBorders>
          </w:tcPr>
          <w:p w14:paraId="305FA5E4" w14:textId="77777777" w:rsidR="004C1878" w:rsidRPr="00311C04" w:rsidRDefault="004C1878" w:rsidP="005E3820">
            <w:pPr>
              <w:pStyle w:val="Normal6a"/>
            </w:pPr>
            <w:r w:rsidRPr="00311C04">
              <w:rPr>
                <w:b/>
                <w:i/>
              </w:rPr>
              <w:t>1)</w:t>
            </w:r>
            <w:r w:rsidRPr="00311C04">
              <w:tab/>
            </w:r>
            <w:r w:rsidRPr="00311C04">
              <w:rPr>
                <w:b/>
                <w:i/>
              </w:rPr>
              <w:t>kutsub Serbiat üles konstruktiivselt pühenduma Bosnia ja Hertsegoviina stabiilsusele ja territoriaalsele terviklikkusele ning aktiivselt toetama Bosnia ja Hertsegoviina ELiga ühinemise protsessi ja andma sellekohastesse edusammudesse asjakohane panus;</w:t>
            </w:r>
          </w:p>
        </w:tc>
      </w:tr>
    </w:tbl>
    <w:p w14:paraId="267AACCA"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B438B1D" w14:textId="77777777" w:rsidR="004C1878" w:rsidRPr="00311C04" w:rsidRDefault="004C1878" w:rsidP="004C1878">
      <w:r w:rsidRPr="00311C04">
        <w:rPr>
          <w:rStyle w:val="HideTWBExt"/>
        </w:rPr>
        <w:t>&lt;/Amend&gt;</w:t>
      </w:r>
    </w:p>
    <w:p w14:paraId="4E3253A0"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263</w:t>
      </w:r>
      <w:r w:rsidRPr="00311C04">
        <w:rPr>
          <w:rStyle w:val="HideTWBExt"/>
          <w:b w:val="0"/>
        </w:rPr>
        <w:t>&lt;/NumAm&gt;</w:t>
      </w:r>
    </w:p>
    <w:p w14:paraId="7BBF0E71"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6B9A05C6" w14:textId="77777777" w:rsidR="004C1878" w:rsidRPr="00311C04" w:rsidRDefault="004C1878" w:rsidP="004C1878">
      <w:pPr>
        <w:pStyle w:val="NormalBold"/>
      </w:pPr>
      <w:r w:rsidRPr="00311C04">
        <w:rPr>
          <w:rStyle w:val="HideTWBExt"/>
          <w:b w:val="0"/>
        </w:rPr>
        <w:t>&lt;/RepeatBlock-By&gt;</w:t>
      </w:r>
    </w:p>
    <w:p w14:paraId="0EDC7F88"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C154EF6" w14:textId="77777777" w:rsidR="004C1878" w:rsidRPr="00311C04" w:rsidRDefault="004C1878" w:rsidP="004C1878">
      <w:pPr>
        <w:pStyle w:val="NormalBold"/>
      </w:pPr>
      <w:r w:rsidRPr="00311C04">
        <w:rPr>
          <w:rStyle w:val="HideTWBExt"/>
          <w:b w:val="0"/>
        </w:rPr>
        <w:t>&lt;Article&gt;</w:t>
      </w:r>
      <w:r w:rsidRPr="00311C04">
        <w:t>Punkt 28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514ADA4" w14:textId="77777777" w:rsidTr="005E3820">
        <w:trPr>
          <w:trHeight w:hRule="exact" w:val="240"/>
          <w:jc w:val="center"/>
        </w:trPr>
        <w:tc>
          <w:tcPr>
            <w:tcW w:w="9752" w:type="dxa"/>
            <w:gridSpan w:val="2"/>
            <w:tcBorders>
              <w:top w:val="nil"/>
              <w:left w:val="nil"/>
              <w:bottom w:val="nil"/>
              <w:right w:val="nil"/>
            </w:tcBorders>
          </w:tcPr>
          <w:p w14:paraId="188302F2" w14:textId="77777777" w:rsidR="004C1878" w:rsidRPr="00311C04" w:rsidRDefault="004C1878" w:rsidP="005E3820"/>
        </w:tc>
      </w:tr>
      <w:tr w:rsidR="00311C04" w:rsidRPr="00311C04" w14:paraId="0AAF286B" w14:textId="77777777" w:rsidTr="005E3820">
        <w:trPr>
          <w:trHeight w:val="240"/>
          <w:jc w:val="center"/>
        </w:trPr>
        <w:tc>
          <w:tcPr>
            <w:tcW w:w="4876" w:type="dxa"/>
            <w:tcBorders>
              <w:top w:val="nil"/>
              <w:left w:val="nil"/>
              <w:bottom w:val="nil"/>
              <w:right w:val="nil"/>
            </w:tcBorders>
          </w:tcPr>
          <w:p w14:paraId="35566178"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4DE5F9DB" w14:textId="77777777" w:rsidR="004C1878" w:rsidRPr="00311C04" w:rsidRDefault="004C1878" w:rsidP="005E3820">
            <w:pPr>
              <w:pStyle w:val="AmColumnHeading"/>
            </w:pPr>
            <w:r w:rsidRPr="00311C04">
              <w:t>Muudatusettepanek</w:t>
            </w:r>
          </w:p>
        </w:tc>
      </w:tr>
      <w:tr w:rsidR="00311C04" w:rsidRPr="00311C04" w14:paraId="39E0134A" w14:textId="77777777" w:rsidTr="005E3820">
        <w:trPr>
          <w:jc w:val="center"/>
        </w:trPr>
        <w:tc>
          <w:tcPr>
            <w:tcW w:w="4876" w:type="dxa"/>
            <w:tcBorders>
              <w:top w:val="nil"/>
              <w:left w:val="nil"/>
              <w:bottom w:val="nil"/>
              <w:right w:val="nil"/>
            </w:tcBorders>
          </w:tcPr>
          <w:p w14:paraId="7CAE4CE3" w14:textId="77777777" w:rsidR="004C1878" w:rsidRPr="00311C04" w:rsidRDefault="004C1878" w:rsidP="005E3820">
            <w:pPr>
              <w:pStyle w:val="Normal6a"/>
            </w:pPr>
          </w:p>
        </w:tc>
        <w:tc>
          <w:tcPr>
            <w:tcW w:w="4876" w:type="dxa"/>
            <w:tcBorders>
              <w:top w:val="nil"/>
              <w:left w:val="nil"/>
              <w:bottom w:val="nil"/>
              <w:right w:val="nil"/>
            </w:tcBorders>
          </w:tcPr>
          <w:p w14:paraId="45C88D43" w14:textId="77777777" w:rsidR="004C1878" w:rsidRPr="00311C04" w:rsidRDefault="004C1878" w:rsidP="005E3820">
            <w:pPr>
              <w:pStyle w:val="Normal6a"/>
            </w:pPr>
            <w:r w:rsidRPr="00311C04">
              <w:rPr>
                <w:b/>
                <w:i/>
              </w:rPr>
              <w:t>28a.</w:t>
            </w:r>
            <w:r w:rsidRPr="00311C04">
              <w:tab/>
            </w:r>
            <w:r w:rsidRPr="00311C04">
              <w:rPr>
                <w:b/>
                <w:i/>
              </w:rPr>
              <w:t>rõhutab ennetava diplomaatia tähtsust Bosnias ja Hertsegoviinas; kutsub Euroopa välisteenistust üles tugevdama oma töötajate oskuste arendamist, et mõista paremini kohalikku ajaloolist, kultuurilist ja religioosset konteksti, nagu rõhutati Euroopa Parlamendi 2024. aasta jaanuaris vastuvõetud raportis ennetava diplomaatia rolli kohta;</w:t>
            </w:r>
          </w:p>
        </w:tc>
      </w:tr>
    </w:tbl>
    <w:p w14:paraId="6450D074"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B59D26D" w14:textId="77777777" w:rsidR="004C1878" w:rsidRPr="00311C04" w:rsidRDefault="004C1878" w:rsidP="004C1878">
      <w:r w:rsidRPr="00311C04">
        <w:rPr>
          <w:rStyle w:val="HideTWBExt"/>
        </w:rPr>
        <w:t>&lt;/Amend&gt;</w:t>
      </w:r>
    </w:p>
    <w:p w14:paraId="3FEDA04C"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264</w:t>
      </w:r>
      <w:r w:rsidRPr="00311C04">
        <w:rPr>
          <w:rStyle w:val="HideTWBExt"/>
          <w:b w:val="0"/>
        </w:rPr>
        <w:t>&lt;/NumAm&gt;</w:t>
      </w:r>
    </w:p>
    <w:p w14:paraId="1A2B5E80"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0CD514A4"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65859DA2" w14:textId="77777777" w:rsidR="004C1878" w:rsidRPr="00311C04" w:rsidRDefault="004C1878" w:rsidP="004C1878">
      <w:pPr>
        <w:pStyle w:val="NormalBold"/>
      </w:pPr>
      <w:r w:rsidRPr="00311C04">
        <w:rPr>
          <w:rStyle w:val="HideTWBExt"/>
          <w:b w:val="0"/>
        </w:rPr>
        <w:t>&lt;/RepeatBlock-By&gt;</w:t>
      </w:r>
    </w:p>
    <w:p w14:paraId="51FD49AF"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D00A5BF" w14:textId="77777777" w:rsidR="004C1878" w:rsidRPr="00311C04" w:rsidRDefault="004C1878" w:rsidP="004C1878">
      <w:pPr>
        <w:pStyle w:val="NormalBold"/>
      </w:pPr>
      <w:r w:rsidRPr="00311C04">
        <w:rPr>
          <w:rStyle w:val="HideTWBExt"/>
          <w:b w:val="0"/>
        </w:rPr>
        <w:t>&lt;Article&gt;</w:t>
      </w:r>
      <w:r w:rsidRPr="00311C04">
        <w:t>Punkt 28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1DE1AA3" w14:textId="77777777" w:rsidTr="005E3820">
        <w:trPr>
          <w:trHeight w:hRule="exact" w:val="240"/>
          <w:jc w:val="center"/>
        </w:trPr>
        <w:tc>
          <w:tcPr>
            <w:tcW w:w="9752" w:type="dxa"/>
            <w:gridSpan w:val="2"/>
            <w:tcBorders>
              <w:top w:val="nil"/>
              <w:left w:val="nil"/>
              <w:bottom w:val="nil"/>
              <w:right w:val="nil"/>
            </w:tcBorders>
          </w:tcPr>
          <w:p w14:paraId="1CE3952A" w14:textId="77777777" w:rsidR="004C1878" w:rsidRPr="00311C04" w:rsidRDefault="004C1878" w:rsidP="005E3820"/>
        </w:tc>
      </w:tr>
      <w:tr w:rsidR="00311C04" w:rsidRPr="00311C04" w14:paraId="5FFD6C7B" w14:textId="77777777" w:rsidTr="005E3820">
        <w:trPr>
          <w:trHeight w:val="240"/>
          <w:jc w:val="center"/>
        </w:trPr>
        <w:tc>
          <w:tcPr>
            <w:tcW w:w="4876" w:type="dxa"/>
            <w:tcBorders>
              <w:top w:val="nil"/>
              <w:left w:val="nil"/>
              <w:bottom w:val="nil"/>
              <w:right w:val="nil"/>
            </w:tcBorders>
          </w:tcPr>
          <w:p w14:paraId="20B0C9C4"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93922EB" w14:textId="77777777" w:rsidR="004C1878" w:rsidRPr="00311C04" w:rsidRDefault="004C1878" w:rsidP="005E3820">
            <w:pPr>
              <w:pStyle w:val="AmColumnHeading"/>
            </w:pPr>
            <w:r w:rsidRPr="00311C04">
              <w:t>Muudatusettepanek</w:t>
            </w:r>
          </w:p>
        </w:tc>
      </w:tr>
      <w:tr w:rsidR="00311C04" w:rsidRPr="00311C04" w14:paraId="4F75D71A" w14:textId="77777777" w:rsidTr="005E3820">
        <w:trPr>
          <w:jc w:val="center"/>
        </w:trPr>
        <w:tc>
          <w:tcPr>
            <w:tcW w:w="4876" w:type="dxa"/>
            <w:tcBorders>
              <w:top w:val="nil"/>
              <w:left w:val="nil"/>
              <w:bottom w:val="nil"/>
              <w:right w:val="nil"/>
            </w:tcBorders>
          </w:tcPr>
          <w:p w14:paraId="1837A618" w14:textId="77777777" w:rsidR="004C1878" w:rsidRPr="00311C04" w:rsidRDefault="004C1878" w:rsidP="005E3820">
            <w:pPr>
              <w:pStyle w:val="Normal6a"/>
            </w:pPr>
          </w:p>
        </w:tc>
        <w:tc>
          <w:tcPr>
            <w:tcW w:w="4876" w:type="dxa"/>
            <w:tcBorders>
              <w:top w:val="nil"/>
              <w:left w:val="nil"/>
              <w:bottom w:val="nil"/>
              <w:right w:val="nil"/>
            </w:tcBorders>
          </w:tcPr>
          <w:p w14:paraId="29EBA06A" w14:textId="77777777" w:rsidR="004C1878" w:rsidRPr="00311C04" w:rsidRDefault="004C1878" w:rsidP="005E3820">
            <w:pPr>
              <w:pStyle w:val="Normal6a"/>
            </w:pPr>
            <w:r w:rsidRPr="00311C04">
              <w:rPr>
                <w:b/>
                <w:i/>
              </w:rPr>
              <w:t>28a.</w:t>
            </w:r>
            <w:r w:rsidRPr="00311C04">
              <w:tab/>
            </w:r>
            <w:r w:rsidRPr="00311C04">
              <w:rPr>
                <w:b/>
                <w:i/>
              </w:rPr>
              <w:t>tunneb muret Serbia rahva rahvuslike ja poliitiliste õiguste kaitse ning ühise tuleviku deklaratsiooni vastuvõtmise pärast, millega rikutakse mitut Daytoni rahulepingu aspekti ning õõnestatakse Bosnia ja Hertsegoviina suveräänsust, territoriaalset terviklikkust ja ühtsust;</w:t>
            </w:r>
          </w:p>
        </w:tc>
      </w:tr>
    </w:tbl>
    <w:p w14:paraId="76C9DD0E"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9324F68" w14:textId="77777777" w:rsidR="004C1878" w:rsidRPr="00311C04" w:rsidRDefault="004C1878" w:rsidP="004C1878">
      <w:r w:rsidRPr="00311C04">
        <w:rPr>
          <w:rStyle w:val="HideTWBExt"/>
        </w:rPr>
        <w:t>&lt;/Amend&gt;</w:t>
      </w:r>
    </w:p>
    <w:p w14:paraId="23547243"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265</w:t>
      </w:r>
      <w:r w:rsidRPr="00311C04">
        <w:rPr>
          <w:rStyle w:val="HideTWBExt"/>
          <w:b w:val="0"/>
        </w:rPr>
        <w:t>&lt;/NumAm&gt;</w:t>
      </w:r>
    </w:p>
    <w:p w14:paraId="79B0324D" w14:textId="77777777" w:rsidR="004C1878" w:rsidRPr="00311C04" w:rsidRDefault="004C1878" w:rsidP="004C1878">
      <w:pPr>
        <w:pStyle w:val="NormalBold"/>
      </w:pPr>
      <w:r w:rsidRPr="00311C04">
        <w:rPr>
          <w:rStyle w:val="HideTWBExt"/>
          <w:b w:val="0"/>
        </w:rPr>
        <w:t>&lt;RepeatBlock-By&gt;&lt;Members&gt;</w:t>
      </w:r>
      <w:r w:rsidRPr="00311C04">
        <w:t>Matjaž Nemec</w:t>
      </w:r>
      <w:r w:rsidRPr="00311C04">
        <w:rPr>
          <w:rStyle w:val="HideTWBExt"/>
          <w:b w:val="0"/>
        </w:rPr>
        <w:t>&lt;/Members&gt;</w:t>
      </w:r>
    </w:p>
    <w:p w14:paraId="7786BC7D" w14:textId="77777777" w:rsidR="004C1878" w:rsidRPr="00311C04" w:rsidRDefault="004C1878" w:rsidP="004C1878">
      <w:r w:rsidRPr="00311C04">
        <w:rPr>
          <w:rStyle w:val="HideTWBExt"/>
        </w:rPr>
        <w:t>&lt;AuNomDe&gt;</w:t>
      </w:r>
      <w:r w:rsidRPr="00311C04">
        <w:rPr>
          <w:rStyle w:val="HideTWBInt"/>
        </w:rPr>
        <w:t>{S&amp;D}</w:t>
      </w:r>
      <w:r w:rsidRPr="00311C04">
        <w:t>fraktsiooni S&amp;D nimel</w:t>
      </w:r>
      <w:r w:rsidRPr="00311C04">
        <w:rPr>
          <w:rStyle w:val="HideTWBExt"/>
        </w:rPr>
        <w:t>&lt;/AuNomDe&gt;</w:t>
      </w:r>
    </w:p>
    <w:p w14:paraId="06FA05D1" w14:textId="77777777" w:rsidR="004C1878" w:rsidRPr="00311C04" w:rsidRDefault="004C1878" w:rsidP="004C1878">
      <w:pPr>
        <w:pStyle w:val="NormalBold"/>
      </w:pPr>
      <w:r w:rsidRPr="00311C04">
        <w:rPr>
          <w:rStyle w:val="HideTWBExt"/>
          <w:b w:val="0"/>
        </w:rPr>
        <w:t>&lt;Members&gt;</w:t>
      </w:r>
      <w:r w:rsidRPr="00311C04">
        <w:t>Thijs Reuten, Marco Tarquinio</w:t>
      </w:r>
      <w:r w:rsidRPr="00311C04">
        <w:rPr>
          <w:rStyle w:val="HideTWBExt"/>
          <w:b w:val="0"/>
        </w:rPr>
        <w:t>&lt;/Members&gt;</w:t>
      </w:r>
    </w:p>
    <w:p w14:paraId="40BDE6E3" w14:textId="77777777" w:rsidR="004C1878" w:rsidRPr="00311C04" w:rsidRDefault="004C1878" w:rsidP="004C1878">
      <w:pPr>
        <w:pStyle w:val="NormalBold"/>
      </w:pPr>
      <w:r w:rsidRPr="00311C04">
        <w:rPr>
          <w:rStyle w:val="HideTWBExt"/>
          <w:b w:val="0"/>
        </w:rPr>
        <w:t>&lt;/RepeatBlock-By&gt;</w:t>
      </w:r>
    </w:p>
    <w:p w14:paraId="504F62A3"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1087EEB2" w14:textId="77777777" w:rsidR="004C1878" w:rsidRPr="00311C04" w:rsidRDefault="004C1878" w:rsidP="004C1878">
      <w:pPr>
        <w:pStyle w:val="NormalBold"/>
      </w:pPr>
      <w:r w:rsidRPr="00311C04">
        <w:rPr>
          <w:rStyle w:val="HideTWBExt"/>
          <w:b w:val="0"/>
        </w:rPr>
        <w:t>&lt;Article&gt;</w:t>
      </w:r>
      <w:r w:rsidRPr="00311C04">
        <w:t>Punkt 29</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72CDEF8" w14:textId="77777777" w:rsidTr="005E3820">
        <w:trPr>
          <w:trHeight w:hRule="exact" w:val="240"/>
          <w:jc w:val="center"/>
        </w:trPr>
        <w:tc>
          <w:tcPr>
            <w:tcW w:w="9752" w:type="dxa"/>
            <w:gridSpan w:val="2"/>
            <w:tcBorders>
              <w:top w:val="nil"/>
              <w:left w:val="nil"/>
              <w:bottom w:val="nil"/>
              <w:right w:val="nil"/>
            </w:tcBorders>
          </w:tcPr>
          <w:p w14:paraId="49DCD038" w14:textId="77777777" w:rsidR="004C1878" w:rsidRPr="00311C04" w:rsidRDefault="004C1878" w:rsidP="005E3820"/>
        </w:tc>
      </w:tr>
      <w:tr w:rsidR="00311C04" w:rsidRPr="00311C04" w14:paraId="72A527EF" w14:textId="77777777" w:rsidTr="005E3820">
        <w:trPr>
          <w:trHeight w:val="240"/>
          <w:jc w:val="center"/>
        </w:trPr>
        <w:tc>
          <w:tcPr>
            <w:tcW w:w="4876" w:type="dxa"/>
            <w:tcBorders>
              <w:top w:val="nil"/>
              <w:left w:val="nil"/>
              <w:bottom w:val="nil"/>
              <w:right w:val="nil"/>
            </w:tcBorders>
          </w:tcPr>
          <w:p w14:paraId="4F7295C7"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9E8CA48" w14:textId="77777777" w:rsidR="004C1878" w:rsidRPr="00311C04" w:rsidRDefault="004C1878" w:rsidP="005E3820">
            <w:pPr>
              <w:pStyle w:val="AmColumnHeading"/>
            </w:pPr>
            <w:r w:rsidRPr="00311C04">
              <w:t>Muudatusettepanek</w:t>
            </w:r>
          </w:p>
        </w:tc>
      </w:tr>
      <w:tr w:rsidR="00311C04" w:rsidRPr="00311C04" w14:paraId="3B4F5D4E" w14:textId="77777777" w:rsidTr="005E3820">
        <w:trPr>
          <w:jc w:val="center"/>
        </w:trPr>
        <w:tc>
          <w:tcPr>
            <w:tcW w:w="4876" w:type="dxa"/>
            <w:tcBorders>
              <w:top w:val="nil"/>
              <w:left w:val="nil"/>
              <w:bottom w:val="nil"/>
              <w:right w:val="nil"/>
            </w:tcBorders>
          </w:tcPr>
          <w:p w14:paraId="44F9FEB9" w14:textId="77777777" w:rsidR="004C1878" w:rsidRPr="00311C04" w:rsidRDefault="004C1878" w:rsidP="005E3820">
            <w:pPr>
              <w:pStyle w:val="Normal6a"/>
            </w:pPr>
            <w:r w:rsidRPr="00311C04">
              <w:t>29.</w:t>
            </w:r>
            <w:r w:rsidRPr="00311C04">
              <w:tab/>
              <w:t>väljendab heameelt ÜRO Peaassamblee otsuse üle kuulutada 11. juuli 1995. aasta Srebrenica genotsiidi rahvusvaheliseks mälestuspäevaks,</w:t>
            </w:r>
          </w:p>
        </w:tc>
        <w:tc>
          <w:tcPr>
            <w:tcW w:w="4876" w:type="dxa"/>
            <w:tcBorders>
              <w:top w:val="nil"/>
              <w:left w:val="nil"/>
              <w:bottom w:val="nil"/>
              <w:right w:val="nil"/>
            </w:tcBorders>
          </w:tcPr>
          <w:p w14:paraId="45ADE5A2" w14:textId="77777777" w:rsidR="004C1878" w:rsidRPr="00311C04" w:rsidRDefault="004C1878" w:rsidP="005E3820">
            <w:pPr>
              <w:pStyle w:val="Normal6a"/>
            </w:pPr>
            <w:r w:rsidRPr="00311C04">
              <w:t>29.</w:t>
            </w:r>
            <w:r w:rsidRPr="00311C04">
              <w:tab/>
              <w:t xml:space="preserve">väljendab heameelt ÜRO Peaassamblee otsuse üle kuulutada 11. juuli 1995. aasta Srebrenica genotsiidi rahvusvaheliseks mälestuspäevaks, </w:t>
            </w:r>
            <w:r w:rsidRPr="00311C04">
              <w:rPr>
                <w:b/>
                <w:i/>
              </w:rPr>
              <w:t>kutsub ametiasutusi üles tagama Srebrenica-Potocari mälestuskeskuse turvalisust; rõhutab, et mälestuskeskus tuli turvalisuse kaalutlustel ajutiselt sulgeda;</w:t>
            </w:r>
          </w:p>
        </w:tc>
      </w:tr>
    </w:tbl>
    <w:p w14:paraId="6EBB50ED"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31C7AE7" w14:textId="77777777" w:rsidR="004C1878" w:rsidRPr="00311C04" w:rsidRDefault="004C1878" w:rsidP="004C1878">
      <w:r w:rsidRPr="00311C04">
        <w:rPr>
          <w:rStyle w:val="HideTWBExt"/>
        </w:rPr>
        <w:t>&lt;/Amend&gt;</w:t>
      </w:r>
    </w:p>
    <w:p w14:paraId="53A6BEF4"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266</w:t>
      </w:r>
      <w:r w:rsidRPr="00311C04">
        <w:rPr>
          <w:rStyle w:val="HideTWBExt"/>
          <w:b w:val="0"/>
        </w:rPr>
        <w:t>&lt;/NumAm&gt;</w:t>
      </w:r>
    </w:p>
    <w:p w14:paraId="3EF87E0B"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5E0838F2"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7C7D8AA8" w14:textId="77777777" w:rsidR="004C1878" w:rsidRPr="00311C04" w:rsidRDefault="004C1878" w:rsidP="004C1878">
      <w:pPr>
        <w:pStyle w:val="NormalBold"/>
      </w:pPr>
      <w:r w:rsidRPr="00311C04">
        <w:rPr>
          <w:rStyle w:val="HideTWBExt"/>
          <w:b w:val="0"/>
        </w:rPr>
        <w:t>&lt;/RepeatBlock-By&gt;</w:t>
      </w:r>
    </w:p>
    <w:p w14:paraId="773D3AB3"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301E5FC" w14:textId="77777777" w:rsidR="004C1878" w:rsidRPr="00311C04" w:rsidRDefault="004C1878" w:rsidP="004C1878">
      <w:pPr>
        <w:pStyle w:val="NormalBold"/>
      </w:pPr>
      <w:r w:rsidRPr="00311C04">
        <w:rPr>
          <w:rStyle w:val="HideTWBExt"/>
          <w:b w:val="0"/>
        </w:rPr>
        <w:t>&lt;Article&gt;</w:t>
      </w:r>
      <w:r w:rsidRPr="00311C04">
        <w:t>Punkt 29</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55619FB" w14:textId="77777777" w:rsidTr="005E3820">
        <w:trPr>
          <w:trHeight w:hRule="exact" w:val="240"/>
          <w:jc w:val="center"/>
        </w:trPr>
        <w:tc>
          <w:tcPr>
            <w:tcW w:w="9752" w:type="dxa"/>
            <w:gridSpan w:val="2"/>
            <w:tcBorders>
              <w:top w:val="nil"/>
              <w:left w:val="nil"/>
              <w:bottom w:val="nil"/>
              <w:right w:val="nil"/>
            </w:tcBorders>
          </w:tcPr>
          <w:p w14:paraId="7AE098E2" w14:textId="77777777" w:rsidR="004C1878" w:rsidRPr="00311C04" w:rsidRDefault="004C1878" w:rsidP="005E3820"/>
        </w:tc>
      </w:tr>
      <w:tr w:rsidR="00311C04" w:rsidRPr="00311C04" w14:paraId="5AE55B62" w14:textId="77777777" w:rsidTr="005E3820">
        <w:trPr>
          <w:trHeight w:val="240"/>
          <w:jc w:val="center"/>
        </w:trPr>
        <w:tc>
          <w:tcPr>
            <w:tcW w:w="4876" w:type="dxa"/>
            <w:tcBorders>
              <w:top w:val="nil"/>
              <w:left w:val="nil"/>
              <w:bottom w:val="nil"/>
              <w:right w:val="nil"/>
            </w:tcBorders>
          </w:tcPr>
          <w:p w14:paraId="232F70C0"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E0542EC" w14:textId="77777777" w:rsidR="004C1878" w:rsidRPr="00311C04" w:rsidRDefault="004C1878" w:rsidP="005E3820">
            <w:pPr>
              <w:pStyle w:val="AmColumnHeading"/>
            </w:pPr>
            <w:r w:rsidRPr="00311C04">
              <w:t>Muudatusettepanek</w:t>
            </w:r>
          </w:p>
        </w:tc>
      </w:tr>
      <w:tr w:rsidR="00311C04" w:rsidRPr="00311C04" w14:paraId="0A284682" w14:textId="77777777" w:rsidTr="005E3820">
        <w:trPr>
          <w:jc w:val="center"/>
        </w:trPr>
        <w:tc>
          <w:tcPr>
            <w:tcW w:w="4876" w:type="dxa"/>
            <w:tcBorders>
              <w:top w:val="nil"/>
              <w:left w:val="nil"/>
              <w:bottom w:val="nil"/>
              <w:right w:val="nil"/>
            </w:tcBorders>
          </w:tcPr>
          <w:p w14:paraId="2BEF9DFD" w14:textId="77777777" w:rsidR="004C1878" w:rsidRPr="00311C04" w:rsidRDefault="004C1878" w:rsidP="005E3820">
            <w:pPr>
              <w:pStyle w:val="Normal6a"/>
            </w:pPr>
            <w:r w:rsidRPr="00311C04">
              <w:t>29.</w:t>
            </w:r>
            <w:r w:rsidRPr="00311C04">
              <w:tab/>
              <w:t>väljendab heameelt ÜRO Peaassamblee otsuse üle kuulutada 11. juuli 1995. aasta Srebrenica genotsiidi rahvusvaheliseks mälestuspäevaks,</w:t>
            </w:r>
          </w:p>
        </w:tc>
        <w:tc>
          <w:tcPr>
            <w:tcW w:w="4876" w:type="dxa"/>
            <w:tcBorders>
              <w:top w:val="nil"/>
              <w:left w:val="nil"/>
              <w:bottom w:val="nil"/>
              <w:right w:val="nil"/>
            </w:tcBorders>
          </w:tcPr>
          <w:p w14:paraId="228CAF28" w14:textId="77777777" w:rsidR="004C1878" w:rsidRPr="00311C04" w:rsidRDefault="004C1878" w:rsidP="005E3820">
            <w:pPr>
              <w:pStyle w:val="Normal6a"/>
            </w:pPr>
            <w:r w:rsidRPr="00311C04">
              <w:t>29.</w:t>
            </w:r>
            <w:r w:rsidRPr="00311C04">
              <w:tab/>
              <w:t xml:space="preserve">väljendab heameelt ÜRO Peaassamblee otsuse üle kuulutada 11. juuli 1995. aasta Srebrenica genotsiidi rahvusvaheliseks mälestuspäevaks, </w:t>
            </w:r>
            <w:r w:rsidRPr="00311C04">
              <w:rPr>
                <w:b/>
                <w:i/>
              </w:rPr>
              <w:t>võtab kohustuse korraldada oma juuli täiskogu istungjärgul Srebrenica genotsiidi 30. aastapäeva mälestusüritus;</w:t>
            </w:r>
          </w:p>
        </w:tc>
      </w:tr>
    </w:tbl>
    <w:p w14:paraId="4625ACD0"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E637B42" w14:textId="77777777" w:rsidR="004C1878" w:rsidRPr="00311C04" w:rsidRDefault="004C1878" w:rsidP="004C1878">
      <w:r w:rsidRPr="00311C04">
        <w:rPr>
          <w:rStyle w:val="HideTWBExt"/>
        </w:rPr>
        <w:t>&lt;/Amend&gt;</w:t>
      </w:r>
    </w:p>
    <w:p w14:paraId="3B75C999"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267</w:t>
      </w:r>
      <w:r w:rsidRPr="00311C04">
        <w:rPr>
          <w:rStyle w:val="HideTWBExt"/>
          <w:b w:val="0"/>
        </w:rPr>
        <w:t>&lt;/NumAm&gt;</w:t>
      </w:r>
    </w:p>
    <w:p w14:paraId="30C3C00F"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60ABD23E"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3AAD89B6" w14:textId="77777777" w:rsidR="004C1878" w:rsidRPr="00311C04" w:rsidRDefault="004C1878" w:rsidP="004C1878">
      <w:pPr>
        <w:pStyle w:val="NormalBold"/>
      </w:pPr>
      <w:r w:rsidRPr="00311C04">
        <w:rPr>
          <w:rStyle w:val="HideTWBExt"/>
          <w:b w:val="0"/>
        </w:rPr>
        <w:t>&lt;/RepeatBlock-By&gt;</w:t>
      </w:r>
    </w:p>
    <w:p w14:paraId="2E88E841"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542D6FC" w14:textId="77777777" w:rsidR="004C1878" w:rsidRPr="00311C04" w:rsidRDefault="004C1878" w:rsidP="004C1878">
      <w:pPr>
        <w:pStyle w:val="NormalBold"/>
      </w:pPr>
      <w:r w:rsidRPr="00311C04">
        <w:rPr>
          <w:rStyle w:val="HideTWBExt"/>
          <w:b w:val="0"/>
        </w:rPr>
        <w:t>&lt;Article&gt;</w:t>
      </w:r>
      <w:r w:rsidRPr="00311C04">
        <w:t>Punkt 29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4C5E54E" w14:textId="77777777" w:rsidTr="005E3820">
        <w:trPr>
          <w:trHeight w:hRule="exact" w:val="240"/>
          <w:jc w:val="center"/>
        </w:trPr>
        <w:tc>
          <w:tcPr>
            <w:tcW w:w="9752" w:type="dxa"/>
            <w:gridSpan w:val="2"/>
            <w:tcBorders>
              <w:top w:val="nil"/>
              <w:left w:val="nil"/>
              <w:bottom w:val="nil"/>
              <w:right w:val="nil"/>
            </w:tcBorders>
          </w:tcPr>
          <w:p w14:paraId="003E656E" w14:textId="77777777" w:rsidR="004C1878" w:rsidRPr="00311C04" w:rsidRDefault="004C1878" w:rsidP="005E3820"/>
        </w:tc>
      </w:tr>
      <w:tr w:rsidR="00311C04" w:rsidRPr="00311C04" w14:paraId="4A3D4202" w14:textId="77777777" w:rsidTr="005E3820">
        <w:trPr>
          <w:trHeight w:val="240"/>
          <w:jc w:val="center"/>
        </w:trPr>
        <w:tc>
          <w:tcPr>
            <w:tcW w:w="4876" w:type="dxa"/>
            <w:tcBorders>
              <w:top w:val="nil"/>
              <w:left w:val="nil"/>
              <w:bottom w:val="nil"/>
              <w:right w:val="nil"/>
            </w:tcBorders>
          </w:tcPr>
          <w:p w14:paraId="66FAD1F4"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F55662A" w14:textId="77777777" w:rsidR="004C1878" w:rsidRPr="00311C04" w:rsidRDefault="004C1878" w:rsidP="005E3820">
            <w:pPr>
              <w:pStyle w:val="AmColumnHeading"/>
            </w:pPr>
            <w:r w:rsidRPr="00311C04">
              <w:t>Muudatusettepanek</w:t>
            </w:r>
          </w:p>
        </w:tc>
      </w:tr>
      <w:tr w:rsidR="00311C04" w:rsidRPr="00311C04" w14:paraId="73381B70" w14:textId="77777777" w:rsidTr="005E3820">
        <w:trPr>
          <w:jc w:val="center"/>
        </w:trPr>
        <w:tc>
          <w:tcPr>
            <w:tcW w:w="4876" w:type="dxa"/>
            <w:tcBorders>
              <w:top w:val="nil"/>
              <w:left w:val="nil"/>
              <w:bottom w:val="nil"/>
              <w:right w:val="nil"/>
            </w:tcBorders>
          </w:tcPr>
          <w:p w14:paraId="2B1A1E05" w14:textId="77777777" w:rsidR="004C1878" w:rsidRPr="00311C04" w:rsidRDefault="004C1878" w:rsidP="005E3820">
            <w:pPr>
              <w:pStyle w:val="Normal6a"/>
            </w:pPr>
          </w:p>
        </w:tc>
        <w:tc>
          <w:tcPr>
            <w:tcW w:w="4876" w:type="dxa"/>
            <w:tcBorders>
              <w:top w:val="nil"/>
              <w:left w:val="nil"/>
              <w:bottom w:val="nil"/>
              <w:right w:val="nil"/>
            </w:tcBorders>
          </w:tcPr>
          <w:p w14:paraId="23FE70BF" w14:textId="77777777" w:rsidR="004C1878" w:rsidRPr="00311C04" w:rsidRDefault="004C1878" w:rsidP="005E3820">
            <w:pPr>
              <w:pStyle w:val="Normal6a"/>
            </w:pPr>
            <w:r w:rsidRPr="00311C04">
              <w:rPr>
                <w:b/>
                <w:i/>
              </w:rPr>
              <w:t>29a.</w:t>
            </w:r>
            <w:r w:rsidRPr="00311C04">
              <w:tab/>
            </w:r>
            <w:r w:rsidRPr="00311C04">
              <w:rPr>
                <w:b/>
                <w:i/>
              </w:rPr>
              <w:t>väljendab veel kord oma toetust algatusele luua sõjakuritegude ja muude endises Jugoslaavias toime pandud tõsiste inimõiguste rikkumistega seotud faktide kindlakstegemise piirkondlik komisjon (RECOM);</w:t>
            </w:r>
          </w:p>
        </w:tc>
      </w:tr>
    </w:tbl>
    <w:p w14:paraId="4A817F8A"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506A1AE" w14:textId="77777777" w:rsidR="004C1878" w:rsidRPr="00311C04" w:rsidRDefault="004C1878" w:rsidP="004C1878">
      <w:r w:rsidRPr="00311C04">
        <w:rPr>
          <w:rStyle w:val="HideTWBExt"/>
        </w:rPr>
        <w:t>&lt;/Amend&gt;</w:t>
      </w:r>
    </w:p>
    <w:p w14:paraId="6C432D74"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268</w:t>
      </w:r>
      <w:r w:rsidRPr="00311C04">
        <w:rPr>
          <w:rStyle w:val="HideTWBExt"/>
          <w:b w:val="0"/>
        </w:rPr>
        <w:t>&lt;/NumAm&gt;</w:t>
      </w:r>
    </w:p>
    <w:p w14:paraId="6833B0DA"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221482D3"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07EB9426" w14:textId="77777777" w:rsidR="004C1878" w:rsidRPr="00311C04" w:rsidRDefault="004C1878" w:rsidP="004C1878">
      <w:pPr>
        <w:pStyle w:val="NormalBold"/>
      </w:pPr>
      <w:r w:rsidRPr="00311C04">
        <w:rPr>
          <w:rStyle w:val="HideTWBExt"/>
          <w:b w:val="0"/>
        </w:rPr>
        <w:t>&lt;/RepeatBlock-By&gt;</w:t>
      </w:r>
    </w:p>
    <w:p w14:paraId="739F31D2"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D473216" w14:textId="77777777" w:rsidR="004C1878" w:rsidRPr="00311C04" w:rsidRDefault="004C1878" w:rsidP="004C1878">
      <w:pPr>
        <w:pStyle w:val="NormalBold"/>
      </w:pPr>
      <w:r w:rsidRPr="00311C04">
        <w:rPr>
          <w:rStyle w:val="HideTWBExt"/>
          <w:b w:val="0"/>
        </w:rPr>
        <w:t>&lt;Article&gt;</w:t>
      </w:r>
      <w:r w:rsidRPr="00311C04">
        <w:t>Punkt 29 b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EDD011F" w14:textId="77777777" w:rsidTr="005E3820">
        <w:trPr>
          <w:trHeight w:hRule="exact" w:val="240"/>
          <w:jc w:val="center"/>
        </w:trPr>
        <w:tc>
          <w:tcPr>
            <w:tcW w:w="9752" w:type="dxa"/>
            <w:gridSpan w:val="2"/>
            <w:tcBorders>
              <w:top w:val="nil"/>
              <w:left w:val="nil"/>
              <w:bottom w:val="nil"/>
              <w:right w:val="nil"/>
            </w:tcBorders>
          </w:tcPr>
          <w:p w14:paraId="6F5945F0" w14:textId="77777777" w:rsidR="004C1878" w:rsidRPr="00311C04" w:rsidRDefault="004C1878" w:rsidP="005E3820"/>
        </w:tc>
      </w:tr>
      <w:tr w:rsidR="00311C04" w:rsidRPr="00311C04" w14:paraId="461AF5AB" w14:textId="77777777" w:rsidTr="005E3820">
        <w:trPr>
          <w:trHeight w:val="240"/>
          <w:jc w:val="center"/>
        </w:trPr>
        <w:tc>
          <w:tcPr>
            <w:tcW w:w="4876" w:type="dxa"/>
            <w:tcBorders>
              <w:top w:val="nil"/>
              <w:left w:val="nil"/>
              <w:bottom w:val="nil"/>
              <w:right w:val="nil"/>
            </w:tcBorders>
          </w:tcPr>
          <w:p w14:paraId="0F80E2B3"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5E8597BC" w14:textId="77777777" w:rsidR="004C1878" w:rsidRPr="00311C04" w:rsidRDefault="004C1878" w:rsidP="005E3820">
            <w:pPr>
              <w:pStyle w:val="AmColumnHeading"/>
            </w:pPr>
            <w:r w:rsidRPr="00311C04">
              <w:t>Muudatusettepanek</w:t>
            </w:r>
          </w:p>
        </w:tc>
      </w:tr>
      <w:tr w:rsidR="00311C04" w:rsidRPr="00311C04" w14:paraId="701DD0D7" w14:textId="77777777" w:rsidTr="005E3820">
        <w:trPr>
          <w:jc w:val="center"/>
        </w:trPr>
        <w:tc>
          <w:tcPr>
            <w:tcW w:w="4876" w:type="dxa"/>
            <w:tcBorders>
              <w:top w:val="nil"/>
              <w:left w:val="nil"/>
              <w:bottom w:val="nil"/>
              <w:right w:val="nil"/>
            </w:tcBorders>
          </w:tcPr>
          <w:p w14:paraId="134F69F4" w14:textId="77777777" w:rsidR="004C1878" w:rsidRPr="00311C04" w:rsidRDefault="004C1878" w:rsidP="005E3820">
            <w:pPr>
              <w:pStyle w:val="Normal6a"/>
            </w:pPr>
          </w:p>
        </w:tc>
        <w:tc>
          <w:tcPr>
            <w:tcW w:w="4876" w:type="dxa"/>
            <w:tcBorders>
              <w:top w:val="nil"/>
              <w:left w:val="nil"/>
              <w:bottom w:val="nil"/>
              <w:right w:val="nil"/>
            </w:tcBorders>
          </w:tcPr>
          <w:p w14:paraId="68A07E65" w14:textId="77777777" w:rsidR="004C1878" w:rsidRPr="00311C04" w:rsidRDefault="004C1878" w:rsidP="005E3820">
            <w:pPr>
              <w:pStyle w:val="Normal6a"/>
            </w:pPr>
            <w:r w:rsidRPr="00311C04">
              <w:rPr>
                <w:b/>
                <w:i/>
              </w:rPr>
              <w:t>29b.</w:t>
            </w:r>
            <w:r w:rsidRPr="00311C04">
              <w:tab/>
            </w:r>
            <w:r w:rsidRPr="00311C04">
              <w:rPr>
                <w:b/>
                <w:i/>
              </w:rPr>
              <w:t>tunnustab rahvusvahelise kadunud isikute komisjoni äärmiselt olulist rolli, sealhulgas institutsioonilise suutlikkuse tagamisel, perekondade toetamisel ja tõendite esitamisel kohtutele; nõuab tungivalt, et EL tagaks rahvusvahelisele kadunud isikute komisjonile piisavad rahalised vahendid oma tegevuse jätkamiseks;</w:t>
            </w:r>
          </w:p>
        </w:tc>
      </w:tr>
    </w:tbl>
    <w:p w14:paraId="42E1B461"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7D1B2D8" w14:textId="77777777" w:rsidR="004C1878" w:rsidRPr="00311C04" w:rsidRDefault="004C1878" w:rsidP="004C1878">
      <w:r w:rsidRPr="00311C04">
        <w:rPr>
          <w:rStyle w:val="HideTWBExt"/>
        </w:rPr>
        <w:t>&lt;/Amend&gt;</w:t>
      </w:r>
    </w:p>
    <w:p w14:paraId="1F533216" w14:textId="77777777" w:rsidR="004C1878" w:rsidRPr="00311C04" w:rsidRDefault="004C1878" w:rsidP="004C1878">
      <w:pPr>
        <w:pStyle w:val="AmNumberTabs"/>
      </w:pPr>
      <w:bookmarkStart w:id="19" w:name="_Hlk196491784"/>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269</w:t>
      </w:r>
      <w:r w:rsidRPr="00311C04">
        <w:rPr>
          <w:rStyle w:val="HideTWBExt"/>
          <w:b w:val="0"/>
        </w:rPr>
        <w:t>&lt;/NumAm&gt;</w:t>
      </w:r>
    </w:p>
    <w:p w14:paraId="55B543FE" w14:textId="77777777" w:rsidR="004C1878" w:rsidRPr="00311C04" w:rsidRDefault="004C1878" w:rsidP="004C1878">
      <w:pPr>
        <w:pStyle w:val="NormalBold"/>
      </w:pPr>
      <w:r w:rsidRPr="00311C04">
        <w:rPr>
          <w:rStyle w:val="HideTWBExt"/>
          <w:b w:val="0"/>
        </w:rPr>
        <w:t>&lt;RepeatBlock-By&gt;&lt;Members&gt;</w:t>
      </w:r>
      <w:r w:rsidRPr="00311C04">
        <w:t>Assita Kanko</w:t>
      </w:r>
      <w:r w:rsidRPr="00311C04">
        <w:rPr>
          <w:rStyle w:val="HideTWBExt"/>
          <w:b w:val="0"/>
        </w:rPr>
        <w:t>&lt;/Members&gt;</w:t>
      </w:r>
    </w:p>
    <w:p w14:paraId="25FE447C" w14:textId="77777777" w:rsidR="004C1878" w:rsidRPr="00311C04" w:rsidRDefault="004C1878" w:rsidP="004C1878">
      <w:pPr>
        <w:pStyle w:val="NormalBold"/>
      </w:pPr>
      <w:r w:rsidRPr="00311C04">
        <w:rPr>
          <w:rStyle w:val="HideTWBExt"/>
          <w:b w:val="0"/>
        </w:rPr>
        <w:t>&lt;/RepeatBlock-By&gt;</w:t>
      </w:r>
    </w:p>
    <w:p w14:paraId="26962164"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88BB2B9" w14:textId="77777777" w:rsidR="004C1878" w:rsidRPr="00311C04" w:rsidRDefault="004C1878" w:rsidP="004C1878">
      <w:pPr>
        <w:pStyle w:val="NormalBold"/>
      </w:pPr>
      <w:r w:rsidRPr="00311C04">
        <w:rPr>
          <w:rStyle w:val="HideTWBExt"/>
          <w:b w:val="0"/>
        </w:rPr>
        <w:t>&lt;Article&gt;</w:t>
      </w:r>
      <w:r w:rsidRPr="00311C04">
        <w:t>Punkt 30</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57FFDFB" w14:textId="77777777" w:rsidTr="005E3820">
        <w:trPr>
          <w:trHeight w:hRule="exact" w:val="240"/>
          <w:jc w:val="center"/>
        </w:trPr>
        <w:tc>
          <w:tcPr>
            <w:tcW w:w="9752" w:type="dxa"/>
            <w:gridSpan w:val="2"/>
            <w:tcBorders>
              <w:top w:val="nil"/>
              <w:left w:val="nil"/>
              <w:bottom w:val="nil"/>
              <w:right w:val="nil"/>
            </w:tcBorders>
          </w:tcPr>
          <w:p w14:paraId="5254424A" w14:textId="77777777" w:rsidR="004C1878" w:rsidRPr="00311C04" w:rsidRDefault="004C1878" w:rsidP="005E3820"/>
        </w:tc>
      </w:tr>
      <w:tr w:rsidR="00311C04" w:rsidRPr="00311C04" w14:paraId="5324DD53" w14:textId="77777777" w:rsidTr="005E3820">
        <w:trPr>
          <w:trHeight w:val="240"/>
          <w:jc w:val="center"/>
        </w:trPr>
        <w:tc>
          <w:tcPr>
            <w:tcW w:w="4876" w:type="dxa"/>
            <w:tcBorders>
              <w:top w:val="nil"/>
              <w:left w:val="nil"/>
              <w:bottom w:val="nil"/>
              <w:right w:val="nil"/>
            </w:tcBorders>
          </w:tcPr>
          <w:p w14:paraId="1A3F4BA5"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945BB08" w14:textId="77777777" w:rsidR="004C1878" w:rsidRPr="00311C04" w:rsidRDefault="004C1878" w:rsidP="005E3820">
            <w:pPr>
              <w:pStyle w:val="AmColumnHeading"/>
            </w:pPr>
            <w:r w:rsidRPr="00311C04">
              <w:t>Muudatusettepanek</w:t>
            </w:r>
          </w:p>
        </w:tc>
      </w:tr>
      <w:tr w:rsidR="00311C04" w:rsidRPr="00311C04" w14:paraId="11F92C03" w14:textId="77777777" w:rsidTr="005E3820">
        <w:trPr>
          <w:jc w:val="center"/>
        </w:trPr>
        <w:tc>
          <w:tcPr>
            <w:tcW w:w="4876" w:type="dxa"/>
            <w:tcBorders>
              <w:top w:val="nil"/>
              <w:left w:val="nil"/>
              <w:bottom w:val="nil"/>
              <w:right w:val="nil"/>
            </w:tcBorders>
          </w:tcPr>
          <w:p w14:paraId="484B9491" w14:textId="77777777" w:rsidR="004C1878" w:rsidRPr="00311C04" w:rsidRDefault="004C1878" w:rsidP="005E3820">
            <w:pPr>
              <w:pStyle w:val="Normal6a"/>
            </w:pPr>
            <w:r w:rsidRPr="00311C04">
              <w:t>30.</w:t>
            </w:r>
            <w:r w:rsidRPr="00311C04">
              <w:tab/>
              <w:t>rõhutab, et piirkondlik koostöö ühise piirkondliku turu kaudu on majanduskasvu edendamiseks väga oluline; kutsub Bosniat ja Hertsegoviinat üles ratifitseerima kiiresti kõiki Berliini protsessi raames sõlmitud piirkondlikke liikuvuslepinguid;</w:t>
            </w:r>
          </w:p>
        </w:tc>
        <w:tc>
          <w:tcPr>
            <w:tcW w:w="4876" w:type="dxa"/>
            <w:tcBorders>
              <w:top w:val="nil"/>
              <w:left w:val="nil"/>
              <w:bottom w:val="nil"/>
              <w:right w:val="nil"/>
            </w:tcBorders>
          </w:tcPr>
          <w:p w14:paraId="168F493B" w14:textId="77777777" w:rsidR="004C1878" w:rsidRPr="00311C04" w:rsidRDefault="004C1878" w:rsidP="005E3820">
            <w:pPr>
              <w:pStyle w:val="Normal6a"/>
            </w:pPr>
            <w:r w:rsidRPr="00311C04">
              <w:t>30.</w:t>
            </w:r>
            <w:r w:rsidRPr="00311C04">
              <w:tab/>
              <w:t xml:space="preserve">rõhutab, et piirkondlik koostöö ühise piirkondliku turu kaudu on majanduskasvu edendamiseks väga oluline; kutsub Bosniat ja Hertsegoviinat üles ratifitseerima kiiresti kõiki Berliini protsessi raames sõlmitud piirkondlikke liikuvuslepinguid </w:t>
            </w:r>
            <w:r w:rsidRPr="00311C04">
              <w:rPr>
                <w:b/>
                <w:i/>
              </w:rPr>
              <w:t>ja tugevdama selle turu kaudu veelgi majanduskoostööd kooskõlas ELi laienemise eesmärkidega</w:t>
            </w:r>
            <w:r w:rsidRPr="00311C04">
              <w:t>;</w:t>
            </w:r>
          </w:p>
        </w:tc>
      </w:tr>
    </w:tbl>
    <w:p w14:paraId="1F1A1ED2"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{NL}</w:t>
      </w:r>
      <w:r w:rsidRPr="00311C04">
        <w:t>nl</w:t>
      </w:r>
      <w:r w:rsidRPr="00311C04">
        <w:rPr>
          <w:rStyle w:val="HideTWBExt"/>
        </w:rPr>
        <w:t>&lt;/Original&gt;</w:t>
      </w:r>
    </w:p>
    <w:p w14:paraId="481D2CD0" w14:textId="77777777" w:rsidR="004C1878" w:rsidRPr="00311C04" w:rsidRDefault="004C1878" w:rsidP="004C1878">
      <w:r w:rsidRPr="00311C04">
        <w:rPr>
          <w:rStyle w:val="HideTWBExt"/>
        </w:rPr>
        <w:t>&lt;/Amend&gt;</w:t>
      </w:r>
    </w:p>
    <w:bookmarkEnd w:id="19"/>
    <w:p w14:paraId="1CDDFBFC"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270</w:t>
      </w:r>
      <w:r w:rsidRPr="00311C04">
        <w:rPr>
          <w:rStyle w:val="HideTWBExt"/>
          <w:b w:val="0"/>
        </w:rPr>
        <w:t>&lt;/NumAm&gt;</w:t>
      </w:r>
    </w:p>
    <w:p w14:paraId="0B18BCE1"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4F12BE68" w14:textId="77777777" w:rsidR="004C1878" w:rsidRPr="00311C04" w:rsidRDefault="004C1878" w:rsidP="004C1878">
      <w:pPr>
        <w:pStyle w:val="NormalBold"/>
      </w:pPr>
      <w:r w:rsidRPr="00311C04">
        <w:rPr>
          <w:rStyle w:val="HideTWBExt"/>
          <w:b w:val="0"/>
        </w:rPr>
        <w:t>&lt;/RepeatBlock-By&gt;</w:t>
      </w:r>
    </w:p>
    <w:p w14:paraId="1D1F7E3D"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C3AB78F" w14:textId="77777777" w:rsidR="004C1878" w:rsidRPr="00311C04" w:rsidRDefault="004C1878" w:rsidP="004C1878">
      <w:pPr>
        <w:pStyle w:val="NormalBold"/>
      </w:pPr>
      <w:r w:rsidRPr="00311C04">
        <w:rPr>
          <w:rStyle w:val="HideTWBExt"/>
          <w:b w:val="0"/>
        </w:rPr>
        <w:t>&lt;Article&gt;</w:t>
      </w:r>
      <w:r w:rsidRPr="00311C04">
        <w:t>Punkt 30</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D03C706" w14:textId="77777777" w:rsidTr="005E3820">
        <w:trPr>
          <w:trHeight w:hRule="exact" w:val="240"/>
          <w:jc w:val="center"/>
        </w:trPr>
        <w:tc>
          <w:tcPr>
            <w:tcW w:w="9752" w:type="dxa"/>
            <w:gridSpan w:val="2"/>
            <w:tcBorders>
              <w:top w:val="nil"/>
              <w:left w:val="nil"/>
              <w:bottom w:val="nil"/>
              <w:right w:val="nil"/>
            </w:tcBorders>
          </w:tcPr>
          <w:p w14:paraId="53A0DB24" w14:textId="77777777" w:rsidR="004C1878" w:rsidRPr="00311C04" w:rsidRDefault="004C1878" w:rsidP="005E3820"/>
        </w:tc>
      </w:tr>
      <w:tr w:rsidR="00311C04" w:rsidRPr="00311C04" w14:paraId="2D64069D" w14:textId="77777777" w:rsidTr="005E3820">
        <w:trPr>
          <w:trHeight w:val="240"/>
          <w:jc w:val="center"/>
        </w:trPr>
        <w:tc>
          <w:tcPr>
            <w:tcW w:w="4876" w:type="dxa"/>
            <w:tcBorders>
              <w:top w:val="nil"/>
              <w:left w:val="nil"/>
              <w:bottom w:val="nil"/>
              <w:right w:val="nil"/>
            </w:tcBorders>
          </w:tcPr>
          <w:p w14:paraId="74F70DF0"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44DEAB72" w14:textId="77777777" w:rsidR="004C1878" w:rsidRPr="00311C04" w:rsidRDefault="004C1878" w:rsidP="005E3820">
            <w:pPr>
              <w:pStyle w:val="AmColumnHeading"/>
            </w:pPr>
            <w:r w:rsidRPr="00311C04">
              <w:t>Muudatusettepanek</w:t>
            </w:r>
          </w:p>
        </w:tc>
      </w:tr>
      <w:tr w:rsidR="00311C04" w:rsidRPr="00311C04" w14:paraId="5F6F5643" w14:textId="77777777" w:rsidTr="005E3820">
        <w:trPr>
          <w:jc w:val="center"/>
        </w:trPr>
        <w:tc>
          <w:tcPr>
            <w:tcW w:w="4876" w:type="dxa"/>
            <w:tcBorders>
              <w:top w:val="nil"/>
              <w:left w:val="nil"/>
              <w:bottom w:val="nil"/>
              <w:right w:val="nil"/>
            </w:tcBorders>
          </w:tcPr>
          <w:p w14:paraId="715E7279" w14:textId="77777777" w:rsidR="004C1878" w:rsidRPr="00311C04" w:rsidRDefault="004C1878" w:rsidP="005E3820">
            <w:pPr>
              <w:pStyle w:val="Normal6a"/>
            </w:pPr>
            <w:r w:rsidRPr="00311C04">
              <w:t>30.</w:t>
            </w:r>
            <w:r w:rsidRPr="00311C04">
              <w:tab/>
              <w:t xml:space="preserve">rõhutab, et piirkondlik koostöö ühise piirkondliku turu kaudu on majanduskasvu edendamiseks </w:t>
            </w:r>
            <w:r w:rsidRPr="00311C04">
              <w:rPr>
                <w:b/>
                <w:bCs/>
                <w:i/>
                <w:iCs/>
              </w:rPr>
              <w:t>väga oluline</w:t>
            </w:r>
            <w:r w:rsidRPr="00311C04">
              <w:t>; kutsub Bosniat ja Hertsegoviinat üles ratifitseerima kiiresti kõiki Berliini protsessi raames sõlmitud piirkondlikke liikuvuslepinguid;</w:t>
            </w:r>
          </w:p>
        </w:tc>
        <w:tc>
          <w:tcPr>
            <w:tcW w:w="4876" w:type="dxa"/>
            <w:tcBorders>
              <w:top w:val="nil"/>
              <w:left w:val="nil"/>
              <w:bottom w:val="nil"/>
              <w:right w:val="nil"/>
            </w:tcBorders>
          </w:tcPr>
          <w:p w14:paraId="4F5A8A10" w14:textId="77777777" w:rsidR="004C1878" w:rsidRPr="00311C04" w:rsidRDefault="004C1878" w:rsidP="005E3820">
            <w:pPr>
              <w:pStyle w:val="Normal6a"/>
            </w:pPr>
            <w:r w:rsidRPr="00311C04">
              <w:t>30.</w:t>
            </w:r>
            <w:r w:rsidRPr="00311C04">
              <w:tab/>
              <w:t xml:space="preserve">rõhutab, et piirkondlik koostöö ühise piirkondliku turu kaudu on majanduskasvu edendamiseks </w:t>
            </w:r>
            <w:r w:rsidRPr="00311C04">
              <w:rPr>
                <w:b/>
                <w:bCs/>
                <w:i/>
                <w:iCs/>
              </w:rPr>
              <w:t>kasulik</w:t>
            </w:r>
            <w:r w:rsidRPr="00311C04">
              <w:t>; kutsub Bosniat ja Hertsegoviinat üles ratifitseerima kiiresti kõiki Berliini protsessi raames sõlmitud piirkondlikke liikuvuslepinguid;</w:t>
            </w:r>
          </w:p>
        </w:tc>
      </w:tr>
    </w:tbl>
    <w:p w14:paraId="4D4D28FF"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42AA49E" w14:textId="77777777" w:rsidR="004C1878" w:rsidRPr="00311C04" w:rsidRDefault="004C1878" w:rsidP="004C1878">
      <w:r w:rsidRPr="00311C04">
        <w:rPr>
          <w:rStyle w:val="HideTWBExt"/>
        </w:rPr>
        <w:t>&lt;/Amend&gt;</w:t>
      </w:r>
    </w:p>
    <w:p w14:paraId="2449F2A8"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271</w:t>
      </w:r>
      <w:r w:rsidRPr="00311C04">
        <w:rPr>
          <w:rStyle w:val="HideTWBExt"/>
          <w:b w:val="0"/>
        </w:rPr>
        <w:t>&lt;/NumAm&gt;</w:t>
      </w:r>
    </w:p>
    <w:p w14:paraId="43EED453"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3C543DF5"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06D9B6A0" w14:textId="77777777" w:rsidR="004C1878" w:rsidRPr="00311C04" w:rsidRDefault="004C1878" w:rsidP="004C1878">
      <w:pPr>
        <w:pStyle w:val="NormalBold"/>
      </w:pPr>
      <w:r w:rsidRPr="00311C04">
        <w:rPr>
          <w:rStyle w:val="HideTWBExt"/>
          <w:b w:val="0"/>
        </w:rPr>
        <w:t>&lt;/RepeatBlock-By&gt;</w:t>
      </w:r>
    </w:p>
    <w:p w14:paraId="693FCAB3"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F50262B" w14:textId="77777777" w:rsidR="004C1878" w:rsidRPr="00311C04" w:rsidRDefault="004C1878" w:rsidP="004C1878">
      <w:pPr>
        <w:pStyle w:val="NormalBold"/>
      </w:pPr>
      <w:r w:rsidRPr="00311C04">
        <w:rPr>
          <w:rStyle w:val="HideTWBExt"/>
          <w:b w:val="0"/>
        </w:rPr>
        <w:t>&lt;Article&gt;</w:t>
      </w:r>
      <w:r w:rsidRPr="00311C04">
        <w:t>Punkt 30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BD6C32D" w14:textId="77777777" w:rsidTr="005E3820">
        <w:trPr>
          <w:trHeight w:hRule="exact" w:val="240"/>
          <w:jc w:val="center"/>
        </w:trPr>
        <w:tc>
          <w:tcPr>
            <w:tcW w:w="9752" w:type="dxa"/>
            <w:gridSpan w:val="2"/>
            <w:tcBorders>
              <w:top w:val="nil"/>
              <w:left w:val="nil"/>
              <w:bottom w:val="nil"/>
              <w:right w:val="nil"/>
            </w:tcBorders>
          </w:tcPr>
          <w:p w14:paraId="50D52419" w14:textId="77777777" w:rsidR="004C1878" w:rsidRPr="00311C04" w:rsidRDefault="004C1878" w:rsidP="005E3820"/>
        </w:tc>
      </w:tr>
      <w:tr w:rsidR="00311C04" w:rsidRPr="00311C04" w14:paraId="0284086F" w14:textId="77777777" w:rsidTr="005E3820">
        <w:trPr>
          <w:trHeight w:val="240"/>
          <w:jc w:val="center"/>
        </w:trPr>
        <w:tc>
          <w:tcPr>
            <w:tcW w:w="4876" w:type="dxa"/>
            <w:tcBorders>
              <w:top w:val="nil"/>
              <w:left w:val="nil"/>
              <w:bottom w:val="nil"/>
              <w:right w:val="nil"/>
            </w:tcBorders>
          </w:tcPr>
          <w:p w14:paraId="190A6500"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ED167B3" w14:textId="77777777" w:rsidR="004C1878" w:rsidRPr="00311C04" w:rsidRDefault="004C1878" w:rsidP="005E3820">
            <w:pPr>
              <w:pStyle w:val="AmColumnHeading"/>
            </w:pPr>
            <w:r w:rsidRPr="00311C04">
              <w:t>Muudatusettepanek</w:t>
            </w:r>
          </w:p>
        </w:tc>
      </w:tr>
      <w:tr w:rsidR="00311C04" w:rsidRPr="00311C04" w14:paraId="01F8B02C" w14:textId="77777777" w:rsidTr="005E3820">
        <w:trPr>
          <w:jc w:val="center"/>
        </w:trPr>
        <w:tc>
          <w:tcPr>
            <w:tcW w:w="4876" w:type="dxa"/>
            <w:tcBorders>
              <w:top w:val="nil"/>
              <w:left w:val="nil"/>
              <w:bottom w:val="nil"/>
              <w:right w:val="nil"/>
            </w:tcBorders>
          </w:tcPr>
          <w:p w14:paraId="1E444BF7" w14:textId="77777777" w:rsidR="004C1878" w:rsidRPr="00311C04" w:rsidRDefault="004C1878" w:rsidP="005E3820">
            <w:pPr>
              <w:pStyle w:val="Normal6a"/>
            </w:pPr>
          </w:p>
        </w:tc>
        <w:tc>
          <w:tcPr>
            <w:tcW w:w="4876" w:type="dxa"/>
            <w:tcBorders>
              <w:top w:val="nil"/>
              <w:left w:val="nil"/>
              <w:bottom w:val="nil"/>
              <w:right w:val="nil"/>
            </w:tcBorders>
          </w:tcPr>
          <w:p w14:paraId="3D22FAB4" w14:textId="77777777" w:rsidR="004C1878" w:rsidRPr="00311C04" w:rsidRDefault="004C1878" w:rsidP="005E3820">
            <w:pPr>
              <w:pStyle w:val="Normal6a"/>
            </w:pPr>
            <w:r w:rsidRPr="00311C04">
              <w:rPr>
                <w:b/>
                <w:i/>
              </w:rPr>
              <w:t>30a.</w:t>
            </w:r>
            <w:r w:rsidRPr="00311C04">
              <w:tab/>
            </w:r>
            <w:r w:rsidRPr="00311C04">
              <w:rPr>
                <w:b/>
                <w:i/>
              </w:rPr>
              <w:t>rõhutab, kui oluline on sõjakuritegude eest vastutusele võtmisega seotud tõhustatud piirkondlik koostöö kahtlustatavate isikute väljaandmise kaudu, samuti koostöö õigusasutuste vahel ja teabevahetus seoses kõigi asjakohaste formaalsete aspektidega, mille eesmärk on süüdistuse esitamine;</w:t>
            </w:r>
          </w:p>
        </w:tc>
      </w:tr>
    </w:tbl>
    <w:p w14:paraId="3C8B4739"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6383B3D" w14:textId="77777777" w:rsidR="004C1878" w:rsidRPr="00311C04" w:rsidRDefault="004C1878" w:rsidP="004C1878">
      <w:r w:rsidRPr="00311C04">
        <w:rPr>
          <w:rStyle w:val="HideTWBExt"/>
        </w:rPr>
        <w:t>&lt;/Amend&gt;</w:t>
      </w:r>
    </w:p>
    <w:p w14:paraId="73103BB9"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272</w:t>
      </w:r>
      <w:r w:rsidRPr="00311C04">
        <w:rPr>
          <w:rStyle w:val="HideTWBExt"/>
          <w:b w:val="0"/>
        </w:rPr>
        <w:t>&lt;/NumAm&gt;</w:t>
      </w:r>
    </w:p>
    <w:p w14:paraId="50D019A6" w14:textId="77777777" w:rsidR="004C1878" w:rsidRPr="00311C04" w:rsidRDefault="004C1878" w:rsidP="004C1878">
      <w:pPr>
        <w:pStyle w:val="NormalBold"/>
      </w:pPr>
      <w:r w:rsidRPr="00311C04">
        <w:rPr>
          <w:rStyle w:val="HideTWBExt"/>
          <w:b w:val="0"/>
        </w:rPr>
        <w:t>&lt;RepeatBlock-By&gt;&lt;Members&gt;</w:t>
      </w:r>
      <w:r w:rsidRPr="00311C04">
        <w:t>Helmut Brandstätter</w:t>
      </w:r>
      <w:r w:rsidRPr="00311C04">
        <w:rPr>
          <w:rStyle w:val="HideTWBExt"/>
          <w:b w:val="0"/>
        </w:rPr>
        <w:t>&lt;/Members&gt;</w:t>
      </w:r>
    </w:p>
    <w:p w14:paraId="5A74CF71" w14:textId="77777777" w:rsidR="004C1878" w:rsidRPr="00311C04" w:rsidRDefault="004C1878" w:rsidP="004C1878">
      <w:pPr>
        <w:pStyle w:val="NormalBold"/>
      </w:pPr>
      <w:r w:rsidRPr="00311C04">
        <w:rPr>
          <w:rStyle w:val="HideTWBExt"/>
          <w:b w:val="0"/>
        </w:rPr>
        <w:t>&lt;/RepeatBlock-By&gt;</w:t>
      </w:r>
    </w:p>
    <w:p w14:paraId="4E470F98"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172E297D" w14:textId="77777777" w:rsidR="004C1878" w:rsidRPr="00311C04" w:rsidRDefault="004C1878" w:rsidP="004C1878">
      <w:pPr>
        <w:pStyle w:val="NormalBold"/>
      </w:pPr>
      <w:r w:rsidRPr="00311C04">
        <w:rPr>
          <w:rStyle w:val="HideTWBExt"/>
          <w:b w:val="0"/>
        </w:rPr>
        <w:t>&lt;Article&gt;</w:t>
      </w:r>
      <w:r w:rsidRPr="00311C04">
        <w:t>Punkt 30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2ACAC63" w14:textId="77777777" w:rsidTr="005E3820">
        <w:trPr>
          <w:trHeight w:hRule="exact" w:val="240"/>
          <w:jc w:val="center"/>
        </w:trPr>
        <w:tc>
          <w:tcPr>
            <w:tcW w:w="9752" w:type="dxa"/>
            <w:gridSpan w:val="2"/>
            <w:tcBorders>
              <w:top w:val="nil"/>
              <w:left w:val="nil"/>
              <w:bottom w:val="nil"/>
              <w:right w:val="nil"/>
            </w:tcBorders>
          </w:tcPr>
          <w:p w14:paraId="60FA7022" w14:textId="77777777" w:rsidR="004C1878" w:rsidRPr="00311C04" w:rsidRDefault="004C1878" w:rsidP="005E3820"/>
        </w:tc>
      </w:tr>
      <w:tr w:rsidR="00311C04" w:rsidRPr="00311C04" w14:paraId="7D306122" w14:textId="77777777" w:rsidTr="005E3820">
        <w:trPr>
          <w:trHeight w:val="240"/>
          <w:jc w:val="center"/>
        </w:trPr>
        <w:tc>
          <w:tcPr>
            <w:tcW w:w="4876" w:type="dxa"/>
            <w:tcBorders>
              <w:top w:val="nil"/>
              <w:left w:val="nil"/>
              <w:bottom w:val="nil"/>
              <w:right w:val="nil"/>
            </w:tcBorders>
          </w:tcPr>
          <w:p w14:paraId="355DF1E3"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015537A" w14:textId="77777777" w:rsidR="004C1878" w:rsidRPr="00311C04" w:rsidRDefault="004C1878" w:rsidP="005E3820">
            <w:pPr>
              <w:pStyle w:val="AmColumnHeading"/>
            </w:pPr>
            <w:r w:rsidRPr="00311C04">
              <w:t>Muudatusettepanek</w:t>
            </w:r>
          </w:p>
        </w:tc>
      </w:tr>
      <w:tr w:rsidR="00311C04" w:rsidRPr="00311C04" w14:paraId="47BF3C0C" w14:textId="77777777" w:rsidTr="005E3820">
        <w:trPr>
          <w:jc w:val="center"/>
        </w:trPr>
        <w:tc>
          <w:tcPr>
            <w:tcW w:w="4876" w:type="dxa"/>
            <w:tcBorders>
              <w:top w:val="nil"/>
              <w:left w:val="nil"/>
              <w:bottom w:val="nil"/>
              <w:right w:val="nil"/>
            </w:tcBorders>
          </w:tcPr>
          <w:p w14:paraId="440B5242" w14:textId="77777777" w:rsidR="004C1878" w:rsidRPr="00311C04" w:rsidRDefault="004C1878" w:rsidP="005E3820">
            <w:pPr>
              <w:pStyle w:val="Normal6a"/>
            </w:pPr>
          </w:p>
        </w:tc>
        <w:tc>
          <w:tcPr>
            <w:tcW w:w="4876" w:type="dxa"/>
            <w:tcBorders>
              <w:top w:val="nil"/>
              <w:left w:val="nil"/>
              <w:bottom w:val="nil"/>
              <w:right w:val="nil"/>
            </w:tcBorders>
          </w:tcPr>
          <w:p w14:paraId="015F8007" w14:textId="77777777" w:rsidR="004C1878" w:rsidRPr="00311C04" w:rsidRDefault="004C1878" w:rsidP="005E3820">
            <w:pPr>
              <w:pStyle w:val="Normal6a"/>
            </w:pPr>
            <w:r w:rsidRPr="00311C04">
              <w:rPr>
                <w:b/>
                <w:i/>
              </w:rPr>
              <w:t>30a.</w:t>
            </w:r>
            <w:r w:rsidRPr="00311C04">
              <w:tab/>
            </w:r>
            <w:r w:rsidRPr="00311C04">
              <w:rPr>
                <w:b/>
                <w:i/>
              </w:rPr>
              <w:t>rõhutab, kui oluline on sõjakuritegude eest vastutusele võtmisega seotud tõhustatud piirkondlik koostöö kahtlustatavate isikute väljaandmise kaudu, samuti koostöö õigusasutuste vahel ja teabevahetus seoses kõigi asjakohaste formaalsete aspektidega, mille eesmärk on süüdistuse esitamine;</w:t>
            </w:r>
          </w:p>
        </w:tc>
      </w:tr>
    </w:tbl>
    <w:p w14:paraId="0E6F7859"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568A10E" w14:textId="77777777" w:rsidR="004C1878" w:rsidRPr="00311C04" w:rsidRDefault="004C1878" w:rsidP="004C1878">
      <w:r w:rsidRPr="00311C04">
        <w:rPr>
          <w:rStyle w:val="HideTWBExt"/>
        </w:rPr>
        <w:t>&lt;/Amend&gt;</w:t>
      </w:r>
    </w:p>
    <w:p w14:paraId="08038F71"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273</w:t>
      </w:r>
      <w:r w:rsidRPr="00311C04">
        <w:rPr>
          <w:rStyle w:val="HideTWBExt"/>
          <w:b w:val="0"/>
        </w:rPr>
        <w:t>&lt;/NumAm&gt;</w:t>
      </w:r>
    </w:p>
    <w:p w14:paraId="0BA29F6C" w14:textId="77777777" w:rsidR="004C1878" w:rsidRPr="00311C04" w:rsidRDefault="004C1878" w:rsidP="004C1878">
      <w:pPr>
        <w:pStyle w:val="NormalBold"/>
      </w:pPr>
      <w:r w:rsidRPr="00311C04">
        <w:rPr>
          <w:rStyle w:val="HideTWBExt"/>
          <w:b w:val="0"/>
        </w:rPr>
        <w:t>&lt;RepeatBlock-By&gt;&lt;Members&gt;</w:t>
      </w:r>
      <w:r w:rsidRPr="00311C04">
        <w:t>Petr Bystron</w:t>
      </w:r>
      <w:r w:rsidRPr="00311C04">
        <w:rPr>
          <w:rStyle w:val="HideTWBExt"/>
          <w:b w:val="0"/>
        </w:rPr>
        <w:t>&lt;/Members&gt;</w:t>
      </w:r>
    </w:p>
    <w:p w14:paraId="78CA9CA4" w14:textId="77777777" w:rsidR="004C1878" w:rsidRPr="00311C04" w:rsidRDefault="004C1878" w:rsidP="004C1878">
      <w:pPr>
        <w:pStyle w:val="NormalBold"/>
      </w:pPr>
      <w:r w:rsidRPr="00311C04">
        <w:rPr>
          <w:rStyle w:val="HideTWBExt"/>
          <w:b w:val="0"/>
        </w:rPr>
        <w:t>&lt;/RepeatBlock-By&gt;</w:t>
      </w:r>
    </w:p>
    <w:p w14:paraId="0FE83871"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AC9FA13" w14:textId="77777777" w:rsidR="004C1878" w:rsidRPr="00311C04" w:rsidRDefault="004C1878" w:rsidP="004C1878">
      <w:pPr>
        <w:pStyle w:val="NormalBold"/>
      </w:pPr>
      <w:r w:rsidRPr="00311C04">
        <w:rPr>
          <w:rStyle w:val="HideTWBExt"/>
          <w:b w:val="0"/>
        </w:rPr>
        <w:t>&lt;Article&gt;</w:t>
      </w:r>
      <w:r w:rsidRPr="00311C04">
        <w:t>Punkt 31</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4727087" w14:textId="77777777" w:rsidTr="005E3820">
        <w:trPr>
          <w:trHeight w:hRule="exact" w:val="240"/>
          <w:jc w:val="center"/>
        </w:trPr>
        <w:tc>
          <w:tcPr>
            <w:tcW w:w="9752" w:type="dxa"/>
            <w:gridSpan w:val="2"/>
            <w:tcBorders>
              <w:top w:val="nil"/>
              <w:left w:val="nil"/>
              <w:bottom w:val="nil"/>
              <w:right w:val="nil"/>
            </w:tcBorders>
          </w:tcPr>
          <w:p w14:paraId="118B9F7E" w14:textId="77777777" w:rsidR="004C1878" w:rsidRPr="00311C04" w:rsidRDefault="004C1878" w:rsidP="005E3820"/>
        </w:tc>
      </w:tr>
      <w:tr w:rsidR="00311C04" w:rsidRPr="00311C04" w14:paraId="1AB0768D" w14:textId="77777777" w:rsidTr="005E3820">
        <w:trPr>
          <w:trHeight w:val="240"/>
          <w:jc w:val="center"/>
        </w:trPr>
        <w:tc>
          <w:tcPr>
            <w:tcW w:w="4876" w:type="dxa"/>
            <w:tcBorders>
              <w:top w:val="nil"/>
              <w:left w:val="nil"/>
              <w:bottom w:val="nil"/>
              <w:right w:val="nil"/>
            </w:tcBorders>
          </w:tcPr>
          <w:p w14:paraId="2553B706"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7A11BB4" w14:textId="77777777" w:rsidR="004C1878" w:rsidRPr="00311C04" w:rsidRDefault="004C1878" w:rsidP="005E3820">
            <w:pPr>
              <w:pStyle w:val="AmColumnHeading"/>
            </w:pPr>
            <w:r w:rsidRPr="00311C04">
              <w:t>Muudatusettepanek</w:t>
            </w:r>
          </w:p>
        </w:tc>
      </w:tr>
      <w:tr w:rsidR="00311C04" w:rsidRPr="00311C04" w14:paraId="5234D8B0" w14:textId="77777777" w:rsidTr="005E3820">
        <w:trPr>
          <w:jc w:val="center"/>
        </w:trPr>
        <w:tc>
          <w:tcPr>
            <w:tcW w:w="4876" w:type="dxa"/>
            <w:tcBorders>
              <w:top w:val="nil"/>
              <w:left w:val="nil"/>
              <w:bottom w:val="nil"/>
              <w:right w:val="nil"/>
            </w:tcBorders>
          </w:tcPr>
          <w:p w14:paraId="7EC0AE80" w14:textId="77777777" w:rsidR="004C1878" w:rsidRPr="00311C04" w:rsidRDefault="004C1878" w:rsidP="005E3820">
            <w:pPr>
              <w:pStyle w:val="Normal6a"/>
            </w:pPr>
            <w:r w:rsidRPr="00311C04">
              <w:rPr>
                <w:b/>
                <w:i/>
              </w:rPr>
              <w:t>31.</w:t>
            </w:r>
            <w:r w:rsidRPr="00311C04">
              <w:tab/>
            </w:r>
            <w:r w:rsidRPr="00311C04">
              <w:rPr>
                <w:b/>
                <w:i/>
              </w:rPr>
              <w:t>väljendab heameelt Lääne-Balkani majanduskasvu kava üle, mis hõlmab Lääne-Balkani reformi- ja kasvurahastut; nõuab tungivalt, et Bosnia ja Hertsegoviina võtaks viivitamata vastu oma reformikava;</w:t>
            </w:r>
          </w:p>
        </w:tc>
        <w:tc>
          <w:tcPr>
            <w:tcW w:w="4876" w:type="dxa"/>
            <w:tcBorders>
              <w:top w:val="nil"/>
              <w:left w:val="nil"/>
              <w:bottom w:val="nil"/>
              <w:right w:val="nil"/>
            </w:tcBorders>
          </w:tcPr>
          <w:p w14:paraId="40F355F1" w14:textId="77777777" w:rsidR="004C1878" w:rsidRPr="00311C04" w:rsidRDefault="004C1878" w:rsidP="005E3820">
            <w:pPr>
              <w:pStyle w:val="Normal6a"/>
            </w:pPr>
            <w:r w:rsidRPr="00311C04">
              <w:rPr>
                <w:b/>
                <w:i/>
              </w:rPr>
              <w:t>välja jäetud</w:t>
            </w:r>
          </w:p>
        </w:tc>
      </w:tr>
    </w:tbl>
    <w:p w14:paraId="5069C57B"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4C9EEF5" w14:textId="77777777" w:rsidR="004C1878" w:rsidRPr="00311C04" w:rsidRDefault="004C1878" w:rsidP="004C1878">
      <w:r w:rsidRPr="00311C04">
        <w:rPr>
          <w:rStyle w:val="HideTWBExt"/>
        </w:rPr>
        <w:t>&lt;/Amend&gt;</w:t>
      </w:r>
    </w:p>
    <w:p w14:paraId="7E1DBD90"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274</w:t>
      </w:r>
      <w:r w:rsidRPr="00311C04">
        <w:rPr>
          <w:rStyle w:val="HideTWBExt"/>
          <w:b w:val="0"/>
        </w:rPr>
        <w:t>&lt;/NumAm&gt;</w:t>
      </w:r>
    </w:p>
    <w:p w14:paraId="55FE3965"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14ECA9BE"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56388D87" w14:textId="77777777" w:rsidR="004C1878" w:rsidRPr="00311C04" w:rsidRDefault="004C1878" w:rsidP="004C1878">
      <w:pPr>
        <w:pStyle w:val="NormalBold"/>
      </w:pPr>
      <w:r w:rsidRPr="00311C04">
        <w:rPr>
          <w:rStyle w:val="HideTWBExt"/>
          <w:b w:val="0"/>
        </w:rPr>
        <w:t>&lt;/RepeatBlock-By&gt;</w:t>
      </w:r>
    </w:p>
    <w:p w14:paraId="529A5406"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5965E2C" w14:textId="77777777" w:rsidR="004C1878" w:rsidRPr="00311C04" w:rsidRDefault="004C1878" w:rsidP="004C1878">
      <w:pPr>
        <w:pStyle w:val="NormalBold"/>
      </w:pPr>
      <w:r w:rsidRPr="00311C04">
        <w:rPr>
          <w:rStyle w:val="HideTWBExt"/>
          <w:b w:val="0"/>
        </w:rPr>
        <w:t>&lt;Article&gt;</w:t>
      </w:r>
      <w:r w:rsidRPr="00311C04">
        <w:t>Punkt 31</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7C101A4" w14:textId="77777777" w:rsidTr="005E3820">
        <w:trPr>
          <w:trHeight w:hRule="exact" w:val="240"/>
          <w:jc w:val="center"/>
        </w:trPr>
        <w:tc>
          <w:tcPr>
            <w:tcW w:w="9752" w:type="dxa"/>
            <w:gridSpan w:val="2"/>
            <w:tcBorders>
              <w:top w:val="nil"/>
              <w:left w:val="nil"/>
              <w:bottom w:val="nil"/>
              <w:right w:val="nil"/>
            </w:tcBorders>
          </w:tcPr>
          <w:p w14:paraId="74A7785A" w14:textId="77777777" w:rsidR="004C1878" w:rsidRPr="00311C04" w:rsidRDefault="004C1878" w:rsidP="005E3820"/>
        </w:tc>
      </w:tr>
      <w:tr w:rsidR="00311C04" w:rsidRPr="00311C04" w14:paraId="73C8A3C3" w14:textId="77777777" w:rsidTr="005E3820">
        <w:trPr>
          <w:trHeight w:val="240"/>
          <w:jc w:val="center"/>
        </w:trPr>
        <w:tc>
          <w:tcPr>
            <w:tcW w:w="4876" w:type="dxa"/>
            <w:tcBorders>
              <w:top w:val="nil"/>
              <w:left w:val="nil"/>
              <w:bottom w:val="nil"/>
              <w:right w:val="nil"/>
            </w:tcBorders>
          </w:tcPr>
          <w:p w14:paraId="2268CE9E"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9CB354D" w14:textId="77777777" w:rsidR="004C1878" w:rsidRPr="00311C04" w:rsidRDefault="004C1878" w:rsidP="005E3820">
            <w:pPr>
              <w:pStyle w:val="AmColumnHeading"/>
            </w:pPr>
            <w:r w:rsidRPr="00311C04">
              <w:t>Muudatusettepanek</w:t>
            </w:r>
          </w:p>
        </w:tc>
      </w:tr>
      <w:tr w:rsidR="00311C04" w:rsidRPr="00311C04" w14:paraId="431E90E6" w14:textId="77777777" w:rsidTr="005E3820">
        <w:trPr>
          <w:jc w:val="center"/>
        </w:trPr>
        <w:tc>
          <w:tcPr>
            <w:tcW w:w="4876" w:type="dxa"/>
            <w:tcBorders>
              <w:top w:val="nil"/>
              <w:left w:val="nil"/>
              <w:bottom w:val="nil"/>
              <w:right w:val="nil"/>
            </w:tcBorders>
          </w:tcPr>
          <w:p w14:paraId="733F530B" w14:textId="77777777" w:rsidR="004C1878" w:rsidRPr="00311C04" w:rsidRDefault="004C1878" w:rsidP="005E3820">
            <w:pPr>
              <w:pStyle w:val="Normal6a"/>
            </w:pPr>
            <w:r w:rsidRPr="00311C04">
              <w:t>31.</w:t>
            </w:r>
            <w:r w:rsidRPr="00311C04">
              <w:tab/>
              <w:t>väljendab heameelt Lääne-Balkani majanduskasvu kava üle, mis hõlmab Lääne-Balkani reformi- ja kasvurahastut; nõuab tungivalt, et Bosnia ja Hertsegoviina võtaks viivitamata vastu oma reformikava;</w:t>
            </w:r>
          </w:p>
        </w:tc>
        <w:tc>
          <w:tcPr>
            <w:tcW w:w="4876" w:type="dxa"/>
            <w:tcBorders>
              <w:top w:val="nil"/>
              <w:left w:val="nil"/>
              <w:bottom w:val="nil"/>
              <w:right w:val="nil"/>
            </w:tcBorders>
          </w:tcPr>
          <w:p w14:paraId="5F61B9B7" w14:textId="77777777" w:rsidR="004C1878" w:rsidRPr="00311C04" w:rsidRDefault="004C1878" w:rsidP="005E3820">
            <w:pPr>
              <w:pStyle w:val="Normal6a"/>
            </w:pPr>
            <w:r w:rsidRPr="00311C04">
              <w:t>31.</w:t>
            </w:r>
            <w:r w:rsidRPr="00311C04">
              <w:tab/>
              <w:t>väljendab heameelt Lääne-Balkani majanduskasvu kava üle, mis hõlmab Lääne-Balkani reformi- ja kasvurahastut</w:t>
            </w:r>
            <w:r w:rsidRPr="00311C04">
              <w:rPr>
                <w:b/>
                <w:bCs/>
                <w:i/>
                <w:iCs/>
              </w:rPr>
              <w:t>, milles on ette nähtud soovituslik 1 miljardi euro suurune eraldis Bosniale ja Hertsegoviinale</w:t>
            </w:r>
            <w:r w:rsidRPr="00311C04">
              <w:t>;</w:t>
            </w:r>
            <w:r w:rsidRPr="00311C04">
              <w:rPr>
                <w:b/>
                <w:i/>
              </w:rPr>
              <w:t xml:space="preserve"> </w:t>
            </w:r>
            <w:r w:rsidRPr="00311C04">
              <w:rPr>
                <w:b/>
                <w:bCs/>
                <w:i/>
                <w:iCs/>
              </w:rPr>
              <w:t>peab kahetsusväärseks, et</w:t>
            </w:r>
            <w:r w:rsidRPr="00311C04">
              <w:rPr>
                <w:b/>
                <w:bCs/>
              </w:rPr>
              <w:t xml:space="preserve"> </w:t>
            </w:r>
            <w:r w:rsidRPr="00311C04">
              <w:rPr>
                <w:b/>
                <w:i/>
              </w:rPr>
              <w:t>Bosnia ja Hertsegoviina on Lääne-Balkani riikide seas endiselt ainus, kes ei ole võtnud vastu oma reformikava, ja rõhutab, et kui ta ei tee seda ka edaspidi, eraldatakse eelarve teistele Lääne-Balkani riikidele</w:t>
            </w:r>
            <w:r w:rsidRPr="00311C04">
              <w:t xml:space="preserve">; nõuab tungivalt, et Bosnia ja Hertsegoviina võtaks viivitamata vastu oma reformikava </w:t>
            </w:r>
            <w:r w:rsidRPr="00311C04">
              <w:rPr>
                <w:b/>
                <w:i/>
              </w:rPr>
              <w:t>ja looks tugeva mehhanismi selle rakendamise läbipaistvaks, kaasavaks ja õigeaegseks järelevalveks</w:t>
            </w:r>
            <w:r w:rsidRPr="00311C04">
              <w:t>;</w:t>
            </w:r>
          </w:p>
        </w:tc>
      </w:tr>
    </w:tbl>
    <w:p w14:paraId="06A9A538"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5340AC5" w14:textId="77777777" w:rsidR="004C1878" w:rsidRPr="00311C04" w:rsidRDefault="004C1878" w:rsidP="004C1878">
      <w:r w:rsidRPr="00311C04">
        <w:rPr>
          <w:rStyle w:val="HideTWBExt"/>
        </w:rPr>
        <w:t>&lt;/Amend&gt;</w:t>
      </w:r>
    </w:p>
    <w:p w14:paraId="4D8E9EAC"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275</w:t>
      </w:r>
      <w:r w:rsidRPr="00311C04">
        <w:rPr>
          <w:rStyle w:val="HideTWBExt"/>
          <w:b w:val="0"/>
        </w:rPr>
        <w:t>&lt;/NumAm&gt;</w:t>
      </w:r>
    </w:p>
    <w:p w14:paraId="736A0186" w14:textId="77777777" w:rsidR="004C1878" w:rsidRPr="00311C04" w:rsidRDefault="004C1878" w:rsidP="004C1878">
      <w:pPr>
        <w:pStyle w:val="NormalBold"/>
      </w:pPr>
      <w:r w:rsidRPr="00311C04">
        <w:rPr>
          <w:rStyle w:val="HideTWBExt"/>
          <w:b w:val="0"/>
        </w:rPr>
        <w:t>&lt;RepeatBlock-By&gt;&lt;Members&gt;</w:t>
      </w:r>
      <w:r w:rsidRPr="00311C04">
        <w:t>Pierre-Romain Thionnet, Jordan Bardella, Matthieu Valet</w:t>
      </w:r>
      <w:r w:rsidRPr="00311C04">
        <w:rPr>
          <w:rStyle w:val="HideTWBExt"/>
          <w:b w:val="0"/>
        </w:rPr>
        <w:t>&lt;/Members&gt;</w:t>
      </w:r>
    </w:p>
    <w:p w14:paraId="44C9781A" w14:textId="77777777" w:rsidR="004C1878" w:rsidRPr="00311C04" w:rsidRDefault="004C1878" w:rsidP="004C1878">
      <w:pPr>
        <w:pStyle w:val="NormalBold"/>
      </w:pPr>
      <w:r w:rsidRPr="00311C04">
        <w:rPr>
          <w:rStyle w:val="HideTWBExt"/>
          <w:b w:val="0"/>
        </w:rPr>
        <w:t>&lt;/RepeatBlock-By&gt;</w:t>
      </w:r>
    </w:p>
    <w:p w14:paraId="00115232"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38AE5FD" w14:textId="77777777" w:rsidR="004C1878" w:rsidRPr="00311C04" w:rsidRDefault="004C1878" w:rsidP="004C1878">
      <w:pPr>
        <w:pStyle w:val="NormalBold"/>
      </w:pPr>
      <w:r w:rsidRPr="00311C04">
        <w:rPr>
          <w:rStyle w:val="HideTWBExt"/>
          <w:b w:val="0"/>
        </w:rPr>
        <w:t>&lt;Article&gt;</w:t>
      </w:r>
      <w:r w:rsidRPr="00311C04">
        <w:t>Punkt 31</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F9AB7E0" w14:textId="77777777" w:rsidTr="005E3820">
        <w:trPr>
          <w:trHeight w:hRule="exact" w:val="240"/>
          <w:jc w:val="center"/>
        </w:trPr>
        <w:tc>
          <w:tcPr>
            <w:tcW w:w="9752" w:type="dxa"/>
            <w:gridSpan w:val="2"/>
            <w:tcBorders>
              <w:top w:val="nil"/>
              <w:left w:val="nil"/>
              <w:bottom w:val="nil"/>
              <w:right w:val="nil"/>
            </w:tcBorders>
          </w:tcPr>
          <w:p w14:paraId="72A5D9A0" w14:textId="77777777" w:rsidR="004C1878" w:rsidRPr="00311C04" w:rsidRDefault="004C1878" w:rsidP="005E3820"/>
        </w:tc>
      </w:tr>
      <w:tr w:rsidR="00311C04" w:rsidRPr="00311C04" w14:paraId="4CA7AC8E" w14:textId="77777777" w:rsidTr="005E3820">
        <w:trPr>
          <w:trHeight w:val="240"/>
          <w:jc w:val="center"/>
        </w:trPr>
        <w:tc>
          <w:tcPr>
            <w:tcW w:w="4876" w:type="dxa"/>
            <w:tcBorders>
              <w:top w:val="nil"/>
              <w:left w:val="nil"/>
              <w:bottom w:val="nil"/>
              <w:right w:val="nil"/>
            </w:tcBorders>
          </w:tcPr>
          <w:p w14:paraId="4D8CE3D1"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10CA1CB" w14:textId="77777777" w:rsidR="004C1878" w:rsidRPr="00311C04" w:rsidRDefault="004C1878" w:rsidP="005E3820">
            <w:pPr>
              <w:pStyle w:val="AmColumnHeading"/>
            </w:pPr>
            <w:r w:rsidRPr="00311C04">
              <w:t>Muudatusettepanek</w:t>
            </w:r>
          </w:p>
        </w:tc>
      </w:tr>
      <w:tr w:rsidR="00311C04" w:rsidRPr="00311C04" w14:paraId="05771CEC" w14:textId="77777777" w:rsidTr="005E3820">
        <w:trPr>
          <w:jc w:val="center"/>
        </w:trPr>
        <w:tc>
          <w:tcPr>
            <w:tcW w:w="4876" w:type="dxa"/>
            <w:tcBorders>
              <w:top w:val="nil"/>
              <w:left w:val="nil"/>
              <w:bottom w:val="nil"/>
              <w:right w:val="nil"/>
            </w:tcBorders>
          </w:tcPr>
          <w:p w14:paraId="5793AC2F" w14:textId="77777777" w:rsidR="004C1878" w:rsidRPr="00311C04" w:rsidRDefault="004C1878" w:rsidP="005E3820">
            <w:pPr>
              <w:pStyle w:val="Normal6a"/>
            </w:pPr>
            <w:r w:rsidRPr="00311C04">
              <w:t>31.</w:t>
            </w:r>
            <w:r w:rsidRPr="00311C04">
              <w:tab/>
            </w:r>
            <w:r w:rsidRPr="00311C04">
              <w:rPr>
                <w:b/>
                <w:bCs/>
                <w:i/>
                <w:iCs/>
              </w:rPr>
              <w:t>väljendab heameelt</w:t>
            </w:r>
            <w:r w:rsidRPr="00311C04">
              <w:t xml:space="preserve"> Lääne-Balkani majanduskasvu kava </w:t>
            </w:r>
            <w:r w:rsidRPr="00311C04">
              <w:rPr>
                <w:b/>
                <w:bCs/>
                <w:i/>
                <w:iCs/>
              </w:rPr>
              <w:t>üle</w:t>
            </w:r>
            <w:r w:rsidRPr="00311C04">
              <w:t>, mis hõlmab Lääne-Balkani reformi- ja kasvurahastut; nõuab tungivalt, et Bosnia ja Hertsegoviina võtaks viivitamata vastu oma reformikava;</w:t>
            </w:r>
          </w:p>
        </w:tc>
        <w:tc>
          <w:tcPr>
            <w:tcW w:w="4876" w:type="dxa"/>
            <w:tcBorders>
              <w:top w:val="nil"/>
              <w:left w:val="nil"/>
              <w:bottom w:val="nil"/>
              <w:right w:val="nil"/>
            </w:tcBorders>
          </w:tcPr>
          <w:p w14:paraId="574176CB" w14:textId="77777777" w:rsidR="004C1878" w:rsidRPr="00311C04" w:rsidRDefault="004C1878" w:rsidP="005E3820">
            <w:pPr>
              <w:pStyle w:val="Normal6a"/>
            </w:pPr>
            <w:r w:rsidRPr="00311C04">
              <w:t>31.</w:t>
            </w:r>
            <w:r w:rsidRPr="00311C04">
              <w:tab/>
            </w:r>
            <w:r w:rsidRPr="00311C04">
              <w:rPr>
                <w:b/>
                <w:bCs/>
                <w:i/>
                <w:iCs/>
              </w:rPr>
              <w:t>võtab teadmiseks</w:t>
            </w:r>
            <w:r w:rsidRPr="00311C04">
              <w:t xml:space="preserve"> Lääne-Balkani majanduskasvu kava, mis hõlmab Lääne-Balkani reformi- ja kasvurahastut; nõuab tungivalt, et Bosnia ja Hertsegoviina võtaks viivitamata vastu oma reformikava; </w:t>
            </w:r>
            <w:r w:rsidRPr="00311C04">
              <w:rPr>
                <w:b/>
                <w:i/>
              </w:rPr>
              <w:t>märgib siiski murega, et enne kava vastuvõtmist ei tehtud mõjuhinnangut, mis on vastuolus 13. aprilli 2016. aasta institutsioonidevahelise parema õigusloome kokkuleppe nõuetega;</w:t>
            </w:r>
          </w:p>
        </w:tc>
      </w:tr>
    </w:tbl>
    <w:p w14:paraId="459D2EAD"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A146B61" w14:textId="77777777" w:rsidR="004C1878" w:rsidRPr="00311C04" w:rsidRDefault="004C1878" w:rsidP="004C1878">
      <w:r w:rsidRPr="00311C04">
        <w:rPr>
          <w:rStyle w:val="HideTWBExt"/>
        </w:rPr>
        <w:t>&lt;/Amend&gt;</w:t>
      </w:r>
    </w:p>
    <w:p w14:paraId="41B7733D"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276</w:t>
      </w:r>
      <w:r w:rsidRPr="00311C04">
        <w:rPr>
          <w:rStyle w:val="HideTWBExt"/>
          <w:b w:val="0"/>
        </w:rPr>
        <w:t>&lt;/NumAm&gt;</w:t>
      </w:r>
    </w:p>
    <w:p w14:paraId="35CCC30D" w14:textId="77777777" w:rsidR="004C1878" w:rsidRPr="00311C04" w:rsidRDefault="004C1878" w:rsidP="004C1878">
      <w:pPr>
        <w:pStyle w:val="NormalBold"/>
      </w:pPr>
      <w:r w:rsidRPr="00311C04">
        <w:rPr>
          <w:rStyle w:val="HideTWBExt"/>
          <w:b w:val="0"/>
        </w:rPr>
        <w:t>&lt;RepeatBlock-By&gt;&lt;Members&gt;</w:t>
      </w:r>
      <w:r w:rsidRPr="00311C04">
        <w:t>Giorgos Georgiou, Merja Kyllönen</w:t>
      </w:r>
      <w:r w:rsidRPr="00311C04">
        <w:rPr>
          <w:rStyle w:val="HideTWBExt"/>
          <w:b w:val="0"/>
        </w:rPr>
        <w:t>&lt;/Members&gt;</w:t>
      </w:r>
    </w:p>
    <w:p w14:paraId="0B63A60A" w14:textId="77777777" w:rsidR="004C1878" w:rsidRPr="00311C04" w:rsidRDefault="004C1878" w:rsidP="004C1878">
      <w:r w:rsidRPr="00311C04">
        <w:rPr>
          <w:rStyle w:val="HideTWBExt"/>
        </w:rPr>
        <w:t>&lt;AuNomDe&gt;</w:t>
      </w:r>
      <w:r w:rsidRPr="00311C04">
        <w:rPr>
          <w:rStyle w:val="HideTWBInt"/>
        </w:rPr>
        <w:t>{The Left}</w:t>
      </w:r>
      <w:r w:rsidRPr="00311C04">
        <w:t>fraktsiooni The Left nimel</w:t>
      </w:r>
      <w:r w:rsidRPr="00311C04">
        <w:rPr>
          <w:rStyle w:val="HideTWBExt"/>
        </w:rPr>
        <w:t>&lt;/AuNomDe&gt;</w:t>
      </w:r>
    </w:p>
    <w:p w14:paraId="08E578B8" w14:textId="77777777" w:rsidR="004C1878" w:rsidRPr="00311C04" w:rsidRDefault="004C1878" w:rsidP="004C1878">
      <w:pPr>
        <w:pStyle w:val="NormalBold"/>
      </w:pPr>
      <w:r w:rsidRPr="00311C04">
        <w:rPr>
          <w:rStyle w:val="HideTWBExt"/>
          <w:b w:val="0"/>
        </w:rPr>
        <w:t>&lt;/RepeatBlock-By&gt;</w:t>
      </w:r>
    </w:p>
    <w:p w14:paraId="6654EF54"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36E441A" w14:textId="77777777" w:rsidR="004C1878" w:rsidRPr="00311C04" w:rsidRDefault="004C1878" w:rsidP="004C1878">
      <w:pPr>
        <w:pStyle w:val="NormalBold"/>
      </w:pPr>
      <w:r w:rsidRPr="00311C04">
        <w:rPr>
          <w:rStyle w:val="HideTWBExt"/>
          <w:b w:val="0"/>
        </w:rPr>
        <w:t>&lt;Article&gt;</w:t>
      </w:r>
      <w:r w:rsidRPr="00311C04">
        <w:t>Punkt 31</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5C6C13B" w14:textId="77777777" w:rsidTr="005E3820">
        <w:trPr>
          <w:trHeight w:hRule="exact" w:val="240"/>
          <w:jc w:val="center"/>
        </w:trPr>
        <w:tc>
          <w:tcPr>
            <w:tcW w:w="9752" w:type="dxa"/>
            <w:gridSpan w:val="2"/>
            <w:tcBorders>
              <w:top w:val="nil"/>
              <w:left w:val="nil"/>
              <w:bottom w:val="nil"/>
              <w:right w:val="nil"/>
            </w:tcBorders>
          </w:tcPr>
          <w:p w14:paraId="18378A71" w14:textId="77777777" w:rsidR="004C1878" w:rsidRPr="00311C04" w:rsidRDefault="004C1878" w:rsidP="005E3820"/>
        </w:tc>
      </w:tr>
      <w:tr w:rsidR="00311C04" w:rsidRPr="00311C04" w14:paraId="1ABFC151" w14:textId="77777777" w:rsidTr="005E3820">
        <w:trPr>
          <w:trHeight w:val="240"/>
          <w:jc w:val="center"/>
        </w:trPr>
        <w:tc>
          <w:tcPr>
            <w:tcW w:w="4876" w:type="dxa"/>
            <w:tcBorders>
              <w:top w:val="nil"/>
              <w:left w:val="nil"/>
              <w:bottom w:val="nil"/>
              <w:right w:val="nil"/>
            </w:tcBorders>
          </w:tcPr>
          <w:p w14:paraId="54EFC667"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D9B52AF" w14:textId="77777777" w:rsidR="004C1878" w:rsidRPr="00311C04" w:rsidRDefault="004C1878" w:rsidP="005E3820">
            <w:pPr>
              <w:pStyle w:val="AmColumnHeading"/>
            </w:pPr>
            <w:r w:rsidRPr="00311C04">
              <w:t>Muudatusettepanek</w:t>
            </w:r>
          </w:p>
        </w:tc>
      </w:tr>
      <w:tr w:rsidR="00311C04" w:rsidRPr="00311C04" w14:paraId="627BE2A2" w14:textId="77777777" w:rsidTr="005E3820">
        <w:trPr>
          <w:jc w:val="center"/>
        </w:trPr>
        <w:tc>
          <w:tcPr>
            <w:tcW w:w="4876" w:type="dxa"/>
            <w:tcBorders>
              <w:top w:val="nil"/>
              <w:left w:val="nil"/>
              <w:bottom w:val="nil"/>
              <w:right w:val="nil"/>
            </w:tcBorders>
          </w:tcPr>
          <w:p w14:paraId="49680DAD" w14:textId="77777777" w:rsidR="004C1878" w:rsidRPr="00311C04" w:rsidRDefault="004C1878" w:rsidP="005E3820">
            <w:pPr>
              <w:pStyle w:val="Normal6a"/>
            </w:pPr>
            <w:r w:rsidRPr="00311C04">
              <w:t>31.</w:t>
            </w:r>
            <w:r w:rsidRPr="00311C04">
              <w:tab/>
              <w:t>väljendab heameelt Lääne-Balkani majanduskasvu kava üle, mis hõlmab Lääne-Balkani reformi- ja kasvurahastut; nõuab tungivalt, et Bosnia ja Hertsegoviina võtaks viivitamata vastu oma reformikava;</w:t>
            </w:r>
          </w:p>
        </w:tc>
        <w:tc>
          <w:tcPr>
            <w:tcW w:w="4876" w:type="dxa"/>
            <w:tcBorders>
              <w:top w:val="nil"/>
              <w:left w:val="nil"/>
              <w:bottom w:val="nil"/>
              <w:right w:val="nil"/>
            </w:tcBorders>
          </w:tcPr>
          <w:p w14:paraId="37E18A1A" w14:textId="77777777" w:rsidR="004C1878" w:rsidRPr="00311C04" w:rsidRDefault="004C1878" w:rsidP="005E3820">
            <w:pPr>
              <w:pStyle w:val="Normal6a"/>
            </w:pPr>
            <w:r w:rsidRPr="00311C04">
              <w:t>31.</w:t>
            </w:r>
            <w:r w:rsidRPr="00311C04">
              <w:tab/>
              <w:t xml:space="preserve">väljendab heameelt Lääne-Balkani majanduskasvu kava üle, mis hõlmab Lääne-Balkani reformi- ja kasvurahastut; nõuab tungivalt, et Bosnia ja Hertsegoviina võtaks viivitamata vastu oma reformikava; </w:t>
            </w:r>
            <w:r w:rsidRPr="00311C04">
              <w:rPr>
                <w:b/>
                <w:i/>
              </w:rPr>
              <w:t>rõhutab vajadust seada prioriteediks sellised keskse tähtsusega valdkonnad nagu avalik haldus, õigusriik, korruptsioonivastane võitlus, süsinikuheite vähendamine, digiteerimine, ühenduvus ja inimkapitali arendamine, tegeledes samal ajal ka sotsiaalsete probleemidega; kutsub üles rakendama kvaliteetset tööhõivepoliitikat ja edendama ülespoole suunatud sotsiaalset ühtekuuluvust;</w:t>
            </w:r>
          </w:p>
        </w:tc>
      </w:tr>
    </w:tbl>
    <w:p w14:paraId="45B23CDD"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1D5C638" w14:textId="77777777" w:rsidR="004C1878" w:rsidRPr="00311C04" w:rsidRDefault="004C1878" w:rsidP="004C1878">
      <w:r w:rsidRPr="00311C04">
        <w:rPr>
          <w:rStyle w:val="HideTWBExt"/>
        </w:rPr>
        <w:t>&lt;/Amend&gt;</w:t>
      </w:r>
    </w:p>
    <w:p w14:paraId="7B57B693"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277</w:t>
      </w:r>
      <w:r w:rsidRPr="00311C04">
        <w:rPr>
          <w:rStyle w:val="HideTWBExt"/>
          <w:b w:val="0"/>
        </w:rPr>
        <w:t>&lt;/NumAm&gt;</w:t>
      </w:r>
    </w:p>
    <w:p w14:paraId="6F042EE5"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0E87ED06" w14:textId="77777777" w:rsidR="004C1878" w:rsidRPr="00311C04" w:rsidRDefault="004C1878" w:rsidP="004C1878">
      <w:pPr>
        <w:pStyle w:val="NormalBold"/>
      </w:pPr>
      <w:r w:rsidRPr="00311C04">
        <w:rPr>
          <w:rStyle w:val="HideTWBExt"/>
          <w:b w:val="0"/>
        </w:rPr>
        <w:t>&lt;/RepeatBlock-By&gt;</w:t>
      </w:r>
    </w:p>
    <w:p w14:paraId="0F9CACF7"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8A43289" w14:textId="77777777" w:rsidR="004C1878" w:rsidRPr="00311C04" w:rsidRDefault="004C1878" w:rsidP="004C1878">
      <w:pPr>
        <w:pStyle w:val="NormalBold"/>
      </w:pPr>
      <w:r w:rsidRPr="00311C04">
        <w:rPr>
          <w:rStyle w:val="HideTWBExt"/>
          <w:b w:val="0"/>
        </w:rPr>
        <w:t>&lt;Article&gt;</w:t>
      </w:r>
      <w:r w:rsidRPr="00311C04">
        <w:t>Punkt 31</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5A02979" w14:textId="77777777" w:rsidTr="005E3820">
        <w:trPr>
          <w:trHeight w:hRule="exact" w:val="240"/>
          <w:jc w:val="center"/>
        </w:trPr>
        <w:tc>
          <w:tcPr>
            <w:tcW w:w="9752" w:type="dxa"/>
            <w:gridSpan w:val="2"/>
            <w:tcBorders>
              <w:top w:val="nil"/>
              <w:left w:val="nil"/>
              <w:bottom w:val="nil"/>
              <w:right w:val="nil"/>
            </w:tcBorders>
          </w:tcPr>
          <w:p w14:paraId="1E336B18" w14:textId="77777777" w:rsidR="004C1878" w:rsidRPr="00311C04" w:rsidRDefault="004C1878" w:rsidP="005E3820"/>
        </w:tc>
      </w:tr>
      <w:tr w:rsidR="00311C04" w:rsidRPr="00311C04" w14:paraId="2A67EEEA" w14:textId="77777777" w:rsidTr="005E3820">
        <w:trPr>
          <w:trHeight w:val="240"/>
          <w:jc w:val="center"/>
        </w:trPr>
        <w:tc>
          <w:tcPr>
            <w:tcW w:w="4876" w:type="dxa"/>
            <w:tcBorders>
              <w:top w:val="nil"/>
              <w:left w:val="nil"/>
              <w:bottom w:val="nil"/>
              <w:right w:val="nil"/>
            </w:tcBorders>
          </w:tcPr>
          <w:p w14:paraId="5C63D1CF"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C74DDA5" w14:textId="77777777" w:rsidR="004C1878" w:rsidRPr="00311C04" w:rsidRDefault="004C1878" w:rsidP="005E3820">
            <w:pPr>
              <w:pStyle w:val="AmColumnHeading"/>
            </w:pPr>
            <w:r w:rsidRPr="00311C04">
              <w:t>Muudatusettepanek</w:t>
            </w:r>
          </w:p>
        </w:tc>
      </w:tr>
      <w:tr w:rsidR="00311C04" w:rsidRPr="00311C04" w14:paraId="33F30678" w14:textId="77777777" w:rsidTr="005E3820">
        <w:trPr>
          <w:jc w:val="center"/>
        </w:trPr>
        <w:tc>
          <w:tcPr>
            <w:tcW w:w="4876" w:type="dxa"/>
            <w:tcBorders>
              <w:top w:val="nil"/>
              <w:left w:val="nil"/>
              <w:bottom w:val="nil"/>
              <w:right w:val="nil"/>
            </w:tcBorders>
          </w:tcPr>
          <w:p w14:paraId="7045571B" w14:textId="77777777" w:rsidR="004C1878" w:rsidRPr="00311C04" w:rsidRDefault="004C1878" w:rsidP="005E3820">
            <w:pPr>
              <w:pStyle w:val="Normal6a"/>
            </w:pPr>
            <w:r w:rsidRPr="00311C04">
              <w:t>31.</w:t>
            </w:r>
            <w:r w:rsidRPr="00311C04">
              <w:tab/>
              <w:t xml:space="preserve">väljendab heameelt Lääne-Balkani majanduskasvu kava üle, mis hõlmab Lääne-Balkani reformi- ja kasvurahastut; nõuab tungivalt, et Bosnia ja Hertsegoviina </w:t>
            </w:r>
            <w:r w:rsidRPr="00311C04">
              <w:rPr>
                <w:b/>
                <w:bCs/>
                <w:i/>
                <w:iCs/>
              </w:rPr>
              <w:t>võtaks</w:t>
            </w:r>
            <w:r w:rsidRPr="00311C04">
              <w:t xml:space="preserve"> viivitamata </w:t>
            </w:r>
            <w:r w:rsidRPr="00311C04">
              <w:rPr>
                <w:b/>
                <w:bCs/>
                <w:i/>
                <w:iCs/>
              </w:rPr>
              <w:t>vastu oma</w:t>
            </w:r>
            <w:r w:rsidRPr="00311C04">
              <w:t xml:space="preserve"> reformikava;</w:t>
            </w:r>
          </w:p>
        </w:tc>
        <w:tc>
          <w:tcPr>
            <w:tcW w:w="4876" w:type="dxa"/>
            <w:tcBorders>
              <w:top w:val="nil"/>
              <w:left w:val="nil"/>
              <w:bottom w:val="nil"/>
              <w:right w:val="nil"/>
            </w:tcBorders>
          </w:tcPr>
          <w:p w14:paraId="2F2B8751" w14:textId="77777777" w:rsidR="004C1878" w:rsidRPr="00311C04" w:rsidRDefault="004C1878" w:rsidP="005E3820">
            <w:pPr>
              <w:pStyle w:val="Normal6a"/>
            </w:pPr>
            <w:r w:rsidRPr="00311C04">
              <w:t>31.</w:t>
            </w:r>
            <w:r w:rsidRPr="00311C04">
              <w:tab/>
              <w:t xml:space="preserve">väljendab heameelt Lääne-Balkani majanduskasvu kava üle, mis hõlmab Lääne-Balkani reformi- ja kasvurahastut; nõuab tungivalt, et Bosnia ja Hertsegoviina </w:t>
            </w:r>
            <w:r w:rsidRPr="00311C04">
              <w:rPr>
                <w:b/>
                <w:bCs/>
                <w:i/>
                <w:iCs/>
              </w:rPr>
              <w:t>ministrite nõukogu ja kantonid</w:t>
            </w:r>
            <w:r w:rsidRPr="00311C04">
              <w:t xml:space="preserve"> </w:t>
            </w:r>
            <w:r w:rsidRPr="00311C04">
              <w:rPr>
                <w:b/>
                <w:bCs/>
                <w:i/>
                <w:iCs/>
              </w:rPr>
              <w:t>lõpetaksid</w:t>
            </w:r>
            <w:r w:rsidRPr="00311C04">
              <w:t xml:space="preserve"> viivitamata reformikava </w:t>
            </w:r>
            <w:r w:rsidRPr="00311C04">
              <w:rPr>
                <w:b/>
                <w:bCs/>
                <w:i/>
                <w:iCs/>
              </w:rPr>
              <w:t>vastuvõtmise blokeerimise</w:t>
            </w:r>
            <w:r w:rsidRPr="00311C04">
              <w:t xml:space="preserve">; </w:t>
            </w:r>
            <w:r w:rsidRPr="00311C04">
              <w:rPr>
                <w:b/>
                <w:i/>
              </w:rPr>
              <w:t>kutsub ELi üles olema häälekam ja tegema kindlaks need, kes blokeerivad reformikava vastuvõtmist ning takistavad seega Bosnia ja Hertsegoviina juurdepääsu Lääne-Balkani reformi- ja kasvurahastu vahenditele;</w:t>
            </w:r>
          </w:p>
        </w:tc>
      </w:tr>
    </w:tbl>
    <w:p w14:paraId="0D4BED7B"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4E250E4" w14:textId="77777777" w:rsidR="004C1878" w:rsidRPr="00311C04" w:rsidRDefault="004C1878" w:rsidP="004C1878">
      <w:r w:rsidRPr="00311C04">
        <w:rPr>
          <w:rStyle w:val="HideTWBExt"/>
        </w:rPr>
        <w:t>&lt;/Amend&gt;</w:t>
      </w:r>
    </w:p>
    <w:p w14:paraId="513C48B1"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278</w:t>
      </w:r>
      <w:r w:rsidRPr="00311C04">
        <w:rPr>
          <w:rStyle w:val="HideTWBExt"/>
          <w:b w:val="0"/>
        </w:rPr>
        <w:t>&lt;/NumAm&gt;</w:t>
      </w:r>
    </w:p>
    <w:p w14:paraId="10BD981A" w14:textId="77777777" w:rsidR="004C1878" w:rsidRPr="00311C04" w:rsidRDefault="004C1878" w:rsidP="004C1878">
      <w:pPr>
        <w:pStyle w:val="NormalBold"/>
      </w:pPr>
      <w:r w:rsidRPr="00311C04">
        <w:rPr>
          <w:rStyle w:val="HideTWBExt"/>
          <w:b w:val="0"/>
        </w:rPr>
        <w:t>&lt;RepeatBlock-By&gt;&lt;Members&gt;</w:t>
      </w:r>
      <w:r w:rsidRPr="00311C04">
        <w:t>Davor Ivo Stier, Karlo Ressler, Željana Zovko, Nikolina Brnjac, Tomislav Sokol, Sunčana Glavak</w:t>
      </w:r>
      <w:r w:rsidRPr="00311C04">
        <w:rPr>
          <w:rStyle w:val="HideTWBExt"/>
          <w:b w:val="0"/>
        </w:rPr>
        <w:t>&lt;/Members&gt;</w:t>
      </w:r>
    </w:p>
    <w:p w14:paraId="5480E334" w14:textId="77777777" w:rsidR="004C1878" w:rsidRPr="00311C04" w:rsidRDefault="004C1878" w:rsidP="004C1878">
      <w:pPr>
        <w:pStyle w:val="NormalBold"/>
      </w:pPr>
      <w:r w:rsidRPr="00311C04">
        <w:rPr>
          <w:rStyle w:val="HideTWBExt"/>
          <w:b w:val="0"/>
        </w:rPr>
        <w:t>&lt;/RepeatBlock-By&gt;</w:t>
      </w:r>
    </w:p>
    <w:p w14:paraId="6F991FD9"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067BF7E" w14:textId="77777777" w:rsidR="004C1878" w:rsidRPr="00311C04" w:rsidRDefault="004C1878" w:rsidP="004C1878">
      <w:pPr>
        <w:pStyle w:val="NormalBold"/>
      </w:pPr>
      <w:r w:rsidRPr="00311C04">
        <w:rPr>
          <w:rStyle w:val="HideTWBExt"/>
          <w:b w:val="0"/>
        </w:rPr>
        <w:t>&lt;Article&gt;</w:t>
      </w:r>
      <w:r w:rsidRPr="00311C04">
        <w:t>Punkt 31</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65DF946" w14:textId="77777777" w:rsidTr="005E3820">
        <w:trPr>
          <w:trHeight w:hRule="exact" w:val="240"/>
          <w:jc w:val="center"/>
        </w:trPr>
        <w:tc>
          <w:tcPr>
            <w:tcW w:w="9752" w:type="dxa"/>
            <w:gridSpan w:val="2"/>
            <w:tcBorders>
              <w:top w:val="nil"/>
              <w:left w:val="nil"/>
              <w:bottom w:val="nil"/>
              <w:right w:val="nil"/>
            </w:tcBorders>
          </w:tcPr>
          <w:p w14:paraId="072A21C3" w14:textId="77777777" w:rsidR="004C1878" w:rsidRPr="00311C04" w:rsidRDefault="004C1878" w:rsidP="005E3820"/>
        </w:tc>
      </w:tr>
      <w:tr w:rsidR="00311C04" w:rsidRPr="00311C04" w14:paraId="5C8EAD3E" w14:textId="77777777" w:rsidTr="005E3820">
        <w:trPr>
          <w:trHeight w:val="240"/>
          <w:jc w:val="center"/>
        </w:trPr>
        <w:tc>
          <w:tcPr>
            <w:tcW w:w="4876" w:type="dxa"/>
            <w:tcBorders>
              <w:top w:val="nil"/>
              <w:left w:val="nil"/>
              <w:bottom w:val="nil"/>
              <w:right w:val="nil"/>
            </w:tcBorders>
          </w:tcPr>
          <w:p w14:paraId="0E30DE8E"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3D6A543" w14:textId="77777777" w:rsidR="004C1878" w:rsidRPr="00311C04" w:rsidRDefault="004C1878" w:rsidP="005E3820">
            <w:pPr>
              <w:pStyle w:val="AmColumnHeading"/>
            </w:pPr>
            <w:r w:rsidRPr="00311C04">
              <w:t>Muudatusettepanek</w:t>
            </w:r>
          </w:p>
        </w:tc>
      </w:tr>
      <w:tr w:rsidR="00311C04" w:rsidRPr="00311C04" w14:paraId="3A8A596D" w14:textId="77777777" w:rsidTr="005E3820">
        <w:trPr>
          <w:jc w:val="center"/>
        </w:trPr>
        <w:tc>
          <w:tcPr>
            <w:tcW w:w="4876" w:type="dxa"/>
            <w:tcBorders>
              <w:top w:val="nil"/>
              <w:left w:val="nil"/>
              <w:bottom w:val="nil"/>
              <w:right w:val="nil"/>
            </w:tcBorders>
          </w:tcPr>
          <w:p w14:paraId="6898FC50" w14:textId="77777777" w:rsidR="004C1878" w:rsidRPr="00311C04" w:rsidRDefault="004C1878" w:rsidP="005E3820">
            <w:pPr>
              <w:pStyle w:val="Normal6a"/>
            </w:pPr>
            <w:r w:rsidRPr="00311C04">
              <w:t>31.</w:t>
            </w:r>
            <w:r w:rsidRPr="00311C04">
              <w:tab/>
              <w:t>väljendab heameelt Lääne-Balkani majanduskasvu kava üle, mis hõlmab Lääne-Balkani reformi- ja kasvurahastut; nõuab tungivalt, et Bosnia ja Hertsegoviina võtaks viivitamata vastu oma reformikava;</w:t>
            </w:r>
          </w:p>
        </w:tc>
        <w:tc>
          <w:tcPr>
            <w:tcW w:w="4876" w:type="dxa"/>
            <w:tcBorders>
              <w:top w:val="nil"/>
              <w:left w:val="nil"/>
              <w:bottom w:val="nil"/>
              <w:right w:val="nil"/>
            </w:tcBorders>
          </w:tcPr>
          <w:p w14:paraId="50146C44" w14:textId="77777777" w:rsidR="004C1878" w:rsidRPr="00311C04" w:rsidRDefault="004C1878" w:rsidP="005E3820">
            <w:pPr>
              <w:pStyle w:val="Normal6a"/>
            </w:pPr>
            <w:r w:rsidRPr="00311C04">
              <w:t>31.</w:t>
            </w:r>
            <w:r w:rsidRPr="00311C04">
              <w:tab/>
              <w:t xml:space="preserve">väljendab heameelt Lääne-Balkani majanduskasvu kava üle, mis hõlmab Lääne-Balkani reformi- ja kasvurahastut; nõuab tungivalt, et Bosnia ja Hertsegoviina võtaks viivitamata vastu oma reformikava; </w:t>
            </w:r>
            <w:r w:rsidRPr="00311C04">
              <w:rPr>
                <w:b/>
                <w:i/>
              </w:rPr>
              <w:t>kutsub komisjoni üles uurima võimalusi koostööks pühendunud piirkondlike omavalitsustega, kes on selleks valmis, kasutades selleks reformi- ja kasvurahastut juba enne reformikava vastuvõtmist riigi tasandil;</w:t>
            </w:r>
          </w:p>
        </w:tc>
      </w:tr>
    </w:tbl>
    <w:p w14:paraId="68957393"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87FCB75" w14:textId="77777777" w:rsidR="004C1878" w:rsidRPr="00311C04" w:rsidRDefault="004C1878" w:rsidP="004C1878">
      <w:r w:rsidRPr="00311C04">
        <w:rPr>
          <w:rStyle w:val="HideTWBExt"/>
        </w:rPr>
        <w:t>&lt;/Amend&gt;</w:t>
      </w:r>
    </w:p>
    <w:p w14:paraId="30201EA2"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279</w:t>
      </w:r>
      <w:r w:rsidRPr="00311C04">
        <w:rPr>
          <w:rStyle w:val="HideTWBExt"/>
          <w:b w:val="0"/>
        </w:rPr>
        <w:t>&lt;/NumAm&gt;</w:t>
      </w:r>
    </w:p>
    <w:p w14:paraId="5B43E9B1" w14:textId="77777777" w:rsidR="004C1878" w:rsidRPr="00311C04" w:rsidRDefault="004C1878" w:rsidP="004C1878">
      <w:pPr>
        <w:pStyle w:val="NormalBold"/>
      </w:pPr>
      <w:r w:rsidRPr="00311C04">
        <w:rPr>
          <w:rStyle w:val="HideTWBExt"/>
          <w:b w:val="0"/>
        </w:rPr>
        <w:t>&lt;RepeatBlock-By&gt;&lt;Members&gt;</w:t>
      </w:r>
      <w:r w:rsidRPr="00311C04">
        <w:t>Tonino Picula</w:t>
      </w:r>
      <w:r w:rsidRPr="00311C04">
        <w:rPr>
          <w:rStyle w:val="HideTWBExt"/>
          <w:b w:val="0"/>
        </w:rPr>
        <w:t>&lt;/Members&gt;</w:t>
      </w:r>
    </w:p>
    <w:p w14:paraId="57691805" w14:textId="77777777" w:rsidR="004C1878" w:rsidRPr="00311C04" w:rsidRDefault="004C1878" w:rsidP="004C1878">
      <w:pPr>
        <w:pStyle w:val="NormalBold"/>
      </w:pPr>
      <w:r w:rsidRPr="00311C04">
        <w:rPr>
          <w:rStyle w:val="HideTWBExt"/>
          <w:b w:val="0"/>
        </w:rPr>
        <w:t>&lt;/RepeatBlock-By&gt;</w:t>
      </w:r>
    </w:p>
    <w:p w14:paraId="75CB6728"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17416697" w14:textId="77777777" w:rsidR="004C1878" w:rsidRPr="00311C04" w:rsidRDefault="004C1878" w:rsidP="004C1878">
      <w:pPr>
        <w:pStyle w:val="NormalBold"/>
      </w:pPr>
      <w:r w:rsidRPr="00311C04">
        <w:rPr>
          <w:rStyle w:val="HideTWBExt"/>
          <w:b w:val="0"/>
        </w:rPr>
        <w:t>&lt;Article&gt;</w:t>
      </w:r>
      <w:r w:rsidRPr="00311C04">
        <w:t>Punkt 31</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AF9DDF2" w14:textId="77777777" w:rsidTr="005E3820">
        <w:trPr>
          <w:trHeight w:hRule="exact" w:val="240"/>
          <w:jc w:val="center"/>
        </w:trPr>
        <w:tc>
          <w:tcPr>
            <w:tcW w:w="9752" w:type="dxa"/>
            <w:gridSpan w:val="2"/>
            <w:tcBorders>
              <w:top w:val="nil"/>
              <w:left w:val="nil"/>
              <w:bottom w:val="nil"/>
              <w:right w:val="nil"/>
            </w:tcBorders>
          </w:tcPr>
          <w:p w14:paraId="4309687A" w14:textId="77777777" w:rsidR="004C1878" w:rsidRPr="00311C04" w:rsidRDefault="004C1878" w:rsidP="005E3820"/>
        </w:tc>
      </w:tr>
      <w:tr w:rsidR="00311C04" w:rsidRPr="00311C04" w14:paraId="2E32C55A" w14:textId="77777777" w:rsidTr="005E3820">
        <w:trPr>
          <w:trHeight w:val="240"/>
          <w:jc w:val="center"/>
        </w:trPr>
        <w:tc>
          <w:tcPr>
            <w:tcW w:w="4876" w:type="dxa"/>
            <w:tcBorders>
              <w:top w:val="nil"/>
              <w:left w:val="nil"/>
              <w:bottom w:val="nil"/>
              <w:right w:val="nil"/>
            </w:tcBorders>
          </w:tcPr>
          <w:p w14:paraId="3EC46DA6"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0AF3FE4" w14:textId="77777777" w:rsidR="004C1878" w:rsidRPr="00311C04" w:rsidRDefault="004C1878" w:rsidP="005E3820">
            <w:pPr>
              <w:pStyle w:val="AmColumnHeading"/>
            </w:pPr>
            <w:r w:rsidRPr="00311C04">
              <w:t>Muudatusettepanek</w:t>
            </w:r>
          </w:p>
        </w:tc>
      </w:tr>
      <w:tr w:rsidR="00311C04" w:rsidRPr="00311C04" w14:paraId="1192DD27" w14:textId="77777777" w:rsidTr="005E3820">
        <w:trPr>
          <w:jc w:val="center"/>
        </w:trPr>
        <w:tc>
          <w:tcPr>
            <w:tcW w:w="4876" w:type="dxa"/>
            <w:tcBorders>
              <w:top w:val="nil"/>
              <w:left w:val="nil"/>
              <w:bottom w:val="nil"/>
              <w:right w:val="nil"/>
            </w:tcBorders>
          </w:tcPr>
          <w:p w14:paraId="6CC9D806" w14:textId="77777777" w:rsidR="004C1878" w:rsidRPr="00311C04" w:rsidRDefault="004C1878" w:rsidP="005E3820">
            <w:pPr>
              <w:pStyle w:val="Normal6a"/>
            </w:pPr>
            <w:r w:rsidRPr="00311C04">
              <w:t>31.</w:t>
            </w:r>
            <w:r w:rsidRPr="00311C04">
              <w:tab/>
              <w:t>väljendab heameelt Lääne-Balkani majanduskasvu kava üle, mis hõlmab Lääne-Balkani reformi- ja kasvurahastut; nõuab tungivalt, et Bosnia ja Hertsegoviina võtaks viivitamata vastu oma reformikava;</w:t>
            </w:r>
          </w:p>
        </w:tc>
        <w:tc>
          <w:tcPr>
            <w:tcW w:w="4876" w:type="dxa"/>
            <w:tcBorders>
              <w:top w:val="nil"/>
              <w:left w:val="nil"/>
              <w:bottom w:val="nil"/>
              <w:right w:val="nil"/>
            </w:tcBorders>
          </w:tcPr>
          <w:p w14:paraId="16713F37" w14:textId="77777777" w:rsidR="004C1878" w:rsidRPr="00311C04" w:rsidRDefault="004C1878" w:rsidP="005E3820">
            <w:pPr>
              <w:pStyle w:val="Normal6a"/>
            </w:pPr>
            <w:r w:rsidRPr="00311C04">
              <w:t>31.</w:t>
            </w:r>
            <w:r w:rsidRPr="00311C04">
              <w:tab/>
              <w:t xml:space="preserve">väljendab heameelt Lääne-Balkani majanduskasvu kava üle, mis hõlmab Lääne-Balkani reformi- ja kasvurahastut; nõuab tungivalt, et Bosnia ja Hertsegoviina võtaks viivitamata vastu oma reformikava; </w:t>
            </w:r>
            <w:r w:rsidRPr="00311C04">
              <w:rPr>
                <w:b/>
                <w:i/>
              </w:rPr>
              <w:t>usub, et kasvurahastu võimaluste kasutamisega tugevdataks Bosnia ja Hertsegoviina majandust;</w:t>
            </w:r>
          </w:p>
        </w:tc>
      </w:tr>
    </w:tbl>
    <w:p w14:paraId="4A3ACF2C"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D2AB90E" w14:textId="77777777" w:rsidR="004C1878" w:rsidRPr="00311C04" w:rsidRDefault="004C1878" w:rsidP="004C1878">
      <w:r w:rsidRPr="00311C04">
        <w:rPr>
          <w:rStyle w:val="HideTWBExt"/>
        </w:rPr>
        <w:t>&lt;/Amend&gt;</w:t>
      </w:r>
    </w:p>
    <w:p w14:paraId="2D625280"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280</w:t>
      </w:r>
      <w:r w:rsidRPr="00311C04">
        <w:rPr>
          <w:rStyle w:val="HideTWBExt"/>
          <w:b w:val="0"/>
        </w:rPr>
        <w:t>&lt;/NumAm&gt;</w:t>
      </w:r>
    </w:p>
    <w:p w14:paraId="3003CEBE"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1D1F2B7D"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4FD4136E" w14:textId="77777777" w:rsidR="004C1878" w:rsidRPr="00311C04" w:rsidRDefault="004C1878" w:rsidP="004C1878">
      <w:pPr>
        <w:pStyle w:val="NormalBold"/>
      </w:pPr>
      <w:r w:rsidRPr="00311C04">
        <w:rPr>
          <w:rStyle w:val="HideTWBExt"/>
          <w:b w:val="0"/>
        </w:rPr>
        <w:t>&lt;/RepeatBlock-By&gt;</w:t>
      </w:r>
    </w:p>
    <w:p w14:paraId="15FA4592"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D4BA704" w14:textId="77777777" w:rsidR="004C1878" w:rsidRPr="00311C04" w:rsidRDefault="004C1878" w:rsidP="004C1878">
      <w:pPr>
        <w:pStyle w:val="NormalBold"/>
      </w:pPr>
      <w:r w:rsidRPr="00311C04">
        <w:rPr>
          <w:rStyle w:val="HideTWBExt"/>
          <w:b w:val="0"/>
        </w:rPr>
        <w:t>&lt;Article&gt;</w:t>
      </w:r>
      <w:r w:rsidRPr="00311C04">
        <w:t>Punkt 31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E683B53" w14:textId="77777777" w:rsidTr="005E3820">
        <w:trPr>
          <w:trHeight w:hRule="exact" w:val="240"/>
          <w:jc w:val="center"/>
        </w:trPr>
        <w:tc>
          <w:tcPr>
            <w:tcW w:w="9752" w:type="dxa"/>
            <w:gridSpan w:val="2"/>
            <w:tcBorders>
              <w:top w:val="nil"/>
              <w:left w:val="nil"/>
              <w:bottom w:val="nil"/>
              <w:right w:val="nil"/>
            </w:tcBorders>
          </w:tcPr>
          <w:p w14:paraId="1A53080B" w14:textId="77777777" w:rsidR="004C1878" w:rsidRPr="00311C04" w:rsidRDefault="004C1878" w:rsidP="005E3820"/>
        </w:tc>
      </w:tr>
      <w:tr w:rsidR="00311C04" w:rsidRPr="00311C04" w14:paraId="55A65A69" w14:textId="77777777" w:rsidTr="005E3820">
        <w:trPr>
          <w:trHeight w:val="240"/>
          <w:jc w:val="center"/>
        </w:trPr>
        <w:tc>
          <w:tcPr>
            <w:tcW w:w="4876" w:type="dxa"/>
            <w:tcBorders>
              <w:top w:val="nil"/>
              <w:left w:val="nil"/>
              <w:bottom w:val="nil"/>
              <w:right w:val="nil"/>
            </w:tcBorders>
          </w:tcPr>
          <w:p w14:paraId="7FB8DB3B"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1BF5ED7" w14:textId="77777777" w:rsidR="004C1878" w:rsidRPr="00311C04" w:rsidRDefault="004C1878" w:rsidP="005E3820">
            <w:pPr>
              <w:pStyle w:val="AmColumnHeading"/>
            </w:pPr>
            <w:r w:rsidRPr="00311C04">
              <w:t>Muudatusettepanek</w:t>
            </w:r>
          </w:p>
        </w:tc>
      </w:tr>
      <w:tr w:rsidR="00311C04" w:rsidRPr="00311C04" w14:paraId="2DFDEA7E" w14:textId="77777777" w:rsidTr="005E3820">
        <w:trPr>
          <w:jc w:val="center"/>
        </w:trPr>
        <w:tc>
          <w:tcPr>
            <w:tcW w:w="4876" w:type="dxa"/>
            <w:tcBorders>
              <w:top w:val="nil"/>
              <w:left w:val="nil"/>
              <w:bottom w:val="nil"/>
              <w:right w:val="nil"/>
            </w:tcBorders>
          </w:tcPr>
          <w:p w14:paraId="69E7552B" w14:textId="77777777" w:rsidR="004C1878" w:rsidRPr="00311C04" w:rsidRDefault="004C1878" w:rsidP="005E3820">
            <w:pPr>
              <w:pStyle w:val="Normal6a"/>
            </w:pPr>
          </w:p>
        </w:tc>
        <w:tc>
          <w:tcPr>
            <w:tcW w:w="4876" w:type="dxa"/>
            <w:tcBorders>
              <w:top w:val="nil"/>
              <w:left w:val="nil"/>
              <w:bottom w:val="nil"/>
              <w:right w:val="nil"/>
            </w:tcBorders>
          </w:tcPr>
          <w:p w14:paraId="6ABB4975" w14:textId="77777777" w:rsidR="004C1878" w:rsidRPr="00311C04" w:rsidRDefault="004C1878" w:rsidP="005E3820">
            <w:pPr>
              <w:pStyle w:val="Normal6a"/>
            </w:pPr>
            <w:r w:rsidRPr="00311C04">
              <w:rPr>
                <w:b/>
                <w:i/>
              </w:rPr>
              <w:t>31a.</w:t>
            </w:r>
            <w:r w:rsidRPr="00311C04">
              <w:tab/>
            </w:r>
            <w:r w:rsidRPr="00311C04">
              <w:rPr>
                <w:b/>
                <w:i/>
              </w:rPr>
              <w:t>tuletab meelde, et Serblaste Vabariigi üksuse projektide ELi-poolne rahastamine peaks jääma külmutatuks seni, kuni Serblaste Vabariigi üksus on demokraatiast loobumise teelt tagasi pööranud ning on saavutatud täielik kooskõla ühise välis- ja julgeolekupoliitikaga;</w:t>
            </w:r>
          </w:p>
        </w:tc>
      </w:tr>
    </w:tbl>
    <w:p w14:paraId="0119A737"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0308860" w14:textId="77777777" w:rsidR="004C1878" w:rsidRPr="00311C04" w:rsidRDefault="004C1878" w:rsidP="004C1878">
      <w:r w:rsidRPr="00311C04">
        <w:rPr>
          <w:rStyle w:val="HideTWBExt"/>
        </w:rPr>
        <w:t>&lt;/Amend&gt;</w:t>
      </w:r>
    </w:p>
    <w:p w14:paraId="4419681A"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281</w:t>
      </w:r>
      <w:r w:rsidRPr="00311C04">
        <w:rPr>
          <w:rStyle w:val="HideTWBExt"/>
          <w:b w:val="0"/>
        </w:rPr>
        <w:t>&lt;/NumAm&gt;</w:t>
      </w:r>
    </w:p>
    <w:p w14:paraId="1DBB8AA9"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3EC3275F"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5FCA4745" w14:textId="77777777" w:rsidR="004C1878" w:rsidRPr="00311C04" w:rsidRDefault="004C1878" w:rsidP="004C1878">
      <w:pPr>
        <w:pStyle w:val="NormalBold"/>
      </w:pPr>
      <w:r w:rsidRPr="00311C04">
        <w:rPr>
          <w:rStyle w:val="HideTWBExt"/>
          <w:b w:val="0"/>
        </w:rPr>
        <w:t>&lt;/RepeatBlock-By&gt;</w:t>
      </w:r>
    </w:p>
    <w:p w14:paraId="6E1D0126"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9C1FBE6" w14:textId="77777777" w:rsidR="004C1878" w:rsidRPr="00311C04" w:rsidRDefault="004C1878" w:rsidP="004C1878">
      <w:pPr>
        <w:pStyle w:val="NormalBold"/>
      </w:pPr>
      <w:r w:rsidRPr="00311C04">
        <w:rPr>
          <w:rStyle w:val="HideTWBExt"/>
          <w:b w:val="0"/>
        </w:rPr>
        <w:t>&lt;Article&gt;</w:t>
      </w:r>
      <w:r w:rsidRPr="00311C04">
        <w:t>Punkt 31 b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8A15554" w14:textId="77777777" w:rsidTr="005E3820">
        <w:trPr>
          <w:trHeight w:hRule="exact" w:val="240"/>
          <w:jc w:val="center"/>
        </w:trPr>
        <w:tc>
          <w:tcPr>
            <w:tcW w:w="9752" w:type="dxa"/>
            <w:gridSpan w:val="2"/>
            <w:tcBorders>
              <w:top w:val="nil"/>
              <w:left w:val="nil"/>
              <w:bottom w:val="nil"/>
              <w:right w:val="nil"/>
            </w:tcBorders>
          </w:tcPr>
          <w:p w14:paraId="51E99260" w14:textId="77777777" w:rsidR="004C1878" w:rsidRPr="00311C04" w:rsidRDefault="004C1878" w:rsidP="005E3820"/>
        </w:tc>
      </w:tr>
      <w:tr w:rsidR="00311C04" w:rsidRPr="00311C04" w14:paraId="6088ACB6" w14:textId="77777777" w:rsidTr="005E3820">
        <w:trPr>
          <w:trHeight w:val="240"/>
          <w:jc w:val="center"/>
        </w:trPr>
        <w:tc>
          <w:tcPr>
            <w:tcW w:w="4876" w:type="dxa"/>
            <w:tcBorders>
              <w:top w:val="nil"/>
              <w:left w:val="nil"/>
              <w:bottom w:val="nil"/>
              <w:right w:val="nil"/>
            </w:tcBorders>
          </w:tcPr>
          <w:p w14:paraId="305332EF"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2D5D63E" w14:textId="77777777" w:rsidR="004C1878" w:rsidRPr="00311C04" w:rsidRDefault="004C1878" w:rsidP="005E3820">
            <w:pPr>
              <w:pStyle w:val="AmColumnHeading"/>
            </w:pPr>
            <w:r w:rsidRPr="00311C04">
              <w:t>Muudatusettepanek</w:t>
            </w:r>
          </w:p>
        </w:tc>
      </w:tr>
      <w:tr w:rsidR="00311C04" w:rsidRPr="00311C04" w14:paraId="625B7688" w14:textId="77777777" w:rsidTr="005E3820">
        <w:trPr>
          <w:jc w:val="center"/>
        </w:trPr>
        <w:tc>
          <w:tcPr>
            <w:tcW w:w="4876" w:type="dxa"/>
            <w:tcBorders>
              <w:top w:val="nil"/>
              <w:left w:val="nil"/>
              <w:bottom w:val="nil"/>
              <w:right w:val="nil"/>
            </w:tcBorders>
          </w:tcPr>
          <w:p w14:paraId="7656B80E" w14:textId="77777777" w:rsidR="004C1878" w:rsidRPr="00311C04" w:rsidRDefault="004C1878" w:rsidP="005E3820">
            <w:pPr>
              <w:pStyle w:val="Normal6a"/>
            </w:pPr>
          </w:p>
        </w:tc>
        <w:tc>
          <w:tcPr>
            <w:tcW w:w="4876" w:type="dxa"/>
            <w:tcBorders>
              <w:top w:val="nil"/>
              <w:left w:val="nil"/>
              <w:bottom w:val="nil"/>
              <w:right w:val="nil"/>
            </w:tcBorders>
          </w:tcPr>
          <w:p w14:paraId="77DFDE2E" w14:textId="77777777" w:rsidR="004C1878" w:rsidRPr="00311C04" w:rsidRDefault="004C1878" w:rsidP="005E3820">
            <w:pPr>
              <w:pStyle w:val="Normal6a"/>
            </w:pPr>
            <w:r w:rsidRPr="00311C04">
              <w:rPr>
                <w:b/>
                <w:i/>
              </w:rPr>
              <w:t>31b.</w:t>
            </w:r>
            <w:r w:rsidRPr="00311C04">
              <w:tab/>
            </w:r>
            <w:r w:rsidRPr="00311C04">
              <w:rPr>
                <w:b/>
                <w:i/>
              </w:rPr>
              <w:t>kutsub ametiasutusi üles vähendama sotsiaalse tõrjutuse ja vaesuse ohtu, parandades juurdepääsu sotsiaal-, eluaseme-, haridus- ja tervishoiuteenustele, eelkõige roma ja LGBTQI+-kogukondadesse kuuluvate inimeste, aga ka muude vähemuste ja haavatavate rühmade jaoks;</w:t>
            </w:r>
          </w:p>
        </w:tc>
      </w:tr>
    </w:tbl>
    <w:p w14:paraId="69DF27EE"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10BBE36" w14:textId="77777777" w:rsidR="004C1878" w:rsidRPr="00311C04" w:rsidRDefault="004C1878" w:rsidP="004C1878">
      <w:r w:rsidRPr="00311C04">
        <w:rPr>
          <w:rStyle w:val="HideTWBExt"/>
        </w:rPr>
        <w:t>&lt;/Amend&gt;</w:t>
      </w:r>
    </w:p>
    <w:p w14:paraId="27AB7287"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282</w:t>
      </w:r>
      <w:r w:rsidRPr="00311C04">
        <w:rPr>
          <w:rStyle w:val="HideTWBExt"/>
          <w:b w:val="0"/>
        </w:rPr>
        <w:t>&lt;/NumAm&gt;</w:t>
      </w:r>
    </w:p>
    <w:p w14:paraId="77555E36"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210C2E29"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6B53AE23" w14:textId="77777777" w:rsidR="004C1878" w:rsidRPr="00311C04" w:rsidRDefault="004C1878" w:rsidP="004C1878">
      <w:pPr>
        <w:pStyle w:val="NormalBold"/>
      </w:pPr>
      <w:r w:rsidRPr="00311C04">
        <w:rPr>
          <w:rStyle w:val="HideTWBExt"/>
          <w:b w:val="0"/>
        </w:rPr>
        <w:t>&lt;/RepeatBlock-By&gt;</w:t>
      </w:r>
    </w:p>
    <w:p w14:paraId="044C6D5A"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030BDA42" w14:textId="77777777" w:rsidR="004C1878" w:rsidRPr="00311C04" w:rsidRDefault="004C1878" w:rsidP="004C1878">
      <w:pPr>
        <w:pStyle w:val="NormalBold"/>
      </w:pPr>
      <w:r w:rsidRPr="00311C04">
        <w:rPr>
          <w:rStyle w:val="HideTWBExt"/>
          <w:b w:val="0"/>
        </w:rPr>
        <w:t>&lt;Article&gt;</w:t>
      </w:r>
      <w:r w:rsidRPr="00311C04">
        <w:t>Punkt 31 c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8254B7F" w14:textId="77777777" w:rsidTr="005E3820">
        <w:trPr>
          <w:trHeight w:hRule="exact" w:val="240"/>
          <w:jc w:val="center"/>
        </w:trPr>
        <w:tc>
          <w:tcPr>
            <w:tcW w:w="9752" w:type="dxa"/>
            <w:gridSpan w:val="2"/>
            <w:tcBorders>
              <w:top w:val="nil"/>
              <w:left w:val="nil"/>
              <w:bottom w:val="nil"/>
              <w:right w:val="nil"/>
            </w:tcBorders>
          </w:tcPr>
          <w:p w14:paraId="78C0D12B" w14:textId="77777777" w:rsidR="004C1878" w:rsidRPr="00311C04" w:rsidRDefault="004C1878" w:rsidP="005E3820"/>
        </w:tc>
      </w:tr>
      <w:tr w:rsidR="00311C04" w:rsidRPr="00311C04" w14:paraId="786E15D7" w14:textId="77777777" w:rsidTr="005E3820">
        <w:trPr>
          <w:trHeight w:val="240"/>
          <w:jc w:val="center"/>
        </w:trPr>
        <w:tc>
          <w:tcPr>
            <w:tcW w:w="4876" w:type="dxa"/>
            <w:tcBorders>
              <w:top w:val="nil"/>
              <w:left w:val="nil"/>
              <w:bottom w:val="nil"/>
              <w:right w:val="nil"/>
            </w:tcBorders>
          </w:tcPr>
          <w:p w14:paraId="69CE0EB1"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116880D" w14:textId="77777777" w:rsidR="004C1878" w:rsidRPr="00311C04" w:rsidRDefault="004C1878" w:rsidP="005E3820">
            <w:pPr>
              <w:pStyle w:val="AmColumnHeading"/>
            </w:pPr>
            <w:r w:rsidRPr="00311C04">
              <w:t>Muudatusettepanek</w:t>
            </w:r>
          </w:p>
        </w:tc>
      </w:tr>
      <w:tr w:rsidR="00311C04" w:rsidRPr="00311C04" w14:paraId="13DC4F48" w14:textId="77777777" w:rsidTr="005E3820">
        <w:trPr>
          <w:jc w:val="center"/>
        </w:trPr>
        <w:tc>
          <w:tcPr>
            <w:tcW w:w="4876" w:type="dxa"/>
            <w:tcBorders>
              <w:top w:val="nil"/>
              <w:left w:val="nil"/>
              <w:bottom w:val="nil"/>
              <w:right w:val="nil"/>
            </w:tcBorders>
          </w:tcPr>
          <w:p w14:paraId="3248BF02" w14:textId="77777777" w:rsidR="004C1878" w:rsidRPr="00311C04" w:rsidRDefault="004C1878" w:rsidP="005E3820">
            <w:pPr>
              <w:pStyle w:val="Normal6a"/>
            </w:pPr>
          </w:p>
        </w:tc>
        <w:tc>
          <w:tcPr>
            <w:tcW w:w="4876" w:type="dxa"/>
            <w:tcBorders>
              <w:top w:val="nil"/>
              <w:left w:val="nil"/>
              <w:bottom w:val="nil"/>
              <w:right w:val="nil"/>
            </w:tcBorders>
          </w:tcPr>
          <w:p w14:paraId="2BD48AC4" w14:textId="77777777" w:rsidR="004C1878" w:rsidRPr="00311C04" w:rsidRDefault="004C1878" w:rsidP="005E3820">
            <w:pPr>
              <w:pStyle w:val="Normal6a"/>
            </w:pPr>
            <w:r w:rsidRPr="00311C04">
              <w:rPr>
                <w:b/>
                <w:i/>
              </w:rPr>
              <w:t>31c.</w:t>
            </w:r>
            <w:r w:rsidRPr="00311C04">
              <w:tab/>
            </w:r>
            <w:r w:rsidRPr="00311C04">
              <w:rPr>
                <w:b/>
                <w:i/>
              </w:rPr>
              <w:t>julgustab ELi institutsioone tegema koostööd kodanikuühiskonna ja ekspertidega, et töötada välja võimalused tervise- ja sotsiaalkaitse paindlikuks ja ülekantavaks muutmiseks, et tagada Bosnias ja Hertsegoviinas võrdsus ja liikuvus;</w:t>
            </w:r>
          </w:p>
        </w:tc>
      </w:tr>
    </w:tbl>
    <w:p w14:paraId="05DA3AFA"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01536AE" w14:textId="77777777" w:rsidR="004C1878" w:rsidRPr="00311C04" w:rsidRDefault="004C1878" w:rsidP="004C1878">
      <w:r w:rsidRPr="00311C04">
        <w:rPr>
          <w:rStyle w:val="HideTWBExt"/>
        </w:rPr>
        <w:t>&lt;/Amend&gt;</w:t>
      </w:r>
    </w:p>
    <w:p w14:paraId="479B6804"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283</w:t>
      </w:r>
      <w:r w:rsidRPr="00311C04">
        <w:rPr>
          <w:rStyle w:val="HideTWBExt"/>
          <w:b w:val="0"/>
        </w:rPr>
        <w:t>&lt;/NumAm&gt;</w:t>
      </w:r>
    </w:p>
    <w:p w14:paraId="2FF23B4B" w14:textId="77777777" w:rsidR="004C1878" w:rsidRPr="00311C04" w:rsidRDefault="004C1878" w:rsidP="004C1878">
      <w:pPr>
        <w:pStyle w:val="NormalBold"/>
      </w:pPr>
      <w:r w:rsidRPr="00311C04">
        <w:rPr>
          <w:rStyle w:val="HideTWBExt"/>
          <w:b w:val="0"/>
        </w:rPr>
        <w:t>&lt;RepeatBlock-By&gt;&lt;Members&gt;</w:t>
      </w:r>
      <w:r w:rsidRPr="00311C04">
        <w:t>Petr Bystron</w:t>
      </w:r>
      <w:r w:rsidRPr="00311C04">
        <w:rPr>
          <w:rStyle w:val="HideTWBExt"/>
          <w:b w:val="0"/>
        </w:rPr>
        <w:t>&lt;/Members&gt;</w:t>
      </w:r>
    </w:p>
    <w:p w14:paraId="7AD97DEA" w14:textId="77777777" w:rsidR="004C1878" w:rsidRPr="00311C04" w:rsidRDefault="004C1878" w:rsidP="004C1878">
      <w:pPr>
        <w:pStyle w:val="NormalBold"/>
      </w:pPr>
      <w:r w:rsidRPr="00311C04">
        <w:rPr>
          <w:rStyle w:val="HideTWBExt"/>
          <w:b w:val="0"/>
        </w:rPr>
        <w:t>&lt;/RepeatBlock-By&gt;</w:t>
      </w:r>
    </w:p>
    <w:p w14:paraId="04C079C4"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70BFC23" w14:textId="77777777" w:rsidR="004C1878" w:rsidRPr="00311C04" w:rsidRDefault="004C1878" w:rsidP="004C1878">
      <w:pPr>
        <w:pStyle w:val="NormalBold"/>
      </w:pPr>
      <w:r w:rsidRPr="00311C04">
        <w:rPr>
          <w:rStyle w:val="HideTWBExt"/>
          <w:b w:val="0"/>
        </w:rPr>
        <w:t>&lt;Article&gt;</w:t>
      </w:r>
      <w:r w:rsidRPr="00311C04">
        <w:t>Punkt 32</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A685754" w14:textId="77777777" w:rsidTr="005E3820">
        <w:trPr>
          <w:trHeight w:hRule="exact" w:val="240"/>
          <w:jc w:val="center"/>
        </w:trPr>
        <w:tc>
          <w:tcPr>
            <w:tcW w:w="9752" w:type="dxa"/>
            <w:gridSpan w:val="2"/>
            <w:tcBorders>
              <w:top w:val="nil"/>
              <w:left w:val="nil"/>
              <w:bottom w:val="nil"/>
              <w:right w:val="nil"/>
            </w:tcBorders>
          </w:tcPr>
          <w:p w14:paraId="51D4C3CC" w14:textId="77777777" w:rsidR="004C1878" w:rsidRPr="00311C04" w:rsidRDefault="004C1878" w:rsidP="005E3820"/>
        </w:tc>
      </w:tr>
      <w:tr w:rsidR="00311C04" w:rsidRPr="00311C04" w14:paraId="71E2997F" w14:textId="77777777" w:rsidTr="005E3820">
        <w:trPr>
          <w:trHeight w:val="240"/>
          <w:jc w:val="center"/>
        </w:trPr>
        <w:tc>
          <w:tcPr>
            <w:tcW w:w="4876" w:type="dxa"/>
            <w:tcBorders>
              <w:top w:val="nil"/>
              <w:left w:val="nil"/>
              <w:bottom w:val="nil"/>
              <w:right w:val="nil"/>
            </w:tcBorders>
          </w:tcPr>
          <w:p w14:paraId="3FEB12C6"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83C06EE" w14:textId="77777777" w:rsidR="004C1878" w:rsidRPr="00311C04" w:rsidRDefault="004C1878" w:rsidP="005E3820">
            <w:pPr>
              <w:pStyle w:val="AmColumnHeading"/>
            </w:pPr>
            <w:r w:rsidRPr="00311C04">
              <w:t>Muudatusettepanek</w:t>
            </w:r>
          </w:p>
        </w:tc>
      </w:tr>
      <w:tr w:rsidR="00311C04" w:rsidRPr="00311C04" w14:paraId="78B50BDB" w14:textId="77777777" w:rsidTr="005E3820">
        <w:trPr>
          <w:jc w:val="center"/>
        </w:trPr>
        <w:tc>
          <w:tcPr>
            <w:tcW w:w="4876" w:type="dxa"/>
            <w:tcBorders>
              <w:top w:val="nil"/>
              <w:left w:val="nil"/>
              <w:bottom w:val="nil"/>
              <w:right w:val="nil"/>
            </w:tcBorders>
          </w:tcPr>
          <w:p w14:paraId="1D279074" w14:textId="77777777" w:rsidR="004C1878" w:rsidRPr="00311C04" w:rsidRDefault="004C1878" w:rsidP="005E3820">
            <w:pPr>
              <w:pStyle w:val="Normal6a"/>
            </w:pPr>
            <w:r w:rsidRPr="00311C04">
              <w:rPr>
                <w:b/>
                <w:i/>
              </w:rPr>
              <w:t>32.</w:t>
            </w:r>
            <w:r w:rsidRPr="00311C04">
              <w:tab/>
            </w:r>
            <w:r w:rsidRPr="00311C04">
              <w:rPr>
                <w:b/>
                <w:i/>
              </w:rPr>
              <w:t>julgustab Bosniat ja Hertsegoviinat kasutama võimalikult hästi ära kogu ELi rahalist toetust; kutsub komisjoni üles andma Bosnia ja Hertsegoviina ELiga integreerumisele jätkuvalt rahalist ja tehnilist toetust range tingimuslikkuse alusel;</w:t>
            </w:r>
          </w:p>
        </w:tc>
        <w:tc>
          <w:tcPr>
            <w:tcW w:w="4876" w:type="dxa"/>
            <w:tcBorders>
              <w:top w:val="nil"/>
              <w:left w:val="nil"/>
              <w:bottom w:val="nil"/>
              <w:right w:val="nil"/>
            </w:tcBorders>
          </w:tcPr>
          <w:p w14:paraId="11DD7A99" w14:textId="77777777" w:rsidR="004C1878" w:rsidRPr="00311C04" w:rsidRDefault="004C1878" w:rsidP="005E3820">
            <w:pPr>
              <w:pStyle w:val="Normal6a"/>
            </w:pPr>
            <w:r w:rsidRPr="00311C04">
              <w:rPr>
                <w:b/>
                <w:i/>
              </w:rPr>
              <w:t>välja jäetud</w:t>
            </w:r>
          </w:p>
        </w:tc>
      </w:tr>
    </w:tbl>
    <w:p w14:paraId="5494CD50"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B956089" w14:textId="77777777" w:rsidR="004C1878" w:rsidRPr="00311C04" w:rsidRDefault="004C1878" w:rsidP="004C1878">
      <w:r w:rsidRPr="00311C04">
        <w:rPr>
          <w:rStyle w:val="HideTWBExt"/>
        </w:rPr>
        <w:t>&lt;/Amend&gt;</w:t>
      </w:r>
    </w:p>
    <w:p w14:paraId="73375387"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284</w:t>
      </w:r>
      <w:r w:rsidRPr="00311C04">
        <w:rPr>
          <w:rStyle w:val="HideTWBExt"/>
          <w:b w:val="0"/>
        </w:rPr>
        <w:t>&lt;/NumAm&gt;</w:t>
      </w:r>
    </w:p>
    <w:p w14:paraId="2C8C64F2" w14:textId="77777777" w:rsidR="004C1878" w:rsidRPr="00311C04" w:rsidRDefault="004C1878" w:rsidP="004C1878">
      <w:pPr>
        <w:pStyle w:val="NormalBold"/>
      </w:pPr>
      <w:r w:rsidRPr="00311C04">
        <w:rPr>
          <w:rStyle w:val="HideTWBExt"/>
          <w:b w:val="0"/>
        </w:rPr>
        <w:t>&lt;RepeatBlock-By&gt;&lt;Members&gt;</w:t>
      </w:r>
      <w:r w:rsidRPr="00311C04">
        <w:t>Tonino Picula</w:t>
      </w:r>
      <w:r w:rsidRPr="00311C04">
        <w:rPr>
          <w:rStyle w:val="HideTWBExt"/>
          <w:b w:val="0"/>
        </w:rPr>
        <w:t>&lt;/Members&gt;</w:t>
      </w:r>
    </w:p>
    <w:p w14:paraId="210957FB" w14:textId="77777777" w:rsidR="004C1878" w:rsidRPr="00311C04" w:rsidRDefault="004C1878" w:rsidP="004C1878">
      <w:pPr>
        <w:pStyle w:val="NormalBold"/>
      </w:pPr>
      <w:r w:rsidRPr="00311C04">
        <w:rPr>
          <w:rStyle w:val="HideTWBExt"/>
          <w:b w:val="0"/>
        </w:rPr>
        <w:t>&lt;/RepeatBlock-By&gt;</w:t>
      </w:r>
    </w:p>
    <w:p w14:paraId="7E80F745"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49B1006" w14:textId="77777777" w:rsidR="004C1878" w:rsidRPr="00311C04" w:rsidRDefault="004C1878" w:rsidP="004C1878">
      <w:pPr>
        <w:pStyle w:val="NormalBold"/>
      </w:pPr>
      <w:r w:rsidRPr="00311C04">
        <w:rPr>
          <w:rStyle w:val="HideTWBExt"/>
          <w:b w:val="0"/>
        </w:rPr>
        <w:t>&lt;Article&gt;</w:t>
      </w:r>
      <w:r w:rsidRPr="00311C04">
        <w:t>Punkt 32</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E504D34" w14:textId="77777777" w:rsidTr="005E3820">
        <w:trPr>
          <w:trHeight w:hRule="exact" w:val="240"/>
          <w:jc w:val="center"/>
        </w:trPr>
        <w:tc>
          <w:tcPr>
            <w:tcW w:w="9752" w:type="dxa"/>
            <w:gridSpan w:val="2"/>
            <w:tcBorders>
              <w:top w:val="nil"/>
              <w:left w:val="nil"/>
              <w:bottom w:val="nil"/>
              <w:right w:val="nil"/>
            </w:tcBorders>
          </w:tcPr>
          <w:p w14:paraId="3BC276B2" w14:textId="77777777" w:rsidR="004C1878" w:rsidRPr="00311C04" w:rsidRDefault="004C1878" w:rsidP="005E3820"/>
        </w:tc>
      </w:tr>
      <w:tr w:rsidR="00311C04" w:rsidRPr="00311C04" w14:paraId="6CE18B0F" w14:textId="77777777" w:rsidTr="005E3820">
        <w:trPr>
          <w:trHeight w:val="240"/>
          <w:jc w:val="center"/>
        </w:trPr>
        <w:tc>
          <w:tcPr>
            <w:tcW w:w="4876" w:type="dxa"/>
            <w:tcBorders>
              <w:top w:val="nil"/>
              <w:left w:val="nil"/>
              <w:bottom w:val="nil"/>
              <w:right w:val="nil"/>
            </w:tcBorders>
          </w:tcPr>
          <w:p w14:paraId="59AE82C1"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6DB0F2A" w14:textId="77777777" w:rsidR="004C1878" w:rsidRPr="00311C04" w:rsidRDefault="004C1878" w:rsidP="005E3820">
            <w:pPr>
              <w:pStyle w:val="AmColumnHeading"/>
            </w:pPr>
            <w:r w:rsidRPr="00311C04">
              <w:t>Muudatusettepanek</w:t>
            </w:r>
          </w:p>
        </w:tc>
      </w:tr>
      <w:tr w:rsidR="00311C04" w:rsidRPr="00311C04" w14:paraId="002538D0" w14:textId="77777777" w:rsidTr="005E3820">
        <w:trPr>
          <w:jc w:val="center"/>
        </w:trPr>
        <w:tc>
          <w:tcPr>
            <w:tcW w:w="4876" w:type="dxa"/>
            <w:tcBorders>
              <w:top w:val="nil"/>
              <w:left w:val="nil"/>
              <w:bottom w:val="nil"/>
              <w:right w:val="nil"/>
            </w:tcBorders>
          </w:tcPr>
          <w:p w14:paraId="23A09F42" w14:textId="77777777" w:rsidR="004C1878" w:rsidRPr="00311C04" w:rsidRDefault="004C1878" w:rsidP="005E3820">
            <w:pPr>
              <w:pStyle w:val="Normal6a"/>
            </w:pPr>
            <w:r w:rsidRPr="00311C04">
              <w:t>32.</w:t>
            </w:r>
            <w:r w:rsidRPr="00311C04">
              <w:tab/>
              <w:t xml:space="preserve">julgustab Bosniat ja Hertsegoviinat kasutama võimalikult hästi ära kogu ELi rahalist toetust; kutsub komisjoni üles andma Bosnia ja Hertsegoviina ELiga integreerumisele jätkuvalt rahalist ja tehnilist toetust </w:t>
            </w:r>
            <w:r w:rsidRPr="00311C04">
              <w:rPr>
                <w:b/>
                <w:bCs/>
                <w:i/>
                <w:iCs/>
              </w:rPr>
              <w:t>range</w:t>
            </w:r>
            <w:r w:rsidRPr="00311C04">
              <w:t xml:space="preserve"> tingimuslikkuse alusel;</w:t>
            </w:r>
          </w:p>
        </w:tc>
        <w:tc>
          <w:tcPr>
            <w:tcW w:w="4876" w:type="dxa"/>
            <w:tcBorders>
              <w:top w:val="nil"/>
              <w:left w:val="nil"/>
              <w:bottom w:val="nil"/>
              <w:right w:val="nil"/>
            </w:tcBorders>
          </w:tcPr>
          <w:p w14:paraId="640A7487" w14:textId="77777777" w:rsidR="004C1878" w:rsidRPr="00311C04" w:rsidRDefault="004C1878" w:rsidP="005E3820">
            <w:pPr>
              <w:pStyle w:val="Normal6a"/>
            </w:pPr>
            <w:r w:rsidRPr="00311C04">
              <w:t>32.</w:t>
            </w:r>
            <w:r w:rsidRPr="00311C04">
              <w:tab/>
              <w:t xml:space="preserve">julgustab Bosniat ja Hertsegoviinat kasutama võimalikult hästi ära kogu ELi rahalist toetust; kutsub komisjoni üles andma Bosnia ja Hertsegoviina ELiga integreerumisele jätkuvalt rahalist ja tehnilist toetust </w:t>
            </w:r>
            <w:r w:rsidRPr="00311C04">
              <w:rPr>
                <w:b/>
                <w:bCs/>
                <w:i/>
                <w:iCs/>
              </w:rPr>
              <w:t>selgelt määratletud</w:t>
            </w:r>
            <w:r w:rsidRPr="00311C04">
              <w:t xml:space="preserve"> tingimuslikkuse alusel; </w:t>
            </w:r>
            <w:r w:rsidRPr="00311C04">
              <w:rPr>
                <w:b/>
                <w:i/>
              </w:rPr>
              <w:t>on veendunud, et Euroopa rahastus peaks üldiselt riigi demokraatlikke reforme paremini toetama; nõuab sellega seoses, et asjaomane ELi rahastamine kavandataks ümber, et suunata rohkem vahendeid tehnilise abi andmiseks vahendite kasutamise, kohtureformide ja korruptsioonivastaste meetmete toetamiseks; nõuab lisaks, et EL ja Lääne-Balkani riigid looksid raamistiku Euroopa Prokuratuuri ja Lääne-Balkani vastaspoolte vaheliseks viljakaks koostööks, tagamaks, et Euroopa Prokuratuur saab tulemuslikult kasutada oma pädevust;</w:t>
            </w:r>
          </w:p>
        </w:tc>
      </w:tr>
    </w:tbl>
    <w:p w14:paraId="2F0127E7"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A64A66E" w14:textId="77777777" w:rsidR="004C1878" w:rsidRPr="00311C04" w:rsidRDefault="004C1878" w:rsidP="004C1878">
      <w:r w:rsidRPr="00311C04">
        <w:rPr>
          <w:rStyle w:val="HideTWBExt"/>
        </w:rPr>
        <w:t>&lt;/Amend&gt;</w:t>
      </w:r>
    </w:p>
    <w:p w14:paraId="22146F8E" w14:textId="77777777" w:rsidR="004C1878" w:rsidRPr="00311C04" w:rsidRDefault="004C1878" w:rsidP="004C1878">
      <w:pPr>
        <w:pStyle w:val="AmNumberTabs"/>
      </w:pPr>
      <w:bookmarkStart w:id="20" w:name="_Hlk196491785"/>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285</w:t>
      </w:r>
      <w:r w:rsidRPr="00311C04">
        <w:rPr>
          <w:rStyle w:val="HideTWBExt"/>
          <w:b w:val="0"/>
        </w:rPr>
        <w:t>&lt;/NumAm&gt;</w:t>
      </w:r>
    </w:p>
    <w:p w14:paraId="05085D5A" w14:textId="77777777" w:rsidR="004C1878" w:rsidRPr="00311C04" w:rsidRDefault="004C1878" w:rsidP="004C1878">
      <w:pPr>
        <w:pStyle w:val="NormalBold"/>
      </w:pPr>
      <w:r w:rsidRPr="00311C04">
        <w:rPr>
          <w:rStyle w:val="HideTWBExt"/>
          <w:b w:val="0"/>
        </w:rPr>
        <w:t>&lt;RepeatBlock-By&gt;&lt;Members&gt;</w:t>
      </w:r>
      <w:r w:rsidRPr="00311C04">
        <w:t>Assita Kanko</w:t>
      </w:r>
      <w:r w:rsidRPr="00311C04">
        <w:rPr>
          <w:rStyle w:val="HideTWBExt"/>
          <w:b w:val="0"/>
        </w:rPr>
        <w:t>&lt;/Members&gt;</w:t>
      </w:r>
    </w:p>
    <w:p w14:paraId="2CF1F31A" w14:textId="77777777" w:rsidR="004C1878" w:rsidRPr="00311C04" w:rsidRDefault="004C1878" w:rsidP="004C1878">
      <w:pPr>
        <w:pStyle w:val="NormalBold"/>
      </w:pPr>
      <w:r w:rsidRPr="00311C04">
        <w:rPr>
          <w:rStyle w:val="HideTWBExt"/>
          <w:b w:val="0"/>
        </w:rPr>
        <w:t>&lt;/RepeatBlock-By&gt;</w:t>
      </w:r>
    </w:p>
    <w:p w14:paraId="59080921"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24532B47" w14:textId="77777777" w:rsidR="004C1878" w:rsidRPr="00311C04" w:rsidRDefault="004C1878" w:rsidP="004C1878">
      <w:pPr>
        <w:pStyle w:val="NormalBold"/>
      </w:pPr>
      <w:r w:rsidRPr="00311C04">
        <w:rPr>
          <w:rStyle w:val="HideTWBExt"/>
          <w:b w:val="0"/>
        </w:rPr>
        <w:t>&lt;Article&gt;</w:t>
      </w:r>
      <w:r w:rsidRPr="00311C04">
        <w:t>Punkt 32</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FBD4ABA" w14:textId="77777777" w:rsidTr="005E3820">
        <w:trPr>
          <w:trHeight w:hRule="exact" w:val="240"/>
          <w:jc w:val="center"/>
        </w:trPr>
        <w:tc>
          <w:tcPr>
            <w:tcW w:w="9752" w:type="dxa"/>
            <w:gridSpan w:val="2"/>
            <w:tcBorders>
              <w:top w:val="nil"/>
              <w:left w:val="nil"/>
              <w:bottom w:val="nil"/>
              <w:right w:val="nil"/>
            </w:tcBorders>
          </w:tcPr>
          <w:p w14:paraId="25B0190A" w14:textId="77777777" w:rsidR="004C1878" w:rsidRPr="00311C04" w:rsidRDefault="004C1878" w:rsidP="005E3820"/>
        </w:tc>
      </w:tr>
      <w:tr w:rsidR="00311C04" w:rsidRPr="00311C04" w14:paraId="17BB5B1E" w14:textId="77777777" w:rsidTr="005E3820">
        <w:trPr>
          <w:trHeight w:val="240"/>
          <w:jc w:val="center"/>
        </w:trPr>
        <w:tc>
          <w:tcPr>
            <w:tcW w:w="4876" w:type="dxa"/>
            <w:tcBorders>
              <w:top w:val="nil"/>
              <w:left w:val="nil"/>
              <w:bottom w:val="nil"/>
              <w:right w:val="nil"/>
            </w:tcBorders>
          </w:tcPr>
          <w:p w14:paraId="4BE8C751"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C33511B" w14:textId="77777777" w:rsidR="004C1878" w:rsidRPr="00311C04" w:rsidRDefault="004C1878" w:rsidP="005E3820">
            <w:pPr>
              <w:pStyle w:val="AmColumnHeading"/>
            </w:pPr>
            <w:r w:rsidRPr="00311C04">
              <w:t>Muudatusettepanek</w:t>
            </w:r>
          </w:p>
        </w:tc>
      </w:tr>
      <w:tr w:rsidR="00311C04" w:rsidRPr="00311C04" w14:paraId="00E8EFC2" w14:textId="77777777" w:rsidTr="005E3820">
        <w:trPr>
          <w:jc w:val="center"/>
        </w:trPr>
        <w:tc>
          <w:tcPr>
            <w:tcW w:w="4876" w:type="dxa"/>
            <w:tcBorders>
              <w:top w:val="nil"/>
              <w:left w:val="nil"/>
              <w:bottom w:val="nil"/>
              <w:right w:val="nil"/>
            </w:tcBorders>
          </w:tcPr>
          <w:p w14:paraId="09A34D5E" w14:textId="77777777" w:rsidR="004C1878" w:rsidRPr="00311C04" w:rsidRDefault="004C1878" w:rsidP="005E3820">
            <w:pPr>
              <w:pStyle w:val="Normal6a"/>
            </w:pPr>
            <w:r w:rsidRPr="00311C04">
              <w:t>32.</w:t>
            </w:r>
            <w:r w:rsidRPr="00311C04">
              <w:tab/>
              <w:t>julgustab Bosniat ja Hertsegoviinat kasutama võimalikult hästi ära kogu ELi rahalist toetust; kutsub komisjoni üles andma Bosnia ja Hertsegoviina ELiga integreerumisele jätkuvalt rahalist ja tehnilist toetust range tingimuslikkuse alusel;</w:t>
            </w:r>
          </w:p>
        </w:tc>
        <w:tc>
          <w:tcPr>
            <w:tcW w:w="4876" w:type="dxa"/>
            <w:tcBorders>
              <w:top w:val="nil"/>
              <w:left w:val="nil"/>
              <w:bottom w:val="nil"/>
              <w:right w:val="nil"/>
            </w:tcBorders>
          </w:tcPr>
          <w:p w14:paraId="58DBBCDA" w14:textId="77777777" w:rsidR="004C1878" w:rsidRPr="00311C04" w:rsidRDefault="004C1878" w:rsidP="005E3820">
            <w:pPr>
              <w:pStyle w:val="Normal6a"/>
            </w:pPr>
            <w:r w:rsidRPr="00311C04">
              <w:t>32.</w:t>
            </w:r>
            <w:r w:rsidRPr="00311C04">
              <w:tab/>
              <w:t xml:space="preserve">julgustab Bosniat ja Hertsegoviinat kasutama võimalikult hästi ära kogu ELi rahalist toetust; kutsub komisjoni üles andma Bosnia ja Hertsegoviina ELiga integreerumisele jätkuvalt rahalist ja tehnilist toetust range tingimuslikkuse </w:t>
            </w:r>
            <w:r w:rsidRPr="00311C04">
              <w:rPr>
                <w:b/>
                <w:bCs/>
                <w:i/>
                <w:iCs/>
              </w:rPr>
              <w:t xml:space="preserve">ning kulutuste ja tulemuste hoolika järelevalve </w:t>
            </w:r>
            <w:r w:rsidRPr="00311C04">
              <w:t>alusel</w:t>
            </w:r>
            <w:r w:rsidRPr="00311C04">
              <w:rPr>
                <w:b/>
                <w:i/>
              </w:rPr>
              <w:t xml:space="preserve"> kooskõlas ELi tõhusa ja vastutustundliku eelarvehalduse eesmärkidega</w:t>
            </w:r>
            <w:r w:rsidRPr="00311C04">
              <w:t>;</w:t>
            </w:r>
          </w:p>
        </w:tc>
      </w:tr>
    </w:tbl>
    <w:p w14:paraId="0342A2EC"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{NL}</w:t>
      </w:r>
      <w:r w:rsidRPr="00311C04">
        <w:t>nl</w:t>
      </w:r>
      <w:r w:rsidRPr="00311C04">
        <w:rPr>
          <w:rStyle w:val="HideTWBExt"/>
        </w:rPr>
        <w:t>&lt;/Original&gt;</w:t>
      </w:r>
    </w:p>
    <w:p w14:paraId="2E70E91D" w14:textId="77777777" w:rsidR="004C1878" w:rsidRPr="00311C04" w:rsidRDefault="004C1878" w:rsidP="004C1878">
      <w:r w:rsidRPr="00311C04">
        <w:rPr>
          <w:rStyle w:val="HideTWBExt"/>
        </w:rPr>
        <w:t>&lt;/Amend&gt;</w:t>
      </w:r>
    </w:p>
    <w:bookmarkEnd w:id="20"/>
    <w:p w14:paraId="706D5D4C"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286</w:t>
      </w:r>
      <w:r w:rsidRPr="00311C04">
        <w:rPr>
          <w:rStyle w:val="HideTWBExt"/>
          <w:b w:val="0"/>
        </w:rPr>
        <w:t>&lt;/NumAm&gt;</w:t>
      </w:r>
    </w:p>
    <w:p w14:paraId="2EA11403" w14:textId="77777777" w:rsidR="004C1878" w:rsidRPr="00311C04" w:rsidRDefault="004C1878" w:rsidP="004C1878">
      <w:pPr>
        <w:pStyle w:val="NormalBold"/>
      </w:pPr>
      <w:r w:rsidRPr="00311C04">
        <w:rPr>
          <w:rStyle w:val="HideTWBExt"/>
          <w:b w:val="0"/>
        </w:rPr>
        <w:t>&lt;RepeatBlock-By&gt;&lt;Members&gt;</w:t>
      </w:r>
      <w:r w:rsidRPr="00311C04">
        <w:t>Tonino Picula</w:t>
      </w:r>
      <w:r w:rsidRPr="00311C04">
        <w:rPr>
          <w:rStyle w:val="HideTWBExt"/>
          <w:b w:val="0"/>
        </w:rPr>
        <w:t>&lt;/Members&gt;</w:t>
      </w:r>
    </w:p>
    <w:p w14:paraId="7489840A" w14:textId="77777777" w:rsidR="004C1878" w:rsidRPr="00311C04" w:rsidRDefault="004C1878" w:rsidP="004C1878">
      <w:pPr>
        <w:pStyle w:val="NormalBold"/>
      </w:pPr>
      <w:r w:rsidRPr="00311C04">
        <w:rPr>
          <w:rStyle w:val="HideTWBExt"/>
          <w:b w:val="0"/>
        </w:rPr>
        <w:t>&lt;/RepeatBlock-By&gt;</w:t>
      </w:r>
    </w:p>
    <w:p w14:paraId="5A9B6260"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1619E8B3" w14:textId="77777777" w:rsidR="004C1878" w:rsidRPr="00311C04" w:rsidRDefault="004C1878" w:rsidP="004C1878">
      <w:pPr>
        <w:pStyle w:val="NormalBold"/>
      </w:pPr>
      <w:r w:rsidRPr="00311C04">
        <w:rPr>
          <w:rStyle w:val="HideTWBExt"/>
          <w:b w:val="0"/>
        </w:rPr>
        <w:t>&lt;Article&gt;</w:t>
      </w:r>
      <w:r w:rsidRPr="00311C04">
        <w:t>Punkt 32 – alapunkt 1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B2F8350" w14:textId="77777777" w:rsidTr="005E3820">
        <w:trPr>
          <w:trHeight w:hRule="exact" w:val="240"/>
          <w:jc w:val="center"/>
        </w:trPr>
        <w:tc>
          <w:tcPr>
            <w:tcW w:w="9752" w:type="dxa"/>
            <w:gridSpan w:val="2"/>
            <w:tcBorders>
              <w:top w:val="nil"/>
              <w:left w:val="nil"/>
              <w:bottom w:val="nil"/>
              <w:right w:val="nil"/>
            </w:tcBorders>
          </w:tcPr>
          <w:p w14:paraId="7B00DD1C" w14:textId="77777777" w:rsidR="004C1878" w:rsidRPr="00311C04" w:rsidRDefault="004C1878" w:rsidP="005E3820"/>
        </w:tc>
      </w:tr>
      <w:tr w:rsidR="00311C04" w:rsidRPr="00311C04" w14:paraId="028023BC" w14:textId="77777777" w:rsidTr="005E3820">
        <w:trPr>
          <w:trHeight w:val="240"/>
          <w:jc w:val="center"/>
        </w:trPr>
        <w:tc>
          <w:tcPr>
            <w:tcW w:w="4876" w:type="dxa"/>
            <w:tcBorders>
              <w:top w:val="nil"/>
              <w:left w:val="nil"/>
              <w:bottom w:val="nil"/>
              <w:right w:val="nil"/>
            </w:tcBorders>
          </w:tcPr>
          <w:p w14:paraId="18CD95EA"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1FD039B" w14:textId="77777777" w:rsidR="004C1878" w:rsidRPr="00311C04" w:rsidRDefault="004C1878" w:rsidP="005E3820">
            <w:pPr>
              <w:pStyle w:val="AmColumnHeading"/>
            </w:pPr>
            <w:r w:rsidRPr="00311C04">
              <w:t>Muudatusettepanek</w:t>
            </w:r>
          </w:p>
        </w:tc>
      </w:tr>
      <w:tr w:rsidR="00311C04" w:rsidRPr="00311C04" w14:paraId="1632D644" w14:textId="77777777" w:rsidTr="005E3820">
        <w:trPr>
          <w:jc w:val="center"/>
        </w:trPr>
        <w:tc>
          <w:tcPr>
            <w:tcW w:w="4876" w:type="dxa"/>
            <w:tcBorders>
              <w:top w:val="nil"/>
              <w:left w:val="nil"/>
              <w:bottom w:val="nil"/>
              <w:right w:val="nil"/>
            </w:tcBorders>
          </w:tcPr>
          <w:p w14:paraId="08E78F49" w14:textId="77777777" w:rsidR="004C1878" w:rsidRPr="00311C04" w:rsidRDefault="004C1878" w:rsidP="005E3820">
            <w:pPr>
              <w:pStyle w:val="Normal6a"/>
            </w:pPr>
          </w:p>
        </w:tc>
        <w:tc>
          <w:tcPr>
            <w:tcW w:w="4876" w:type="dxa"/>
            <w:tcBorders>
              <w:top w:val="nil"/>
              <w:left w:val="nil"/>
              <w:bottom w:val="nil"/>
              <w:right w:val="nil"/>
            </w:tcBorders>
          </w:tcPr>
          <w:p w14:paraId="3670888A" w14:textId="77777777" w:rsidR="004C1878" w:rsidRPr="00311C04" w:rsidRDefault="004C1878" w:rsidP="005E3820">
            <w:pPr>
              <w:pStyle w:val="Normal6a"/>
            </w:pPr>
            <w:r w:rsidRPr="00311C04">
              <w:rPr>
                <w:b/>
                <w:i/>
              </w:rPr>
              <w:t>1)</w:t>
            </w:r>
            <w:r w:rsidRPr="00311C04">
              <w:tab/>
            </w:r>
            <w:r w:rsidRPr="00311C04">
              <w:rPr>
                <w:b/>
                <w:i/>
              </w:rPr>
              <w:t>väljendab muret äärmiselt negatiivsete demokraatlike suundumuste pärast riigis, mis on eelkõige tingitud paljude noorte lahkumisest, ning rõhutab, et selle probleemi lahendamiseks on oluline võtta kiiresti täiendavaid meetmeid;</w:t>
            </w:r>
          </w:p>
        </w:tc>
      </w:tr>
    </w:tbl>
    <w:p w14:paraId="3752A57A"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8A30AB0" w14:textId="77777777" w:rsidR="004C1878" w:rsidRPr="00311C04" w:rsidRDefault="004C1878" w:rsidP="004C1878">
      <w:r w:rsidRPr="00311C04">
        <w:rPr>
          <w:rStyle w:val="HideTWBExt"/>
        </w:rPr>
        <w:t>&lt;/Amend&gt;</w:t>
      </w:r>
    </w:p>
    <w:p w14:paraId="3F516E78"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287</w:t>
      </w:r>
      <w:r w:rsidRPr="00311C04">
        <w:rPr>
          <w:rStyle w:val="HideTWBExt"/>
          <w:b w:val="0"/>
        </w:rPr>
        <w:t>&lt;/NumAm&gt;</w:t>
      </w:r>
    </w:p>
    <w:p w14:paraId="3207BF25"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6E3CC834"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2CD963F5" w14:textId="77777777" w:rsidR="004C1878" w:rsidRPr="00311C04" w:rsidRDefault="004C1878" w:rsidP="004C1878">
      <w:pPr>
        <w:pStyle w:val="NormalBold"/>
      </w:pPr>
      <w:r w:rsidRPr="00311C04">
        <w:rPr>
          <w:rStyle w:val="HideTWBExt"/>
          <w:b w:val="0"/>
        </w:rPr>
        <w:t>&lt;/RepeatBlock-By&gt;</w:t>
      </w:r>
    </w:p>
    <w:p w14:paraId="2ADC8B97"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9E3F4AC" w14:textId="77777777" w:rsidR="004C1878" w:rsidRPr="00311C04" w:rsidRDefault="004C1878" w:rsidP="004C1878">
      <w:pPr>
        <w:pStyle w:val="NormalBold"/>
      </w:pPr>
      <w:r w:rsidRPr="00311C04">
        <w:rPr>
          <w:rStyle w:val="HideTWBExt"/>
          <w:b w:val="0"/>
        </w:rPr>
        <w:t>&lt;Article&gt;</w:t>
      </w:r>
      <w:r w:rsidRPr="00311C04">
        <w:t>Punkt 32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28C4CF5" w14:textId="77777777" w:rsidTr="005E3820">
        <w:trPr>
          <w:trHeight w:hRule="exact" w:val="240"/>
          <w:jc w:val="center"/>
        </w:trPr>
        <w:tc>
          <w:tcPr>
            <w:tcW w:w="9752" w:type="dxa"/>
            <w:gridSpan w:val="2"/>
            <w:tcBorders>
              <w:top w:val="nil"/>
              <w:left w:val="nil"/>
              <w:bottom w:val="nil"/>
              <w:right w:val="nil"/>
            </w:tcBorders>
          </w:tcPr>
          <w:p w14:paraId="692E5C00" w14:textId="77777777" w:rsidR="004C1878" w:rsidRPr="00311C04" w:rsidRDefault="004C1878" w:rsidP="005E3820"/>
        </w:tc>
      </w:tr>
      <w:tr w:rsidR="00311C04" w:rsidRPr="00311C04" w14:paraId="47015410" w14:textId="77777777" w:rsidTr="005E3820">
        <w:trPr>
          <w:trHeight w:val="240"/>
          <w:jc w:val="center"/>
        </w:trPr>
        <w:tc>
          <w:tcPr>
            <w:tcW w:w="4876" w:type="dxa"/>
            <w:tcBorders>
              <w:top w:val="nil"/>
              <w:left w:val="nil"/>
              <w:bottom w:val="nil"/>
              <w:right w:val="nil"/>
            </w:tcBorders>
          </w:tcPr>
          <w:p w14:paraId="4B712E7E"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5011694B" w14:textId="77777777" w:rsidR="004C1878" w:rsidRPr="00311C04" w:rsidRDefault="004C1878" w:rsidP="005E3820">
            <w:pPr>
              <w:pStyle w:val="AmColumnHeading"/>
            </w:pPr>
            <w:r w:rsidRPr="00311C04">
              <w:t>Muudatusettepanek</w:t>
            </w:r>
          </w:p>
        </w:tc>
      </w:tr>
      <w:tr w:rsidR="00311C04" w:rsidRPr="00311C04" w14:paraId="5DAAD8EA" w14:textId="77777777" w:rsidTr="005E3820">
        <w:trPr>
          <w:jc w:val="center"/>
        </w:trPr>
        <w:tc>
          <w:tcPr>
            <w:tcW w:w="4876" w:type="dxa"/>
            <w:tcBorders>
              <w:top w:val="nil"/>
              <w:left w:val="nil"/>
              <w:bottom w:val="nil"/>
              <w:right w:val="nil"/>
            </w:tcBorders>
          </w:tcPr>
          <w:p w14:paraId="1902C048" w14:textId="77777777" w:rsidR="004C1878" w:rsidRPr="00311C04" w:rsidRDefault="004C1878" w:rsidP="005E3820">
            <w:pPr>
              <w:pStyle w:val="Normal6a"/>
            </w:pPr>
          </w:p>
        </w:tc>
        <w:tc>
          <w:tcPr>
            <w:tcW w:w="4876" w:type="dxa"/>
            <w:tcBorders>
              <w:top w:val="nil"/>
              <w:left w:val="nil"/>
              <w:bottom w:val="nil"/>
              <w:right w:val="nil"/>
            </w:tcBorders>
          </w:tcPr>
          <w:p w14:paraId="1997552A" w14:textId="77777777" w:rsidR="004C1878" w:rsidRPr="00311C04" w:rsidRDefault="004C1878" w:rsidP="005E3820">
            <w:pPr>
              <w:pStyle w:val="Normal6a"/>
            </w:pPr>
            <w:r w:rsidRPr="00311C04">
              <w:rPr>
                <w:b/>
                <w:i/>
              </w:rPr>
              <w:t>32a.</w:t>
            </w:r>
            <w:r w:rsidRPr="00311C04">
              <w:tab/>
            </w:r>
            <w:r w:rsidRPr="00311C04">
              <w:rPr>
                <w:b/>
                <w:i/>
              </w:rPr>
              <w:t>kutsub sellega seoses ELi ja Lääne-Balkani riike üles looma raamistiku Euroopa Prokuratuuri ja ühinevate riikide vaheliseks tulemuslikuks koostööks; julgustab Bosniat ja Hertsegoviinat sõlmima kiiresti Euroopa Prokuratuuriga kahepoolseid koostöölepinguid, et hõlbustada tihedat koostööd ja süüdistuste esitamist ELi vahendite väärkasutamise eest, sealhulgas riiklike kontaktametnike Euroopa Prokuratuuri lähetamise kaudu;</w:t>
            </w:r>
          </w:p>
        </w:tc>
      </w:tr>
    </w:tbl>
    <w:p w14:paraId="7E506CBC"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E685F6E" w14:textId="77777777" w:rsidR="004C1878" w:rsidRPr="00311C04" w:rsidRDefault="004C1878" w:rsidP="004C1878">
      <w:r w:rsidRPr="00311C04">
        <w:rPr>
          <w:rStyle w:val="HideTWBExt"/>
        </w:rPr>
        <w:t>&lt;/Amend&gt;</w:t>
      </w:r>
    </w:p>
    <w:p w14:paraId="7FEFE41F"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288</w:t>
      </w:r>
      <w:r w:rsidRPr="00311C04">
        <w:rPr>
          <w:rStyle w:val="HideTWBExt"/>
          <w:b w:val="0"/>
        </w:rPr>
        <w:t>&lt;/NumAm&gt;</w:t>
      </w:r>
    </w:p>
    <w:p w14:paraId="310F8168" w14:textId="77777777" w:rsidR="004C1878" w:rsidRPr="00311C04" w:rsidRDefault="004C1878" w:rsidP="004C1878">
      <w:pPr>
        <w:pStyle w:val="NormalBold"/>
      </w:pPr>
      <w:r w:rsidRPr="00311C04">
        <w:rPr>
          <w:rStyle w:val="HideTWBExt"/>
          <w:b w:val="0"/>
        </w:rPr>
        <w:t>&lt;RepeatBlock-By&gt;&lt;Members&gt;</w:t>
      </w:r>
      <w:r w:rsidRPr="00311C04">
        <w:t>Şerban Dimitrie Sturdza</w:t>
      </w:r>
      <w:r w:rsidRPr="00311C04">
        <w:rPr>
          <w:rStyle w:val="HideTWBExt"/>
          <w:b w:val="0"/>
        </w:rPr>
        <w:t>&lt;/Members&gt;</w:t>
      </w:r>
    </w:p>
    <w:p w14:paraId="3AE44E45" w14:textId="77777777" w:rsidR="004C1878" w:rsidRPr="00311C04" w:rsidRDefault="004C1878" w:rsidP="004C1878">
      <w:pPr>
        <w:pStyle w:val="NormalBold"/>
      </w:pPr>
      <w:r w:rsidRPr="00311C04">
        <w:rPr>
          <w:rStyle w:val="HideTWBExt"/>
          <w:b w:val="0"/>
        </w:rPr>
        <w:t>&lt;/RepeatBlock-By&gt;</w:t>
      </w:r>
    </w:p>
    <w:p w14:paraId="639B7E96"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F54324F" w14:textId="77777777" w:rsidR="004C1878" w:rsidRPr="00311C04" w:rsidRDefault="004C1878" w:rsidP="004C1878">
      <w:pPr>
        <w:pStyle w:val="NormalBold"/>
      </w:pPr>
      <w:r w:rsidRPr="00311C04">
        <w:rPr>
          <w:rStyle w:val="HideTWBExt"/>
          <w:b w:val="0"/>
        </w:rPr>
        <w:t>&lt;Article&gt;</w:t>
      </w:r>
      <w:r w:rsidRPr="00311C04">
        <w:t>Punkt 32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CBD579F" w14:textId="77777777" w:rsidTr="005E3820">
        <w:trPr>
          <w:trHeight w:hRule="exact" w:val="240"/>
          <w:jc w:val="center"/>
        </w:trPr>
        <w:tc>
          <w:tcPr>
            <w:tcW w:w="9752" w:type="dxa"/>
            <w:gridSpan w:val="2"/>
            <w:tcBorders>
              <w:top w:val="nil"/>
              <w:left w:val="nil"/>
              <w:bottom w:val="nil"/>
              <w:right w:val="nil"/>
            </w:tcBorders>
          </w:tcPr>
          <w:p w14:paraId="3C1AD72B" w14:textId="77777777" w:rsidR="004C1878" w:rsidRPr="00311C04" w:rsidRDefault="004C1878" w:rsidP="005E3820"/>
        </w:tc>
      </w:tr>
      <w:tr w:rsidR="00311C04" w:rsidRPr="00311C04" w14:paraId="5C2863C1" w14:textId="77777777" w:rsidTr="005E3820">
        <w:trPr>
          <w:trHeight w:val="240"/>
          <w:jc w:val="center"/>
        </w:trPr>
        <w:tc>
          <w:tcPr>
            <w:tcW w:w="4876" w:type="dxa"/>
            <w:tcBorders>
              <w:top w:val="nil"/>
              <w:left w:val="nil"/>
              <w:bottom w:val="nil"/>
              <w:right w:val="nil"/>
            </w:tcBorders>
          </w:tcPr>
          <w:p w14:paraId="36D76825"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0C3372D" w14:textId="77777777" w:rsidR="004C1878" w:rsidRPr="00311C04" w:rsidRDefault="004C1878" w:rsidP="005E3820">
            <w:pPr>
              <w:pStyle w:val="AmColumnHeading"/>
            </w:pPr>
            <w:r w:rsidRPr="00311C04">
              <w:t>Muudatusettepanek</w:t>
            </w:r>
          </w:p>
        </w:tc>
      </w:tr>
      <w:tr w:rsidR="00311C04" w:rsidRPr="00311C04" w14:paraId="408B1766" w14:textId="77777777" w:rsidTr="005E3820">
        <w:trPr>
          <w:jc w:val="center"/>
        </w:trPr>
        <w:tc>
          <w:tcPr>
            <w:tcW w:w="4876" w:type="dxa"/>
            <w:tcBorders>
              <w:top w:val="nil"/>
              <w:left w:val="nil"/>
              <w:bottom w:val="nil"/>
              <w:right w:val="nil"/>
            </w:tcBorders>
          </w:tcPr>
          <w:p w14:paraId="1487DBFA" w14:textId="77777777" w:rsidR="004C1878" w:rsidRPr="00311C04" w:rsidRDefault="004C1878" w:rsidP="005E3820">
            <w:pPr>
              <w:pStyle w:val="Normal6a"/>
            </w:pPr>
          </w:p>
        </w:tc>
        <w:tc>
          <w:tcPr>
            <w:tcW w:w="4876" w:type="dxa"/>
            <w:tcBorders>
              <w:top w:val="nil"/>
              <w:left w:val="nil"/>
              <w:bottom w:val="nil"/>
              <w:right w:val="nil"/>
            </w:tcBorders>
          </w:tcPr>
          <w:p w14:paraId="3B0EC43C" w14:textId="77777777" w:rsidR="004C1878" w:rsidRPr="00311C04" w:rsidRDefault="004C1878" w:rsidP="005E3820">
            <w:pPr>
              <w:pStyle w:val="Normal6a"/>
            </w:pPr>
            <w:r w:rsidRPr="00311C04">
              <w:rPr>
                <w:b/>
                <w:i/>
              </w:rPr>
              <w:t>32a.</w:t>
            </w:r>
            <w:r w:rsidRPr="00311C04">
              <w:tab/>
            </w:r>
            <w:r w:rsidRPr="00311C04">
              <w:rPr>
                <w:b/>
                <w:i/>
              </w:rPr>
              <w:t>kutsub Bosnia ja Hertsegoviina asjaomaseid ametiasutusi üles viima lõpule ja võtma vastu noortegarantiid, et parandada noorte juurdepääsu tööhõivele, haridusele, koolitusele ja töökohapõhisele õppele, tegeleda noorte suure tööpuuduse ja oskuste mittevastavusega tööturu vajadustele ning edendada sotsiaalset kaasatust ja vähendada ajude äravoolu;</w:t>
            </w:r>
          </w:p>
        </w:tc>
      </w:tr>
    </w:tbl>
    <w:p w14:paraId="330D8995"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963F7B1" w14:textId="77777777" w:rsidR="004C1878" w:rsidRPr="00311C04" w:rsidRDefault="004C1878" w:rsidP="004C1878">
      <w:r w:rsidRPr="00311C04">
        <w:rPr>
          <w:rStyle w:val="HideTWBExt"/>
        </w:rPr>
        <w:t>&lt;/Amend&gt;</w:t>
      </w:r>
    </w:p>
    <w:p w14:paraId="3963BFC5" w14:textId="77777777" w:rsidR="004C1878" w:rsidRPr="00311C04" w:rsidRDefault="004C1878" w:rsidP="004C1878">
      <w:pPr>
        <w:pStyle w:val="AmNumberTabs"/>
      </w:pPr>
      <w:bookmarkStart w:id="21" w:name="_Hlk196491773"/>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289</w:t>
      </w:r>
      <w:r w:rsidRPr="00311C04">
        <w:rPr>
          <w:rStyle w:val="HideTWBExt"/>
          <w:b w:val="0"/>
        </w:rPr>
        <w:t>&lt;/NumAm&gt;</w:t>
      </w:r>
    </w:p>
    <w:p w14:paraId="42C0C1BB" w14:textId="77777777" w:rsidR="004C1878" w:rsidRPr="00311C04" w:rsidRDefault="004C1878" w:rsidP="004C1878">
      <w:pPr>
        <w:pStyle w:val="NormalBold"/>
      </w:pPr>
      <w:r w:rsidRPr="00311C04">
        <w:rPr>
          <w:rStyle w:val="HideTWBExt"/>
          <w:b w:val="0"/>
        </w:rPr>
        <w:t>&lt;RepeatBlock-By&gt;&lt;Members&gt;</w:t>
      </w:r>
      <w:r w:rsidRPr="00311C04">
        <w:t>Davor Ivo Stier, Sunčana Glavak, Karlo Ressler, Željana Zovko, Nikolina Brnjac, Tomislav Sokol</w:t>
      </w:r>
      <w:r w:rsidRPr="00311C04">
        <w:rPr>
          <w:rStyle w:val="HideTWBExt"/>
          <w:b w:val="0"/>
        </w:rPr>
        <w:t>&lt;/Members&gt;</w:t>
      </w:r>
    </w:p>
    <w:p w14:paraId="77D5029D" w14:textId="77777777" w:rsidR="004C1878" w:rsidRPr="00311C04" w:rsidRDefault="004C1878" w:rsidP="004C1878">
      <w:pPr>
        <w:pStyle w:val="NormalBold"/>
      </w:pPr>
      <w:r w:rsidRPr="00311C04">
        <w:rPr>
          <w:rStyle w:val="HideTWBExt"/>
          <w:b w:val="0"/>
        </w:rPr>
        <w:t>&lt;/RepeatBlock-By&gt;</w:t>
      </w:r>
    </w:p>
    <w:p w14:paraId="41D23F84"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9DB75CF" w14:textId="77777777" w:rsidR="004C1878" w:rsidRPr="00311C04" w:rsidRDefault="004C1878" w:rsidP="004C1878">
      <w:pPr>
        <w:pStyle w:val="NormalBold"/>
      </w:pPr>
      <w:r w:rsidRPr="00311C04">
        <w:rPr>
          <w:rStyle w:val="HideTWBExt"/>
          <w:b w:val="0"/>
        </w:rPr>
        <w:t>&lt;Article&gt;</w:t>
      </w:r>
      <w:r w:rsidRPr="00311C04">
        <w:t>Punkt 32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7ABF521" w14:textId="77777777" w:rsidTr="005E3820">
        <w:trPr>
          <w:trHeight w:hRule="exact" w:val="240"/>
          <w:jc w:val="center"/>
        </w:trPr>
        <w:tc>
          <w:tcPr>
            <w:tcW w:w="9752" w:type="dxa"/>
            <w:gridSpan w:val="2"/>
            <w:tcBorders>
              <w:top w:val="nil"/>
              <w:left w:val="nil"/>
              <w:bottom w:val="nil"/>
              <w:right w:val="nil"/>
            </w:tcBorders>
          </w:tcPr>
          <w:p w14:paraId="33434B49" w14:textId="77777777" w:rsidR="004C1878" w:rsidRPr="00311C04" w:rsidRDefault="004C1878" w:rsidP="005E3820"/>
        </w:tc>
      </w:tr>
      <w:tr w:rsidR="00311C04" w:rsidRPr="00311C04" w14:paraId="6030B3A6" w14:textId="77777777" w:rsidTr="005E3820">
        <w:trPr>
          <w:trHeight w:val="240"/>
          <w:jc w:val="center"/>
        </w:trPr>
        <w:tc>
          <w:tcPr>
            <w:tcW w:w="4876" w:type="dxa"/>
            <w:tcBorders>
              <w:top w:val="nil"/>
              <w:left w:val="nil"/>
              <w:bottom w:val="nil"/>
              <w:right w:val="nil"/>
            </w:tcBorders>
          </w:tcPr>
          <w:p w14:paraId="5AE7C303"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083123A2" w14:textId="77777777" w:rsidR="004C1878" w:rsidRPr="00311C04" w:rsidRDefault="004C1878" w:rsidP="005E3820">
            <w:pPr>
              <w:pStyle w:val="AmColumnHeading"/>
            </w:pPr>
            <w:r w:rsidRPr="00311C04">
              <w:t>Muudatusettepanek</w:t>
            </w:r>
          </w:p>
        </w:tc>
      </w:tr>
      <w:tr w:rsidR="00311C04" w:rsidRPr="00311C04" w14:paraId="40240887" w14:textId="77777777" w:rsidTr="005E3820">
        <w:trPr>
          <w:jc w:val="center"/>
        </w:trPr>
        <w:tc>
          <w:tcPr>
            <w:tcW w:w="4876" w:type="dxa"/>
            <w:tcBorders>
              <w:top w:val="nil"/>
              <w:left w:val="nil"/>
              <w:bottom w:val="nil"/>
              <w:right w:val="nil"/>
            </w:tcBorders>
          </w:tcPr>
          <w:p w14:paraId="4768D12E" w14:textId="77777777" w:rsidR="004C1878" w:rsidRPr="00311C04" w:rsidRDefault="004C1878" w:rsidP="005E3820">
            <w:pPr>
              <w:pStyle w:val="Normal6a"/>
            </w:pPr>
          </w:p>
        </w:tc>
        <w:tc>
          <w:tcPr>
            <w:tcW w:w="4876" w:type="dxa"/>
            <w:tcBorders>
              <w:top w:val="nil"/>
              <w:left w:val="nil"/>
              <w:bottom w:val="nil"/>
              <w:right w:val="nil"/>
            </w:tcBorders>
          </w:tcPr>
          <w:p w14:paraId="1B2D9E71" w14:textId="77777777" w:rsidR="004C1878" w:rsidRPr="00311C04" w:rsidRDefault="004C1878" w:rsidP="005E3820">
            <w:pPr>
              <w:pStyle w:val="Normal6a"/>
            </w:pPr>
            <w:r w:rsidRPr="00311C04">
              <w:rPr>
                <w:b/>
                <w:i/>
              </w:rPr>
              <w:t>32a.</w:t>
            </w:r>
            <w:r w:rsidRPr="00311C04">
              <w:tab/>
            </w:r>
            <w:r w:rsidRPr="00311C04">
              <w:rPr>
                <w:b/>
                <w:i/>
              </w:rPr>
              <w:t>nõuab, et tugevdataks kohalike ja piirkondlike omavalitsuste suutlikkust rakendada sotsiaal-majanduslikke reforme ning hallata ELi vahenditest kaasrahastatavaid projekte, et suurendada vahendite kasutamist ja vähendada piirkondlikku ebavõrdsust;</w:t>
            </w:r>
          </w:p>
        </w:tc>
      </w:tr>
    </w:tbl>
    <w:p w14:paraId="4167F4B7"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{HR}</w:t>
      </w:r>
      <w:r w:rsidRPr="00311C04">
        <w:t>hr</w:t>
      </w:r>
      <w:r w:rsidRPr="00311C04">
        <w:rPr>
          <w:rStyle w:val="HideTWBExt"/>
        </w:rPr>
        <w:t>&lt;/Original&gt;</w:t>
      </w:r>
    </w:p>
    <w:p w14:paraId="4C23E9DF" w14:textId="77777777" w:rsidR="004C1878" w:rsidRPr="00311C04" w:rsidRDefault="004C1878" w:rsidP="004C1878">
      <w:r w:rsidRPr="00311C04">
        <w:rPr>
          <w:rStyle w:val="HideTWBExt"/>
        </w:rPr>
        <w:t>&lt;/Amend&gt;</w:t>
      </w:r>
    </w:p>
    <w:bookmarkEnd w:id="21"/>
    <w:p w14:paraId="2E412E8A"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290</w:t>
      </w:r>
      <w:r w:rsidRPr="00311C04">
        <w:rPr>
          <w:rStyle w:val="HideTWBExt"/>
          <w:b w:val="0"/>
        </w:rPr>
        <w:t>&lt;/NumAm&gt;</w:t>
      </w:r>
    </w:p>
    <w:p w14:paraId="15A32B05" w14:textId="77777777" w:rsidR="004C1878" w:rsidRPr="00311C04" w:rsidRDefault="004C1878" w:rsidP="004C1878">
      <w:pPr>
        <w:pStyle w:val="NormalBold"/>
      </w:pPr>
      <w:r w:rsidRPr="00311C04">
        <w:rPr>
          <w:rStyle w:val="HideTWBExt"/>
          <w:b w:val="0"/>
        </w:rPr>
        <w:t>&lt;RepeatBlock-By&gt;&lt;Members&gt;</w:t>
      </w:r>
      <w:r w:rsidRPr="00311C04">
        <w:t>Giorgos Georgiou, Merja Kyllönen</w:t>
      </w:r>
      <w:r w:rsidRPr="00311C04">
        <w:rPr>
          <w:rStyle w:val="HideTWBExt"/>
          <w:b w:val="0"/>
        </w:rPr>
        <w:t>&lt;/Members&gt;</w:t>
      </w:r>
    </w:p>
    <w:p w14:paraId="2FB60BDA" w14:textId="77777777" w:rsidR="004C1878" w:rsidRPr="00311C04" w:rsidRDefault="004C1878" w:rsidP="004C1878">
      <w:r w:rsidRPr="00311C04">
        <w:rPr>
          <w:rStyle w:val="HideTWBExt"/>
        </w:rPr>
        <w:t>&lt;AuNomDe&gt;</w:t>
      </w:r>
      <w:r w:rsidRPr="00311C04">
        <w:rPr>
          <w:rStyle w:val="HideTWBInt"/>
        </w:rPr>
        <w:t>{The Left}</w:t>
      </w:r>
      <w:r w:rsidRPr="00311C04">
        <w:t>fraktsiooni The Left nimel</w:t>
      </w:r>
      <w:r w:rsidRPr="00311C04">
        <w:rPr>
          <w:rStyle w:val="HideTWBExt"/>
        </w:rPr>
        <w:t>&lt;/AuNomDe&gt;</w:t>
      </w:r>
    </w:p>
    <w:p w14:paraId="75F16409" w14:textId="77777777" w:rsidR="004C1878" w:rsidRPr="00311C04" w:rsidRDefault="004C1878" w:rsidP="004C1878">
      <w:pPr>
        <w:pStyle w:val="NormalBold"/>
      </w:pPr>
      <w:r w:rsidRPr="00311C04">
        <w:rPr>
          <w:rStyle w:val="HideTWBExt"/>
          <w:b w:val="0"/>
        </w:rPr>
        <w:t>&lt;/RepeatBlock-By&gt;</w:t>
      </w:r>
    </w:p>
    <w:p w14:paraId="4897B62A"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F343DB3" w14:textId="77777777" w:rsidR="004C1878" w:rsidRPr="00311C04" w:rsidRDefault="004C1878" w:rsidP="004C1878">
      <w:pPr>
        <w:pStyle w:val="NormalBold"/>
      </w:pPr>
      <w:r w:rsidRPr="00311C04">
        <w:rPr>
          <w:rStyle w:val="HideTWBExt"/>
          <w:b w:val="0"/>
        </w:rPr>
        <w:t>&lt;Article&gt;</w:t>
      </w:r>
      <w:r w:rsidRPr="00311C04">
        <w:t>Punkt 32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43FE886" w14:textId="77777777" w:rsidTr="005E3820">
        <w:trPr>
          <w:trHeight w:hRule="exact" w:val="240"/>
          <w:jc w:val="center"/>
        </w:trPr>
        <w:tc>
          <w:tcPr>
            <w:tcW w:w="9752" w:type="dxa"/>
            <w:gridSpan w:val="2"/>
            <w:tcBorders>
              <w:top w:val="nil"/>
              <w:left w:val="nil"/>
              <w:bottom w:val="nil"/>
              <w:right w:val="nil"/>
            </w:tcBorders>
          </w:tcPr>
          <w:p w14:paraId="122FF112" w14:textId="77777777" w:rsidR="004C1878" w:rsidRPr="00311C04" w:rsidRDefault="004C1878" w:rsidP="005E3820"/>
        </w:tc>
      </w:tr>
      <w:tr w:rsidR="00311C04" w:rsidRPr="00311C04" w14:paraId="1FD83E4B" w14:textId="77777777" w:rsidTr="005E3820">
        <w:trPr>
          <w:trHeight w:val="240"/>
          <w:jc w:val="center"/>
        </w:trPr>
        <w:tc>
          <w:tcPr>
            <w:tcW w:w="4876" w:type="dxa"/>
            <w:tcBorders>
              <w:top w:val="nil"/>
              <w:left w:val="nil"/>
              <w:bottom w:val="nil"/>
              <w:right w:val="nil"/>
            </w:tcBorders>
          </w:tcPr>
          <w:p w14:paraId="32C8443B"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47EE6652" w14:textId="77777777" w:rsidR="004C1878" w:rsidRPr="00311C04" w:rsidRDefault="004C1878" w:rsidP="005E3820">
            <w:pPr>
              <w:pStyle w:val="AmColumnHeading"/>
            </w:pPr>
            <w:r w:rsidRPr="00311C04">
              <w:t>Muudatusettepanek</w:t>
            </w:r>
          </w:p>
        </w:tc>
      </w:tr>
      <w:tr w:rsidR="00311C04" w:rsidRPr="00311C04" w14:paraId="7D3FEE02" w14:textId="77777777" w:rsidTr="005E3820">
        <w:trPr>
          <w:jc w:val="center"/>
        </w:trPr>
        <w:tc>
          <w:tcPr>
            <w:tcW w:w="4876" w:type="dxa"/>
            <w:tcBorders>
              <w:top w:val="nil"/>
              <w:left w:val="nil"/>
              <w:bottom w:val="nil"/>
              <w:right w:val="nil"/>
            </w:tcBorders>
          </w:tcPr>
          <w:p w14:paraId="45DA894E" w14:textId="77777777" w:rsidR="004C1878" w:rsidRPr="00311C04" w:rsidRDefault="004C1878" w:rsidP="005E3820">
            <w:pPr>
              <w:pStyle w:val="Normal6a"/>
            </w:pPr>
          </w:p>
        </w:tc>
        <w:tc>
          <w:tcPr>
            <w:tcW w:w="4876" w:type="dxa"/>
            <w:tcBorders>
              <w:top w:val="nil"/>
              <w:left w:val="nil"/>
              <w:bottom w:val="nil"/>
              <w:right w:val="nil"/>
            </w:tcBorders>
          </w:tcPr>
          <w:p w14:paraId="6BD248CE" w14:textId="77777777" w:rsidR="004C1878" w:rsidRPr="00311C04" w:rsidRDefault="004C1878" w:rsidP="005E3820">
            <w:pPr>
              <w:pStyle w:val="Normal6a"/>
            </w:pPr>
            <w:r w:rsidRPr="00311C04">
              <w:rPr>
                <w:b/>
                <w:i/>
              </w:rPr>
              <w:t>32a.</w:t>
            </w:r>
            <w:r w:rsidRPr="00311C04">
              <w:tab/>
            </w:r>
            <w:r w:rsidRPr="00311C04">
              <w:rPr>
                <w:b/>
                <w:i/>
              </w:rPr>
              <w:t>rõhutab, et tuleb lahendada sotsiaalseid probleeme, tagada kvaliteetne tööhõivepoliitika, edendada ülespoole suunatud sotsiaalset ühtekuuluvust ja lähenemist liidu standarditele ning toetada edusamme Euroopa sotsiaalõiguste samba suunas;</w:t>
            </w:r>
          </w:p>
        </w:tc>
      </w:tr>
    </w:tbl>
    <w:p w14:paraId="189AC794"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4E72E32" w14:textId="77777777" w:rsidR="004C1878" w:rsidRPr="00311C04" w:rsidRDefault="004C1878" w:rsidP="004C1878">
      <w:r w:rsidRPr="00311C04">
        <w:rPr>
          <w:rStyle w:val="HideTWBExt"/>
        </w:rPr>
        <w:t>&lt;/Amend&gt;</w:t>
      </w:r>
    </w:p>
    <w:p w14:paraId="3AB29771"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291</w:t>
      </w:r>
      <w:r w:rsidRPr="00311C04">
        <w:rPr>
          <w:rStyle w:val="HideTWBExt"/>
          <w:b w:val="0"/>
        </w:rPr>
        <w:t>&lt;/NumAm&gt;</w:t>
      </w:r>
    </w:p>
    <w:p w14:paraId="706894D4"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77226D7E" w14:textId="77777777" w:rsidR="004C1878" w:rsidRPr="00311C04" w:rsidRDefault="004C1878" w:rsidP="004C1878">
      <w:pPr>
        <w:pStyle w:val="NormalBold"/>
      </w:pPr>
      <w:r w:rsidRPr="00311C04">
        <w:rPr>
          <w:rStyle w:val="HideTWBExt"/>
          <w:b w:val="0"/>
        </w:rPr>
        <w:t>&lt;/RepeatBlock-By&gt;</w:t>
      </w:r>
    </w:p>
    <w:p w14:paraId="7ECF6AF0"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646763D" w14:textId="77777777" w:rsidR="004C1878" w:rsidRPr="00311C04" w:rsidRDefault="004C1878" w:rsidP="004C1878">
      <w:pPr>
        <w:pStyle w:val="NormalBold"/>
      </w:pPr>
      <w:r w:rsidRPr="00311C04">
        <w:rPr>
          <w:rStyle w:val="HideTWBExt"/>
          <w:b w:val="0"/>
        </w:rPr>
        <w:t>&lt;Article&gt;</w:t>
      </w:r>
      <w:r w:rsidRPr="00311C04">
        <w:t>Punkt 32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8DA30EE" w14:textId="77777777" w:rsidTr="005E3820">
        <w:trPr>
          <w:trHeight w:hRule="exact" w:val="240"/>
          <w:jc w:val="center"/>
        </w:trPr>
        <w:tc>
          <w:tcPr>
            <w:tcW w:w="9752" w:type="dxa"/>
            <w:gridSpan w:val="2"/>
            <w:tcBorders>
              <w:top w:val="nil"/>
              <w:left w:val="nil"/>
              <w:bottom w:val="nil"/>
              <w:right w:val="nil"/>
            </w:tcBorders>
          </w:tcPr>
          <w:p w14:paraId="08330883" w14:textId="77777777" w:rsidR="004C1878" w:rsidRPr="00311C04" w:rsidRDefault="004C1878" w:rsidP="005E3820"/>
        </w:tc>
      </w:tr>
      <w:tr w:rsidR="00311C04" w:rsidRPr="00311C04" w14:paraId="2CDDF416" w14:textId="77777777" w:rsidTr="005E3820">
        <w:trPr>
          <w:trHeight w:val="240"/>
          <w:jc w:val="center"/>
        </w:trPr>
        <w:tc>
          <w:tcPr>
            <w:tcW w:w="4876" w:type="dxa"/>
            <w:tcBorders>
              <w:top w:val="nil"/>
              <w:left w:val="nil"/>
              <w:bottom w:val="nil"/>
              <w:right w:val="nil"/>
            </w:tcBorders>
          </w:tcPr>
          <w:p w14:paraId="5593DBCC"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46409F0" w14:textId="77777777" w:rsidR="004C1878" w:rsidRPr="00311C04" w:rsidRDefault="004C1878" w:rsidP="005E3820">
            <w:pPr>
              <w:pStyle w:val="AmColumnHeading"/>
            </w:pPr>
            <w:r w:rsidRPr="00311C04">
              <w:t>Muudatusettepanek</w:t>
            </w:r>
          </w:p>
        </w:tc>
      </w:tr>
      <w:tr w:rsidR="00311C04" w:rsidRPr="00311C04" w14:paraId="5D7435E2" w14:textId="77777777" w:rsidTr="005E3820">
        <w:trPr>
          <w:jc w:val="center"/>
        </w:trPr>
        <w:tc>
          <w:tcPr>
            <w:tcW w:w="4876" w:type="dxa"/>
            <w:tcBorders>
              <w:top w:val="nil"/>
              <w:left w:val="nil"/>
              <w:bottom w:val="nil"/>
              <w:right w:val="nil"/>
            </w:tcBorders>
          </w:tcPr>
          <w:p w14:paraId="59E9B6CC" w14:textId="77777777" w:rsidR="004C1878" w:rsidRPr="00311C04" w:rsidRDefault="004C1878" w:rsidP="005E3820">
            <w:pPr>
              <w:pStyle w:val="Normal6a"/>
            </w:pPr>
          </w:p>
        </w:tc>
        <w:tc>
          <w:tcPr>
            <w:tcW w:w="4876" w:type="dxa"/>
            <w:tcBorders>
              <w:top w:val="nil"/>
              <w:left w:val="nil"/>
              <w:bottom w:val="nil"/>
              <w:right w:val="nil"/>
            </w:tcBorders>
          </w:tcPr>
          <w:p w14:paraId="7616A2E6" w14:textId="77777777" w:rsidR="004C1878" w:rsidRPr="00311C04" w:rsidRDefault="004C1878" w:rsidP="005E3820">
            <w:pPr>
              <w:pStyle w:val="Normal6a"/>
            </w:pPr>
            <w:r w:rsidRPr="00311C04">
              <w:rPr>
                <w:b/>
                <w:i/>
              </w:rPr>
              <w:t>32a.</w:t>
            </w:r>
            <w:r w:rsidRPr="00311C04">
              <w:tab/>
            </w:r>
            <w:r w:rsidRPr="00311C04">
              <w:rPr>
                <w:b/>
                <w:i/>
              </w:rPr>
              <w:t>kutsub üles nimetama kiiresti ametisse ühinemiseelse abi instrumendi (IPA III) koordinaatorit, ja peab kahetsusväärseks, et IPA III vahendeid jaotatakse Bosnias ja Hertsegoviinas ebaühtlaselt;</w:t>
            </w:r>
          </w:p>
        </w:tc>
      </w:tr>
    </w:tbl>
    <w:p w14:paraId="4E440155"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1F3F8BE" w14:textId="77777777" w:rsidR="004C1878" w:rsidRPr="00311C04" w:rsidRDefault="004C1878" w:rsidP="004C1878">
      <w:r w:rsidRPr="00311C04">
        <w:rPr>
          <w:rStyle w:val="HideTWBExt"/>
        </w:rPr>
        <w:t>&lt;/Amend&gt;</w:t>
      </w:r>
    </w:p>
    <w:p w14:paraId="4E419AB9"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292</w:t>
      </w:r>
      <w:r w:rsidRPr="00311C04">
        <w:rPr>
          <w:rStyle w:val="HideTWBExt"/>
          <w:b w:val="0"/>
        </w:rPr>
        <w:t>&lt;/NumAm&gt;</w:t>
      </w:r>
    </w:p>
    <w:p w14:paraId="45D97F80"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43FD389A" w14:textId="77777777" w:rsidR="004C1878" w:rsidRPr="00311C04" w:rsidRDefault="004C1878" w:rsidP="004C1878">
      <w:pPr>
        <w:pStyle w:val="NormalBold"/>
      </w:pPr>
      <w:r w:rsidRPr="00311C04">
        <w:rPr>
          <w:rStyle w:val="HideTWBExt"/>
          <w:b w:val="0"/>
        </w:rPr>
        <w:t>&lt;/RepeatBlock-By&gt;</w:t>
      </w:r>
    </w:p>
    <w:p w14:paraId="64714362"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683305D4" w14:textId="77777777" w:rsidR="004C1878" w:rsidRPr="00311C04" w:rsidRDefault="004C1878" w:rsidP="004C1878">
      <w:pPr>
        <w:pStyle w:val="NormalBold"/>
      </w:pPr>
      <w:r w:rsidRPr="00311C04">
        <w:rPr>
          <w:rStyle w:val="HideTWBExt"/>
          <w:b w:val="0"/>
        </w:rPr>
        <w:t>&lt;Article&gt;</w:t>
      </w:r>
      <w:r w:rsidRPr="00311C04">
        <w:t>Punkt 32 b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2099A09" w14:textId="77777777" w:rsidTr="005E3820">
        <w:trPr>
          <w:trHeight w:hRule="exact" w:val="240"/>
          <w:jc w:val="center"/>
        </w:trPr>
        <w:tc>
          <w:tcPr>
            <w:tcW w:w="9752" w:type="dxa"/>
            <w:gridSpan w:val="2"/>
            <w:tcBorders>
              <w:top w:val="nil"/>
              <w:left w:val="nil"/>
              <w:bottom w:val="nil"/>
              <w:right w:val="nil"/>
            </w:tcBorders>
          </w:tcPr>
          <w:p w14:paraId="08738031" w14:textId="77777777" w:rsidR="004C1878" w:rsidRPr="00311C04" w:rsidRDefault="004C1878" w:rsidP="005E3820"/>
        </w:tc>
      </w:tr>
      <w:tr w:rsidR="00311C04" w:rsidRPr="00311C04" w14:paraId="0E6B23EF" w14:textId="77777777" w:rsidTr="005E3820">
        <w:trPr>
          <w:trHeight w:val="240"/>
          <w:jc w:val="center"/>
        </w:trPr>
        <w:tc>
          <w:tcPr>
            <w:tcW w:w="4876" w:type="dxa"/>
            <w:tcBorders>
              <w:top w:val="nil"/>
              <w:left w:val="nil"/>
              <w:bottom w:val="nil"/>
              <w:right w:val="nil"/>
            </w:tcBorders>
          </w:tcPr>
          <w:p w14:paraId="55673AFD"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44ECF14" w14:textId="77777777" w:rsidR="004C1878" w:rsidRPr="00311C04" w:rsidRDefault="004C1878" w:rsidP="005E3820">
            <w:pPr>
              <w:pStyle w:val="AmColumnHeading"/>
            </w:pPr>
            <w:r w:rsidRPr="00311C04">
              <w:t>Muudatusettepanek</w:t>
            </w:r>
          </w:p>
        </w:tc>
      </w:tr>
      <w:tr w:rsidR="00311C04" w:rsidRPr="00311C04" w14:paraId="050C9A80" w14:textId="77777777" w:rsidTr="005E3820">
        <w:trPr>
          <w:jc w:val="center"/>
        </w:trPr>
        <w:tc>
          <w:tcPr>
            <w:tcW w:w="4876" w:type="dxa"/>
            <w:tcBorders>
              <w:top w:val="nil"/>
              <w:left w:val="nil"/>
              <w:bottom w:val="nil"/>
              <w:right w:val="nil"/>
            </w:tcBorders>
          </w:tcPr>
          <w:p w14:paraId="3F4E506E" w14:textId="77777777" w:rsidR="004C1878" w:rsidRPr="00311C04" w:rsidRDefault="004C1878" w:rsidP="005E3820">
            <w:pPr>
              <w:pStyle w:val="Normal6a"/>
            </w:pPr>
          </w:p>
        </w:tc>
        <w:tc>
          <w:tcPr>
            <w:tcW w:w="4876" w:type="dxa"/>
            <w:tcBorders>
              <w:top w:val="nil"/>
              <w:left w:val="nil"/>
              <w:bottom w:val="nil"/>
              <w:right w:val="nil"/>
            </w:tcBorders>
          </w:tcPr>
          <w:p w14:paraId="3A70662D" w14:textId="77777777" w:rsidR="004C1878" w:rsidRPr="00311C04" w:rsidRDefault="004C1878" w:rsidP="005E3820">
            <w:pPr>
              <w:pStyle w:val="Normal6a"/>
            </w:pPr>
            <w:r w:rsidRPr="00311C04">
              <w:rPr>
                <w:b/>
                <w:i/>
              </w:rPr>
              <w:t>32b.</w:t>
            </w:r>
            <w:r w:rsidRPr="00311C04">
              <w:tab/>
            </w:r>
            <w:r w:rsidRPr="00311C04">
              <w:rPr>
                <w:b/>
                <w:i/>
              </w:rPr>
              <w:t>rõhutab haridussüsteemi mittevastavust tööturu vajadustele; rõhutab jätkuva ajude äravoolu kahjulikku mõju Bosnia ja Hertsegoviina majandusele;</w:t>
            </w:r>
          </w:p>
        </w:tc>
      </w:tr>
    </w:tbl>
    <w:p w14:paraId="4F8FE549"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E5BF19E" w14:textId="77777777" w:rsidR="004C1878" w:rsidRPr="00311C04" w:rsidRDefault="004C1878" w:rsidP="004C1878">
      <w:r w:rsidRPr="00311C04">
        <w:rPr>
          <w:rStyle w:val="HideTWBExt"/>
        </w:rPr>
        <w:t>&lt;/Amend&gt;</w:t>
      </w:r>
    </w:p>
    <w:p w14:paraId="46F1AE68"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293</w:t>
      </w:r>
      <w:r w:rsidRPr="00311C04">
        <w:rPr>
          <w:rStyle w:val="HideTWBExt"/>
          <w:b w:val="0"/>
        </w:rPr>
        <w:t>&lt;/NumAm&gt;</w:t>
      </w:r>
    </w:p>
    <w:p w14:paraId="40BCA6D2"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2058945E"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014097F8" w14:textId="77777777" w:rsidR="004C1878" w:rsidRPr="00311C04" w:rsidRDefault="004C1878" w:rsidP="004C1878">
      <w:pPr>
        <w:pStyle w:val="NormalBold"/>
      </w:pPr>
      <w:r w:rsidRPr="00311C04">
        <w:rPr>
          <w:rStyle w:val="HideTWBExt"/>
          <w:b w:val="0"/>
        </w:rPr>
        <w:t>&lt;/RepeatBlock-By&gt;</w:t>
      </w:r>
    </w:p>
    <w:p w14:paraId="2612B2F4"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667F46A" w14:textId="77777777" w:rsidR="004C1878" w:rsidRPr="00311C04" w:rsidRDefault="004C1878" w:rsidP="004C1878">
      <w:pPr>
        <w:pStyle w:val="NormalBold"/>
      </w:pPr>
      <w:r w:rsidRPr="00311C04">
        <w:rPr>
          <w:rStyle w:val="HideTWBExt"/>
          <w:b w:val="0"/>
        </w:rPr>
        <w:t>&lt;Article&gt;</w:t>
      </w:r>
      <w:r w:rsidRPr="00311C04">
        <w:t>Alapealkiri 6</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770A35B" w14:textId="77777777" w:rsidTr="005E3820">
        <w:trPr>
          <w:trHeight w:hRule="exact" w:val="240"/>
          <w:jc w:val="center"/>
        </w:trPr>
        <w:tc>
          <w:tcPr>
            <w:tcW w:w="9752" w:type="dxa"/>
            <w:gridSpan w:val="2"/>
            <w:tcBorders>
              <w:top w:val="nil"/>
              <w:left w:val="nil"/>
              <w:bottom w:val="nil"/>
              <w:right w:val="nil"/>
            </w:tcBorders>
          </w:tcPr>
          <w:p w14:paraId="4D184735" w14:textId="77777777" w:rsidR="004C1878" w:rsidRPr="00311C04" w:rsidRDefault="004C1878" w:rsidP="005E3820"/>
        </w:tc>
      </w:tr>
      <w:tr w:rsidR="00311C04" w:rsidRPr="00311C04" w14:paraId="7E2E5E1B" w14:textId="77777777" w:rsidTr="005E3820">
        <w:trPr>
          <w:trHeight w:val="240"/>
          <w:jc w:val="center"/>
        </w:trPr>
        <w:tc>
          <w:tcPr>
            <w:tcW w:w="4876" w:type="dxa"/>
            <w:tcBorders>
              <w:top w:val="nil"/>
              <w:left w:val="nil"/>
              <w:bottom w:val="nil"/>
              <w:right w:val="nil"/>
            </w:tcBorders>
          </w:tcPr>
          <w:p w14:paraId="7737B17F"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EA1545E" w14:textId="77777777" w:rsidR="004C1878" w:rsidRPr="00311C04" w:rsidRDefault="004C1878" w:rsidP="005E3820">
            <w:pPr>
              <w:pStyle w:val="AmColumnHeading"/>
            </w:pPr>
            <w:r w:rsidRPr="00311C04">
              <w:t>Muudatusettepanek</w:t>
            </w:r>
          </w:p>
        </w:tc>
      </w:tr>
      <w:tr w:rsidR="00311C04" w:rsidRPr="00311C04" w14:paraId="4A346C13" w14:textId="77777777" w:rsidTr="005E3820">
        <w:trPr>
          <w:jc w:val="center"/>
        </w:trPr>
        <w:tc>
          <w:tcPr>
            <w:tcW w:w="4876" w:type="dxa"/>
            <w:tcBorders>
              <w:top w:val="nil"/>
              <w:left w:val="nil"/>
              <w:bottom w:val="nil"/>
              <w:right w:val="nil"/>
            </w:tcBorders>
          </w:tcPr>
          <w:p w14:paraId="53DD2858" w14:textId="77777777" w:rsidR="004C1878" w:rsidRPr="00311C04" w:rsidRDefault="004C1878" w:rsidP="005E3820">
            <w:pPr>
              <w:pStyle w:val="Normal6a"/>
            </w:pPr>
            <w:r w:rsidRPr="00311C04">
              <w:t>Energeetika, keskkond, kestlik areng ja ühenduvus</w:t>
            </w:r>
          </w:p>
        </w:tc>
        <w:tc>
          <w:tcPr>
            <w:tcW w:w="4876" w:type="dxa"/>
            <w:tcBorders>
              <w:top w:val="nil"/>
              <w:left w:val="nil"/>
              <w:bottom w:val="nil"/>
              <w:right w:val="nil"/>
            </w:tcBorders>
          </w:tcPr>
          <w:p w14:paraId="66619F98" w14:textId="77777777" w:rsidR="004C1878" w:rsidRPr="00311C04" w:rsidRDefault="004C1878" w:rsidP="005E3820">
            <w:pPr>
              <w:pStyle w:val="Normal6a"/>
            </w:pPr>
            <w:r w:rsidRPr="00311C04">
              <w:t>Energeetika, keskkond</w:t>
            </w:r>
            <w:r w:rsidRPr="00311C04">
              <w:rPr>
                <w:b/>
                <w:bCs/>
                <w:i/>
                <w:iCs/>
              </w:rPr>
              <w:t>, elurikkus</w:t>
            </w:r>
            <w:r w:rsidRPr="00311C04">
              <w:t>, kestlik areng ja ühenduvus</w:t>
            </w:r>
          </w:p>
        </w:tc>
      </w:tr>
    </w:tbl>
    <w:p w14:paraId="5822F748"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07571F4" w14:textId="77777777" w:rsidR="004C1878" w:rsidRPr="00311C04" w:rsidRDefault="004C1878" w:rsidP="004C1878">
      <w:r w:rsidRPr="00311C04">
        <w:rPr>
          <w:rStyle w:val="HideTWBExt"/>
        </w:rPr>
        <w:t>&lt;/Amend&gt;</w:t>
      </w:r>
    </w:p>
    <w:p w14:paraId="1D9FE16C"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294</w:t>
      </w:r>
      <w:r w:rsidRPr="00311C04">
        <w:rPr>
          <w:rStyle w:val="HideTWBExt"/>
          <w:b w:val="0"/>
        </w:rPr>
        <w:t>&lt;/NumAm&gt;</w:t>
      </w:r>
    </w:p>
    <w:p w14:paraId="1997ADB9"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6AF0629A"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2303AA54" w14:textId="77777777" w:rsidR="004C1878" w:rsidRPr="00311C04" w:rsidRDefault="004C1878" w:rsidP="004C1878">
      <w:pPr>
        <w:pStyle w:val="NormalBold"/>
      </w:pPr>
      <w:r w:rsidRPr="00311C04">
        <w:rPr>
          <w:rStyle w:val="HideTWBExt"/>
          <w:b w:val="0"/>
        </w:rPr>
        <w:t>&lt;/RepeatBlock-By&gt;</w:t>
      </w:r>
    </w:p>
    <w:p w14:paraId="5EAA2012"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F9D3E49" w14:textId="77777777" w:rsidR="004C1878" w:rsidRPr="00311C04" w:rsidRDefault="004C1878" w:rsidP="004C1878">
      <w:pPr>
        <w:pStyle w:val="NormalBold"/>
      </w:pPr>
      <w:r w:rsidRPr="00311C04">
        <w:rPr>
          <w:rStyle w:val="HideTWBExt"/>
          <w:b w:val="0"/>
        </w:rPr>
        <w:t>&lt;Article&gt;</w:t>
      </w:r>
      <w:r w:rsidRPr="00311C04">
        <w:t>Punkt 32 b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71BDDE7" w14:textId="77777777" w:rsidTr="005E3820">
        <w:trPr>
          <w:trHeight w:hRule="exact" w:val="240"/>
          <w:jc w:val="center"/>
        </w:trPr>
        <w:tc>
          <w:tcPr>
            <w:tcW w:w="9752" w:type="dxa"/>
            <w:gridSpan w:val="2"/>
            <w:tcBorders>
              <w:top w:val="nil"/>
              <w:left w:val="nil"/>
              <w:bottom w:val="nil"/>
              <w:right w:val="nil"/>
            </w:tcBorders>
          </w:tcPr>
          <w:p w14:paraId="0E6B5801" w14:textId="77777777" w:rsidR="004C1878" w:rsidRPr="00311C04" w:rsidRDefault="004C1878" w:rsidP="005E3820"/>
        </w:tc>
      </w:tr>
      <w:tr w:rsidR="00311C04" w:rsidRPr="00311C04" w14:paraId="10DBBD73" w14:textId="77777777" w:rsidTr="005E3820">
        <w:trPr>
          <w:trHeight w:val="240"/>
          <w:jc w:val="center"/>
        </w:trPr>
        <w:tc>
          <w:tcPr>
            <w:tcW w:w="4876" w:type="dxa"/>
            <w:tcBorders>
              <w:top w:val="nil"/>
              <w:left w:val="nil"/>
              <w:bottom w:val="nil"/>
              <w:right w:val="nil"/>
            </w:tcBorders>
          </w:tcPr>
          <w:p w14:paraId="131CC1F5"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5149A214" w14:textId="77777777" w:rsidR="004C1878" w:rsidRPr="00311C04" w:rsidRDefault="004C1878" w:rsidP="005E3820">
            <w:pPr>
              <w:pStyle w:val="AmColumnHeading"/>
            </w:pPr>
            <w:r w:rsidRPr="00311C04">
              <w:t>Muudatusettepanek</w:t>
            </w:r>
          </w:p>
        </w:tc>
      </w:tr>
      <w:tr w:rsidR="00311C04" w:rsidRPr="00311C04" w14:paraId="78C90F1B" w14:textId="77777777" w:rsidTr="005E3820">
        <w:trPr>
          <w:jc w:val="center"/>
        </w:trPr>
        <w:tc>
          <w:tcPr>
            <w:tcW w:w="4876" w:type="dxa"/>
            <w:tcBorders>
              <w:top w:val="nil"/>
              <w:left w:val="nil"/>
              <w:bottom w:val="nil"/>
              <w:right w:val="nil"/>
            </w:tcBorders>
          </w:tcPr>
          <w:p w14:paraId="58FF92A2" w14:textId="77777777" w:rsidR="004C1878" w:rsidRPr="00311C04" w:rsidRDefault="004C1878" w:rsidP="005E3820">
            <w:pPr>
              <w:pStyle w:val="Normal6a"/>
            </w:pPr>
          </w:p>
        </w:tc>
        <w:tc>
          <w:tcPr>
            <w:tcW w:w="4876" w:type="dxa"/>
            <w:tcBorders>
              <w:top w:val="nil"/>
              <w:left w:val="nil"/>
              <w:bottom w:val="nil"/>
              <w:right w:val="nil"/>
            </w:tcBorders>
          </w:tcPr>
          <w:p w14:paraId="5FA930FC" w14:textId="77777777" w:rsidR="004C1878" w:rsidRPr="00311C04" w:rsidRDefault="004C1878" w:rsidP="005E3820">
            <w:pPr>
              <w:pStyle w:val="Normal6a"/>
            </w:pPr>
            <w:r w:rsidRPr="00311C04">
              <w:rPr>
                <w:b/>
                <w:i/>
              </w:rPr>
              <w:t>32b.</w:t>
            </w:r>
            <w:r w:rsidRPr="00311C04">
              <w:tab/>
            </w:r>
            <w:r w:rsidRPr="00311C04">
              <w:rPr>
                <w:b/>
                <w:i/>
              </w:rPr>
              <w:t>peab kahetsusväärseks, et kestlikku arengut ja edusamme selles valdkonnas takistavad ka valitsemisstruktuur ja suur puudus kogu riiki hõlmavatest strateegiatest kõigis valdkondades ja kõigil tasanditel;</w:t>
            </w:r>
          </w:p>
        </w:tc>
      </w:tr>
    </w:tbl>
    <w:p w14:paraId="54557DA9"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EC2AA29" w14:textId="77777777" w:rsidR="004C1878" w:rsidRPr="00311C04" w:rsidRDefault="004C1878" w:rsidP="004C1878">
      <w:r w:rsidRPr="00311C04">
        <w:rPr>
          <w:rStyle w:val="HideTWBExt"/>
        </w:rPr>
        <w:t>&lt;/Amend&gt;</w:t>
      </w:r>
    </w:p>
    <w:p w14:paraId="6AC64EEE"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295</w:t>
      </w:r>
      <w:r w:rsidRPr="00311C04">
        <w:rPr>
          <w:rStyle w:val="HideTWBExt"/>
          <w:b w:val="0"/>
        </w:rPr>
        <w:t>&lt;/NumAm&gt;</w:t>
      </w:r>
    </w:p>
    <w:p w14:paraId="54CEFECA" w14:textId="77777777" w:rsidR="004C1878" w:rsidRPr="00311C04" w:rsidRDefault="004C1878" w:rsidP="004C1878">
      <w:pPr>
        <w:pStyle w:val="NormalBold"/>
      </w:pPr>
      <w:r w:rsidRPr="00311C04">
        <w:rPr>
          <w:rStyle w:val="HideTWBExt"/>
          <w:b w:val="0"/>
        </w:rPr>
        <w:t>&lt;RepeatBlock-By&gt;&lt;Members&gt;</w:t>
      </w:r>
      <w:r w:rsidRPr="00311C04">
        <w:t>Petr Bystron</w:t>
      </w:r>
      <w:r w:rsidRPr="00311C04">
        <w:rPr>
          <w:rStyle w:val="HideTWBExt"/>
          <w:b w:val="0"/>
        </w:rPr>
        <w:t>&lt;/Members&gt;</w:t>
      </w:r>
    </w:p>
    <w:p w14:paraId="24116ED1" w14:textId="77777777" w:rsidR="004C1878" w:rsidRPr="00311C04" w:rsidRDefault="004C1878" w:rsidP="004C1878">
      <w:pPr>
        <w:pStyle w:val="NormalBold"/>
      </w:pPr>
      <w:r w:rsidRPr="00311C04">
        <w:rPr>
          <w:rStyle w:val="HideTWBExt"/>
          <w:b w:val="0"/>
        </w:rPr>
        <w:t>&lt;/RepeatBlock-By&gt;</w:t>
      </w:r>
    </w:p>
    <w:p w14:paraId="4BD4FCD3"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4F40DA2" w14:textId="77777777" w:rsidR="004C1878" w:rsidRPr="00311C04" w:rsidRDefault="004C1878" w:rsidP="004C1878">
      <w:pPr>
        <w:pStyle w:val="NormalBold"/>
      </w:pPr>
      <w:r w:rsidRPr="00311C04">
        <w:rPr>
          <w:rStyle w:val="HideTWBExt"/>
          <w:b w:val="0"/>
        </w:rPr>
        <w:t>&lt;Article&gt;</w:t>
      </w:r>
      <w:r w:rsidRPr="00311C04">
        <w:t>Punkt 33</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7E4D9076" w14:textId="77777777" w:rsidTr="005E3820">
        <w:trPr>
          <w:trHeight w:hRule="exact" w:val="240"/>
          <w:jc w:val="center"/>
        </w:trPr>
        <w:tc>
          <w:tcPr>
            <w:tcW w:w="9752" w:type="dxa"/>
            <w:gridSpan w:val="2"/>
            <w:tcBorders>
              <w:top w:val="nil"/>
              <w:left w:val="nil"/>
              <w:bottom w:val="nil"/>
              <w:right w:val="nil"/>
            </w:tcBorders>
          </w:tcPr>
          <w:p w14:paraId="61BBD7AA" w14:textId="77777777" w:rsidR="004C1878" w:rsidRPr="00311C04" w:rsidRDefault="004C1878" w:rsidP="005E3820"/>
        </w:tc>
      </w:tr>
      <w:tr w:rsidR="00311C04" w:rsidRPr="00311C04" w14:paraId="72F647FB" w14:textId="77777777" w:rsidTr="005E3820">
        <w:trPr>
          <w:trHeight w:val="240"/>
          <w:jc w:val="center"/>
        </w:trPr>
        <w:tc>
          <w:tcPr>
            <w:tcW w:w="4876" w:type="dxa"/>
            <w:tcBorders>
              <w:top w:val="nil"/>
              <w:left w:val="nil"/>
              <w:bottom w:val="nil"/>
              <w:right w:val="nil"/>
            </w:tcBorders>
          </w:tcPr>
          <w:p w14:paraId="00ABFACE"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0C14EBB" w14:textId="77777777" w:rsidR="004C1878" w:rsidRPr="00311C04" w:rsidRDefault="004C1878" w:rsidP="005E3820">
            <w:pPr>
              <w:pStyle w:val="AmColumnHeading"/>
            </w:pPr>
            <w:r w:rsidRPr="00311C04">
              <w:t>Muudatusettepanek</w:t>
            </w:r>
          </w:p>
        </w:tc>
      </w:tr>
      <w:tr w:rsidR="00311C04" w:rsidRPr="00311C04" w14:paraId="12BC22D5" w14:textId="77777777" w:rsidTr="005E3820">
        <w:trPr>
          <w:jc w:val="center"/>
        </w:trPr>
        <w:tc>
          <w:tcPr>
            <w:tcW w:w="4876" w:type="dxa"/>
            <w:tcBorders>
              <w:top w:val="nil"/>
              <w:left w:val="nil"/>
              <w:bottom w:val="nil"/>
              <w:right w:val="nil"/>
            </w:tcBorders>
          </w:tcPr>
          <w:p w14:paraId="6D344AA3" w14:textId="77777777" w:rsidR="004C1878" w:rsidRPr="00311C04" w:rsidRDefault="004C1878" w:rsidP="005E3820">
            <w:pPr>
              <w:pStyle w:val="Normal6a"/>
            </w:pPr>
            <w:r w:rsidRPr="00311C04">
              <w:t>33.</w:t>
            </w:r>
            <w:r w:rsidRPr="00311C04">
              <w:tab/>
            </w:r>
            <w:r w:rsidRPr="00311C04">
              <w:rPr>
                <w:b/>
                <w:bCs/>
                <w:i/>
                <w:iCs/>
              </w:rPr>
              <w:t>julgustab</w:t>
            </w:r>
            <w:r w:rsidRPr="00311C04">
              <w:t xml:space="preserve"> </w:t>
            </w:r>
            <w:r w:rsidRPr="00311C04">
              <w:rPr>
                <w:b/>
                <w:bCs/>
                <w:i/>
                <w:iCs/>
              </w:rPr>
              <w:t>Bosniat</w:t>
            </w:r>
            <w:r w:rsidRPr="00311C04">
              <w:t xml:space="preserve"> ja </w:t>
            </w:r>
            <w:r w:rsidRPr="00311C04">
              <w:rPr>
                <w:b/>
                <w:bCs/>
                <w:i/>
                <w:iCs/>
              </w:rPr>
              <w:t>Hertsegoviinat</w:t>
            </w:r>
            <w:r w:rsidRPr="00311C04">
              <w:t xml:space="preserve"> </w:t>
            </w:r>
            <w:r w:rsidRPr="00311C04">
              <w:rPr>
                <w:b/>
                <w:bCs/>
                <w:i/>
                <w:iCs/>
              </w:rPr>
              <w:t>kiirendama energiaallikate mitmekesistamist, eelkõige seoses Venemaa gaasist sõltuvusega, suurendades samal ajal energiajulgeolekut ja -tõhusust, ühinedes Euroopa turuga ja minnes üle taastuvatele energiaallikatele</w:t>
            </w:r>
            <w:r w:rsidRPr="00311C04">
              <w:t>;</w:t>
            </w:r>
          </w:p>
        </w:tc>
        <w:tc>
          <w:tcPr>
            <w:tcW w:w="4876" w:type="dxa"/>
            <w:tcBorders>
              <w:top w:val="nil"/>
              <w:left w:val="nil"/>
              <w:bottom w:val="nil"/>
              <w:right w:val="nil"/>
            </w:tcBorders>
          </w:tcPr>
          <w:p w14:paraId="0A204322" w14:textId="77777777" w:rsidR="004C1878" w:rsidRPr="00311C04" w:rsidRDefault="004C1878" w:rsidP="005E3820">
            <w:pPr>
              <w:pStyle w:val="Normal6a"/>
            </w:pPr>
            <w:r w:rsidRPr="00311C04">
              <w:t>33.</w:t>
            </w:r>
            <w:r w:rsidRPr="00311C04">
              <w:tab/>
            </w:r>
            <w:r w:rsidRPr="00311C04">
              <w:rPr>
                <w:b/>
                <w:bCs/>
                <w:i/>
                <w:iCs/>
              </w:rPr>
              <w:t>rõhutab, et Bosnia</w:t>
            </w:r>
            <w:r w:rsidRPr="00311C04">
              <w:t xml:space="preserve"> ja </w:t>
            </w:r>
            <w:r w:rsidRPr="00311C04">
              <w:rPr>
                <w:b/>
                <w:bCs/>
                <w:i/>
                <w:iCs/>
              </w:rPr>
              <w:t>Hertsegoviina võib kujundada sõltumatut energiapoliitikat</w:t>
            </w:r>
            <w:r w:rsidRPr="00311C04">
              <w:t>;</w:t>
            </w:r>
          </w:p>
        </w:tc>
      </w:tr>
    </w:tbl>
    <w:p w14:paraId="5690F0B0"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116E6955" w14:textId="77777777" w:rsidR="004C1878" w:rsidRPr="00311C04" w:rsidRDefault="004C1878" w:rsidP="004C1878">
      <w:r w:rsidRPr="00311C04">
        <w:rPr>
          <w:rStyle w:val="HideTWBExt"/>
        </w:rPr>
        <w:t>&lt;/Amend&gt;</w:t>
      </w:r>
    </w:p>
    <w:p w14:paraId="5F839654"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296</w:t>
      </w:r>
      <w:r w:rsidRPr="00311C04">
        <w:rPr>
          <w:rStyle w:val="HideTWBExt"/>
          <w:b w:val="0"/>
        </w:rPr>
        <w:t>&lt;/NumAm&gt;</w:t>
      </w:r>
    </w:p>
    <w:p w14:paraId="562AFEB0" w14:textId="77777777" w:rsidR="004C1878" w:rsidRPr="00311C04" w:rsidRDefault="004C1878" w:rsidP="004C1878">
      <w:pPr>
        <w:pStyle w:val="NormalBold"/>
      </w:pPr>
      <w:r w:rsidRPr="00311C04">
        <w:rPr>
          <w:rStyle w:val="HideTWBExt"/>
          <w:b w:val="0"/>
        </w:rPr>
        <w:t>&lt;RepeatBlock-By&gt;&lt;Members&gt;</w:t>
      </w:r>
      <w:r w:rsidRPr="00311C04">
        <w:t>António Tânger Corrêa, Roberto Vannacci</w:t>
      </w:r>
      <w:r w:rsidRPr="00311C04">
        <w:rPr>
          <w:rStyle w:val="HideTWBExt"/>
          <w:b w:val="0"/>
        </w:rPr>
        <w:t>&lt;/Members&gt;</w:t>
      </w:r>
    </w:p>
    <w:p w14:paraId="4A798E89" w14:textId="77777777" w:rsidR="004C1878" w:rsidRPr="00311C04" w:rsidRDefault="004C1878" w:rsidP="004C1878">
      <w:pPr>
        <w:pStyle w:val="NormalBold"/>
      </w:pPr>
      <w:r w:rsidRPr="00311C04">
        <w:rPr>
          <w:rStyle w:val="HideTWBExt"/>
          <w:b w:val="0"/>
        </w:rPr>
        <w:t>&lt;/RepeatBlock-By&gt;</w:t>
      </w:r>
    </w:p>
    <w:p w14:paraId="345E0D7D"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17384795" w14:textId="77777777" w:rsidR="004C1878" w:rsidRPr="00311C04" w:rsidRDefault="004C1878" w:rsidP="004C1878">
      <w:pPr>
        <w:pStyle w:val="NormalBold"/>
      </w:pPr>
      <w:r w:rsidRPr="00311C04">
        <w:rPr>
          <w:rStyle w:val="HideTWBExt"/>
          <w:b w:val="0"/>
        </w:rPr>
        <w:t>&lt;Article&gt;</w:t>
      </w:r>
      <w:r w:rsidRPr="00311C04">
        <w:t>Punkt 33</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E146CDA" w14:textId="77777777" w:rsidTr="005E3820">
        <w:trPr>
          <w:trHeight w:hRule="exact" w:val="240"/>
          <w:jc w:val="center"/>
        </w:trPr>
        <w:tc>
          <w:tcPr>
            <w:tcW w:w="9752" w:type="dxa"/>
            <w:gridSpan w:val="2"/>
            <w:tcBorders>
              <w:top w:val="nil"/>
              <w:left w:val="nil"/>
              <w:bottom w:val="nil"/>
              <w:right w:val="nil"/>
            </w:tcBorders>
          </w:tcPr>
          <w:p w14:paraId="651EEA6E" w14:textId="77777777" w:rsidR="004C1878" w:rsidRPr="00311C04" w:rsidRDefault="004C1878" w:rsidP="005E3820"/>
        </w:tc>
      </w:tr>
      <w:tr w:rsidR="00311C04" w:rsidRPr="00311C04" w14:paraId="79E90373" w14:textId="77777777" w:rsidTr="005E3820">
        <w:trPr>
          <w:trHeight w:val="240"/>
          <w:jc w:val="center"/>
        </w:trPr>
        <w:tc>
          <w:tcPr>
            <w:tcW w:w="4876" w:type="dxa"/>
            <w:tcBorders>
              <w:top w:val="nil"/>
              <w:left w:val="nil"/>
              <w:bottom w:val="nil"/>
              <w:right w:val="nil"/>
            </w:tcBorders>
          </w:tcPr>
          <w:p w14:paraId="20A0E0CE"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56DD112E" w14:textId="77777777" w:rsidR="004C1878" w:rsidRPr="00311C04" w:rsidRDefault="004C1878" w:rsidP="005E3820">
            <w:pPr>
              <w:pStyle w:val="AmColumnHeading"/>
            </w:pPr>
            <w:r w:rsidRPr="00311C04">
              <w:t>Muudatusettepanek</w:t>
            </w:r>
          </w:p>
        </w:tc>
      </w:tr>
      <w:tr w:rsidR="00311C04" w:rsidRPr="00311C04" w14:paraId="0D11CDFC" w14:textId="77777777" w:rsidTr="005E3820">
        <w:trPr>
          <w:jc w:val="center"/>
        </w:trPr>
        <w:tc>
          <w:tcPr>
            <w:tcW w:w="4876" w:type="dxa"/>
            <w:tcBorders>
              <w:top w:val="nil"/>
              <w:left w:val="nil"/>
              <w:bottom w:val="nil"/>
              <w:right w:val="nil"/>
            </w:tcBorders>
          </w:tcPr>
          <w:p w14:paraId="7B3648A3" w14:textId="77777777" w:rsidR="004C1878" w:rsidRPr="00311C04" w:rsidRDefault="004C1878" w:rsidP="005E3820">
            <w:pPr>
              <w:pStyle w:val="Normal6a"/>
            </w:pPr>
            <w:r w:rsidRPr="00311C04">
              <w:t>33.</w:t>
            </w:r>
            <w:r w:rsidRPr="00311C04">
              <w:tab/>
              <w:t xml:space="preserve">julgustab Bosniat ja Hertsegoviinat </w:t>
            </w:r>
            <w:r w:rsidRPr="00311C04">
              <w:rPr>
                <w:b/>
                <w:bCs/>
                <w:i/>
                <w:iCs/>
              </w:rPr>
              <w:t>kiirendama energiaallikate mitmekesistamist,</w:t>
            </w:r>
            <w:r w:rsidRPr="00311C04">
              <w:t xml:space="preserve"> </w:t>
            </w:r>
            <w:r w:rsidRPr="00311C04">
              <w:rPr>
                <w:b/>
                <w:bCs/>
                <w:i/>
                <w:iCs/>
              </w:rPr>
              <w:t>eelkõige seoses Venemaa gaasist sõltuvusega</w:t>
            </w:r>
            <w:r w:rsidRPr="00311C04">
              <w:t xml:space="preserve">, suurendades samal ajal energiajulgeolekut ja -tõhusust, ühinedes Euroopa turuga </w:t>
            </w:r>
            <w:r w:rsidRPr="00311C04">
              <w:rPr>
                <w:b/>
                <w:bCs/>
                <w:i/>
                <w:iCs/>
              </w:rPr>
              <w:t>ja minnes üle taastuvatele energiaallikatele</w:t>
            </w:r>
            <w:r w:rsidRPr="00311C04">
              <w:t>;</w:t>
            </w:r>
          </w:p>
        </w:tc>
        <w:tc>
          <w:tcPr>
            <w:tcW w:w="4876" w:type="dxa"/>
            <w:tcBorders>
              <w:top w:val="nil"/>
              <w:left w:val="nil"/>
              <w:bottom w:val="nil"/>
              <w:right w:val="nil"/>
            </w:tcBorders>
          </w:tcPr>
          <w:p w14:paraId="6C8D8AC6" w14:textId="77777777" w:rsidR="004C1878" w:rsidRPr="00311C04" w:rsidRDefault="004C1878" w:rsidP="005E3820">
            <w:pPr>
              <w:pStyle w:val="Normal6a"/>
            </w:pPr>
            <w:r w:rsidRPr="00311C04">
              <w:t>33.</w:t>
            </w:r>
            <w:r w:rsidRPr="00311C04">
              <w:tab/>
              <w:t xml:space="preserve">julgustab Bosniat ja Hertsegoviinat </w:t>
            </w:r>
            <w:r w:rsidRPr="00311C04">
              <w:rPr>
                <w:b/>
                <w:bCs/>
                <w:i/>
                <w:iCs/>
              </w:rPr>
              <w:t>mitmekesistama energiaallikaid</w:t>
            </w:r>
            <w:r w:rsidRPr="00311C04">
              <w:t>, suurendades samal ajal energiajulgeolekut ja -tõhusust, ühinedes Euroopa turuga;</w:t>
            </w:r>
          </w:p>
        </w:tc>
      </w:tr>
    </w:tbl>
    <w:p w14:paraId="7F18005A"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6D28BA8" w14:textId="77777777" w:rsidR="004C1878" w:rsidRPr="00311C04" w:rsidRDefault="004C1878" w:rsidP="004C1878">
      <w:r w:rsidRPr="00311C04">
        <w:rPr>
          <w:rStyle w:val="HideTWBExt"/>
        </w:rPr>
        <w:t>&lt;/Amend&gt;</w:t>
      </w:r>
    </w:p>
    <w:p w14:paraId="31496A2E"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297</w:t>
      </w:r>
      <w:r w:rsidRPr="00311C04">
        <w:rPr>
          <w:rStyle w:val="HideTWBExt"/>
          <w:b w:val="0"/>
        </w:rPr>
        <w:t>&lt;/NumAm&gt;</w:t>
      </w:r>
    </w:p>
    <w:p w14:paraId="687B214D"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56B988D3"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26C2D82D" w14:textId="77777777" w:rsidR="004C1878" w:rsidRPr="00311C04" w:rsidRDefault="004C1878" w:rsidP="004C1878">
      <w:pPr>
        <w:pStyle w:val="NormalBold"/>
      </w:pPr>
      <w:r w:rsidRPr="00311C04">
        <w:rPr>
          <w:rStyle w:val="HideTWBExt"/>
          <w:b w:val="0"/>
        </w:rPr>
        <w:t>&lt;/RepeatBlock-By&gt;</w:t>
      </w:r>
    </w:p>
    <w:p w14:paraId="1BEC01CE"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80DEBF1" w14:textId="77777777" w:rsidR="004C1878" w:rsidRPr="00311C04" w:rsidRDefault="004C1878" w:rsidP="004C1878">
      <w:pPr>
        <w:pStyle w:val="NormalBold"/>
      </w:pPr>
      <w:r w:rsidRPr="00311C04">
        <w:rPr>
          <w:rStyle w:val="HideTWBExt"/>
          <w:b w:val="0"/>
        </w:rPr>
        <w:t>&lt;Article&gt;</w:t>
      </w:r>
      <w:r w:rsidRPr="00311C04">
        <w:t>Punkt 33</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CC2E59B" w14:textId="77777777" w:rsidTr="005E3820">
        <w:trPr>
          <w:trHeight w:hRule="exact" w:val="240"/>
          <w:jc w:val="center"/>
        </w:trPr>
        <w:tc>
          <w:tcPr>
            <w:tcW w:w="9752" w:type="dxa"/>
            <w:gridSpan w:val="2"/>
            <w:tcBorders>
              <w:top w:val="nil"/>
              <w:left w:val="nil"/>
              <w:bottom w:val="nil"/>
              <w:right w:val="nil"/>
            </w:tcBorders>
          </w:tcPr>
          <w:p w14:paraId="5921478E" w14:textId="77777777" w:rsidR="004C1878" w:rsidRPr="00311C04" w:rsidRDefault="004C1878" w:rsidP="005E3820"/>
        </w:tc>
      </w:tr>
      <w:tr w:rsidR="00311C04" w:rsidRPr="00311C04" w14:paraId="0C6A5F27" w14:textId="77777777" w:rsidTr="005E3820">
        <w:trPr>
          <w:trHeight w:val="240"/>
          <w:jc w:val="center"/>
        </w:trPr>
        <w:tc>
          <w:tcPr>
            <w:tcW w:w="4876" w:type="dxa"/>
            <w:tcBorders>
              <w:top w:val="nil"/>
              <w:left w:val="nil"/>
              <w:bottom w:val="nil"/>
              <w:right w:val="nil"/>
            </w:tcBorders>
          </w:tcPr>
          <w:p w14:paraId="0BEF4F0B"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6B8037A" w14:textId="77777777" w:rsidR="004C1878" w:rsidRPr="00311C04" w:rsidRDefault="004C1878" w:rsidP="005E3820">
            <w:pPr>
              <w:pStyle w:val="AmColumnHeading"/>
            </w:pPr>
            <w:r w:rsidRPr="00311C04">
              <w:t>Muudatusettepanek</w:t>
            </w:r>
          </w:p>
        </w:tc>
      </w:tr>
      <w:tr w:rsidR="00311C04" w:rsidRPr="00311C04" w14:paraId="7E630BFB" w14:textId="77777777" w:rsidTr="005E3820">
        <w:trPr>
          <w:jc w:val="center"/>
        </w:trPr>
        <w:tc>
          <w:tcPr>
            <w:tcW w:w="4876" w:type="dxa"/>
            <w:tcBorders>
              <w:top w:val="nil"/>
              <w:left w:val="nil"/>
              <w:bottom w:val="nil"/>
              <w:right w:val="nil"/>
            </w:tcBorders>
          </w:tcPr>
          <w:p w14:paraId="67D10A25" w14:textId="77777777" w:rsidR="004C1878" w:rsidRPr="00311C04" w:rsidRDefault="004C1878" w:rsidP="005E3820">
            <w:pPr>
              <w:pStyle w:val="Normal6a"/>
            </w:pPr>
            <w:r w:rsidRPr="00311C04">
              <w:t>33.</w:t>
            </w:r>
            <w:r w:rsidRPr="00311C04">
              <w:tab/>
              <w:t xml:space="preserve">julgustab Bosniat ja Hertsegoviinat </w:t>
            </w:r>
            <w:r w:rsidRPr="00311C04">
              <w:rPr>
                <w:b/>
                <w:bCs/>
                <w:i/>
                <w:iCs/>
              </w:rPr>
              <w:t>kiirendama energiaallikate mitmekesistamist, eelkõige seoses</w:t>
            </w:r>
            <w:r w:rsidRPr="00311C04">
              <w:t xml:space="preserve"> Venemaa gaasist </w:t>
            </w:r>
            <w:r w:rsidRPr="00311C04">
              <w:rPr>
                <w:b/>
                <w:bCs/>
                <w:i/>
                <w:iCs/>
              </w:rPr>
              <w:t>sõltuvusega</w:t>
            </w:r>
            <w:r w:rsidRPr="00311C04">
              <w:t xml:space="preserve">, </w:t>
            </w:r>
            <w:r w:rsidRPr="00311C04">
              <w:rPr>
                <w:b/>
                <w:bCs/>
                <w:i/>
                <w:iCs/>
              </w:rPr>
              <w:t>suurendades</w:t>
            </w:r>
            <w:r w:rsidRPr="00311C04">
              <w:t xml:space="preserve"> samal ajal energiajulgeolekut ja -tõhusust, ühinedes Euroopa turuga ja minnes üle taastuvatele energiaallikatele;</w:t>
            </w:r>
          </w:p>
        </w:tc>
        <w:tc>
          <w:tcPr>
            <w:tcW w:w="4876" w:type="dxa"/>
            <w:tcBorders>
              <w:top w:val="nil"/>
              <w:left w:val="nil"/>
              <w:bottom w:val="nil"/>
              <w:right w:val="nil"/>
            </w:tcBorders>
          </w:tcPr>
          <w:p w14:paraId="597F295F" w14:textId="77777777" w:rsidR="004C1878" w:rsidRPr="00311C04" w:rsidRDefault="004C1878" w:rsidP="005E3820">
            <w:pPr>
              <w:pStyle w:val="Normal6a"/>
            </w:pPr>
            <w:r w:rsidRPr="00311C04">
              <w:t>33.</w:t>
            </w:r>
            <w:r w:rsidRPr="00311C04">
              <w:tab/>
              <w:t xml:space="preserve">julgustab Bosniat ja Hertsegoviinat </w:t>
            </w:r>
            <w:r w:rsidRPr="00311C04">
              <w:rPr>
                <w:b/>
                <w:i/>
              </w:rPr>
              <w:t>lõpetama</w:t>
            </w:r>
            <w:r w:rsidRPr="00311C04">
              <w:t xml:space="preserve"> Venemaa gaasist </w:t>
            </w:r>
            <w:r w:rsidRPr="00311C04">
              <w:rPr>
                <w:b/>
                <w:bCs/>
                <w:i/>
                <w:iCs/>
              </w:rPr>
              <w:t>sõltuvust</w:t>
            </w:r>
            <w:r w:rsidRPr="00311C04">
              <w:t xml:space="preserve">, </w:t>
            </w:r>
            <w:r w:rsidRPr="00311C04">
              <w:rPr>
                <w:b/>
                <w:bCs/>
                <w:i/>
                <w:iCs/>
              </w:rPr>
              <w:t>vältides</w:t>
            </w:r>
            <w:r w:rsidRPr="00311C04">
              <w:t xml:space="preserve"> samal ajal </w:t>
            </w:r>
            <w:r w:rsidRPr="00311C04">
              <w:rPr>
                <w:b/>
                <w:bCs/>
                <w:i/>
                <w:iCs/>
              </w:rPr>
              <w:t>seotust</w:t>
            </w:r>
            <w:r w:rsidRPr="00311C04">
              <w:t xml:space="preserve"> </w:t>
            </w:r>
            <w:r w:rsidRPr="00311C04">
              <w:rPr>
                <w:b/>
                <w:i/>
              </w:rPr>
              <w:t xml:space="preserve">uue gaasitaristuga, gaasist sõltuvuse suurenemist või varade kasutuskõlbmatuks muutumist; </w:t>
            </w:r>
            <w:r w:rsidRPr="00311C04">
              <w:rPr>
                <w:b/>
                <w:bCs/>
                <w:i/>
                <w:iCs/>
              </w:rPr>
              <w:t>nõuab tungivalt, et Bosnia ja Hertsegoviina suurendaks</w:t>
            </w:r>
            <w:r w:rsidRPr="00311C04">
              <w:t xml:space="preserve"> energiajulgeolekut ja -tõhusust</w:t>
            </w:r>
            <w:r w:rsidRPr="00311C04">
              <w:rPr>
                <w:b/>
                <w:bCs/>
                <w:i/>
                <w:iCs/>
              </w:rPr>
              <w:t>, tugevdades oma elektri ülekande- ja jaotusvõrke</w:t>
            </w:r>
            <w:r w:rsidRPr="00311C04">
              <w:t>, ühinedes Euroopa turuga ja minnes üle taastuvatele energiaallikatele</w:t>
            </w:r>
            <w:r w:rsidRPr="00311C04">
              <w:rPr>
                <w:b/>
                <w:bCs/>
                <w:i/>
                <w:iCs/>
              </w:rPr>
              <w:t>, eelkõige päikese- ja tuuleenergiale, tagades samas sisulise avaliku konsultatsiooni ja tulemuslikud keskkonnakaitse meetmed;</w:t>
            </w:r>
          </w:p>
        </w:tc>
      </w:tr>
    </w:tbl>
    <w:p w14:paraId="38CFA0A8"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10532C45" w14:textId="77777777" w:rsidR="004C1878" w:rsidRPr="00311C04" w:rsidRDefault="004C1878" w:rsidP="004C1878">
      <w:r w:rsidRPr="00311C04">
        <w:rPr>
          <w:rStyle w:val="HideTWBExt"/>
        </w:rPr>
        <w:t>&lt;/Amend&gt;</w:t>
      </w:r>
    </w:p>
    <w:p w14:paraId="6B30C988"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298</w:t>
      </w:r>
      <w:r w:rsidRPr="00311C04">
        <w:rPr>
          <w:rStyle w:val="HideTWBExt"/>
          <w:b w:val="0"/>
        </w:rPr>
        <w:t>&lt;/NumAm&gt;</w:t>
      </w:r>
    </w:p>
    <w:p w14:paraId="49B046FD" w14:textId="77777777" w:rsidR="004C1878" w:rsidRPr="00311C04" w:rsidRDefault="004C1878" w:rsidP="004C1878">
      <w:pPr>
        <w:pStyle w:val="NormalBold"/>
      </w:pPr>
      <w:r w:rsidRPr="00311C04">
        <w:rPr>
          <w:rStyle w:val="HideTWBExt"/>
          <w:b w:val="0"/>
        </w:rPr>
        <w:t>&lt;RepeatBlock-By&gt;&lt;Members&gt;</w:t>
      </w:r>
      <w:r w:rsidRPr="00311C04">
        <w:t>Petr Bystron</w:t>
      </w:r>
      <w:r w:rsidRPr="00311C04">
        <w:rPr>
          <w:rStyle w:val="HideTWBExt"/>
          <w:b w:val="0"/>
        </w:rPr>
        <w:t>&lt;/Members&gt;</w:t>
      </w:r>
    </w:p>
    <w:p w14:paraId="0AA036FF" w14:textId="77777777" w:rsidR="004C1878" w:rsidRPr="00311C04" w:rsidRDefault="004C1878" w:rsidP="004C1878">
      <w:pPr>
        <w:pStyle w:val="NormalBold"/>
      </w:pPr>
      <w:r w:rsidRPr="00311C04">
        <w:rPr>
          <w:rStyle w:val="HideTWBExt"/>
          <w:b w:val="0"/>
        </w:rPr>
        <w:t>&lt;/RepeatBlock-By&gt;</w:t>
      </w:r>
    </w:p>
    <w:p w14:paraId="3F6A9B5F"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7D750F8" w14:textId="77777777" w:rsidR="004C1878" w:rsidRPr="00311C04" w:rsidRDefault="004C1878" w:rsidP="004C1878">
      <w:pPr>
        <w:pStyle w:val="NormalBold"/>
      </w:pPr>
      <w:r w:rsidRPr="00311C04">
        <w:rPr>
          <w:rStyle w:val="HideTWBExt"/>
          <w:b w:val="0"/>
        </w:rPr>
        <w:t>&lt;Article&gt;</w:t>
      </w:r>
      <w:r w:rsidRPr="00311C04">
        <w:t>Punkt 34</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91C106E" w14:textId="77777777" w:rsidTr="005E3820">
        <w:trPr>
          <w:trHeight w:hRule="exact" w:val="240"/>
          <w:jc w:val="center"/>
        </w:trPr>
        <w:tc>
          <w:tcPr>
            <w:tcW w:w="9752" w:type="dxa"/>
            <w:gridSpan w:val="2"/>
            <w:tcBorders>
              <w:top w:val="nil"/>
              <w:left w:val="nil"/>
              <w:bottom w:val="nil"/>
              <w:right w:val="nil"/>
            </w:tcBorders>
          </w:tcPr>
          <w:p w14:paraId="1A4A228C" w14:textId="77777777" w:rsidR="004C1878" w:rsidRPr="00311C04" w:rsidRDefault="004C1878" w:rsidP="005E3820"/>
        </w:tc>
      </w:tr>
      <w:tr w:rsidR="00311C04" w:rsidRPr="00311C04" w14:paraId="55506B2D" w14:textId="77777777" w:rsidTr="005E3820">
        <w:trPr>
          <w:trHeight w:val="240"/>
          <w:jc w:val="center"/>
        </w:trPr>
        <w:tc>
          <w:tcPr>
            <w:tcW w:w="4876" w:type="dxa"/>
            <w:tcBorders>
              <w:top w:val="nil"/>
              <w:left w:val="nil"/>
              <w:bottom w:val="nil"/>
              <w:right w:val="nil"/>
            </w:tcBorders>
          </w:tcPr>
          <w:p w14:paraId="34AF0EF3"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ADD4297" w14:textId="77777777" w:rsidR="004C1878" w:rsidRPr="00311C04" w:rsidRDefault="004C1878" w:rsidP="005E3820">
            <w:pPr>
              <w:pStyle w:val="AmColumnHeading"/>
            </w:pPr>
            <w:r w:rsidRPr="00311C04">
              <w:t>Muudatusettepanek</w:t>
            </w:r>
          </w:p>
        </w:tc>
      </w:tr>
      <w:tr w:rsidR="00311C04" w:rsidRPr="00311C04" w14:paraId="3FC4C953" w14:textId="77777777" w:rsidTr="005E3820">
        <w:trPr>
          <w:jc w:val="center"/>
        </w:trPr>
        <w:tc>
          <w:tcPr>
            <w:tcW w:w="4876" w:type="dxa"/>
            <w:tcBorders>
              <w:top w:val="nil"/>
              <w:left w:val="nil"/>
              <w:bottom w:val="nil"/>
              <w:right w:val="nil"/>
            </w:tcBorders>
          </w:tcPr>
          <w:p w14:paraId="092C92C4" w14:textId="77777777" w:rsidR="004C1878" w:rsidRPr="00311C04" w:rsidRDefault="004C1878" w:rsidP="005E3820">
            <w:pPr>
              <w:pStyle w:val="Normal6a"/>
            </w:pPr>
            <w:r w:rsidRPr="00311C04">
              <w:t>34.</w:t>
            </w:r>
            <w:r w:rsidRPr="00311C04">
              <w:tab/>
            </w:r>
            <w:r w:rsidRPr="00311C04">
              <w:rPr>
                <w:b/>
                <w:bCs/>
                <w:i/>
                <w:iCs/>
              </w:rPr>
              <w:t>nõuab tungivalt, et Bosnia</w:t>
            </w:r>
            <w:r w:rsidRPr="00311C04">
              <w:t xml:space="preserve"> ja </w:t>
            </w:r>
            <w:r w:rsidRPr="00311C04">
              <w:rPr>
                <w:b/>
                <w:bCs/>
                <w:i/>
                <w:iCs/>
              </w:rPr>
              <w:t>Hertsegoviina võtaks</w:t>
            </w:r>
            <w:r w:rsidRPr="00311C04">
              <w:t xml:space="preserve"> vastu </w:t>
            </w:r>
            <w:r w:rsidRPr="00311C04">
              <w:rPr>
                <w:b/>
                <w:bCs/>
                <w:i/>
                <w:iCs/>
              </w:rPr>
              <w:t>oma</w:t>
            </w:r>
            <w:r w:rsidRPr="00311C04">
              <w:t xml:space="preserve"> riikliku </w:t>
            </w:r>
            <w:r w:rsidRPr="00311C04">
              <w:rPr>
                <w:b/>
                <w:bCs/>
                <w:i/>
                <w:iCs/>
              </w:rPr>
              <w:t>energia- ja kliimakava ning rakendaks üleriigilisi keskkonnakaitsestrateegiaid, parandades samal ajal keskkonnainvesteeringute kvaliteeti ja läbipaistvust</w:t>
            </w:r>
            <w:r w:rsidRPr="00311C04">
              <w:t xml:space="preserve">; </w:t>
            </w:r>
            <w:r w:rsidRPr="00311C04">
              <w:rPr>
                <w:b/>
                <w:i/>
              </w:rPr>
              <w:t>kordab, et õhukvaliteeti tuleb tulemuslikult kaitsta ja parandada;</w:t>
            </w:r>
          </w:p>
        </w:tc>
        <w:tc>
          <w:tcPr>
            <w:tcW w:w="4876" w:type="dxa"/>
            <w:tcBorders>
              <w:top w:val="nil"/>
              <w:left w:val="nil"/>
              <w:bottom w:val="nil"/>
              <w:right w:val="nil"/>
            </w:tcBorders>
          </w:tcPr>
          <w:p w14:paraId="0E070E85" w14:textId="77777777" w:rsidR="004C1878" w:rsidRPr="00311C04" w:rsidRDefault="004C1878" w:rsidP="005E3820">
            <w:pPr>
              <w:pStyle w:val="Normal6a"/>
            </w:pPr>
            <w:r w:rsidRPr="00311C04">
              <w:t>34.</w:t>
            </w:r>
            <w:r w:rsidRPr="00311C04">
              <w:tab/>
            </w:r>
            <w:r w:rsidRPr="00311C04">
              <w:rPr>
                <w:b/>
                <w:i/>
              </w:rPr>
              <w:t>soovitab</w:t>
            </w:r>
            <w:r w:rsidRPr="00311C04">
              <w:t xml:space="preserve"> </w:t>
            </w:r>
            <w:r w:rsidRPr="00311C04">
              <w:rPr>
                <w:b/>
                <w:bCs/>
                <w:i/>
                <w:iCs/>
              </w:rPr>
              <w:t>Bosnial</w:t>
            </w:r>
            <w:r w:rsidRPr="00311C04">
              <w:t xml:space="preserve"> ja </w:t>
            </w:r>
            <w:r w:rsidRPr="00311C04">
              <w:rPr>
                <w:b/>
                <w:bCs/>
                <w:i/>
                <w:iCs/>
              </w:rPr>
              <w:t>Hertsegoviinal võtta</w:t>
            </w:r>
            <w:r w:rsidRPr="00311C04">
              <w:t xml:space="preserve"> vastu </w:t>
            </w:r>
            <w:r w:rsidRPr="00311C04">
              <w:rPr>
                <w:b/>
                <w:i/>
              </w:rPr>
              <w:t>kulutõhusa ja realistliku</w:t>
            </w:r>
            <w:r w:rsidRPr="00311C04">
              <w:t xml:space="preserve"> riikliku </w:t>
            </w:r>
            <w:r w:rsidRPr="00311C04">
              <w:rPr>
                <w:b/>
                <w:bCs/>
                <w:i/>
                <w:iCs/>
              </w:rPr>
              <w:t>energiakava</w:t>
            </w:r>
            <w:r w:rsidRPr="00311C04">
              <w:t>;</w:t>
            </w:r>
          </w:p>
        </w:tc>
      </w:tr>
    </w:tbl>
    <w:p w14:paraId="7B6C5A27"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6CB84AE" w14:textId="77777777" w:rsidR="004C1878" w:rsidRPr="00311C04" w:rsidRDefault="004C1878" w:rsidP="004C1878">
      <w:r w:rsidRPr="00311C04">
        <w:rPr>
          <w:rStyle w:val="HideTWBExt"/>
        </w:rPr>
        <w:t>&lt;/Amend&gt;</w:t>
      </w:r>
    </w:p>
    <w:p w14:paraId="7EE21AAA"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299</w:t>
      </w:r>
      <w:r w:rsidRPr="00311C04">
        <w:rPr>
          <w:rStyle w:val="HideTWBExt"/>
          <w:b w:val="0"/>
        </w:rPr>
        <w:t>&lt;/NumAm&gt;</w:t>
      </w:r>
    </w:p>
    <w:p w14:paraId="4325DA94" w14:textId="77777777" w:rsidR="004C1878" w:rsidRPr="00311C04" w:rsidRDefault="004C1878" w:rsidP="004C1878">
      <w:pPr>
        <w:pStyle w:val="NormalBold"/>
      </w:pPr>
      <w:r w:rsidRPr="00311C04">
        <w:rPr>
          <w:rStyle w:val="HideTWBExt"/>
          <w:b w:val="0"/>
        </w:rPr>
        <w:t>&lt;RepeatBlock-By&gt;&lt;Members&gt;</w:t>
      </w:r>
      <w:r w:rsidRPr="00311C04">
        <w:t>Tomasz Froelich</w:t>
      </w:r>
      <w:r w:rsidRPr="00311C04">
        <w:rPr>
          <w:rStyle w:val="HideTWBExt"/>
          <w:b w:val="0"/>
        </w:rPr>
        <w:t>&lt;/Members&gt;</w:t>
      </w:r>
    </w:p>
    <w:p w14:paraId="1E3F2C1F" w14:textId="77777777" w:rsidR="004C1878" w:rsidRPr="00311C04" w:rsidRDefault="004C1878" w:rsidP="004C1878">
      <w:pPr>
        <w:pStyle w:val="NormalBold"/>
      </w:pPr>
      <w:r w:rsidRPr="00311C04">
        <w:rPr>
          <w:rStyle w:val="HideTWBExt"/>
          <w:b w:val="0"/>
        </w:rPr>
        <w:t>&lt;/RepeatBlock-By&gt;</w:t>
      </w:r>
    </w:p>
    <w:p w14:paraId="788C5842"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B22C241" w14:textId="77777777" w:rsidR="004C1878" w:rsidRPr="00311C04" w:rsidRDefault="004C1878" w:rsidP="004C1878">
      <w:pPr>
        <w:pStyle w:val="NormalBold"/>
      </w:pPr>
      <w:r w:rsidRPr="00311C04">
        <w:rPr>
          <w:rStyle w:val="HideTWBExt"/>
          <w:b w:val="0"/>
        </w:rPr>
        <w:t>&lt;Article&gt;</w:t>
      </w:r>
      <w:r w:rsidRPr="00311C04">
        <w:t>Punkt 34</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1EB24B2" w14:textId="77777777" w:rsidTr="005E3820">
        <w:trPr>
          <w:trHeight w:hRule="exact" w:val="240"/>
          <w:jc w:val="center"/>
        </w:trPr>
        <w:tc>
          <w:tcPr>
            <w:tcW w:w="9752" w:type="dxa"/>
            <w:gridSpan w:val="2"/>
            <w:tcBorders>
              <w:top w:val="nil"/>
              <w:left w:val="nil"/>
              <w:bottom w:val="nil"/>
              <w:right w:val="nil"/>
            </w:tcBorders>
          </w:tcPr>
          <w:p w14:paraId="3F830F34" w14:textId="77777777" w:rsidR="004C1878" w:rsidRPr="00311C04" w:rsidRDefault="004C1878" w:rsidP="005E3820"/>
        </w:tc>
      </w:tr>
      <w:tr w:rsidR="00311C04" w:rsidRPr="00311C04" w14:paraId="3801FD55" w14:textId="77777777" w:rsidTr="005E3820">
        <w:trPr>
          <w:trHeight w:val="240"/>
          <w:jc w:val="center"/>
        </w:trPr>
        <w:tc>
          <w:tcPr>
            <w:tcW w:w="4876" w:type="dxa"/>
            <w:tcBorders>
              <w:top w:val="nil"/>
              <w:left w:val="nil"/>
              <w:bottom w:val="nil"/>
              <w:right w:val="nil"/>
            </w:tcBorders>
          </w:tcPr>
          <w:p w14:paraId="54EB7C3B"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909CCC8" w14:textId="77777777" w:rsidR="004C1878" w:rsidRPr="00311C04" w:rsidRDefault="004C1878" w:rsidP="005E3820">
            <w:pPr>
              <w:pStyle w:val="AmColumnHeading"/>
            </w:pPr>
            <w:r w:rsidRPr="00311C04">
              <w:t>Muudatusettepanek</w:t>
            </w:r>
          </w:p>
        </w:tc>
      </w:tr>
      <w:tr w:rsidR="00311C04" w:rsidRPr="00311C04" w14:paraId="043D243B" w14:textId="77777777" w:rsidTr="005E3820">
        <w:trPr>
          <w:jc w:val="center"/>
        </w:trPr>
        <w:tc>
          <w:tcPr>
            <w:tcW w:w="4876" w:type="dxa"/>
            <w:tcBorders>
              <w:top w:val="nil"/>
              <w:left w:val="nil"/>
              <w:bottom w:val="nil"/>
              <w:right w:val="nil"/>
            </w:tcBorders>
          </w:tcPr>
          <w:p w14:paraId="3F607634" w14:textId="77777777" w:rsidR="004C1878" w:rsidRPr="00311C04" w:rsidRDefault="004C1878" w:rsidP="005E3820">
            <w:pPr>
              <w:pStyle w:val="Normal6a"/>
            </w:pPr>
            <w:r w:rsidRPr="00311C04">
              <w:t>34.</w:t>
            </w:r>
            <w:r w:rsidRPr="00311C04">
              <w:tab/>
              <w:t xml:space="preserve">nõuab tungivalt, et Bosnia ja Hertsegoviina võtaks vastu </w:t>
            </w:r>
            <w:r w:rsidRPr="00311C04">
              <w:rPr>
                <w:b/>
                <w:bCs/>
                <w:i/>
                <w:iCs/>
              </w:rPr>
              <w:t>oma riikliku energia- ja kliimakava ning rakendaks</w:t>
            </w:r>
            <w:r w:rsidRPr="00311C04">
              <w:t xml:space="preserve"> </w:t>
            </w:r>
            <w:r w:rsidRPr="00311C04">
              <w:rPr>
                <w:b/>
                <w:bCs/>
                <w:i/>
                <w:iCs/>
              </w:rPr>
              <w:t>üleriigilisi keskkonnakaitsestrateegiaid</w:t>
            </w:r>
            <w:r w:rsidRPr="00311C04">
              <w:t>, parandades samal ajal keskkonnainvesteeringute kvaliteeti ja läbipaistvust; kordab, et õhukvaliteeti tuleb tulemuslikult kaitsta ja parandada;</w:t>
            </w:r>
          </w:p>
        </w:tc>
        <w:tc>
          <w:tcPr>
            <w:tcW w:w="4876" w:type="dxa"/>
            <w:tcBorders>
              <w:top w:val="nil"/>
              <w:left w:val="nil"/>
              <w:bottom w:val="nil"/>
              <w:right w:val="nil"/>
            </w:tcBorders>
          </w:tcPr>
          <w:p w14:paraId="72A377F0" w14:textId="77777777" w:rsidR="004C1878" w:rsidRPr="00311C04" w:rsidRDefault="004C1878" w:rsidP="005E3820">
            <w:pPr>
              <w:pStyle w:val="Normal6a"/>
            </w:pPr>
            <w:r w:rsidRPr="00311C04">
              <w:t>34.</w:t>
            </w:r>
            <w:r w:rsidRPr="00311C04">
              <w:tab/>
              <w:t xml:space="preserve">nõuab tungivalt, et Bosnia ja Hertsegoviina võtaks vastu </w:t>
            </w:r>
            <w:r w:rsidRPr="00311C04">
              <w:rPr>
                <w:b/>
                <w:bCs/>
                <w:i/>
                <w:iCs/>
              </w:rPr>
              <w:t>üleriigilised keskkonnakaitsestrateegiad</w:t>
            </w:r>
            <w:r w:rsidRPr="00311C04">
              <w:t>, parandades samal ajal keskkonnainvesteeringute kvaliteeti ja läbipaistvust; kordab, et õhukvaliteeti tuleb tulemuslikult kaitsta ja parandada;</w:t>
            </w:r>
          </w:p>
        </w:tc>
      </w:tr>
    </w:tbl>
    <w:p w14:paraId="38A3B098"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ABA83CB" w14:textId="77777777" w:rsidR="004C1878" w:rsidRPr="00311C04" w:rsidRDefault="004C1878" w:rsidP="004C1878">
      <w:r w:rsidRPr="00311C04">
        <w:rPr>
          <w:rStyle w:val="HideTWBExt"/>
        </w:rPr>
        <w:t>&lt;/Amend&gt;</w:t>
      </w:r>
    </w:p>
    <w:p w14:paraId="2F59A6DF"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300</w:t>
      </w:r>
      <w:r w:rsidRPr="00311C04">
        <w:rPr>
          <w:rStyle w:val="HideTWBExt"/>
          <w:b w:val="0"/>
        </w:rPr>
        <w:t>&lt;/NumAm&gt;</w:t>
      </w:r>
    </w:p>
    <w:p w14:paraId="1D638E5C" w14:textId="77777777" w:rsidR="004C1878" w:rsidRPr="00311C04" w:rsidRDefault="004C1878" w:rsidP="004C1878">
      <w:pPr>
        <w:pStyle w:val="NormalBold"/>
      </w:pPr>
      <w:r w:rsidRPr="00311C04">
        <w:rPr>
          <w:rStyle w:val="HideTWBExt"/>
          <w:b w:val="0"/>
        </w:rPr>
        <w:t>&lt;RepeatBlock-By&gt;&lt;Members&gt;</w:t>
      </w:r>
      <w:r w:rsidRPr="00311C04">
        <w:t>Giorgos Georgiou, Merja Kyllönen</w:t>
      </w:r>
      <w:r w:rsidRPr="00311C04">
        <w:rPr>
          <w:rStyle w:val="HideTWBExt"/>
          <w:b w:val="0"/>
        </w:rPr>
        <w:t>&lt;/Members&gt;</w:t>
      </w:r>
    </w:p>
    <w:p w14:paraId="0F590EA1" w14:textId="77777777" w:rsidR="004C1878" w:rsidRPr="00311C04" w:rsidRDefault="004C1878" w:rsidP="004C1878">
      <w:r w:rsidRPr="00311C04">
        <w:rPr>
          <w:rStyle w:val="HideTWBExt"/>
        </w:rPr>
        <w:t>&lt;AuNomDe&gt;</w:t>
      </w:r>
      <w:r w:rsidRPr="00311C04">
        <w:rPr>
          <w:rStyle w:val="HideTWBInt"/>
        </w:rPr>
        <w:t>{The Left}</w:t>
      </w:r>
      <w:r w:rsidRPr="00311C04">
        <w:t>fraktsiooni The Left nimel</w:t>
      </w:r>
      <w:r w:rsidRPr="00311C04">
        <w:rPr>
          <w:rStyle w:val="HideTWBExt"/>
        </w:rPr>
        <w:t>&lt;/AuNomDe&gt;</w:t>
      </w:r>
    </w:p>
    <w:p w14:paraId="6692FA99" w14:textId="77777777" w:rsidR="004C1878" w:rsidRPr="00311C04" w:rsidRDefault="004C1878" w:rsidP="004C1878">
      <w:pPr>
        <w:pStyle w:val="NormalBold"/>
      </w:pPr>
      <w:r w:rsidRPr="00311C04">
        <w:rPr>
          <w:rStyle w:val="HideTWBExt"/>
          <w:b w:val="0"/>
        </w:rPr>
        <w:t>&lt;/RepeatBlock-By&gt;</w:t>
      </w:r>
    </w:p>
    <w:p w14:paraId="2FA49DB1"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9426E89" w14:textId="77777777" w:rsidR="004C1878" w:rsidRPr="00311C04" w:rsidRDefault="004C1878" w:rsidP="004C1878">
      <w:pPr>
        <w:pStyle w:val="NormalBold"/>
      </w:pPr>
      <w:r w:rsidRPr="00311C04">
        <w:rPr>
          <w:rStyle w:val="HideTWBExt"/>
          <w:b w:val="0"/>
        </w:rPr>
        <w:t>&lt;Article&gt;</w:t>
      </w:r>
      <w:r w:rsidRPr="00311C04">
        <w:t>Punkt 34</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C427645" w14:textId="77777777" w:rsidTr="005E3820">
        <w:trPr>
          <w:trHeight w:hRule="exact" w:val="240"/>
          <w:jc w:val="center"/>
        </w:trPr>
        <w:tc>
          <w:tcPr>
            <w:tcW w:w="9752" w:type="dxa"/>
            <w:gridSpan w:val="2"/>
            <w:tcBorders>
              <w:top w:val="nil"/>
              <w:left w:val="nil"/>
              <w:bottom w:val="nil"/>
              <w:right w:val="nil"/>
            </w:tcBorders>
          </w:tcPr>
          <w:p w14:paraId="64975270" w14:textId="77777777" w:rsidR="004C1878" w:rsidRPr="00311C04" w:rsidRDefault="004C1878" w:rsidP="005E3820"/>
        </w:tc>
      </w:tr>
      <w:tr w:rsidR="00311C04" w:rsidRPr="00311C04" w14:paraId="3C488C99" w14:textId="77777777" w:rsidTr="005E3820">
        <w:trPr>
          <w:trHeight w:val="240"/>
          <w:jc w:val="center"/>
        </w:trPr>
        <w:tc>
          <w:tcPr>
            <w:tcW w:w="4876" w:type="dxa"/>
            <w:tcBorders>
              <w:top w:val="nil"/>
              <w:left w:val="nil"/>
              <w:bottom w:val="nil"/>
              <w:right w:val="nil"/>
            </w:tcBorders>
          </w:tcPr>
          <w:p w14:paraId="3CBFF7E7"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B9633A8" w14:textId="77777777" w:rsidR="004C1878" w:rsidRPr="00311C04" w:rsidRDefault="004C1878" w:rsidP="005E3820">
            <w:pPr>
              <w:pStyle w:val="AmColumnHeading"/>
            </w:pPr>
            <w:r w:rsidRPr="00311C04">
              <w:t>Muudatusettepanek</w:t>
            </w:r>
          </w:p>
        </w:tc>
      </w:tr>
      <w:tr w:rsidR="00311C04" w:rsidRPr="00311C04" w14:paraId="5D29E582" w14:textId="77777777" w:rsidTr="005E3820">
        <w:trPr>
          <w:jc w:val="center"/>
        </w:trPr>
        <w:tc>
          <w:tcPr>
            <w:tcW w:w="4876" w:type="dxa"/>
            <w:tcBorders>
              <w:top w:val="nil"/>
              <w:left w:val="nil"/>
              <w:bottom w:val="nil"/>
              <w:right w:val="nil"/>
            </w:tcBorders>
          </w:tcPr>
          <w:p w14:paraId="464697E2" w14:textId="77777777" w:rsidR="004C1878" w:rsidRPr="00311C04" w:rsidRDefault="004C1878" w:rsidP="005E3820">
            <w:pPr>
              <w:pStyle w:val="Normal6a"/>
            </w:pPr>
            <w:r w:rsidRPr="00311C04">
              <w:t>34.</w:t>
            </w:r>
            <w:r w:rsidRPr="00311C04">
              <w:tab/>
              <w:t>nõuab tungivalt, et Bosnia ja Hertsegoviina võtaks vastu oma riikliku energia- ja kliimakava ning rakendaks üleriigilisi keskkonnakaitsestrateegiaid, parandades samal ajal keskkonnainvesteeringute kvaliteeti ja läbipaistvust; kordab, et õhukvaliteeti tuleb tulemuslikult kaitsta ja parandada;</w:t>
            </w:r>
          </w:p>
        </w:tc>
        <w:tc>
          <w:tcPr>
            <w:tcW w:w="4876" w:type="dxa"/>
            <w:tcBorders>
              <w:top w:val="nil"/>
              <w:left w:val="nil"/>
              <w:bottom w:val="nil"/>
              <w:right w:val="nil"/>
            </w:tcBorders>
          </w:tcPr>
          <w:p w14:paraId="1D3D8BD3" w14:textId="77777777" w:rsidR="004C1878" w:rsidRPr="00311C04" w:rsidRDefault="004C1878" w:rsidP="005E3820">
            <w:pPr>
              <w:pStyle w:val="Normal6a"/>
            </w:pPr>
            <w:r w:rsidRPr="00311C04">
              <w:t>34.</w:t>
            </w:r>
            <w:r w:rsidRPr="00311C04">
              <w:tab/>
              <w:t xml:space="preserve">nõuab tungivalt, et Bosnia ja Hertsegoviina võtaks vastu oma riikliku energia- ja kliimakava ning rakendaks üleriigilisi keskkonnakaitsestrateegiaid, parandades samal ajal keskkonnainvesteeringute kvaliteeti ja läbipaistvust; kordab, et õhukvaliteeti tuleb tulemuslikult kaitsta ja parandada; </w:t>
            </w:r>
            <w:r w:rsidRPr="00311C04">
              <w:rPr>
                <w:b/>
                <w:i/>
              </w:rPr>
              <w:t>nõuab, et läbi viidaks kiirendatud ja sotsiaalselt kaasav rohepööre, mis on kooskõlas 2020. aasta rohelise tegevuskava ja Pariisi kokkuleppega, tagades, et haavatavate rühmade vajadusi kaitstakse kogu protsessi vältel;</w:t>
            </w:r>
          </w:p>
        </w:tc>
      </w:tr>
    </w:tbl>
    <w:p w14:paraId="2B568D7C"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27E9F0C" w14:textId="77777777" w:rsidR="004C1878" w:rsidRPr="00311C04" w:rsidRDefault="004C1878" w:rsidP="004C1878">
      <w:r w:rsidRPr="00311C04">
        <w:rPr>
          <w:rStyle w:val="HideTWBExt"/>
        </w:rPr>
        <w:t>&lt;/Amend&gt;</w:t>
      </w:r>
    </w:p>
    <w:p w14:paraId="0FA576E4"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301</w:t>
      </w:r>
      <w:r w:rsidRPr="00311C04">
        <w:rPr>
          <w:rStyle w:val="HideTWBExt"/>
          <w:b w:val="0"/>
        </w:rPr>
        <w:t>&lt;/NumAm&gt;</w:t>
      </w:r>
    </w:p>
    <w:p w14:paraId="59CEC7FE" w14:textId="77777777" w:rsidR="004C1878" w:rsidRPr="00311C04" w:rsidRDefault="004C1878" w:rsidP="004C1878">
      <w:pPr>
        <w:pStyle w:val="NormalBold"/>
      </w:pPr>
      <w:r w:rsidRPr="00311C04">
        <w:rPr>
          <w:rStyle w:val="HideTWBExt"/>
          <w:b w:val="0"/>
        </w:rPr>
        <w:t>&lt;RepeatBlock-By&gt;&lt;Members&gt;</w:t>
      </w:r>
      <w:r w:rsidRPr="00311C04">
        <w:t>António Tânger Corrêa, Pierre-Romain Thionnet, Roberto Vannacci</w:t>
      </w:r>
      <w:r w:rsidRPr="00311C04">
        <w:rPr>
          <w:rStyle w:val="HideTWBExt"/>
          <w:b w:val="0"/>
        </w:rPr>
        <w:t>&lt;/Members&gt;</w:t>
      </w:r>
    </w:p>
    <w:p w14:paraId="6CDB39D5" w14:textId="77777777" w:rsidR="004C1878" w:rsidRPr="00311C04" w:rsidRDefault="004C1878" w:rsidP="004C1878">
      <w:pPr>
        <w:pStyle w:val="NormalBold"/>
      </w:pPr>
      <w:r w:rsidRPr="00311C04">
        <w:rPr>
          <w:rStyle w:val="HideTWBExt"/>
          <w:b w:val="0"/>
        </w:rPr>
        <w:t>&lt;/RepeatBlock-By&gt;</w:t>
      </w:r>
    </w:p>
    <w:p w14:paraId="31468310"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91EB8D4" w14:textId="77777777" w:rsidR="004C1878" w:rsidRPr="00311C04" w:rsidRDefault="004C1878" w:rsidP="004C1878">
      <w:pPr>
        <w:pStyle w:val="NormalBold"/>
      </w:pPr>
      <w:r w:rsidRPr="00311C04">
        <w:rPr>
          <w:rStyle w:val="HideTWBExt"/>
          <w:b w:val="0"/>
        </w:rPr>
        <w:t>&lt;Article&gt;</w:t>
      </w:r>
      <w:r w:rsidRPr="00311C04">
        <w:t>Punkt 34</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BA4C083" w14:textId="77777777" w:rsidTr="005E3820">
        <w:trPr>
          <w:trHeight w:hRule="exact" w:val="240"/>
          <w:jc w:val="center"/>
        </w:trPr>
        <w:tc>
          <w:tcPr>
            <w:tcW w:w="9752" w:type="dxa"/>
            <w:gridSpan w:val="2"/>
            <w:tcBorders>
              <w:top w:val="nil"/>
              <w:left w:val="nil"/>
              <w:bottom w:val="nil"/>
              <w:right w:val="nil"/>
            </w:tcBorders>
          </w:tcPr>
          <w:p w14:paraId="2AA589D0" w14:textId="77777777" w:rsidR="004C1878" w:rsidRPr="00311C04" w:rsidRDefault="004C1878" w:rsidP="005E3820"/>
        </w:tc>
      </w:tr>
      <w:tr w:rsidR="00311C04" w:rsidRPr="00311C04" w14:paraId="62114CD8" w14:textId="77777777" w:rsidTr="005E3820">
        <w:trPr>
          <w:trHeight w:val="240"/>
          <w:jc w:val="center"/>
        </w:trPr>
        <w:tc>
          <w:tcPr>
            <w:tcW w:w="4876" w:type="dxa"/>
            <w:tcBorders>
              <w:top w:val="nil"/>
              <w:left w:val="nil"/>
              <w:bottom w:val="nil"/>
              <w:right w:val="nil"/>
            </w:tcBorders>
          </w:tcPr>
          <w:p w14:paraId="6A7A3429"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D2FE92D" w14:textId="77777777" w:rsidR="004C1878" w:rsidRPr="00311C04" w:rsidRDefault="004C1878" w:rsidP="005E3820">
            <w:pPr>
              <w:pStyle w:val="AmColumnHeading"/>
            </w:pPr>
            <w:r w:rsidRPr="00311C04">
              <w:t>Muudatusettepanek</w:t>
            </w:r>
          </w:p>
        </w:tc>
      </w:tr>
      <w:tr w:rsidR="00311C04" w:rsidRPr="00311C04" w14:paraId="182E67EB" w14:textId="77777777" w:rsidTr="005E3820">
        <w:trPr>
          <w:jc w:val="center"/>
        </w:trPr>
        <w:tc>
          <w:tcPr>
            <w:tcW w:w="4876" w:type="dxa"/>
            <w:tcBorders>
              <w:top w:val="nil"/>
              <w:left w:val="nil"/>
              <w:bottom w:val="nil"/>
              <w:right w:val="nil"/>
            </w:tcBorders>
          </w:tcPr>
          <w:p w14:paraId="4CBDF114" w14:textId="77777777" w:rsidR="004C1878" w:rsidRPr="00311C04" w:rsidRDefault="004C1878" w:rsidP="005E3820">
            <w:pPr>
              <w:pStyle w:val="Normal6a"/>
            </w:pPr>
            <w:r w:rsidRPr="00311C04">
              <w:t>34.</w:t>
            </w:r>
            <w:r w:rsidRPr="00311C04">
              <w:tab/>
              <w:t xml:space="preserve">nõuab tungivalt, et Bosnia ja Hertsegoviina võtaks vastu </w:t>
            </w:r>
            <w:r w:rsidRPr="00311C04">
              <w:rPr>
                <w:b/>
                <w:bCs/>
                <w:i/>
                <w:iCs/>
              </w:rPr>
              <w:t>oma riikliku energia- ja kliimakava</w:t>
            </w:r>
            <w:r w:rsidRPr="00311C04">
              <w:t xml:space="preserve"> ning rakendaks üleriigilisi keskkonnakaitsestrateegiaid</w:t>
            </w:r>
            <w:r w:rsidRPr="00311C04">
              <w:rPr>
                <w:b/>
                <w:bCs/>
                <w:i/>
                <w:iCs/>
              </w:rPr>
              <w:t>, parandades samal ajal keskkonnainvesteeringute kvaliteeti ja läbipaistvust</w:t>
            </w:r>
            <w:r w:rsidRPr="00311C04">
              <w:t>; kordab, et õhukvaliteeti tuleb tulemuslikult kaitsta ja parandada;</w:t>
            </w:r>
          </w:p>
        </w:tc>
        <w:tc>
          <w:tcPr>
            <w:tcW w:w="4876" w:type="dxa"/>
            <w:tcBorders>
              <w:top w:val="nil"/>
              <w:left w:val="nil"/>
              <w:bottom w:val="nil"/>
              <w:right w:val="nil"/>
            </w:tcBorders>
          </w:tcPr>
          <w:p w14:paraId="2DD67AB6" w14:textId="77777777" w:rsidR="004C1878" w:rsidRPr="00311C04" w:rsidRDefault="004C1878" w:rsidP="005E3820">
            <w:pPr>
              <w:pStyle w:val="Normal6a"/>
            </w:pPr>
            <w:r w:rsidRPr="00311C04">
              <w:t>34.</w:t>
            </w:r>
            <w:r w:rsidRPr="00311C04">
              <w:tab/>
              <w:t>nõuab tungivalt, et Bosnia ja Hertsegoviina võtaks vastu ning rakendaks üleriigilisi keskkonnakaitsestrateegiaid; kordab, et õhukvaliteeti tuleb tulemuslikult kaitsta ja parandada;</w:t>
            </w:r>
          </w:p>
        </w:tc>
      </w:tr>
    </w:tbl>
    <w:p w14:paraId="47556701"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325D79E4" w14:textId="77777777" w:rsidR="004C1878" w:rsidRPr="00311C04" w:rsidRDefault="004C1878" w:rsidP="004C1878">
      <w:r w:rsidRPr="00311C04">
        <w:rPr>
          <w:rStyle w:val="HideTWBExt"/>
        </w:rPr>
        <w:t>&lt;/Amend&gt;</w:t>
      </w:r>
    </w:p>
    <w:p w14:paraId="532ECDE1"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302</w:t>
      </w:r>
      <w:r w:rsidRPr="00311C04">
        <w:rPr>
          <w:rStyle w:val="HideTWBExt"/>
          <w:b w:val="0"/>
        </w:rPr>
        <w:t>&lt;/NumAm&gt;</w:t>
      </w:r>
    </w:p>
    <w:p w14:paraId="459D0808"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3449E5D6"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12030ECC" w14:textId="77777777" w:rsidR="004C1878" w:rsidRPr="00311C04" w:rsidRDefault="004C1878" w:rsidP="004C1878">
      <w:pPr>
        <w:pStyle w:val="NormalBold"/>
      </w:pPr>
      <w:r w:rsidRPr="00311C04">
        <w:rPr>
          <w:rStyle w:val="HideTWBExt"/>
          <w:b w:val="0"/>
        </w:rPr>
        <w:t>&lt;/RepeatBlock-By&gt;</w:t>
      </w:r>
    </w:p>
    <w:p w14:paraId="1A5B6999"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FEEE2FB" w14:textId="77777777" w:rsidR="004C1878" w:rsidRPr="00311C04" w:rsidRDefault="004C1878" w:rsidP="004C1878">
      <w:pPr>
        <w:pStyle w:val="NormalBold"/>
      </w:pPr>
      <w:r w:rsidRPr="00311C04">
        <w:rPr>
          <w:rStyle w:val="HideTWBExt"/>
          <w:b w:val="0"/>
        </w:rPr>
        <w:t>&lt;Article&gt;</w:t>
      </w:r>
      <w:r w:rsidRPr="00311C04">
        <w:t>Punkt 34</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6E3CB73" w14:textId="77777777" w:rsidTr="005E3820">
        <w:trPr>
          <w:trHeight w:hRule="exact" w:val="240"/>
          <w:jc w:val="center"/>
        </w:trPr>
        <w:tc>
          <w:tcPr>
            <w:tcW w:w="9752" w:type="dxa"/>
            <w:gridSpan w:val="2"/>
            <w:tcBorders>
              <w:top w:val="nil"/>
              <w:left w:val="nil"/>
              <w:bottom w:val="nil"/>
              <w:right w:val="nil"/>
            </w:tcBorders>
          </w:tcPr>
          <w:p w14:paraId="4A868D33" w14:textId="77777777" w:rsidR="004C1878" w:rsidRPr="00311C04" w:rsidRDefault="004C1878" w:rsidP="005E3820"/>
        </w:tc>
      </w:tr>
      <w:tr w:rsidR="00311C04" w:rsidRPr="00311C04" w14:paraId="7E3F36C6" w14:textId="77777777" w:rsidTr="005E3820">
        <w:trPr>
          <w:trHeight w:val="240"/>
          <w:jc w:val="center"/>
        </w:trPr>
        <w:tc>
          <w:tcPr>
            <w:tcW w:w="4876" w:type="dxa"/>
            <w:tcBorders>
              <w:top w:val="nil"/>
              <w:left w:val="nil"/>
              <w:bottom w:val="nil"/>
              <w:right w:val="nil"/>
            </w:tcBorders>
          </w:tcPr>
          <w:p w14:paraId="0C00C02A"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3D8C661" w14:textId="77777777" w:rsidR="004C1878" w:rsidRPr="00311C04" w:rsidRDefault="004C1878" w:rsidP="005E3820">
            <w:pPr>
              <w:pStyle w:val="AmColumnHeading"/>
            </w:pPr>
            <w:r w:rsidRPr="00311C04">
              <w:t>Muudatusettepanek</w:t>
            </w:r>
          </w:p>
        </w:tc>
      </w:tr>
      <w:tr w:rsidR="00311C04" w:rsidRPr="00311C04" w14:paraId="029E59B2" w14:textId="77777777" w:rsidTr="005E3820">
        <w:trPr>
          <w:jc w:val="center"/>
        </w:trPr>
        <w:tc>
          <w:tcPr>
            <w:tcW w:w="4876" w:type="dxa"/>
            <w:tcBorders>
              <w:top w:val="nil"/>
              <w:left w:val="nil"/>
              <w:bottom w:val="nil"/>
              <w:right w:val="nil"/>
            </w:tcBorders>
          </w:tcPr>
          <w:p w14:paraId="5A254B54" w14:textId="77777777" w:rsidR="004C1878" w:rsidRPr="00311C04" w:rsidRDefault="004C1878" w:rsidP="005E3820">
            <w:pPr>
              <w:pStyle w:val="Normal6a"/>
            </w:pPr>
            <w:r w:rsidRPr="00311C04">
              <w:t>34.</w:t>
            </w:r>
            <w:r w:rsidRPr="00311C04">
              <w:tab/>
              <w:t xml:space="preserve">nõuab tungivalt, et Bosnia ja Hertsegoviina võtaks vastu oma riikliku energia- ja kliimakava ning rakendaks üleriigilisi keskkonnakaitsestrateegiaid, parandades samal ajal keskkonnainvesteeringute kvaliteeti ja läbipaistvust; kordab, et </w:t>
            </w:r>
            <w:r w:rsidRPr="00311C04">
              <w:rPr>
                <w:b/>
                <w:bCs/>
                <w:i/>
                <w:iCs/>
              </w:rPr>
              <w:t>õhukvaliteeti</w:t>
            </w:r>
            <w:r w:rsidRPr="00311C04">
              <w:t xml:space="preserve"> tuleb tulemuslikult kaitsta ja parandada;</w:t>
            </w:r>
          </w:p>
        </w:tc>
        <w:tc>
          <w:tcPr>
            <w:tcW w:w="4876" w:type="dxa"/>
            <w:tcBorders>
              <w:top w:val="nil"/>
              <w:left w:val="nil"/>
              <w:bottom w:val="nil"/>
              <w:right w:val="nil"/>
            </w:tcBorders>
          </w:tcPr>
          <w:p w14:paraId="63C7CA07" w14:textId="77777777" w:rsidR="004C1878" w:rsidRPr="00311C04" w:rsidRDefault="004C1878" w:rsidP="005E3820">
            <w:pPr>
              <w:pStyle w:val="Normal6a"/>
            </w:pPr>
            <w:r w:rsidRPr="00311C04">
              <w:t>34.</w:t>
            </w:r>
            <w:r w:rsidRPr="00311C04">
              <w:tab/>
              <w:t>nõuab tungivalt, et Bosnia ja Hertsegoviina võtaks vastu oma</w:t>
            </w:r>
            <w:r w:rsidRPr="00311C04">
              <w:rPr>
                <w:b/>
                <w:bCs/>
                <w:i/>
                <w:iCs/>
              </w:rPr>
              <w:t xml:space="preserve"> pikalt hilinenud</w:t>
            </w:r>
            <w:r w:rsidRPr="00311C04">
              <w:t xml:space="preserve"> riikliku energia- ja kliimakava ning rakendaks üleriigilisi keskkonnakaitsestrateegiaid</w:t>
            </w:r>
            <w:r w:rsidRPr="00311C04">
              <w:rPr>
                <w:b/>
                <w:bCs/>
                <w:i/>
                <w:iCs/>
              </w:rPr>
              <w:t>, sealhulgas</w:t>
            </w:r>
            <w:r w:rsidRPr="00311C04">
              <w:t xml:space="preserve"> </w:t>
            </w:r>
            <w:r w:rsidRPr="00311C04">
              <w:rPr>
                <w:b/>
                <w:bCs/>
                <w:i/>
                <w:iCs/>
              </w:rPr>
              <w:t>kaitstes</w:t>
            </w:r>
            <w:r w:rsidRPr="00311C04">
              <w:t xml:space="preserve"> </w:t>
            </w:r>
            <w:r w:rsidRPr="00311C04">
              <w:rPr>
                <w:b/>
                <w:bCs/>
                <w:i/>
                <w:iCs/>
              </w:rPr>
              <w:t>Emeraldi võrgustiku kandidaatalasid, parandades oma Emeraldi võrgustiku</w:t>
            </w:r>
            <w:r w:rsidRPr="00311C04">
              <w:rPr>
                <w:b/>
                <w:bCs/>
              </w:rPr>
              <w:t xml:space="preserve"> </w:t>
            </w:r>
            <w:r w:rsidRPr="00311C04">
              <w:rPr>
                <w:b/>
                <w:bCs/>
                <w:i/>
                <w:iCs/>
              </w:rPr>
              <w:t>nõuetekohasust</w:t>
            </w:r>
            <w:r w:rsidRPr="00311C04">
              <w:rPr>
                <w:b/>
                <w:bCs/>
              </w:rPr>
              <w:t xml:space="preserve"> </w:t>
            </w:r>
            <w:r w:rsidRPr="00311C04">
              <w:rPr>
                <w:b/>
                <w:bCs/>
                <w:i/>
                <w:iCs/>
              </w:rPr>
              <w:t>ning tagades elupaikade, linnukaitse ja veepoliitika direktiivide täieliku rakendamise</w:t>
            </w:r>
            <w:r w:rsidRPr="00311C04">
              <w:t xml:space="preserve">, parandades samal ajal keskkonnainvesteeringute kvaliteeti ja läbipaistvust; kordab, et </w:t>
            </w:r>
            <w:r w:rsidRPr="00311C04">
              <w:rPr>
                <w:b/>
                <w:bCs/>
                <w:i/>
                <w:iCs/>
              </w:rPr>
              <w:t>õhu- ja veekvaliteeti</w:t>
            </w:r>
            <w:r w:rsidRPr="00311C04">
              <w:t xml:space="preserve"> tuleb tulemuslikult kaitsta ja parandada </w:t>
            </w:r>
            <w:r w:rsidRPr="00311C04">
              <w:rPr>
                <w:b/>
                <w:i/>
              </w:rPr>
              <w:t>ning vaja on mõjusaid, proportsionaalseid ja hoiatavaid karistusi keskkonnaalaste õigusaktide, sealhulgas energiaühenduse asutamislepingust tulenevate õhusaastega seotud kohustuste rikkumise eest</w:t>
            </w:r>
            <w:r w:rsidRPr="00311C04">
              <w:t>;</w:t>
            </w:r>
          </w:p>
        </w:tc>
      </w:tr>
    </w:tbl>
    <w:p w14:paraId="0FE3AB67"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C334891" w14:textId="77777777" w:rsidR="004C1878" w:rsidRPr="00311C04" w:rsidRDefault="004C1878" w:rsidP="004C1878">
      <w:r w:rsidRPr="00311C04">
        <w:rPr>
          <w:rStyle w:val="HideTWBExt"/>
        </w:rPr>
        <w:t>&lt;/Amend&gt;</w:t>
      </w:r>
    </w:p>
    <w:p w14:paraId="176D1C94"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303</w:t>
      </w:r>
      <w:r w:rsidRPr="00311C04">
        <w:rPr>
          <w:rStyle w:val="HideTWBExt"/>
          <w:b w:val="0"/>
        </w:rPr>
        <w:t>&lt;/NumAm&gt;</w:t>
      </w:r>
    </w:p>
    <w:p w14:paraId="4FEE0513"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7945834A" w14:textId="77777777" w:rsidR="004C1878" w:rsidRPr="00311C04" w:rsidRDefault="004C1878" w:rsidP="004C1878">
      <w:pPr>
        <w:pStyle w:val="NormalBold"/>
      </w:pPr>
      <w:r w:rsidRPr="00311C04">
        <w:rPr>
          <w:rStyle w:val="HideTWBExt"/>
          <w:b w:val="0"/>
        </w:rPr>
        <w:t>&lt;/RepeatBlock-By&gt;</w:t>
      </w:r>
    </w:p>
    <w:p w14:paraId="7ACAA278"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4AC7C7B6" w14:textId="77777777" w:rsidR="004C1878" w:rsidRPr="00311C04" w:rsidRDefault="004C1878" w:rsidP="004C1878">
      <w:pPr>
        <w:pStyle w:val="NormalBold"/>
      </w:pPr>
      <w:r w:rsidRPr="00311C04">
        <w:rPr>
          <w:rStyle w:val="HideTWBExt"/>
          <w:b w:val="0"/>
        </w:rPr>
        <w:t>&lt;Article&gt;</w:t>
      </w:r>
      <w:r w:rsidRPr="00311C04">
        <w:t>Punkt 34</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9142279" w14:textId="77777777" w:rsidTr="005E3820">
        <w:trPr>
          <w:trHeight w:hRule="exact" w:val="240"/>
          <w:jc w:val="center"/>
        </w:trPr>
        <w:tc>
          <w:tcPr>
            <w:tcW w:w="9752" w:type="dxa"/>
            <w:gridSpan w:val="2"/>
            <w:tcBorders>
              <w:top w:val="nil"/>
              <w:left w:val="nil"/>
              <w:bottom w:val="nil"/>
              <w:right w:val="nil"/>
            </w:tcBorders>
          </w:tcPr>
          <w:p w14:paraId="6D455D2B" w14:textId="77777777" w:rsidR="004C1878" w:rsidRPr="00311C04" w:rsidRDefault="004C1878" w:rsidP="005E3820"/>
        </w:tc>
      </w:tr>
      <w:tr w:rsidR="00311C04" w:rsidRPr="00311C04" w14:paraId="2E1B3B9B" w14:textId="77777777" w:rsidTr="005E3820">
        <w:trPr>
          <w:trHeight w:val="240"/>
          <w:jc w:val="center"/>
        </w:trPr>
        <w:tc>
          <w:tcPr>
            <w:tcW w:w="4876" w:type="dxa"/>
            <w:tcBorders>
              <w:top w:val="nil"/>
              <w:left w:val="nil"/>
              <w:bottom w:val="nil"/>
              <w:right w:val="nil"/>
            </w:tcBorders>
          </w:tcPr>
          <w:p w14:paraId="347B4C82"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932D4D1" w14:textId="77777777" w:rsidR="004C1878" w:rsidRPr="00311C04" w:rsidRDefault="004C1878" w:rsidP="005E3820">
            <w:pPr>
              <w:pStyle w:val="AmColumnHeading"/>
            </w:pPr>
            <w:r w:rsidRPr="00311C04">
              <w:t>Muudatusettepanek</w:t>
            </w:r>
          </w:p>
        </w:tc>
      </w:tr>
      <w:tr w:rsidR="00311C04" w:rsidRPr="00311C04" w14:paraId="7FF2345A" w14:textId="77777777" w:rsidTr="005E3820">
        <w:trPr>
          <w:jc w:val="center"/>
        </w:trPr>
        <w:tc>
          <w:tcPr>
            <w:tcW w:w="4876" w:type="dxa"/>
            <w:tcBorders>
              <w:top w:val="nil"/>
              <w:left w:val="nil"/>
              <w:bottom w:val="nil"/>
              <w:right w:val="nil"/>
            </w:tcBorders>
          </w:tcPr>
          <w:p w14:paraId="65CA6F84" w14:textId="77777777" w:rsidR="004C1878" w:rsidRPr="00311C04" w:rsidRDefault="004C1878" w:rsidP="005E3820">
            <w:pPr>
              <w:pStyle w:val="Normal6a"/>
            </w:pPr>
            <w:r w:rsidRPr="00311C04">
              <w:t>34.</w:t>
            </w:r>
            <w:r w:rsidRPr="00311C04">
              <w:tab/>
              <w:t>nõuab tungivalt, et Bosnia ja Hertsegoviina võtaks vastu oma riikliku energia- ja kliimakava ning rakendaks üleriigilisi keskkonnakaitsestrateegiaid, parandades samal ajal keskkonnainvesteeringute kvaliteeti ja läbipaistvust; kordab, et õhukvaliteeti tuleb tulemuslikult kaitsta ja parandada;</w:t>
            </w:r>
          </w:p>
        </w:tc>
        <w:tc>
          <w:tcPr>
            <w:tcW w:w="4876" w:type="dxa"/>
            <w:tcBorders>
              <w:top w:val="nil"/>
              <w:left w:val="nil"/>
              <w:bottom w:val="nil"/>
              <w:right w:val="nil"/>
            </w:tcBorders>
          </w:tcPr>
          <w:p w14:paraId="2224FC5D" w14:textId="77777777" w:rsidR="004C1878" w:rsidRPr="00311C04" w:rsidRDefault="004C1878" w:rsidP="005E3820">
            <w:pPr>
              <w:pStyle w:val="Normal6a"/>
            </w:pPr>
            <w:r w:rsidRPr="00311C04">
              <w:t>34.</w:t>
            </w:r>
            <w:r w:rsidRPr="00311C04">
              <w:tab/>
              <w:t xml:space="preserve">nõuab tungivalt, et Bosnia ja Hertsegoviina võtaks vastu oma riikliku energia- ja kliimakava ning rakendaks üleriigilisi keskkonnakaitsestrateegiaid, parandades samal ajal keskkonnainvesteeringute kvaliteeti ja läbipaistvust; kordab, et õhukvaliteeti tuleb tulemuslikult kaitsta ja parandada; </w:t>
            </w:r>
            <w:r w:rsidRPr="00311C04">
              <w:rPr>
                <w:b/>
                <w:i/>
              </w:rPr>
              <w:t>märgib, et edusammud keskkonna- ja kliimakaitse ning ELi standarditega vastavusse viimise vallas on jäänud tagasihoidlikuks; nõuab seetõttu tungivalt, et Bosnia ja Hertsegoviina ametiasutused tagaksid suurema kooskõla ELi kliimakaitse- ja energiaalaste standardite ning poliitilise eesmärgiga;</w:t>
            </w:r>
          </w:p>
        </w:tc>
      </w:tr>
    </w:tbl>
    <w:p w14:paraId="09CF6639"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4914031" w14:textId="77777777" w:rsidR="004C1878" w:rsidRPr="00311C04" w:rsidRDefault="004C1878" w:rsidP="004C1878">
      <w:r w:rsidRPr="00311C04">
        <w:rPr>
          <w:rStyle w:val="HideTWBExt"/>
        </w:rPr>
        <w:t>&lt;/Amend&gt;</w:t>
      </w:r>
    </w:p>
    <w:p w14:paraId="51260E93"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304</w:t>
      </w:r>
      <w:r w:rsidRPr="00311C04">
        <w:rPr>
          <w:rStyle w:val="HideTWBExt"/>
          <w:b w:val="0"/>
        </w:rPr>
        <w:t>&lt;/NumAm&gt;</w:t>
      </w:r>
    </w:p>
    <w:p w14:paraId="3C0A0F85" w14:textId="77777777" w:rsidR="004C1878" w:rsidRPr="00311C04" w:rsidRDefault="004C1878" w:rsidP="004C1878">
      <w:pPr>
        <w:pStyle w:val="NormalBold"/>
      </w:pPr>
      <w:r w:rsidRPr="00311C04">
        <w:rPr>
          <w:rStyle w:val="HideTWBExt"/>
          <w:b w:val="0"/>
        </w:rPr>
        <w:t>&lt;RepeatBlock-By&gt;&lt;Members&gt;</w:t>
      </w:r>
      <w:r w:rsidRPr="00311C04">
        <w:t>Tonino Picula</w:t>
      </w:r>
      <w:r w:rsidRPr="00311C04">
        <w:rPr>
          <w:rStyle w:val="HideTWBExt"/>
          <w:b w:val="0"/>
        </w:rPr>
        <w:t>&lt;/Members&gt;</w:t>
      </w:r>
    </w:p>
    <w:p w14:paraId="69022D4B" w14:textId="77777777" w:rsidR="004C1878" w:rsidRPr="00311C04" w:rsidRDefault="004C1878" w:rsidP="004C1878">
      <w:pPr>
        <w:pStyle w:val="NormalBold"/>
      </w:pPr>
      <w:r w:rsidRPr="00311C04">
        <w:rPr>
          <w:rStyle w:val="HideTWBExt"/>
          <w:b w:val="0"/>
        </w:rPr>
        <w:t>&lt;/RepeatBlock-By&gt;</w:t>
      </w:r>
    </w:p>
    <w:p w14:paraId="13907722"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28370182" w14:textId="77777777" w:rsidR="004C1878" w:rsidRPr="00311C04" w:rsidRDefault="004C1878" w:rsidP="004C1878">
      <w:pPr>
        <w:pStyle w:val="NormalBold"/>
      </w:pPr>
      <w:r w:rsidRPr="00311C04">
        <w:rPr>
          <w:rStyle w:val="HideTWBExt"/>
          <w:b w:val="0"/>
        </w:rPr>
        <w:t>&lt;Article&gt;</w:t>
      </w:r>
      <w:r w:rsidRPr="00311C04">
        <w:t>Punkt 34 – alapunkt 1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FB80F17" w14:textId="77777777" w:rsidTr="005E3820">
        <w:trPr>
          <w:trHeight w:hRule="exact" w:val="240"/>
          <w:jc w:val="center"/>
        </w:trPr>
        <w:tc>
          <w:tcPr>
            <w:tcW w:w="9752" w:type="dxa"/>
            <w:gridSpan w:val="2"/>
            <w:tcBorders>
              <w:top w:val="nil"/>
              <w:left w:val="nil"/>
              <w:bottom w:val="nil"/>
              <w:right w:val="nil"/>
            </w:tcBorders>
          </w:tcPr>
          <w:p w14:paraId="6141ADDE" w14:textId="77777777" w:rsidR="004C1878" w:rsidRPr="00311C04" w:rsidRDefault="004C1878" w:rsidP="005E3820"/>
        </w:tc>
      </w:tr>
      <w:tr w:rsidR="00311C04" w:rsidRPr="00311C04" w14:paraId="650C68E9" w14:textId="77777777" w:rsidTr="005E3820">
        <w:trPr>
          <w:trHeight w:val="240"/>
          <w:jc w:val="center"/>
        </w:trPr>
        <w:tc>
          <w:tcPr>
            <w:tcW w:w="4876" w:type="dxa"/>
            <w:tcBorders>
              <w:top w:val="nil"/>
              <w:left w:val="nil"/>
              <w:bottom w:val="nil"/>
              <w:right w:val="nil"/>
            </w:tcBorders>
          </w:tcPr>
          <w:p w14:paraId="4327BF58"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66E47293" w14:textId="77777777" w:rsidR="004C1878" w:rsidRPr="00311C04" w:rsidRDefault="004C1878" w:rsidP="005E3820">
            <w:pPr>
              <w:pStyle w:val="AmColumnHeading"/>
            </w:pPr>
            <w:r w:rsidRPr="00311C04">
              <w:t>Muudatusettepanek</w:t>
            </w:r>
          </w:p>
        </w:tc>
      </w:tr>
      <w:tr w:rsidR="00311C04" w:rsidRPr="00311C04" w14:paraId="7059341B" w14:textId="77777777" w:rsidTr="005E3820">
        <w:trPr>
          <w:jc w:val="center"/>
        </w:trPr>
        <w:tc>
          <w:tcPr>
            <w:tcW w:w="4876" w:type="dxa"/>
            <w:tcBorders>
              <w:top w:val="nil"/>
              <w:left w:val="nil"/>
              <w:bottom w:val="nil"/>
              <w:right w:val="nil"/>
            </w:tcBorders>
          </w:tcPr>
          <w:p w14:paraId="2821A7FC" w14:textId="77777777" w:rsidR="004C1878" w:rsidRPr="00311C04" w:rsidRDefault="004C1878" w:rsidP="005E3820">
            <w:pPr>
              <w:pStyle w:val="Normal6a"/>
            </w:pPr>
          </w:p>
        </w:tc>
        <w:tc>
          <w:tcPr>
            <w:tcW w:w="4876" w:type="dxa"/>
            <w:tcBorders>
              <w:top w:val="nil"/>
              <w:left w:val="nil"/>
              <w:bottom w:val="nil"/>
              <w:right w:val="nil"/>
            </w:tcBorders>
          </w:tcPr>
          <w:p w14:paraId="2E363342" w14:textId="77777777" w:rsidR="004C1878" w:rsidRPr="00311C04" w:rsidRDefault="004C1878" w:rsidP="005E3820">
            <w:pPr>
              <w:pStyle w:val="Normal6a"/>
            </w:pPr>
            <w:r w:rsidRPr="00311C04">
              <w:rPr>
                <w:b/>
                <w:i/>
              </w:rPr>
              <w:t>1)</w:t>
            </w:r>
            <w:r w:rsidRPr="00311C04">
              <w:tab/>
            </w:r>
            <w:r w:rsidRPr="00311C04">
              <w:rPr>
                <w:b/>
                <w:i/>
              </w:rPr>
              <w:t>nõuab tungivalt, et Bosnia ja Hertsegoviina seaks prioriteediks meetmed, mille eesmärk on parandada konkurentsivõimet ja ettevõtluskeskkonda, parandades samal ajal majanduslikku ja sotsiaalset ühtekuuluvust, edendada majanduse mitmekesistamist ning digi- ja rohepööret, tegeleda mitteametliku majanduse probleemiga ja võidelda töötuse vastu;</w:t>
            </w:r>
          </w:p>
        </w:tc>
      </w:tr>
    </w:tbl>
    <w:p w14:paraId="2930D470"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5152A46E" w14:textId="77777777" w:rsidR="004C1878" w:rsidRPr="00311C04" w:rsidRDefault="004C1878" w:rsidP="004C1878">
      <w:r w:rsidRPr="00311C04">
        <w:rPr>
          <w:rStyle w:val="HideTWBExt"/>
        </w:rPr>
        <w:t>&lt;/Amend&gt;</w:t>
      </w:r>
    </w:p>
    <w:p w14:paraId="319C6B94"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305</w:t>
      </w:r>
      <w:r w:rsidRPr="00311C04">
        <w:rPr>
          <w:rStyle w:val="HideTWBExt"/>
          <w:b w:val="0"/>
        </w:rPr>
        <w:t>&lt;/NumAm&gt;</w:t>
      </w:r>
    </w:p>
    <w:p w14:paraId="58D7C8C8" w14:textId="77777777" w:rsidR="004C1878" w:rsidRPr="00311C04" w:rsidRDefault="004C1878" w:rsidP="004C1878">
      <w:pPr>
        <w:pStyle w:val="NormalBold"/>
      </w:pPr>
      <w:r w:rsidRPr="00311C04">
        <w:rPr>
          <w:rStyle w:val="HideTWBExt"/>
          <w:b w:val="0"/>
        </w:rPr>
        <w:t>&lt;RepeatBlock-By&gt;&lt;Members&gt;</w:t>
      </w:r>
      <w:r w:rsidRPr="00311C04">
        <w:t>Željana Zovko, Sunčana Glavak, Tomislav Sokol, Karlo Ressler</w:t>
      </w:r>
      <w:r w:rsidRPr="00311C04">
        <w:rPr>
          <w:rStyle w:val="HideTWBExt"/>
          <w:b w:val="0"/>
        </w:rPr>
        <w:t>&lt;/Members&gt;</w:t>
      </w:r>
    </w:p>
    <w:p w14:paraId="693E8D73" w14:textId="77777777" w:rsidR="004C1878" w:rsidRPr="00311C04" w:rsidRDefault="004C1878" w:rsidP="004C1878">
      <w:pPr>
        <w:pStyle w:val="NormalBold"/>
      </w:pPr>
      <w:r w:rsidRPr="00311C04">
        <w:rPr>
          <w:rStyle w:val="HideTWBExt"/>
          <w:b w:val="0"/>
        </w:rPr>
        <w:t>&lt;/RepeatBlock-By&gt;</w:t>
      </w:r>
    </w:p>
    <w:p w14:paraId="1FC56B17"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73AA23EC" w14:textId="77777777" w:rsidR="004C1878" w:rsidRPr="00311C04" w:rsidRDefault="004C1878" w:rsidP="004C1878">
      <w:pPr>
        <w:pStyle w:val="NormalBold"/>
      </w:pPr>
      <w:r w:rsidRPr="00311C04">
        <w:rPr>
          <w:rStyle w:val="HideTWBExt"/>
          <w:b w:val="0"/>
        </w:rPr>
        <w:t>&lt;Article&gt;</w:t>
      </w:r>
      <w:r w:rsidRPr="00311C04">
        <w:t>Punkt 34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3F441D0" w14:textId="77777777" w:rsidTr="005E3820">
        <w:trPr>
          <w:trHeight w:hRule="exact" w:val="240"/>
          <w:jc w:val="center"/>
        </w:trPr>
        <w:tc>
          <w:tcPr>
            <w:tcW w:w="9752" w:type="dxa"/>
            <w:gridSpan w:val="2"/>
            <w:tcBorders>
              <w:top w:val="nil"/>
              <w:left w:val="nil"/>
              <w:bottom w:val="nil"/>
              <w:right w:val="nil"/>
            </w:tcBorders>
          </w:tcPr>
          <w:p w14:paraId="61311B61" w14:textId="77777777" w:rsidR="004C1878" w:rsidRPr="00311C04" w:rsidRDefault="004C1878" w:rsidP="005E3820"/>
        </w:tc>
      </w:tr>
      <w:tr w:rsidR="00311C04" w:rsidRPr="00311C04" w14:paraId="0C27A093" w14:textId="77777777" w:rsidTr="005E3820">
        <w:trPr>
          <w:trHeight w:val="240"/>
          <w:jc w:val="center"/>
        </w:trPr>
        <w:tc>
          <w:tcPr>
            <w:tcW w:w="4876" w:type="dxa"/>
            <w:tcBorders>
              <w:top w:val="nil"/>
              <w:left w:val="nil"/>
              <w:bottom w:val="nil"/>
              <w:right w:val="nil"/>
            </w:tcBorders>
          </w:tcPr>
          <w:p w14:paraId="3C8D9FC8"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20377F9E" w14:textId="77777777" w:rsidR="004C1878" w:rsidRPr="00311C04" w:rsidRDefault="004C1878" w:rsidP="005E3820">
            <w:pPr>
              <w:pStyle w:val="AmColumnHeading"/>
            </w:pPr>
            <w:r w:rsidRPr="00311C04">
              <w:t>Muudatusettepanek</w:t>
            </w:r>
          </w:p>
        </w:tc>
      </w:tr>
      <w:tr w:rsidR="00311C04" w:rsidRPr="00311C04" w14:paraId="12C5CCA3" w14:textId="77777777" w:rsidTr="005E3820">
        <w:trPr>
          <w:jc w:val="center"/>
        </w:trPr>
        <w:tc>
          <w:tcPr>
            <w:tcW w:w="4876" w:type="dxa"/>
            <w:tcBorders>
              <w:top w:val="nil"/>
              <w:left w:val="nil"/>
              <w:bottom w:val="nil"/>
              <w:right w:val="nil"/>
            </w:tcBorders>
          </w:tcPr>
          <w:p w14:paraId="6747E883" w14:textId="77777777" w:rsidR="004C1878" w:rsidRPr="00311C04" w:rsidRDefault="004C1878" w:rsidP="005E3820">
            <w:pPr>
              <w:pStyle w:val="Normal6a"/>
            </w:pPr>
          </w:p>
        </w:tc>
        <w:tc>
          <w:tcPr>
            <w:tcW w:w="4876" w:type="dxa"/>
            <w:tcBorders>
              <w:top w:val="nil"/>
              <w:left w:val="nil"/>
              <w:bottom w:val="nil"/>
              <w:right w:val="nil"/>
            </w:tcBorders>
          </w:tcPr>
          <w:p w14:paraId="4CAFE3DF" w14:textId="77777777" w:rsidR="004C1878" w:rsidRPr="00311C04" w:rsidRDefault="004C1878" w:rsidP="005E3820">
            <w:pPr>
              <w:pStyle w:val="Normal6a"/>
            </w:pPr>
            <w:r w:rsidRPr="00311C04">
              <w:rPr>
                <w:b/>
                <w:i/>
              </w:rPr>
              <w:t>34a.</w:t>
            </w:r>
            <w:r w:rsidRPr="00311C04">
              <w:tab/>
            </w:r>
            <w:r w:rsidRPr="00311C04">
              <w:rPr>
                <w:b/>
                <w:i/>
              </w:rPr>
              <w:t>kutsub Bosnia ja Hertsegoviina ametiasutusi üles vähendama piiriülest õhusaastet, eriti Bosanski Brodi naftatöötlemistehase puhul, mis mõjutab Horvaatia Vabariigis Slavonski Brodis elavate inimeste elukvaliteeti ja tervist; tuletab meelde, et Bosnia ja Hertsegoviina on allkirjastanud piiriülese keskkonnamõju hindamise konventsiooni (Espoo, 1991) ja tal on sellega seoses kohustused;</w:t>
            </w:r>
          </w:p>
        </w:tc>
      </w:tr>
    </w:tbl>
    <w:p w14:paraId="49484EE6"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607A48B" w14:textId="77777777" w:rsidR="004C1878" w:rsidRPr="00311C04" w:rsidRDefault="004C1878" w:rsidP="004C1878">
      <w:r w:rsidRPr="00311C04">
        <w:rPr>
          <w:rStyle w:val="HideTWBExt"/>
        </w:rPr>
        <w:t>&lt;/Amend&gt;</w:t>
      </w:r>
    </w:p>
    <w:p w14:paraId="1F26F994"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306</w:t>
      </w:r>
      <w:r w:rsidRPr="00311C04">
        <w:rPr>
          <w:rStyle w:val="HideTWBExt"/>
          <w:b w:val="0"/>
        </w:rPr>
        <w:t>&lt;/NumAm&gt;</w:t>
      </w:r>
    </w:p>
    <w:p w14:paraId="354164EE"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28C9C0D9"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5EF81C1F" w14:textId="77777777" w:rsidR="004C1878" w:rsidRPr="00311C04" w:rsidRDefault="004C1878" w:rsidP="004C1878">
      <w:pPr>
        <w:pStyle w:val="NormalBold"/>
      </w:pPr>
      <w:r w:rsidRPr="00311C04">
        <w:rPr>
          <w:rStyle w:val="HideTWBExt"/>
          <w:b w:val="0"/>
        </w:rPr>
        <w:t>&lt;/RepeatBlock-By&gt;</w:t>
      </w:r>
    </w:p>
    <w:p w14:paraId="6F5BC28D"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2E438DA4" w14:textId="77777777" w:rsidR="004C1878" w:rsidRPr="00311C04" w:rsidRDefault="004C1878" w:rsidP="004C1878">
      <w:pPr>
        <w:pStyle w:val="NormalBold"/>
      </w:pPr>
      <w:r w:rsidRPr="00311C04">
        <w:rPr>
          <w:rStyle w:val="HideTWBExt"/>
          <w:b w:val="0"/>
        </w:rPr>
        <w:t>&lt;Article&gt;</w:t>
      </w:r>
      <w:r w:rsidRPr="00311C04">
        <w:t>Punkt 34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762D271" w14:textId="77777777" w:rsidTr="005E3820">
        <w:trPr>
          <w:trHeight w:hRule="exact" w:val="240"/>
          <w:jc w:val="center"/>
        </w:trPr>
        <w:tc>
          <w:tcPr>
            <w:tcW w:w="9752" w:type="dxa"/>
            <w:gridSpan w:val="2"/>
            <w:tcBorders>
              <w:top w:val="nil"/>
              <w:left w:val="nil"/>
              <w:bottom w:val="nil"/>
              <w:right w:val="nil"/>
            </w:tcBorders>
          </w:tcPr>
          <w:p w14:paraId="709D8E23" w14:textId="77777777" w:rsidR="004C1878" w:rsidRPr="00311C04" w:rsidRDefault="004C1878" w:rsidP="005E3820"/>
        </w:tc>
      </w:tr>
      <w:tr w:rsidR="00311C04" w:rsidRPr="00311C04" w14:paraId="02DA7949" w14:textId="77777777" w:rsidTr="005E3820">
        <w:trPr>
          <w:trHeight w:val="240"/>
          <w:jc w:val="center"/>
        </w:trPr>
        <w:tc>
          <w:tcPr>
            <w:tcW w:w="4876" w:type="dxa"/>
            <w:tcBorders>
              <w:top w:val="nil"/>
              <w:left w:val="nil"/>
              <w:bottom w:val="nil"/>
              <w:right w:val="nil"/>
            </w:tcBorders>
          </w:tcPr>
          <w:p w14:paraId="55303176"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4E651BC" w14:textId="77777777" w:rsidR="004C1878" w:rsidRPr="00311C04" w:rsidRDefault="004C1878" w:rsidP="005E3820">
            <w:pPr>
              <w:pStyle w:val="AmColumnHeading"/>
            </w:pPr>
            <w:r w:rsidRPr="00311C04">
              <w:t>Muudatusettepanek</w:t>
            </w:r>
          </w:p>
        </w:tc>
      </w:tr>
      <w:tr w:rsidR="00311C04" w:rsidRPr="00311C04" w14:paraId="26AF9AEA" w14:textId="77777777" w:rsidTr="005E3820">
        <w:trPr>
          <w:jc w:val="center"/>
        </w:trPr>
        <w:tc>
          <w:tcPr>
            <w:tcW w:w="4876" w:type="dxa"/>
            <w:tcBorders>
              <w:top w:val="nil"/>
              <w:left w:val="nil"/>
              <w:bottom w:val="nil"/>
              <w:right w:val="nil"/>
            </w:tcBorders>
          </w:tcPr>
          <w:p w14:paraId="126B8CC9" w14:textId="77777777" w:rsidR="004C1878" w:rsidRPr="00311C04" w:rsidRDefault="004C1878" w:rsidP="005E3820">
            <w:pPr>
              <w:pStyle w:val="Normal6a"/>
            </w:pPr>
          </w:p>
        </w:tc>
        <w:tc>
          <w:tcPr>
            <w:tcW w:w="4876" w:type="dxa"/>
            <w:tcBorders>
              <w:top w:val="nil"/>
              <w:left w:val="nil"/>
              <w:bottom w:val="nil"/>
              <w:right w:val="nil"/>
            </w:tcBorders>
          </w:tcPr>
          <w:p w14:paraId="4304B564" w14:textId="77777777" w:rsidR="004C1878" w:rsidRPr="00311C04" w:rsidRDefault="004C1878" w:rsidP="005E3820">
            <w:pPr>
              <w:pStyle w:val="Normal6a"/>
            </w:pPr>
            <w:r w:rsidRPr="00311C04">
              <w:rPr>
                <w:b/>
                <w:i/>
              </w:rPr>
              <w:t>34a.</w:t>
            </w:r>
            <w:r w:rsidRPr="00311C04">
              <w:tab/>
            </w:r>
            <w:r w:rsidRPr="00311C04">
              <w:rPr>
                <w:b/>
                <w:i/>
              </w:rPr>
              <w:t>nõuab, et tühistataks Bosnia ja Hertsegoviina Föderatsiooni reovee avalikku kanalisatsioonisüsteemi ja jõgedesse juhtimise tingimusi käsitleva määruse säte, mille kohaselt on praegu reostajatel lubatud lasta jõgedesse reovett, mis sageli sisaldab raskemetalle, minimaalse järelevalvega, mis kujutab endast olulist ohtu rahvatervisele ja keskkonnale;</w:t>
            </w:r>
          </w:p>
        </w:tc>
      </w:tr>
    </w:tbl>
    <w:p w14:paraId="39D6D7D4"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222AB2C" w14:textId="77777777" w:rsidR="004C1878" w:rsidRPr="00311C04" w:rsidRDefault="004C1878" w:rsidP="004C1878">
      <w:r w:rsidRPr="00311C04">
        <w:rPr>
          <w:rStyle w:val="HideTWBExt"/>
        </w:rPr>
        <w:t>&lt;/Amend&gt;</w:t>
      </w:r>
    </w:p>
    <w:p w14:paraId="4AFE5D2C"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307</w:t>
      </w:r>
      <w:r w:rsidRPr="00311C04">
        <w:rPr>
          <w:rStyle w:val="HideTWBExt"/>
          <w:b w:val="0"/>
        </w:rPr>
        <w:t>&lt;/NumAm&gt;</w:t>
      </w:r>
    </w:p>
    <w:p w14:paraId="1B494D7C"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662E421F"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17AB8252" w14:textId="77777777" w:rsidR="004C1878" w:rsidRPr="00311C04" w:rsidRDefault="004C1878" w:rsidP="004C1878">
      <w:pPr>
        <w:pStyle w:val="NormalBold"/>
      </w:pPr>
      <w:r w:rsidRPr="00311C04">
        <w:rPr>
          <w:rStyle w:val="HideTWBExt"/>
          <w:b w:val="0"/>
        </w:rPr>
        <w:t>&lt;/RepeatBlock-By&gt;</w:t>
      </w:r>
    </w:p>
    <w:p w14:paraId="29B33C36"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C19B4D7" w14:textId="77777777" w:rsidR="004C1878" w:rsidRPr="00311C04" w:rsidRDefault="004C1878" w:rsidP="004C1878">
      <w:pPr>
        <w:pStyle w:val="NormalBold"/>
      </w:pPr>
      <w:r w:rsidRPr="00311C04">
        <w:rPr>
          <w:rStyle w:val="HideTWBExt"/>
          <w:b w:val="0"/>
        </w:rPr>
        <w:t>&lt;Article&gt;</w:t>
      </w:r>
      <w:r w:rsidRPr="00311C04">
        <w:t>Punkt 34 b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0931D50" w14:textId="77777777" w:rsidTr="005E3820">
        <w:trPr>
          <w:trHeight w:hRule="exact" w:val="240"/>
          <w:jc w:val="center"/>
        </w:trPr>
        <w:tc>
          <w:tcPr>
            <w:tcW w:w="9752" w:type="dxa"/>
            <w:gridSpan w:val="2"/>
            <w:tcBorders>
              <w:top w:val="nil"/>
              <w:left w:val="nil"/>
              <w:bottom w:val="nil"/>
              <w:right w:val="nil"/>
            </w:tcBorders>
          </w:tcPr>
          <w:p w14:paraId="613B720C" w14:textId="77777777" w:rsidR="004C1878" w:rsidRPr="00311C04" w:rsidRDefault="004C1878" w:rsidP="005E3820"/>
        </w:tc>
      </w:tr>
      <w:tr w:rsidR="00311C04" w:rsidRPr="00311C04" w14:paraId="7CE83814" w14:textId="77777777" w:rsidTr="005E3820">
        <w:trPr>
          <w:trHeight w:val="240"/>
          <w:jc w:val="center"/>
        </w:trPr>
        <w:tc>
          <w:tcPr>
            <w:tcW w:w="4876" w:type="dxa"/>
            <w:tcBorders>
              <w:top w:val="nil"/>
              <w:left w:val="nil"/>
              <w:bottom w:val="nil"/>
              <w:right w:val="nil"/>
            </w:tcBorders>
          </w:tcPr>
          <w:p w14:paraId="66D84F91"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3714EC9" w14:textId="77777777" w:rsidR="004C1878" w:rsidRPr="00311C04" w:rsidRDefault="004C1878" w:rsidP="005E3820">
            <w:pPr>
              <w:pStyle w:val="AmColumnHeading"/>
            </w:pPr>
            <w:r w:rsidRPr="00311C04">
              <w:t>Muudatusettepanek</w:t>
            </w:r>
          </w:p>
        </w:tc>
      </w:tr>
      <w:tr w:rsidR="00311C04" w:rsidRPr="00311C04" w14:paraId="290D2813" w14:textId="77777777" w:rsidTr="005E3820">
        <w:trPr>
          <w:jc w:val="center"/>
        </w:trPr>
        <w:tc>
          <w:tcPr>
            <w:tcW w:w="4876" w:type="dxa"/>
            <w:tcBorders>
              <w:top w:val="nil"/>
              <w:left w:val="nil"/>
              <w:bottom w:val="nil"/>
              <w:right w:val="nil"/>
            </w:tcBorders>
          </w:tcPr>
          <w:p w14:paraId="73BC46E8" w14:textId="77777777" w:rsidR="004C1878" w:rsidRPr="00311C04" w:rsidRDefault="004C1878" w:rsidP="005E3820">
            <w:pPr>
              <w:pStyle w:val="Normal6a"/>
            </w:pPr>
          </w:p>
        </w:tc>
        <w:tc>
          <w:tcPr>
            <w:tcW w:w="4876" w:type="dxa"/>
            <w:tcBorders>
              <w:top w:val="nil"/>
              <w:left w:val="nil"/>
              <w:bottom w:val="nil"/>
              <w:right w:val="nil"/>
            </w:tcBorders>
          </w:tcPr>
          <w:p w14:paraId="18F92500" w14:textId="77777777" w:rsidR="004C1878" w:rsidRPr="00311C04" w:rsidRDefault="004C1878" w:rsidP="005E3820">
            <w:pPr>
              <w:pStyle w:val="Normal6a"/>
            </w:pPr>
            <w:r w:rsidRPr="00311C04">
              <w:rPr>
                <w:b/>
                <w:i/>
              </w:rPr>
              <w:t>34b.</w:t>
            </w:r>
            <w:r w:rsidRPr="00311C04">
              <w:tab/>
            </w:r>
            <w:r w:rsidRPr="00311C04">
              <w:rPr>
                <w:b/>
                <w:i/>
              </w:rPr>
              <w:t>rõhutab vajadust parandada eelnevate ulatuslike keskkonnamõju strateegiliste hindamiste kvaliteeti, kaasates sisuliselt asjaomaseid kohalikke kogukondi, kodanikuühiskonna organisatsioone ja sõltumatuid eksperte; rõhutab vajadust suurendada asjakohaste menetluste läbipaistvust taristuprojektide puhul keskkonnamõjuga sektorites; rõhutab keskkonnaga arvestamise suurendamise tähtsust erinevates valdkondlikes poliitikameetmetes; kutsub Bosniat ja Hertsegoviinat üles tõhustama keskkonnakuritegude eest vastutusele võtmist;</w:t>
            </w:r>
          </w:p>
        </w:tc>
      </w:tr>
    </w:tbl>
    <w:p w14:paraId="78C727C8"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B4E1D6B" w14:textId="77777777" w:rsidR="004C1878" w:rsidRPr="00311C04" w:rsidRDefault="004C1878" w:rsidP="004C1878">
      <w:r w:rsidRPr="00311C04">
        <w:rPr>
          <w:rStyle w:val="HideTWBExt"/>
        </w:rPr>
        <w:t>&lt;/Amend&gt;</w:t>
      </w:r>
    </w:p>
    <w:p w14:paraId="724CCE47"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308</w:t>
      </w:r>
      <w:r w:rsidRPr="00311C04">
        <w:rPr>
          <w:rStyle w:val="HideTWBExt"/>
          <w:b w:val="0"/>
        </w:rPr>
        <w:t>&lt;/NumAm&gt;</w:t>
      </w:r>
    </w:p>
    <w:p w14:paraId="07926E3C"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179BB1C4"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4AFF67FF" w14:textId="77777777" w:rsidR="004C1878" w:rsidRPr="00311C04" w:rsidRDefault="004C1878" w:rsidP="004C1878">
      <w:pPr>
        <w:pStyle w:val="NormalBold"/>
      </w:pPr>
      <w:r w:rsidRPr="00311C04">
        <w:rPr>
          <w:rStyle w:val="HideTWBExt"/>
          <w:b w:val="0"/>
        </w:rPr>
        <w:t>&lt;/RepeatBlock-By&gt;</w:t>
      </w:r>
    </w:p>
    <w:p w14:paraId="43457987"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B540C5A" w14:textId="77777777" w:rsidR="004C1878" w:rsidRPr="00311C04" w:rsidRDefault="004C1878" w:rsidP="004C1878">
      <w:pPr>
        <w:pStyle w:val="NormalBold"/>
      </w:pPr>
      <w:r w:rsidRPr="00311C04">
        <w:rPr>
          <w:rStyle w:val="HideTWBExt"/>
          <w:b w:val="0"/>
        </w:rPr>
        <w:t>&lt;Article&gt;</w:t>
      </w:r>
      <w:r w:rsidRPr="00311C04">
        <w:t>Punkt 34 c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16CDCFB7" w14:textId="77777777" w:rsidTr="005E3820">
        <w:trPr>
          <w:trHeight w:hRule="exact" w:val="240"/>
          <w:jc w:val="center"/>
        </w:trPr>
        <w:tc>
          <w:tcPr>
            <w:tcW w:w="9752" w:type="dxa"/>
            <w:gridSpan w:val="2"/>
            <w:tcBorders>
              <w:top w:val="nil"/>
              <w:left w:val="nil"/>
              <w:bottom w:val="nil"/>
              <w:right w:val="nil"/>
            </w:tcBorders>
          </w:tcPr>
          <w:p w14:paraId="426AD081" w14:textId="77777777" w:rsidR="004C1878" w:rsidRPr="00311C04" w:rsidRDefault="004C1878" w:rsidP="005E3820"/>
        </w:tc>
      </w:tr>
      <w:tr w:rsidR="00311C04" w:rsidRPr="00311C04" w14:paraId="1035B326" w14:textId="77777777" w:rsidTr="005E3820">
        <w:trPr>
          <w:trHeight w:val="240"/>
          <w:jc w:val="center"/>
        </w:trPr>
        <w:tc>
          <w:tcPr>
            <w:tcW w:w="4876" w:type="dxa"/>
            <w:tcBorders>
              <w:top w:val="nil"/>
              <w:left w:val="nil"/>
              <w:bottom w:val="nil"/>
              <w:right w:val="nil"/>
            </w:tcBorders>
          </w:tcPr>
          <w:p w14:paraId="70A653B4"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37E61162" w14:textId="77777777" w:rsidR="004C1878" w:rsidRPr="00311C04" w:rsidRDefault="004C1878" w:rsidP="005E3820">
            <w:pPr>
              <w:pStyle w:val="AmColumnHeading"/>
            </w:pPr>
            <w:r w:rsidRPr="00311C04">
              <w:t>Muudatusettepanek</w:t>
            </w:r>
          </w:p>
        </w:tc>
      </w:tr>
      <w:tr w:rsidR="00311C04" w:rsidRPr="00311C04" w14:paraId="37C74AF6" w14:textId="77777777" w:rsidTr="005E3820">
        <w:trPr>
          <w:jc w:val="center"/>
        </w:trPr>
        <w:tc>
          <w:tcPr>
            <w:tcW w:w="4876" w:type="dxa"/>
            <w:tcBorders>
              <w:top w:val="nil"/>
              <w:left w:val="nil"/>
              <w:bottom w:val="nil"/>
              <w:right w:val="nil"/>
            </w:tcBorders>
          </w:tcPr>
          <w:p w14:paraId="77266469" w14:textId="77777777" w:rsidR="004C1878" w:rsidRPr="00311C04" w:rsidRDefault="004C1878" w:rsidP="005E3820">
            <w:pPr>
              <w:pStyle w:val="Normal6a"/>
            </w:pPr>
          </w:p>
        </w:tc>
        <w:tc>
          <w:tcPr>
            <w:tcW w:w="4876" w:type="dxa"/>
            <w:tcBorders>
              <w:top w:val="nil"/>
              <w:left w:val="nil"/>
              <w:bottom w:val="nil"/>
              <w:right w:val="nil"/>
            </w:tcBorders>
          </w:tcPr>
          <w:p w14:paraId="16E70569" w14:textId="77777777" w:rsidR="004C1878" w:rsidRPr="00311C04" w:rsidRDefault="004C1878" w:rsidP="005E3820">
            <w:pPr>
              <w:pStyle w:val="Normal6a"/>
            </w:pPr>
            <w:r w:rsidRPr="00311C04">
              <w:rPr>
                <w:b/>
                <w:i/>
              </w:rPr>
              <w:t>34c.</w:t>
            </w:r>
            <w:r w:rsidRPr="00311C04">
              <w:tab/>
            </w:r>
            <w:r w:rsidRPr="00311C04">
              <w:rPr>
                <w:b/>
                <w:i/>
              </w:rPr>
              <w:t>on mures hüdroenergia kavandamise pärast, mille käigus ei järgita ikka veel Espoo konventsiooni; kutsub Bosniat ja Hertsegoviina üles kaitsma oma jõgesid ning hoidma ära väikeste hüdroelektrijaamade ehitamise ja arendamise nende kallastel;</w:t>
            </w:r>
          </w:p>
        </w:tc>
      </w:tr>
    </w:tbl>
    <w:p w14:paraId="73939395"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7F91C19F" w14:textId="77777777" w:rsidR="004C1878" w:rsidRPr="00311C04" w:rsidRDefault="004C1878" w:rsidP="004C1878">
      <w:r w:rsidRPr="00311C04">
        <w:rPr>
          <w:rStyle w:val="HideTWBExt"/>
        </w:rPr>
        <w:t>&lt;/Amend&gt;</w:t>
      </w:r>
    </w:p>
    <w:p w14:paraId="5B217166"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309</w:t>
      </w:r>
      <w:r w:rsidRPr="00311C04">
        <w:rPr>
          <w:rStyle w:val="HideTWBExt"/>
          <w:b w:val="0"/>
        </w:rPr>
        <w:t>&lt;/NumAm&gt;</w:t>
      </w:r>
    </w:p>
    <w:p w14:paraId="2D084387"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311353FB"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4D899807" w14:textId="77777777" w:rsidR="004C1878" w:rsidRPr="00311C04" w:rsidRDefault="004C1878" w:rsidP="004C1878">
      <w:pPr>
        <w:pStyle w:val="NormalBold"/>
      </w:pPr>
      <w:r w:rsidRPr="00311C04">
        <w:rPr>
          <w:rStyle w:val="HideTWBExt"/>
          <w:b w:val="0"/>
        </w:rPr>
        <w:t>&lt;/RepeatBlock-By&gt;</w:t>
      </w:r>
    </w:p>
    <w:p w14:paraId="329A2833"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F04F655" w14:textId="77777777" w:rsidR="004C1878" w:rsidRPr="00311C04" w:rsidRDefault="004C1878" w:rsidP="004C1878">
      <w:pPr>
        <w:pStyle w:val="NormalBold"/>
      </w:pPr>
      <w:r w:rsidRPr="00311C04">
        <w:rPr>
          <w:rStyle w:val="HideTWBExt"/>
          <w:b w:val="0"/>
        </w:rPr>
        <w:t>&lt;Article&gt;</w:t>
      </w:r>
      <w:r w:rsidRPr="00311C04">
        <w:t>Punkt 34 d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0DBF6E14" w14:textId="77777777" w:rsidTr="005E3820">
        <w:trPr>
          <w:trHeight w:hRule="exact" w:val="240"/>
          <w:jc w:val="center"/>
        </w:trPr>
        <w:tc>
          <w:tcPr>
            <w:tcW w:w="9752" w:type="dxa"/>
            <w:gridSpan w:val="2"/>
            <w:tcBorders>
              <w:top w:val="nil"/>
              <w:left w:val="nil"/>
              <w:bottom w:val="nil"/>
              <w:right w:val="nil"/>
            </w:tcBorders>
          </w:tcPr>
          <w:p w14:paraId="5C6AF17F" w14:textId="77777777" w:rsidR="004C1878" w:rsidRPr="00311C04" w:rsidRDefault="004C1878" w:rsidP="005E3820"/>
        </w:tc>
      </w:tr>
      <w:tr w:rsidR="00311C04" w:rsidRPr="00311C04" w14:paraId="3217F40D" w14:textId="77777777" w:rsidTr="005E3820">
        <w:trPr>
          <w:trHeight w:val="240"/>
          <w:jc w:val="center"/>
        </w:trPr>
        <w:tc>
          <w:tcPr>
            <w:tcW w:w="4876" w:type="dxa"/>
            <w:tcBorders>
              <w:top w:val="nil"/>
              <w:left w:val="nil"/>
              <w:bottom w:val="nil"/>
              <w:right w:val="nil"/>
            </w:tcBorders>
          </w:tcPr>
          <w:p w14:paraId="03EEC00C"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94A4A79" w14:textId="77777777" w:rsidR="004C1878" w:rsidRPr="00311C04" w:rsidRDefault="004C1878" w:rsidP="005E3820">
            <w:pPr>
              <w:pStyle w:val="AmColumnHeading"/>
            </w:pPr>
            <w:r w:rsidRPr="00311C04">
              <w:t>Muudatusettepanek</w:t>
            </w:r>
          </w:p>
        </w:tc>
      </w:tr>
      <w:tr w:rsidR="00311C04" w:rsidRPr="00311C04" w14:paraId="2898FCCF" w14:textId="77777777" w:rsidTr="005E3820">
        <w:trPr>
          <w:jc w:val="center"/>
        </w:trPr>
        <w:tc>
          <w:tcPr>
            <w:tcW w:w="4876" w:type="dxa"/>
            <w:tcBorders>
              <w:top w:val="nil"/>
              <w:left w:val="nil"/>
              <w:bottom w:val="nil"/>
              <w:right w:val="nil"/>
            </w:tcBorders>
          </w:tcPr>
          <w:p w14:paraId="5BFA665F" w14:textId="77777777" w:rsidR="004C1878" w:rsidRPr="00311C04" w:rsidRDefault="004C1878" w:rsidP="005E3820">
            <w:pPr>
              <w:pStyle w:val="Normal6a"/>
            </w:pPr>
          </w:p>
        </w:tc>
        <w:tc>
          <w:tcPr>
            <w:tcW w:w="4876" w:type="dxa"/>
            <w:tcBorders>
              <w:top w:val="nil"/>
              <w:left w:val="nil"/>
              <w:bottom w:val="nil"/>
              <w:right w:val="nil"/>
            </w:tcBorders>
          </w:tcPr>
          <w:p w14:paraId="30362793" w14:textId="77777777" w:rsidR="004C1878" w:rsidRPr="00311C04" w:rsidRDefault="004C1878" w:rsidP="005E3820">
            <w:pPr>
              <w:pStyle w:val="Normal6a"/>
            </w:pPr>
            <w:r w:rsidRPr="00311C04">
              <w:rPr>
                <w:b/>
                <w:i/>
              </w:rPr>
              <w:t>34d.</w:t>
            </w:r>
            <w:r w:rsidRPr="00311C04">
              <w:tab/>
            </w:r>
            <w:r w:rsidRPr="00311C04">
              <w:rPr>
                <w:b/>
                <w:i/>
              </w:rPr>
              <w:t>väljendab sügavat muret kaevandamistegevuse, sealhulgas välisriikide ettevõtjate kaevandamistegevuse kahjuliku mõju pärast Bosnia ja Hertsegoviina keskkonnale ja kodanike tervisele; on eriti mures Adriatic Metalsi tegevuse pärast, mis on tekitanud Kakanji vees kaadmiumi ja teiste toksiliste ainete ohtlikult suure sisalduse, ohustades seega ligi 40 000 inimese veevarustust; mõistab teravalt hukka ettevõtja katsed vähendada oma tegevuse tagajärgede tähtsust ja avaldada keskkonnakaitsjatele, kes neid küsimusi tõstatavad, survet või neid vaigistada; nõuab tungivalt, et Adriatic Metals avaldaks viivitamata oma keskkonnamõju hindamise aruande „Report on Biodiversity Research at the Site of Rupice Mine and Open Mine Veovača, Municipality of Vareš“ (Aruanne elurikkuse uurimise kohta Vareši omavalitsuses Rupice kaevanduses ja Veovača avakaevanduses); väljendab samuti muret liitiumi kaevandamise pärast Lopare lähedal, eriti Šveitsi ettevõtja Arcore AG poolt; kutsub kõiki Bosnias ja Hertsegoviinas tegutsevaid kaevandusettevõtjaid üles järgima täielikult riiklikke õigusakte ning seadma keskkonnakaitse ja rahvatervise oma tegevuses esikohale;</w:t>
            </w:r>
          </w:p>
        </w:tc>
      </w:tr>
    </w:tbl>
    <w:p w14:paraId="102752D7"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FA1BA14" w14:textId="77777777" w:rsidR="004C1878" w:rsidRPr="00311C04" w:rsidRDefault="004C1878" w:rsidP="004C1878">
      <w:r w:rsidRPr="00311C04">
        <w:rPr>
          <w:rStyle w:val="HideTWBExt"/>
        </w:rPr>
        <w:t>&lt;/Amend&gt;</w:t>
      </w:r>
    </w:p>
    <w:p w14:paraId="727EBFD9"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310</w:t>
      </w:r>
      <w:r w:rsidRPr="00311C04">
        <w:rPr>
          <w:rStyle w:val="HideTWBExt"/>
          <w:b w:val="0"/>
        </w:rPr>
        <w:t>&lt;/NumAm&gt;</w:t>
      </w:r>
    </w:p>
    <w:p w14:paraId="0392D143"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32729A55"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7197820C" w14:textId="77777777" w:rsidR="004C1878" w:rsidRPr="00311C04" w:rsidRDefault="004C1878" w:rsidP="004C1878">
      <w:pPr>
        <w:pStyle w:val="NormalBold"/>
      </w:pPr>
      <w:r w:rsidRPr="00311C04">
        <w:rPr>
          <w:rStyle w:val="HideTWBExt"/>
          <w:b w:val="0"/>
        </w:rPr>
        <w:t>&lt;/RepeatBlock-By&gt;</w:t>
      </w:r>
    </w:p>
    <w:p w14:paraId="5C64F806"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288BED26" w14:textId="77777777" w:rsidR="004C1878" w:rsidRPr="00311C04" w:rsidRDefault="004C1878" w:rsidP="004C1878">
      <w:pPr>
        <w:pStyle w:val="NormalBold"/>
      </w:pPr>
      <w:r w:rsidRPr="00311C04">
        <w:rPr>
          <w:rStyle w:val="HideTWBExt"/>
          <w:b w:val="0"/>
        </w:rPr>
        <w:t>&lt;Article&gt;</w:t>
      </w:r>
      <w:r w:rsidRPr="00311C04">
        <w:t>Punkt 34 e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28687EF8" w14:textId="77777777" w:rsidTr="005E3820">
        <w:trPr>
          <w:trHeight w:hRule="exact" w:val="240"/>
          <w:jc w:val="center"/>
        </w:trPr>
        <w:tc>
          <w:tcPr>
            <w:tcW w:w="9752" w:type="dxa"/>
            <w:gridSpan w:val="2"/>
            <w:tcBorders>
              <w:top w:val="nil"/>
              <w:left w:val="nil"/>
              <w:bottom w:val="nil"/>
              <w:right w:val="nil"/>
            </w:tcBorders>
          </w:tcPr>
          <w:p w14:paraId="1B15A505" w14:textId="77777777" w:rsidR="004C1878" w:rsidRPr="00311C04" w:rsidRDefault="004C1878" w:rsidP="005E3820"/>
        </w:tc>
      </w:tr>
      <w:tr w:rsidR="00311C04" w:rsidRPr="00311C04" w14:paraId="7282513F" w14:textId="77777777" w:rsidTr="005E3820">
        <w:trPr>
          <w:trHeight w:val="240"/>
          <w:jc w:val="center"/>
        </w:trPr>
        <w:tc>
          <w:tcPr>
            <w:tcW w:w="4876" w:type="dxa"/>
            <w:tcBorders>
              <w:top w:val="nil"/>
              <w:left w:val="nil"/>
              <w:bottom w:val="nil"/>
              <w:right w:val="nil"/>
            </w:tcBorders>
          </w:tcPr>
          <w:p w14:paraId="4BDBB4E1"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46B6EBD6" w14:textId="77777777" w:rsidR="004C1878" w:rsidRPr="00311C04" w:rsidRDefault="004C1878" w:rsidP="005E3820">
            <w:pPr>
              <w:pStyle w:val="AmColumnHeading"/>
            </w:pPr>
            <w:r w:rsidRPr="00311C04">
              <w:t>Muudatusettepanek</w:t>
            </w:r>
          </w:p>
        </w:tc>
      </w:tr>
      <w:tr w:rsidR="00311C04" w:rsidRPr="00311C04" w14:paraId="7756DA6D" w14:textId="77777777" w:rsidTr="005E3820">
        <w:trPr>
          <w:jc w:val="center"/>
        </w:trPr>
        <w:tc>
          <w:tcPr>
            <w:tcW w:w="4876" w:type="dxa"/>
            <w:tcBorders>
              <w:top w:val="nil"/>
              <w:left w:val="nil"/>
              <w:bottom w:val="nil"/>
              <w:right w:val="nil"/>
            </w:tcBorders>
          </w:tcPr>
          <w:p w14:paraId="0C73DC4B" w14:textId="77777777" w:rsidR="004C1878" w:rsidRPr="00311C04" w:rsidRDefault="004C1878" w:rsidP="005E3820">
            <w:pPr>
              <w:pStyle w:val="Normal6a"/>
            </w:pPr>
          </w:p>
        </w:tc>
        <w:tc>
          <w:tcPr>
            <w:tcW w:w="4876" w:type="dxa"/>
            <w:tcBorders>
              <w:top w:val="nil"/>
              <w:left w:val="nil"/>
              <w:bottom w:val="nil"/>
              <w:right w:val="nil"/>
            </w:tcBorders>
          </w:tcPr>
          <w:p w14:paraId="53D6ED35" w14:textId="77777777" w:rsidR="004C1878" w:rsidRPr="00311C04" w:rsidRDefault="004C1878" w:rsidP="005E3820">
            <w:pPr>
              <w:pStyle w:val="Normal6a"/>
            </w:pPr>
            <w:r w:rsidRPr="00311C04">
              <w:rPr>
                <w:b/>
                <w:i/>
              </w:rPr>
              <w:t>34e.</w:t>
            </w:r>
            <w:r w:rsidRPr="00311C04">
              <w:tab/>
            </w:r>
            <w:r w:rsidRPr="00311C04">
              <w:rPr>
                <w:b/>
                <w:i/>
              </w:rPr>
              <w:t>kutsub Bosnia ja Hertsegoviina ametiasutusi üles järgima täielikult Berni konventsiooni otsuseid Neretva jõe kohta ning rakendama meetmeid selle elurikkuse ja ökoloogilise terviklikkuse kaitsmiseks;</w:t>
            </w:r>
          </w:p>
        </w:tc>
      </w:tr>
    </w:tbl>
    <w:p w14:paraId="5A066F13"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43DFFFE6" w14:textId="77777777" w:rsidR="004C1878" w:rsidRPr="00311C04" w:rsidRDefault="004C1878" w:rsidP="004C1878">
      <w:r w:rsidRPr="00311C04">
        <w:rPr>
          <w:rStyle w:val="HideTWBExt"/>
        </w:rPr>
        <w:t>&lt;/Amend&gt;</w:t>
      </w:r>
    </w:p>
    <w:p w14:paraId="1B7AF31F"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311</w:t>
      </w:r>
      <w:r w:rsidRPr="00311C04">
        <w:rPr>
          <w:rStyle w:val="HideTWBExt"/>
          <w:b w:val="0"/>
        </w:rPr>
        <w:t>&lt;/NumAm&gt;</w:t>
      </w:r>
    </w:p>
    <w:p w14:paraId="56CDBA73"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2D76A93B"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3C46F754" w14:textId="77777777" w:rsidR="004C1878" w:rsidRPr="00311C04" w:rsidRDefault="004C1878" w:rsidP="004C1878">
      <w:pPr>
        <w:pStyle w:val="NormalBold"/>
      </w:pPr>
      <w:r w:rsidRPr="00311C04">
        <w:rPr>
          <w:rStyle w:val="HideTWBExt"/>
          <w:b w:val="0"/>
        </w:rPr>
        <w:t>&lt;/RepeatBlock-By&gt;</w:t>
      </w:r>
    </w:p>
    <w:p w14:paraId="098B2284"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9B7E2FE" w14:textId="77777777" w:rsidR="004C1878" w:rsidRPr="00311C04" w:rsidRDefault="004C1878" w:rsidP="004C1878">
      <w:pPr>
        <w:pStyle w:val="NormalBold"/>
      </w:pPr>
      <w:r w:rsidRPr="00311C04">
        <w:rPr>
          <w:rStyle w:val="HideTWBExt"/>
          <w:b w:val="0"/>
        </w:rPr>
        <w:t>&lt;Article&gt;</w:t>
      </w:r>
      <w:r w:rsidRPr="00311C04">
        <w:t>Punkt 34 f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3A983474" w14:textId="77777777" w:rsidTr="005E3820">
        <w:trPr>
          <w:trHeight w:hRule="exact" w:val="240"/>
          <w:jc w:val="center"/>
        </w:trPr>
        <w:tc>
          <w:tcPr>
            <w:tcW w:w="9752" w:type="dxa"/>
            <w:gridSpan w:val="2"/>
            <w:tcBorders>
              <w:top w:val="nil"/>
              <w:left w:val="nil"/>
              <w:bottom w:val="nil"/>
              <w:right w:val="nil"/>
            </w:tcBorders>
          </w:tcPr>
          <w:p w14:paraId="5E8BF739" w14:textId="77777777" w:rsidR="004C1878" w:rsidRPr="00311C04" w:rsidRDefault="004C1878" w:rsidP="005E3820"/>
        </w:tc>
      </w:tr>
      <w:tr w:rsidR="00311C04" w:rsidRPr="00311C04" w14:paraId="7C5AA1E7" w14:textId="77777777" w:rsidTr="005E3820">
        <w:trPr>
          <w:trHeight w:val="240"/>
          <w:jc w:val="center"/>
        </w:trPr>
        <w:tc>
          <w:tcPr>
            <w:tcW w:w="4876" w:type="dxa"/>
            <w:tcBorders>
              <w:top w:val="nil"/>
              <w:left w:val="nil"/>
              <w:bottom w:val="nil"/>
              <w:right w:val="nil"/>
            </w:tcBorders>
          </w:tcPr>
          <w:p w14:paraId="7C210B72"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AC1154B" w14:textId="77777777" w:rsidR="004C1878" w:rsidRPr="00311C04" w:rsidRDefault="004C1878" w:rsidP="005E3820">
            <w:pPr>
              <w:pStyle w:val="AmColumnHeading"/>
            </w:pPr>
            <w:r w:rsidRPr="00311C04">
              <w:t>Muudatusettepanek</w:t>
            </w:r>
          </w:p>
        </w:tc>
      </w:tr>
      <w:tr w:rsidR="00311C04" w:rsidRPr="00311C04" w14:paraId="15AF07C1" w14:textId="77777777" w:rsidTr="005E3820">
        <w:trPr>
          <w:jc w:val="center"/>
        </w:trPr>
        <w:tc>
          <w:tcPr>
            <w:tcW w:w="4876" w:type="dxa"/>
            <w:tcBorders>
              <w:top w:val="nil"/>
              <w:left w:val="nil"/>
              <w:bottom w:val="nil"/>
              <w:right w:val="nil"/>
            </w:tcBorders>
          </w:tcPr>
          <w:p w14:paraId="3C021BF2" w14:textId="77777777" w:rsidR="004C1878" w:rsidRPr="00311C04" w:rsidRDefault="004C1878" w:rsidP="005E3820">
            <w:pPr>
              <w:pStyle w:val="Normal6a"/>
            </w:pPr>
          </w:p>
        </w:tc>
        <w:tc>
          <w:tcPr>
            <w:tcW w:w="4876" w:type="dxa"/>
            <w:tcBorders>
              <w:top w:val="nil"/>
              <w:left w:val="nil"/>
              <w:bottom w:val="nil"/>
              <w:right w:val="nil"/>
            </w:tcBorders>
          </w:tcPr>
          <w:p w14:paraId="37F6E4A9" w14:textId="77777777" w:rsidR="004C1878" w:rsidRPr="00311C04" w:rsidRDefault="004C1878" w:rsidP="005E3820">
            <w:pPr>
              <w:pStyle w:val="Normal6a"/>
            </w:pPr>
            <w:r w:rsidRPr="00311C04">
              <w:rPr>
                <w:b/>
                <w:i/>
              </w:rPr>
              <w:t>34f.</w:t>
            </w:r>
            <w:r w:rsidRPr="00311C04">
              <w:tab/>
            </w:r>
            <w:r w:rsidRPr="00311C04">
              <w:rPr>
                <w:b/>
                <w:i/>
              </w:rPr>
              <w:t>rõhutab, et Bosnia ja Hertsegoviina Föderatsioon peab võtma kiiresti vastu õiglase, nüüdisaegse ja ekspertide toel koostatud metsaseaduse, mis on puudu olnud juba üle viieteistkümne aasta; nõuab lisaks, et metsi ja jõgesid kaitstaks rangemalt parema järelevalve ning selge ja range õigusraamistiku loomise abil, mis võimaldab kontrolliasutustel tegutseda tulemuslikult kooskõlas keskkonna- ja süsteemsete standarditega;</w:t>
            </w:r>
          </w:p>
        </w:tc>
      </w:tr>
    </w:tbl>
    <w:p w14:paraId="76C94137"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21D7CD79" w14:textId="77777777" w:rsidR="004C1878" w:rsidRPr="00311C04" w:rsidRDefault="004C1878" w:rsidP="004C1878">
      <w:r w:rsidRPr="00311C04">
        <w:rPr>
          <w:rStyle w:val="HideTWBExt"/>
        </w:rPr>
        <w:t>&lt;/Amend&gt;</w:t>
      </w:r>
    </w:p>
    <w:p w14:paraId="43EF4F19"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312</w:t>
      </w:r>
      <w:r w:rsidRPr="00311C04">
        <w:rPr>
          <w:rStyle w:val="HideTWBExt"/>
          <w:b w:val="0"/>
        </w:rPr>
        <w:t>&lt;/NumAm&gt;</w:t>
      </w:r>
    </w:p>
    <w:p w14:paraId="4EBA470D"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5B4496D0"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715A8246" w14:textId="77777777" w:rsidR="004C1878" w:rsidRPr="00311C04" w:rsidRDefault="004C1878" w:rsidP="004C1878">
      <w:pPr>
        <w:pStyle w:val="NormalBold"/>
      </w:pPr>
      <w:r w:rsidRPr="00311C04">
        <w:rPr>
          <w:rStyle w:val="HideTWBExt"/>
          <w:b w:val="0"/>
        </w:rPr>
        <w:t>&lt;/RepeatBlock-By&gt;</w:t>
      </w:r>
    </w:p>
    <w:p w14:paraId="3844BA08"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FA18F76" w14:textId="77777777" w:rsidR="004C1878" w:rsidRPr="00311C04" w:rsidRDefault="004C1878" w:rsidP="004C1878">
      <w:pPr>
        <w:pStyle w:val="NormalBold"/>
      </w:pPr>
      <w:r w:rsidRPr="00311C04">
        <w:rPr>
          <w:rStyle w:val="HideTWBExt"/>
          <w:b w:val="0"/>
        </w:rPr>
        <w:t>&lt;Article&gt;</w:t>
      </w:r>
      <w:r w:rsidRPr="00311C04">
        <w:t>Punkt 34 g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6951D224" w14:textId="77777777" w:rsidTr="005E3820">
        <w:trPr>
          <w:trHeight w:hRule="exact" w:val="240"/>
          <w:jc w:val="center"/>
        </w:trPr>
        <w:tc>
          <w:tcPr>
            <w:tcW w:w="9752" w:type="dxa"/>
            <w:gridSpan w:val="2"/>
            <w:tcBorders>
              <w:top w:val="nil"/>
              <w:left w:val="nil"/>
              <w:bottom w:val="nil"/>
              <w:right w:val="nil"/>
            </w:tcBorders>
          </w:tcPr>
          <w:p w14:paraId="34097171" w14:textId="77777777" w:rsidR="004C1878" w:rsidRPr="00311C04" w:rsidRDefault="004C1878" w:rsidP="005E3820"/>
        </w:tc>
      </w:tr>
      <w:tr w:rsidR="00311C04" w:rsidRPr="00311C04" w14:paraId="29E4DEEB" w14:textId="77777777" w:rsidTr="005E3820">
        <w:trPr>
          <w:trHeight w:val="240"/>
          <w:jc w:val="center"/>
        </w:trPr>
        <w:tc>
          <w:tcPr>
            <w:tcW w:w="4876" w:type="dxa"/>
            <w:tcBorders>
              <w:top w:val="nil"/>
              <w:left w:val="nil"/>
              <w:bottom w:val="nil"/>
              <w:right w:val="nil"/>
            </w:tcBorders>
          </w:tcPr>
          <w:p w14:paraId="02F7A3F8"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715A225B" w14:textId="77777777" w:rsidR="004C1878" w:rsidRPr="00311C04" w:rsidRDefault="004C1878" w:rsidP="005E3820">
            <w:pPr>
              <w:pStyle w:val="AmColumnHeading"/>
            </w:pPr>
            <w:r w:rsidRPr="00311C04">
              <w:t>Muudatusettepanek</w:t>
            </w:r>
          </w:p>
        </w:tc>
      </w:tr>
      <w:tr w:rsidR="00311C04" w:rsidRPr="00311C04" w14:paraId="64B80A1C" w14:textId="77777777" w:rsidTr="005E3820">
        <w:trPr>
          <w:jc w:val="center"/>
        </w:trPr>
        <w:tc>
          <w:tcPr>
            <w:tcW w:w="4876" w:type="dxa"/>
            <w:tcBorders>
              <w:top w:val="nil"/>
              <w:left w:val="nil"/>
              <w:bottom w:val="nil"/>
              <w:right w:val="nil"/>
            </w:tcBorders>
          </w:tcPr>
          <w:p w14:paraId="4C48B077" w14:textId="77777777" w:rsidR="004C1878" w:rsidRPr="00311C04" w:rsidRDefault="004C1878" w:rsidP="005E3820">
            <w:pPr>
              <w:pStyle w:val="Normal6a"/>
            </w:pPr>
          </w:p>
        </w:tc>
        <w:tc>
          <w:tcPr>
            <w:tcW w:w="4876" w:type="dxa"/>
            <w:tcBorders>
              <w:top w:val="nil"/>
              <w:left w:val="nil"/>
              <w:bottom w:val="nil"/>
              <w:right w:val="nil"/>
            </w:tcBorders>
          </w:tcPr>
          <w:p w14:paraId="1BA6AFEE" w14:textId="77777777" w:rsidR="004C1878" w:rsidRPr="00311C04" w:rsidRDefault="004C1878" w:rsidP="005E3820">
            <w:pPr>
              <w:pStyle w:val="Normal6a"/>
            </w:pPr>
            <w:r w:rsidRPr="00311C04">
              <w:rPr>
                <w:b/>
                <w:i/>
              </w:rPr>
              <w:t>34g.</w:t>
            </w:r>
            <w:r w:rsidRPr="00311C04">
              <w:tab/>
            </w:r>
            <w:r w:rsidRPr="00311C04">
              <w:rPr>
                <w:b/>
                <w:i/>
              </w:rPr>
              <w:t>kutsub Bosniat ja Hertsegoviinat üles viima kiiresti lõpule ja võtma vastu otsuse Livanjsko Polje ametliku nimetamise kohta V kategooria maastikukaitsealaks, millega kaasneb spetsiaalse haldusorgani ja tervikliku majandamiskava loomine ning piisav rahastamine, kaasates aktiivselt kohalikke kogukondi ja kohalikke omavalitsusi sisulise osalemise, koolituste ja suutlikkuse suurendamise kaudu, et tagada pikaajaline kaitse ja kestlik areng kooskõlas rahvusvaheliste elurikkuse standardite ja ELi keskkonnaalaste eesmärkidega;</w:t>
            </w:r>
          </w:p>
        </w:tc>
      </w:tr>
    </w:tbl>
    <w:p w14:paraId="0368CD69"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669CE492" w14:textId="77777777" w:rsidR="004C1878" w:rsidRPr="00311C04" w:rsidRDefault="004C1878" w:rsidP="004C1878">
      <w:r w:rsidRPr="00311C04">
        <w:rPr>
          <w:rStyle w:val="HideTWBExt"/>
        </w:rPr>
        <w:t>&lt;/Amend&gt;</w:t>
      </w:r>
    </w:p>
    <w:p w14:paraId="7DB47F16"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313</w:t>
      </w:r>
      <w:r w:rsidRPr="00311C04">
        <w:rPr>
          <w:rStyle w:val="HideTWBExt"/>
          <w:b w:val="0"/>
        </w:rPr>
        <w:t>&lt;/NumAm&gt;</w:t>
      </w:r>
    </w:p>
    <w:p w14:paraId="107C64C9" w14:textId="77777777" w:rsidR="004C1878" w:rsidRPr="00311C04" w:rsidRDefault="004C1878" w:rsidP="004C1878">
      <w:pPr>
        <w:pStyle w:val="NormalBold"/>
      </w:pPr>
      <w:r w:rsidRPr="00311C04">
        <w:rPr>
          <w:rStyle w:val="HideTWBExt"/>
          <w:b w:val="0"/>
        </w:rPr>
        <w:t>&lt;RepeatBlock-By&gt;&lt;Members&gt;</w:t>
      </w:r>
      <w:r w:rsidRPr="00311C04">
        <w:t>Tineke Strik</w:t>
      </w:r>
      <w:r w:rsidRPr="00311C04">
        <w:rPr>
          <w:rStyle w:val="HideTWBExt"/>
          <w:b w:val="0"/>
        </w:rPr>
        <w:t>&lt;/Members&gt;</w:t>
      </w:r>
    </w:p>
    <w:p w14:paraId="0F332BE5" w14:textId="77777777" w:rsidR="004C1878" w:rsidRPr="00311C04" w:rsidRDefault="004C1878" w:rsidP="004C1878">
      <w:r w:rsidRPr="00311C04">
        <w:rPr>
          <w:rStyle w:val="HideTWBExt"/>
        </w:rPr>
        <w:t>&lt;AuNomDe&gt;</w:t>
      </w:r>
      <w:r w:rsidRPr="00311C04">
        <w:rPr>
          <w:rStyle w:val="HideTWBInt"/>
        </w:rPr>
        <w:t>{Greens/EFA}</w:t>
      </w:r>
      <w:r w:rsidRPr="00311C04">
        <w:t>fraktsiooni Verts/ALE nimel</w:t>
      </w:r>
      <w:r w:rsidRPr="00311C04">
        <w:rPr>
          <w:rStyle w:val="HideTWBExt"/>
        </w:rPr>
        <w:t>&lt;/AuNomDe&gt;</w:t>
      </w:r>
    </w:p>
    <w:p w14:paraId="39279E7F" w14:textId="77777777" w:rsidR="004C1878" w:rsidRPr="00311C04" w:rsidRDefault="004C1878" w:rsidP="004C1878">
      <w:pPr>
        <w:pStyle w:val="NormalBold"/>
      </w:pPr>
      <w:r w:rsidRPr="00311C04">
        <w:rPr>
          <w:rStyle w:val="HideTWBExt"/>
          <w:b w:val="0"/>
        </w:rPr>
        <w:t>&lt;/RepeatBlock-By&gt;</w:t>
      </w:r>
    </w:p>
    <w:p w14:paraId="3FF851B7"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3463C2AE" w14:textId="77777777" w:rsidR="004C1878" w:rsidRPr="00311C04" w:rsidRDefault="004C1878" w:rsidP="004C1878">
      <w:pPr>
        <w:pStyle w:val="NormalBold"/>
      </w:pPr>
      <w:r w:rsidRPr="00311C04">
        <w:rPr>
          <w:rStyle w:val="HideTWBExt"/>
          <w:b w:val="0"/>
        </w:rPr>
        <w:t>&lt;Article&gt;</w:t>
      </w:r>
      <w:r w:rsidRPr="00311C04">
        <w:t>Punkt 35</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4610ADD8" w14:textId="77777777" w:rsidTr="005E3820">
        <w:trPr>
          <w:trHeight w:hRule="exact" w:val="240"/>
          <w:jc w:val="center"/>
        </w:trPr>
        <w:tc>
          <w:tcPr>
            <w:tcW w:w="9752" w:type="dxa"/>
            <w:gridSpan w:val="2"/>
            <w:tcBorders>
              <w:top w:val="nil"/>
              <w:left w:val="nil"/>
              <w:bottom w:val="nil"/>
              <w:right w:val="nil"/>
            </w:tcBorders>
          </w:tcPr>
          <w:p w14:paraId="723067F2" w14:textId="77777777" w:rsidR="004C1878" w:rsidRPr="00311C04" w:rsidRDefault="004C1878" w:rsidP="005E3820"/>
        </w:tc>
      </w:tr>
      <w:tr w:rsidR="00311C04" w:rsidRPr="00311C04" w14:paraId="1F859786" w14:textId="77777777" w:rsidTr="005E3820">
        <w:trPr>
          <w:trHeight w:val="240"/>
          <w:jc w:val="center"/>
        </w:trPr>
        <w:tc>
          <w:tcPr>
            <w:tcW w:w="4876" w:type="dxa"/>
            <w:tcBorders>
              <w:top w:val="nil"/>
              <w:left w:val="nil"/>
              <w:bottom w:val="nil"/>
              <w:right w:val="nil"/>
            </w:tcBorders>
          </w:tcPr>
          <w:p w14:paraId="08EA05EC"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14F1E908" w14:textId="77777777" w:rsidR="004C1878" w:rsidRPr="00311C04" w:rsidRDefault="004C1878" w:rsidP="005E3820">
            <w:pPr>
              <w:pStyle w:val="AmColumnHeading"/>
            </w:pPr>
            <w:r w:rsidRPr="00311C04">
              <w:t>Muudatusettepanek</w:t>
            </w:r>
          </w:p>
        </w:tc>
      </w:tr>
      <w:tr w:rsidR="00311C04" w:rsidRPr="00311C04" w14:paraId="58BE455C" w14:textId="77777777" w:rsidTr="005E3820">
        <w:trPr>
          <w:jc w:val="center"/>
        </w:trPr>
        <w:tc>
          <w:tcPr>
            <w:tcW w:w="4876" w:type="dxa"/>
            <w:tcBorders>
              <w:top w:val="nil"/>
              <w:left w:val="nil"/>
              <w:bottom w:val="nil"/>
              <w:right w:val="nil"/>
            </w:tcBorders>
          </w:tcPr>
          <w:p w14:paraId="6312AB52" w14:textId="77777777" w:rsidR="004C1878" w:rsidRPr="00311C04" w:rsidRDefault="004C1878" w:rsidP="005E3820">
            <w:pPr>
              <w:pStyle w:val="Normal6a"/>
            </w:pPr>
            <w:r w:rsidRPr="00311C04">
              <w:t>35.</w:t>
            </w:r>
            <w:r w:rsidRPr="00311C04">
              <w:tab/>
              <w:t xml:space="preserve">väljendab solidaarsust Bosnia ja </w:t>
            </w:r>
            <w:r w:rsidRPr="00311C04">
              <w:rPr>
                <w:b/>
                <w:bCs/>
                <w:i/>
                <w:iCs/>
              </w:rPr>
              <w:t>Hertsegoviinaga</w:t>
            </w:r>
            <w:r w:rsidRPr="00311C04">
              <w:t xml:space="preserve"> </w:t>
            </w:r>
            <w:r w:rsidRPr="00311C04">
              <w:rPr>
                <w:b/>
                <w:bCs/>
                <w:i/>
                <w:iCs/>
              </w:rPr>
              <w:t>pärast</w:t>
            </w:r>
            <w:r w:rsidRPr="00311C04">
              <w:t xml:space="preserve"> 3.–4. oktoobri 2024. aasta </w:t>
            </w:r>
            <w:r w:rsidRPr="00311C04">
              <w:rPr>
                <w:b/>
                <w:bCs/>
                <w:i/>
                <w:iCs/>
              </w:rPr>
              <w:t>laastavaid üleujutusi</w:t>
            </w:r>
            <w:r w:rsidRPr="00311C04">
              <w:t xml:space="preserve"> ja </w:t>
            </w:r>
            <w:r w:rsidRPr="00311C04">
              <w:rPr>
                <w:b/>
                <w:bCs/>
                <w:i/>
                <w:iCs/>
              </w:rPr>
              <w:t>maalihkeid</w:t>
            </w:r>
            <w:r w:rsidRPr="00311C04">
              <w:t>;</w:t>
            </w:r>
          </w:p>
        </w:tc>
        <w:tc>
          <w:tcPr>
            <w:tcW w:w="4876" w:type="dxa"/>
            <w:tcBorders>
              <w:top w:val="nil"/>
              <w:left w:val="nil"/>
              <w:bottom w:val="nil"/>
              <w:right w:val="nil"/>
            </w:tcBorders>
          </w:tcPr>
          <w:p w14:paraId="5E43591B" w14:textId="77777777" w:rsidR="004C1878" w:rsidRPr="00311C04" w:rsidRDefault="004C1878" w:rsidP="005E3820">
            <w:pPr>
              <w:pStyle w:val="Normal6a"/>
            </w:pPr>
            <w:r w:rsidRPr="00311C04">
              <w:t>35.</w:t>
            </w:r>
            <w:r w:rsidRPr="00311C04">
              <w:tab/>
              <w:t xml:space="preserve">väljendab solidaarsust Bosnia ja </w:t>
            </w:r>
            <w:r w:rsidRPr="00311C04">
              <w:rPr>
                <w:b/>
                <w:bCs/>
                <w:i/>
                <w:iCs/>
              </w:rPr>
              <w:t>Hertsegoviina ning kõigi</w:t>
            </w:r>
            <w:r w:rsidRPr="00311C04">
              <w:t xml:space="preserve"> 3.–4. oktoobri 2024. aasta </w:t>
            </w:r>
            <w:r w:rsidRPr="00311C04">
              <w:rPr>
                <w:b/>
                <w:bCs/>
                <w:i/>
                <w:iCs/>
              </w:rPr>
              <w:t>laastavate üleujutuste</w:t>
            </w:r>
            <w:r w:rsidRPr="00311C04">
              <w:t xml:space="preserve"> ja </w:t>
            </w:r>
            <w:r w:rsidRPr="00311C04">
              <w:rPr>
                <w:b/>
                <w:bCs/>
                <w:i/>
                <w:iCs/>
              </w:rPr>
              <w:t>maalihete ohvritega</w:t>
            </w:r>
            <w:r w:rsidRPr="00311C04">
              <w:t xml:space="preserve">; </w:t>
            </w:r>
            <w:r w:rsidRPr="00311C04">
              <w:rPr>
                <w:b/>
                <w:i/>
              </w:rPr>
              <w:t>kutsub Bosnia ja Hertsegoviina Föderatsiooni ametiasutusi üles suurendama toetust kannatanutele ning tagama, et kõrvaldatakse kõik õiguskaitse ja metsamajandamise valdkonna puudused, mis võisid katastroofi süvendada;</w:t>
            </w:r>
          </w:p>
        </w:tc>
      </w:tr>
    </w:tbl>
    <w:p w14:paraId="1677D17C" w14:textId="77777777" w:rsidR="004C1878" w:rsidRPr="00311C04" w:rsidRDefault="004C1878" w:rsidP="004C1878">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w:t>
      </w:r>
    </w:p>
    <w:p w14:paraId="0DAC4D94" w14:textId="77777777" w:rsidR="004C1878" w:rsidRPr="00311C04" w:rsidRDefault="004C1878" w:rsidP="004C1878">
      <w:r w:rsidRPr="00311C04">
        <w:rPr>
          <w:rStyle w:val="HideTWBExt"/>
        </w:rPr>
        <w:t>&lt;/Amend&gt;</w:t>
      </w:r>
    </w:p>
    <w:p w14:paraId="2B6FBDD4" w14:textId="77777777" w:rsidR="004C1878" w:rsidRPr="00311C04" w:rsidRDefault="004C1878" w:rsidP="004C1878">
      <w:pPr>
        <w:pStyle w:val="AmNumberTabs"/>
      </w:pPr>
      <w:r w:rsidRPr="00311C04">
        <w:rPr>
          <w:rStyle w:val="HideTWBExt"/>
          <w:b w:val="0"/>
        </w:rPr>
        <w:t>&lt;Amend&gt;</w:t>
      </w:r>
      <w:r w:rsidRPr="00311C04">
        <w:t>Muudatusettepanek</w:t>
      </w:r>
      <w:r w:rsidRPr="00311C04">
        <w:tab/>
      </w:r>
      <w:r w:rsidRPr="00311C04">
        <w:tab/>
      </w:r>
      <w:r w:rsidRPr="00311C04">
        <w:rPr>
          <w:rStyle w:val="HideTWBExt"/>
          <w:b w:val="0"/>
        </w:rPr>
        <w:t>&lt;NumAm&gt;</w:t>
      </w:r>
      <w:r w:rsidRPr="00311C04">
        <w:t>314</w:t>
      </w:r>
      <w:r w:rsidRPr="00311C04">
        <w:rPr>
          <w:rStyle w:val="HideTWBExt"/>
          <w:b w:val="0"/>
        </w:rPr>
        <w:t>&lt;/NumAm&gt;</w:t>
      </w:r>
    </w:p>
    <w:p w14:paraId="78D22FCD" w14:textId="77777777" w:rsidR="004C1878" w:rsidRPr="00311C04" w:rsidRDefault="004C1878" w:rsidP="004C1878">
      <w:pPr>
        <w:pStyle w:val="NormalBold"/>
      </w:pPr>
      <w:r w:rsidRPr="00311C04">
        <w:rPr>
          <w:rStyle w:val="HideTWBExt"/>
          <w:b w:val="0"/>
        </w:rPr>
        <w:t>&lt;RepeatBlock-By&gt;&lt;Members&gt;</w:t>
      </w:r>
      <w:r w:rsidRPr="00311C04">
        <w:t>Eszter Lakos</w:t>
      </w:r>
      <w:r w:rsidRPr="00311C04">
        <w:rPr>
          <w:rStyle w:val="HideTWBExt"/>
          <w:b w:val="0"/>
        </w:rPr>
        <w:t>&lt;/Members&gt;</w:t>
      </w:r>
    </w:p>
    <w:p w14:paraId="3280B7BF" w14:textId="77777777" w:rsidR="004C1878" w:rsidRPr="00311C04" w:rsidRDefault="004C1878" w:rsidP="004C1878">
      <w:pPr>
        <w:pStyle w:val="NormalBold"/>
      </w:pPr>
      <w:r w:rsidRPr="00311C04">
        <w:rPr>
          <w:rStyle w:val="HideTWBExt"/>
          <w:b w:val="0"/>
        </w:rPr>
        <w:t>&lt;/RepeatBlock-By&gt;</w:t>
      </w:r>
    </w:p>
    <w:p w14:paraId="0F15E000" w14:textId="77777777" w:rsidR="004C1878" w:rsidRPr="00311C04" w:rsidRDefault="004C1878" w:rsidP="004C1878">
      <w:pPr>
        <w:pStyle w:val="NormalBold"/>
      </w:pPr>
      <w:r w:rsidRPr="00311C04">
        <w:rPr>
          <w:rStyle w:val="HideTWBExt"/>
          <w:b w:val="0"/>
        </w:rPr>
        <w:t>&lt;DocAmend&gt;</w:t>
      </w:r>
      <w:r w:rsidRPr="00311C04">
        <w:t>Resolutsiooni ettepanek</w:t>
      </w:r>
      <w:r w:rsidRPr="00311C04">
        <w:rPr>
          <w:rStyle w:val="HideTWBExt"/>
          <w:b w:val="0"/>
        </w:rPr>
        <w:t>&lt;/DocAmend&gt;</w:t>
      </w:r>
    </w:p>
    <w:p w14:paraId="553F09A9" w14:textId="77777777" w:rsidR="004C1878" w:rsidRPr="00311C04" w:rsidRDefault="004C1878" w:rsidP="004C1878">
      <w:pPr>
        <w:pStyle w:val="NormalBold"/>
      </w:pPr>
      <w:r w:rsidRPr="00311C04">
        <w:rPr>
          <w:rStyle w:val="HideTWBExt"/>
          <w:b w:val="0"/>
        </w:rPr>
        <w:t>&lt;Article&gt;</w:t>
      </w:r>
      <w:r w:rsidRPr="00311C04">
        <w:t>Punkt 35 a (uus)</w:t>
      </w:r>
      <w:r w:rsidRPr="00311C0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C04" w:rsidRPr="00311C04" w14:paraId="51B9B9FC" w14:textId="77777777" w:rsidTr="005E3820">
        <w:trPr>
          <w:trHeight w:hRule="exact" w:val="240"/>
          <w:jc w:val="center"/>
        </w:trPr>
        <w:tc>
          <w:tcPr>
            <w:tcW w:w="9752" w:type="dxa"/>
            <w:gridSpan w:val="2"/>
            <w:tcBorders>
              <w:top w:val="nil"/>
              <w:left w:val="nil"/>
              <w:bottom w:val="nil"/>
              <w:right w:val="nil"/>
            </w:tcBorders>
          </w:tcPr>
          <w:p w14:paraId="6E6271EE" w14:textId="77777777" w:rsidR="004C1878" w:rsidRPr="00311C04" w:rsidRDefault="004C1878" w:rsidP="005E3820"/>
        </w:tc>
      </w:tr>
      <w:tr w:rsidR="00311C04" w:rsidRPr="00311C04" w14:paraId="22332BFD" w14:textId="77777777" w:rsidTr="005E3820">
        <w:trPr>
          <w:trHeight w:val="240"/>
          <w:jc w:val="center"/>
        </w:trPr>
        <w:tc>
          <w:tcPr>
            <w:tcW w:w="4876" w:type="dxa"/>
            <w:tcBorders>
              <w:top w:val="nil"/>
              <w:left w:val="nil"/>
              <w:bottom w:val="nil"/>
              <w:right w:val="nil"/>
            </w:tcBorders>
          </w:tcPr>
          <w:p w14:paraId="5D20E292" w14:textId="77777777" w:rsidR="004C1878" w:rsidRPr="00311C04" w:rsidRDefault="004C1878" w:rsidP="005E3820">
            <w:pPr>
              <w:pStyle w:val="AmColumnHeading"/>
            </w:pPr>
            <w:r w:rsidRPr="00311C04">
              <w:t>Resolutsiooni ettepanek</w:t>
            </w:r>
          </w:p>
        </w:tc>
        <w:tc>
          <w:tcPr>
            <w:tcW w:w="4876" w:type="dxa"/>
            <w:tcBorders>
              <w:top w:val="nil"/>
              <w:left w:val="nil"/>
              <w:bottom w:val="nil"/>
              <w:right w:val="nil"/>
            </w:tcBorders>
          </w:tcPr>
          <w:p w14:paraId="51A0D5B4" w14:textId="77777777" w:rsidR="004C1878" w:rsidRPr="00311C04" w:rsidRDefault="004C1878" w:rsidP="005E3820">
            <w:pPr>
              <w:pStyle w:val="AmColumnHeading"/>
            </w:pPr>
            <w:r w:rsidRPr="00311C04">
              <w:t>Muudatusettepanek</w:t>
            </w:r>
          </w:p>
        </w:tc>
      </w:tr>
      <w:tr w:rsidR="00311C04" w:rsidRPr="00311C04" w14:paraId="67D1E272" w14:textId="77777777" w:rsidTr="005E3820">
        <w:trPr>
          <w:jc w:val="center"/>
        </w:trPr>
        <w:tc>
          <w:tcPr>
            <w:tcW w:w="4876" w:type="dxa"/>
            <w:tcBorders>
              <w:top w:val="nil"/>
              <w:left w:val="nil"/>
              <w:bottom w:val="nil"/>
              <w:right w:val="nil"/>
            </w:tcBorders>
          </w:tcPr>
          <w:p w14:paraId="202B5B55" w14:textId="77777777" w:rsidR="004C1878" w:rsidRPr="00311C04" w:rsidRDefault="004C1878" w:rsidP="005E3820">
            <w:pPr>
              <w:pStyle w:val="Normal6a"/>
            </w:pPr>
          </w:p>
        </w:tc>
        <w:tc>
          <w:tcPr>
            <w:tcW w:w="4876" w:type="dxa"/>
            <w:tcBorders>
              <w:top w:val="nil"/>
              <w:left w:val="nil"/>
              <w:bottom w:val="nil"/>
              <w:right w:val="nil"/>
            </w:tcBorders>
          </w:tcPr>
          <w:p w14:paraId="3A5B9E3A" w14:textId="77777777" w:rsidR="004C1878" w:rsidRPr="00311C04" w:rsidRDefault="004C1878" w:rsidP="005E3820">
            <w:pPr>
              <w:pStyle w:val="Normal6a"/>
            </w:pPr>
            <w:r w:rsidRPr="00311C04">
              <w:rPr>
                <w:b/>
                <w:i/>
              </w:rPr>
              <w:t>35a.</w:t>
            </w:r>
            <w:r w:rsidRPr="00311C04">
              <w:tab/>
            </w:r>
            <w:r w:rsidRPr="00311C04">
              <w:rPr>
                <w:b/>
                <w:i/>
              </w:rPr>
              <w:t>väljendab heameelt EUFORi operatsiooni Althea tugevdamise üle 2025. aastal ja nõuab tungivalt jätkuvat rahvusvahelist kohalolu, et hoida ära välisriikide mõjutustega osalejate destabiliseerivaid püüdlusi; julgustab tõhustatud koordineerimist NATO ja ELi vahel seoses küberturvalisuse koolituse ja hübriidohtudele reageerimise toetuse pakkumisega Bosnia ametivõimudele;</w:t>
            </w:r>
          </w:p>
        </w:tc>
      </w:tr>
    </w:tbl>
    <w:p w14:paraId="0047E3EC" w14:textId="05E467F4" w:rsidR="004C1878" w:rsidRPr="00311C04" w:rsidRDefault="004C1878" w:rsidP="000271C9">
      <w:pPr>
        <w:pStyle w:val="AmOrLang"/>
      </w:pPr>
      <w:r w:rsidRPr="00311C04">
        <w:t xml:space="preserve">Or. </w:t>
      </w:r>
      <w:r w:rsidRPr="00311C04">
        <w:rPr>
          <w:rStyle w:val="HideTWBExt"/>
        </w:rPr>
        <w:t>&lt;Original&gt;</w:t>
      </w:r>
      <w:r w:rsidRPr="00311C04">
        <w:rPr>
          <w:rStyle w:val="HideTWBInt"/>
        </w:rPr>
        <w:t>{EN}</w:t>
      </w:r>
      <w:r w:rsidRPr="00311C04">
        <w:t>en</w:t>
      </w:r>
      <w:r w:rsidRPr="00311C04">
        <w:rPr>
          <w:rStyle w:val="HideTWBExt"/>
        </w:rPr>
        <w:t>&lt;/Original&gt;&lt;/Amend&gt;&lt;/RepeatBlock-Amend&gt;</w:t>
      </w:r>
    </w:p>
    <w:sectPr w:rsidR="004C1878" w:rsidRPr="00311C04" w:rsidSect="00876CE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6CF701" w14:textId="77777777" w:rsidR="000271C9" w:rsidRPr="001039F0" w:rsidRDefault="000271C9">
      <w:r w:rsidRPr="001039F0">
        <w:separator/>
      </w:r>
    </w:p>
  </w:endnote>
  <w:endnote w:type="continuationSeparator" w:id="0">
    <w:p w14:paraId="5302A447" w14:textId="77777777" w:rsidR="000271C9" w:rsidRPr="001039F0" w:rsidRDefault="000271C9">
      <w:r w:rsidRPr="001039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38249" w14:textId="795A13F0" w:rsidR="000271C9" w:rsidRPr="001039F0" w:rsidRDefault="000271C9" w:rsidP="00876CE1">
    <w:pPr>
      <w:pStyle w:val="EPFooter"/>
    </w:pPr>
    <w:r w:rsidRPr="001039F0">
      <w:t>PE</w:t>
    </w:r>
    <w:r w:rsidRPr="00311C04">
      <w:rPr>
        <w:rStyle w:val="HideTWBExt"/>
      </w:rPr>
      <w:t>&lt;NoPE&gt;</w:t>
    </w:r>
    <w:r w:rsidRPr="001039F0">
      <w:t>772.209</w:t>
    </w:r>
    <w:r w:rsidRPr="00311C04">
      <w:rPr>
        <w:rStyle w:val="HideTWBExt"/>
      </w:rPr>
      <w:t>&lt;/NoPE&gt;&lt;Version&gt;</w:t>
    </w:r>
    <w:r w:rsidRPr="001039F0">
      <w:t>v01-00</w:t>
    </w:r>
    <w:r w:rsidRPr="00311C04">
      <w:rPr>
        <w:rStyle w:val="HideTWBExt"/>
      </w:rPr>
      <w:t>&lt;/Version&gt;</w:t>
    </w:r>
    <w:r w:rsidRPr="001039F0">
      <w:tab/>
    </w:r>
    <w:r w:rsidRPr="001039F0">
      <w:fldChar w:fldCharType="begin"/>
    </w:r>
    <w:r w:rsidRPr="001039F0">
      <w:instrText xml:space="preserve"> PAGE  \* MERGEFORMAT </w:instrText>
    </w:r>
    <w:r w:rsidRPr="001039F0">
      <w:fldChar w:fldCharType="separate"/>
    </w:r>
    <w:r w:rsidR="00E53439">
      <w:rPr>
        <w:noProof/>
      </w:rPr>
      <w:t>2</w:t>
    </w:r>
    <w:r w:rsidRPr="001039F0">
      <w:fldChar w:fldCharType="end"/>
    </w:r>
    <w:r w:rsidRPr="001039F0">
      <w:t>/</w:t>
    </w:r>
    <w:fldSimple w:instr=" NUMPAGES  \* MERGEFORMAT ">
      <w:r w:rsidR="00E53439">
        <w:rPr>
          <w:noProof/>
        </w:rPr>
        <w:t>157</w:t>
      </w:r>
    </w:fldSimple>
    <w:r w:rsidRPr="001039F0">
      <w:tab/>
    </w:r>
    <w:r w:rsidRPr="00311C04">
      <w:rPr>
        <w:rStyle w:val="HideTWBExt"/>
      </w:rPr>
      <w:t>&lt;PathFdR&gt;</w:t>
    </w:r>
    <w:r w:rsidRPr="001039F0">
      <w:t>AM\1319379ET.docx</w:t>
    </w:r>
    <w:r w:rsidRPr="00311C04">
      <w:rPr>
        <w:rStyle w:val="HideTWBExt"/>
      </w:rPr>
      <w:t>&lt;/PathFdR&gt;</w:t>
    </w:r>
  </w:p>
  <w:p w14:paraId="1BC9F106" w14:textId="5E95BD84" w:rsidR="000271C9" w:rsidRPr="001039F0" w:rsidRDefault="000271C9" w:rsidP="00876CE1">
    <w:pPr>
      <w:pStyle w:val="EPFooter2"/>
    </w:pPr>
    <w:r w:rsidRPr="001039F0">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DF088" w14:textId="44C932C9" w:rsidR="000271C9" w:rsidRPr="001039F0" w:rsidRDefault="000271C9" w:rsidP="00876CE1">
    <w:pPr>
      <w:pStyle w:val="EPFooter"/>
    </w:pPr>
    <w:r w:rsidRPr="00311C04">
      <w:rPr>
        <w:rStyle w:val="HideTWBExt"/>
      </w:rPr>
      <w:t>&lt;PathFdR&gt;</w:t>
    </w:r>
    <w:r w:rsidRPr="001039F0">
      <w:t>AM\1319379ET.docx</w:t>
    </w:r>
    <w:r w:rsidRPr="00311C04">
      <w:rPr>
        <w:rStyle w:val="HideTWBExt"/>
      </w:rPr>
      <w:t>&lt;/PathFdR&gt;</w:t>
    </w:r>
    <w:r w:rsidRPr="001039F0">
      <w:tab/>
    </w:r>
    <w:r w:rsidRPr="001039F0">
      <w:fldChar w:fldCharType="begin"/>
    </w:r>
    <w:r w:rsidRPr="001039F0">
      <w:instrText xml:space="preserve"> PAGE  \* MERGEFORMAT </w:instrText>
    </w:r>
    <w:r w:rsidRPr="001039F0">
      <w:fldChar w:fldCharType="separate"/>
    </w:r>
    <w:r w:rsidR="00E53439">
      <w:rPr>
        <w:noProof/>
      </w:rPr>
      <w:t>3</w:t>
    </w:r>
    <w:r w:rsidRPr="001039F0">
      <w:fldChar w:fldCharType="end"/>
    </w:r>
    <w:r w:rsidRPr="001039F0">
      <w:t>/</w:t>
    </w:r>
    <w:fldSimple w:instr=" NUMPAGES  \* MERGEFORMAT ">
      <w:r w:rsidR="00E53439">
        <w:rPr>
          <w:noProof/>
        </w:rPr>
        <w:t>157</w:t>
      </w:r>
    </w:fldSimple>
    <w:r w:rsidRPr="001039F0">
      <w:tab/>
      <w:t>PE</w:t>
    </w:r>
    <w:r w:rsidRPr="00311C04">
      <w:rPr>
        <w:rStyle w:val="HideTWBExt"/>
      </w:rPr>
      <w:t>&lt;NoPE&gt;</w:t>
    </w:r>
    <w:r w:rsidRPr="001039F0">
      <w:t>772.209</w:t>
    </w:r>
    <w:r w:rsidRPr="00311C04">
      <w:rPr>
        <w:rStyle w:val="HideTWBExt"/>
      </w:rPr>
      <w:t>&lt;/NoPE&gt;&lt;Version&gt;</w:t>
    </w:r>
    <w:r w:rsidRPr="001039F0">
      <w:t>v01-00</w:t>
    </w:r>
    <w:r w:rsidRPr="00311C04">
      <w:rPr>
        <w:rStyle w:val="HideTWBExt"/>
      </w:rPr>
      <w:t>&lt;/Version&gt;</w:t>
    </w:r>
  </w:p>
  <w:p w14:paraId="06459D51" w14:textId="25497302" w:rsidR="000271C9" w:rsidRPr="001039F0" w:rsidRDefault="000271C9" w:rsidP="00876CE1">
    <w:pPr>
      <w:pStyle w:val="EPFooter2"/>
    </w:pPr>
    <w:r w:rsidRPr="001039F0">
      <w:tab/>
    </w:r>
    <w:r w:rsidRPr="001039F0">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EBB9" w14:textId="77777777" w:rsidR="000271C9" w:rsidRPr="001039F0" w:rsidRDefault="000271C9" w:rsidP="00876CE1">
    <w:pPr>
      <w:pStyle w:val="EPFooter"/>
    </w:pPr>
    <w:r w:rsidRPr="00311C04">
      <w:rPr>
        <w:rStyle w:val="HideTWBExt"/>
      </w:rPr>
      <w:t>&lt;PathFdR&gt;</w:t>
    </w:r>
    <w:r w:rsidRPr="001039F0">
      <w:t>AM\1319379ET.docx</w:t>
    </w:r>
    <w:r w:rsidRPr="00311C04">
      <w:rPr>
        <w:rStyle w:val="HideTWBExt"/>
      </w:rPr>
      <w:t>&lt;/PathFdR&gt;</w:t>
    </w:r>
    <w:r w:rsidRPr="001039F0">
      <w:tab/>
    </w:r>
    <w:r w:rsidRPr="001039F0">
      <w:tab/>
      <w:t>PE</w:t>
    </w:r>
    <w:r w:rsidRPr="00311C04">
      <w:rPr>
        <w:rStyle w:val="HideTWBExt"/>
      </w:rPr>
      <w:t>&lt;NoPE&gt;</w:t>
    </w:r>
    <w:r w:rsidRPr="001039F0">
      <w:t>772.209</w:t>
    </w:r>
    <w:r w:rsidRPr="00311C04">
      <w:rPr>
        <w:rStyle w:val="HideTWBExt"/>
      </w:rPr>
      <w:t>&lt;/NoPE&gt;&lt;Version&gt;</w:t>
    </w:r>
    <w:r w:rsidRPr="001039F0">
      <w:t>v01-00</w:t>
    </w:r>
    <w:r w:rsidRPr="00311C04">
      <w:rPr>
        <w:rStyle w:val="HideTWBExt"/>
      </w:rPr>
      <w:t>&lt;/Version&gt;</w:t>
    </w:r>
  </w:p>
  <w:p w14:paraId="217C2FDC" w14:textId="2E168AE3" w:rsidR="000271C9" w:rsidRPr="001039F0" w:rsidRDefault="000271C9" w:rsidP="00876CE1">
    <w:pPr>
      <w:pStyle w:val="EPFooter2"/>
    </w:pPr>
    <w:r w:rsidRPr="001039F0">
      <w:t>ET</w:t>
    </w:r>
    <w:r w:rsidRPr="001039F0">
      <w:tab/>
    </w:r>
    <w:r w:rsidRPr="001039F0">
      <w:rPr>
        <w:b w:val="0"/>
        <w:i/>
        <w:color w:val="C0C0C0"/>
        <w:sz w:val="22"/>
      </w:rPr>
      <w:t>Ühinenud mitmekesisuses</w:t>
    </w:r>
    <w:r w:rsidRPr="001039F0">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A9C58B" w14:textId="77777777" w:rsidR="000271C9" w:rsidRPr="001039F0" w:rsidRDefault="000271C9">
      <w:r w:rsidRPr="001039F0">
        <w:separator/>
      </w:r>
    </w:p>
  </w:footnote>
  <w:footnote w:type="continuationSeparator" w:id="0">
    <w:p w14:paraId="2D703AC3" w14:textId="77777777" w:rsidR="000271C9" w:rsidRPr="001039F0" w:rsidRDefault="000271C9">
      <w:r w:rsidRPr="001039F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B35C8" w14:textId="77777777" w:rsidR="000271C9" w:rsidRDefault="000271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2F3AC" w14:textId="77777777" w:rsidR="000271C9" w:rsidRDefault="000271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62BFE" w14:textId="77777777" w:rsidR="000271C9" w:rsidRDefault="000271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9"/>
    <w:docVar w:name="TXTLANGUE" w:val="ET"/>
    <w:docVar w:name="TXTLANGUEMIN" w:val="et"/>
    <w:docVar w:name="TXTNRPE" w:val="772.209"/>
    <w:docVar w:name="TXTPEorAP" w:val="PE"/>
    <w:docVar w:name="TXTROUTE" w:val="AM\1319379ET.docx"/>
    <w:docVar w:name="TXTVERSION" w:val="01-00"/>
  </w:docVars>
  <w:rsids>
    <w:rsidRoot w:val="00A77B3E"/>
    <w:rsid w:val="000271C9"/>
    <w:rsid w:val="000A6086"/>
    <w:rsid w:val="001039F0"/>
    <w:rsid w:val="002E3C74"/>
    <w:rsid w:val="00311C04"/>
    <w:rsid w:val="004210BD"/>
    <w:rsid w:val="004A3B8B"/>
    <w:rsid w:val="004C1878"/>
    <w:rsid w:val="005E3820"/>
    <w:rsid w:val="00834349"/>
    <w:rsid w:val="00867788"/>
    <w:rsid w:val="00876CE1"/>
    <w:rsid w:val="00A77B3E"/>
    <w:rsid w:val="00AC5246"/>
    <w:rsid w:val="00CA2A55"/>
    <w:rsid w:val="00CD694A"/>
    <w:rsid w:val="00DE2885"/>
    <w:rsid w:val="00E5343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5BAE47A"/>
  <w15:docId w15:val="{B9118676-B0F1-4E72-9F07-9F71B51B5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Mrk"/>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876CE1"/>
    <w:pPr>
      <w:tabs>
        <w:tab w:val="center" w:pos="4536"/>
        <w:tab w:val="right" w:pos="9072"/>
      </w:tabs>
    </w:pPr>
  </w:style>
  <w:style w:type="character" w:customStyle="1" w:styleId="HeaderChar">
    <w:name w:val="Header Char"/>
    <w:basedOn w:val="DefaultParagraphFont"/>
    <w:link w:val="Header"/>
    <w:rsid w:val="00876CE1"/>
    <w:rPr>
      <w:sz w:val="24"/>
      <w:szCs w:val="24"/>
    </w:rPr>
  </w:style>
  <w:style w:type="paragraph" w:customStyle="1" w:styleId="Normaallaad1">
    <w:name w:val="Normaallaad1"/>
    <w:basedOn w:val="EPName"/>
    <w:link w:val="NormalMrk"/>
    <w:rsid w:val="00876CE1"/>
  </w:style>
  <w:style w:type="character" w:customStyle="1" w:styleId="EPNameMrk">
    <w:name w:val="EPName Märk"/>
    <w:basedOn w:val="DefaultParagraphFont"/>
    <w:link w:val="EPName"/>
    <w:rsid w:val="00876CE1"/>
    <w:rPr>
      <w:rFonts w:ascii="Arial Narrow" w:eastAsia="Arial" w:hAnsi="Arial Narrow" w:cs="Arial"/>
      <w:b/>
      <w:sz w:val="32"/>
      <w:szCs w:val="24"/>
    </w:rPr>
  </w:style>
  <w:style w:type="character" w:customStyle="1" w:styleId="NormalMrk">
    <w:name w:val="Normal Märk"/>
    <w:basedOn w:val="EPNameMrk"/>
    <w:link w:val="Normaallaad1"/>
    <w:rsid w:val="00876CE1"/>
    <w:rPr>
      <w:rFonts w:ascii="Arial Narrow" w:eastAsia="Arial" w:hAnsi="Arial Narrow" w:cs="Arial"/>
      <w:b/>
      <w:sz w:val="32"/>
      <w:szCs w:val="24"/>
    </w:rPr>
  </w:style>
  <w:style w:type="paragraph" w:styleId="Footer">
    <w:name w:val="footer"/>
    <w:basedOn w:val="Normal"/>
    <w:link w:val="FooterChar"/>
    <w:rsid w:val="00834349"/>
    <w:pPr>
      <w:tabs>
        <w:tab w:val="center" w:pos="4513"/>
        <w:tab w:val="right" w:pos="9026"/>
      </w:tabs>
    </w:pPr>
  </w:style>
  <w:style w:type="character" w:customStyle="1" w:styleId="FooterChar">
    <w:name w:val="Footer Char"/>
    <w:basedOn w:val="DefaultParagraphFont"/>
    <w:link w:val="Footer"/>
    <w:rsid w:val="0083434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157</Pages>
  <Words>24380</Words>
  <Characters>240246</Characters>
  <Application>Microsoft Office Word</Application>
  <DocSecurity>0</DocSecurity>
  <Lines>10445</Lines>
  <Paragraphs>3949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260677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2025-05-02T09:39:00Z</dcterms:created>
  <dcterms:modified xsi:type="dcterms:W3CDTF">2025-05-02T09:39:00Z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1319379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164111</vt:lpwstr>
  </property>
  <property fmtid="{D5CDD505-2E9C-101B-9397-08002B2CF9AE}" pid="7" name="dmxml.render.traceId">
    <vt:lpwstr>67fcd7bb0c614eb2137fa0ad2fd61f2c</vt:lpwstr>
  </property>
  <property fmtid="{D5CDD505-2E9C-101B-9397-08002B2CF9AE}" pid="8" name="FooterPath">
    <vt:lpwstr>AM\1319379ET.docx</vt:lpwstr>
  </property>
  <property fmtid="{D5CDD505-2E9C-101B-9397-08002B2CF9AE}" pid="9" name="PE Number">
    <vt:lpwstr>772.209</vt:lpwstr>
  </property>
  <property fmtid="{D5CDD505-2E9C-101B-9397-08002B2CF9AE}" pid="10" name="UID">
    <vt:lpwstr>eu.europa.europarl-DIN1-2025-0000083533_02.00-xm-01.00_text-xml</vt:lpwstr>
  </property>
  <property fmtid="{D5CDD505-2E9C-101B-9397-08002B2CF9AE}" pid="11" name="LastEdited with">
    <vt:lpwstr>10.1.1 Build [20250421]</vt:lpwstr>
  </property>
  <property fmtid="{D5CDD505-2E9C-101B-9397-08002B2CF9AE}" pid="12" name="Bookout">
    <vt:lpwstr>OK - 2025/05/02 11:25</vt:lpwstr>
  </property>
</Properties>
</file>