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15062" w:rsidRPr="008D2E61" w:rsidTr="00C85D0F">
        <w:trPr>
          <w:trHeight w:hRule="exact" w:val="1418"/>
        </w:trPr>
        <w:tc>
          <w:tcPr>
            <w:tcW w:w="6804" w:type="dxa"/>
            <w:shd w:val="clear" w:color="auto" w:fill="auto"/>
            <w:vAlign w:val="center"/>
          </w:tcPr>
          <w:p w:rsidR="00FF31EC" w:rsidRPr="008D2E61" w:rsidRDefault="008D2E61" w:rsidP="00C85D0F">
            <w:pPr>
              <w:pStyle w:val="EPName"/>
            </w:pPr>
            <w:bookmarkStart w:id="0" w:name="_GoBack"/>
            <w:bookmarkEnd w:id="0"/>
            <w:r w:rsidRPr="008D2E61">
              <w:t>Parlamentul European</w:t>
            </w:r>
          </w:p>
          <w:p w:rsidR="00FF31EC" w:rsidRPr="008D2E61" w:rsidRDefault="008D2E61" w:rsidP="00371B4E">
            <w:pPr>
              <w:pStyle w:val="EPTerm"/>
            </w:pPr>
            <w:r w:rsidRPr="008D2E61">
              <w:t>2024-2029</w:t>
            </w:r>
          </w:p>
        </w:tc>
        <w:tc>
          <w:tcPr>
            <w:tcW w:w="2268" w:type="dxa"/>
            <w:shd w:val="clear" w:color="auto" w:fill="auto"/>
          </w:tcPr>
          <w:p w:rsidR="00FF31EC" w:rsidRPr="008D2E61" w:rsidRDefault="008D2E61" w:rsidP="00C85D0F">
            <w:pPr>
              <w:pStyle w:val="EPLogo"/>
            </w:pPr>
            <w:r w:rsidRPr="008D2E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D2E61" w:rsidRDefault="000E7234" w:rsidP="000E7234">
      <w:pPr>
        <w:pStyle w:val="LineTop"/>
      </w:pPr>
    </w:p>
    <w:p w:rsidR="000E7234" w:rsidRPr="008D2E61" w:rsidRDefault="008D2E61" w:rsidP="000E7234">
      <w:pPr>
        <w:pStyle w:val="EPBody"/>
      </w:pPr>
      <w:r w:rsidRPr="008D2E61">
        <w:rPr>
          <w:rStyle w:val="HideTWBExt"/>
        </w:rPr>
        <w:t>&lt;</w:t>
      </w:r>
      <w:r w:rsidRPr="008D2E61">
        <w:rPr>
          <w:rStyle w:val="HideTWBExt"/>
          <w:i w:val="0"/>
        </w:rPr>
        <w:t>Commission</w:t>
      </w:r>
      <w:r w:rsidRPr="008D2E61">
        <w:rPr>
          <w:rStyle w:val="HideTWBExt"/>
        </w:rPr>
        <w:t>&gt;</w:t>
      </w:r>
      <w:r w:rsidRPr="008D2E61">
        <w:rPr>
          <w:rStyle w:val="HideTWBInt"/>
          <w:color w:val="auto"/>
        </w:rPr>
        <w:t>{AFET}</w:t>
      </w:r>
      <w:r w:rsidRPr="008D2E61">
        <w:t>Comisia pentru afaceri externe</w:t>
      </w:r>
      <w:r w:rsidRPr="008D2E61">
        <w:rPr>
          <w:rStyle w:val="HideTWBExt"/>
        </w:rPr>
        <w:t>&lt;/</w:t>
      </w:r>
      <w:r w:rsidRPr="008D2E61">
        <w:rPr>
          <w:rStyle w:val="HideTWBExt"/>
          <w:i w:val="0"/>
        </w:rPr>
        <w:t>Commission</w:t>
      </w:r>
      <w:r w:rsidRPr="008D2E61">
        <w:rPr>
          <w:rStyle w:val="HideTWBExt"/>
        </w:rPr>
        <w:t>&gt;</w:t>
      </w:r>
    </w:p>
    <w:p w:rsidR="000E7234" w:rsidRPr="008D2E61" w:rsidRDefault="000E7234" w:rsidP="000E7234">
      <w:pPr>
        <w:pStyle w:val="LineBottom"/>
      </w:pPr>
    </w:p>
    <w:p w:rsidR="00B85286" w:rsidRPr="008D2E61" w:rsidRDefault="008D2E61">
      <w:pPr>
        <w:pStyle w:val="CoverReference"/>
      </w:pPr>
      <w:r w:rsidRPr="008D2E61">
        <w:rPr>
          <w:rStyle w:val="HideTWBExt"/>
          <w:b w:val="0"/>
        </w:rPr>
        <w:t>&lt;RefProc&gt;</w:t>
      </w:r>
      <w:r w:rsidRPr="008D2E61">
        <w:t>2022/0184</w:t>
      </w:r>
      <w:r w:rsidRPr="008D2E61">
        <w:rPr>
          <w:rStyle w:val="HideTWBExt"/>
          <w:b w:val="0"/>
        </w:rPr>
        <w:t>&lt;/RefProc&gt;&lt;RefTypeProc&gt;</w:t>
      </w:r>
      <w:r w:rsidRPr="008D2E61">
        <w:t>(NLE)</w:t>
      </w:r>
      <w:r w:rsidRPr="008D2E61">
        <w:rPr>
          <w:rStyle w:val="HideTWBExt"/>
          <w:b w:val="0"/>
        </w:rPr>
        <w:t>&lt;/RefTypeProc&gt;</w:t>
      </w:r>
    </w:p>
    <w:p w:rsidR="00B85286" w:rsidRPr="008D2E61" w:rsidRDefault="008D2E61">
      <w:pPr>
        <w:pStyle w:val="CoverDate"/>
      </w:pPr>
      <w:r w:rsidRPr="008D2E61">
        <w:rPr>
          <w:rStyle w:val="HideTWBExt"/>
        </w:rPr>
        <w:t>&lt;Date&gt;</w:t>
      </w:r>
      <w:r w:rsidRPr="008D2E61">
        <w:rPr>
          <w:rStyle w:val="HideTWBInt"/>
          <w:color w:val="auto"/>
        </w:rPr>
        <w:t>{24/04/2025}</w:t>
      </w:r>
      <w:r w:rsidRPr="008D2E61">
        <w:t>24.4.2025</w:t>
      </w:r>
      <w:r w:rsidRPr="008D2E61">
        <w:rPr>
          <w:rStyle w:val="HideTWBExt"/>
        </w:rPr>
        <w:t>&lt;/Date&gt;</w:t>
      </w:r>
    </w:p>
    <w:p w:rsidR="009B0305" w:rsidRPr="008D2E61" w:rsidRDefault="008D2E61" w:rsidP="009B0305">
      <w:pPr>
        <w:pStyle w:val="CoverDocType"/>
      </w:pPr>
      <w:r w:rsidRPr="008D2E61">
        <w:rPr>
          <w:rStyle w:val="HideTWBExt"/>
          <w:b w:val="0"/>
        </w:rPr>
        <w:t>&lt;TypeAM&gt;</w:t>
      </w:r>
      <w:r w:rsidRPr="008D2E61">
        <w:t>AMENDAMENTUL</w:t>
      </w:r>
      <w:r w:rsidRPr="008D2E61">
        <w:rPr>
          <w:rStyle w:val="HideTWBExt"/>
          <w:b w:val="0"/>
        </w:rPr>
        <w:t>&lt;/TypeAM&gt;</w:t>
      </w:r>
    </w:p>
    <w:p w:rsidR="00B85286" w:rsidRPr="008D2E61" w:rsidRDefault="008D2E61" w:rsidP="001C2054">
      <w:pPr>
        <w:pStyle w:val="CoverDocType24a"/>
      </w:pPr>
      <w:r w:rsidRPr="008D2E61">
        <w:rPr>
          <w:rStyle w:val="HideTWBExt"/>
          <w:b w:val="0"/>
        </w:rPr>
        <w:t>&lt;RangeAM&gt;</w:t>
      </w:r>
      <w:r w:rsidRPr="008D2E61">
        <w:t>1</w:t>
      </w:r>
      <w:r w:rsidRPr="008D2E61">
        <w:rPr>
          <w:rStyle w:val="HideTWBExt"/>
          <w:b w:val="0"/>
        </w:rPr>
        <w:t>&lt;/RangeAM&gt;</w:t>
      </w:r>
    </w:p>
    <w:p w:rsidR="001C2054" w:rsidRPr="008D2E61" w:rsidRDefault="008D2E61" w:rsidP="00A93F8C">
      <w:pPr>
        <w:pStyle w:val="CoverBold"/>
      </w:pPr>
      <w:r w:rsidRPr="008D2E61">
        <w:rPr>
          <w:rStyle w:val="HideTWBExt"/>
          <w:b w:val="0"/>
        </w:rPr>
        <w:t>&lt;TitreType&gt;</w:t>
      </w:r>
      <w:r w:rsidRPr="008D2E61">
        <w:t>Proiect de recomandare</w:t>
      </w:r>
      <w:r w:rsidRPr="008D2E61">
        <w:rPr>
          <w:rStyle w:val="HideTWBExt"/>
          <w:b w:val="0"/>
        </w:rPr>
        <w:t>&lt;/TitreType&gt;</w:t>
      </w:r>
    </w:p>
    <w:p w:rsidR="00B85286" w:rsidRPr="008D2E61" w:rsidRDefault="008D2E61" w:rsidP="00A93F8C">
      <w:pPr>
        <w:pStyle w:val="CoverBold"/>
      </w:pPr>
      <w:r w:rsidRPr="008D2E61">
        <w:rPr>
          <w:rStyle w:val="HideTWBExt"/>
          <w:b w:val="0"/>
        </w:rPr>
        <w:t>&lt;Rapporteur&gt;</w:t>
      </w:r>
      <w:r w:rsidRPr="008D2E61">
        <w:t>Nacho Sánchez Amor</w:t>
      </w:r>
      <w:r w:rsidRPr="008D2E61">
        <w:rPr>
          <w:rStyle w:val="HideTWBExt"/>
          <w:b w:val="0"/>
        </w:rPr>
        <w:t>&lt;/Rapporteur&gt;</w:t>
      </w:r>
    </w:p>
    <w:p w:rsidR="00B85286" w:rsidRPr="008D2E61" w:rsidRDefault="008D2E61">
      <w:pPr>
        <w:pStyle w:val="CoverNormal24a"/>
      </w:pPr>
      <w:r w:rsidRPr="008D2E61">
        <w:rPr>
          <w:rStyle w:val="HideTWBExt"/>
        </w:rPr>
        <w:t>&lt;DocRefPE&gt;</w:t>
      </w:r>
      <w:r w:rsidRPr="008D2E61">
        <w:t>(PE770.270v01-00)</w:t>
      </w:r>
      <w:r w:rsidRPr="008D2E61">
        <w:rPr>
          <w:rStyle w:val="HideTWBExt"/>
        </w:rPr>
        <w:t>&lt;/DocRefPE&gt;</w:t>
      </w:r>
    </w:p>
    <w:p w:rsidR="009177B0" w:rsidRPr="008D2E61" w:rsidRDefault="008D2E61" w:rsidP="00371B4E">
      <w:pPr>
        <w:pStyle w:val="CoverNormal"/>
      </w:pPr>
      <w:r w:rsidRPr="008D2E61">
        <w:rPr>
          <w:rStyle w:val="HideTWBExt"/>
        </w:rPr>
        <w:t>&lt;Titre&gt;</w:t>
      </w:r>
      <w:r w:rsidRPr="008D2E61">
        <w:t xml:space="preserve">referitoare la proiectul de decizie a Consiliului privind încheierea Acordului de parteneriat </w:t>
      </w:r>
      <w:r w:rsidR="00516994">
        <w:t>ș</w:t>
      </w:r>
      <w:r w:rsidRPr="008D2E61">
        <w:t xml:space="preserve">i cooperare consolidat dintre Uniunea Europeană </w:t>
      </w:r>
      <w:r w:rsidR="00516994">
        <w:t>ș</w:t>
      </w:r>
      <w:r w:rsidRPr="008D2E61">
        <w:t xml:space="preserve">i statele membre ale acesteia, pe de o parte, </w:t>
      </w:r>
      <w:r w:rsidR="00516994">
        <w:t>ș</w:t>
      </w:r>
      <w:r w:rsidRPr="008D2E61">
        <w:t xml:space="preserve">i Republica Kârgâză, pe de altă parte </w:t>
      </w:r>
    </w:p>
    <w:p w:rsidR="00B85286" w:rsidRPr="008D2E61" w:rsidRDefault="008D2E61" w:rsidP="00371B4E">
      <w:pPr>
        <w:pStyle w:val="CoverNormal"/>
        <w:rPr>
          <w:rFonts w:ascii="Arial" w:hAnsi="Arial"/>
          <w:vanish/>
          <w:color w:val="000080"/>
          <w:sz w:val="20"/>
        </w:rPr>
      </w:pPr>
      <w:r w:rsidRPr="008D2E61">
        <w:rPr>
          <w:rStyle w:val="HideTWBExt"/>
        </w:rPr>
        <w:t>&lt;/Titre&gt;</w:t>
      </w:r>
    </w:p>
    <w:p w:rsidR="00B85286" w:rsidRPr="008D2E61" w:rsidRDefault="008D2E61">
      <w:pPr>
        <w:pStyle w:val="CoverNormal24a"/>
      </w:pPr>
      <w:r w:rsidRPr="008D2E61">
        <w:rPr>
          <w:rStyle w:val="HideTWBExt"/>
        </w:rPr>
        <w:t>&lt;DocRef&gt;</w:t>
      </w:r>
      <w:r w:rsidRPr="008D2E61">
        <w:t>(10724/22 – C10</w:t>
      </w:r>
      <w:r w:rsidRPr="008D2E61">
        <w:noBreakHyphen/>
        <w:t>0057/2024 – 2022/0184(NLE))</w:t>
      </w:r>
      <w:r w:rsidRPr="008D2E61">
        <w:rPr>
          <w:rStyle w:val="HideTWBExt"/>
        </w:rPr>
        <w:t>&lt;/DocRef&gt;</w:t>
      </w:r>
    </w:p>
    <w:p w:rsidR="00B85286" w:rsidRPr="008D2E61" w:rsidRDefault="008D2E61" w:rsidP="005D3DD1">
      <w:pPr>
        <w:widowControl/>
        <w:tabs>
          <w:tab w:val="center" w:pos="4677"/>
        </w:tabs>
      </w:pPr>
      <w:r w:rsidRPr="008D2E61">
        <w:br w:type="page"/>
      </w:r>
      <w:r w:rsidRPr="008D2E61">
        <w:lastRenderedPageBreak/>
        <w:t>AM_Com_LegConsent</w:t>
      </w:r>
    </w:p>
    <w:p w:rsidR="003E43AC" w:rsidRPr="008D2E61" w:rsidRDefault="008D2E61" w:rsidP="00695CC1">
      <w:pPr>
        <w:pStyle w:val="AmNumberTabs"/>
        <w:keepNext/>
      </w:pPr>
      <w:r w:rsidRPr="008D2E61">
        <w:br w:type="page"/>
      </w:r>
      <w:r w:rsidRPr="008D2E61">
        <w:rPr>
          <w:rStyle w:val="HideTWBExt"/>
          <w:b w:val="0"/>
        </w:rPr>
        <w:lastRenderedPageBreak/>
        <w:t>&lt;RepeatBlock-Amend&gt;</w:t>
      </w:r>
      <w:bookmarkStart w:id="1" w:name="restart"/>
      <w:r w:rsidRPr="008D2E61">
        <w:rPr>
          <w:rStyle w:val="HideTWBExt"/>
          <w:b w:val="0"/>
        </w:rPr>
        <w:t>&lt;Amend&gt;</w:t>
      </w:r>
      <w:r w:rsidRPr="008D2E61">
        <w:t>Amendamentul</w:t>
      </w:r>
      <w:r w:rsidRPr="008D2E61">
        <w:tab/>
      </w:r>
      <w:r w:rsidRPr="008D2E61">
        <w:tab/>
      </w:r>
      <w:r w:rsidRPr="008D2E61">
        <w:rPr>
          <w:rStyle w:val="HideTWBExt"/>
          <w:b w:val="0"/>
        </w:rPr>
        <w:t>&lt;NumAm&gt;</w:t>
      </w:r>
      <w:r w:rsidRPr="008D2E61">
        <w:t>1</w:t>
      </w:r>
      <w:r w:rsidRPr="008D2E61">
        <w:rPr>
          <w:rStyle w:val="HideTWBExt"/>
          <w:b w:val="0"/>
        </w:rPr>
        <w:t>&lt;/NumAm&gt;</w:t>
      </w:r>
    </w:p>
    <w:p w:rsidR="005B32E3" w:rsidRPr="008D2E61" w:rsidRDefault="008D2E61" w:rsidP="005B32E3">
      <w:pPr>
        <w:pStyle w:val="NormalBold"/>
      </w:pPr>
      <w:r w:rsidRPr="008D2E61">
        <w:rPr>
          <w:rStyle w:val="HideTWBExt"/>
          <w:b w:val="0"/>
        </w:rPr>
        <w:t>&lt;RepeatBlock-By&gt;&lt;Members&gt;</w:t>
      </w:r>
      <w:r w:rsidRPr="008D2E61">
        <w:t>Francisco Assis</w:t>
      </w:r>
      <w:r w:rsidRPr="008D2E61">
        <w:rPr>
          <w:rStyle w:val="HideTWBExt"/>
          <w:b w:val="0"/>
        </w:rPr>
        <w:t>&lt;/Members&gt;</w:t>
      </w:r>
    </w:p>
    <w:p w:rsidR="005B32E3" w:rsidRPr="008D2E61" w:rsidRDefault="008D2E61" w:rsidP="005B32E3">
      <w:r w:rsidRPr="008D2E61">
        <w:rPr>
          <w:rStyle w:val="HideTWBExt"/>
        </w:rPr>
        <w:t>&lt;/RepeatBlock-By&gt;</w:t>
      </w:r>
    </w:p>
    <w:p w:rsidR="009B0305" w:rsidRPr="008D2E61" w:rsidRDefault="008D2E61" w:rsidP="005B32E3">
      <w:pPr>
        <w:pStyle w:val="NormalBold"/>
      </w:pPr>
      <w:r w:rsidRPr="008D2E61">
        <w:rPr>
          <w:rStyle w:val="HideTWBExt"/>
          <w:b w:val="0"/>
        </w:rPr>
        <w:t>&lt;DocAmend&gt;</w:t>
      </w:r>
      <w:r w:rsidRPr="008D2E61">
        <w:t>Proiect de rezolu</w:t>
      </w:r>
      <w:r w:rsidR="00516994">
        <w:t>ț</w:t>
      </w:r>
      <w:r w:rsidRPr="008D2E61">
        <w:t>ie legislativă</w:t>
      </w:r>
      <w:r w:rsidRPr="008D2E61">
        <w:rPr>
          <w:rStyle w:val="HideTWBExt"/>
          <w:b w:val="0"/>
        </w:rPr>
        <w:t>&lt;/DocAmend&gt;</w:t>
      </w:r>
    </w:p>
    <w:p w:rsidR="008F0DDD" w:rsidRPr="008D2E61" w:rsidRDefault="008D2E61" w:rsidP="00F459F7">
      <w:pPr>
        <w:pStyle w:val="NormalBold"/>
      </w:pPr>
      <w:r w:rsidRPr="008D2E61">
        <w:rPr>
          <w:rStyle w:val="HideTWBExt"/>
          <w:b w:val="0"/>
        </w:rPr>
        <w:t>&lt;Article&gt;</w:t>
      </w:r>
      <w:r w:rsidRPr="008D2E61">
        <w:t>Punctul 1</w:t>
      </w:r>
      <w:r w:rsidRPr="008D2E6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15062" w:rsidRPr="008D2E61">
        <w:trPr>
          <w:jc w:val="center"/>
        </w:trPr>
        <w:tc>
          <w:tcPr>
            <w:tcW w:w="9752" w:type="dxa"/>
            <w:gridSpan w:val="2"/>
          </w:tcPr>
          <w:p w:rsidR="00FA192C" w:rsidRPr="008D2E61" w:rsidRDefault="00FA192C" w:rsidP="00A233E9">
            <w:pPr>
              <w:keepNext/>
            </w:pPr>
          </w:p>
        </w:tc>
      </w:tr>
      <w:tr w:rsidR="00915062" w:rsidRPr="008D2E61">
        <w:trPr>
          <w:jc w:val="center"/>
        </w:trPr>
        <w:tc>
          <w:tcPr>
            <w:tcW w:w="4876" w:type="dxa"/>
          </w:tcPr>
          <w:p w:rsidR="00FA192C" w:rsidRPr="008D2E61" w:rsidRDefault="008D2E61" w:rsidP="00CB2746">
            <w:pPr>
              <w:pStyle w:val="AmColumnHeading"/>
              <w:keepNext/>
            </w:pPr>
            <w:r w:rsidRPr="008D2E61">
              <w:t>Proiectul de rezolu</w:t>
            </w:r>
            <w:r w:rsidR="00516994">
              <w:t>ț</w:t>
            </w:r>
            <w:r w:rsidRPr="008D2E61">
              <w:t>ie legislativă</w:t>
            </w:r>
          </w:p>
        </w:tc>
        <w:tc>
          <w:tcPr>
            <w:tcW w:w="4876" w:type="dxa"/>
          </w:tcPr>
          <w:p w:rsidR="00FA192C" w:rsidRPr="008D2E61" w:rsidRDefault="008D2E61" w:rsidP="00A233E9">
            <w:pPr>
              <w:pStyle w:val="AmColumnHeading"/>
              <w:keepNext/>
            </w:pPr>
            <w:r w:rsidRPr="008D2E61">
              <w:t>Amendamentul</w:t>
            </w:r>
          </w:p>
        </w:tc>
      </w:tr>
      <w:tr w:rsidR="00915062" w:rsidRPr="008D2E61">
        <w:trPr>
          <w:jc w:val="center"/>
        </w:trPr>
        <w:tc>
          <w:tcPr>
            <w:tcW w:w="4876" w:type="dxa"/>
          </w:tcPr>
          <w:p w:rsidR="00FA192C" w:rsidRPr="008D2E61" w:rsidRDefault="008D2E61" w:rsidP="00371B4E">
            <w:pPr>
              <w:pStyle w:val="Normal6a"/>
            </w:pPr>
            <w:r w:rsidRPr="008D2E61">
              <w:t>1.</w:t>
            </w:r>
            <w:r w:rsidRPr="008D2E61">
              <w:tab/>
            </w:r>
            <w:r w:rsidRPr="008D2E61">
              <w:rPr>
                <w:b/>
                <w:i/>
              </w:rPr>
              <w:t>aprobă</w:t>
            </w:r>
            <w:r w:rsidRPr="008D2E61">
              <w:t xml:space="preserve"> încheierea acordului;</w:t>
            </w:r>
          </w:p>
        </w:tc>
        <w:tc>
          <w:tcPr>
            <w:tcW w:w="4876" w:type="dxa"/>
          </w:tcPr>
          <w:p w:rsidR="00FA192C" w:rsidRPr="008D2E61" w:rsidRDefault="008D2E61" w:rsidP="00701A38">
            <w:pPr>
              <w:pStyle w:val="Normal6a"/>
              <w:rPr>
                <w:szCs w:val="24"/>
              </w:rPr>
            </w:pPr>
            <w:r w:rsidRPr="008D2E61">
              <w:t>1.</w:t>
            </w:r>
            <w:r w:rsidRPr="008D2E61">
              <w:tab/>
            </w:r>
            <w:r w:rsidRPr="008D2E61">
              <w:rPr>
                <w:b/>
                <w:i/>
              </w:rPr>
              <w:t>refuză să aprobe</w:t>
            </w:r>
            <w:r w:rsidRPr="008D2E61">
              <w:t xml:space="preserve"> încheierea acordului;</w:t>
            </w:r>
          </w:p>
        </w:tc>
      </w:tr>
    </w:tbl>
    <w:p w:rsidR="00FA192C" w:rsidRPr="008D2E61" w:rsidRDefault="008D2E61" w:rsidP="009A65D8">
      <w:pPr>
        <w:pStyle w:val="AmOrLang"/>
      </w:pPr>
      <w:r w:rsidRPr="008D2E61">
        <w:t xml:space="preserve">Or. </w:t>
      </w:r>
      <w:r w:rsidRPr="008D2E61">
        <w:rPr>
          <w:rStyle w:val="HideTWBExt"/>
          <w:noProof w:val="0"/>
        </w:rPr>
        <w:t>&lt;Original&gt;</w:t>
      </w:r>
      <w:r w:rsidR="00371B4E" w:rsidRPr="008D2E61">
        <w:rPr>
          <w:rStyle w:val="HideTWBInt"/>
        </w:rPr>
        <w:t>{EN}</w:t>
      </w:r>
      <w:r w:rsidR="00371B4E" w:rsidRPr="008D2E61">
        <w:t>en</w:t>
      </w:r>
      <w:r w:rsidRPr="008D2E61">
        <w:rPr>
          <w:rStyle w:val="HideTWBExt"/>
          <w:noProof w:val="0"/>
        </w:rPr>
        <w:t>&lt;/Original&gt;</w:t>
      </w:r>
    </w:p>
    <w:p w:rsidR="00166CCB" w:rsidRPr="008D2E61" w:rsidRDefault="008D2E61" w:rsidP="00A5426B">
      <w:r w:rsidRPr="008D2E61">
        <w:rPr>
          <w:rStyle w:val="HideTWBExt"/>
        </w:rPr>
        <w:t>&lt;/Amend&gt;</w:t>
      </w:r>
      <w:bookmarkEnd w:id="1"/>
    </w:p>
    <w:p w:rsidR="008363E4" w:rsidRPr="008D2E61" w:rsidRDefault="008D2E61" w:rsidP="00FA192C">
      <w:r w:rsidRPr="008D2E61">
        <w:rPr>
          <w:rStyle w:val="HideTWBExt"/>
        </w:rPr>
        <w:t>&lt;/RepeatBlock-Amend&gt;</w:t>
      </w:r>
    </w:p>
    <w:sectPr w:rsidR="008363E4" w:rsidRPr="008D2E61" w:rsidSect="008D2E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EF0" w:rsidRPr="008D2E61" w:rsidRDefault="008D2E61">
      <w:r w:rsidRPr="008D2E61">
        <w:separator/>
      </w:r>
    </w:p>
  </w:endnote>
  <w:endnote w:type="continuationSeparator" w:id="0">
    <w:p w:rsidR="00660EF0" w:rsidRPr="008D2E61" w:rsidRDefault="008D2E61">
      <w:r w:rsidRPr="008D2E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E61" w:rsidRPr="008D2E61" w:rsidRDefault="008D2E61" w:rsidP="008D2E61">
    <w:pPr>
      <w:pStyle w:val="EPFooter"/>
    </w:pPr>
    <w:r w:rsidRPr="008D2E61">
      <w:t>PE</w:t>
    </w:r>
    <w:r w:rsidRPr="008D2E61">
      <w:rPr>
        <w:rStyle w:val="HideTWBExt"/>
      </w:rPr>
      <w:t>&lt;NoPE&gt;</w:t>
    </w:r>
    <w:r w:rsidRPr="008D2E61">
      <w:t>773.097</w:t>
    </w:r>
    <w:r w:rsidRPr="008D2E61">
      <w:rPr>
        <w:rStyle w:val="HideTWBExt"/>
      </w:rPr>
      <w:t>&lt;/NoPE&gt;&lt;Version&gt;</w:t>
    </w:r>
    <w:r w:rsidRPr="008D2E61">
      <w:t>v01-00</w:t>
    </w:r>
    <w:r w:rsidRPr="008D2E61">
      <w:rPr>
        <w:rStyle w:val="HideTWBExt"/>
      </w:rPr>
      <w:t>&lt;/Version&gt;</w:t>
    </w:r>
    <w:r w:rsidRPr="008D2E61">
      <w:tab/>
    </w:r>
    <w:r w:rsidRPr="008D2E61">
      <w:fldChar w:fldCharType="begin"/>
    </w:r>
    <w:r w:rsidRPr="008D2E61">
      <w:instrText xml:space="preserve"> PAGE  \* MERGEFORMAT </w:instrText>
    </w:r>
    <w:r w:rsidRPr="008D2E61">
      <w:fldChar w:fldCharType="separate"/>
    </w:r>
    <w:r w:rsidR="00516994">
      <w:rPr>
        <w:noProof/>
      </w:rPr>
      <w:t>2</w:t>
    </w:r>
    <w:r w:rsidRPr="008D2E61">
      <w:fldChar w:fldCharType="end"/>
    </w:r>
    <w:r w:rsidRPr="008D2E61">
      <w:t>/</w:t>
    </w:r>
    <w:fldSimple w:instr=" NUMPAGES  \* MERGEFORMAT ">
      <w:r w:rsidR="00516994">
        <w:rPr>
          <w:noProof/>
        </w:rPr>
        <w:t>3</w:t>
      </w:r>
    </w:fldSimple>
    <w:r w:rsidRPr="008D2E61">
      <w:tab/>
    </w:r>
    <w:r w:rsidRPr="008D2E61">
      <w:rPr>
        <w:rStyle w:val="HideTWBExt"/>
      </w:rPr>
      <w:t>&lt;PathFdR&gt;</w:t>
    </w:r>
    <w:r w:rsidRPr="008D2E61">
      <w:t>AM\1319906RO.docx</w:t>
    </w:r>
    <w:r w:rsidRPr="008D2E61">
      <w:rPr>
        <w:rStyle w:val="HideTWBExt"/>
      </w:rPr>
      <w:t>&lt;/PathFdR&gt;</w:t>
    </w:r>
  </w:p>
  <w:p w:rsidR="00D82FCC" w:rsidRPr="008D2E61" w:rsidRDefault="008D2E61" w:rsidP="008D2E61">
    <w:pPr>
      <w:pStyle w:val="EPFooter2"/>
    </w:pPr>
    <w:r w:rsidRPr="008D2E61">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E61" w:rsidRPr="008D2E61" w:rsidRDefault="008D2E61" w:rsidP="008D2E61">
    <w:pPr>
      <w:pStyle w:val="EPFooter"/>
    </w:pPr>
    <w:r w:rsidRPr="008D2E61">
      <w:rPr>
        <w:rStyle w:val="HideTWBExt"/>
      </w:rPr>
      <w:t>&lt;PathFdR&gt;</w:t>
    </w:r>
    <w:r w:rsidRPr="008D2E61">
      <w:t>AM\1319906RO.docx</w:t>
    </w:r>
    <w:r w:rsidRPr="008D2E61">
      <w:rPr>
        <w:rStyle w:val="HideTWBExt"/>
      </w:rPr>
      <w:t>&lt;/PathFdR&gt;</w:t>
    </w:r>
    <w:r w:rsidRPr="008D2E61">
      <w:tab/>
    </w:r>
    <w:r w:rsidRPr="008D2E61">
      <w:fldChar w:fldCharType="begin"/>
    </w:r>
    <w:r w:rsidRPr="008D2E61">
      <w:instrText xml:space="preserve"> PAGE  \* MERGEFORMAT </w:instrText>
    </w:r>
    <w:r w:rsidRPr="008D2E61">
      <w:fldChar w:fldCharType="separate"/>
    </w:r>
    <w:r w:rsidR="00516994">
      <w:rPr>
        <w:noProof/>
      </w:rPr>
      <w:t>3</w:t>
    </w:r>
    <w:r w:rsidRPr="008D2E61">
      <w:fldChar w:fldCharType="end"/>
    </w:r>
    <w:r w:rsidRPr="008D2E61">
      <w:t>/</w:t>
    </w:r>
    <w:fldSimple w:instr=" NUMPAGES  \* MERGEFORMAT ">
      <w:r w:rsidR="00516994">
        <w:rPr>
          <w:noProof/>
        </w:rPr>
        <w:t>3</w:t>
      </w:r>
    </w:fldSimple>
    <w:r w:rsidRPr="008D2E61">
      <w:tab/>
      <w:t>PE</w:t>
    </w:r>
    <w:r w:rsidRPr="008D2E61">
      <w:rPr>
        <w:rStyle w:val="HideTWBExt"/>
      </w:rPr>
      <w:t>&lt;NoPE&gt;</w:t>
    </w:r>
    <w:r w:rsidRPr="008D2E61">
      <w:t>773.097</w:t>
    </w:r>
    <w:r w:rsidRPr="008D2E61">
      <w:rPr>
        <w:rStyle w:val="HideTWBExt"/>
      </w:rPr>
      <w:t>&lt;/NoPE&gt;&lt;Version&gt;</w:t>
    </w:r>
    <w:r w:rsidRPr="008D2E61">
      <w:t>v01-00</w:t>
    </w:r>
    <w:r w:rsidRPr="008D2E61">
      <w:rPr>
        <w:rStyle w:val="HideTWBExt"/>
      </w:rPr>
      <w:t>&lt;/Version&gt;</w:t>
    </w:r>
  </w:p>
  <w:p w:rsidR="00D82FCC" w:rsidRPr="008D2E61" w:rsidRDefault="008D2E61" w:rsidP="008D2E61">
    <w:pPr>
      <w:pStyle w:val="EPFooter2"/>
    </w:pPr>
    <w:r w:rsidRPr="008D2E61">
      <w:tab/>
    </w:r>
    <w:r w:rsidRPr="008D2E61">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E61" w:rsidRPr="008D2E61" w:rsidRDefault="008D2E61" w:rsidP="008D2E61">
    <w:pPr>
      <w:pStyle w:val="EPFooter"/>
    </w:pPr>
    <w:r w:rsidRPr="008D2E61">
      <w:rPr>
        <w:rStyle w:val="HideTWBExt"/>
      </w:rPr>
      <w:t>&lt;PathFdR&gt;</w:t>
    </w:r>
    <w:r w:rsidRPr="008D2E61">
      <w:t>AM\1319906RO.docx</w:t>
    </w:r>
    <w:r w:rsidRPr="008D2E61">
      <w:rPr>
        <w:rStyle w:val="HideTWBExt"/>
      </w:rPr>
      <w:t>&lt;/PathFdR&gt;</w:t>
    </w:r>
    <w:r w:rsidRPr="008D2E61">
      <w:tab/>
    </w:r>
    <w:r w:rsidRPr="008D2E61">
      <w:tab/>
      <w:t>PE</w:t>
    </w:r>
    <w:r w:rsidRPr="008D2E61">
      <w:rPr>
        <w:rStyle w:val="HideTWBExt"/>
      </w:rPr>
      <w:t>&lt;NoPE&gt;</w:t>
    </w:r>
    <w:r w:rsidRPr="008D2E61">
      <w:t>773.097</w:t>
    </w:r>
    <w:r w:rsidRPr="008D2E61">
      <w:rPr>
        <w:rStyle w:val="HideTWBExt"/>
      </w:rPr>
      <w:t>&lt;/NoPE&gt;&lt;Version&gt;</w:t>
    </w:r>
    <w:r w:rsidRPr="008D2E61">
      <w:t>v01-00</w:t>
    </w:r>
    <w:r w:rsidRPr="008D2E61">
      <w:rPr>
        <w:rStyle w:val="HideTWBExt"/>
      </w:rPr>
      <w:t>&lt;/Version&gt;</w:t>
    </w:r>
  </w:p>
  <w:p w:rsidR="00D82FCC" w:rsidRPr="008D2E61" w:rsidRDefault="008D2E61" w:rsidP="008D2E61">
    <w:pPr>
      <w:pStyle w:val="EPFooter2"/>
    </w:pPr>
    <w:r w:rsidRPr="008D2E61">
      <w:t>RO</w:t>
    </w:r>
    <w:r w:rsidRPr="008D2E61">
      <w:tab/>
    </w:r>
    <w:r w:rsidRPr="008D2E61">
      <w:rPr>
        <w:b w:val="0"/>
        <w:i/>
        <w:color w:val="C0C0C0"/>
        <w:sz w:val="22"/>
      </w:rPr>
      <w:t>Unită în diversitate</w:t>
    </w:r>
    <w:r w:rsidRPr="008D2E61">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EF0" w:rsidRPr="008D2E61" w:rsidRDefault="008D2E61">
      <w:r w:rsidRPr="008D2E61">
        <w:separator/>
      </w:r>
    </w:p>
  </w:footnote>
  <w:footnote w:type="continuationSeparator" w:id="0">
    <w:p w:rsidR="00660EF0" w:rsidRPr="008D2E61" w:rsidRDefault="008D2E61">
      <w:r w:rsidRPr="008D2E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994" w:rsidRDefault="005169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994" w:rsidRDefault="005169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994" w:rsidRDefault="00516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AFET"/>
    <w:docVar w:name="CONSENTMNU" w:val=" 1"/>
    <w:docVar w:name="CopyToNetwork" w:val="-1"/>
    <w:docVar w:name="CVar" w:val="1"/>
    <w:docVar w:name="DOCDT" w:val="24/04/2025"/>
    <w:docVar w:name="DOCMNU" w:val=" 3"/>
    <w:docVar w:name="iNoAmend" w:val="1"/>
    <w:docVar w:name="InsideLoop" w:val="1"/>
    <w:docVar w:name="LastEditedSection" w:val=" 1"/>
    <w:docVar w:name="PROPOSALNLEAP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747265 HideTWBExt;}{\*\cs18 \additive \v\f1\fs20\cf15 _x000d__x000a_\spriority0 \styrsid15747265 HideTWBInt;}{\s19\ql \li0\ri0\sa120\nowidctlpar\wrapdefault\aspalpha\aspnum\faauto\adjustright\rin0\lin0\itap0 \rtlch\fcs1 \af0\afs20\alang1025 \ltrch\fcs0 \fs24\lang2057\langfe2057\cgrid\langnp2057\langfenp2057 _x000d__x000a_\sbasedon0 \snext19 \spriority0 \styrsid15747265 Normal6a;}{\s20\ql \li0\ri0\nowidctlpar\wrapdefault\aspalpha\aspnum\faauto\adjustright\rin0\lin0\itap0 \rtlch\fcs1 \af0\afs20\alang1025 \ltrch\fcs0 \b\fs24\lang2057\langfe2057\cgrid\langnp2057\langfenp2057 _x000d__x000a_\sbasedon0 \snext20 \spriority0 \styrsid15747265 NormalBold;}{\s21\ql \li0\ri0\sa240\nowidctlpar\wrapdefault\aspalpha\aspnum\faauto\adjustright\rin0\lin0\itap0 \rtlch\fcs1 \af0\afs20\alang1025 \ltrch\fcs0 _x000d__x000a_\i\fs24\lang2057\langfe2057\cgrid\langnp2057\langfenp2057 \sbasedon0 \snext21 \spriority0 \styrsid15747265 AmJustText;}{\s22\qc \li0\ri0\sb240\sa240\keepn\nowidctlpar\wrapdefault\aspalpha\aspnum\faauto\adjustright\rin0\lin0\itap0 \rtlch\fcs1 _x000d__x000a_\af0\afs20\alang1025 \ltrch\fcs0 \i\fs24\lang2057\langfe2057\cgrid\langnp2057\langfenp2057 \sbasedon0 \snext21 \spriority0 \styrsid15747265 AmJustTitle;}{_x000d__x000a_\s23\qr \li0\ri0\sb240\sa240\nowidctlpar\wrapdefault\aspalpha\aspnum\faauto\adjustright\rin0\lin0\itap0 \rtlch\fcs1 \af0\afs20\alang1025 \ltrch\fcs0 \fs24\lang2057\langfe2057\cgrid\langnp2057\langfenp2057 \sbasedon0 \snext23 \spriority0 \styrsid15747265 _x000d__x000a_AmOrLang;}{\s24\qc \li0\ri0\sa240\nowidctlpar\wrapdefault\aspalpha\aspnum\faauto\adjustright\rin0\lin0\itap0 \rtlch\fcs1 \af0\afs20\alang1025 \ltrch\fcs0 \i\fs24\lang2057\langfe2057\cgrid\langnp2057\langfenp2057 _x000d__x000a_\sbasedon0 \snext24 \spriority0 \styrsid15747265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747265 AmNumberTabs;}}{\*\rsidtbl \rsid24658\rsid223860\rsid735077\rsid1718133\rsid2892074\rsid3560510\rsid3565327\rsid4666813\rsid6641733_x000d__x000a_\rsid7823322\rsid9636012\rsid10377208\rsid11215221\rsid11549030\rsid12154954\rsid14382809\rsid14424199\rsid15204470\rsid15285974\rsid15747265\rsid15950462\rsid16324206\rsid16662270}{\mmathPr\mmathFont34\mbrkBin0\mbrkBinSub0\msmallFrac0\mdispDef1\mlMargin0_x000d__x000a_\mrMargin0\mdefJc1\mwrapIndent1440\mintLim0\mnaryLim1}{\info{\author GALAN SANCHEZ Maria Valle}{\operator GALAN SANCHEZ Maria Valle}{\creatim\yr2025\mo4\dy24\hr14\min56}{\revtim\yr2025\mo4\dy24\hr14\min56}{\version1}{\edmins0}{\nofpages1}{\nofwords105}_x000d__x000a_{\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747265\newtblstyruls\nogrowautofit\usenormstyforlist\noindnmbrts\felnbrelev\nocxsptable\indrlsweleven\noafcnsttbl\afelev\utinl\hwelev\spltpgpar\notcvasp\notbrkcnstfrctbl\notvatxbx\krnprsnet\cachedcolbal _x000d__x000a_\nouicompat \fet0{\*\wgrffmtfilter 013f}\nofeaturethrottle1\ilfomacatclnup0{\*\template C:\\Users\\MGALAN~1\\AppData\\Local\\Temp\\Blank1.dotx}{\*\ftnsep \ltrpar \pard\plain \ltrpar_x000d__x000a_\ql \li0\ri0\widctlpar\wrapdefault\aspalpha\aspnum\faauto\adjustright\rin0\lin0\itap0 \rtlch\fcs1 \af0\afs20\alang1025 \ltrch\fcs0 \fs24\lang2057\langfe2057\cgrid\langnp2057\langfenp2057 {\rtlch\fcs1 \af0 \ltrch\fcs0 \insrsid3560510 \chftnsep _x000d__x000a_\par }}{\*\ftnsepc \ltrpar \pard\plain \ltrpar\ql \li0\ri0\widctlpar\wrapdefault\aspalpha\aspnum\faauto\adjustright\rin0\lin0\itap0 \rtlch\fcs1 \af0\afs20\alang1025 \ltrch\fcs0 \fs24\lang2057\langfe2057\cgrid\langnp2057\langfenp2057 {\rtlch\fcs1 \af0 _x000d__x000a_\ltrch\fcs0 \insrsid3560510 \chftnsepc _x000d__x000a_\par }}{\*\aftnsep \ltrpar \pard\plain \ltrpar\ql \li0\ri0\widctlpar\wrapdefault\aspalpha\aspnum\faauto\adjustright\rin0\lin0\itap0 \rtlch\fcs1 \af0\afs20\alang1025 \ltrch\fcs0 \fs24\lang2057\langfe2057\cgrid\langnp2057\langfenp2057 {\rtlch\fcs1 \af0 _x000d__x000a_\ltrch\fcs0 \insrsid3560510 \chftnsep _x000d__x000a_\par }}{\*\aftnsepc \ltrpar \pard\plain \ltrpar\ql \li0\ri0\widctlpar\wrapdefault\aspalpha\aspnum\faauto\adjustright\rin0\lin0\itap0 \rtlch\fcs1 \af0\afs20\alang1025 \ltrch\fcs0 \fs24\lang2057\langfe2057\cgrid\langnp2057\langfenp2057 {\rtlch\fcs1 \af0 _x000d__x000a_\ltrch\fcs0 \insrsid35605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747265 \rtlch\fcs1 _x000d__x000a_\af0\afs20\alang1025 \ltrch\fcs0 \b\fs24\lang2057\langfe2057\cgrid\langnp2057\langfenp2057 {\rtlch\fcs1 \af0 \ltrch\fcs0 \cs17\b0\v\fs20\cf9\lang1024\langfe1024\loch\af1\hich\af1\dbch\af31501\noproof\insrsid15747265\charrsid13578031 {\*\bkmkstart restart}_x000d__x000a_\hich\af1\dbch\af31501\loch\f1 &lt;Amend&gt;}{\rtlch\fcs1 \af0 \ltrch\fcs0 \insrsid15747265\charrsid13578031 Amendment\tab \tab }{\rtlch\fcs1 \af0 \ltrch\fcs0 _x000d__x000a_\cs17\b0\v\fs20\cf9\lang1024\langfe1024\loch\af1\hich\af1\dbch\af31501\noproof\insrsid15747265\charrsid13578031 \hich\af1\dbch\af31501\loch\f1 &lt;NumAm&gt;}{\rtlch\fcs1 \af0 \ltrch\fcs0 \insrsid15747265\charrsid13578031 #}{\rtlch\fcs1 \af1 \ltrch\fcs0 _x000d__x000a_\cs18\v\f1\fs20\cf15\insrsid15747265\charrsid13578031 ENMIENDA@NRAM@}{\rtlch\fcs1 \af0 \ltrch\fcs0 \insrsid15747265\charrsid13578031 #}{\rtlch\fcs1 \af0 \ltrch\fcs0 _x000d__x000a_\cs17\b0\v\fs20\cf9\lang1024\langfe1024\loch\af1\hich\af1\dbch\af31501\noproof\insrsid15747265\charrsid13578031 \hich\af1\dbch\af31501\loch\f1 &lt;/NumAm&gt;}{\rtlch\fcs1 \af0 \ltrch\fcs0 \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RepeatBlock-By&gt;}{\rtlch\fcs1 \af0 \ltrch\fcs0 \insrsid15747265\charrsid13578031 #}{\rtlch\fcs1 _x000d__x000a_\af1 \ltrch\fcs0 \cs18\v\f1\fs20\cf15\insrsid15747265\charrsid13578031 (MOD@InsideLoop()}{\rtlch\fcs1 \af0 \ltrch\fcs0 \insrsid15747265\charrsid13578031 ##}{\rtlch\fcs1 \af1 \ltrch\fcs0 \cs18\v\f1\fs20\cf15\insrsid15747265\charrsid13578031 _x000d__x000a_&gt;&gt;&gt;@[ZMEMBERSMSG]@}{\rtlch\fcs1 \af0 \ltrch\fcs0 \insrsid15747265\charrsid13578031 #}{\rtlch\fcs1 \af0 \ltrch\fcs0 \cs17\b0\v\fs20\cf9\lang1024\langfe1024\loch\af1\hich\af1\dbch\af31501\noproof\insrsid15747265\charrsid13578031 _x000d__x000a_\hich\af1\dbch\af31501\loch\f1 &lt;Members&gt;}{\rtlch\fcs1 \af0 \ltrch\fcs0 \insrsid15747265\charrsid13578031 #}{\rtlch\fcs1 \af1 \ltrch\fcs0 \cs18\v\f1\fs20\cf15\insrsid15747265\charrsid13578031 (MOD@InsideLoop(\'a7)}{\rtlch\fcs1 \af0 \ltrch\fcs0 _x000d__x000a_\insrsid15747265\charrsid13578031 #}{\rtlch\fcs1 \af0 \ltrch\fcs0 \cf10\insrsid15747265\charrsid13578031 \u9668\'3f}{\rtlch\fcs1 \af0 \ltrch\fcs0 \insrsid15747265\charrsid13578031 #}{\rtlch\fcs1 \af1 \ltrch\fcs0 _x000d__x000a_\cs18\v\f1\fs20\cf15\insrsid15747265\charrsid13578031 TVTMEMBERS\'a7@MEMBERS@}{\rtlch\fcs1 \af0 \ltrch\fcs0 \insrsid15747265\charrsid13578031 #}{\rtlch\fcs1 \af0 \ltrch\fcs0 \cf10\insrsid15747265\charrsid13578031 \u9658\'3f}{\rtlch\fcs1 \af0 \ltrch\fcs0 _x000d__x000a_\cs17\b0\v\fs20\cf9\lang1024\langfe1024\loch\af1\hich\af1\dbch\af31501\noproof\insrsid15747265\charrsid13578031 \hich\af1\dbch\af31501\loch\f1 &lt;/Members&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uNomDe&gt;&lt;OptDel&gt;}{\rtlch\fcs1 \af0 \ltrch\fcs0 \insrsid15747265\charrsid13578031 #}{\rtlch\fcs1 \af1 \ltrch\fcs0 _x000d__x000a_\cs18\v\f1\fs20\cf15\insrsid15747265\charrsid13578031 MNU[ONBEHALFYES][NOTAPP]@CHOICE@}{\rtlch\fcs1 \af0 \ltrch\fcs0 \insrsid15747265\charrsid13578031 #}{\rtlch\fcs1 \af0 \ltrch\fcs0 _x000d__x000a_\cs17\v\fs20\cf9\lang1024\langfe1024\loch\af1\hich\af1\dbch\af31501\noproof\insrsid15747265\charrsid13578031 \hich\af1\dbch\af31501\loch\f1 &lt;/OptDel&gt;&lt;/AuNomDe&gt;}{\rtlch\fcs1 \af0 \ltrch\fcs0 \insrsid15747265\charrsid13578031 _x000d__x000a_\par &lt;&lt;&lt;}{\rtlch\fcs1 \af0 \ltrch\fcs0 \cs17\v\fs20\cf9\lang1024\langfe1024\loch\af1\hich\af1\dbch\af31501\noproof\insrsid15747265\charrsid13578031 \hich\af1\dbch\af31501\loch\f1 &lt;/RepeatBlock-By&gt;}{\rtlch\fcs1 \af0 \ltrch\fcs0 _x000d__x000a_\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DocAmend&gt;}{\rtlch\fcs1 \af0 \ltrch\fcs0 \insrsid15747265\charrsid13578031 #}{\rtlch\fcs1 \af1 _x000d__x000a_\ltrch\fcs0 \cs18\v\f1\fs20\cf15\insrsid15747265\charrsid13578031 MNU[AMDOC1][AMDOC2]@CHOICE@AMENDDOCTYPEMNU}{\rtlch\fcs1 \af0 \ltrch\fcs0 \insrsid15747265\charrsid13578031 #}{\rtlch\fcs1 \af0 \ltrch\fcs0 _x000d__x000a_\cs17\b0\v\fs20\cf9\lang1024\langfe1024\loch\af1\hich\af1\dbch\af31501\noproof\insrsid15747265\charrsid13578031 \hich\af1\dbch\af31501\loch\f1 &lt;/DocAmend&gt;}{\rtlch\fcs1 \af0 \ltrch\fcs0 \insrsid15747265\charrsid13578031 _x000d__x000a_\par }{\rtlch\fcs1 \af0 \ltrch\fcs0 \cs17\b0\v\fs20\cf9\lang1024\langfe1024\loch\af1\hich\af1\dbch\af31501\noproof\insrsid15747265\charrsid13578031 \hich\af1\dbch\af31501\loch\f1 &lt;Article&gt;}{\rtlch\fcs1 \af0 \ltrch\fcs0 \insrsid15747265\charrsid13578031 #}{_x000d__x000a_\rtlch\fcs1 \af1 \ltrch\fcs0 \cs18\v\f1\fs20\cf15\insrsid15747265\charrsid13578031 MNU[AMPART1][AMPART2]@CHOICE@AMENDDOCTYPEMNU}{\rtlch\fcs1 \af0 \ltrch\fcs0 \insrsid15747265\charrsid13578031 #}{\rtlch\fcs1 \af0 \ltrch\fcs0 _x000d__x000a_\cs17\b0\v\fs20\cf9\lang1024\langfe1024\loch\af1\hich\af1\dbch\af31501\noproof\insrsid15747265\charrsid13578031 \hich\af1\dbch\af31501\loch\f1 &lt;/Article&gt;}{\rtlch\fcs1 \af0 \ltrch\fcs0 \insrsid15747265\charrsid1357803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747265\charrsid13578031 \cell }\pard\plain \ltrpar\ql \li0\ri0\widctlpar\intbl\wrapdefault\aspalpha\aspnum\faauto\adjustright\rin0\lin0 \rtlch\fcs1 _x000d__x000a_\af0\afs20\alang1025 \ltrch\fcs0 \fs24\lang2057\langfe2057\cgrid\langnp2057\langfenp2057 {\rtlch\fcs1 \af0 \ltrch\fcs0 \insrsid15747265\charrsid1357803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5747265\charrsid13578031 #}{\rtlch\fcs1 \af1 \ltrch\fcs0 \cs18\v\f1\fs20\cf15\insrsid15747265\charrsid13578031 MNU[LEFT1][LEFT2]@CHOICE@AMENDDOCTYPEMNU}{\rtlch\fcs1 \af0 \ltrch\fcs0 \insrsid15747265\charrsid13578031 #_x000d__x000a_\cell }\pard \ltrpar\s24\qc \li0\ri0\sa240\keepn\nowidctlpar\intbl\wrapdefault\aspalpha\aspnum\faauto\adjustright\rin0\lin0\pararsid10630121 {\rtlch\fcs1 \af0 \ltrch\fcs0 \insrsid15747265\charrsid13578031 Amendment\cell }\pard\plain \ltrpar_x000d__x000a_\ql \li0\ri0\widctlpar\intbl\wrapdefault\aspalpha\aspnum\faauto\adjustright\rin0\lin0 \rtlch\fcs1 \af0\afs20\alang1025 \ltrch\fcs0 \fs24\lang2057\langfe2057\cgrid\langnp2057\langfenp2057 {\rtlch\fcs1 \af0 \ltrch\fcs0 \insrsid15747265\charrsid13578031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747265\charrsid13578031 #}{\rtlch\fcs1 \af1 \ltrch\fcs0 \cs18\v\f1\fs20\cf15\insrsid15747265\charrsid13578031 MNU[TEXTL1][TEXTL2]@CHOICE@AMENDDOCTYPEMNU}{\rtlch\fcs1 \af0 \ltrch\fcs0 \insrsid15747265\charrsid13578031 #\cell #}{\rtlch\fcs1 \af1 _x000d__x000a_\ltrch\fcs0 \cs18\v\f1\fs20\cf15\insrsid15747265\charrsid13578031 MNU[TEXTR1][TEXTR2]@CHOICE@AMENDDOCTYPEMNU}{\rtlch\fcs1 \af0 \ltrch\fcs0 \insrsid15747265\charrsid13578031 #}{\rtlch\fcs1 \af0\afs24 \ltrch\fcs0 \insrsid15747265\charrsid13578031 \cell _x000d__x000a_}\pard\plain \ltrpar\ql \li0\ri0\widctlpar\intbl\wrapdefault\aspalpha\aspnum\faauto\adjustright\rin0\lin0 \rtlch\fcs1 \af0\afs20\alang1025 \ltrch\fcs0 \fs24\lang2057\langfe2057\cgrid\langnp2057\langfenp2057 {\rtlch\fcs1 \af0 \ltrch\fcs0 _x000d__x000a_\insrsid15747265\charrsid13578031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5747265 \rtlch\fcs1 \af0\afs20\alang1025 \ltrch\fcs0 \fs24\lang2057\langfe2057\cgrid\langnp2057\langfenp2057 {\rtlch\fcs1 \af0 \ltrch\fcs0 _x000d__x000a_\insrsid15747265\charrsid13578031 Or. }{\rtlch\fcs1 \af0 \ltrch\fcs0 \cs17\v\fs20\cf9\lang1024\langfe1024\loch\af1\hich\af1\dbch\af31501\noproof\insrsid15747265\charrsid13578031 \hich\af1\dbch\af31501\loch\f1 &lt;Original&gt;}{\rtlch\fcs1 \af0 \ltrch\fcs0 _x000d__x000a_\insrsid15747265\charrsid13578031 #}{\rtlch\fcs1 \af1 \ltrch\fcs0 \cs18\v\f1\fs20\cf15\insrsid15747265\charrsid13578031 KEY(MAIN/LANGMIN)sh@ORLANGMSG@}{\rtlch\fcs1 \af0 \ltrch\fcs0 \insrsid15747265\charrsid13578031 #}{\rtlch\fcs1 \af0 \ltrch\fcs0 _x000d__x000a_\cs17\v\fs20\cf9\lang1024\langfe1024\loch\af1\hich\af1\dbch\af31501\noproof\insrsid15747265\charrsid13578031 \hich\af1\dbch\af31501\loch\f1 &lt;/Original&gt;}{\rtlch\fcs1 \af0 \ltrch\fcs0 \insrsid15747265\charrsid13578031 _x000d__x000a_\par }\pard\plain \ltrpar\s22\qc \li0\ri0\sb240\sa240\keepn\nowidctlpar\wrapdefault\aspalpha\aspnum\faauto\adjustright\rin0\lin0\itap0\pararsid15747265 \rtlch\fcs1 \af0\afs20\alang1025 \ltrch\fcs0 \i\fs24\lang2057\langfe2057\cgrid\langnp2057\langfenp2057 {_x000d__x000a_\rtlch\fcs1 \af0 \ltrch\fcs0 \cs17\i0\v\fs20\cf9\lang1024\langfe1024\loch\af1\hich\af1\dbch\af31501\noproof\insrsid15747265\charrsid13578031 \hich\af1\dbch\af31501\loch\f1 &lt;TitreJust&gt;}{\rtlch\fcs1 \af0 \ltrch\fcs0 \insrsid15747265\charrsid13578031 _x000d__x000a_Justification}{\rtlch\fcs1 \af0 \ltrch\fcs0 \cs17\i0\v\fs20\cf9\lang1024\langfe1024\loch\af1\hich\af1\dbch\af31501\noproof\insrsid15747265\charrsid13578031 \hich\af1\dbch\af31501\loch\f1 &lt;/TitreJust&gt;}{\rtlch\fcs1 \af0 \ltrch\fcs0 _x000d__x000a_\insrsid15747265\charrsid13578031 _x000d__x000a_\par }\pard\plain \ltrpar\s21\ql \li0\ri0\sa240\nowidctlpar\wrapdefault\aspalpha\aspnum\faauto\adjustright\rin0\lin0\itap0\pararsid15747265 \rtlch\fcs1 \af0\afs20\alang1025 \ltrch\fcs0 \i\fs24\lang2057\langfe2057\cgrid\langnp2057\langfenp2057 {\rtlch\fcs1 _x000d__x000a_\af0 \ltrch\fcs0 \cs17\i0\v\fs20\cf9\lang1024\langfe1024\loch\af1\hich\af1\dbch\af31501\noproof\insrsid15747265\charrsid13578031 \hich\af1\dbch\af31501\loch\f1 &lt;OptDelPrev&gt;}{\rtlch\fcs1 \af0 \ltrch\fcs0 \insrsid15747265\charrsid13578031 #}{\rtlch\fcs1 _x000d__x000a_\af1 \ltrch\fcs0 \cs18\v\f1\fs20\cf15\insrsid15747265\charrsid13578031 MNU[TEXTJUSTYES][TEXTJUSTNO]@CHOICE@}{\rtlch\fcs1 \af0 \ltrch\fcs0 \insrsid15747265\charrsid13578031 #}{\rtlch\fcs1 \af0 \ltrch\fcs0 _x000d__x000a_\cs17\i0\v\fs20\cf9\lang1024\langfe1024\loch\af1\hich\af1\dbch\af31501\noproof\insrsid15747265\charrsid13578031 \hich\af1\dbch\af31501\loch\f1 &lt;/OptDelPrev&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575218b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9"/>
    <w:docVar w:name="TVTMEMBERS1" w:val="Francisco Assis"/>
    <w:docVar w:name="TXTAUTHOR" w:val="Nacho Sánchez Amor"/>
    <w:docVar w:name="TXTLANGUE" w:val="EN"/>
    <w:docVar w:name="TXTLANGUEMIN" w:val="en"/>
    <w:docVar w:name="TXTNRAM" w:val="1"/>
    <w:docVar w:name="TXTNRC" w:val="057/2024"/>
    <w:docVar w:name="TXTNRCOM" w:val="(2022)0277"/>
    <w:docVar w:name="TXTNRFIRSTAM" w:val="1"/>
    <w:docVar w:name="TXTNRLASTAM" w:val="1"/>
    <w:docVar w:name="TXTNRPE" w:val="773.097"/>
    <w:docVar w:name="TXTNRPE2" w:val="770.270"/>
    <w:docVar w:name="TXTNRPROC" w:val="2022/0184"/>
    <w:docVar w:name="TXTPEorAP" w:val="PE"/>
    <w:docVar w:name="TXTROUTE" w:val="AM\1319906EN.docx"/>
    <w:docVar w:name="TXTTEXTL1" w:val="the conclusion of the agreement;"/>
    <w:docVar w:name="TXTTITLE" w:val="&lt;Titre&gt;Draft recommendation on the draft Council decision on the conclusion of the Enhanced Partnership and Cooperation Agreement between the European Union and its Member States, of the one part, and the Kyrgyz Republic, of the other part &lt;/Titre&gt;_x000d_&lt;DocRef&gt;(10724/22 – C10_x001e_0057/2024 – 2022/0184(NLE))&lt;/DocRef&gt;"/>
    <w:docVar w:name="TXTVERSION" w:val="01-00"/>
    <w:docVar w:name="TXTVERSION2" w:val="01-00"/>
  </w:docVars>
  <w:rsids>
    <w:rsidRoot w:val="00655D33"/>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9678F"/>
    <w:rsid w:val="002A1C82"/>
    <w:rsid w:val="002A30B6"/>
    <w:rsid w:val="002B6A7B"/>
    <w:rsid w:val="002C5761"/>
    <w:rsid w:val="002E4CF6"/>
    <w:rsid w:val="003003A7"/>
    <w:rsid w:val="00315664"/>
    <w:rsid w:val="00322475"/>
    <w:rsid w:val="0033744D"/>
    <w:rsid w:val="003566D5"/>
    <w:rsid w:val="00356C9E"/>
    <w:rsid w:val="00363AD3"/>
    <w:rsid w:val="0036693B"/>
    <w:rsid w:val="00371B4E"/>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0BE"/>
    <w:rsid w:val="004367B3"/>
    <w:rsid w:val="00441413"/>
    <w:rsid w:val="00441D7D"/>
    <w:rsid w:val="00457889"/>
    <w:rsid w:val="00461E32"/>
    <w:rsid w:val="00480578"/>
    <w:rsid w:val="00495E20"/>
    <w:rsid w:val="004A4086"/>
    <w:rsid w:val="004B4E47"/>
    <w:rsid w:val="004E0AAC"/>
    <w:rsid w:val="004F2903"/>
    <w:rsid w:val="00513501"/>
    <w:rsid w:val="00516994"/>
    <w:rsid w:val="00522413"/>
    <w:rsid w:val="00546A31"/>
    <w:rsid w:val="0054767B"/>
    <w:rsid w:val="00547F73"/>
    <w:rsid w:val="00557617"/>
    <w:rsid w:val="00571479"/>
    <w:rsid w:val="005A7EB4"/>
    <w:rsid w:val="005B32E3"/>
    <w:rsid w:val="005D3DD1"/>
    <w:rsid w:val="005D424D"/>
    <w:rsid w:val="005E50C2"/>
    <w:rsid w:val="00607ABE"/>
    <w:rsid w:val="006337D4"/>
    <w:rsid w:val="00655D33"/>
    <w:rsid w:val="00660EF0"/>
    <w:rsid w:val="0066168A"/>
    <w:rsid w:val="00665DDA"/>
    <w:rsid w:val="00670F38"/>
    <w:rsid w:val="00672807"/>
    <w:rsid w:val="00695CC1"/>
    <w:rsid w:val="006A2838"/>
    <w:rsid w:val="006B4B58"/>
    <w:rsid w:val="006B6438"/>
    <w:rsid w:val="006D6B15"/>
    <w:rsid w:val="006F3F81"/>
    <w:rsid w:val="006F4B73"/>
    <w:rsid w:val="00701A38"/>
    <w:rsid w:val="00702F62"/>
    <w:rsid w:val="00706049"/>
    <w:rsid w:val="007152AF"/>
    <w:rsid w:val="007363B2"/>
    <w:rsid w:val="00736FBA"/>
    <w:rsid w:val="00737661"/>
    <w:rsid w:val="007607E6"/>
    <w:rsid w:val="007659AC"/>
    <w:rsid w:val="0079060C"/>
    <w:rsid w:val="007C71DE"/>
    <w:rsid w:val="00816AD9"/>
    <w:rsid w:val="00822C94"/>
    <w:rsid w:val="008363E4"/>
    <w:rsid w:val="00851460"/>
    <w:rsid w:val="0086419E"/>
    <w:rsid w:val="0087052C"/>
    <w:rsid w:val="00874862"/>
    <w:rsid w:val="0088017C"/>
    <w:rsid w:val="00887FDC"/>
    <w:rsid w:val="008D2E61"/>
    <w:rsid w:val="008F0DDD"/>
    <w:rsid w:val="00900CAE"/>
    <w:rsid w:val="00901779"/>
    <w:rsid w:val="00904AD5"/>
    <w:rsid w:val="00915062"/>
    <w:rsid w:val="009177B0"/>
    <w:rsid w:val="00966038"/>
    <w:rsid w:val="00976E2C"/>
    <w:rsid w:val="009810DE"/>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4F47"/>
    <w:rsid w:val="00C35E35"/>
    <w:rsid w:val="00C41E32"/>
    <w:rsid w:val="00C4594E"/>
    <w:rsid w:val="00C50934"/>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E3417"/>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4CCD9"/>
  <w15:chartTrackingRefBased/>
  <w15:docId w15:val="{5A7E9A04-F88B-46EE-8E23-257AAA4C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371B4E"/>
    <w:pPr>
      <w:tabs>
        <w:tab w:val="center" w:pos="4513"/>
        <w:tab w:val="right" w:pos="9026"/>
      </w:tabs>
    </w:pPr>
  </w:style>
  <w:style w:type="character" w:customStyle="1" w:styleId="FooterChar">
    <w:name w:val="Footer Char"/>
    <w:basedOn w:val="DefaultParagraphFont"/>
    <w:link w:val="Footer"/>
    <w:semiHidden/>
    <w:rsid w:val="00371B4E"/>
    <w:rPr>
      <w:sz w:val="24"/>
    </w:rPr>
  </w:style>
  <w:style w:type="paragraph" w:styleId="BalloonText">
    <w:name w:val="Balloon Text"/>
    <w:basedOn w:val="Normal"/>
    <w:link w:val="BalloonTextChar"/>
    <w:semiHidden/>
    <w:unhideWhenUsed/>
    <w:rsid w:val="00701A38"/>
    <w:rPr>
      <w:rFonts w:ascii="Segoe UI" w:hAnsi="Segoe UI" w:cs="Segoe UI"/>
      <w:sz w:val="18"/>
      <w:szCs w:val="18"/>
    </w:rPr>
  </w:style>
  <w:style w:type="character" w:customStyle="1" w:styleId="BalloonTextChar">
    <w:name w:val="Balloon Text Char"/>
    <w:basedOn w:val="DefaultParagraphFont"/>
    <w:link w:val="BalloonText"/>
    <w:semiHidden/>
    <w:rsid w:val="00701A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A6F1B-F799-49D4-B06F-990175D76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GALAN SANCHEZ Maria Valle</dc:creator>
  <cp:lastModifiedBy>MACKEVIČ Vladislav</cp:lastModifiedBy>
  <cp:revision>2</cp:revision>
  <cp:lastPrinted>2007-06-22T14:02:00Z</cp:lastPrinted>
  <dcterms:created xsi:type="dcterms:W3CDTF">2025-05-07T20:05:00Z</dcterms:created>
  <dcterms:modified xsi:type="dcterms:W3CDTF">2025-05-07T20:05:00Z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1319906</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AM\1319906RO.docx</vt:lpwstr>
  </property>
  <property fmtid="{D5CDD505-2E9C-101B-9397-08002B2CF9AE}" pid="10" name="LastEdited with">
    <vt:lpwstr>10.1.0 Build [20250401]</vt:lpwstr>
  </property>
  <property fmtid="{D5CDD505-2E9C-101B-9397-08002B2CF9AE}" pid="11" name="PE number">
    <vt:lpwstr>773.097</vt:lpwstr>
  </property>
  <property fmtid="{D5CDD505-2E9C-101B-9397-08002B2CF9AE}" pid="12" name="SDLStudio">
    <vt:lpwstr/>
  </property>
  <property fmtid="{D5CDD505-2E9C-101B-9397-08002B2CF9AE}" pid="13" name="SendToEpades">
    <vt:lpwstr>OK - 2025/04/24 15:58</vt:lpwstr>
  </property>
  <property fmtid="{D5CDD505-2E9C-101B-9397-08002B2CF9AE}" pid="14" name="Bookout">
    <vt:lpwstr>OK - 2025/05/07 21:59</vt:lpwstr>
  </property>
</Properties>
</file>