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43588" w:rsidRPr="000737F2" w14:paraId="1B5AC033" w14:textId="77777777" w:rsidTr="00D63BD6">
        <w:trPr>
          <w:trHeight w:hRule="exact" w:val="1417"/>
          <w:jc w:val="center"/>
        </w:trPr>
        <w:tc>
          <w:tcPr>
            <w:tcW w:w="6804" w:type="dxa"/>
            <w:tcBorders>
              <w:top w:val="nil"/>
              <w:left w:val="nil"/>
              <w:bottom w:val="nil"/>
              <w:right w:val="nil"/>
            </w:tcBorders>
            <w:vAlign w:val="center"/>
          </w:tcPr>
          <w:p w14:paraId="61598B1E" w14:textId="77777777" w:rsidR="00843588" w:rsidRPr="000737F2" w:rsidRDefault="00843588" w:rsidP="00D63BD6">
            <w:pPr>
              <w:pStyle w:val="EPName"/>
            </w:pPr>
            <w:bookmarkStart w:id="0" w:name="_GoBack"/>
            <w:bookmarkEnd w:id="0"/>
            <w:r w:rsidRPr="000737F2">
              <w:t>Parlamento europeo</w:t>
            </w:r>
          </w:p>
          <w:p w14:paraId="433AE78C" w14:textId="77777777" w:rsidR="00843588" w:rsidRPr="000737F2" w:rsidRDefault="00843588" w:rsidP="00D63BD6">
            <w:pPr>
              <w:pStyle w:val="EPTerm"/>
            </w:pPr>
            <w:r w:rsidRPr="000737F2">
              <w:t>2024-2029</w:t>
            </w:r>
          </w:p>
        </w:tc>
        <w:tc>
          <w:tcPr>
            <w:tcW w:w="2268" w:type="dxa"/>
            <w:tcBorders>
              <w:top w:val="nil"/>
              <w:left w:val="nil"/>
              <w:bottom w:val="nil"/>
              <w:right w:val="nil"/>
            </w:tcBorders>
          </w:tcPr>
          <w:p w14:paraId="45D1C40B" w14:textId="77777777" w:rsidR="00843588" w:rsidRPr="000737F2" w:rsidRDefault="00843588" w:rsidP="00D63BD6">
            <w:pPr>
              <w:pStyle w:val="EPLogo"/>
            </w:pPr>
            <w:r w:rsidRPr="000737F2">
              <w:rPr>
                <w:noProof/>
                <w:lang w:val="en-GB" w:eastAsia="en-GB"/>
              </w:rPr>
              <w:drawing>
                <wp:inline distT="0" distB="0" distL="0" distR="0" wp14:anchorId="5F68284B" wp14:editId="39DEBEC8">
                  <wp:extent cx="1162050" cy="635000"/>
                  <wp:effectExtent l="0" t="0" r="0" b="0"/>
                  <wp:docPr id="1501049225"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049225"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038C3514" w14:textId="77777777" w:rsidR="00843588" w:rsidRPr="000737F2" w:rsidRDefault="00843588" w:rsidP="00843588">
      <w:pPr>
        <w:pStyle w:val="LineTop"/>
      </w:pPr>
      <w:r w:rsidRPr="000737F2">
        <w:t xml:space="preserve"> </w:t>
      </w:r>
    </w:p>
    <w:p w14:paraId="34DCFDDC" w14:textId="77777777" w:rsidR="00843588" w:rsidRPr="000737F2" w:rsidRDefault="00843588" w:rsidP="00843588">
      <w:pPr>
        <w:pStyle w:val="EPBody"/>
      </w:pPr>
      <w:r w:rsidRPr="00657DD2">
        <w:rPr>
          <w:rStyle w:val="HideTWBExt"/>
          <w:rFonts w:eastAsia="Times New Roman"/>
          <w:i w:val="0"/>
        </w:rPr>
        <w:t>&lt;Commission&gt;</w:t>
      </w:r>
      <w:r w:rsidRPr="00657DD2">
        <w:rPr>
          <w:rStyle w:val="HideTWBInt"/>
          <w:i w:val="0"/>
        </w:rPr>
        <w:t>{AFET}</w:t>
      </w:r>
      <w:r w:rsidRPr="000737F2">
        <w:t>Commissione per gli affari esteri</w:t>
      </w:r>
      <w:r w:rsidRPr="00657DD2">
        <w:rPr>
          <w:rStyle w:val="HideTWBExt"/>
          <w:rFonts w:eastAsia="Times New Roman"/>
          <w:i w:val="0"/>
        </w:rPr>
        <w:t>&lt;/Commission&gt;</w:t>
      </w:r>
    </w:p>
    <w:p w14:paraId="1D03A03D" w14:textId="77777777" w:rsidR="00843588" w:rsidRPr="000737F2" w:rsidRDefault="00843588" w:rsidP="00843588">
      <w:pPr>
        <w:pStyle w:val="LineBottom"/>
      </w:pPr>
      <w:r w:rsidRPr="000737F2">
        <w:t xml:space="preserve"> </w:t>
      </w:r>
    </w:p>
    <w:p w14:paraId="2F270A4B" w14:textId="77777777" w:rsidR="00843588" w:rsidRPr="000737F2" w:rsidRDefault="00843588" w:rsidP="00843588">
      <w:pPr>
        <w:pStyle w:val="CoverReference"/>
      </w:pPr>
      <w:r w:rsidRPr="00657DD2">
        <w:rPr>
          <w:rStyle w:val="HideTWBExt"/>
          <w:rFonts w:eastAsia="Times New Roman"/>
          <w:b w:val="0"/>
        </w:rPr>
        <w:t>&lt;RefProc&gt;</w:t>
      </w:r>
      <w:r w:rsidRPr="000737F2">
        <w:t>2025/2024</w:t>
      </w:r>
      <w:r w:rsidRPr="00657DD2">
        <w:rPr>
          <w:rStyle w:val="HideTWBExt"/>
          <w:rFonts w:eastAsia="Times New Roman"/>
          <w:b w:val="0"/>
        </w:rPr>
        <w:t>&lt;/RefProc&gt;&lt;RefTypeProc&gt;</w:t>
      </w:r>
      <w:r w:rsidRPr="000737F2">
        <w:t>(INI)</w:t>
      </w:r>
      <w:r w:rsidRPr="00657DD2">
        <w:rPr>
          <w:rStyle w:val="HideTWBExt"/>
          <w:rFonts w:eastAsia="Times New Roman"/>
          <w:b w:val="0"/>
        </w:rPr>
        <w:t>&lt;/RefTypeProc&gt;</w:t>
      </w:r>
    </w:p>
    <w:p w14:paraId="07C2B9B0" w14:textId="77777777" w:rsidR="00843588" w:rsidRPr="000737F2" w:rsidRDefault="00843588" w:rsidP="00843588">
      <w:pPr>
        <w:pStyle w:val="CoverDate"/>
      </w:pPr>
      <w:r w:rsidRPr="00657DD2">
        <w:rPr>
          <w:rStyle w:val="HideTWBExt"/>
        </w:rPr>
        <w:t>&lt;Date&gt;</w:t>
      </w:r>
      <w:r w:rsidRPr="00657DD2">
        <w:rPr>
          <w:rStyle w:val="HideTWBInt"/>
        </w:rPr>
        <w:t>{29/04/2025}</w:t>
      </w:r>
      <w:r w:rsidRPr="000737F2">
        <w:t>29.4.2025</w:t>
      </w:r>
      <w:r w:rsidRPr="00657DD2">
        <w:rPr>
          <w:rStyle w:val="HideTWBExt"/>
        </w:rPr>
        <w:t>&lt;/Date&gt;</w:t>
      </w:r>
    </w:p>
    <w:p w14:paraId="545A51A1" w14:textId="77777777" w:rsidR="00843588" w:rsidRPr="000737F2" w:rsidRDefault="00843588" w:rsidP="00843588">
      <w:pPr>
        <w:pStyle w:val="CoverDocType"/>
      </w:pPr>
      <w:r w:rsidRPr="00657DD2">
        <w:rPr>
          <w:rStyle w:val="HideTWBExt"/>
          <w:b w:val="0"/>
        </w:rPr>
        <w:t>&lt;TypeAM&gt;</w:t>
      </w:r>
      <w:r w:rsidRPr="000737F2">
        <w:t>EMENDAMENTI</w:t>
      </w:r>
      <w:r w:rsidRPr="00657DD2">
        <w:rPr>
          <w:rStyle w:val="HideTWBExt"/>
          <w:b w:val="0"/>
        </w:rPr>
        <w:t>&lt;/TypeAM&gt;</w:t>
      </w:r>
    </w:p>
    <w:p w14:paraId="27FA6C46" w14:textId="77777777" w:rsidR="00843588" w:rsidRPr="000737F2" w:rsidRDefault="00843588" w:rsidP="00843588">
      <w:pPr>
        <w:pStyle w:val="CoverDocType24a"/>
      </w:pPr>
      <w:r w:rsidRPr="00657DD2">
        <w:rPr>
          <w:rStyle w:val="HideTWBExt"/>
          <w:rFonts w:eastAsia="Times New Roman"/>
          <w:b w:val="0"/>
        </w:rPr>
        <w:t>&lt;RangeAM&gt;</w:t>
      </w:r>
      <w:r w:rsidRPr="000737F2">
        <w:t>1 - 227</w:t>
      </w:r>
      <w:r w:rsidRPr="00657DD2">
        <w:rPr>
          <w:rStyle w:val="HideTWBExt"/>
          <w:rFonts w:eastAsia="Times New Roman"/>
          <w:b w:val="0"/>
        </w:rPr>
        <w:t>&lt;/RangeAM&gt;</w:t>
      </w:r>
    </w:p>
    <w:p w14:paraId="4D188AA7" w14:textId="77777777" w:rsidR="00843588" w:rsidRPr="000737F2" w:rsidRDefault="00843588" w:rsidP="00843588">
      <w:pPr>
        <w:pStyle w:val="CoverBold"/>
      </w:pPr>
      <w:r w:rsidRPr="00657DD2">
        <w:rPr>
          <w:rStyle w:val="HideTWBExt"/>
          <w:b w:val="0"/>
        </w:rPr>
        <w:t>&lt;TitreType&gt;</w:t>
      </w:r>
      <w:r w:rsidRPr="000737F2">
        <w:t>Progetto di relazione</w:t>
      </w:r>
      <w:r w:rsidRPr="00657DD2">
        <w:rPr>
          <w:rStyle w:val="HideTWBExt"/>
          <w:b w:val="0"/>
        </w:rPr>
        <w:t>&lt;/TitreType&gt;</w:t>
      </w:r>
    </w:p>
    <w:p w14:paraId="418BFE9C" w14:textId="77777777" w:rsidR="00843588" w:rsidRPr="000737F2" w:rsidRDefault="00843588" w:rsidP="00843588">
      <w:pPr>
        <w:pStyle w:val="CoverBold"/>
      </w:pPr>
      <w:r w:rsidRPr="00657DD2">
        <w:rPr>
          <w:rStyle w:val="HideTWBExt"/>
          <w:b w:val="0"/>
        </w:rPr>
        <w:t>&lt;Rapporteur&gt;</w:t>
      </w:r>
      <w:r w:rsidRPr="000737F2">
        <w:t>Rasa Juknevičienė</w:t>
      </w:r>
      <w:r w:rsidRPr="00657DD2">
        <w:rPr>
          <w:rStyle w:val="HideTWBExt"/>
          <w:b w:val="0"/>
        </w:rPr>
        <w:t>&lt;/Rapporteur&gt;</w:t>
      </w:r>
    </w:p>
    <w:p w14:paraId="32B38DA0" w14:textId="77777777" w:rsidR="00843588" w:rsidRPr="000737F2" w:rsidRDefault="00843588" w:rsidP="00843588">
      <w:pPr>
        <w:pStyle w:val="CoverNormal24a"/>
      </w:pPr>
      <w:r w:rsidRPr="00657DD2">
        <w:rPr>
          <w:rStyle w:val="HideTWBExt"/>
        </w:rPr>
        <w:t>&lt;DocRefPE&gt;</w:t>
      </w:r>
      <w:r w:rsidRPr="000737F2">
        <w:t>(PE768.249v01-00)</w:t>
      </w:r>
      <w:r w:rsidRPr="00657DD2">
        <w:rPr>
          <w:rStyle w:val="HideTWBExt"/>
        </w:rPr>
        <w:t>&lt;/DocRefPE&gt;</w:t>
      </w:r>
    </w:p>
    <w:p w14:paraId="2D4CFCA2" w14:textId="77777777" w:rsidR="00843588" w:rsidRPr="000737F2" w:rsidRDefault="00843588" w:rsidP="00843588">
      <w:pPr>
        <w:pStyle w:val="CoverNormal"/>
      </w:pPr>
      <w:r w:rsidRPr="00657DD2">
        <w:rPr>
          <w:rStyle w:val="HideTWBExt"/>
        </w:rPr>
        <w:t>&lt;Titre&gt;</w:t>
      </w:r>
      <w:r w:rsidRPr="000737F2">
        <w:t>Relazioni 2023 e 2024 della Commissione sulla Georgia</w:t>
      </w:r>
      <w:r w:rsidRPr="00657DD2">
        <w:rPr>
          <w:rStyle w:val="HideTWBExt"/>
        </w:rPr>
        <w:t>&lt;/Titre&gt;</w:t>
      </w:r>
    </w:p>
    <w:p w14:paraId="7D848D98" w14:textId="77777777" w:rsidR="00843588" w:rsidRPr="00A26E42" w:rsidRDefault="00843588" w:rsidP="00843588">
      <w:pPr>
        <w:pStyle w:val="CoverNormal24a"/>
        <w:rPr>
          <w:lang w:val="pt-PT"/>
        </w:rPr>
      </w:pPr>
      <w:r w:rsidRPr="00657DD2">
        <w:rPr>
          <w:rStyle w:val="HideTWBExt"/>
        </w:rPr>
        <w:t>&lt;DocRef&gt;</w:t>
      </w:r>
      <w:r w:rsidRPr="00A26E42">
        <w:rPr>
          <w:lang w:val="pt-PT"/>
        </w:rPr>
        <w:t>(2025/2024(INI))</w:t>
      </w:r>
      <w:r w:rsidRPr="00657DD2">
        <w:rPr>
          <w:rStyle w:val="HideTWBExt"/>
        </w:rPr>
        <w:t>&lt;/DocRef&gt;</w:t>
      </w:r>
    </w:p>
    <w:p w14:paraId="6138E9A4" w14:textId="77777777" w:rsidR="00843588" w:rsidRPr="00657DD2" w:rsidRDefault="00843588" w:rsidP="00843588">
      <w:pPr>
        <w:rPr>
          <w:rStyle w:val="HideTWBExt"/>
        </w:rPr>
      </w:pPr>
      <w:r w:rsidRPr="00A26E42">
        <w:rPr>
          <w:lang w:val="pt-PT"/>
        </w:rPr>
        <w:br w:type="page"/>
      </w:r>
    </w:p>
    <w:p w14:paraId="2CDE8582" w14:textId="77777777" w:rsidR="00CC1E35" w:rsidRPr="00A26E42" w:rsidRDefault="00CC1E35">
      <w:pPr>
        <w:pStyle w:val="CoverNormal24a"/>
        <w:rPr>
          <w:lang w:val="pt-PT"/>
        </w:rPr>
      </w:pPr>
    </w:p>
    <w:p w14:paraId="6FB4937B" w14:textId="77777777" w:rsidR="006B55A9" w:rsidRPr="00A26E42" w:rsidRDefault="009475CC">
      <w:pPr>
        <w:rPr>
          <w:lang w:val="pt-PT"/>
        </w:rPr>
      </w:pPr>
      <w:r w:rsidRPr="00A26E42">
        <w:rPr>
          <w:lang w:val="pt-PT"/>
        </w:rPr>
        <w:br w:type="page"/>
      </w:r>
      <w:r w:rsidRPr="00A26E42">
        <w:rPr>
          <w:lang w:val="pt-PT"/>
        </w:rPr>
        <w:lastRenderedPageBreak/>
        <w:t>AM_Com_NonLegReport</w:t>
      </w:r>
    </w:p>
    <w:p w14:paraId="75569952" w14:textId="39A69F60" w:rsidR="00843588" w:rsidRPr="00A26E42" w:rsidRDefault="009475CC" w:rsidP="00843588">
      <w:pPr>
        <w:pStyle w:val="AmNumberTabs"/>
        <w:rPr>
          <w:lang w:val="pt-PT"/>
        </w:rPr>
      </w:pPr>
      <w:r w:rsidRPr="00A26E42">
        <w:rPr>
          <w:lang w:val="pt-PT"/>
        </w:rPr>
        <w:br w:type="page"/>
      </w:r>
      <w:r w:rsidR="00843588" w:rsidRPr="00657DD2">
        <w:rPr>
          <w:rStyle w:val="HideTWBExt"/>
          <w:b w:val="0"/>
        </w:rPr>
        <w:t>&lt;RepeatBlock-Amend&gt;&lt;Amend&gt;</w:t>
      </w:r>
      <w:r w:rsidR="00843588" w:rsidRPr="00A26E42">
        <w:rPr>
          <w:lang w:val="pt-PT"/>
        </w:rPr>
        <w:t>Emendamento</w:t>
      </w:r>
      <w:r w:rsidR="00843588" w:rsidRPr="00A26E42">
        <w:rPr>
          <w:lang w:val="pt-PT"/>
        </w:rPr>
        <w:tab/>
      </w:r>
      <w:r w:rsidR="00843588" w:rsidRPr="00A26E42">
        <w:rPr>
          <w:lang w:val="pt-PT"/>
        </w:rPr>
        <w:tab/>
      </w:r>
      <w:r w:rsidR="00843588" w:rsidRPr="00657DD2">
        <w:rPr>
          <w:rStyle w:val="HideTWBExt"/>
          <w:b w:val="0"/>
        </w:rPr>
        <w:t>&lt;NumAm&gt;</w:t>
      </w:r>
      <w:r w:rsidR="00843588" w:rsidRPr="00A26E42">
        <w:rPr>
          <w:lang w:val="pt-PT"/>
        </w:rPr>
        <w:t>1</w:t>
      </w:r>
      <w:r w:rsidR="00843588" w:rsidRPr="00657DD2">
        <w:rPr>
          <w:rStyle w:val="HideTWBExt"/>
          <w:b w:val="0"/>
        </w:rPr>
        <w:t>&lt;/NumAm&gt;</w:t>
      </w:r>
    </w:p>
    <w:p w14:paraId="1644DC4C"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6AC40CAC" w14:textId="77777777" w:rsidR="00843588" w:rsidRPr="000737F2" w:rsidRDefault="00843588" w:rsidP="00843588">
      <w:pPr>
        <w:pStyle w:val="NormalBold"/>
      </w:pPr>
      <w:r w:rsidRPr="00657DD2">
        <w:rPr>
          <w:rStyle w:val="HideTWBExt"/>
          <w:b w:val="0"/>
        </w:rPr>
        <w:t>&lt;/RepeatBlock-By&gt;</w:t>
      </w:r>
    </w:p>
    <w:p w14:paraId="7E27241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EA12927" w14:textId="77777777" w:rsidR="00843588" w:rsidRPr="000737F2" w:rsidRDefault="00843588" w:rsidP="00843588">
      <w:pPr>
        <w:pStyle w:val="NormalBold"/>
      </w:pPr>
      <w:r w:rsidRPr="00657DD2">
        <w:rPr>
          <w:rStyle w:val="HideTWBExt"/>
          <w:b w:val="0"/>
        </w:rPr>
        <w:t>&lt;Article&gt;</w:t>
      </w:r>
      <w:r w:rsidRPr="000737F2">
        <w:t>Visto 1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5C73CC2" w14:textId="77777777" w:rsidTr="00D63BD6">
        <w:trPr>
          <w:trHeight w:hRule="exact" w:val="240"/>
          <w:jc w:val="center"/>
        </w:trPr>
        <w:tc>
          <w:tcPr>
            <w:tcW w:w="9752" w:type="dxa"/>
            <w:gridSpan w:val="2"/>
            <w:tcBorders>
              <w:top w:val="nil"/>
              <w:left w:val="nil"/>
              <w:bottom w:val="nil"/>
              <w:right w:val="nil"/>
            </w:tcBorders>
          </w:tcPr>
          <w:p w14:paraId="47B4950F" w14:textId="77777777" w:rsidR="00843588" w:rsidRPr="000737F2" w:rsidRDefault="00843588" w:rsidP="00D63BD6"/>
        </w:tc>
      </w:tr>
      <w:tr w:rsidR="00843588" w:rsidRPr="000737F2" w14:paraId="387265AF" w14:textId="77777777" w:rsidTr="00D63BD6">
        <w:trPr>
          <w:trHeight w:val="240"/>
          <w:jc w:val="center"/>
        </w:trPr>
        <w:tc>
          <w:tcPr>
            <w:tcW w:w="4876" w:type="dxa"/>
            <w:tcBorders>
              <w:top w:val="nil"/>
              <w:left w:val="nil"/>
              <w:bottom w:val="nil"/>
              <w:right w:val="nil"/>
            </w:tcBorders>
          </w:tcPr>
          <w:p w14:paraId="7772D64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B939972" w14:textId="77777777" w:rsidR="00843588" w:rsidRPr="000737F2" w:rsidRDefault="00843588" w:rsidP="00D63BD6">
            <w:pPr>
              <w:pStyle w:val="AmColumnHeading"/>
            </w:pPr>
            <w:r w:rsidRPr="000737F2">
              <w:t>Emendamento</w:t>
            </w:r>
          </w:p>
        </w:tc>
      </w:tr>
      <w:tr w:rsidR="00843588" w:rsidRPr="000737F2" w14:paraId="33AFC624" w14:textId="77777777" w:rsidTr="00D63BD6">
        <w:trPr>
          <w:jc w:val="center"/>
        </w:trPr>
        <w:tc>
          <w:tcPr>
            <w:tcW w:w="4876" w:type="dxa"/>
            <w:tcBorders>
              <w:top w:val="nil"/>
              <w:left w:val="nil"/>
              <w:bottom w:val="nil"/>
              <w:right w:val="nil"/>
            </w:tcBorders>
          </w:tcPr>
          <w:p w14:paraId="17B3B80E" w14:textId="77777777" w:rsidR="00843588" w:rsidRPr="000737F2" w:rsidRDefault="00843588" w:rsidP="00D63BD6">
            <w:pPr>
              <w:pStyle w:val="Normal6a"/>
            </w:pPr>
          </w:p>
        </w:tc>
        <w:tc>
          <w:tcPr>
            <w:tcW w:w="4876" w:type="dxa"/>
            <w:tcBorders>
              <w:top w:val="nil"/>
              <w:left w:val="nil"/>
              <w:bottom w:val="nil"/>
              <w:right w:val="nil"/>
            </w:tcBorders>
          </w:tcPr>
          <w:p w14:paraId="64A89D84" w14:textId="77777777" w:rsidR="00843588" w:rsidRPr="000737F2" w:rsidRDefault="00843588" w:rsidP="00D63BD6">
            <w:pPr>
              <w:pStyle w:val="Normal6a"/>
            </w:pPr>
            <w:r w:rsidRPr="000737F2">
              <w:rPr>
                <w:b/>
                <w:i/>
              </w:rPr>
              <w:t>–</w:t>
            </w:r>
            <w:r w:rsidRPr="000737F2">
              <w:tab/>
            </w:r>
            <w:r w:rsidRPr="000737F2">
              <w:rPr>
                <w:b/>
                <w:i/>
              </w:rPr>
              <w:t>vista la Carta delle Nazioni Unite, articolo 1, paragrafo 2 e articolo 2, paragrafo 1,</w:t>
            </w:r>
          </w:p>
        </w:tc>
      </w:tr>
    </w:tbl>
    <w:p w14:paraId="7951303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AB37F5A" w14:textId="77777777" w:rsidR="00843588" w:rsidRPr="000737F2" w:rsidRDefault="00843588" w:rsidP="00843588">
      <w:r w:rsidRPr="00657DD2">
        <w:rPr>
          <w:rStyle w:val="HideTWBExt"/>
        </w:rPr>
        <w:t>&lt;/Amend&gt;</w:t>
      </w:r>
    </w:p>
    <w:p w14:paraId="08FD7952"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w:t>
      </w:r>
      <w:r w:rsidRPr="00657DD2">
        <w:rPr>
          <w:rStyle w:val="HideTWBExt"/>
          <w:b w:val="0"/>
        </w:rPr>
        <w:t>&lt;/NumAm&gt;</w:t>
      </w:r>
    </w:p>
    <w:p w14:paraId="7F23FC27"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228D5B4E" w14:textId="77777777" w:rsidR="00843588" w:rsidRPr="000737F2" w:rsidRDefault="00843588" w:rsidP="00843588">
      <w:pPr>
        <w:pStyle w:val="NormalBold"/>
      </w:pPr>
      <w:r w:rsidRPr="00657DD2">
        <w:rPr>
          <w:rStyle w:val="HideTWBExt"/>
          <w:b w:val="0"/>
        </w:rPr>
        <w:t>&lt;/RepeatBlock-By&gt;</w:t>
      </w:r>
    </w:p>
    <w:p w14:paraId="23F491F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891316F" w14:textId="77777777" w:rsidR="00843588" w:rsidRPr="000737F2" w:rsidRDefault="00843588" w:rsidP="00843588">
      <w:pPr>
        <w:pStyle w:val="NormalBold"/>
      </w:pPr>
      <w:r w:rsidRPr="00657DD2">
        <w:rPr>
          <w:rStyle w:val="HideTWBExt"/>
          <w:b w:val="0"/>
        </w:rPr>
        <w:t>&lt;Article&gt;</w:t>
      </w:r>
      <w:r w:rsidRPr="000737F2">
        <w:t>Visto 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1184E17" w14:textId="77777777" w:rsidTr="00D63BD6">
        <w:trPr>
          <w:trHeight w:hRule="exact" w:val="240"/>
          <w:jc w:val="center"/>
        </w:trPr>
        <w:tc>
          <w:tcPr>
            <w:tcW w:w="9752" w:type="dxa"/>
            <w:gridSpan w:val="2"/>
            <w:tcBorders>
              <w:top w:val="nil"/>
              <w:left w:val="nil"/>
              <w:bottom w:val="nil"/>
              <w:right w:val="nil"/>
            </w:tcBorders>
          </w:tcPr>
          <w:p w14:paraId="752254B3" w14:textId="77777777" w:rsidR="00843588" w:rsidRPr="000737F2" w:rsidRDefault="00843588" w:rsidP="00D63BD6"/>
        </w:tc>
      </w:tr>
      <w:tr w:rsidR="00843588" w:rsidRPr="000737F2" w14:paraId="255638E8" w14:textId="77777777" w:rsidTr="00D63BD6">
        <w:trPr>
          <w:trHeight w:val="240"/>
          <w:jc w:val="center"/>
        </w:trPr>
        <w:tc>
          <w:tcPr>
            <w:tcW w:w="4876" w:type="dxa"/>
            <w:tcBorders>
              <w:top w:val="nil"/>
              <w:left w:val="nil"/>
              <w:bottom w:val="nil"/>
              <w:right w:val="nil"/>
            </w:tcBorders>
          </w:tcPr>
          <w:p w14:paraId="5C7893F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8D10269" w14:textId="77777777" w:rsidR="00843588" w:rsidRPr="000737F2" w:rsidRDefault="00843588" w:rsidP="00D63BD6">
            <w:pPr>
              <w:pStyle w:val="AmColumnHeading"/>
            </w:pPr>
            <w:r w:rsidRPr="000737F2">
              <w:t>Emendamento</w:t>
            </w:r>
          </w:p>
        </w:tc>
      </w:tr>
      <w:tr w:rsidR="00843588" w:rsidRPr="000737F2" w14:paraId="443D2D25" w14:textId="77777777" w:rsidTr="00D63BD6">
        <w:trPr>
          <w:jc w:val="center"/>
        </w:trPr>
        <w:tc>
          <w:tcPr>
            <w:tcW w:w="4876" w:type="dxa"/>
            <w:tcBorders>
              <w:top w:val="nil"/>
              <w:left w:val="nil"/>
              <w:bottom w:val="nil"/>
              <w:right w:val="nil"/>
            </w:tcBorders>
          </w:tcPr>
          <w:p w14:paraId="77D1F00C" w14:textId="77777777" w:rsidR="00843588" w:rsidRPr="000737F2" w:rsidRDefault="00843588" w:rsidP="00D63BD6">
            <w:pPr>
              <w:pStyle w:val="Normal6a"/>
            </w:pPr>
          </w:p>
        </w:tc>
        <w:tc>
          <w:tcPr>
            <w:tcW w:w="4876" w:type="dxa"/>
            <w:tcBorders>
              <w:top w:val="nil"/>
              <w:left w:val="nil"/>
              <w:bottom w:val="nil"/>
              <w:right w:val="nil"/>
            </w:tcBorders>
          </w:tcPr>
          <w:p w14:paraId="4BF2FF69" w14:textId="77777777" w:rsidR="00843588" w:rsidRPr="000737F2" w:rsidRDefault="00843588" w:rsidP="00D63BD6">
            <w:pPr>
              <w:pStyle w:val="Normal6a"/>
            </w:pPr>
            <w:r w:rsidRPr="000737F2">
              <w:rPr>
                <w:b/>
                <w:i/>
              </w:rPr>
              <w:t>–</w:t>
            </w:r>
            <w:r w:rsidRPr="000737F2">
              <w:tab/>
            </w:r>
            <w:r w:rsidRPr="000737F2">
              <w:rPr>
                <w:b/>
                <w:i/>
              </w:rPr>
              <w:t>visti l'articolo 31, paragrafo 1, del trattato sull'Unione europea e l'articolo 215 del trattato sul funzionamento dell'Unione europea,</w:t>
            </w:r>
          </w:p>
        </w:tc>
      </w:tr>
    </w:tbl>
    <w:p w14:paraId="79F9C1A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D86FC01" w14:textId="77777777" w:rsidR="00843588" w:rsidRPr="000737F2" w:rsidRDefault="00843588" w:rsidP="00843588">
      <w:r w:rsidRPr="00657DD2">
        <w:rPr>
          <w:rStyle w:val="HideTWBExt"/>
        </w:rPr>
        <w:t>&lt;/Amend&gt;</w:t>
      </w:r>
    </w:p>
    <w:p w14:paraId="6DDB13C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3</w:t>
      </w:r>
      <w:r w:rsidRPr="00657DD2">
        <w:rPr>
          <w:rStyle w:val="HideTWBExt"/>
          <w:b w:val="0"/>
        </w:rPr>
        <w:t>&lt;/NumAm&gt;</w:t>
      </w:r>
    </w:p>
    <w:p w14:paraId="0893CA2A"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28BF5858" w14:textId="77777777" w:rsidR="00843588" w:rsidRPr="000737F2" w:rsidRDefault="00843588" w:rsidP="00843588">
      <w:pPr>
        <w:pStyle w:val="NormalBold"/>
      </w:pPr>
      <w:r w:rsidRPr="00657DD2">
        <w:rPr>
          <w:rStyle w:val="HideTWBExt"/>
          <w:b w:val="0"/>
        </w:rPr>
        <w:t>&lt;/RepeatBlock-By&gt;</w:t>
      </w:r>
    </w:p>
    <w:p w14:paraId="4FACEC7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7F7F8BB" w14:textId="77777777" w:rsidR="00843588" w:rsidRPr="000737F2" w:rsidRDefault="00843588" w:rsidP="00843588">
      <w:pPr>
        <w:pStyle w:val="NormalBold"/>
      </w:pPr>
      <w:r w:rsidRPr="00657DD2">
        <w:rPr>
          <w:rStyle w:val="HideTWBExt"/>
          <w:b w:val="0"/>
        </w:rPr>
        <w:t>&lt;Article&gt;</w:t>
      </w:r>
      <w:r w:rsidRPr="000737F2">
        <w:t>Visto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39FB2DC" w14:textId="77777777" w:rsidTr="00D63BD6">
        <w:trPr>
          <w:trHeight w:hRule="exact" w:val="240"/>
          <w:jc w:val="center"/>
        </w:trPr>
        <w:tc>
          <w:tcPr>
            <w:tcW w:w="9752" w:type="dxa"/>
            <w:gridSpan w:val="2"/>
            <w:tcBorders>
              <w:top w:val="nil"/>
              <w:left w:val="nil"/>
              <w:bottom w:val="nil"/>
              <w:right w:val="nil"/>
            </w:tcBorders>
          </w:tcPr>
          <w:p w14:paraId="3F0DE890" w14:textId="77777777" w:rsidR="00843588" w:rsidRPr="000737F2" w:rsidRDefault="00843588" w:rsidP="00D63BD6"/>
        </w:tc>
      </w:tr>
      <w:tr w:rsidR="00843588" w:rsidRPr="000737F2" w14:paraId="63A17983" w14:textId="77777777" w:rsidTr="00D63BD6">
        <w:trPr>
          <w:trHeight w:val="240"/>
          <w:jc w:val="center"/>
        </w:trPr>
        <w:tc>
          <w:tcPr>
            <w:tcW w:w="4876" w:type="dxa"/>
            <w:tcBorders>
              <w:top w:val="nil"/>
              <w:left w:val="nil"/>
              <w:bottom w:val="nil"/>
              <w:right w:val="nil"/>
            </w:tcBorders>
          </w:tcPr>
          <w:p w14:paraId="709D4D8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DB4294E" w14:textId="77777777" w:rsidR="00843588" w:rsidRPr="000737F2" w:rsidRDefault="00843588" w:rsidP="00D63BD6">
            <w:pPr>
              <w:pStyle w:val="AmColumnHeading"/>
            </w:pPr>
            <w:r w:rsidRPr="000737F2">
              <w:t>Emendamento</w:t>
            </w:r>
          </w:p>
        </w:tc>
      </w:tr>
      <w:tr w:rsidR="00843588" w:rsidRPr="000737F2" w14:paraId="6C69CB75" w14:textId="77777777" w:rsidTr="00D63BD6">
        <w:trPr>
          <w:jc w:val="center"/>
        </w:trPr>
        <w:tc>
          <w:tcPr>
            <w:tcW w:w="4876" w:type="dxa"/>
            <w:tcBorders>
              <w:top w:val="nil"/>
              <w:left w:val="nil"/>
              <w:bottom w:val="nil"/>
              <w:right w:val="nil"/>
            </w:tcBorders>
          </w:tcPr>
          <w:p w14:paraId="44BF912C" w14:textId="77777777" w:rsidR="00843588" w:rsidRPr="000737F2" w:rsidRDefault="00843588" w:rsidP="00D63BD6">
            <w:pPr>
              <w:pStyle w:val="Normal6a"/>
            </w:pPr>
            <w:r w:rsidRPr="000737F2">
              <w:t>–</w:t>
            </w:r>
            <w:r w:rsidRPr="000737F2">
              <w:tab/>
              <w:t>viste le conclusioni del Consiglio del 17 dicembre 2024 sull'allargamento,</w:t>
            </w:r>
          </w:p>
        </w:tc>
        <w:tc>
          <w:tcPr>
            <w:tcW w:w="4876" w:type="dxa"/>
            <w:tcBorders>
              <w:top w:val="nil"/>
              <w:left w:val="nil"/>
              <w:bottom w:val="nil"/>
              <w:right w:val="nil"/>
            </w:tcBorders>
          </w:tcPr>
          <w:p w14:paraId="0431251F" w14:textId="77777777" w:rsidR="00843588" w:rsidRPr="000737F2" w:rsidRDefault="00843588" w:rsidP="00D63BD6">
            <w:pPr>
              <w:pStyle w:val="Normal6a"/>
            </w:pPr>
            <w:r w:rsidRPr="000737F2">
              <w:t>–</w:t>
            </w:r>
            <w:r w:rsidRPr="000737F2">
              <w:tab/>
              <w:t xml:space="preserve">viste le conclusioni del Consiglio del </w:t>
            </w:r>
            <w:r w:rsidRPr="000737F2">
              <w:rPr>
                <w:b/>
                <w:i/>
              </w:rPr>
              <w:t>27 giugno 2024 sulla Georgia e</w:t>
            </w:r>
            <w:r w:rsidRPr="000737F2">
              <w:t xml:space="preserve"> del 17 dicembre 2024 sull'allargamento,</w:t>
            </w:r>
          </w:p>
        </w:tc>
      </w:tr>
    </w:tbl>
    <w:p w14:paraId="31AF465C"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C2AFED4" w14:textId="77777777" w:rsidR="00843588" w:rsidRPr="000737F2" w:rsidRDefault="00843588" w:rsidP="00843588">
      <w:r w:rsidRPr="00657DD2">
        <w:rPr>
          <w:rStyle w:val="HideTWBExt"/>
        </w:rPr>
        <w:t>&lt;/Amend&gt;</w:t>
      </w:r>
    </w:p>
    <w:p w14:paraId="1A77F76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w:t>
      </w:r>
      <w:r w:rsidRPr="00657DD2">
        <w:rPr>
          <w:rStyle w:val="HideTWBExt"/>
          <w:b w:val="0"/>
        </w:rPr>
        <w:t>&lt;/NumAm&gt;</w:t>
      </w:r>
    </w:p>
    <w:p w14:paraId="075A5D9F"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30C64945" w14:textId="77777777" w:rsidR="00843588" w:rsidRPr="000737F2" w:rsidRDefault="00843588" w:rsidP="00843588">
      <w:pPr>
        <w:pStyle w:val="NormalBold"/>
      </w:pPr>
      <w:r w:rsidRPr="00657DD2">
        <w:rPr>
          <w:rStyle w:val="HideTWBExt"/>
          <w:b w:val="0"/>
        </w:rPr>
        <w:t>&lt;/RepeatBlock-By&gt;</w:t>
      </w:r>
    </w:p>
    <w:p w14:paraId="41F5B1D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9B51DF1" w14:textId="77777777" w:rsidR="00843588" w:rsidRPr="000737F2" w:rsidRDefault="00843588" w:rsidP="00843588">
      <w:pPr>
        <w:pStyle w:val="NormalBold"/>
      </w:pPr>
      <w:r w:rsidRPr="00657DD2">
        <w:rPr>
          <w:rStyle w:val="HideTWBExt"/>
          <w:b w:val="0"/>
        </w:rPr>
        <w:t>&lt;Article&gt;</w:t>
      </w:r>
      <w:r w:rsidRPr="000737F2">
        <w:t>Considerando B</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2361E2F" w14:textId="77777777" w:rsidTr="00D63BD6">
        <w:trPr>
          <w:trHeight w:hRule="exact" w:val="240"/>
          <w:jc w:val="center"/>
        </w:trPr>
        <w:tc>
          <w:tcPr>
            <w:tcW w:w="9752" w:type="dxa"/>
            <w:gridSpan w:val="2"/>
            <w:tcBorders>
              <w:top w:val="nil"/>
              <w:left w:val="nil"/>
              <w:bottom w:val="nil"/>
              <w:right w:val="nil"/>
            </w:tcBorders>
          </w:tcPr>
          <w:p w14:paraId="044A51F0" w14:textId="77777777" w:rsidR="00843588" w:rsidRPr="000737F2" w:rsidRDefault="00843588" w:rsidP="00D63BD6"/>
        </w:tc>
      </w:tr>
      <w:tr w:rsidR="00843588" w:rsidRPr="000737F2" w14:paraId="2BC5C390" w14:textId="77777777" w:rsidTr="00D63BD6">
        <w:trPr>
          <w:trHeight w:val="240"/>
          <w:jc w:val="center"/>
        </w:trPr>
        <w:tc>
          <w:tcPr>
            <w:tcW w:w="4876" w:type="dxa"/>
            <w:tcBorders>
              <w:top w:val="nil"/>
              <w:left w:val="nil"/>
              <w:bottom w:val="nil"/>
              <w:right w:val="nil"/>
            </w:tcBorders>
          </w:tcPr>
          <w:p w14:paraId="6130BB2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5899FD7" w14:textId="77777777" w:rsidR="00843588" w:rsidRPr="000737F2" w:rsidRDefault="00843588" w:rsidP="00D63BD6">
            <w:pPr>
              <w:pStyle w:val="AmColumnHeading"/>
            </w:pPr>
            <w:r w:rsidRPr="000737F2">
              <w:t>Emendamento</w:t>
            </w:r>
          </w:p>
        </w:tc>
      </w:tr>
      <w:tr w:rsidR="00843588" w:rsidRPr="000737F2" w14:paraId="1DB4C54A" w14:textId="77777777" w:rsidTr="00D63BD6">
        <w:trPr>
          <w:jc w:val="center"/>
        </w:trPr>
        <w:tc>
          <w:tcPr>
            <w:tcW w:w="4876" w:type="dxa"/>
            <w:tcBorders>
              <w:top w:val="nil"/>
              <w:left w:val="nil"/>
              <w:bottom w:val="nil"/>
              <w:right w:val="nil"/>
            </w:tcBorders>
          </w:tcPr>
          <w:p w14:paraId="5CEC3797" w14:textId="77777777" w:rsidR="00843588" w:rsidRPr="000737F2" w:rsidRDefault="00843588" w:rsidP="00D63BD6">
            <w:pPr>
              <w:pStyle w:val="Normal6a"/>
            </w:pPr>
            <w:r w:rsidRPr="000737F2">
              <w:rPr>
                <w:b/>
                <w:i/>
              </w:rPr>
              <w:t>B.</w:t>
            </w:r>
            <w:r w:rsidRPr="000737F2">
              <w:tab/>
            </w:r>
            <w:r w:rsidRPr="000737F2">
              <w:rPr>
                <w:b/>
                <w:i/>
              </w:rPr>
              <w:t>considerando che la situazione in Georgia ha subito un netto peggioramento dopo la pubblicazione, il 30 ottobre 2024, della relazione 2024 della Commissione sul paese;</w:t>
            </w:r>
          </w:p>
        </w:tc>
        <w:tc>
          <w:tcPr>
            <w:tcW w:w="4876" w:type="dxa"/>
            <w:tcBorders>
              <w:top w:val="nil"/>
              <w:left w:val="nil"/>
              <w:bottom w:val="nil"/>
              <w:right w:val="nil"/>
            </w:tcBorders>
          </w:tcPr>
          <w:p w14:paraId="6D1D723F" w14:textId="77777777" w:rsidR="00843588" w:rsidRPr="000737F2" w:rsidRDefault="00843588" w:rsidP="00D63BD6">
            <w:pPr>
              <w:pStyle w:val="Normal6a"/>
            </w:pPr>
            <w:r w:rsidRPr="000737F2">
              <w:rPr>
                <w:b/>
                <w:i/>
              </w:rPr>
              <w:t>soppresso</w:t>
            </w:r>
          </w:p>
        </w:tc>
      </w:tr>
    </w:tbl>
    <w:p w14:paraId="3B0158A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DB32EC0" w14:textId="77777777" w:rsidR="00843588" w:rsidRPr="000737F2" w:rsidRDefault="00843588" w:rsidP="00843588">
      <w:r w:rsidRPr="00657DD2">
        <w:rPr>
          <w:rStyle w:val="HideTWBExt"/>
        </w:rPr>
        <w:t>&lt;/Amend&gt;</w:t>
      </w:r>
    </w:p>
    <w:p w14:paraId="400B474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5</w:t>
      </w:r>
      <w:r w:rsidRPr="00657DD2">
        <w:rPr>
          <w:rStyle w:val="HideTWBExt"/>
          <w:b w:val="0"/>
        </w:rPr>
        <w:t>&lt;/NumAm&gt;</w:t>
      </w:r>
    </w:p>
    <w:p w14:paraId="0BBA9297" w14:textId="77777777" w:rsidR="00843588" w:rsidRPr="000737F2" w:rsidRDefault="00843588" w:rsidP="00843588">
      <w:pPr>
        <w:pStyle w:val="NormalBold"/>
      </w:pPr>
      <w:r w:rsidRPr="00657DD2">
        <w:rPr>
          <w:rStyle w:val="HideTWBExt"/>
          <w:b w:val="0"/>
        </w:rPr>
        <w:t>&lt;RepeatBlock-By&gt;&lt;Members&gt;</w:t>
      </w:r>
      <w:r w:rsidRPr="000737F2">
        <w:t>András László</w:t>
      </w:r>
      <w:r w:rsidRPr="00657DD2">
        <w:rPr>
          <w:rStyle w:val="HideTWBExt"/>
          <w:b w:val="0"/>
        </w:rPr>
        <w:t>&lt;/Members&gt;</w:t>
      </w:r>
    </w:p>
    <w:p w14:paraId="0F9660E2" w14:textId="77777777" w:rsidR="00843588" w:rsidRPr="000737F2" w:rsidRDefault="00843588" w:rsidP="00843588">
      <w:pPr>
        <w:pStyle w:val="NormalBold"/>
      </w:pPr>
      <w:r w:rsidRPr="00657DD2">
        <w:rPr>
          <w:rStyle w:val="HideTWBExt"/>
          <w:b w:val="0"/>
        </w:rPr>
        <w:t>&lt;/RepeatBlock-By&gt;</w:t>
      </w:r>
    </w:p>
    <w:p w14:paraId="170F702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64E6EE5" w14:textId="77777777" w:rsidR="00843588" w:rsidRPr="000737F2" w:rsidRDefault="00843588" w:rsidP="00843588">
      <w:pPr>
        <w:pStyle w:val="NormalBold"/>
      </w:pPr>
      <w:r w:rsidRPr="00657DD2">
        <w:rPr>
          <w:rStyle w:val="HideTWBExt"/>
          <w:b w:val="0"/>
        </w:rPr>
        <w:t>&lt;Article&gt;</w:t>
      </w:r>
      <w:r w:rsidRPr="000737F2">
        <w:t>Considerando B</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8881FA4" w14:textId="77777777" w:rsidTr="00D63BD6">
        <w:trPr>
          <w:trHeight w:hRule="exact" w:val="240"/>
          <w:jc w:val="center"/>
        </w:trPr>
        <w:tc>
          <w:tcPr>
            <w:tcW w:w="9752" w:type="dxa"/>
            <w:gridSpan w:val="2"/>
            <w:tcBorders>
              <w:top w:val="nil"/>
              <w:left w:val="nil"/>
              <w:bottom w:val="nil"/>
              <w:right w:val="nil"/>
            </w:tcBorders>
          </w:tcPr>
          <w:p w14:paraId="4A012227" w14:textId="77777777" w:rsidR="00843588" w:rsidRPr="000737F2" w:rsidRDefault="00843588" w:rsidP="00D63BD6"/>
        </w:tc>
      </w:tr>
      <w:tr w:rsidR="00843588" w:rsidRPr="000737F2" w14:paraId="47F71CC4" w14:textId="77777777" w:rsidTr="00D63BD6">
        <w:trPr>
          <w:trHeight w:val="240"/>
          <w:jc w:val="center"/>
        </w:trPr>
        <w:tc>
          <w:tcPr>
            <w:tcW w:w="4876" w:type="dxa"/>
            <w:tcBorders>
              <w:top w:val="nil"/>
              <w:left w:val="nil"/>
              <w:bottom w:val="nil"/>
              <w:right w:val="nil"/>
            </w:tcBorders>
          </w:tcPr>
          <w:p w14:paraId="0932988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511D3CC" w14:textId="77777777" w:rsidR="00843588" w:rsidRPr="000737F2" w:rsidRDefault="00843588" w:rsidP="00D63BD6">
            <w:pPr>
              <w:pStyle w:val="AmColumnHeading"/>
            </w:pPr>
            <w:r w:rsidRPr="000737F2">
              <w:t>Emendamento</w:t>
            </w:r>
          </w:p>
        </w:tc>
      </w:tr>
      <w:tr w:rsidR="00843588" w:rsidRPr="000737F2" w14:paraId="53B150D7" w14:textId="77777777" w:rsidTr="00D63BD6">
        <w:trPr>
          <w:jc w:val="center"/>
        </w:trPr>
        <w:tc>
          <w:tcPr>
            <w:tcW w:w="4876" w:type="dxa"/>
            <w:tcBorders>
              <w:top w:val="nil"/>
              <w:left w:val="nil"/>
              <w:bottom w:val="nil"/>
              <w:right w:val="nil"/>
            </w:tcBorders>
          </w:tcPr>
          <w:p w14:paraId="6E175528" w14:textId="77777777" w:rsidR="00843588" w:rsidRPr="000737F2" w:rsidRDefault="00843588" w:rsidP="00D63BD6">
            <w:pPr>
              <w:pStyle w:val="Normal6a"/>
            </w:pPr>
            <w:r w:rsidRPr="000737F2">
              <w:t>B.</w:t>
            </w:r>
            <w:r w:rsidRPr="000737F2">
              <w:tab/>
              <w:t>considerando che la situazione in Georgia ha subito un netto peggioramento dopo la pubblicazione</w:t>
            </w:r>
            <w:r w:rsidRPr="000737F2">
              <w:rPr>
                <w:b/>
                <w:i/>
              </w:rPr>
              <w:t>, il 30 ottobre 2024,</w:t>
            </w:r>
            <w:r w:rsidRPr="000737F2">
              <w:t xml:space="preserve"> della relazione 2024 della Commissione sul paese;</w:t>
            </w:r>
          </w:p>
        </w:tc>
        <w:tc>
          <w:tcPr>
            <w:tcW w:w="4876" w:type="dxa"/>
            <w:tcBorders>
              <w:top w:val="nil"/>
              <w:left w:val="nil"/>
              <w:bottom w:val="nil"/>
              <w:right w:val="nil"/>
            </w:tcBorders>
          </w:tcPr>
          <w:p w14:paraId="102AC417" w14:textId="3FB4CB8A" w:rsidR="00843588" w:rsidRPr="000737F2" w:rsidRDefault="00843588" w:rsidP="00D63BD6">
            <w:pPr>
              <w:pStyle w:val="Normal6a"/>
            </w:pPr>
            <w:r w:rsidRPr="000737F2">
              <w:t>B.</w:t>
            </w:r>
            <w:r w:rsidRPr="000737F2">
              <w:tab/>
              <w:t xml:space="preserve">considerando che la situazione in Georgia ha subito un netto peggioramento dopo la pubblicazione della relazione 2024 della Commissione </w:t>
            </w:r>
            <w:r w:rsidR="00A26E42">
              <w:t>sul paese</w:t>
            </w:r>
            <w:r w:rsidRPr="000737F2">
              <w:rPr>
                <w:b/>
                <w:i/>
              </w:rPr>
              <w:t>, a causa di sforzi stranieri di destabilizzazione e della mancanza di volontà, da parte della presidente Salome Zourabichvili, di prendere atto della fine del suo mandato presidenziale</w:t>
            </w:r>
            <w:r w:rsidRPr="000737F2">
              <w:t>;</w:t>
            </w:r>
          </w:p>
        </w:tc>
      </w:tr>
    </w:tbl>
    <w:p w14:paraId="54772192"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794FB33B" w14:textId="77777777" w:rsidR="00843588" w:rsidRPr="00A26E42" w:rsidRDefault="00843588" w:rsidP="00843588">
      <w:pPr>
        <w:rPr>
          <w:lang w:val="es-ES"/>
        </w:rPr>
      </w:pPr>
      <w:r w:rsidRPr="00657DD2">
        <w:rPr>
          <w:rStyle w:val="HideTWBExt"/>
        </w:rPr>
        <w:t>&lt;/Amend&gt;</w:t>
      </w:r>
    </w:p>
    <w:p w14:paraId="4A655CFF"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6</w:t>
      </w:r>
      <w:r w:rsidRPr="00657DD2">
        <w:rPr>
          <w:rStyle w:val="HideTWBExt"/>
          <w:b w:val="0"/>
        </w:rPr>
        <w:t>&lt;/NumAm&gt;</w:t>
      </w:r>
    </w:p>
    <w:p w14:paraId="2DAD8AB7"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75AF4D6B" w14:textId="77777777" w:rsidR="00843588" w:rsidRPr="00A26E42" w:rsidRDefault="00843588" w:rsidP="00843588">
      <w:pPr>
        <w:pStyle w:val="NormalBold"/>
        <w:rPr>
          <w:lang w:val="es-ES"/>
        </w:rPr>
      </w:pPr>
      <w:r w:rsidRPr="00657DD2">
        <w:rPr>
          <w:rStyle w:val="HideTWBExt"/>
          <w:b w:val="0"/>
        </w:rPr>
        <w:t>&lt;/RepeatBlock-By&gt;</w:t>
      </w:r>
    </w:p>
    <w:p w14:paraId="6139F1E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7018096" w14:textId="77777777" w:rsidR="00843588" w:rsidRPr="000737F2" w:rsidRDefault="00843588" w:rsidP="00843588">
      <w:pPr>
        <w:pStyle w:val="NormalBold"/>
      </w:pPr>
      <w:r w:rsidRPr="00657DD2">
        <w:rPr>
          <w:rStyle w:val="HideTWBExt"/>
          <w:b w:val="0"/>
        </w:rPr>
        <w:t>&lt;Article&gt;</w:t>
      </w:r>
      <w:r w:rsidRPr="000737F2">
        <w:t>Considerando B</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D79DC10" w14:textId="77777777" w:rsidTr="00D63BD6">
        <w:trPr>
          <w:trHeight w:hRule="exact" w:val="240"/>
          <w:jc w:val="center"/>
        </w:trPr>
        <w:tc>
          <w:tcPr>
            <w:tcW w:w="9752" w:type="dxa"/>
            <w:gridSpan w:val="2"/>
            <w:tcBorders>
              <w:top w:val="nil"/>
              <w:left w:val="nil"/>
              <w:bottom w:val="nil"/>
              <w:right w:val="nil"/>
            </w:tcBorders>
          </w:tcPr>
          <w:p w14:paraId="5FAEBC47" w14:textId="77777777" w:rsidR="00843588" w:rsidRPr="000737F2" w:rsidRDefault="00843588" w:rsidP="00D63BD6"/>
        </w:tc>
      </w:tr>
      <w:tr w:rsidR="00843588" w:rsidRPr="000737F2" w14:paraId="72EFCDA4" w14:textId="77777777" w:rsidTr="00D63BD6">
        <w:trPr>
          <w:trHeight w:val="240"/>
          <w:jc w:val="center"/>
        </w:trPr>
        <w:tc>
          <w:tcPr>
            <w:tcW w:w="4876" w:type="dxa"/>
            <w:tcBorders>
              <w:top w:val="nil"/>
              <w:left w:val="nil"/>
              <w:bottom w:val="nil"/>
              <w:right w:val="nil"/>
            </w:tcBorders>
          </w:tcPr>
          <w:p w14:paraId="56FC3DB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5D8382D" w14:textId="77777777" w:rsidR="00843588" w:rsidRPr="000737F2" w:rsidRDefault="00843588" w:rsidP="00D63BD6">
            <w:pPr>
              <w:pStyle w:val="AmColumnHeading"/>
            </w:pPr>
            <w:r w:rsidRPr="000737F2">
              <w:t>Emendamento</w:t>
            </w:r>
          </w:p>
        </w:tc>
      </w:tr>
      <w:tr w:rsidR="00843588" w:rsidRPr="000737F2" w14:paraId="4FA8DF02" w14:textId="77777777" w:rsidTr="00D63BD6">
        <w:trPr>
          <w:jc w:val="center"/>
        </w:trPr>
        <w:tc>
          <w:tcPr>
            <w:tcW w:w="4876" w:type="dxa"/>
            <w:tcBorders>
              <w:top w:val="nil"/>
              <w:left w:val="nil"/>
              <w:bottom w:val="nil"/>
              <w:right w:val="nil"/>
            </w:tcBorders>
          </w:tcPr>
          <w:p w14:paraId="74B10EBA" w14:textId="77777777" w:rsidR="00843588" w:rsidRPr="000737F2" w:rsidRDefault="00843588" w:rsidP="00D63BD6">
            <w:pPr>
              <w:pStyle w:val="Normal6a"/>
            </w:pPr>
            <w:r w:rsidRPr="000737F2">
              <w:t>B.</w:t>
            </w:r>
            <w:r w:rsidRPr="000737F2">
              <w:tab/>
              <w:t xml:space="preserve">considerando che la </w:t>
            </w:r>
            <w:r w:rsidRPr="000737F2">
              <w:rPr>
                <w:b/>
                <w:i/>
              </w:rPr>
              <w:t>situazione in</w:t>
            </w:r>
            <w:r w:rsidRPr="000737F2">
              <w:t xml:space="preserve"> Georgia </w:t>
            </w:r>
            <w:r w:rsidRPr="00A26E42">
              <w:t>ha</w:t>
            </w:r>
            <w:r w:rsidRPr="000737F2">
              <w:rPr>
                <w:b/>
                <w:i/>
              </w:rPr>
              <w:t xml:space="preserve"> subito un netto peggioramento dopo la pubblicazione, il 30 ottobre 2024, della relazione 2024 della Commissione sul paese</w:t>
            </w:r>
            <w:r w:rsidRPr="000737F2">
              <w:t>;</w:t>
            </w:r>
          </w:p>
        </w:tc>
        <w:tc>
          <w:tcPr>
            <w:tcW w:w="4876" w:type="dxa"/>
            <w:tcBorders>
              <w:top w:val="nil"/>
              <w:left w:val="nil"/>
              <w:bottom w:val="nil"/>
              <w:right w:val="nil"/>
            </w:tcBorders>
          </w:tcPr>
          <w:p w14:paraId="478EE30A" w14:textId="77777777" w:rsidR="00843588" w:rsidRPr="000737F2" w:rsidRDefault="00843588" w:rsidP="00D63BD6">
            <w:pPr>
              <w:pStyle w:val="Normal6a"/>
            </w:pPr>
            <w:r w:rsidRPr="000737F2">
              <w:t>B.</w:t>
            </w:r>
            <w:r w:rsidRPr="000737F2">
              <w:tab/>
              <w:t xml:space="preserve">considerando che la Georgia </w:t>
            </w:r>
            <w:r w:rsidRPr="00A26E42">
              <w:t>ha</w:t>
            </w:r>
            <w:r w:rsidRPr="000737F2">
              <w:rPr>
                <w:b/>
                <w:i/>
              </w:rPr>
              <w:t xml:space="preserve"> deciso di perseguire una politica sovrana, indipendente dall'UE</w:t>
            </w:r>
            <w:r w:rsidRPr="000737F2">
              <w:t>;</w:t>
            </w:r>
          </w:p>
        </w:tc>
      </w:tr>
    </w:tbl>
    <w:p w14:paraId="1C802A8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BECCFAA" w14:textId="77777777" w:rsidR="00843588" w:rsidRPr="000737F2" w:rsidRDefault="00843588" w:rsidP="00843588">
      <w:r w:rsidRPr="00657DD2">
        <w:rPr>
          <w:rStyle w:val="HideTWBExt"/>
        </w:rPr>
        <w:t>&lt;/Amend&gt;</w:t>
      </w:r>
    </w:p>
    <w:p w14:paraId="3D034F5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w:t>
      </w:r>
      <w:r w:rsidRPr="00657DD2">
        <w:rPr>
          <w:rStyle w:val="HideTWBExt"/>
          <w:b w:val="0"/>
        </w:rPr>
        <w:t>&lt;/NumAm&gt;</w:t>
      </w:r>
    </w:p>
    <w:p w14:paraId="4307E74B" w14:textId="77777777" w:rsidR="00843588" w:rsidRPr="000737F2" w:rsidRDefault="00843588" w:rsidP="00843588">
      <w:pPr>
        <w:pStyle w:val="NormalBold"/>
      </w:pPr>
      <w:r w:rsidRPr="00657DD2">
        <w:rPr>
          <w:rStyle w:val="HideTWBExt"/>
          <w:b w:val="0"/>
        </w:rPr>
        <w:t>&lt;RepeatBlock-By&gt;&lt;Members&gt;</w:t>
      </w:r>
      <w:r w:rsidRPr="000737F2">
        <w:t>Sebastian Tynkkynen</w:t>
      </w:r>
      <w:r w:rsidRPr="00657DD2">
        <w:rPr>
          <w:rStyle w:val="HideTWBExt"/>
          <w:b w:val="0"/>
        </w:rPr>
        <w:t>&lt;/Members&gt;</w:t>
      </w:r>
    </w:p>
    <w:p w14:paraId="2140F98C" w14:textId="77777777" w:rsidR="00843588" w:rsidRPr="000737F2" w:rsidRDefault="00843588" w:rsidP="00843588">
      <w:pPr>
        <w:pStyle w:val="NormalBold"/>
      </w:pPr>
      <w:r w:rsidRPr="00657DD2">
        <w:rPr>
          <w:rStyle w:val="HideTWBExt"/>
          <w:b w:val="0"/>
        </w:rPr>
        <w:t>&lt;/RepeatBlock-By&gt;</w:t>
      </w:r>
    </w:p>
    <w:p w14:paraId="54B2266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178469C" w14:textId="77777777" w:rsidR="00843588" w:rsidRPr="000737F2" w:rsidRDefault="00843588" w:rsidP="00843588">
      <w:pPr>
        <w:pStyle w:val="NormalBold"/>
      </w:pPr>
      <w:r w:rsidRPr="00657DD2">
        <w:rPr>
          <w:rStyle w:val="HideTWBExt"/>
          <w:b w:val="0"/>
        </w:rPr>
        <w:t>&lt;Article&gt;</w:t>
      </w:r>
      <w:r w:rsidRPr="000737F2">
        <w:t>Considerando B</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85DF498" w14:textId="77777777" w:rsidTr="00D63BD6">
        <w:trPr>
          <w:trHeight w:hRule="exact" w:val="240"/>
          <w:jc w:val="center"/>
        </w:trPr>
        <w:tc>
          <w:tcPr>
            <w:tcW w:w="9752" w:type="dxa"/>
            <w:gridSpan w:val="2"/>
            <w:tcBorders>
              <w:top w:val="nil"/>
              <w:left w:val="nil"/>
              <w:bottom w:val="nil"/>
              <w:right w:val="nil"/>
            </w:tcBorders>
          </w:tcPr>
          <w:p w14:paraId="0E39BEEB" w14:textId="77777777" w:rsidR="00843588" w:rsidRPr="000737F2" w:rsidRDefault="00843588" w:rsidP="00D63BD6"/>
        </w:tc>
      </w:tr>
      <w:tr w:rsidR="00843588" w:rsidRPr="000737F2" w14:paraId="47EF21FA" w14:textId="77777777" w:rsidTr="00D63BD6">
        <w:trPr>
          <w:trHeight w:val="240"/>
          <w:jc w:val="center"/>
        </w:trPr>
        <w:tc>
          <w:tcPr>
            <w:tcW w:w="4876" w:type="dxa"/>
            <w:tcBorders>
              <w:top w:val="nil"/>
              <w:left w:val="nil"/>
              <w:bottom w:val="nil"/>
              <w:right w:val="nil"/>
            </w:tcBorders>
          </w:tcPr>
          <w:p w14:paraId="277D400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B0E8ACA" w14:textId="77777777" w:rsidR="00843588" w:rsidRPr="000737F2" w:rsidRDefault="00843588" w:rsidP="00D63BD6">
            <w:pPr>
              <w:pStyle w:val="AmColumnHeading"/>
            </w:pPr>
            <w:r w:rsidRPr="000737F2">
              <w:t>Emendamento</w:t>
            </w:r>
          </w:p>
        </w:tc>
      </w:tr>
      <w:tr w:rsidR="00843588" w:rsidRPr="000737F2" w14:paraId="377A6529" w14:textId="77777777" w:rsidTr="00D63BD6">
        <w:trPr>
          <w:jc w:val="center"/>
        </w:trPr>
        <w:tc>
          <w:tcPr>
            <w:tcW w:w="4876" w:type="dxa"/>
            <w:tcBorders>
              <w:top w:val="nil"/>
              <w:left w:val="nil"/>
              <w:bottom w:val="nil"/>
              <w:right w:val="nil"/>
            </w:tcBorders>
          </w:tcPr>
          <w:p w14:paraId="3BF74F4F" w14:textId="77777777" w:rsidR="00843588" w:rsidRPr="000737F2" w:rsidRDefault="00843588" w:rsidP="00D63BD6">
            <w:pPr>
              <w:pStyle w:val="Normal6a"/>
            </w:pPr>
            <w:r w:rsidRPr="000737F2">
              <w:t>B.</w:t>
            </w:r>
            <w:r w:rsidRPr="000737F2">
              <w:tab/>
              <w:t>considerando che la situazione in Georgia ha subito un netto peggioramento dopo la pubblicazione, il 30 ottobre 2024, della relazione 2024 della Commissione sul paese;</w:t>
            </w:r>
          </w:p>
        </w:tc>
        <w:tc>
          <w:tcPr>
            <w:tcW w:w="4876" w:type="dxa"/>
            <w:tcBorders>
              <w:top w:val="nil"/>
              <w:left w:val="nil"/>
              <w:bottom w:val="nil"/>
              <w:right w:val="nil"/>
            </w:tcBorders>
          </w:tcPr>
          <w:p w14:paraId="19AA5B39" w14:textId="77777777" w:rsidR="00843588" w:rsidRPr="000737F2" w:rsidRDefault="00843588" w:rsidP="00D63BD6">
            <w:pPr>
              <w:pStyle w:val="Normal6a"/>
            </w:pPr>
            <w:r w:rsidRPr="000737F2">
              <w:t>B.</w:t>
            </w:r>
            <w:r w:rsidRPr="000737F2">
              <w:tab/>
              <w:t>considerando che la situazione in Georgia ha subito un netto peggioramento</w:t>
            </w:r>
            <w:r w:rsidRPr="000737F2">
              <w:rPr>
                <w:b/>
                <w:i/>
              </w:rPr>
              <w:t>, principalmente a seguito delle azioni del suo stesso governo,</w:t>
            </w:r>
            <w:r w:rsidRPr="000737F2">
              <w:t xml:space="preserve"> dopo la pubblicazione, il 30 ottobre 2024, della relazione 2024 della Commissione sul paese;</w:t>
            </w:r>
          </w:p>
        </w:tc>
      </w:tr>
    </w:tbl>
    <w:p w14:paraId="6D87AC5C" w14:textId="77777777" w:rsidR="00843588" w:rsidRPr="00A26E42" w:rsidRDefault="00843588" w:rsidP="00843588">
      <w:pPr>
        <w:pStyle w:val="AmOrLang"/>
        <w:rPr>
          <w:lang w:val="en-GB"/>
        </w:rPr>
      </w:pPr>
      <w:r w:rsidRPr="00A26E42">
        <w:rPr>
          <w:lang w:val="en-GB"/>
        </w:rPr>
        <w:t xml:space="preserve">Or. </w:t>
      </w:r>
      <w:r w:rsidRPr="00657DD2">
        <w:rPr>
          <w:rStyle w:val="HideTWBExt"/>
        </w:rPr>
        <w:t>&lt;Original&gt;</w:t>
      </w:r>
      <w:r w:rsidRPr="00657DD2">
        <w:rPr>
          <w:rStyle w:val="HideTWBInt"/>
        </w:rPr>
        <w:t>{FI}</w:t>
      </w:r>
      <w:r w:rsidRPr="00A26E42">
        <w:rPr>
          <w:lang w:val="en-GB"/>
        </w:rPr>
        <w:t>fi</w:t>
      </w:r>
      <w:r w:rsidRPr="00657DD2">
        <w:rPr>
          <w:rStyle w:val="HideTWBExt"/>
        </w:rPr>
        <w:t>&lt;/Original&gt;</w:t>
      </w:r>
    </w:p>
    <w:p w14:paraId="08EC36CB" w14:textId="77777777" w:rsidR="00843588" w:rsidRPr="00A26E42" w:rsidRDefault="00843588" w:rsidP="00843588">
      <w:pPr>
        <w:rPr>
          <w:lang w:val="en-GB"/>
        </w:rPr>
      </w:pPr>
      <w:r w:rsidRPr="00657DD2">
        <w:rPr>
          <w:rStyle w:val="HideTWBExt"/>
        </w:rPr>
        <w:t>&lt;/Amend&gt;</w:t>
      </w:r>
    </w:p>
    <w:p w14:paraId="16912CFA" w14:textId="77777777" w:rsidR="00843588" w:rsidRPr="00A26E42" w:rsidRDefault="00843588" w:rsidP="00843588">
      <w:pPr>
        <w:pStyle w:val="AmNumberTabs"/>
        <w:rPr>
          <w:lang w:val="en-GB"/>
        </w:rPr>
      </w:pPr>
      <w:r w:rsidRPr="00657DD2">
        <w:rPr>
          <w:rStyle w:val="HideTWBExt"/>
          <w:b w:val="0"/>
        </w:rPr>
        <w:t>&lt;Amend&gt;</w:t>
      </w:r>
      <w:r w:rsidRPr="00A26E42">
        <w:rPr>
          <w:lang w:val="en-GB"/>
        </w:rPr>
        <w:t>Emendamento</w:t>
      </w:r>
      <w:r w:rsidRPr="00A26E42">
        <w:rPr>
          <w:lang w:val="en-GB"/>
        </w:rPr>
        <w:tab/>
      </w:r>
      <w:r w:rsidRPr="00A26E42">
        <w:rPr>
          <w:lang w:val="en-GB"/>
        </w:rPr>
        <w:tab/>
      </w:r>
      <w:r w:rsidRPr="00657DD2">
        <w:rPr>
          <w:rStyle w:val="HideTWBExt"/>
          <w:b w:val="0"/>
        </w:rPr>
        <w:t>&lt;NumAm&gt;</w:t>
      </w:r>
      <w:r w:rsidRPr="00A26E42">
        <w:rPr>
          <w:lang w:val="en-GB"/>
        </w:rPr>
        <w:t>8</w:t>
      </w:r>
      <w:r w:rsidRPr="00657DD2">
        <w:rPr>
          <w:rStyle w:val="HideTWBExt"/>
          <w:b w:val="0"/>
        </w:rPr>
        <w:t>&lt;/NumAm&gt;</w:t>
      </w:r>
    </w:p>
    <w:p w14:paraId="5A772C37" w14:textId="77777777" w:rsidR="00843588" w:rsidRPr="00A26E42" w:rsidRDefault="00843588" w:rsidP="00843588">
      <w:pPr>
        <w:pStyle w:val="NormalBold"/>
        <w:rPr>
          <w:lang w:val="en-GB"/>
        </w:rPr>
      </w:pPr>
      <w:r w:rsidRPr="00657DD2">
        <w:rPr>
          <w:rStyle w:val="HideTWBExt"/>
          <w:b w:val="0"/>
        </w:rPr>
        <w:t>&lt;RepeatBlock-By&gt;&lt;Members&gt;</w:t>
      </w:r>
      <w:r w:rsidRPr="00A26E42">
        <w:rPr>
          <w:lang w:val="en-GB"/>
        </w:rPr>
        <w:t>Hans Neuhoff</w:t>
      </w:r>
      <w:r w:rsidRPr="00657DD2">
        <w:rPr>
          <w:rStyle w:val="HideTWBExt"/>
          <w:b w:val="0"/>
        </w:rPr>
        <w:t>&lt;/Members&gt;</w:t>
      </w:r>
    </w:p>
    <w:p w14:paraId="28E81911" w14:textId="77777777" w:rsidR="00843588" w:rsidRPr="00A26E42" w:rsidRDefault="00843588" w:rsidP="00843588">
      <w:pPr>
        <w:pStyle w:val="NormalBold"/>
        <w:rPr>
          <w:lang w:val="en-GB"/>
        </w:rPr>
      </w:pPr>
      <w:r w:rsidRPr="00657DD2">
        <w:rPr>
          <w:rStyle w:val="HideTWBExt"/>
          <w:b w:val="0"/>
        </w:rPr>
        <w:t>&lt;/RepeatBlock-By&gt;</w:t>
      </w:r>
    </w:p>
    <w:p w14:paraId="6B1667E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59D1B1A" w14:textId="77777777" w:rsidR="00843588" w:rsidRPr="000737F2" w:rsidRDefault="00843588" w:rsidP="00843588">
      <w:pPr>
        <w:pStyle w:val="NormalBold"/>
      </w:pPr>
      <w:r w:rsidRPr="00657DD2">
        <w:rPr>
          <w:rStyle w:val="HideTWBExt"/>
          <w:b w:val="0"/>
        </w:rPr>
        <w:t>&lt;Article&gt;</w:t>
      </w:r>
      <w:r w:rsidRPr="000737F2">
        <w:t>Considerando B</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903BED8" w14:textId="77777777" w:rsidTr="00D63BD6">
        <w:trPr>
          <w:trHeight w:hRule="exact" w:val="240"/>
          <w:jc w:val="center"/>
        </w:trPr>
        <w:tc>
          <w:tcPr>
            <w:tcW w:w="9752" w:type="dxa"/>
            <w:gridSpan w:val="2"/>
            <w:tcBorders>
              <w:top w:val="nil"/>
              <w:left w:val="nil"/>
              <w:bottom w:val="nil"/>
              <w:right w:val="nil"/>
            </w:tcBorders>
          </w:tcPr>
          <w:p w14:paraId="07259CF9" w14:textId="77777777" w:rsidR="00843588" w:rsidRPr="000737F2" w:rsidRDefault="00843588" w:rsidP="00D63BD6"/>
        </w:tc>
      </w:tr>
      <w:tr w:rsidR="00843588" w:rsidRPr="000737F2" w14:paraId="6B01BB9E" w14:textId="77777777" w:rsidTr="00D63BD6">
        <w:trPr>
          <w:trHeight w:val="240"/>
          <w:jc w:val="center"/>
        </w:trPr>
        <w:tc>
          <w:tcPr>
            <w:tcW w:w="4876" w:type="dxa"/>
            <w:tcBorders>
              <w:top w:val="nil"/>
              <w:left w:val="nil"/>
              <w:bottom w:val="nil"/>
              <w:right w:val="nil"/>
            </w:tcBorders>
          </w:tcPr>
          <w:p w14:paraId="2FBD3BC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9AA72C6" w14:textId="77777777" w:rsidR="00843588" w:rsidRPr="000737F2" w:rsidRDefault="00843588" w:rsidP="00D63BD6">
            <w:pPr>
              <w:pStyle w:val="AmColumnHeading"/>
            </w:pPr>
            <w:r w:rsidRPr="000737F2">
              <w:t>Emendamento</w:t>
            </w:r>
          </w:p>
        </w:tc>
      </w:tr>
      <w:tr w:rsidR="00843588" w:rsidRPr="000737F2" w14:paraId="54738510" w14:textId="77777777" w:rsidTr="00D63BD6">
        <w:trPr>
          <w:jc w:val="center"/>
        </w:trPr>
        <w:tc>
          <w:tcPr>
            <w:tcW w:w="4876" w:type="dxa"/>
            <w:tcBorders>
              <w:top w:val="nil"/>
              <w:left w:val="nil"/>
              <w:bottom w:val="nil"/>
              <w:right w:val="nil"/>
            </w:tcBorders>
          </w:tcPr>
          <w:p w14:paraId="3C878440" w14:textId="77777777" w:rsidR="00843588" w:rsidRPr="000737F2" w:rsidRDefault="00843588" w:rsidP="00D63BD6">
            <w:pPr>
              <w:pStyle w:val="Normal6a"/>
            </w:pPr>
            <w:r w:rsidRPr="000737F2">
              <w:t>B.</w:t>
            </w:r>
            <w:r w:rsidRPr="000737F2">
              <w:tab/>
              <w:t xml:space="preserve">considerando che la situazione in Georgia </w:t>
            </w:r>
            <w:r w:rsidRPr="000737F2">
              <w:rPr>
                <w:b/>
                <w:i/>
              </w:rPr>
              <w:t>ha subito un netto peggioramento</w:t>
            </w:r>
            <w:r w:rsidRPr="000737F2">
              <w:t xml:space="preserve"> dopo la pubblicazione, il 30 ottobre 2024, della relazione 2024 della Commissione sul paese;</w:t>
            </w:r>
          </w:p>
        </w:tc>
        <w:tc>
          <w:tcPr>
            <w:tcW w:w="4876" w:type="dxa"/>
            <w:tcBorders>
              <w:top w:val="nil"/>
              <w:left w:val="nil"/>
              <w:bottom w:val="nil"/>
              <w:right w:val="nil"/>
            </w:tcBorders>
          </w:tcPr>
          <w:p w14:paraId="35E95BCD" w14:textId="77777777" w:rsidR="00843588" w:rsidRPr="000737F2" w:rsidRDefault="00843588" w:rsidP="00D63BD6">
            <w:pPr>
              <w:pStyle w:val="Normal6a"/>
            </w:pPr>
            <w:r w:rsidRPr="000737F2">
              <w:t>B.</w:t>
            </w:r>
            <w:r w:rsidRPr="000737F2">
              <w:tab/>
              <w:t xml:space="preserve">considerando che la situazione in Georgia </w:t>
            </w:r>
            <w:r w:rsidRPr="000737F2">
              <w:rPr>
                <w:b/>
                <w:i/>
              </w:rPr>
              <w:t>è nettamente cambiata</w:t>
            </w:r>
            <w:r w:rsidRPr="000737F2">
              <w:t xml:space="preserve"> dopo la pubblicazione, il 30 ottobre 2024, della relazione 2024 della Commissione sul paese;</w:t>
            </w:r>
          </w:p>
        </w:tc>
      </w:tr>
    </w:tbl>
    <w:p w14:paraId="6EC49C7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7B453E9" w14:textId="77777777" w:rsidR="00843588" w:rsidRPr="000737F2" w:rsidRDefault="00843588" w:rsidP="00843588">
      <w:r w:rsidRPr="00657DD2">
        <w:rPr>
          <w:rStyle w:val="HideTWBExt"/>
        </w:rPr>
        <w:t>&lt;/Amend&gt;</w:t>
      </w:r>
    </w:p>
    <w:p w14:paraId="430193AF"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w:t>
      </w:r>
      <w:r w:rsidRPr="00657DD2">
        <w:rPr>
          <w:rStyle w:val="HideTWBExt"/>
          <w:b w:val="0"/>
        </w:rPr>
        <w:t>&lt;/NumAm&gt;</w:t>
      </w:r>
    </w:p>
    <w:p w14:paraId="2E8B8162"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38EF5A27" w14:textId="77777777" w:rsidR="00843588" w:rsidRPr="000737F2" w:rsidRDefault="00843588" w:rsidP="00843588">
      <w:pPr>
        <w:pStyle w:val="NormalBold"/>
      </w:pPr>
      <w:r w:rsidRPr="00657DD2">
        <w:rPr>
          <w:rStyle w:val="HideTWBExt"/>
          <w:b w:val="0"/>
        </w:rPr>
        <w:t>&lt;/RepeatBlock-By&gt;</w:t>
      </w:r>
    </w:p>
    <w:p w14:paraId="516263E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6A09287" w14:textId="77777777" w:rsidR="00843588" w:rsidRPr="000737F2" w:rsidRDefault="00843588" w:rsidP="00843588">
      <w:pPr>
        <w:pStyle w:val="NormalBold"/>
      </w:pPr>
      <w:r w:rsidRPr="00657DD2">
        <w:rPr>
          <w:rStyle w:val="HideTWBExt"/>
          <w:b w:val="0"/>
        </w:rPr>
        <w:t>&lt;Article&gt;</w:t>
      </w:r>
      <w:r w:rsidRPr="000737F2">
        <w:t>Considerando B</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D946F70" w14:textId="77777777" w:rsidTr="00D63BD6">
        <w:trPr>
          <w:trHeight w:hRule="exact" w:val="240"/>
          <w:jc w:val="center"/>
        </w:trPr>
        <w:tc>
          <w:tcPr>
            <w:tcW w:w="9752" w:type="dxa"/>
            <w:gridSpan w:val="2"/>
            <w:tcBorders>
              <w:top w:val="nil"/>
              <w:left w:val="nil"/>
              <w:bottom w:val="nil"/>
              <w:right w:val="nil"/>
            </w:tcBorders>
          </w:tcPr>
          <w:p w14:paraId="1922228E" w14:textId="77777777" w:rsidR="00843588" w:rsidRPr="000737F2" w:rsidRDefault="00843588" w:rsidP="00D63BD6"/>
        </w:tc>
      </w:tr>
      <w:tr w:rsidR="00843588" w:rsidRPr="000737F2" w14:paraId="21A5AC4A" w14:textId="77777777" w:rsidTr="00D63BD6">
        <w:trPr>
          <w:trHeight w:val="240"/>
          <w:jc w:val="center"/>
        </w:trPr>
        <w:tc>
          <w:tcPr>
            <w:tcW w:w="4876" w:type="dxa"/>
            <w:tcBorders>
              <w:top w:val="nil"/>
              <w:left w:val="nil"/>
              <w:bottom w:val="nil"/>
              <w:right w:val="nil"/>
            </w:tcBorders>
          </w:tcPr>
          <w:p w14:paraId="5283EAF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9D9BFF4" w14:textId="77777777" w:rsidR="00843588" w:rsidRPr="000737F2" w:rsidRDefault="00843588" w:rsidP="00D63BD6">
            <w:pPr>
              <w:pStyle w:val="AmColumnHeading"/>
            </w:pPr>
            <w:r w:rsidRPr="000737F2">
              <w:t>Emendamento</w:t>
            </w:r>
          </w:p>
        </w:tc>
      </w:tr>
      <w:tr w:rsidR="00843588" w:rsidRPr="000737F2" w14:paraId="72448D53" w14:textId="77777777" w:rsidTr="00D63BD6">
        <w:trPr>
          <w:jc w:val="center"/>
        </w:trPr>
        <w:tc>
          <w:tcPr>
            <w:tcW w:w="4876" w:type="dxa"/>
            <w:tcBorders>
              <w:top w:val="nil"/>
              <w:left w:val="nil"/>
              <w:bottom w:val="nil"/>
              <w:right w:val="nil"/>
            </w:tcBorders>
          </w:tcPr>
          <w:p w14:paraId="6BCF52A5" w14:textId="77777777" w:rsidR="00843588" w:rsidRPr="000737F2" w:rsidRDefault="00843588" w:rsidP="00D63BD6">
            <w:pPr>
              <w:pStyle w:val="Normal6a"/>
            </w:pPr>
            <w:r w:rsidRPr="000737F2">
              <w:t>B.</w:t>
            </w:r>
            <w:r w:rsidRPr="000737F2">
              <w:tab/>
              <w:t>considerando che la situazione in Georgia ha subito un netto peggioramento dopo la pubblicazione, il 30 ottobre 2024, della relazione 2024 della Commissione sul paese;</w:t>
            </w:r>
          </w:p>
        </w:tc>
        <w:tc>
          <w:tcPr>
            <w:tcW w:w="4876" w:type="dxa"/>
            <w:tcBorders>
              <w:top w:val="nil"/>
              <w:left w:val="nil"/>
              <w:bottom w:val="nil"/>
              <w:right w:val="nil"/>
            </w:tcBorders>
          </w:tcPr>
          <w:p w14:paraId="0BA273E3" w14:textId="77777777" w:rsidR="00843588" w:rsidRPr="000737F2" w:rsidRDefault="00843588" w:rsidP="00D63BD6">
            <w:pPr>
              <w:pStyle w:val="Normal6a"/>
            </w:pPr>
            <w:r w:rsidRPr="000737F2">
              <w:t xml:space="preserve"> </w:t>
            </w:r>
            <w:r w:rsidRPr="000737F2">
              <w:tab/>
            </w:r>
            <w:r w:rsidRPr="000737F2">
              <w:rPr>
                <w:i/>
              </w:rPr>
              <w:t>(Non concerne la versione italiana)</w:t>
            </w:r>
          </w:p>
        </w:tc>
      </w:tr>
    </w:tbl>
    <w:p w14:paraId="4AEE9C6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EF29041" w14:textId="77777777" w:rsidR="00843588" w:rsidRPr="000737F2" w:rsidRDefault="00843588" w:rsidP="00843588">
      <w:r w:rsidRPr="00657DD2">
        <w:rPr>
          <w:rStyle w:val="HideTWBExt"/>
        </w:rPr>
        <w:t>&lt;/Amend&gt;</w:t>
      </w:r>
    </w:p>
    <w:p w14:paraId="3FD07F1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w:t>
      </w:r>
      <w:r w:rsidRPr="00657DD2">
        <w:rPr>
          <w:rStyle w:val="HideTWBExt"/>
          <w:b w:val="0"/>
        </w:rPr>
        <w:t>&lt;/NumAm&gt;</w:t>
      </w:r>
    </w:p>
    <w:p w14:paraId="3CA7E986"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10B6898E" w14:textId="77777777" w:rsidR="00843588" w:rsidRPr="000737F2" w:rsidRDefault="00843588" w:rsidP="00843588">
      <w:pPr>
        <w:pStyle w:val="NormalBold"/>
      </w:pPr>
      <w:r w:rsidRPr="00657DD2">
        <w:rPr>
          <w:rStyle w:val="HideTWBExt"/>
          <w:b w:val="0"/>
        </w:rPr>
        <w:t>&lt;/RepeatBlock-By&gt;</w:t>
      </w:r>
    </w:p>
    <w:p w14:paraId="45C7D83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EBD8DD8" w14:textId="77777777" w:rsidR="00843588" w:rsidRPr="000737F2" w:rsidRDefault="00843588" w:rsidP="00843588">
      <w:pPr>
        <w:pStyle w:val="NormalBold"/>
      </w:pPr>
      <w:r w:rsidRPr="00657DD2">
        <w:rPr>
          <w:rStyle w:val="HideTWBExt"/>
          <w:b w:val="0"/>
        </w:rPr>
        <w:t>&lt;Article&gt;</w:t>
      </w:r>
      <w:r w:rsidRPr="000737F2">
        <w:t>Considerando B</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44D5D33" w14:textId="77777777" w:rsidTr="00D63BD6">
        <w:trPr>
          <w:trHeight w:hRule="exact" w:val="240"/>
          <w:jc w:val="center"/>
        </w:trPr>
        <w:tc>
          <w:tcPr>
            <w:tcW w:w="9752" w:type="dxa"/>
            <w:gridSpan w:val="2"/>
            <w:tcBorders>
              <w:top w:val="nil"/>
              <w:left w:val="nil"/>
              <w:bottom w:val="nil"/>
              <w:right w:val="nil"/>
            </w:tcBorders>
          </w:tcPr>
          <w:p w14:paraId="68F75A3A" w14:textId="77777777" w:rsidR="00843588" w:rsidRPr="000737F2" w:rsidRDefault="00843588" w:rsidP="00D63BD6"/>
        </w:tc>
      </w:tr>
      <w:tr w:rsidR="00843588" w:rsidRPr="000737F2" w14:paraId="20CE5B6B" w14:textId="77777777" w:rsidTr="00D63BD6">
        <w:trPr>
          <w:trHeight w:val="240"/>
          <w:jc w:val="center"/>
        </w:trPr>
        <w:tc>
          <w:tcPr>
            <w:tcW w:w="4876" w:type="dxa"/>
            <w:tcBorders>
              <w:top w:val="nil"/>
              <w:left w:val="nil"/>
              <w:bottom w:val="nil"/>
              <w:right w:val="nil"/>
            </w:tcBorders>
          </w:tcPr>
          <w:p w14:paraId="56FD709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3D4ABC4" w14:textId="77777777" w:rsidR="00843588" w:rsidRPr="000737F2" w:rsidRDefault="00843588" w:rsidP="00D63BD6">
            <w:pPr>
              <w:pStyle w:val="AmColumnHeading"/>
            </w:pPr>
            <w:r w:rsidRPr="000737F2">
              <w:t>Emendamento</w:t>
            </w:r>
          </w:p>
        </w:tc>
      </w:tr>
      <w:tr w:rsidR="00843588" w:rsidRPr="000737F2" w14:paraId="5878A4F0" w14:textId="77777777" w:rsidTr="00D63BD6">
        <w:trPr>
          <w:jc w:val="center"/>
        </w:trPr>
        <w:tc>
          <w:tcPr>
            <w:tcW w:w="4876" w:type="dxa"/>
            <w:tcBorders>
              <w:top w:val="nil"/>
              <w:left w:val="nil"/>
              <w:bottom w:val="nil"/>
              <w:right w:val="nil"/>
            </w:tcBorders>
          </w:tcPr>
          <w:p w14:paraId="2795C9DA" w14:textId="77777777" w:rsidR="00843588" w:rsidRPr="000737F2" w:rsidRDefault="00843588" w:rsidP="00D63BD6">
            <w:pPr>
              <w:pStyle w:val="Normal6a"/>
            </w:pPr>
            <w:r w:rsidRPr="000737F2">
              <w:t>B.</w:t>
            </w:r>
            <w:r w:rsidRPr="000737F2">
              <w:tab/>
              <w:t>considerando che la situazione in Georgia ha subito un netto peggioramento dopo la pubblicazione, il 30 ottobre 2024, della relazione 2024 della Commissione sul paese;</w:t>
            </w:r>
          </w:p>
        </w:tc>
        <w:tc>
          <w:tcPr>
            <w:tcW w:w="4876" w:type="dxa"/>
            <w:tcBorders>
              <w:top w:val="nil"/>
              <w:left w:val="nil"/>
              <w:bottom w:val="nil"/>
              <w:right w:val="nil"/>
            </w:tcBorders>
          </w:tcPr>
          <w:p w14:paraId="386D6997" w14:textId="77777777" w:rsidR="00843588" w:rsidRPr="000737F2" w:rsidRDefault="00843588" w:rsidP="00D63BD6">
            <w:pPr>
              <w:pStyle w:val="Normal6a"/>
            </w:pPr>
            <w:r w:rsidRPr="000737F2">
              <w:t xml:space="preserve"> </w:t>
            </w:r>
            <w:r w:rsidRPr="000737F2">
              <w:tab/>
            </w:r>
            <w:r w:rsidRPr="000737F2">
              <w:rPr>
                <w:i/>
              </w:rPr>
              <w:t>(Non concerne la versione italiana)</w:t>
            </w:r>
          </w:p>
        </w:tc>
      </w:tr>
    </w:tbl>
    <w:p w14:paraId="275C784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17F4DFB" w14:textId="77777777" w:rsidR="00843588" w:rsidRPr="000737F2" w:rsidRDefault="00843588" w:rsidP="00843588">
      <w:r w:rsidRPr="00657DD2">
        <w:rPr>
          <w:rStyle w:val="HideTWBExt"/>
        </w:rPr>
        <w:t>&lt;/Amend&gt;</w:t>
      </w:r>
    </w:p>
    <w:p w14:paraId="1E3BB74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11</w:t>
      </w:r>
      <w:r w:rsidRPr="00657DD2">
        <w:rPr>
          <w:rStyle w:val="HideTWBExt"/>
          <w:b w:val="0"/>
        </w:rPr>
        <w:t>&lt;/NumAm&gt;</w:t>
      </w:r>
    </w:p>
    <w:p w14:paraId="73F1D575"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1F96E716" w14:textId="77777777" w:rsidR="00843588" w:rsidRPr="000737F2" w:rsidRDefault="00843588" w:rsidP="00843588">
      <w:pPr>
        <w:pStyle w:val="NormalBold"/>
      </w:pPr>
      <w:r w:rsidRPr="00657DD2">
        <w:rPr>
          <w:rStyle w:val="HideTWBExt"/>
          <w:b w:val="0"/>
        </w:rPr>
        <w:t>&lt;/RepeatBlock-By&gt;</w:t>
      </w:r>
    </w:p>
    <w:p w14:paraId="7B2BFAF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14732D0"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3B93C4B" w14:textId="77777777" w:rsidTr="00D63BD6">
        <w:trPr>
          <w:trHeight w:hRule="exact" w:val="240"/>
          <w:jc w:val="center"/>
        </w:trPr>
        <w:tc>
          <w:tcPr>
            <w:tcW w:w="9752" w:type="dxa"/>
            <w:gridSpan w:val="2"/>
            <w:tcBorders>
              <w:top w:val="nil"/>
              <w:left w:val="nil"/>
              <w:bottom w:val="nil"/>
              <w:right w:val="nil"/>
            </w:tcBorders>
          </w:tcPr>
          <w:p w14:paraId="03753D31" w14:textId="77777777" w:rsidR="00843588" w:rsidRPr="000737F2" w:rsidRDefault="00843588" w:rsidP="00D63BD6"/>
        </w:tc>
      </w:tr>
      <w:tr w:rsidR="00843588" w:rsidRPr="000737F2" w14:paraId="250D3EAF" w14:textId="77777777" w:rsidTr="00D63BD6">
        <w:trPr>
          <w:trHeight w:val="240"/>
          <w:jc w:val="center"/>
        </w:trPr>
        <w:tc>
          <w:tcPr>
            <w:tcW w:w="4876" w:type="dxa"/>
            <w:tcBorders>
              <w:top w:val="nil"/>
              <w:left w:val="nil"/>
              <w:bottom w:val="nil"/>
              <w:right w:val="nil"/>
            </w:tcBorders>
          </w:tcPr>
          <w:p w14:paraId="344AEBA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93E45EC" w14:textId="77777777" w:rsidR="00843588" w:rsidRPr="000737F2" w:rsidRDefault="00843588" w:rsidP="00D63BD6">
            <w:pPr>
              <w:pStyle w:val="AmColumnHeading"/>
            </w:pPr>
            <w:r w:rsidRPr="000737F2">
              <w:t>Emendamento</w:t>
            </w:r>
          </w:p>
        </w:tc>
      </w:tr>
      <w:tr w:rsidR="00843588" w:rsidRPr="000737F2" w14:paraId="71F223B4" w14:textId="77777777" w:rsidTr="00D63BD6">
        <w:trPr>
          <w:jc w:val="center"/>
        </w:trPr>
        <w:tc>
          <w:tcPr>
            <w:tcW w:w="4876" w:type="dxa"/>
            <w:tcBorders>
              <w:top w:val="nil"/>
              <w:left w:val="nil"/>
              <w:bottom w:val="nil"/>
              <w:right w:val="nil"/>
            </w:tcBorders>
          </w:tcPr>
          <w:p w14:paraId="082A9226" w14:textId="77777777" w:rsidR="00843588" w:rsidRPr="000737F2" w:rsidRDefault="00843588" w:rsidP="00D63BD6">
            <w:pPr>
              <w:pStyle w:val="Normal6a"/>
            </w:pPr>
            <w:r w:rsidRPr="000737F2">
              <w:t>C.</w:t>
            </w:r>
            <w:r w:rsidRPr="000737F2">
              <w:tab/>
              <w:t xml:space="preserve">considerando che </w:t>
            </w:r>
            <w:r w:rsidRPr="000737F2">
              <w:rPr>
                <w:b/>
                <w:i/>
              </w:rPr>
              <w:t>il</w:t>
            </w:r>
            <w:r w:rsidRPr="000737F2">
              <w:t xml:space="preserve"> regresso democratico </w:t>
            </w:r>
            <w:r w:rsidRPr="000737F2">
              <w:rPr>
                <w:b/>
                <w:i/>
              </w:rPr>
              <w:t>in Georgia si è intensificato</w:t>
            </w:r>
            <w:r w:rsidRPr="000737F2">
              <w:t xml:space="preserve"> dopo le elezioni parlamentari del 26 ottobre 2024, che non hanno rispettato le norme democratiche internazionali né gli impegni assunti dalla Georgia nell'ambito dell'OSCE;</w:t>
            </w:r>
          </w:p>
        </w:tc>
        <w:tc>
          <w:tcPr>
            <w:tcW w:w="4876" w:type="dxa"/>
            <w:tcBorders>
              <w:top w:val="nil"/>
              <w:left w:val="nil"/>
              <w:bottom w:val="nil"/>
              <w:right w:val="nil"/>
            </w:tcBorders>
          </w:tcPr>
          <w:p w14:paraId="643575B9" w14:textId="77777777" w:rsidR="00843588" w:rsidRPr="000737F2" w:rsidRDefault="00843588" w:rsidP="00D63BD6">
            <w:pPr>
              <w:pStyle w:val="Normal6a"/>
            </w:pPr>
            <w:r w:rsidRPr="000737F2">
              <w:t>C.</w:t>
            </w:r>
            <w:r w:rsidRPr="000737F2">
              <w:tab/>
              <w:t xml:space="preserve">considerando che </w:t>
            </w:r>
            <w:r w:rsidRPr="000737F2">
              <w:rPr>
                <w:b/>
                <w:i/>
              </w:rPr>
              <w:t>la Georgia ha subito un</w:t>
            </w:r>
            <w:r w:rsidRPr="000737F2">
              <w:t xml:space="preserve"> regresso democratico </w:t>
            </w:r>
            <w:r w:rsidRPr="000737F2">
              <w:rPr>
                <w:b/>
                <w:i/>
              </w:rPr>
              <w:t>negli ultimi anni e in particolare</w:t>
            </w:r>
            <w:r w:rsidRPr="000737F2">
              <w:t xml:space="preserve"> dopo le elezioni parlamentari del 26 ottobre 2024, che non hanno rispettato le norme democratiche internazionali né gli impegni assunti dalla Georgia nell'ambito dell'OSCE; </w:t>
            </w:r>
            <w:r w:rsidRPr="000737F2">
              <w:rPr>
                <w:b/>
                <w:i/>
              </w:rPr>
              <w:t>che tale regresso democratico consiste nella mancata attuazione della riforma giudiziaria, nell'adozione di leggi che limitano le libertà fondamentali, come la legge sulla "trasparenza delle influenze straniere" e la legge sui "valori della famiglia e la protezione dei minori", nell'intimidazione, in minacce e in attacchi fisici contro i politici dell'opposizione e gli attivisti della società civile, nella repressione violenta dei manifestanti pacifici, nonché in minacce e attacchi contro i media indipendenti;</w:t>
            </w:r>
          </w:p>
        </w:tc>
      </w:tr>
    </w:tbl>
    <w:p w14:paraId="7150A700"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E239985" w14:textId="77777777" w:rsidR="00843588" w:rsidRPr="00A26E42" w:rsidRDefault="00843588" w:rsidP="00843588">
      <w:pPr>
        <w:rPr>
          <w:lang w:val="es-ES"/>
        </w:rPr>
      </w:pPr>
      <w:r w:rsidRPr="00657DD2">
        <w:rPr>
          <w:rStyle w:val="HideTWBExt"/>
        </w:rPr>
        <w:t>&lt;/Amend&gt;</w:t>
      </w:r>
    </w:p>
    <w:p w14:paraId="68318F07"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12</w:t>
      </w:r>
      <w:r w:rsidRPr="00657DD2">
        <w:rPr>
          <w:rStyle w:val="HideTWBExt"/>
          <w:b w:val="0"/>
        </w:rPr>
        <w:t>&lt;/NumAm&gt;</w:t>
      </w:r>
    </w:p>
    <w:p w14:paraId="5048E05A"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16D3AA40" w14:textId="77777777" w:rsidR="00843588" w:rsidRPr="00A26E42" w:rsidRDefault="00843588" w:rsidP="00843588">
      <w:pPr>
        <w:pStyle w:val="NormalBold"/>
        <w:rPr>
          <w:lang w:val="es-ES"/>
        </w:rPr>
      </w:pPr>
      <w:r w:rsidRPr="00657DD2">
        <w:rPr>
          <w:rStyle w:val="HideTWBExt"/>
          <w:b w:val="0"/>
        </w:rPr>
        <w:t>&lt;/RepeatBlock-By&gt;</w:t>
      </w:r>
    </w:p>
    <w:p w14:paraId="51370CA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7ED2D5F"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0337B08" w14:textId="77777777" w:rsidTr="00D63BD6">
        <w:trPr>
          <w:trHeight w:hRule="exact" w:val="240"/>
          <w:jc w:val="center"/>
        </w:trPr>
        <w:tc>
          <w:tcPr>
            <w:tcW w:w="9752" w:type="dxa"/>
            <w:gridSpan w:val="2"/>
            <w:tcBorders>
              <w:top w:val="nil"/>
              <w:left w:val="nil"/>
              <w:bottom w:val="nil"/>
              <w:right w:val="nil"/>
            </w:tcBorders>
          </w:tcPr>
          <w:p w14:paraId="70F27305" w14:textId="77777777" w:rsidR="00843588" w:rsidRPr="000737F2" w:rsidRDefault="00843588" w:rsidP="00D63BD6"/>
        </w:tc>
      </w:tr>
      <w:tr w:rsidR="00843588" w:rsidRPr="000737F2" w14:paraId="1C5E104C" w14:textId="77777777" w:rsidTr="00D63BD6">
        <w:trPr>
          <w:trHeight w:val="240"/>
          <w:jc w:val="center"/>
        </w:trPr>
        <w:tc>
          <w:tcPr>
            <w:tcW w:w="4876" w:type="dxa"/>
            <w:tcBorders>
              <w:top w:val="nil"/>
              <w:left w:val="nil"/>
              <w:bottom w:val="nil"/>
              <w:right w:val="nil"/>
            </w:tcBorders>
          </w:tcPr>
          <w:p w14:paraId="7203B14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2B3F22B" w14:textId="77777777" w:rsidR="00843588" w:rsidRPr="000737F2" w:rsidRDefault="00843588" w:rsidP="00D63BD6">
            <w:pPr>
              <w:pStyle w:val="AmColumnHeading"/>
            </w:pPr>
            <w:r w:rsidRPr="000737F2">
              <w:t>Emendamento</w:t>
            </w:r>
          </w:p>
        </w:tc>
      </w:tr>
      <w:tr w:rsidR="00843588" w:rsidRPr="000737F2" w14:paraId="322F1255" w14:textId="77777777" w:rsidTr="00D63BD6">
        <w:trPr>
          <w:jc w:val="center"/>
        </w:trPr>
        <w:tc>
          <w:tcPr>
            <w:tcW w:w="4876" w:type="dxa"/>
            <w:tcBorders>
              <w:top w:val="nil"/>
              <w:left w:val="nil"/>
              <w:bottom w:val="nil"/>
              <w:right w:val="nil"/>
            </w:tcBorders>
          </w:tcPr>
          <w:p w14:paraId="5FA401AF" w14:textId="77777777" w:rsidR="00843588" w:rsidRPr="000737F2" w:rsidRDefault="00843588" w:rsidP="00D63BD6">
            <w:pPr>
              <w:pStyle w:val="Normal6a"/>
            </w:pPr>
            <w:r w:rsidRPr="000737F2">
              <w:t>C.</w:t>
            </w:r>
            <w:r w:rsidRPr="000737F2">
              <w:tab/>
              <w:t>considerando che il regresso democratico in Georgia si è intensificato dopo le elezioni parlamentari del 26 ottobre 2024, che non hanno rispettato le norme democratiche internazionali né gli impegni assunti dalla Georgia nell'ambito dell'OSCE;</w:t>
            </w:r>
          </w:p>
        </w:tc>
        <w:tc>
          <w:tcPr>
            <w:tcW w:w="4876" w:type="dxa"/>
            <w:tcBorders>
              <w:top w:val="nil"/>
              <w:left w:val="nil"/>
              <w:bottom w:val="nil"/>
              <w:right w:val="nil"/>
            </w:tcBorders>
          </w:tcPr>
          <w:p w14:paraId="31E17AC1" w14:textId="77777777" w:rsidR="00843588" w:rsidRPr="000737F2" w:rsidRDefault="00843588" w:rsidP="00D63BD6">
            <w:pPr>
              <w:pStyle w:val="Normal6a"/>
            </w:pPr>
            <w:r w:rsidRPr="000737F2">
              <w:t>C.</w:t>
            </w:r>
            <w:r w:rsidRPr="000737F2">
              <w:tab/>
              <w:t xml:space="preserve">considerando che il regresso democratico in Georgia si è intensificato dopo le elezioni parlamentari del 26 ottobre 2024, che non hanno rispettato le norme democratiche internazionali né gli impegni assunti dalla Georgia nell'ambito dell'OSCE; </w:t>
            </w:r>
            <w:r w:rsidRPr="000737F2">
              <w:rPr>
                <w:b/>
                <w:i/>
              </w:rPr>
              <w:t>che la Russia ha sistematicamente interferito nei processi democratici in Georgia; che, ad esempio, le elezioni fraudolente hanno visto episodi di minacce agli elettori, voto di scambio e molestie nei confronti degli osservatori elettorali;</w:t>
            </w:r>
          </w:p>
        </w:tc>
      </w:tr>
    </w:tbl>
    <w:p w14:paraId="52DF270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55E879A7" w14:textId="77777777" w:rsidR="00843588" w:rsidRPr="000737F2" w:rsidRDefault="00843588" w:rsidP="00843588">
      <w:r w:rsidRPr="00657DD2">
        <w:rPr>
          <w:rStyle w:val="HideTWBExt"/>
        </w:rPr>
        <w:t>&lt;/Amend&gt;</w:t>
      </w:r>
    </w:p>
    <w:p w14:paraId="0BB11D6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13</w:t>
      </w:r>
      <w:r w:rsidRPr="00657DD2">
        <w:rPr>
          <w:rStyle w:val="HideTWBExt"/>
          <w:b w:val="0"/>
        </w:rPr>
        <w:t>&lt;/NumAm&gt;</w:t>
      </w:r>
    </w:p>
    <w:p w14:paraId="24C2595B"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Nathalie Loiseau</w:t>
      </w:r>
      <w:r w:rsidRPr="00657DD2">
        <w:rPr>
          <w:rStyle w:val="HideTWBExt"/>
          <w:b w:val="0"/>
        </w:rPr>
        <w:t>&lt;/Members&gt;</w:t>
      </w:r>
    </w:p>
    <w:p w14:paraId="4EEAB679" w14:textId="77777777" w:rsidR="00843588" w:rsidRPr="000737F2" w:rsidRDefault="00843588" w:rsidP="00843588">
      <w:pPr>
        <w:pStyle w:val="NormalBold"/>
      </w:pPr>
      <w:r w:rsidRPr="00657DD2">
        <w:rPr>
          <w:rStyle w:val="HideTWBExt"/>
          <w:b w:val="0"/>
        </w:rPr>
        <w:t>&lt;/RepeatBlock-By&gt;</w:t>
      </w:r>
    </w:p>
    <w:p w14:paraId="1D67259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918C47B"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E494C6B" w14:textId="77777777" w:rsidTr="00D63BD6">
        <w:trPr>
          <w:trHeight w:hRule="exact" w:val="240"/>
          <w:jc w:val="center"/>
        </w:trPr>
        <w:tc>
          <w:tcPr>
            <w:tcW w:w="9752" w:type="dxa"/>
            <w:gridSpan w:val="2"/>
            <w:tcBorders>
              <w:top w:val="nil"/>
              <w:left w:val="nil"/>
              <w:bottom w:val="nil"/>
              <w:right w:val="nil"/>
            </w:tcBorders>
          </w:tcPr>
          <w:p w14:paraId="66365AE1" w14:textId="77777777" w:rsidR="00843588" w:rsidRPr="000737F2" w:rsidRDefault="00843588" w:rsidP="00D63BD6"/>
        </w:tc>
      </w:tr>
      <w:tr w:rsidR="00843588" w:rsidRPr="000737F2" w14:paraId="4290257E" w14:textId="77777777" w:rsidTr="00D63BD6">
        <w:trPr>
          <w:trHeight w:val="240"/>
          <w:jc w:val="center"/>
        </w:trPr>
        <w:tc>
          <w:tcPr>
            <w:tcW w:w="4876" w:type="dxa"/>
            <w:tcBorders>
              <w:top w:val="nil"/>
              <w:left w:val="nil"/>
              <w:bottom w:val="nil"/>
              <w:right w:val="nil"/>
            </w:tcBorders>
          </w:tcPr>
          <w:p w14:paraId="6D05872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81FAF2E" w14:textId="77777777" w:rsidR="00843588" w:rsidRPr="000737F2" w:rsidRDefault="00843588" w:rsidP="00D63BD6">
            <w:pPr>
              <w:pStyle w:val="AmColumnHeading"/>
            </w:pPr>
            <w:r w:rsidRPr="000737F2">
              <w:t>Emendamento</w:t>
            </w:r>
          </w:p>
        </w:tc>
      </w:tr>
      <w:tr w:rsidR="00843588" w:rsidRPr="000737F2" w14:paraId="22A3C421" w14:textId="77777777" w:rsidTr="00D63BD6">
        <w:trPr>
          <w:jc w:val="center"/>
        </w:trPr>
        <w:tc>
          <w:tcPr>
            <w:tcW w:w="4876" w:type="dxa"/>
            <w:tcBorders>
              <w:top w:val="nil"/>
              <w:left w:val="nil"/>
              <w:bottom w:val="nil"/>
              <w:right w:val="nil"/>
            </w:tcBorders>
          </w:tcPr>
          <w:p w14:paraId="2EFB2BF1" w14:textId="77777777" w:rsidR="00843588" w:rsidRPr="000737F2" w:rsidRDefault="00843588" w:rsidP="00D63BD6">
            <w:pPr>
              <w:pStyle w:val="Normal6a"/>
            </w:pPr>
            <w:r w:rsidRPr="000737F2">
              <w:t>C.</w:t>
            </w:r>
            <w:r w:rsidRPr="000737F2">
              <w:tab/>
              <w:t>considerando che il regresso democratico in Georgia si è intensificato dopo le elezioni parlamentari del 26 ottobre 2024, che non hanno rispettato le norme democratiche internazionali né gli impegni assunti dalla Georgia nell'ambito dell'OSCE;</w:t>
            </w:r>
          </w:p>
        </w:tc>
        <w:tc>
          <w:tcPr>
            <w:tcW w:w="4876" w:type="dxa"/>
            <w:tcBorders>
              <w:top w:val="nil"/>
              <w:left w:val="nil"/>
              <w:bottom w:val="nil"/>
              <w:right w:val="nil"/>
            </w:tcBorders>
          </w:tcPr>
          <w:p w14:paraId="74D175DE" w14:textId="11ED09A6" w:rsidR="00843588" w:rsidRPr="000737F2" w:rsidRDefault="00843588" w:rsidP="00D63BD6">
            <w:pPr>
              <w:pStyle w:val="Normal6a"/>
            </w:pPr>
            <w:r w:rsidRPr="000737F2">
              <w:t>C.</w:t>
            </w:r>
            <w:r w:rsidRPr="000737F2">
              <w:tab/>
              <w:t xml:space="preserve">considerando che il regresso democratico in Georgia si è intensificato dopo le elezioni parlamentari del 26 ottobre 2024, che non hanno rispettato le norme democratiche internazionali né gli impegni assunti dalla Georgia nell'ambito dell'OSCE </w:t>
            </w:r>
            <w:r w:rsidRPr="000737F2">
              <w:rPr>
                <w:b/>
                <w:i/>
              </w:rPr>
              <w:t>e che ha</w:t>
            </w:r>
            <w:r w:rsidR="00961EC1">
              <w:rPr>
                <w:b/>
                <w:i/>
              </w:rPr>
              <w:t>nno</w:t>
            </w:r>
            <w:r w:rsidRPr="000737F2">
              <w:rPr>
                <w:b/>
                <w:i/>
              </w:rPr>
              <w:t xml:space="preserve"> portato alla creazione di un parlamento illegittimo costituito da un solo partito politico, Sogno georgiano</w:t>
            </w:r>
            <w:r w:rsidRPr="000737F2">
              <w:t>;</w:t>
            </w:r>
          </w:p>
        </w:tc>
      </w:tr>
    </w:tbl>
    <w:p w14:paraId="7FA7F0D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8CF538D" w14:textId="77777777" w:rsidR="00843588" w:rsidRPr="000737F2" w:rsidRDefault="00843588" w:rsidP="00843588">
      <w:r w:rsidRPr="00657DD2">
        <w:rPr>
          <w:rStyle w:val="HideTWBExt"/>
        </w:rPr>
        <w:t>&lt;/Amend&gt;</w:t>
      </w:r>
    </w:p>
    <w:p w14:paraId="70F1F03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14</w:t>
      </w:r>
      <w:r w:rsidRPr="00657DD2">
        <w:rPr>
          <w:rStyle w:val="HideTWBExt"/>
          <w:b w:val="0"/>
        </w:rPr>
        <w:t>&lt;/NumAm&gt;</w:t>
      </w:r>
    </w:p>
    <w:p w14:paraId="0C99B957"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0067F130" w14:textId="77777777" w:rsidR="00843588" w:rsidRPr="000737F2" w:rsidRDefault="00843588" w:rsidP="00843588">
      <w:pPr>
        <w:pStyle w:val="NormalBold"/>
      </w:pPr>
      <w:r w:rsidRPr="00657DD2">
        <w:rPr>
          <w:rStyle w:val="HideTWBExt"/>
          <w:b w:val="0"/>
        </w:rPr>
        <w:t>&lt;/RepeatBlock-By&gt;</w:t>
      </w:r>
    </w:p>
    <w:p w14:paraId="2E9C62D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08929AD"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F553396" w14:textId="77777777" w:rsidTr="00D63BD6">
        <w:trPr>
          <w:trHeight w:hRule="exact" w:val="240"/>
          <w:jc w:val="center"/>
        </w:trPr>
        <w:tc>
          <w:tcPr>
            <w:tcW w:w="9752" w:type="dxa"/>
            <w:gridSpan w:val="2"/>
            <w:tcBorders>
              <w:top w:val="nil"/>
              <w:left w:val="nil"/>
              <w:bottom w:val="nil"/>
              <w:right w:val="nil"/>
            </w:tcBorders>
          </w:tcPr>
          <w:p w14:paraId="6910A9F6" w14:textId="77777777" w:rsidR="00843588" w:rsidRPr="000737F2" w:rsidRDefault="00843588" w:rsidP="00D63BD6"/>
        </w:tc>
      </w:tr>
      <w:tr w:rsidR="00843588" w:rsidRPr="000737F2" w14:paraId="5190EFE6" w14:textId="77777777" w:rsidTr="00D63BD6">
        <w:trPr>
          <w:trHeight w:val="240"/>
          <w:jc w:val="center"/>
        </w:trPr>
        <w:tc>
          <w:tcPr>
            <w:tcW w:w="4876" w:type="dxa"/>
            <w:tcBorders>
              <w:top w:val="nil"/>
              <w:left w:val="nil"/>
              <w:bottom w:val="nil"/>
              <w:right w:val="nil"/>
            </w:tcBorders>
          </w:tcPr>
          <w:p w14:paraId="42A8C69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FD6E15F" w14:textId="77777777" w:rsidR="00843588" w:rsidRPr="000737F2" w:rsidRDefault="00843588" w:rsidP="00D63BD6">
            <w:pPr>
              <w:pStyle w:val="AmColumnHeading"/>
            </w:pPr>
            <w:r w:rsidRPr="000737F2">
              <w:t>Emendamento</w:t>
            </w:r>
          </w:p>
        </w:tc>
      </w:tr>
      <w:tr w:rsidR="00843588" w:rsidRPr="000737F2" w14:paraId="66E1099C" w14:textId="77777777" w:rsidTr="00D63BD6">
        <w:trPr>
          <w:jc w:val="center"/>
        </w:trPr>
        <w:tc>
          <w:tcPr>
            <w:tcW w:w="4876" w:type="dxa"/>
            <w:tcBorders>
              <w:top w:val="nil"/>
              <w:left w:val="nil"/>
              <w:bottom w:val="nil"/>
              <w:right w:val="nil"/>
            </w:tcBorders>
          </w:tcPr>
          <w:p w14:paraId="40502418" w14:textId="77777777" w:rsidR="00843588" w:rsidRPr="000737F2" w:rsidRDefault="00843588" w:rsidP="00D63BD6">
            <w:pPr>
              <w:pStyle w:val="Normal6a"/>
            </w:pPr>
            <w:r w:rsidRPr="000737F2">
              <w:t>C.</w:t>
            </w:r>
            <w:r w:rsidRPr="000737F2">
              <w:tab/>
              <w:t xml:space="preserve">considerando che </w:t>
            </w:r>
            <w:r w:rsidRPr="000737F2">
              <w:rPr>
                <w:b/>
                <w:i/>
              </w:rPr>
              <w:t>il regresso democratico in Georgia si è intensificato dopo</w:t>
            </w:r>
            <w:r w:rsidRPr="000737F2">
              <w:t xml:space="preserve"> le elezioni parlamentari del 26 ottobre 2024</w:t>
            </w:r>
            <w:r w:rsidRPr="000737F2">
              <w:rPr>
                <w:b/>
                <w:i/>
              </w:rPr>
              <w:t>,</w:t>
            </w:r>
            <w:r w:rsidRPr="000737F2">
              <w:t xml:space="preserve"> che non </w:t>
            </w:r>
            <w:r w:rsidRPr="000737F2">
              <w:rPr>
                <w:b/>
                <w:i/>
              </w:rPr>
              <w:t>hanno rispettato le norme democratiche internazionali né gli impegni assunti dalla Georgia nell'ambito dell'OSCE</w:t>
            </w:r>
            <w:r w:rsidRPr="000737F2">
              <w:t>;</w:t>
            </w:r>
          </w:p>
        </w:tc>
        <w:tc>
          <w:tcPr>
            <w:tcW w:w="4876" w:type="dxa"/>
            <w:tcBorders>
              <w:top w:val="nil"/>
              <w:left w:val="nil"/>
              <w:bottom w:val="nil"/>
              <w:right w:val="nil"/>
            </w:tcBorders>
          </w:tcPr>
          <w:p w14:paraId="5D8588E1" w14:textId="77777777" w:rsidR="00843588" w:rsidRPr="000737F2" w:rsidRDefault="00843588" w:rsidP="00D63BD6">
            <w:pPr>
              <w:pStyle w:val="Normal6a"/>
            </w:pPr>
            <w:r w:rsidRPr="000737F2">
              <w:t>C.</w:t>
            </w:r>
            <w:r w:rsidRPr="000737F2">
              <w:tab/>
              <w:t xml:space="preserve">considerando che le elezioni parlamentari del 26 ottobre 2024 </w:t>
            </w:r>
            <w:r w:rsidRPr="000737F2">
              <w:rPr>
                <w:b/>
                <w:i/>
              </w:rPr>
              <w:t>si sono tenute in maniera generalmente ordinata e</w:t>
            </w:r>
            <w:r w:rsidRPr="000737F2">
              <w:t xml:space="preserve"> che </w:t>
            </w:r>
            <w:r w:rsidRPr="000737F2">
              <w:rPr>
                <w:b/>
                <w:i/>
              </w:rPr>
              <w:t>la missione di osservazione dell'OSCE</w:t>
            </w:r>
            <w:r w:rsidRPr="000737F2">
              <w:t xml:space="preserve"> non </w:t>
            </w:r>
            <w:r w:rsidRPr="000737F2">
              <w:rPr>
                <w:b/>
                <w:i/>
              </w:rPr>
              <w:t>ha rilevato irregolarità significative; che le interpretazioni relative alla qualità democratica devono riflettere la sovranità dei processi e dei quadri costituzionali nazionali</w:t>
            </w:r>
            <w:r w:rsidRPr="000737F2">
              <w:t>;</w:t>
            </w:r>
          </w:p>
        </w:tc>
      </w:tr>
    </w:tbl>
    <w:p w14:paraId="623A98C3"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7D034AAD" w14:textId="77777777" w:rsidR="00843588" w:rsidRPr="00A26E42" w:rsidRDefault="00843588" w:rsidP="00843588">
      <w:pPr>
        <w:rPr>
          <w:lang w:val="es-ES"/>
        </w:rPr>
      </w:pPr>
      <w:r w:rsidRPr="00657DD2">
        <w:rPr>
          <w:rStyle w:val="HideTWBExt"/>
        </w:rPr>
        <w:t>&lt;/Amend&gt;</w:t>
      </w:r>
    </w:p>
    <w:p w14:paraId="4082DD82"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15</w:t>
      </w:r>
      <w:r w:rsidRPr="00657DD2">
        <w:rPr>
          <w:rStyle w:val="HideTWBExt"/>
          <w:b w:val="0"/>
        </w:rPr>
        <w:t>&lt;/NumAm&gt;</w:t>
      </w:r>
    </w:p>
    <w:p w14:paraId="77788F4D"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671E7D53" w14:textId="77777777" w:rsidR="00843588" w:rsidRPr="00A26E42" w:rsidRDefault="00843588" w:rsidP="00843588">
      <w:pPr>
        <w:pStyle w:val="NormalBold"/>
        <w:rPr>
          <w:lang w:val="es-ES"/>
        </w:rPr>
      </w:pPr>
      <w:r w:rsidRPr="00657DD2">
        <w:rPr>
          <w:rStyle w:val="HideTWBExt"/>
          <w:b w:val="0"/>
        </w:rPr>
        <w:t>&lt;/RepeatBlock-By&gt;</w:t>
      </w:r>
    </w:p>
    <w:p w14:paraId="17BAB8D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151C1DB"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9439A74" w14:textId="77777777" w:rsidTr="00D63BD6">
        <w:trPr>
          <w:trHeight w:hRule="exact" w:val="240"/>
          <w:jc w:val="center"/>
        </w:trPr>
        <w:tc>
          <w:tcPr>
            <w:tcW w:w="9752" w:type="dxa"/>
            <w:gridSpan w:val="2"/>
            <w:tcBorders>
              <w:top w:val="nil"/>
              <w:left w:val="nil"/>
              <w:bottom w:val="nil"/>
              <w:right w:val="nil"/>
            </w:tcBorders>
          </w:tcPr>
          <w:p w14:paraId="6886DFC6" w14:textId="77777777" w:rsidR="00843588" w:rsidRPr="000737F2" w:rsidRDefault="00843588" w:rsidP="00D63BD6"/>
        </w:tc>
      </w:tr>
      <w:tr w:rsidR="00843588" w:rsidRPr="000737F2" w14:paraId="1811BF4E" w14:textId="77777777" w:rsidTr="00D63BD6">
        <w:trPr>
          <w:trHeight w:val="240"/>
          <w:jc w:val="center"/>
        </w:trPr>
        <w:tc>
          <w:tcPr>
            <w:tcW w:w="4876" w:type="dxa"/>
            <w:tcBorders>
              <w:top w:val="nil"/>
              <w:left w:val="nil"/>
              <w:bottom w:val="nil"/>
              <w:right w:val="nil"/>
            </w:tcBorders>
          </w:tcPr>
          <w:p w14:paraId="518920B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4B8FEC0" w14:textId="77777777" w:rsidR="00843588" w:rsidRPr="000737F2" w:rsidRDefault="00843588" w:rsidP="00D63BD6">
            <w:pPr>
              <w:pStyle w:val="AmColumnHeading"/>
            </w:pPr>
            <w:r w:rsidRPr="000737F2">
              <w:t>Emendamento</w:t>
            </w:r>
          </w:p>
        </w:tc>
      </w:tr>
      <w:tr w:rsidR="00843588" w:rsidRPr="000737F2" w14:paraId="04059817" w14:textId="77777777" w:rsidTr="00D63BD6">
        <w:trPr>
          <w:jc w:val="center"/>
        </w:trPr>
        <w:tc>
          <w:tcPr>
            <w:tcW w:w="4876" w:type="dxa"/>
            <w:tcBorders>
              <w:top w:val="nil"/>
              <w:left w:val="nil"/>
              <w:bottom w:val="nil"/>
              <w:right w:val="nil"/>
            </w:tcBorders>
          </w:tcPr>
          <w:p w14:paraId="7BE4C59C" w14:textId="77777777" w:rsidR="00843588" w:rsidRPr="000737F2" w:rsidRDefault="00843588" w:rsidP="00D63BD6">
            <w:pPr>
              <w:pStyle w:val="Normal6a"/>
            </w:pPr>
            <w:r w:rsidRPr="000737F2">
              <w:t>C.</w:t>
            </w:r>
            <w:r w:rsidRPr="000737F2">
              <w:tab/>
              <w:t xml:space="preserve">considerando che il </w:t>
            </w:r>
            <w:r w:rsidRPr="000737F2">
              <w:rPr>
                <w:b/>
                <w:i/>
              </w:rPr>
              <w:t>regresso democratico in</w:t>
            </w:r>
            <w:r w:rsidRPr="000737F2">
              <w:t xml:space="preserve"> Georgia si è intensificato dopo le elezioni parlamentari del 26 ottobre 2024</w:t>
            </w:r>
            <w:r w:rsidRPr="000737F2">
              <w:rPr>
                <w:b/>
                <w:i/>
              </w:rPr>
              <w:t>, che non hanno rispettato le norme democratiche internazionali né gli impegni assunti dalla Georgia nell'ambito dell'OSCE</w:t>
            </w:r>
            <w:r w:rsidRPr="000737F2">
              <w:t>;</w:t>
            </w:r>
          </w:p>
        </w:tc>
        <w:tc>
          <w:tcPr>
            <w:tcW w:w="4876" w:type="dxa"/>
            <w:tcBorders>
              <w:top w:val="nil"/>
              <w:left w:val="nil"/>
              <w:bottom w:val="nil"/>
              <w:right w:val="nil"/>
            </w:tcBorders>
          </w:tcPr>
          <w:p w14:paraId="127DED4F" w14:textId="77777777" w:rsidR="00843588" w:rsidRPr="000737F2" w:rsidRDefault="00843588" w:rsidP="00D63BD6">
            <w:pPr>
              <w:pStyle w:val="Normal6a"/>
            </w:pPr>
            <w:r w:rsidRPr="000737F2">
              <w:t>C.</w:t>
            </w:r>
            <w:r w:rsidRPr="000737F2">
              <w:tab/>
              <w:t xml:space="preserve">considerando che il </w:t>
            </w:r>
            <w:r w:rsidRPr="000737F2">
              <w:rPr>
                <w:b/>
                <w:i/>
              </w:rPr>
              <w:t>perseguimento di politiche indipendenti e sovrane da parte della</w:t>
            </w:r>
            <w:r w:rsidRPr="000737F2">
              <w:t xml:space="preserve"> Georgia si è intensificato a seguito delle elezioni parlamentari del 26 ottobre 2024;</w:t>
            </w:r>
          </w:p>
        </w:tc>
      </w:tr>
    </w:tbl>
    <w:p w14:paraId="65A85A28"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697AC64" w14:textId="77777777" w:rsidR="00843588" w:rsidRPr="00A26E42" w:rsidRDefault="00843588" w:rsidP="00843588">
      <w:pPr>
        <w:rPr>
          <w:lang w:val="es-ES"/>
        </w:rPr>
      </w:pPr>
      <w:r w:rsidRPr="00657DD2">
        <w:rPr>
          <w:rStyle w:val="HideTWBExt"/>
        </w:rPr>
        <w:t>&lt;/Amend&gt;</w:t>
      </w:r>
    </w:p>
    <w:p w14:paraId="7E73113D"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16</w:t>
      </w:r>
      <w:r w:rsidRPr="00657DD2">
        <w:rPr>
          <w:rStyle w:val="HideTWBExt"/>
          <w:b w:val="0"/>
        </w:rPr>
        <w:t>&lt;/NumAm&gt;</w:t>
      </w:r>
    </w:p>
    <w:p w14:paraId="1F695A5B"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András László</w:t>
      </w:r>
      <w:r w:rsidRPr="00657DD2">
        <w:rPr>
          <w:rStyle w:val="HideTWBExt"/>
          <w:b w:val="0"/>
        </w:rPr>
        <w:t>&lt;/Members&gt;</w:t>
      </w:r>
    </w:p>
    <w:p w14:paraId="27BC1F04" w14:textId="77777777" w:rsidR="00843588" w:rsidRPr="00A26E42" w:rsidRDefault="00843588" w:rsidP="00843588">
      <w:pPr>
        <w:pStyle w:val="NormalBold"/>
        <w:rPr>
          <w:lang w:val="es-ES"/>
        </w:rPr>
      </w:pPr>
      <w:r w:rsidRPr="00657DD2">
        <w:rPr>
          <w:rStyle w:val="HideTWBExt"/>
          <w:b w:val="0"/>
        </w:rPr>
        <w:t>&lt;/RepeatBlock-By&gt;</w:t>
      </w:r>
    </w:p>
    <w:p w14:paraId="76FE9AA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07F7CA4"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A65A81E" w14:textId="77777777" w:rsidTr="00D63BD6">
        <w:trPr>
          <w:trHeight w:hRule="exact" w:val="240"/>
          <w:jc w:val="center"/>
        </w:trPr>
        <w:tc>
          <w:tcPr>
            <w:tcW w:w="9752" w:type="dxa"/>
            <w:gridSpan w:val="2"/>
            <w:tcBorders>
              <w:top w:val="nil"/>
              <w:left w:val="nil"/>
              <w:bottom w:val="nil"/>
              <w:right w:val="nil"/>
            </w:tcBorders>
          </w:tcPr>
          <w:p w14:paraId="55DD6B2E" w14:textId="77777777" w:rsidR="00843588" w:rsidRPr="000737F2" w:rsidRDefault="00843588" w:rsidP="00D63BD6"/>
        </w:tc>
      </w:tr>
      <w:tr w:rsidR="00843588" w:rsidRPr="000737F2" w14:paraId="557EA3F1" w14:textId="77777777" w:rsidTr="00D63BD6">
        <w:trPr>
          <w:trHeight w:val="240"/>
          <w:jc w:val="center"/>
        </w:trPr>
        <w:tc>
          <w:tcPr>
            <w:tcW w:w="4876" w:type="dxa"/>
            <w:tcBorders>
              <w:top w:val="nil"/>
              <w:left w:val="nil"/>
              <w:bottom w:val="nil"/>
              <w:right w:val="nil"/>
            </w:tcBorders>
          </w:tcPr>
          <w:p w14:paraId="18EF49A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EE9AC2A" w14:textId="77777777" w:rsidR="00843588" w:rsidRPr="000737F2" w:rsidRDefault="00843588" w:rsidP="00D63BD6">
            <w:pPr>
              <w:pStyle w:val="AmColumnHeading"/>
            </w:pPr>
            <w:r w:rsidRPr="000737F2">
              <w:t>Emendamento</w:t>
            </w:r>
          </w:p>
        </w:tc>
      </w:tr>
      <w:tr w:rsidR="00843588" w:rsidRPr="000737F2" w14:paraId="6070D0DE" w14:textId="77777777" w:rsidTr="00D63BD6">
        <w:trPr>
          <w:jc w:val="center"/>
        </w:trPr>
        <w:tc>
          <w:tcPr>
            <w:tcW w:w="4876" w:type="dxa"/>
            <w:tcBorders>
              <w:top w:val="nil"/>
              <w:left w:val="nil"/>
              <w:bottom w:val="nil"/>
              <w:right w:val="nil"/>
            </w:tcBorders>
          </w:tcPr>
          <w:p w14:paraId="766448D6" w14:textId="77777777" w:rsidR="00843588" w:rsidRPr="000737F2" w:rsidRDefault="00843588" w:rsidP="00D63BD6">
            <w:pPr>
              <w:pStyle w:val="Normal6a"/>
            </w:pPr>
            <w:r w:rsidRPr="000737F2">
              <w:t>C.</w:t>
            </w:r>
            <w:r w:rsidRPr="000737F2">
              <w:tab/>
              <w:t xml:space="preserve">considerando che il </w:t>
            </w:r>
            <w:r w:rsidRPr="000737F2">
              <w:rPr>
                <w:b/>
                <w:i/>
              </w:rPr>
              <w:t>regresso democratico in</w:t>
            </w:r>
            <w:r w:rsidRPr="000737F2">
              <w:t xml:space="preserve"> Georgia </w:t>
            </w:r>
            <w:r w:rsidRPr="000737F2">
              <w:rPr>
                <w:b/>
                <w:i/>
              </w:rPr>
              <w:t>si è intensificato dopo le</w:t>
            </w:r>
            <w:r w:rsidRPr="000737F2">
              <w:t xml:space="preserve"> elezioni </w:t>
            </w:r>
            <w:r w:rsidRPr="000737F2">
              <w:rPr>
                <w:b/>
                <w:i/>
              </w:rPr>
              <w:t>parlamentari del 26 ottobre 2024,</w:t>
            </w:r>
            <w:r w:rsidRPr="000737F2">
              <w:t xml:space="preserve"> che non hanno </w:t>
            </w:r>
            <w:r w:rsidRPr="000737F2">
              <w:rPr>
                <w:b/>
                <w:i/>
              </w:rPr>
              <w:t>rispettato le norme democratiche internazionali né gli impegni assunti dalla Georgia nell'ambito dell'OSCE</w:t>
            </w:r>
            <w:r w:rsidRPr="000737F2">
              <w:t>;</w:t>
            </w:r>
          </w:p>
        </w:tc>
        <w:tc>
          <w:tcPr>
            <w:tcW w:w="4876" w:type="dxa"/>
            <w:tcBorders>
              <w:top w:val="nil"/>
              <w:left w:val="nil"/>
              <w:bottom w:val="nil"/>
              <w:right w:val="nil"/>
            </w:tcBorders>
          </w:tcPr>
          <w:p w14:paraId="004B365A" w14:textId="77777777" w:rsidR="00843588" w:rsidRPr="000737F2" w:rsidRDefault="00843588" w:rsidP="00D63BD6">
            <w:pPr>
              <w:pStyle w:val="Normal6a"/>
            </w:pPr>
            <w:r w:rsidRPr="000737F2">
              <w:t>C.</w:t>
            </w:r>
            <w:r w:rsidRPr="000737F2">
              <w:tab/>
              <w:t xml:space="preserve">considerando che il </w:t>
            </w:r>
            <w:r w:rsidRPr="000737F2">
              <w:rPr>
                <w:b/>
                <w:i/>
              </w:rPr>
              <w:t>26 ottobre 2024</w:t>
            </w:r>
            <w:r w:rsidRPr="000737F2">
              <w:t xml:space="preserve"> </w:t>
            </w:r>
            <w:r w:rsidRPr="000737F2">
              <w:rPr>
                <w:b/>
                <w:i/>
              </w:rPr>
              <w:t>la</w:t>
            </w:r>
            <w:r w:rsidRPr="000737F2">
              <w:t xml:space="preserve"> Georgia </w:t>
            </w:r>
            <w:r w:rsidRPr="000737F2">
              <w:rPr>
                <w:b/>
                <w:i/>
              </w:rPr>
              <w:t>ha tenuto</w:t>
            </w:r>
            <w:r w:rsidRPr="000737F2">
              <w:t xml:space="preserve"> elezioni </w:t>
            </w:r>
            <w:r w:rsidRPr="000737F2">
              <w:rPr>
                <w:b/>
                <w:i/>
              </w:rPr>
              <w:t>libere ed eque, nonostante piccole irregolarità</w:t>
            </w:r>
            <w:r w:rsidRPr="000737F2">
              <w:t xml:space="preserve"> che non hanno </w:t>
            </w:r>
            <w:r w:rsidRPr="000737F2">
              <w:rPr>
                <w:b/>
                <w:i/>
              </w:rPr>
              <w:t>avuto un impatto rilevante sul risultato finale</w:t>
            </w:r>
            <w:r w:rsidRPr="000737F2">
              <w:t>;</w:t>
            </w:r>
          </w:p>
        </w:tc>
      </w:tr>
    </w:tbl>
    <w:p w14:paraId="6309BB0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757DBE0" w14:textId="77777777" w:rsidR="00843588" w:rsidRPr="000737F2" w:rsidRDefault="00843588" w:rsidP="00843588">
      <w:r w:rsidRPr="00657DD2">
        <w:rPr>
          <w:rStyle w:val="HideTWBExt"/>
        </w:rPr>
        <w:t>&lt;/Amend&gt;</w:t>
      </w:r>
    </w:p>
    <w:p w14:paraId="0FD81A0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17</w:t>
      </w:r>
      <w:r w:rsidRPr="00657DD2">
        <w:rPr>
          <w:rStyle w:val="HideTWBExt"/>
          <w:b w:val="0"/>
        </w:rPr>
        <w:t>&lt;/NumAm&gt;</w:t>
      </w:r>
    </w:p>
    <w:p w14:paraId="706A5EDE"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3BC667EE" w14:textId="77777777" w:rsidR="00843588" w:rsidRPr="000737F2" w:rsidRDefault="00843588" w:rsidP="00843588">
      <w:pPr>
        <w:pStyle w:val="NormalBold"/>
      </w:pPr>
      <w:r w:rsidRPr="00657DD2">
        <w:rPr>
          <w:rStyle w:val="HideTWBExt"/>
          <w:b w:val="0"/>
        </w:rPr>
        <w:t>&lt;/RepeatBlock-By&gt;</w:t>
      </w:r>
    </w:p>
    <w:p w14:paraId="458DE3E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F6D424D"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80E715B" w14:textId="77777777" w:rsidTr="00D63BD6">
        <w:trPr>
          <w:trHeight w:hRule="exact" w:val="240"/>
          <w:jc w:val="center"/>
        </w:trPr>
        <w:tc>
          <w:tcPr>
            <w:tcW w:w="9752" w:type="dxa"/>
            <w:gridSpan w:val="2"/>
            <w:tcBorders>
              <w:top w:val="nil"/>
              <w:left w:val="nil"/>
              <w:bottom w:val="nil"/>
              <w:right w:val="nil"/>
            </w:tcBorders>
          </w:tcPr>
          <w:p w14:paraId="4D9569F3" w14:textId="77777777" w:rsidR="00843588" w:rsidRPr="000737F2" w:rsidRDefault="00843588" w:rsidP="00D63BD6"/>
        </w:tc>
      </w:tr>
      <w:tr w:rsidR="00843588" w:rsidRPr="000737F2" w14:paraId="67192F7D" w14:textId="77777777" w:rsidTr="00D63BD6">
        <w:trPr>
          <w:trHeight w:val="240"/>
          <w:jc w:val="center"/>
        </w:trPr>
        <w:tc>
          <w:tcPr>
            <w:tcW w:w="4876" w:type="dxa"/>
            <w:tcBorders>
              <w:top w:val="nil"/>
              <w:left w:val="nil"/>
              <w:bottom w:val="nil"/>
              <w:right w:val="nil"/>
            </w:tcBorders>
          </w:tcPr>
          <w:p w14:paraId="5D1FA75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263BB67" w14:textId="77777777" w:rsidR="00843588" w:rsidRPr="000737F2" w:rsidRDefault="00843588" w:rsidP="00D63BD6">
            <w:pPr>
              <w:pStyle w:val="AmColumnHeading"/>
            </w:pPr>
            <w:r w:rsidRPr="000737F2">
              <w:t>Emendamento</w:t>
            </w:r>
          </w:p>
        </w:tc>
      </w:tr>
      <w:tr w:rsidR="00843588" w:rsidRPr="000737F2" w14:paraId="02243D2B" w14:textId="77777777" w:rsidTr="00D63BD6">
        <w:trPr>
          <w:jc w:val="center"/>
        </w:trPr>
        <w:tc>
          <w:tcPr>
            <w:tcW w:w="4876" w:type="dxa"/>
            <w:tcBorders>
              <w:top w:val="nil"/>
              <w:left w:val="nil"/>
              <w:bottom w:val="nil"/>
              <w:right w:val="nil"/>
            </w:tcBorders>
          </w:tcPr>
          <w:p w14:paraId="4C3FBCC7" w14:textId="77777777" w:rsidR="00843588" w:rsidRPr="000737F2" w:rsidRDefault="00843588" w:rsidP="00D63BD6">
            <w:pPr>
              <w:pStyle w:val="Normal6a"/>
            </w:pPr>
            <w:r w:rsidRPr="000737F2">
              <w:t>C.</w:t>
            </w:r>
            <w:r w:rsidRPr="000737F2">
              <w:tab/>
              <w:t xml:space="preserve">considerando che </w:t>
            </w:r>
            <w:r w:rsidRPr="000737F2">
              <w:rPr>
                <w:b/>
                <w:i/>
              </w:rPr>
              <w:t>il regresso democratico in Georgia si è intensificato dopo</w:t>
            </w:r>
            <w:r w:rsidRPr="000737F2">
              <w:t xml:space="preserve"> le elezioni parlamentari del 26 ottobre 2024</w:t>
            </w:r>
            <w:r w:rsidRPr="000737F2">
              <w:rPr>
                <w:b/>
                <w:i/>
              </w:rPr>
              <w:t>, che</w:t>
            </w:r>
            <w:r w:rsidRPr="000737F2">
              <w:t xml:space="preserve"> non hanno rispettato le norme democratiche internazionali né gli impegni assunti dalla Georgia nell'ambito dell'OSCE;</w:t>
            </w:r>
          </w:p>
        </w:tc>
        <w:tc>
          <w:tcPr>
            <w:tcW w:w="4876" w:type="dxa"/>
            <w:tcBorders>
              <w:top w:val="nil"/>
              <w:left w:val="nil"/>
              <w:bottom w:val="nil"/>
              <w:right w:val="nil"/>
            </w:tcBorders>
          </w:tcPr>
          <w:p w14:paraId="443A0D7D" w14:textId="77777777" w:rsidR="00843588" w:rsidRPr="000737F2" w:rsidRDefault="00843588" w:rsidP="00D63BD6">
            <w:pPr>
              <w:pStyle w:val="Normal6a"/>
            </w:pPr>
            <w:r w:rsidRPr="000737F2">
              <w:t>C.</w:t>
            </w:r>
            <w:r w:rsidRPr="000737F2">
              <w:tab/>
              <w:t>considerando che le elezioni parlamentari del 26 ottobre 2024 non hanno rispettato le norme democratiche internazionali né gli impegni assunti dalla Georgia nell'ambito dell'OSCE</w:t>
            </w:r>
            <w:r w:rsidRPr="000737F2">
              <w:rPr>
                <w:b/>
                <w:i/>
              </w:rPr>
              <w:t>, compromettendo così la legittimità dei risultati e la fiducia del pubblico nel governo</w:t>
            </w:r>
            <w:r w:rsidRPr="000737F2">
              <w:t>;</w:t>
            </w:r>
          </w:p>
        </w:tc>
      </w:tr>
    </w:tbl>
    <w:p w14:paraId="434B5C69"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D24EE0E" w14:textId="77777777" w:rsidR="00843588" w:rsidRPr="00A26E42" w:rsidRDefault="00843588" w:rsidP="00843588">
      <w:pPr>
        <w:rPr>
          <w:lang w:val="es-ES"/>
        </w:rPr>
      </w:pPr>
      <w:r w:rsidRPr="00657DD2">
        <w:rPr>
          <w:rStyle w:val="HideTWBExt"/>
        </w:rPr>
        <w:t>&lt;/Amend&gt;</w:t>
      </w:r>
    </w:p>
    <w:p w14:paraId="5E391067"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18</w:t>
      </w:r>
      <w:r w:rsidRPr="00657DD2">
        <w:rPr>
          <w:rStyle w:val="HideTWBExt"/>
          <w:b w:val="0"/>
        </w:rPr>
        <w:t>&lt;/NumAm&gt;</w:t>
      </w:r>
    </w:p>
    <w:p w14:paraId="4E371CB4"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335504B3" w14:textId="77777777" w:rsidR="00843588" w:rsidRPr="00A26E42" w:rsidRDefault="00843588" w:rsidP="00843588">
      <w:pPr>
        <w:pStyle w:val="NormalBold"/>
        <w:rPr>
          <w:lang w:val="es-ES"/>
        </w:rPr>
      </w:pPr>
      <w:r w:rsidRPr="00657DD2">
        <w:rPr>
          <w:rStyle w:val="HideTWBExt"/>
          <w:b w:val="0"/>
        </w:rPr>
        <w:t>&lt;/RepeatBlock-By&gt;</w:t>
      </w:r>
    </w:p>
    <w:p w14:paraId="5FA222A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A18B337" w14:textId="77777777" w:rsidR="00843588" w:rsidRPr="000737F2" w:rsidRDefault="00843588" w:rsidP="00843588">
      <w:pPr>
        <w:pStyle w:val="NormalBold"/>
      </w:pPr>
      <w:r w:rsidRPr="00657DD2">
        <w:rPr>
          <w:rStyle w:val="HideTWBExt"/>
          <w:b w:val="0"/>
        </w:rPr>
        <w:t>&lt;Article&gt;</w:t>
      </w:r>
      <w:r w:rsidRPr="000737F2">
        <w:t>Considerando C</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C26D4CE" w14:textId="77777777" w:rsidTr="00D63BD6">
        <w:trPr>
          <w:trHeight w:hRule="exact" w:val="240"/>
          <w:jc w:val="center"/>
        </w:trPr>
        <w:tc>
          <w:tcPr>
            <w:tcW w:w="9752" w:type="dxa"/>
            <w:gridSpan w:val="2"/>
            <w:tcBorders>
              <w:top w:val="nil"/>
              <w:left w:val="nil"/>
              <w:bottom w:val="nil"/>
              <w:right w:val="nil"/>
            </w:tcBorders>
          </w:tcPr>
          <w:p w14:paraId="50A02E8E" w14:textId="77777777" w:rsidR="00843588" w:rsidRPr="000737F2" w:rsidRDefault="00843588" w:rsidP="00D63BD6"/>
        </w:tc>
      </w:tr>
      <w:tr w:rsidR="00843588" w:rsidRPr="000737F2" w14:paraId="42A4A1A2" w14:textId="77777777" w:rsidTr="00D63BD6">
        <w:trPr>
          <w:trHeight w:val="240"/>
          <w:jc w:val="center"/>
        </w:trPr>
        <w:tc>
          <w:tcPr>
            <w:tcW w:w="4876" w:type="dxa"/>
            <w:tcBorders>
              <w:top w:val="nil"/>
              <w:left w:val="nil"/>
              <w:bottom w:val="nil"/>
              <w:right w:val="nil"/>
            </w:tcBorders>
          </w:tcPr>
          <w:p w14:paraId="68BEA6C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511B048" w14:textId="77777777" w:rsidR="00843588" w:rsidRPr="000737F2" w:rsidRDefault="00843588" w:rsidP="00D63BD6">
            <w:pPr>
              <w:pStyle w:val="AmColumnHeading"/>
            </w:pPr>
            <w:r w:rsidRPr="000737F2">
              <w:t>Emendamento</w:t>
            </w:r>
          </w:p>
        </w:tc>
      </w:tr>
      <w:tr w:rsidR="00843588" w:rsidRPr="000737F2" w14:paraId="6CB7C65F" w14:textId="77777777" w:rsidTr="00D63BD6">
        <w:trPr>
          <w:jc w:val="center"/>
        </w:trPr>
        <w:tc>
          <w:tcPr>
            <w:tcW w:w="4876" w:type="dxa"/>
            <w:tcBorders>
              <w:top w:val="nil"/>
              <w:left w:val="nil"/>
              <w:bottom w:val="nil"/>
              <w:right w:val="nil"/>
            </w:tcBorders>
          </w:tcPr>
          <w:p w14:paraId="40D997D9" w14:textId="77777777" w:rsidR="00843588" w:rsidRPr="000737F2" w:rsidRDefault="00843588" w:rsidP="00D63BD6">
            <w:pPr>
              <w:pStyle w:val="Normal6a"/>
            </w:pPr>
            <w:r w:rsidRPr="000737F2">
              <w:t>C.</w:t>
            </w:r>
            <w:r w:rsidRPr="000737F2">
              <w:tab/>
              <w:t xml:space="preserve">considerando che </w:t>
            </w:r>
            <w:r w:rsidRPr="000737F2">
              <w:rPr>
                <w:b/>
                <w:i/>
              </w:rPr>
              <w:t>il regresso democratico in Georgia si è intensificato dopo</w:t>
            </w:r>
            <w:r w:rsidRPr="000737F2">
              <w:t xml:space="preserve"> le elezioni parlamentari del 26 ottobre 2024</w:t>
            </w:r>
            <w:r w:rsidRPr="000737F2">
              <w:rPr>
                <w:b/>
                <w:i/>
              </w:rPr>
              <w:t>, che non</w:t>
            </w:r>
            <w:r w:rsidRPr="000737F2">
              <w:t xml:space="preserve"> hanno rispettato le norme democratiche internazionali </w:t>
            </w:r>
            <w:r w:rsidRPr="000737F2">
              <w:rPr>
                <w:b/>
                <w:i/>
              </w:rPr>
              <w:t>né gli impegni assunti dalla Georgia nell'ambito dell'OSCE</w:t>
            </w:r>
            <w:r w:rsidRPr="000737F2">
              <w:t>;</w:t>
            </w:r>
          </w:p>
        </w:tc>
        <w:tc>
          <w:tcPr>
            <w:tcW w:w="4876" w:type="dxa"/>
            <w:tcBorders>
              <w:top w:val="nil"/>
              <w:left w:val="nil"/>
              <w:bottom w:val="nil"/>
              <w:right w:val="nil"/>
            </w:tcBorders>
          </w:tcPr>
          <w:p w14:paraId="76A32B0F" w14:textId="77777777" w:rsidR="00843588" w:rsidRPr="000737F2" w:rsidRDefault="00843588" w:rsidP="00D63BD6">
            <w:pPr>
              <w:pStyle w:val="Normal6a"/>
            </w:pPr>
            <w:r w:rsidRPr="000737F2">
              <w:t>C.</w:t>
            </w:r>
            <w:r w:rsidRPr="000737F2">
              <w:tab/>
              <w:t xml:space="preserve">considerando che le elezioni parlamentari del 26 ottobre 2024 hanno rispettato le norme democratiche internazionali </w:t>
            </w:r>
            <w:r w:rsidRPr="000737F2">
              <w:rPr>
                <w:b/>
                <w:i/>
              </w:rPr>
              <w:t>e che il popolo georgiano ha compiuto una scelta chiara e democratica riguardo alla composizione del suo nuovo governo</w:t>
            </w:r>
            <w:r w:rsidRPr="000737F2">
              <w:t>;</w:t>
            </w:r>
          </w:p>
        </w:tc>
      </w:tr>
    </w:tbl>
    <w:p w14:paraId="61422851"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4211845E" w14:textId="77777777" w:rsidR="00843588" w:rsidRPr="00A26E42" w:rsidRDefault="00843588" w:rsidP="00843588">
      <w:pPr>
        <w:rPr>
          <w:lang w:val="es-ES"/>
        </w:rPr>
      </w:pPr>
      <w:r w:rsidRPr="00657DD2">
        <w:rPr>
          <w:rStyle w:val="HideTWBExt"/>
        </w:rPr>
        <w:t>&lt;/Amend&gt;</w:t>
      </w:r>
    </w:p>
    <w:p w14:paraId="69D51BD1"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19</w:t>
      </w:r>
      <w:r w:rsidRPr="00657DD2">
        <w:rPr>
          <w:rStyle w:val="HideTWBExt"/>
          <w:b w:val="0"/>
        </w:rPr>
        <w:t>&lt;/NumAm&gt;</w:t>
      </w:r>
    </w:p>
    <w:p w14:paraId="2F99107F"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András László</w:t>
      </w:r>
      <w:r w:rsidRPr="00657DD2">
        <w:rPr>
          <w:rStyle w:val="HideTWBExt"/>
          <w:b w:val="0"/>
        </w:rPr>
        <w:t>&lt;/Members&gt;</w:t>
      </w:r>
    </w:p>
    <w:p w14:paraId="1E1A9D5F" w14:textId="77777777" w:rsidR="00843588" w:rsidRPr="00A26E42" w:rsidRDefault="00843588" w:rsidP="00843588">
      <w:pPr>
        <w:pStyle w:val="NormalBold"/>
        <w:rPr>
          <w:lang w:val="es-ES"/>
        </w:rPr>
      </w:pPr>
      <w:r w:rsidRPr="00657DD2">
        <w:rPr>
          <w:rStyle w:val="HideTWBExt"/>
          <w:b w:val="0"/>
        </w:rPr>
        <w:t>&lt;/RepeatBlock-By&gt;</w:t>
      </w:r>
    </w:p>
    <w:p w14:paraId="7E14190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4121C3B" w14:textId="77777777" w:rsidR="00843588" w:rsidRPr="000737F2" w:rsidRDefault="00843588" w:rsidP="00843588">
      <w:pPr>
        <w:pStyle w:val="NormalBold"/>
      </w:pPr>
      <w:r w:rsidRPr="00657DD2">
        <w:rPr>
          <w:rStyle w:val="HideTWBExt"/>
          <w:b w:val="0"/>
        </w:rPr>
        <w:t>&lt;Article&gt;</w:t>
      </w:r>
      <w:r w:rsidRPr="000737F2">
        <w:t>Considerando D</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F399710" w14:textId="77777777" w:rsidTr="00D63BD6">
        <w:trPr>
          <w:trHeight w:hRule="exact" w:val="240"/>
          <w:jc w:val="center"/>
        </w:trPr>
        <w:tc>
          <w:tcPr>
            <w:tcW w:w="9752" w:type="dxa"/>
            <w:gridSpan w:val="2"/>
            <w:tcBorders>
              <w:top w:val="nil"/>
              <w:left w:val="nil"/>
              <w:bottom w:val="nil"/>
              <w:right w:val="nil"/>
            </w:tcBorders>
          </w:tcPr>
          <w:p w14:paraId="25D1DDE0" w14:textId="77777777" w:rsidR="00843588" w:rsidRPr="000737F2" w:rsidRDefault="00843588" w:rsidP="00D63BD6"/>
        </w:tc>
      </w:tr>
      <w:tr w:rsidR="00843588" w:rsidRPr="000737F2" w14:paraId="017AB9AC" w14:textId="77777777" w:rsidTr="00D63BD6">
        <w:trPr>
          <w:trHeight w:val="240"/>
          <w:jc w:val="center"/>
        </w:trPr>
        <w:tc>
          <w:tcPr>
            <w:tcW w:w="4876" w:type="dxa"/>
            <w:tcBorders>
              <w:top w:val="nil"/>
              <w:left w:val="nil"/>
              <w:bottom w:val="nil"/>
              <w:right w:val="nil"/>
            </w:tcBorders>
          </w:tcPr>
          <w:p w14:paraId="5F6545F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B39BFAA" w14:textId="77777777" w:rsidR="00843588" w:rsidRPr="000737F2" w:rsidRDefault="00843588" w:rsidP="00D63BD6">
            <w:pPr>
              <w:pStyle w:val="AmColumnHeading"/>
            </w:pPr>
            <w:r w:rsidRPr="000737F2">
              <w:t>Emendamento</w:t>
            </w:r>
          </w:p>
        </w:tc>
      </w:tr>
      <w:tr w:rsidR="00843588" w:rsidRPr="000737F2" w14:paraId="6F8E385D" w14:textId="77777777" w:rsidTr="00D63BD6">
        <w:trPr>
          <w:jc w:val="center"/>
        </w:trPr>
        <w:tc>
          <w:tcPr>
            <w:tcW w:w="4876" w:type="dxa"/>
            <w:tcBorders>
              <w:top w:val="nil"/>
              <w:left w:val="nil"/>
              <w:bottom w:val="nil"/>
              <w:right w:val="nil"/>
            </w:tcBorders>
          </w:tcPr>
          <w:p w14:paraId="5C31B7F3" w14:textId="77777777" w:rsidR="00843588" w:rsidRPr="000737F2" w:rsidRDefault="00843588" w:rsidP="00D63BD6">
            <w:pPr>
              <w:pStyle w:val="Normal6a"/>
            </w:pPr>
            <w:r w:rsidRPr="000737F2">
              <w:t>D.</w:t>
            </w:r>
            <w:r w:rsidRPr="000737F2">
              <w:tab/>
              <w:t xml:space="preserve">considerando che il </w:t>
            </w:r>
            <w:r w:rsidRPr="000737F2">
              <w:rPr>
                <w:b/>
                <w:i/>
              </w:rPr>
              <w:t>28 novembre 2024 Irakli Kobakhidze</w:t>
            </w:r>
            <w:r w:rsidRPr="000737F2">
              <w:t xml:space="preserve"> ha annunciato </w:t>
            </w:r>
            <w:r w:rsidRPr="000737F2">
              <w:rPr>
                <w:b/>
                <w:i/>
              </w:rPr>
              <w:t>che la Georgia avrebbe ritardato l'avvio dei negoziati</w:t>
            </w:r>
            <w:r w:rsidRPr="000737F2">
              <w:t xml:space="preserve"> di adesione </w:t>
            </w:r>
            <w:r w:rsidRPr="000737F2">
              <w:rPr>
                <w:b/>
                <w:i/>
              </w:rPr>
              <w:t>con l'</w:t>
            </w:r>
            <w:r w:rsidRPr="000737F2">
              <w:t xml:space="preserve">UE </w:t>
            </w:r>
            <w:r w:rsidRPr="000737F2">
              <w:rPr>
                <w:b/>
                <w:i/>
              </w:rPr>
              <w:t>e avrebbe respinto l'assistenza finanziaria di quest'ultima fino alla fine del 2028, ignorando l'impegno costituzionale del paese a favore dell'integrazione europea e compromettendo di fatto le aspirazioni sovrane euro-atlantiche</w:t>
            </w:r>
            <w:r w:rsidRPr="000737F2">
              <w:t xml:space="preserve"> della Georgia;</w:t>
            </w:r>
          </w:p>
        </w:tc>
        <w:tc>
          <w:tcPr>
            <w:tcW w:w="4876" w:type="dxa"/>
            <w:tcBorders>
              <w:top w:val="nil"/>
              <w:left w:val="nil"/>
              <w:bottom w:val="nil"/>
              <w:right w:val="nil"/>
            </w:tcBorders>
          </w:tcPr>
          <w:p w14:paraId="7A6AD585" w14:textId="77777777" w:rsidR="00843588" w:rsidRPr="000737F2" w:rsidRDefault="00843588" w:rsidP="00D63BD6">
            <w:pPr>
              <w:pStyle w:val="Normal6a"/>
            </w:pPr>
            <w:r w:rsidRPr="000737F2">
              <w:t>D.</w:t>
            </w:r>
            <w:r w:rsidRPr="000737F2">
              <w:tab/>
              <w:t xml:space="preserve">considerando che il </w:t>
            </w:r>
            <w:r w:rsidRPr="000737F2">
              <w:rPr>
                <w:b/>
                <w:i/>
              </w:rPr>
              <w:t>30 ottobre la Commissione europea</w:t>
            </w:r>
            <w:r w:rsidRPr="000737F2">
              <w:t xml:space="preserve"> ha annunciato </w:t>
            </w:r>
            <w:r w:rsidRPr="000737F2">
              <w:rPr>
                <w:b/>
                <w:i/>
              </w:rPr>
              <w:t>l'interruzione di fatto del processo</w:t>
            </w:r>
            <w:r w:rsidRPr="000737F2">
              <w:t xml:space="preserve"> di adesione </w:t>
            </w:r>
            <w:r w:rsidRPr="000737F2">
              <w:rPr>
                <w:b/>
                <w:i/>
              </w:rPr>
              <w:t>all'</w:t>
            </w:r>
            <w:r w:rsidRPr="000737F2">
              <w:t>UE della Georgia;</w:t>
            </w:r>
          </w:p>
        </w:tc>
      </w:tr>
    </w:tbl>
    <w:p w14:paraId="3E153B1A"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4F891CE6" w14:textId="77777777" w:rsidR="00843588" w:rsidRPr="00A26E42" w:rsidRDefault="00843588" w:rsidP="00843588">
      <w:pPr>
        <w:rPr>
          <w:lang w:val="es-ES"/>
        </w:rPr>
      </w:pPr>
      <w:r w:rsidRPr="00657DD2">
        <w:rPr>
          <w:rStyle w:val="HideTWBExt"/>
        </w:rPr>
        <w:t>&lt;/Amend&gt;</w:t>
      </w:r>
    </w:p>
    <w:p w14:paraId="763CBDA0"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20</w:t>
      </w:r>
      <w:r w:rsidRPr="00657DD2">
        <w:rPr>
          <w:rStyle w:val="HideTWBExt"/>
          <w:b w:val="0"/>
        </w:rPr>
        <w:t>&lt;/NumAm&gt;</w:t>
      </w:r>
    </w:p>
    <w:p w14:paraId="13439A44"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2381CEFD" w14:textId="77777777" w:rsidR="00843588" w:rsidRPr="00A26E42" w:rsidRDefault="00843588" w:rsidP="00843588">
      <w:pPr>
        <w:pStyle w:val="NormalBold"/>
        <w:rPr>
          <w:lang w:val="es-ES"/>
        </w:rPr>
      </w:pPr>
      <w:r w:rsidRPr="00657DD2">
        <w:rPr>
          <w:rStyle w:val="HideTWBExt"/>
          <w:b w:val="0"/>
        </w:rPr>
        <w:t>&lt;/RepeatBlock-By&gt;</w:t>
      </w:r>
    </w:p>
    <w:p w14:paraId="45EE80C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9CFF77C" w14:textId="77777777" w:rsidR="00843588" w:rsidRPr="000737F2" w:rsidRDefault="00843588" w:rsidP="00843588">
      <w:pPr>
        <w:pStyle w:val="NormalBold"/>
      </w:pPr>
      <w:r w:rsidRPr="00657DD2">
        <w:rPr>
          <w:rStyle w:val="HideTWBExt"/>
          <w:b w:val="0"/>
        </w:rPr>
        <w:t>&lt;Article&gt;</w:t>
      </w:r>
      <w:r w:rsidRPr="000737F2">
        <w:t>Considerando D</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AEFE8D5" w14:textId="77777777" w:rsidTr="00D63BD6">
        <w:trPr>
          <w:trHeight w:hRule="exact" w:val="240"/>
          <w:jc w:val="center"/>
        </w:trPr>
        <w:tc>
          <w:tcPr>
            <w:tcW w:w="9752" w:type="dxa"/>
            <w:gridSpan w:val="2"/>
            <w:tcBorders>
              <w:top w:val="nil"/>
              <w:left w:val="nil"/>
              <w:bottom w:val="nil"/>
              <w:right w:val="nil"/>
            </w:tcBorders>
          </w:tcPr>
          <w:p w14:paraId="6A564708" w14:textId="77777777" w:rsidR="00843588" w:rsidRPr="000737F2" w:rsidRDefault="00843588" w:rsidP="00D63BD6"/>
        </w:tc>
      </w:tr>
      <w:tr w:rsidR="00843588" w:rsidRPr="000737F2" w14:paraId="23CE1890" w14:textId="77777777" w:rsidTr="00D63BD6">
        <w:trPr>
          <w:trHeight w:val="240"/>
          <w:jc w:val="center"/>
        </w:trPr>
        <w:tc>
          <w:tcPr>
            <w:tcW w:w="4876" w:type="dxa"/>
            <w:tcBorders>
              <w:top w:val="nil"/>
              <w:left w:val="nil"/>
              <w:bottom w:val="nil"/>
              <w:right w:val="nil"/>
            </w:tcBorders>
          </w:tcPr>
          <w:p w14:paraId="30C3EE9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7A443E8" w14:textId="77777777" w:rsidR="00843588" w:rsidRPr="000737F2" w:rsidRDefault="00843588" w:rsidP="00D63BD6">
            <w:pPr>
              <w:pStyle w:val="AmColumnHeading"/>
            </w:pPr>
            <w:r w:rsidRPr="000737F2">
              <w:t>Emendamento</w:t>
            </w:r>
          </w:p>
        </w:tc>
      </w:tr>
      <w:tr w:rsidR="00843588" w:rsidRPr="000737F2" w14:paraId="05406D1E" w14:textId="77777777" w:rsidTr="00D63BD6">
        <w:trPr>
          <w:jc w:val="center"/>
        </w:trPr>
        <w:tc>
          <w:tcPr>
            <w:tcW w:w="4876" w:type="dxa"/>
            <w:tcBorders>
              <w:top w:val="nil"/>
              <w:left w:val="nil"/>
              <w:bottom w:val="nil"/>
              <w:right w:val="nil"/>
            </w:tcBorders>
          </w:tcPr>
          <w:p w14:paraId="34911AC3" w14:textId="77777777" w:rsidR="00843588" w:rsidRPr="000737F2" w:rsidRDefault="00843588" w:rsidP="00D63BD6">
            <w:pPr>
              <w:pStyle w:val="Normal6a"/>
            </w:pPr>
            <w:r w:rsidRPr="000737F2">
              <w:t>D.</w:t>
            </w:r>
            <w:r w:rsidRPr="000737F2">
              <w:tab/>
              <w:t>considerando che il 28 novembre 2024 Irakli Kobakhidze ha annunciato che la Georgia avrebbe ritardato l'avvio dei negoziati di adesione con l'UE e avrebbe respinto l'assistenza finanziaria di quest'ultima fino alla fine del 2028</w:t>
            </w:r>
            <w:r w:rsidRPr="000737F2">
              <w:rPr>
                <w:b/>
                <w:i/>
              </w:rPr>
              <w:t>, ignorando l'impegno costituzionale del paese a favore dell'integrazione europea e compromettendo di fatto le aspirazioni sovrane euro-atlantiche della Georgia</w:t>
            </w:r>
            <w:r w:rsidRPr="000737F2">
              <w:t>;</w:t>
            </w:r>
          </w:p>
        </w:tc>
        <w:tc>
          <w:tcPr>
            <w:tcW w:w="4876" w:type="dxa"/>
            <w:tcBorders>
              <w:top w:val="nil"/>
              <w:left w:val="nil"/>
              <w:bottom w:val="nil"/>
              <w:right w:val="nil"/>
            </w:tcBorders>
          </w:tcPr>
          <w:p w14:paraId="3DBC8B7F" w14:textId="77777777" w:rsidR="00843588" w:rsidRPr="000737F2" w:rsidRDefault="00843588" w:rsidP="00D63BD6">
            <w:pPr>
              <w:pStyle w:val="Normal6a"/>
            </w:pPr>
            <w:r w:rsidRPr="000737F2">
              <w:t>D.</w:t>
            </w:r>
            <w:r w:rsidRPr="000737F2">
              <w:tab/>
              <w:t>considerando che il 28 novembre 2024 Irakli Kobakhidze ha annunciato che la Georgia avrebbe ritardato l'avvio dei negoziati di adesione con l'UE e avrebbe respinto l'assistenza finanziaria di quest'ultima fino alla fine del 2028;</w:t>
            </w:r>
          </w:p>
        </w:tc>
      </w:tr>
    </w:tbl>
    <w:p w14:paraId="13A6D38B"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20E4574" w14:textId="77777777" w:rsidR="00843588" w:rsidRPr="00A26E42" w:rsidRDefault="00843588" w:rsidP="00843588">
      <w:pPr>
        <w:rPr>
          <w:lang w:val="es-ES"/>
        </w:rPr>
      </w:pPr>
      <w:r w:rsidRPr="00657DD2">
        <w:rPr>
          <w:rStyle w:val="HideTWBExt"/>
        </w:rPr>
        <w:t>&lt;/Amend&gt;</w:t>
      </w:r>
    </w:p>
    <w:p w14:paraId="23E18F8C"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21</w:t>
      </w:r>
      <w:r w:rsidRPr="00657DD2">
        <w:rPr>
          <w:rStyle w:val="HideTWBExt"/>
          <w:b w:val="0"/>
        </w:rPr>
        <w:t>&lt;/NumAm&gt;</w:t>
      </w:r>
    </w:p>
    <w:p w14:paraId="1F4CA7EE"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5AD32688" w14:textId="77777777" w:rsidR="00843588" w:rsidRPr="00A26E42" w:rsidRDefault="00843588" w:rsidP="00843588">
      <w:pPr>
        <w:pStyle w:val="NormalBold"/>
        <w:rPr>
          <w:lang w:val="es-ES"/>
        </w:rPr>
      </w:pPr>
      <w:r w:rsidRPr="00657DD2">
        <w:rPr>
          <w:rStyle w:val="HideTWBExt"/>
          <w:b w:val="0"/>
        </w:rPr>
        <w:t>&lt;/RepeatBlock-By&gt;</w:t>
      </w:r>
    </w:p>
    <w:p w14:paraId="717A1DC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4D5241F" w14:textId="77777777" w:rsidR="00843588" w:rsidRPr="000737F2" w:rsidRDefault="00843588" w:rsidP="00843588">
      <w:pPr>
        <w:pStyle w:val="NormalBold"/>
      </w:pPr>
      <w:r w:rsidRPr="00657DD2">
        <w:rPr>
          <w:rStyle w:val="HideTWBExt"/>
          <w:b w:val="0"/>
        </w:rPr>
        <w:t>&lt;Article&gt;</w:t>
      </w:r>
      <w:r w:rsidRPr="000737F2">
        <w:t>Considerando D</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F637976" w14:textId="77777777" w:rsidTr="00D63BD6">
        <w:trPr>
          <w:trHeight w:hRule="exact" w:val="240"/>
          <w:jc w:val="center"/>
        </w:trPr>
        <w:tc>
          <w:tcPr>
            <w:tcW w:w="9752" w:type="dxa"/>
            <w:gridSpan w:val="2"/>
            <w:tcBorders>
              <w:top w:val="nil"/>
              <w:left w:val="nil"/>
              <w:bottom w:val="nil"/>
              <w:right w:val="nil"/>
            </w:tcBorders>
          </w:tcPr>
          <w:p w14:paraId="2FD7A862" w14:textId="77777777" w:rsidR="00843588" w:rsidRPr="000737F2" w:rsidRDefault="00843588" w:rsidP="00D63BD6"/>
        </w:tc>
      </w:tr>
      <w:tr w:rsidR="00843588" w:rsidRPr="000737F2" w14:paraId="2983D9AA" w14:textId="77777777" w:rsidTr="00D63BD6">
        <w:trPr>
          <w:trHeight w:val="240"/>
          <w:jc w:val="center"/>
        </w:trPr>
        <w:tc>
          <w:tcPr>
            <w:tcW w:w="4876" w:type="dxa"/>
            <w:tcBorders>
              <w:top w:val="nil"/>
              <w:left w:val="nil"/>
              <w:bottom w:val="nil"/>
              <w:right w:val="nil"/>
            </w:tcBorders>
          </w:tcPr>
          <w:p w14:paraId="2637971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DACCEBC" w14:textId="77777777" w:rsidR="00843588" w:rsidRPr="000737F2" w:rsidRDefault="00843588" w:rsidP="00D63BD6">
            <w:pPr>
              <w:pStyle w:val="AmColumnHeading"/>
            </w:pPr>
            <w:r w:rsidRPr="000737F2">
              <w:t>Emendamento</w:t>
            </w:r>
          </w:p>
        </w:tc>
      </w:tr>
      <w:tr w:rsidR="00843588" w:rsidRPr="000737F2" w14:paraId="51BE8997" w14:textId="77777777" w:rsidTr="00D63BD6">
        <w:trPr>
          <w:jc w:val="center"/>
        </w:trPr>
        <w:tc>
          <w:tcPr>
            <w:tcW w:w="4876" w:type="dxa"/>
            <w:tcBorders>
              <w:top w:val="nil"/>
              <w:left w:val="nil"/>
              <w:bottom w:val="nil"/>
              <w:right w:val="nil"/>
            </w:tcBorders>
          </w:tcPr>
          <w:p w14:paraId="424220A8" w14:textId="77777777" w:rsidR="00843588" w:rsidRPr="000737F2" w:rsidRDefault="00843588" w:rsidP="00D63BD6">
            <w:pPr>
              <w:pStyle w:val="Normal6a"/>
            </w:pPr>
            <w:r w:rsidRPr="000737F2">
              <w:t>D.</w:t>
            </w:r>
            <w:r w:rsidRPr="000737F2">
              <w:tab/>
              <w:t>considerando che il 28 novembre 2024 Irakli Kobakhidze ha annunciato che la Georgia avrebbe ritardato l'avvio dei negoziati di adesione con l'UE e avrebbe respinto l'assistenza finanziaria di quest'ultima fino alla fine del 2028, ignorando l'impegno costituzionale del paese a favore dell'integrazione europea e compromettendo di fatto le aspirazioni sovrane euro-atlantiche della Georgia;</w:t>
            </w:r>
          </w:p>
        </w:tc>
        <w:tc>
          <w:tcPr>
            <w:tcW w:w="4876" w:type="dxa"/>
            <w:tcBorders>
              <w:top w:val="nil"/>
              <w:left w:val="nil"/>
              <w:bottom w:val="nil"/>
              <w:right w:val="nil"/>
            </w:tcBorders>
          </w:tcPr>
          <w:p w14:paraId="7DEB94F5" w14:textId="77777777" w:rsidR="00843588" w:rsidRPr="000737F2" w:rsidRDefault="00843588" w:rsidP="00D63BD6">
            <w:pPr>
              <w:pStyle w:val="Normal6a"/>
            </w:pPr>
            <w:r w:rsidRPr="000737F2">
              <w:t>D.</w:t>
            </w:r>
            <w:r w:rsidRPr="000737F2">
              <w:tab/>
              <w:t>considerando che il 28 novembre 2024 Irakli Kobakhidze ha annunciato che la Georgia avrebbe ritardato l'avvio dei negoziati di adesione con l'UE e avrebbe respinto l'assistenza finanziaria di quest'ultima fino alla fine del 2028, ignorando l'impegno costituzionale del paese a favore dell'integrazione europea e compromettendo di fatto le aspirazioni sovrane euro-atlantiche della Georgia</w:t>
            </w:r>
            <w:r w:rsidRPr="000737F2">
              <w:rPr>
                <w:b/>
                <w:i/>
              </w:rPr>
              <w:t>, fortemente sostenute dal popolo georgiano</w:t>
            </w:r>
            <w:r w:rsidRPr="000737F2">
              <w:t>;</w:t>
            </w:r>
          </w:p>
        </w:tc>
      </w:tr>
    </w:tbl>
    <w:p w14:paraId="15B1592C"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4FB6B55D" w14:textId="77777777" w:rsidR="00843588" w:rsidRPr="000737F2" w:rsidRDefault="00843588" w:rsidP="00843588">
      <w:r w:rsidRPr="00657DD2">
        <w:rPr>
          <w:rStyle w:val="HideTWBExt"/>
        </w:rPr>
        <w:t>&lt;/Amend&gt;</w:t>
      </w:r>
    </w:p>
    <w:p w14:paraId="48ECD1A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22</w:t>
      </w:r>
      <w:r w:rsidRPr="00657DD2">
        <w:rPr>
          <w:rStyle w:val="HideTWBExt"/>
          <w:b w:val="0"/>
        </w:rPr>
        <w:t>&lt;/NumAm&gt;</w:t>
      </w:r>
    </w:p>
    <w:p w14:paraId="403466E3"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355BDD2B" w14:textId="77777777" w:rsidR="00843588" w:rsidRPr="000737F2" w:rsidRDefault="00843588" w:rsidP="00843588">
      <w:pPr>
        <w:pStyle w:val="NormalBold"/>
      </w:pPr>
      <w:r w:rsidRPr="00657DD2">
        <w:rPr>
          <w:rStyle w:val="HideTWBExt"/>
          <w:b w:val="0"/>
        </w:rPr>
        <w:t>&lt;/RepeatBlock-By&gt;</w:t>
      </w:r>
    </w:p>
    <w:p w14:paraId="2040982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9191E33"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249ABD6" w14:textId="77777777" w:rsidTr="00D63BD6">
        <w:trPr>
          <w:trHeight w:hRule="exact" w:val="240"/>
          <w:jc w:val="center"/>
        </w:trPr>
        <w:tc>
          <w:tcPr>
            <w:tcW w:w="9752" w:type="dxa"/>
            <w:gridSpan w:val="2"/>
            <w:tcBorders>
              <w:top w:val="nil"/>
              <w:left w:val="nil"/>
              <w:bottom w:val="nil"/>
              <w:right w:val="nil"/>
            </w:tcBorders>
          </w:tcPr>
          <w:p w14:paraId="03A8802B" w14:textId="77777777" w:rsidR="00843588" w:rsidRPr="000737F2" w:rsidRDefault="00843588" w:rsidP="00D63BD6"/>
        </w:tc>
      </w:tr>
      <w:tr w:rsidR="00843588" w:rsidRPr="000737F2" w14:paraId="03082F57" w14:textId="77777777" w:rsidTr="00D63BD6">
        <w:trPr>
          <w:trHeight w:val="240"/>
          <w:jc w:val="center"/>
        </w:trPr>
        <w:tc>
          <w:tcPr>
            <w:tcW w:w="4876" w:type="dxa"/>
            <w:tcBorders>
              <w:top w:val="nil"/>
              <w:left w:val="nil"/>
              <w:bottom w:val="nil"/>
              <w:right w:val="nil"/>
            </w:tcBorders>
          </w:tcPr>
          <w:p w14:paraId="0F52361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FF2DCA9" w14:textId="77777777" w:rsidR="00843588" w:rsidRPr="000737F2" w:rsidRDefault="00843588" w:rsidP="00D63BD6">
            <w:pPr>
              <w:pStyle w:val="AmColumnHeading"/>
            </w:pPr>
            <w:r w:rsidRPr="000737F2">
              <w:t>Emendamento</w:t>
            </w:r>
          </w:p>
        </w:tc>
      </w:tr>
      <w:tr w:rsidR="00843588" w:rsidRPr="000737F2" w14:paraId="22711CAB" w14:textId="77777777" w:rsidTr="00D63BD6">
        <w:trPr>
          <w:jc w:val="center"/>
        </w:trPr>
        <w:tc>
          <w:tcPr>
            <w:tcW w:w="4876" w:type="dxa"/>
            <w:tcBorders>
              <w:top w:val="nil"/>
              <w:left w:val="nil"/>
              <w:bottom w:val="nil"/>
              <w:right w:val="nil"/>
            </w:tcBorders>
          </w:tcPr>
          <w:p w14:paraId="6C0CDE51" w14:textId="77777777" w:rsidR="00843588" w:rsidRPr="000737F2" w:rsidRDefault="00843588" w:rsidP="00D63BD6">
            <w:pPr>
              <w:pStyle w:val="Normal6a"/>
            </w:pPr>
            <w:r w:rsidRPr="000737F2">
              <w:t>E.</w:t>
            </w:r>
            <w:r w:rsidRPr="000737F2">
              <w:tab/>
              <w:t>considerando che la decisione di sospendere gli sforzi per avviare i negoziati di adesione ha scatenato proteste su vasta scala in tutto il paese, con manifestanti che chiedono nuove elezioni libere ed eque, il ritorno del paese al suo percorso europeo e la fine della violenza e della repressione politiche; che si svolgono manifestazioni ininterrottamente dal 28 novembre 2024;</w:t>
            </w:r>
          </w:p>
        </w:tc>
        <w:tc>
          <w:tcPr>
            <w:tcW w:w="4876" w:type="dxa"/>
            <w:tcBorders>
              <w:top w:val="nil"/>
              <w:left w:val="nil"/>
              <w:bottom w:val="nil"/>
              <w:right w:val="nil"/>
            </w:tcBorders>
          </w:tcPr>
          <w:p w14:paraId="44B9AEBB" w14:textId="77777777" w:rsidR="00843588" w:rsidRPr="000737F2" w:rsidRDefault="00843588" w:rsidP="00D63BD6">
            <w:pPr>
              <w:pStyle w:val="Normal6a"/>
            </w:pPr>
            <w:r w:rsidRPr="000737F2">
              <w:t>E.</w:t>
            </w:r>
            <w:r w:rsidRPr="000737F2">
              <w:tab/>
              <w:t xml:space="preserve">considerando che la decisione di sospendere gli sforzi per avviare i negoziati di adesione ha scatenato proteste su vasta scala in tutto il paese, con manifestanti che chiedono nuove elezioni libere ed eque, il ritorno del paese al suo percorso europeo e la fine della violenza e della repressione politiche; che si svolgono manifestazioni ininterrottamente dal 28 novembre 2024; </w:t>
            </w:r>
            <w:r w:rsidRPr="000737F2">
              <w:rPr>
                <w:b/>
                <w:i/>
              </w:rPr>
              <w:t>che nel 2025 si registra un aumento significativo delle proteste a favore dell'Unione europea in tutta la Georgia, con decine di migliaia di cittadini che manifestano contro l'allontanamento percepito del governo dall'integrazione nell'UE; che ritiene che tali mobilitazioni di massa sottolineino il forte impegno della popolazione georgiana a favore dei valori europei e di una governance democratica;</w:t>
            </w:r>
          </w:p>
        </w:tc>
      </w:tr>
    </w:tbl>
    <w:p w14:paraId="686592B4"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1BB9E147" w14:textId="77777777" w:rsidR="00843588" w:rsidRPr="00A26E42" w:rsidRDefault="00843588" w:rsidP="00843588">
      <w:pPr>
        <w:rPr>
          <w:lang w:val="fr-FR"/>
        </w:rPr>
      </w:pPr>
      <w:r w:rsidRPr="00657DD2">
        <w:rPr>
          <w:rStyle w:val="HideTWBExt"/>
        </w:rPr>
        <w:t>&lt;/Amend&gt;</w:t>
      </w:r>
    </w:p>
    <w:p w14:paraId="593C967C"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23</w:t>
      </w:r>
      <w:r w:rsidRPr="00657DD2">
        <w:rPr>
          <w:rStyle w:val="HideTWBExt"/>
          <w:b w:val="0"/>
        </w:rPr>
        <w:t>&lt;/NumAm&gt;</w:t>
      </w:r>
    </w:p>
    <w:p w14:paraId="0465FB80"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576E18EB" w14:textId="77777777" w:rsidR="00843588" w:rsidRPr="00A26E42" w:rsidRDefault="00843588" w:rsidP="00843588">
      <w:pPr>
        <w:pStyle w:val="NormalBold"/>
        <w:rPr>
          <w:lang w:val="fr-FR"/>
        </w:rPr>
      </w:pPr>
      <w:r w:rsidRPr="00657DD2">
        <w:rPr>
          <w:rStyle w:val="HideTWBExt"/>
          <w:b w:val="0"/>
        </w:rPr>
        <w:t>&lt;/RepeatBlock-By&gt;</w:t>
      </w:r>
    </w:p>
    <w:p w14:paraId="35BECAC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3764B92"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4DDEE11" w14:textId="77777777" w:rsidTr="00D63BD6">
        <w:trPr>
          <w:trHeight w:hRule="exact" w:val="240"/>
          <w:jc w:val="center"/>
        </w:trPr>
        <w:tc>
          <w:tcPr>
            <w:tcW w:w="9752" w:type="dxa"/>
            <w:gridSpan w:val="2"/>
            <w:tcBorders>
              <w:top w:val="nil"/>
              <w:left w:val="nil"/>
              <w:bottom w:val="nil"/>
              <w:right w:val="nil"/>
            </w:tcBorders>
          </w:tcPr>
          <w:p w14:paraId="1C3E15FB" w14:textId="77777777" w:rsidR="00843588" w:rsidRPr="000737F2" w:rsidRDefault="00843588" w:rsidP="00D63BD6"/>
        </w:tc>
      </w:tr>
      <w:tr w:rsidR="00843588" w:rsidRPr="000737F2" w14:paraId="1F4AF22C" w14:textId="77777777" w:rsidTr="00D63BD6">
        <w:trPr>
          <w:trHeight w:val="240"/>
          <w:jc w:val="center"/>
        </w:trPr>
        <w:tc>
          <w:tcPr>
            <w:tcW w:w="4876" w:type="dxa"/>
            <w:tcBorders>
              <w:top w:val="nil"/>
              <w:left w:val="nil"/>
              <w:bottom w:val="nil"/>
              <w:right w:val="nil"/>
            </w:tcBorders>
          </w:tcPr>
          <w:p w14:paraId="2102B84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06434D1" w14:textId="77777777" w:rsidR="00843588" w:rsidRPr="000737F2" w:rsidRDefault="00843588" w:rsidP="00D63BD6">
            <w:pPr>
              <w:pStyle w:val="AmColumnHeading"/>
            </w:pPr>
            <w:r w:rsidRPr="000737F2">
              <w:t>Emendamento</w:t>
            </w:r>
          </w:p>
        </w:tc>
      </w:tr>
      <w:tr w:rsidR="00843588" w:rsidRPr="000737F2" w14:paraId="30E9D182" w14:textId="77777777" w:rsidTr="00D63BD6">
        <w:trPr>
          <w:jc w:val="center"/>
        </w:trPr>
        <w:tc>
          <w:tcPr>
            <w:tcW w:w="4876" w:type="dxa"/>
            <w:tcBorders>
              <w:top w:val="nil"/>
              <w:left w:val="nil"/>
              <w:bottom w:val="nil"/>
              <w:right w:val="nil"/>
            </w:tcBorders>
          </w:tcPr>
          <w:p w14:paraId="193936F6" w14:textId="77777777" w:rsidR="00843588" w:rsidRPr="000737F2" w:rsidRDefault="00843588" w:rsidP="00D63BD6">
            <w:pPr>
              <w:pStyle w:val="Normal6a"/>
            </w:pPr>
            <w:r w:rsidRPr="000737F2">
              <w:t>E.</w:t>
            </w:r>
            <w:r w:rsidRPr="000737F2">
              <w:tab/>
              <w:t>considerando che la decisione di sospendere gli sforzi per avviare i negoziati di adesione ha scatenato proteste su vasta scala in tutto il paese, con manifestanti che chiedono nuove elezioni libere ed eque, il ritorno del paese al suo percorso europeo e la fine della violenza e della repressione politiche; che si svolgono manifestazioni ininterrottamente dal 28 novembre 2024;</w:t>
            </w:r>
          </w:p>
        </w:tc>
        <w:tc>
          <w:tcPr>
            <w:tcW w:w="4876" w:type="dxa"/>
            <w:tcBorders>
              <w:top w:val="nil"/>
              <w:left w:val="nil"/>
              <w:bottom w:val="nil"/>
              <w:right w:val="nil"/>
            </w:tcBorders>
          </w:tcPr>
          <w:p w14:paraId="42FE4D57" w14:textId="77777777" w:rsidR="00843588" w:rsidRPr="000737F2" w:rsidRDefault="00843588" w:rsidP="00D63BD6">
            <w:pPr>
              <w:pStyle w:val="Normal6a"/>
            </w:pPr>
            <w:r w:rsidRPr="000737F2">
              <w:t>E.</w:t>
            </w:r>
            <w:r w:rsidRPr="000737F2">
              <w:tab/>
              <w:t>considerando che la decisione di sospendere gli sforzi per avviare i negoziati di adesione ha scatenato proteste su vasta scala in tutto il paese, con manifestanti che chiedono nuove elezioni libere ed eque, il ritorno del paese al suo percorso europeo e la fine della violenza e della repressione politiche; che si svolgono manifestazioni ininterrottamente</w:t>
            </w:r>
            <w:r w:rsidRPr="000737F2">
              <w:rPr>
                <w:b/>
                <w:i/>
              </w:rPr>
              <w:t>, tutti i giorni e tutte le sere,</w:t>
            </w:r>
            <w:r w:rsidRPr="000737F2">
              <w:t xml:space="preserve"> dal 28 novembre 2024; </w:t>
            </w:r>
            <w:r w:rsidRPr="000737F2">
              <w:rPr>
                <w:b/>
                <w:i/>
              </w:rPr>
              <w:t>che le proteste auto-organizzate sono spontanee e coinvolgono tutti i settori della società georgiana, nelle diverse fasce generazionali e occupazionali; che i sondaggi mostrano sistematicamente che la maggioranza dei georgiani sostiene le proteste e le richieste fondamentali di tenere nuove elezioni e rilasciare i prigionieri politici;</w:t>
            </w:r>
          </w:p>
        </w:tc>
      </w:tr>
    </w:tbl>
    <w:p w14:paraId="151725F8"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4186859" w14:textId="77777777" w:rsidR="00843588" w:rsidRPr="00A26E42" w:rsidRDefault="00843588" w:rsidP="00843588">
      <w:pPr>
        <w:rPr>
          <w:lang w:val="es-ES"/>
        </w:rPr>
      </w:pPr>
      <w:r w:rsidRPr="00657DD2">
        <w:rPr>
          <w:rStyle w:val="HideTWBExt"/>
        </w:rPr>
        <w:t>&lt;/Amend&gt;</w:t>
      </w:r>
    </w:p>
    <w:p w14:paraId="363A8385"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24</w:t>
      </w:r>
      <w:r w:rsidRPr="00657DD2">
        <w:rPr>
          <w:rStyle w:val="HideTWBExt"/>
          <w:b w:val="0"/>
        </w:rPr>
        <w:t>&lt;/NumAm&gt;</w:t>
      </w:r>
    </w:p>
    <w:p w14:paraId="7DD4606D"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András László</w:t>
      </w:r>
      <w:r w:rsidRPr="00657DD2">
        <w:rPr>
          <w:rStyle w:val="HideTWBExt"/>
          <w:b w:val="0"/>
        </w:rPr>
        <w:t>&lt;/Members&gt;</w:t>
      </w:r>
    </w:p>
    <w:p w14:paraId="57843101" w14:textId="77777777" w:rsidR="00843588" w:rsidRPr="00A26E42" w:rsidRDefault="00843588" w:rsidP="00843588">
      <w:pPr>
        <w:pStyle w:val="NormalBold"/>
        <w:rPr>
          <w:lang w:val="es-ES"/>
        </w:rPr>
      </w:pPr>
      <w:r w:rsidRPr="00657DD2">
        <w:rPr>
          <w:rStyle w:val="HideTWBExt"/>
          <w:b w:val="0"/>
        </w:rPr>
        <w:t>&lt;/RepeatBlock-By&gt;</w:t>
      </w:r>
    </w:p>
    <w:p w14:paraId="0558D38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BB68AB3"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8202EA5" w14:textId="77777777" w:rsidTr="00D63BD6">
        <w:trPr>
          <w:trHeight w:hRule="exact" w:val="240"/>
          <w:jc w:val="center"/>
        </w:trPr>
        <w:tc>
          <w:tcPr>
            <w:tcW w:w="9752" w:type="dxa"/>
            <w:gridSpan w:val="2"/>
            <w:tcBorders>
              <w:top w:val="nil"/>
              <w:left w:val="nil"/>
              <w:bottom w:val="nil"/>
              <w:right w:val="nil"/>
            </w:tcBorders>
          </w:tcPr>
          <w:p w14:paraId="64F3CD84" w14:textId="77777777" w:rsidR="00843588" w:rsidRPr="000737F2" w:rsidRDefault="00843588" w:rsidP="00D63BD6"/>
        </w:tc>
      </w:tr>
      <w:tr w:rsidR="00843588" w:rsidRPr="000737F2" w14:paraId="470F3F2B" w14:textId="77777777" w:rsidTr="00D63BD6">
        <w:trPr>
          <w:trHeight w:val="240"/>
          <w:jc w:val="center"/>
        </w:trPr>
        <w:tc>
          <w:tcPr>
            <w:tcW w:w="4876" w:type="dxa"/>
            <w:tcBorders>
              <w:top w:val="nil"/>
              <w:left w:val="nil"/>
              <w:bottom w:val="nil"/>
              <w:right w:val="nil"/>
            </w:tcBorders>
          </w:tcPr>
          <w:p w14:paraId="05AA6D2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62A125C" w14:textId="77777777" w:rsidR="00843588" w:rsidRPr="000737F2" w:rsidRDefault="00843588" w:rsidP="00D63BD6">
            <w:pPr>
              <w:pStyle w:val="AmColumnHeading"/>
            </w:pPr>
            <w:r w:rsidRPr="000737F2">
              <w:t>Emendamento</w:t>
            </w:r>
          </w:p>
        </w:tc>
      </w:tr>
      <w:tr w:rsidR="00843588" w:rsidRPr="000737F2" w14:paraId="77DA2A26" w14:textId="77777777" w:rsidTr="00D63BD6">
        <w:trPr>
          <w:jc w:val="center"/>
        </w:trPr>
        <w:tc>
          <w:tcPr>
            <w:tcW w:w="4876" w:type="dxa"/>
            <w:tcBorders>
              <w:top w:val="nil"/>
              <w:left w:val="nil"/>
              <w:bottom w:val="nil"/>
              <w:right w:val="nil"/>
            </w:tcBorders>
          </w:tcPr>
          <w:p w14:paraId="2EF73641" w14:textId="77777777" w:rsidR="00843588" w:rsidRPr="000737F2" w:rsidRDefault="00843588" w:rsidP="00D63BD6">
            <w:pPr>
              <w:pStyle w:val="Normal6a"/>
            </w:pPr>
            <w:r w:rsidRPr="000737F2">
              <w:t>E.</w:t>
            </w:r>
            <w:r w:rsidRPr="000737F2">
              <w:tab/>
              <w:t xml:space="preserve">considerando che </w:t>
            </w:r>
            <w:r w:rsidRPr="000737F2">
              <w:rPr>
                <w:b/>
                <w:i/>
              </w:rPr>
              <w:t>la decisione di sospendere gli sforzi per avviare i negoziati di adesione ha scatenato proteste su vasta scala in tutto il paese, con manifestanti che chiedono nuove</w:t>
            </w:r>
            <w:r w:rsidRPr="000737F2">
              <w:t xml:space="preserve"> elezioni </w:t>
            </w:r>
            <w:r w:rsidRPr="000737F2">
              <w:rPr>
                <w:b/>
                <w:i/>
              </w:rPr>
              <w:t>libere ed eque, il ritorno del paese al suo percorso europeo e la fine della violenza e della repressione politiche</w:t>
            </w:r>
            <w:r w:rsidRPr="000737F2">
              <w:t xml:space="preserve">; </w:t>
            </w:r>
            <w:r w:rsidRPr="000737F2">
              <w:rPr>
                <w:b/>
                <w:i/>
              </w:rPr>
              <w:t>che si svolgono manifestazioni ininterrottamente dal 28 novembre 2024;</w:t>
            </w:r>
          </w:p>
        </w:tc>
        <w:tc>
          <w:tcPr>
            <w:tcW w:w="4876" w:type="dxa"/>
            <w:tcBorders>
              <w:top w:val="nil"/>
              <w:left w:val="nil"/>
              <w:bottom w:val="nil"/>
              <w:right w:val="nil"/>
            </w:tcBorders>
          </w:tcPr>
          <w:p w14:paraId="5CE92916" w14:textId="77777777" w:rsidR="00843588" w:rsidRPr="000737F2" w:rsidRDefault="00843588" w:rsidP="00D63BD6">
            <w:pPr>
              <w:pStyle w:val="Normal6a"/>
            </w:pPr>
            <w:r w:rsidRPr="000737F2">
              <w:t>E.</w:t>
            </w:r>
            <w:r w:rsidRPr="000737F2">
              <w:tab/>
              <w:t xml:space="preserve">considerando che </w:t>
            </w:r>
            <w:r w:rsidRPr="000737F2">
              <w:rPr>
                <w:b/>
                <w:i/>
              </w:rPr>
              <w:t>nella sua prima dichiarazione dopo le</w:t>
            </w:r>
            <w:r w:rsidRPr="000737F2">
              <w:t xml:space="preserve"> elezioni </w:t>
            </w:r>
            <w:r w:rsidRPr="000737F2">
              <w:rPr>
                <w:b/>
                <w:i/>
              </w:rPr>
              <w:t>, il primo ministro Irakli Kobakhidze ha affermato chiaramente che i negoziati di adesione all'UE rimarranno una priorità per la Georgia</w:t>
            </w:r>
            <w:r w:rsidRPr="000737F2">
              <w:t>;</w:t>
            </w:r>
          </w:p>
        </w:tc>
      </w:tr>
    </w:tbl>
    <w:p w14:paraId="078FE8FF"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36EA3569" w14:textId="77777777" w:rsidR="00843588" w:rsidRPr="00A26E42" w:rsidRDefault="00843588" w:rsidP="00843588">
      <w:pPr>
        <w:rPr>
          <w:lang w:val="nl-NL"/>
        </w:rPr>
      </w:pPr>
      <w:r w:rsidRPr="00657DD2">
        <w:rPr>
          <w:rStyle w:val="HideTWBExt"/>
        </w:rPr>
        <w:t>&lt;/Amend&gt;</w:t>
      </w:r>
    </w:p>
    <w:p w14:paraId="3956625C"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25</w:t>
      </w:r>
      <w:r w:rsidRPr="00657DD2">
        <w:rPr>
          <w:rStyle w:val="HideTWBExt"/>
          <w:b w:val="0"/>
        </w:rPr>
        <w:t>&lt;/NumAm&gt;</w:t>
      </w:r>
    </w:p>
    <w:p w14:paraId="4208432E"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52061ACB"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4F3ECAD7" w14:textId="77777777" w:rsidR="00843588" w:rsidRPr="000737F2" w:rsidRDefault="00843588" w:rsidP="00843588">
      <w:pPr>
        <w:pStyle w:val="NormalBold"/>
      </w:pPr>
      <w:r w:rsidRPr="00657DD2">
        <w:rPr>
          <w:rStyle w:val="HideTWBExt"/>
          <w:b w:val="0"/>
        </w:rPr>
        <w:t>&lt;/RepeatBlock-By&gt;</w:t>
      </w:r>
    </w:p>
    <w:p w14:paraId="36F885E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736BD8B"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39DC012" w14:textId="77777777" w:rsidTr="00D63BD6">
        <w:trPr>
          <w:trHeight w:hRule="exact" w:val="240"/>
          <w:jc w:val="center"/>
        </w:trPr>
        <w:tc>
          <w:tcPr>
            <w:tcW w:w="9752" w:type="dxa"/>
            <w:gridSpan w:val="2"/>
            <w:tcBorders>
              <w:top w:val="nil"/>
              <w:left w:val="nil"/>
              <w:bottom w:val="nil"/>
              <w:right w:val="nil"/>
            </w:tcBorders>
          </w:tcPr>
          <w:p w14:paraId="0A1285A5" w14:textId="77777777" w:rsidR="00843588" w:rsidRPr="000737F2" w:rsidRDefault="00843588" w:rsidP="00D63BD6"/>
        </w:tc>
      </w:tr>
      <w:tr w:rsidR="00843588" w:rsidRPr="000737F2" w14:paraId="63C57026" w14:textId="77777777" w:rsidTr="00D63BD6">
        <w:trPr>
          <w:trHeight w:val="240"/>
          <w:jc w:val="center"/>
        </w:trPr>
        <w:tc>
          <w:tcPr>
            <w:tcW w:w="4876" w:type="dxa"/>
            <w:tcBorders>
              <w:top w:val="nil"/>
              <w:left w:val="nil"/>
              <w:bottom w:val="nil"/>
              <w:right w:val="nil"/>
            </w:tcBorders>
          </w:tcPr>
          <w:p w14:paraId="55DE1DB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526277B" w14:textId="77777777" w:rsidR="00843588" w:rsidRPr="000737F2" w:rsidRDefault="00843588" w:rsidP="00D63BD6">
            <w:pPr>
              <w:pStyle w:val="AmColumnHeading"/>
            </w:pPr>
            <w:r w:rsidRPr="000737F2">
              <w:t>Emendamento</w:t>
            </w:r>
          </w:p>
        </w:tc>
      </w:tr>
      <w:tr w:rsidR="00843588" w:rsidRPr="000737F2" w14:paraId="76511417" w14:textId="77777777" w:rsidTr="00D63BD6">
        <w:trPr>
          <w:jc w:val="center"/>
        </w:trPr>
        <w:tc>
          <w:tcPr>
            <w:tcW w:w="4876" w:type="dxa"/>
            <w:tcBorders>
              <w:top w:val="nil"/>
              <w:left w:val="nil"/>
              <w:bottom w:val="nil"/>
              <w:right w:val="nil"/>
            </w:tcBorders>
          </w:tcPr>
          <w:p w14:paraId="286C532C" w14:textId="77777777" w:rsidR="00843588" w:rsidRPr="000737F2" w:rsidRDefault="00843588" w:rsidP="00D63BD6">
            <w:pPr>
              <w:pStyle w:val="Normal6a"/>
            </w:pPr>
            <w:r w:rsidRPr="000737F2">
              <w:t>E.</w:t>
            </w:r>
            <w:r w:rsidRPr="000737F2">
              <w:tab/>
              <w:t xml:space="preserve">considerando che la decisione di sospendere gli sforzi per avviare i negoziati di adesione ha scatenato proteste su vasta scala in tutto il paese, con manifestanti che chiedono nuove elezioni libere ed eque, il ritorno del paese al suo percorso europeo </w:t>
            </w:r>
            <w:r w:rsidRPr="000737F2">
              <w:rPr>
                <w:b/>
                <w:i/>
              </w:rPr>
              <w:t>e</w:t>
            </w:r>
            <w:r w:rsidRPr="000737F2">
              <w:t xml:space="preserve"> la fine della violenza e della repressione politiche; che si svolgono manifestazioni ininterrottamente dal 28 novembre 2024;</w:t>
            </w:r>
          </w:p>
        </w:tc>
        <w:tc>
          <w:tcPr>
            <w:tcW w:w="4876" w:type="dxa"/>
            <w:tcBorders>
              <w:top w:val="nil"/>
              <w:left w:val="nil"/>
              <w:bottom w:val="nil"/>
              <w:right w:val="nil"/>
            </w:tcBorders>
          </w:tcPr>
          <w:p w14:paraId="5EBF9201" w14:textId="77777777" w:rsidR="00843588" w:rsidRPr="000737F2" w:rsidRDefault="00843588" w:rsidP="00D63BD6">
            <w:pPr>
              <w:pStyle w:val="Normal6a"/>
            </w:pPr>
            <w:r w:rsidRPr="000737F2">
              <w:t>E.</w:t>
            </w:r>
            <w:r w:rsidRPr="000737F2">
              <w:tab/>
              <w:t>considerando che la decisione di sospendere gli sforzi per avviare i negoziati di adesione ha scatenato proteste su vasta scala in tutto il paese, con manifestanti che chiedono nuove elezioni libere ed eque, il ritorno del paese al suo percorso europeo</w:t>
            </w:r>
            <w:r w:rsidRPr="000737F2">
              <w:rPr>
                <w:b/>
                <w:i/>
              </w:rPr>
              <w:t>,</w:t>
            </w:r>
            <w:r w:rsidRPr="000737F2">
              <w:t xml:space="preserve"> la fine della violenza e della repressione politiche</w:t>
            </w:r>
            <w:r w:rsidRPr="000737F2">
              <w:rPr>
                <w:b/>
                <w:i/>
              </w:rPr>
              <w:t>, indagini sulle gravi violazioni dei diritti umani commesse dalle autorità di contrasto contro i manifestanti e l'assunzione di responsabilità, nonché il rilascio dei prigionieri politici</w:t>
            </w:r>
            <w:r w:rsidRPr="000737F2">
              <w:t>; che si svolgono manifestazioni ininterrottamente dal 28 novembre 2024;</w:t>
            </w:r>
          </w:p>
        </w:tc>
      </w:tr>
    </w:tbl>
    <w:p w14:paraId="1F7CAD7E"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D188D6C" w14:textId="77777777" w:rsidR="00843588" w:rsidRPr="00A26E42" w:rsidRDefault="00843588" w:rsidP="00843588">
      <w:pPr>
        <w:rPr>
          <w:lang w:val="es-ES"/>
        </w:rPr>
      </w:pPr>
      <w:r w:rsidRPr="00657DD2">
        <w:rPr>
          <w:rStyle w:val="HideTWBExt"/>
        </w:rPr>
        <w:t>&lt;/Amend&gt;</w:t>
      </w:r>
    </w:p>
    <w:p w14:paraId="2136C159"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26</w:t>
      </w:r>
      <w:r w:rsidRPr="00657DD2">
        <w:rPr>
          <w:rStyle w:val="HideTWBExt"/>
          <w:b w:val="0"/>
        </w:rPr>
        <w:t>&lt;/NumAm&gt;</w:t>
      </w:r>
    </w:p>
    <w:p w14:paraId="4CA44095"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544E7862" w14:textId="77777777" w:rsidR="00843588" w:rsidRPr="00A26E42" w:rsidRDefault="00843588" w:rsidP="00843588">
      <w:pPr>
        <w:pStyle w:val="NormalBold"/>
        <w:rPr>
          <w:lang w:val="es-ES"/>
        </w:rPr>
      </w:pPr>
      <w:r w:rsidRPr="00657DD2">
        <w:rPr>
          <w:rStyle w:val="HideTWBExt"/>
          <w:b w:val="0"/>
        </w:rPr>
        <w:t>&lt;/RepeatBlock-By&gt;</w:t>
      </w:r>
    </w:p>
    <w:p w14:paraId="616D22C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2DC7B65"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6EFCE76" w14:textId="77777777" w:rsidTr="00D63BD6">
        <w:trPr>
          <w:trHeight w:hRule="exact" w:val="240"/>
          <w:jc w:val="center"/>
        </w:trPr>
        <w:tc>
          <w:tcPr>
            <w:tcW w:w="9752" w:type="dxa"/>
            <w:gridSpan w:val="2"/>
            <w:tcBorders>
              <w:top w:val="nil"/>
              <w:left w:val="nil"/>
              <w:bottom w:val="nil"/>
              <w:right w:val="nil"/>
            </w:tcBorders>
          </w:tcPr>
          <w:p w14:paraId="4F76ADA1" w14:textId="77777777" w:rsidR="00843588" w:rsidRPr="000737F2" w:rsidRDefault="00843588" w:rsidP="00D63BD6"/>
        </w:tc>
      </w:tr>
      <w:tr w:rsidR="00843588" w:rsidRPr="000737F2" w14:paraId="6DD19F0F" w14:textId="77777777" w:rsidTr="00D63BD6">
        <w:trPr>
          <w:trHeight w:val="240"/>
          <w:jc w:val="center"/>
        </w:trPr>
        <w:tc>
          <w:tcPr>
            <w:tcW w:w="4876" w:type="dxa"/>
            <w:tcBorders>
              <w:top w:val="nil"/>
              <w:left w:val="nil"/>
              <w:bottom w:val="nil"/>
              <w:right w:val="nil"/>
            </w:tcBorders>
          </w:tcPr>
          <w:p w14:paraId="08D0379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6F19AEF" w14:textId="77777777" w:rsidR="00843588" w:rsidRPr="000737F2" w:rsidRDefault="00843588" w:rsidP="00D63BD6">
            <w:pPr>
              <w:pStyle w:val="AmColumnHeading"/>
            </w:pPr>
            <w:r w:rsidRPr="000737F2">
              <w:t>Emendamento</w:t>
            </w:r>
          </w:p>
        </w:tc>
      </w:tr>
      <w:tr w:rsidR="00843588" w:rsidRPr="000737F2" w14:paraId="3F57E127" w14:textId="77777777" w:rsidTr="00D63BD6">
        <w:trPr>
          <w:jc w:val="center"/>
        </w:trPr>
        <w:tc>
          <w:tcPr>
            <w:tcW w:w="4876" w:type="dxa"/>
            <w:tcBorders>
              <w:top w:val="nil"/>
              <w:left w:val="nil"/>
              <w:bottom w:val="nil"/>
              <w:right w:val="nil"/>
            </w:tcBorders>
          </w:tcPr>
          <w:p w14:paraId="1DCFF34B" w14:textId="77777777" w:rsidR="00843588" w:rsidRPr="000737F2" w:rsidRDefault="00843588" w:rsidP="00D63BD6">
            <w:pPr>
              <w:pStyle w:val="Normal6a"/>
            </w:pPr>
            <w:r w:rsidRPr="000737F2">
              <w:t>E.</w:t>
            </w:r>
            <w:r w:rsidRPr="000737F2">
              <w:tab/>
              <w:t>considerando che la decisione di sospendere gli sforzi per avviare i negoziati di adesione ha scatenato proteste su vasta scala in tutto il paese, con manifestanti che chiedono nuove elezioni libere ed eque, il ritorno del paese al suo percorso europeo e la fine della violenza e della repressione politiche; che si svolgono manifestazioni ininterrottamente dal 28 novembre 2024;</w:t>
            </w:r>
          </w:p>
        </w:tc>
        <w:tc>
          <w:tcPr>
            <w:tcW w:w="4876" w:type="dxa"/>
            <w:tcBorders>
              <w:top w:val="nil"/>
              <w:left w:val="nil"/>
              <w:bottom w:val="nil"/>
              <w:right w:val="nil"/>
            </w:tcBorders>
          </w:tcPr>
          <w:p w14:paraId="4DB54D00" w14:textId="77777777" w:rsidR="00843588" w:rsidRPr="000737F2" w:rsidRDefault="00843588" w:rsidP="00D63BD6">
            <w:pPr>
              <w:pStyle w:val="Normal6a"/>
            </w:pPr>
            <w:r w:rsidRPr="000737F2">
              <w:t>E.</w:t>
            </w:r>
            <w:r w:rsidRPr="000737F2">
              <w:tab/>
              <w:t xml:space="preserve">considerando che la decisione di sospendere gli sforzi per avviare i negoziati di adesione ha scatenato proteste </w:t>
            </w:r>
            <w:r w:rsidRPr="000737F2">
              <w:rPr>
                <w:b/>
                <w:i/>
              </w:rPr>
              <w:t>pacifiche</w:t>
            </w:r>
            <w:r w:rsidRPr="000737F2">
              <w:t xml:space="preserve"> su vasta scala in tutto il paese, con manifestanti che chiedono </w:t>
            </w:r>
            <w:r w:rsidRPr="000737F2">
              <w:rPr>
                <w:b/>
                <w:i/>
              </w:rPr>
              <w:t>legittimamente</w:t>
            </w:r>
            <w:r w:rsidRPr="000737F2">
              <w:t xml:space="preserve"> nuove elezioni libere ed eque, il ritorno del paese al suo percorso europeo e la fine della violenza e della repressione politiche; che si svolgono manifestazioni </w:t>
            </w:r>
            <w:r w:rsidRPr="000737F2">
              <w:rPr>
                <w:b/>
                <w:i/>
              </w:rPr>
              <w:t>pacifiche</w:t>
            </w:r>
            <w:r w:rsidRPr="000737F2">
              <w:t xml:space="preserve"> ininterrottamente dal 28 novembre 2024; </w:t>
            </w:r>
            <w:r w:rsidRPr="000737F2">
              <w:rPr>
                <w:b/>
                <w:i/>
              </w:rPr>
              <w:t>che le autorità georgiane hanno soffocato violentemente le proteste pacifiche;</w:t>
            </w:r>
          </w:p>
        </w:tc>
      </w:tr>
    </w:tbl>
    <w:p w14:paraId="29655B14"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{FI}</w:t>
      </w:r>
      <w:r w:rsidRPr="00A26E42">
        <w:rPr>
          <w:lang w:val="pl-PL"/>
        </w:rPr>
        <w:t>fi</w:t>
      </w:r>
      <w:r w:rsidRPr="00657DD2">
        <w:rPr>
          <w:rStyle w:val="HideTWBExt"/>
        </w:rPr>
        <w:t>&lt;/Original&gt;</w:t>
      </w:r>
    </w:p>
    <w:p w14:paraId="3063D3CD" w14:textId="77777777" w:rsidR="00843588" w:rsidRPr="00A26E42" w:rsidRDefault="00843588" w:rsidP="00843588">
      <w:pPr>
        <w:rPr>
          <w:lang w:val="pl-PL"/>
        </w:rPr>
      </w:pPr>
      <w:r w:rsidRPr="00657DD2">
        <w:rPr>
          <w:rStyle w:val="HideTWBExt"/>
        </w:rPr>
        <w:t>&lt;/Amend&gt;</w:t>
      </w:r>
    </w:p>
    <w:p w14:paraId="2C6F8B82"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27</w:t>
      </w:r>
      <w:r w:rsidRPr="00657DD2">
        <w:rPr>
          <w:rStyle w:val="HideTWBExt"/>
          <w:b w:val="0"/>
        </w:rPr>
        <w:t>&lt;/NumAm&gt;</w:t>
      </w:r>
    </w:p>
    <w:p w14:paraId="4E47BC3D"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Mariusz Kamiński, Małgorzata Gosiewska</w:t>
      </w:r>
      <w:r w:rsidRPr="00657DD2">
        <w:rPr>
          <w:rStyle w:val="HideTWBExt"/>
          <w:b w:val="0"/>
        </w:rPr>
        <w:t>&lt;/Members&gt;</w:t>
      </w:r>
    </w:p>
    <w:p w14:paraId="310D4AF9" w14:textId="77777777" w:rsidR="00843588" w:rsidRPr="00A26E42" w:rsidRDefault="00843588" w:rsidP="00843588">
      <w:pPr>
        <w:pStyle w:val="NormalBold"/>
        <w:rPr>
          <w:lang w:val="pl-PL"/>
        </w:rPr>
      </w:pPr>
      <w:r w:rsidRPr="00657DD2">
        <w:rPr>
          <w:rStyle w:val="HideTWBExt"/>
          <w:b w:val="0"/>
        </w:rPr>
        <w:t>&lt;/RepeatBlock-By&gt;</w:t>
      </w:r>
    </w:p>
    <w:p w14:paraId="660211F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8790773"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B1EA893" w14:textId="77777777" w:rsidTr="00D63BD6">
        <w:trPr>
          <w:trHeight w:hRule="exact" w:val="240"/>
          <w:jc w:val="center"/>
        </w:trPr>
        <w:tc>
          <w:tcPr>
            <w:tcW w:w="9752" w:type="dxa"/>
            <w:gridSpan w:val="2"/>
            <w:tcBorders>
              <w:top w:val="nil"/>
              <w:left w:val="nil"/>
              <w:bottom w:val="nil"/>
              <w:right w:val="nil"/>
            </w:tcBorders>
          </w:tcPr>
          <w:p w14:paraId="561FC03C" w14:textId="77777777" w:rsidR="00843588" w:rsidRPr="000737F2" w:rsidRDefault="00843588" w:rsidP="00D63BD6"/>
        </w:tc>
      </w:tr>
      <w:tr w:rsidR="00843588" w:rsidRPr="000737F2" w14:paraId="4CF5579C" w14:textId="77777777" w:rsidTr="00D63BD6">
        <w:trPr>
          <w:trHeight w:val="240"/>
          <w:jc w:val="center"/>
        </w:trPr>
        <w:tc>
          <w:tcPr>
            <w:tcW w:w="4876" w:type="dxa"/>
            <w:tcBorders>
              <w:top w:val="nil"/>
              <w:left w:val="nil"/>
              <w:bottom w:val="nil"/>
              <w:right w:val="nil"/>
            </w:tcBorders>
          </w:tcPr>
          <w:p w14:paraId="0235BCA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2936E24" w14:textId="77777777" w:rsidR="00843588" w:rsidRPr="000737F2" w:rsidRDefault="00843588" w:rsidP="00D63BD6">
            <w:pPr>
              <w:pStyle w:val="AmColumnHeading"/>
            </w:pPr>
            <w:r w:rsidRPr="000737F2">
              <w:t>Emendamento</w:t>
            </w:r>
          </w:p>
        </w:tc>
      </w:tr>
      <w:tr w:rsidR="00843588" w:rsidRPr="000737F2" w14:paraId="3F75E694" w14:textId="77777777" w:rsidTr="00D63BD6">
        <w:trPr>
          <w:jc w:val="center"/>
        </w:trPr>
        <w:tc>
          <w:tcPr>
            <w:tcW w:w="4876" w:type="dxa"/>
            <w:tcBorders>
              <w:top w:val="nil"/>
              <w:left w:val="nil"/>
              <w:bottom w:val="nil"/>
              <w:right w:val="nil"/>
            </w:tcBorders>
          </w:tcPr>
          <w:p w14:paraId="7B2EE82A" w14:textId="77777777" w:rsidR="00843588" w:rsidRPr="000737F2" w:rsidRDefault="00843588" w:rsidP="00D63BD6">
            <w:pPr>
              <w:pStyle w:val="Normal6a"/>
            </w:pPr>
            <w:r w:rsidRPr="000737F2">
              <w:t>E.</w:t>
            </w:r>
            <w:r w:rsidRPr="000737F2">
              <w:tab/>
              <w:t xml:space="preserve">considerando che </w:t>
            </w:r>
            <w:r w:rsidRPr="000737F2">
              <w:rPr>
                <w:b/>
                <w:i/>
              </w:rPr>
              <w:t>la</w:t>
            </w:r>
            <w:r w:rsidRPr="000737F2">
              <w:t xml:space="preserve"> decisione di </w:t>
            </w:r>
            <w:r w:rsidRPr="000737F2">
              <w:rPr>
                <w:b/>
                <w:i/>
              </w:rPr>
              <w:t>sospendere</w:t>
            </w:r>
            <w:r w:rsidRPr="000737F2">
              <w:t xml:space="preserve"> gli sforzi per avviare i negoziati di adesione </w:t>
            </w:r>
            <w:r w:rsidRPr="000737F2">
              <w:rPr>
                <w:b/>
                <w:i/>
              </w:rPr>
              <w:t>ha scatenato</w:t>
            </w:r>
            <w:r w:rsidRPr="000737F2">
              <w:t xml:space="preserve"> proteste su vasta scala in tutto il paese</w:t>
            </w:r>
            <w:r w:rsidRPr="000737F2">
              <w:rPr>
                <w:b/>
                <w:i/>
              </w:rPr>
              <w:t>, con</w:t>
            </w:r>
            <w:r w:rsidRPr="000737F2">
              <w:t xml:space="preserve"> manifestanti </w:t>
            </w:r>
            <w:r w:rsidRPr="000737F2">
              <w:rPr>
                <w:b/>
                <w:i/>
              </w:rPr>
              <w:t>che chiedono</w:t>
            </w:r>
            <w:r w:rsidRPr="000737F2">
              <w:t xml:space="preserve"> nuove elezioni libere ed eque, </w:t>
            </w:r>
            <w:r w:rsidRPr="000737F2">
              <w:rPr>
                <w:b/>
                <w:i/>
              </w:rPr>
              <w:t>il</w:t>
            </w:r>
            <w:r w:rsidRPr="000737F2">
              <w:t xml:space="preserve"> ritorno del paese al </w:t>
            </w:r>
            <w:r w:rsidRPr="000737F2">
              <w:rPr>
                <w:b/>
                <w:i/>
              </w:rPr>
              <w:t>suo</w:t>
            </w:r>
            <w:r w:rsidRPr="000737F2">
              <w:t xml:space="preserve"> percorso europeo e la fine della violenza e della repressione politiche; che </w:t>
            </w:r>
            <w:r w:rsidRPr="000737F2">
              <w:rPr>
                <w:b/>
                <w:i/>
              </w:rPr>
              <w:t>si svolgono</w:t>
            </w:r>
            <w:r w:rsidRPr="000737F2">
              <w:t xml:space="preserve"> manifestazioni </w:t>
            </w:r>
            <w:r w:rsidRPr="000737F2">
              <w:rPr>
                <w:b/>
                <w:i/>
              </w:rPr>
              <w:t>ininterrottamente</w:t>
            </w:r>
            <w:r w:rsidRPr="000737F2">
              <w:t xml:space="preserve"> dal 28 novembre 2024;</w:t>
            </w:r>
          </w:p>
        </w:tc>
        <w:tc>
          <w:tcPr>
            <w:tcW w:w="4876" w:type="dxa"/>
            <w:tcBorders>
              <w:top w:val="nil"/>
              <w:left w:val="nil"/>
              <w:bottom w:val="nil"/>
              <w:right w:val="nil"/>
            </w:tcBorders>
          </w:tcPr>
          <w:p w14:paraId="518D940F" w14:textId="77777777" w:rsidR="00843588" w:rsidRPr="000737F2" w:rsidRDefault="00843588" w:rsidP="00D63BD6">
            <w:pPr>
              <w:pStyle w:val="Normal6a"/>
            </w:pPr>
            <w:r w:rsidRPr="000737F2">
              <w:t>E.</w:t>
            </w:r>
            <w:r w:rsidRPr="000737F2">
              <w:tab/>
              <w:t xml:space="preserve">considerando che </w:t>
            </w:r>
            <w:r w:rsidRPr="000737F2">
              <w:rPr>
                <w:b/>
                <w:i/>
              </w:rPr>
              <w:t>le preoccupazioni sulla direzione che il paese sta intraprendendo, intensificatesi a seguito delle accuse relative alle modalità di svolgimento del processo elettorale nonché della</w:t>
            </w:r>
            <w:r w:rsidRPr="000737F2">
              <w:t xml:space="preserve"> decisione di </w:t>
            </w:r>
            <w:r w:rsidRPr="000737F2">
              <w:rPr>
                <w:b/>
                <w:i/>
              </w:rPr>
              <w:t>interrompere</w:t>
            </w:r>
            <w:r w:rsidRPr="000737F2">
              <w:t xml:space="preserve"> gli sforzi per avviare i negoziati di adesione </w:t>
            </w:r>
            <w:r w:rsidRPr="000737F2">
              <w:rPr>
                <w:b/>
                <w:i/>
              </w:rPr>
              <w:t>hanno suscitato</w:t>
            </w:r>
            <w:r w:rsidRPr="000737F2">
              <w:t xml:space="preserve"> proteste su vasta scala in tutto il paese</w:t>
            </w:r>
            <w:r w:rsidRPr="000737F2">
              <w:rPr>
                <w:b/>
                <w:i/>
              </w:rPr>
              <w:t>; che i</w:t>
            </w:r>
            <w:r w:rsidRPr="000737F2">
              <w:t xml:space="preserve"> manifestanti </w:t>
            </w:r>
            <w:r w:rsidRPr="000737F2">
              <w:rPr>
                <w:b/>
                <w:i/>
              </w:rPr>
              <w:t>stanno chiedendo</w:t>
            </w:r>
            <w:r w:rsidRPr="000737F2">
              <w:t xml:space="preserve"> nuove elezioni libere ed eque, </w:t>
            </w:r>
            <w:r w:rsidRPr="000737F2">
              <w:rPr>
                <w:b/>
                <w:i/>
              </w:rPr>
              <w:t>un</w:t>
            </w:r>
            <w:r w:rsidRPr="000737F2">
              <w:t xml:space="preserve"> ritorno al percorso europeo e la fine della violenza e della repressione politiche; che </w:t>
            </w:r>
            <w:r w:rsidRPr="000737F2">
              <w:rPr>
                <w:b/>
                <w:i/>
              </w:rPr>
              <w:t>le</w:t>
            </w:r>
            <w:r w:rsidRPr="000737F2">
              <w:t xml:space="preserve"> manifestazioni </w:t>
            </w:r>
            <w:r w:rsidRPr="000737F2">
              <w:rPr>
                <w:b/>
                <w:i/>
              </w:rPr>
              <w:t>sono in corso</w:t>
            </w:r>
            <w:r w:rsidRPr="000737F2">
              <w:t xml:space="preserve"> dal 28 novembre 2024;</w:t>
            </w:r>
          </w:p>
        </w:tc>
      </w:tr>
    </w:tbl>
    <w:p w14:paraId="291BA18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410386B" w14:textId="77777777" w:rsidR="00843588" w:rsidRPr="000737F2" w:rsidRDefault="00843588" w:rsidP="00843588">
      <w:r w:rsidRPr="00657DD2">
        <w:rPr>
          <w:rStyle w:val="HideTWBExt"/>
        </w:rPr>
        <w:t>&lt;/Amend&gt;</w:t>
      </w:r>
    </w:p>
    <w:p w14:paraId="1D94864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28</w:t>
      </w:r>
      <w:r w:rsidRPr="00657DD2">
        <w:rPr>
          <w:rStyle w:val="HideTWBExt"/>
          <w:b w:val="0"/>
        </w:rPr>
        <w:t>&lt;/NumAm&gt;</w:t>
      </w:r>
    </w:p>
    <w:p w14:paraId="65F065ED"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528312E8" w14:textId="77777777" w:rsidR="00843588" w:rsidRPr="000737F2" w:rsidRDefault="00843588" w:rsidP="00843588">
      <w:pPr>
        <w:pStyle w:val="NormalBold"/>
      </w:pPr>
      <w:r w:rsidRPr="00657DD2">
        <w:rPr>
          <w:rStyle w:val="HideTWBExt"/>
          <w:b w:val="0"/>
        </w:rPr>
        <w:t>&lt;/RepeatBlock-By&gt;</w:t>
      </w:r>
    </w:p>
    <w:p w14:paraId="0979380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A666385"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DA2A731" w14:textId="77777777" w:rsidTr="00D63BD6">
        <w:trPr>
          <w:trHeight w:hRule="exact" w:val="240"/>
          <w:jc w:val="center"/>
        </w:trPr>
        <w:tc>
          <w:tcPr>
            <w:tcW w:w="9752" w:type="dxa"/>
            <w:gridSpan w:val="2"/>
            <w:tcBorders>
              <w:top w:val="nil"/>
              <w:left w:val="nil"/>
              <w:bottom w:val="nil"/>
              <w:right w:val="nil"/>
            </w:tcBorders>
          </w:tcPr>
          <w:p w14:paraId="1504A10A" w14:textId="77777777" w:rsidR="00843588" w:rsidRPr="000737F2" w:rsidRDefault="00843588" w:rsidP="00D63BD6"/>
        </w:tc>
      </w:tr>
      <w:tr w:rsidR="00843588" w:rsidRPr="000737F2" w14:paraId="028E23E4" w14:textId="77777777" w:rsidTr="00D63BD6">
        <w:trPr>
          <w:trHeight w:val="240"/>
          <w:jc w:val="center"/>
        </w:trPr>
        <w:tc>
          <w:tcPr>
            <w:tcW w:w="4876" w:type="dxa"/>
            <w:tcBorders>
              <w:top w:val="nil"/>
              <w:left w:val="nil"/>
              <w:bottom w:val="nil"/>
              <w:right w:val="nil"/>
            </w:tcBorders>
          </w:tcPr>
          <w:p w14:paraId="13F4E33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4BE45F2" w14:textId="77777777" w:rsidR="00843588" w:rsidRPr="000737F2" w:rsidRDefault="00843588" w:rsidP="00D63BD6">
            <w:pPr>
              <w:pStyle w:val="AmColumnHeading"/>
            </w:pPr>
            <w:r w:rsidRPr="000737F2">
              <w:t>Emendamento</w:t>
            </w:r>
          </w:p>
        </w:tc>
      </w:tr>
      <w:tr w:rsidR="00843588" w:rsidRPr="000737F2" w14:paraId="2E5496F9" w14:textId="77777777" w:rsidTr="00D63BD6">
        <w:trPr>
          <w:jc w:val="center"/>
        </w:trPr>
        <w:tc>
          <w:tcPr>
            <w:tcW w:w="4876" w:type="dxa"/>
            <w:tcBorders>
              <w:top w:val="nil"/>
              <w:left w:val="nil"/>
              <w:bottom w:val="nil"/>
              <w:right w:val="nil"/>
            </w:tcBorders>
          </w:tcPr>
          <w:p w14:paraId="2203A68A" w14:textId="77777777" w:rsidR="00843588" w:rsidRPr="000737F2" w:rsidRDefault="00843588" w:rsidP="00D63BD6">
            <w:pPr>
              <w:pStyle w:val="Normal6a"/>
            </w:pPr>
            <w:r w:rsidRPr="000737F2">
              <w:t>E.</w:t>
            </w:r>
            <w:r w:rsidRPr="000737F2">
              <w:tab/>
              <w:t xml:space="preserve">considerando che la decisione di sospendere </w:t>
            </w:r>
            <w:r w:rsidRPr="000737F2">
              <w:rPr>
                <w:b/>
                <w:i/>
              </w:rPr>
              <w:t>gli sforzi per avviare</w:t>
            </w:r>
            <w:r w:rsidRPr="000737F2">
              <w:t xml:space="preserve"> i negoziati di adesione ha </w:t>
            </w:r>
            <w:r w:rsidRPr="000737F2">
              <w:rPr>
                <w:b/>
                <w:i/>
              </w:rPr>
              <w:t>scatenato</w:t>
            </w:r>
            <w:r w:rsidRPr="000737F2">
              <w:t xml:space="preserve"> proteste </w:t>
            </w:r>
            <w:r w:rsidRPr="000737F2">
              <w:rPr>
                <w:b/>
                <w:i/>
              </w:rPr>
              <w:t>su vasta scala in tutto il paese, con manifestanti che chiedono nuove elezioni libere ed eque, il ritorno del paese al suo percorso europeo e la fine della violenza e della repressione politiche</w:t>
            </w:r>
            <w:r w:rsidRPr="000737F2">
              <w:t xml:space="preserve">; </w:t>
            </w:r>
            <w:r w:rsidRPr="000737F2">
              <w:rPr>
                <w:b/>
                <w:i/>
              </w:rPr>
              <w:t>che si svolgono manifestazioni ininterrottamente dal 28 novembre 2024;</w:t>
            </w:r>
          </w:p>
        </w:tc>
        <w:tc>
          <w:tcPr>
            <w:tcW w:w="4876" w:type="dxa"/>
            <w:tcBorders>
              <w:top w:val="nil"/>
              <w:left w:val="nil"/>
              <w:bottom w:val="nil"/>
              <w:right w:val="nil"/>
            </w:tcBorders>
          </w:tcPr>
          <w:p w14:paraId="0118C545" w14:textId="77777777" w:rsidR="00843588" w:rsidRPr="000737F2" w:rsidRDefault="00843588" w:rsidP="00D63BD6">
            <w:pPr>
              <w:pStyle w:val="Normal6a"/>
            </w:pPr>
            <w:r w:rsidRPr="000737F2">
              <w:t>E.</w:t>
            </w:r>
            <w:r w:rsidRPr="000737F2">
              <w:tab/>
              <w:t xml:space="preserve">considerando che la decisione di sospendere i negoziati di adesione ha </w:t>
            </w:r>
            <w:r w:rsidRPr="000737F2">
              <w:rPr>
                <w:b/>
                <w:i/>
              </w:rPr>
              <w:t>portato a manifestazioni violente, concentrate principalmente nella capitale Tbilisi; che occorre valutare l'entità e la spontaneità di tali</w:t>
            </w:r>
            <w:r w:rsidRPr="000737F2">
              <w:t xml:space="preserve"> proteste </w:t>
            </w:r>
            <w:r w:rsidRPr="000737F2">
              <w:rPr>
                <w:b/>
                <w:i/>
              </w:rPr>
              <w:t>in modo più approfondito, ivi inclusa la possibilità di incentivazioni esterne</w:t>
            </w:r>
            <w:r w:rsidRPr="000737F2">
              <w:t>;</w:t>
            </w:r>
          </w:p>
        </w:tc>
      </w:tr>
    </w:tbl>
    <w:p w14:paraId="7E309D0E"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A061C2F" w14:textId="77777777" w:rsidR="00843588" w:rsidRPr="00A26E42" w:rsidRDefault="00843588" w:rsidP="00843588">
      <w:pPr>
        <w:rPr>
          <w:lang w:val="es-ES"/>
        </w:rPr>
      </w:pPr>
      <w:r w:rsidRPr="00657DD2">
        <w:rPr>
          <w:rStyle w:val="HideTWBExt"/>
        </w:rPr>
        <w:t>&lt;/Amend&gt;</w:t>
      </w:r>
    </w:p>
    <w:p w14:paraId="3A29AC21"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29</w:t>
      </w:r>
      <w:r w:rsidRPr="00657DD2">
        <w:rPr>
          <w:rStyle w:val="HideTWBExt"/>
          <w:b w:val="0"/>
        </w:rPr>
        <w:t>&lt;/NumAm&gt;</w:t>
      </w:r>
    </w:p>
    <w:p w14:paraId="6BBD45E0"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572EA50D" w14:textId="77777777" w:rsidR="00843588" w:rsidRPr="00A26E42" w:rsidRDefault="00843588" w:rsidP="00843588">
      <w:pPr>
        <w:pStyle w:val="NormalBold"/>
        <w:rPr>
          <w:lang w:val="es-ES"/>
        </w:rPr>
      </w:pPr>
      <w:r w:rsidRPr="00657DD2">
        <w:rPr>
          <w:rStyle w:val="HideTWBExt"/>
          <w:b w:val="0"/>
        </w:rPr>
        <w:t>&lt;/RepeatBlock-By&gt;</w:t>
      </w:r>
    </w:p>
    <w:p w14:paraId="337EB52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EF91D79" w14:textId="77777777" w:rsidR="00843588" w:rsidRPr="000737F2" w:rsidRDefault="00843588" w:rsidP="00843588">
      <w:pPr>
        <w:pStyle w:val="NormalBold"/>
      </w:pPr>
      <w:r w:rsidRPr="00657DD2">
        <w:rPr>
          <w:rStyle w:val="HideTWBExt"/>
          <w:b w:val="0"/>
        </w:rPr>
        <w:t>&lt;Article&gt;</w:t>
      </w:r>
      <w:r w:rsidRPr="000737F2">
        <w:t>Considerando E</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80C58B3" w14:textId="77777777" w:rsidTr="00D63BD6">
        <w:trPr>
          <w:trHeight w:hRule="exact" w:val="240"/>
          <w:jc w:val="center"/>
        </w:trPr>
        <w:tc>
          <w:tcPr>
            <w:tcW w:w="9752" w:type="dxa"/>
            <w:gridSpan w:val="2"/>
            <w:tcBorders>
              <w:top w:val="nil"/>
              <w:left w:val="nil"/>
              <w:bottom w:val="nil"/>
              <w:right w:val="nil"/>
            </w:tcBorders>
          </w:tcPr>
          <w:p w14:paraId="55EC5F2E" w14:textId="77777777" w:rsidR="00843588" w:rsidRPr="000737F2" w:rsidRDefault="00843588" w:rsidP="00D63BD6"/>
        </w:tc>
      </w:tr>
      <w:tr w:rsidR="00843588" w:rsidRPr="000737F2" w14:paraId="0FF47A03" w14:textId="77777777" w:rsidTr="00D63BD6">
        <w:trPr>
          <w:trHeight w:val="240"/>
          <w:jc w:val="center"/>
        </w:trPr>
        <w:tc>
          <w:tcPr>
            <w:tcW w:w="4876" w:type="dxa"/>
            <w:tcBorders>
              <w:top w:val="nil"/>
              <w:left w:val="nil"/>
              <w:bottom w:val="nil"/>
              <w:right w:val="nil"/>
            </w:tcBorders>
          </w:tcPr>
          <w:p w14:paraId="3CB3C7E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809EDCB" w14:textId="77777777" w:rsidR="00843588" w:rsidRPr="000737F2" w:rsidRDefault="00843588" w:rsidP="00D63BD6">
            <w:pPr>
              <w:pStyle w:val="AmColumnHeading"/>
            </w:pPr>
            <w:r w:rsidRPr="000737F2">
              <w:t>Emendamento</w:t>
            </w:r>
          </w:p>
        </w:tc>
      </w:tr>
      <w:tr w:rsidR="00843588" w:rsidRPr="000737F2" w14:paraId="4494EEBE" w14:textId="77777777" w:rsidTr="00D63BD6">
        <w:trPr>
          <w:jc w:val="center"/>
        </w:trPr>
        <w:tc>
          <w:tcPr>
            <w:tcW w:w="4876" w:type="dxa"/>
            <w:tcBorders>
              <w:top w:val="nil"/>
              <w:left w:val="nil"/>
              <w:bottom w:val="nil"/>
              <w:right w:val="nil"/>
            </w:tcBorders>
          </w:tcPr>
          <w:p w14:paraId="30F982D5" w14:textId="77777777" w:rsidR="00843588" w:rsidRPr="000737F2" w:rsidRDefault="00843588" w:rsidP="00D63BD6">
            <w:pPr>
              <w:pStyle w:val="Normal6a"/>
            </w:pPr>
            <w:r w:rsidRPr="000737F2">
              <w:t>E.</w:t>
            </w:r>
            <w:r w:rsidRPr="000737F2">
              <w:tab/>
              <w:t xml:space="preserve">considerando che la decisione di sospendere gli sforzi per avviare i negoziati di adesione </w:t>
            </w:r>
            <w:r w:rsidRPr="000737F2">
              <w:rPr>
                <w:b/>
                <w:i/>
              </w:rPr>
              <w:t>ha scatenato</w:t>
            </w:r>
            <w:r w:rsidRPr="000737F2">
              <w:t xml:space="preserve"> proteste </w:t>
            </w:r>
            <w:r w:rsidRPr="000737F2">
              <w:rPr>
                <w:b/>
                <w:i/>
              </w:rPr>
              <w:t>su vasta scala in tutto</w:t>
            </w:r>
            <w:r w:rsidRPr="000737F2">
              <w:t xml:space="preserve"> il paese</w:t>
            </w:r>
            <w:r w:rsidRPr="000737F2">
              <w:rPr>
                <w:b/>
                <w:i/>
              </w:rPr>
              <w:t>, con manifestanti che chiedono nuove elezioni libere ed eque, il ritorno del paese al suo percorso europeo e la fine della violenza e della repressione politiche</w:t>
            </w:r>
            <w:r w:rsidRPr="000737F2">
              <w:t xml:space="preserve">; </w:t>
            </w:r>
            <w:r w:rsidRPr="000737F2">
              <w:rPr>
                <w:b/>
                <w:i/>
              </w:rPr>
              <w:t>che si svolgono manifestazioni ininterrottamente dal 28 novembre 2024;</w:t>
            </w:r>
          </w:p>
        </w:tc>
        <w:tc>
          <w:tcPr>
            <w:tcW w:w="4876" w:type="dxa"/>
            <w:tcBorders>
              <w:top w:val="nil"/>
              <w:left w:val="nil"/>
              <w:bottom w:val="nil"/>
              <w:right w:val="nil"/>
            </w:tcBorders>
          </w:tcPr>
          <w:p w14:paraId="6F1CF2A1" w14:textId="77777777" w:rsidR="00843588" w:rsidRPr="000737F2" w:rsidRDefault="00843588" w:rsidP="00D63BD6">
            <w:pPr>
              <w:pStyle w:val="Normal6a"/>
            </w:pPr>
            <w:r w:rsidRPr="000737F2">
              <w:t>E.</w:t>
            </w:r>
            <w:r w:rsidRPr="000737F2">
              <w:tab/>
              <w:t xml:space="preserve">considerando che la decisione di sospendere gli sforzi per avviare i negoziati di adesione </w:t>
            </w:r>
            <w:r w:rsidRPr="000737F2">
              <w:rPr>
                <w:b/>
                <w:i/>
              </w:rPr>
              <w:t>è stata sfruttata da ONG finanziate dall'estero come pretesto per organizzare</w:t>
            </w:r>
            <w:r w:rsidRPr="000737F2">
              <w:t xml:space="preserve"> proteste </w:t>
            </w:r>
            <w:r w:rsidRPr="000737F2">
              <w:rPr>
                <w:b/>
                <w:i/>
              </w:rPr>
              <w:t>e per destabilizzare</w:t>
            </w:r>
            <w:r w:rsidRPr="000737F2">
              <w:t xml:space="preserve"> il paese </w:t>
            </w:r>
            <w:r w:rsidRPr="000737F2">
              <w:rPr>
                <w:b/>
                <w:i/>
              </w:rPr>
              <w:t>e il suo governo</w:t>
            </w:r>
            <w:r w:rsidRPr="000737F2">
              <w:t>;</w:t>
            </w:r>
          </w:p>
        </w:tc>
      </w:tr>
    </w:tbl>
    <w:p w14:paraId="2097CA5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A3B155E" w14:textId="77777777" w:rsidR="00843588" w:rsidRPr="000737F2" w:rsidRDefault="00843588" w:rsidP="00843588">
      <w:r w:rsidRPr="00657DD2">
        <w:rPr>
          <w:rStyle w:val="HideTWBExt"/>
        </w:rPr>
        <w:t>&lt;/Amend&gt;</w:t>
      </w:r>
    </w:p>
    <w:p w14:paraId="18895875"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30</w:t>
      </w:r>
      <w:r w:rsidRPr="00657DD2">
        <w:rPr>
          <w:rStyle w:val="HideTWBExt"/>
          <w:b w:val="0"/>
        </w:rPr>
        <w:t>&lt;/NumAm&gt;</w:t>
      </w:r>
    </w:p>
    <w:p w14:paraId="68132F1B"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43031E43" w14:textId="77777777" w:rsidR="00843588" w:rsidRPr="000737F2" w:rsidRDefault="00843588" w:rsidP="00843588">
      <w:pPr>
        <w:pStyle w:val="NormalBold"/>
      </w:pPr>
      <w:r w:rsidRPr="00657DD2">
        <w:rPr>
          <w:rStyle w:val="HideTWBExt"/>
          <w:b w:val="0"/>
        </w:rPr>
        <w:t>&lt;/RepeatBlock-By&gt;</w:t>
      </w:r>
    </w:p>
    <w:p w14:paraId="69ACC90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4A9FA53" w14:textId="77777777" w:rsidR="00843588" w:rsidRPr="000737F2" w:rsidRDefault="00843588" w:rsidP="00843588">
      <w:pPr>
        <w:pStyle w:val="NormalBold"/>
      </w:pPr>
      <w:r w:rsidRPr="00657DD2">
        <w:rPr>
          <w:rStyle w:val="HideTWBExt"/>
          <w:b w:val="0"/>
        </w:rPr>
        <w:t>&lt;Article&gt;</w:t>
      </w:r>
      <w:r w:rsidRPr="000737F2">
        <w:t>Considerando E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EF26B74" w14:textId="77777777" w:rsidTr="00D63BD6">
        <w:trPr>
          <w:trHeight w:hRule="exact" w:val="240"/>
          <w:jc w:val="center"/>
        </w:trPr>
        <w:tc>
          <w:tcPr>
            <w:tcW w:w="9752" w:type="dxa"/>
            <w:gridSpan w:val="2"/>
            <w:tcBorders>
              <w:top w:val="nil"/>
              <w:left w:val="nil"/>
              <w:bottom w:val="nil"/>
              <w:right w:val="nil"/>
            </w:tcBorders>
          </w:tcPr>
          <w:p w14:paraId="27F50CA2" w14:textId="77777777" w:rsidR="00843588" w:rsidRPr="000737F2" w:rsidRDefault="00843588" w:rsidP="00D63BD6"/>
        </w:tc>
      </w:tr>
      <w:tr w:rsidR="00843588" w:rsidRPr="000737F2" w14:paraId="5DA6E46B" w14:textId="77777777" w:rsidTr="00D63BD6">
        <w:trPr>
          <w:trHeight w:val="240"/>
          <w:jc w:val="center"/>
        </w:trPr>
        <w:tc>
          <w:tcPr>
            <w:tcW w:w="4876" w:type="dxa"/>
            <w:tcBorders>
              <w:top w:val="nil"/>
              <w:left w:val="nil"/>
              <w:bottom w:val="nil"/>
              <w:right w:val="nil"/>
            </w:tcBorders>
          </w:tcPr>
          <w:p w14:paraId="351141B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212FDFE" w14:textId="77777777" w:rsidR="00843588" w:rsidRPr="000737F2" w:rsidRDefault="00843588" w:rsidP="00D63BD6">
            <w:pPr>
              <w:pStyle w:val="AmColumnHeading"/>
            </w:pPr>
            <w:r w:rsidRPr="000737F2">
              <w:t>Emendamento</w:t>
            </w:r>
          </w:p>
        </w:tc>
      </w:tr>
      <w:tr w:rsidR="00843588" w:rsidRPr="000737F2" w14:paraId="32AE35CA" w14:textId="77777777" w:rsidTr="00D63BD6">
        <w:trPr>
          <w:jc w:val="center"/>
        </w:trPr>
        <w:tc>
          <w:tcPr>
            <w:tcW w:w="4876" w:type="dxa"/>
            <w:tcBorders>
              <w:top w:val="nil"/>
              <w:left w:val="nil"/>
              <w:bottom w:val="nil"/>
              <w:right w:val="nil"/>
            </w:tcBorders>
          </w:tcPr>
          <w:p w14:paraId="6695D37B" w14:textId="77777777" w:rsidR="00843588" w:rsidRPr="000737F2" w:rsidRDefault="00843588" w:rsidP="00D63BD6">
            <w:pPr>
              <w:pStyle w:val="Normal6a"/>
            </w:pPr>
          </w:p>
        </w:tc>
        <w:tc>
          <w:tcPr>
            <w:tcW w:w="4876" w:type="dxa"/>
            <w:tcBorders>
              <w:top w:val="nil"/>
              <w:left w:val="nil"/>
              <w:bottom w:val="nil"/>
              <w:right w:val="nil"/>
            </w:tcBorders>
          </w:tcPr>
          <w:p w14:paraId="1CDF0421" w14:textId="77777777" w:rsidR="00843588" w:rsidRPr="000737F2" w:rsidRDefault="00843588" w:rsidP="00D63BD6">
            <w:pPr>
              <w:pStyle w:val="Normal6a"/>
            </w:pPr>
            <w:r w:rsidRPr="000737F2">
              <w:rPr>
                <w:b/>
                <w:i/>
              </w:rPr>
              <w:t>E bis.</w:t>
            </w:r>
            <w:r w:rsidRPr="000737F2">
              <w:tab/>
            </w:r>
            <w:r w:rsidRPr="000737F2">
              <w:rPr>
                <w:b/>
                <w:i/>
              </w:rPr>
              <w:t>considerando che le manifestazioni pacifiche sono state teatro di una violenza senza precedenti da parte della polizia, anche ma non solo con l'uso di gas lacrimogeni, cannoni ad acqua, spray al peperoncino e brutalità fisica; che dal novembre 2024 almeno 62 persone sono state accusate di reati in relazione alla loro partecipazione a proteste filoeuropee e che 54 sono ancora in custodia cautelare; che oltre 500 persone sono state detenute nell'ambito di procedure amministrative, di cui circa 300 sarebbero state sottoposte a tortura o ad altre forme di trattamento inumano e degradante e almeno 157 hanno subito segni visibili di gravi lesioni fisiche;</w:t>
            </w:r>
          </w:p>
        </w:tc>
      </w:tr>
    </w:tbl>
    <w:p w14:paraId="60524B04"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5014C0FA" w14:textId="77777777" w:rsidR="00843588" w:rsidRPr="00A26E42" w:rsidRDefault="00843588" w:rsidP="00843588">
      <w:pPr>
        <w:rPr>
          <w:lang w:val="nl-NL"/>
        </w:rPr>
      </w:pPr>
      <w:r w:rsidRPr="00657DD2">
        <w:rPr>
          <w:rStyle w:val="HideTWBExt"/>
        </w:rPr>
        <w:t>&lt;/Amend&gt;</w:t>
      </w:r>
    </w:p>
    <w:p w14:paraId="7E0830AA"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31</w:t>
      </w:r>
      <w:r w:rsidRPr="00657DD2">
        <w:rPr>
          <w:rStyle w:val="HideTWBExt"/>
          <w:b w:val="0"/>
        </w:rPr>
        <w:t>&lt;/NumAm&gt;</w:t>
      </w:r>
    </w:p>
    <w:p w14:paraId="1B3FF19B"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7F2486EB"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3758EDBE" w14:textId="77777777" w:rsidR="00843588" w:rsidRPr="000737F2" w:rsidRDefault="00843588" w:rsidP="00843588">
      <w:pPr>
        <w:pStyle w:val="NormalBold"/>
      </w:pPr>
      <w:r w:rsidRPr="00657DD2">
        <w:rPr>
          <w:rStyle w:val="HideTWBExt"/>
          <w:b w:val="0"/>
        </w:rPr>
        <w:t>&lt;/RepeatBlock-By&gt;</w:t>
      </w:r>
    </w:p>
    <w:p w14:paraId="69A55BF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7C66A61" w14:textId="77777777" w:rsidR="00843588" w:rsidRPr="000737F2" w:rsidRDefault="00843588" w:rsidP="00843588">
      <w:pPr>
        <w:pStyle w:val="NormalBold"/>
      </w:pPr>
      <w:r w:rsidRPr="00657DD2">
        <w:rPr>
          <w:rStyle w:val="HideTWBExt"/>
          <w:b w:val="0"/>
        </w:rPr>
        <w:t>&lt;Article&gt;</w:t>
      </w:r>
      <w:r w:rsidRPr="000737F2">
        <w:t>Considerando E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AA193EF" w14:textId="77777777" w:rsidTr="00D63BD6">
        <w:trPr>
          <w:trHeight w:hRule="exact" w:val="240"/>
          <w:jc w:val="center"/>
        </w:trPr>
        <w:tc>
          <w:tcPr>
            <w:tcW w:w="9752" w:type="dxa"/>
            <w:gridSpan w:val="2"/>
            <w:tcBorders>
              <w:top w:val="nil"/>
              <w:left w:val="nil"/>
              <w:bottom w:val="nil"/>
              <w:right w:val="nil"/>
            </w:tcBorders>
          </w:tcPr>
          <w:p w14:paraId="61EBB592" w14:textId="77777777" w:rsidR="00843588" w:rsidRPr="000737F2" w:rsidRDefault="00843588" w:rsidP="00D63BD6"/>
        </w:tc>
      </w:tr>
      <w:tr w:rsidR="00843588" w:rsidRPr="000737F2" w14:paraId="1D400016" w14:textId="77777777" w:rsidTr="00D63BD6">
        <w:trPr>
          <w:trHeight w:val="240"/>
          <w:jc w:val="center"/>
        </w:trPr>
        <w:tc>
          <w:tcPr>
            <w:tcW w:w="4876" w:type="dxa"/>
            <w:tcBorders>
              <w:top w:val="nil"/>
              <w:left w:val="nil"/>
              <w:bottom w:val="nil"/>
              <w:right w:val="nil"/>
            </w:tcBorders>
          </w:tcPr>
          <w:p w14:paraId="13B4EEE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F3DB470" w14:textId="77777777" w:rsidR="00843588" w:rsidRPr="000737F2" w:rsidRDefault="00843588" w:rsidP="00D63BD6">
            <w:pPr>
              <w:pStyle w:val="AmColumnHeading"/>
            </w:pPr>
            <w:r w:rsidRPr="000737F2">
              <w:t>Emendamento</w:t>
            </w:r>
          </w:p>
        </w:tc>
      </w:tr>
      <w:tr w:rsidR="00843588" w:rsidRPr="000737F2" w14:paraId="0728E2CE" w14:textId="77777777" w:rsidTr="00D63BD6">
        <w:trPr>
          <w:jc w:val="center"/>
        </w:trPr>
        <w:tc>
          <w:tcPr>
            <w:tcW w:w="4876" w:type="dxa"/>
            <w:tcBorders>
              <w:top w:val="nil"/>
              <w:left w:val="nil"/>
              <w:bottom w:val="nil"/>
              <w:right w:val="nil"/>
            </w:tcBorders>
          </w:tcPr>
          <w:p w14:paraId="3B5005D6" w14:textId="77777777" w:rsidR="00843588" w:rsidRPr="000737F2" w:rsidRDefault="00843588" w:rsidP="00D63BD6">
            <w:pPr>
              <w:pStyle w:val="Normal6a"/>
            </w:pPr>
          </w:p>
        </w:tc>
        <w:tc>
          <w:tcPr>
            <w:tcW w:w="4876" w:type="dxa"/>
            <w:tcBorders>
              <w:top w:val="nil"/>
              <w:left w:val="nil"/>
              <w:bottom w:val="nil"/>
              <w:right w:val="nil"/>
            </w:tcBorders>
          </w:tcPr>
          <w:p w14:paraId="07FCC547" w14:textId="77777777" w:rsidR="00843588" w:rsidRPr="000737F2" w:rsidRDefault="00843588" w:rsidP="00D63BD6">
            <w:pPr>
              <w:pStyle w:val="Normal6a"/>
            </w:pPr>
            <w:r w:rsidRPr="000737F2">
              <w:rPr>
                <w:b/>
                <w:i/>
              </w:rPr>
              <w:t>E bis.</w:t>
            </w:r>
            <w:r w:rsidRPr="000737F2">
              <w:tab/>
            </w:r>
            <w:r w:rsidRPr="000737F2">
              <w:rPr>
                <w:b/>
                <w:i/>
              </w:rPr>
              <w:t>considerando che, in risposta alle proteste pacifiche, le autorità georgiane hanno dato inizio a una repressione aggressiva e violenta delle manifestazioni; che le organizzazioni per i diritti umani hanno riferito l'uso illegale della forza da parte delle autorità georgiane nonché il ricorso alla tortura e ad altri maltrattamenti;</w:t>
            </w:r>
          </w:p>
        </w:tc>
      </w:tr>
    </w:tbl>
    <w:p w14:paraId="46919A2E"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AD4AA08" w14:textId="77777777" w:rsidR="00843588" w:rsidRPr="000737F2" w:rsidRDefault="00843588" w:rsidP="00843588">
      <w:r w:rsidRPr="00657DD2">
        <w:rPr>
          <w:rStyle w:val="HideTWBExt"/>
        </w:rPr>
        <w:t>&lt;/Amend&gt;</w:t>
      </w:r>
    </w:p>
    <w:p w14:paraId="15539A2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32</w:t>
      </w:r>
      <w:r w:rsidRPr="00657DD2">
        <w:rPr>
          <w:rStyle w:val="HideTWBExt"/>
          <w:b w:val="0"/>
        </w:rPr>
        <w:t>&lt;/NumAm&gt;</w:t>
      </w:r>
    </w:p>
    <w:p w14:paraId="434C7FA3"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68C96B07" w14:textId="77777777" w:rsidR="00843588" w:rsidRPr="000737F2" w:rsidRDefault="00843588" w:rsidP="00843588">
      <w:pPr>
        <w:pStyle w:val="NormalBold"/>
      </w:pPr>
      <w:r w:rsidRPr="00657DD2">
        <w:rPr>
          <w:rStyle w:val="HideTWBExt"/>
          <w:b w:val="0"/>
        </w:rPr>
        <w:t>&lt;/RepeatBlock-By&gt;</w:t>
      </w:r>
    </w:p>
    <w:p w14:paraId="121BCB1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F4A8872" w14:textId="77777777" w:rsidR="00843588" w:rsidRPr="000737F2" w:rsidRDefault="00843588" w:rsidP="00843588">
      <w:pPr>
        <w:pStyle w:val="NormalBold"/>
      </w:pPr>
      <w:r w:rsidRPr="00657DD2">
        <w:rPr>
          <w:rStyle w:val="HideTWBExt"/>
          <w:b w:val="0"/>
        </w:rPr>
        <w:t>&lt;Article&gt;</w:t>
      </w:r>
      <w:r w:rsidRPr="000737F2">
        <w:t>Considerando E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55A75ED" w14:textId="77777777" w:rsidTr="00D63BD6">
        <w:trPr>
          <w:trHeight w:hRule="exact" w:val="240"/>
          <w:jc w:val="center"/>
        </w:trPr>
        <w:tc>
          <w:tcPr>
            <w:tcW w:w="9752" w:type="dxa"/>
            <w:gridSpan w:val="2"/>
            <w:tcBorders>
              <w:top w:val="nil"/>
              <w:left w:val="nil"/>
              <w:bottom w:val="nil"/>
              <w:right w:val="nil"/>
            </w:tcBorders>
          </w:tcPr>
          <w:p w14:paraId="79615082" w14:textId="77777777" w:rsidR="00843588" w:rsidRPr="000737F2" w:rsidRDefault="00843588" w:rsidP="00D63BD6"/>
        </w:tc>
      </w:tr>
      <w:tr w:rsidR="00843588" w:rsidRPr="000737F2" w14:paraId="2EFBFA8E" w14:textId="77777777" w:rsidTr="00D63BD6">
        <w:trPr>
          <w:trHeight w:val="240"/>
          <w:jc w:val="center"/>
        </w:trPr>
        <w:tc>
          <w:tcPr>
            <w:tcW w:w="4876" w:type="dxa"/>
            <w:tcBorders>
              <w:top w:val="nil"/>
              <w:left w:val="nil"/>
              <w:bottom w:val="nil"/>
              <w:right w:val="nil"/>
            </w:tcBorders>
          </w:tcPr>
          <w:p w14:paraId="1A6AD1C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EFD85A0" w14:textId="77777777" w:rsidR="00843588" w:rsidRPr="000737F2" w:rsidRDefault="00843588" w:rsidP="00D63BD6">
            <w:pPr>
              <w:pStyle w:val="AmColumnHeading"/>
            </w:pPr>
            <w:r w:rsidRPr="000737F2">
              <w:t>Emendamento</w:t>
            </w:r>
          </w:p>
        </w:tc>
      </w:tr>
      <w:tr w:rsidR="00843588" w:rsidRPr="000737F2" w14:paraId="7ED699A8" w14:textId="77777777" w:rsidTr="00D63BD6">
        <w:trPr>
          <w:jc w:val="center"/>
        </w:trPr>
        <w:tc>
          <w:tcPr>
            <w:tcW w:w="4876" w:type="dxa"/>
            <w:tcBorders>
              <w:top w:val="nil"/>
              <w:left w:val="nil"/>
              <w:bottom w:val="nil"/>
              <w:right w:val="nil"/>
            </w:tcBorders>
          </w:tcPr>
          <w:p w14:paraId="13C7F29B" w14:textId="77777777" w:rsidR="00843588" w:rsidRPr="000737F2" w:rsidRDefault="00843588" w:rsidP="00D63BD6">
            <w:pPr>
              <w:pStyle w:val="Normal6a"/>
            </w:pPr>
          </w:p>
        </w:tc>
        <w:tc>
          <w:tcPr>
            <w:tcW w:w="4876" w:type="dxa"/>
            <w:tcBorders>
              <w:top w:val="nil"/>
              <w:left w:val="nil"/>
              <w:bottom w:val="nil"/>
              <w:right w:val="nil"/>
            </w:tcBorders>
          </w:tcPr>
          <w:p w14:paraId="78B2CFB0" w14:textId="77777777" w:rsidR="00843588" w:rsidRPr="000737F2" w:rsidRDefault="00843588" w:rsidP="00D63BD6">
            <w:pPr>
              <w:pStyle w:val="Normal6a"/>
            </w:pPr>
            <w:r w:rsidRPr="000737F2">
              <w:rPr>
                <w:b/>
                <w:i/>
              </w:rPr>
              <w:t>E ter.</w:t>
            </w:r>
            <w:r w:rsidRPr="000737F2">
              <w:tab/>
            </w:r>
            <w:r w:rsidRPr="000737F2">
              <w:rPr>
                <w:b/>
                <w:i/>
              </w:rPr>
              <w:t>considerando che la libertà di espressione è stata definitivamente soppressa dalle autoproclamate autorità georgiane, che hanno intrapreso un'intollerabile guerra psicologica contro i media indipendenti; che dal novembre 2024 sono stati documentati almeno 138 episodi di violazioni della libertà dei media nel contesto di proteste filoeuropee o eventi correlati e che un totale di 174 professionisti dei media, tra cui giornalisti, fotografi e cameramen, sono stati oggetto di repressione statale; che almeno 30 giornalisti hanno subito ripetute violazioni, tra cui aggressioni fisiche, danni alle attrezzature professionali, sanzioni amministrative, accuse penali e vessazioni legali; che la giornalista Mzia Amaglobeli si trova attualmente in custodia cautelare con accuse false;</w:t>
            </w:r>
          </w:p>
        </w:tc>
      </w:tr>
    </w:tbl>
    <w:p w14:paraId="09D1B2A7"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4CBF6471" w14:textId="77777777" w:rsidR="00843588" w:rsidRPr="00A26E42" w:rsidRDefault="00843588" w:rsidP="00843588">
      <w:pPr>
        <w:rPr>
          <w:lang w:val="nl-NL"/>
        </w:rPr>
      </w:pPr>
      <w:r w:rsidRPr="00657DD2">
        <w:rPr>
          <w:rStyle w:val="HideTWBExt"/>
        </w:rPr>
        <w:t>&lt;/Amend&gt;</w:t>
      </w:r>
    </w:p>
    <w:p w14:paraId="7902CC82"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33</w:t>
      </w:r>
      <w:r w:rsidRPr="00657DD2">
        <w:rPr>
          <w:rStyle w:val="HideTWBExt"/>
          <w:b w:val="0"/>
        </w:rPr>
        <w:t>&lt;/NumAm&gt;</w:t>
      </w:r>
    </w:p>
    <w:p w14:paraId="7B6CA1C4"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1186D6DD"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7CED9D18" w14:textId="77777777" w:rsidR="00843588" w:rsidRPr="000737F2" w:rsidRDefault="00843588" w:rsidP="00843588">
      <w:pPr>
        <w:pStyle w:val="NormalBold"/>
      </w:pPr>
      <w:r w:rsidRPr="00657DD2">
        <w:rPr>
          <w:rStyle w:val="HideTWBExt"/>
          <w:b w:val="0"/>
        </w:rPr>
        <w:t>&lt;/RepeatBlock-By&gt;</w:t>
      </w:r>
    </w:p>
    <w:p w14:paraId="42B0A67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DF00485" w14:textId="77777777" w:rsidR="00843588" w:rsidRPr="000737F2" w:rsidRDefault="00843588" w:rsidP="00843588">
      <w:pPr>
        <w:pStyle w:val="NormalBold"/>
      </w:pPr>
      <w:r w:rsidRPr="00657DD2">
        <w:rPr>
          <w:rStyle w:val="HideTWBExt"/>
          <w:b w:val="0"/>
        </w:rPr>
        <w:t>&lt;Article&gt;</w:t>
      </w:r>
      <w:r w:rsidRPr="000737F2">
        <w:t>Considerando E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0D3E193" w14:textId="77777777" w:rsidTr="00D63BD6">
        <w:trPr>
          <w:trHeight w:hRule="exact" w:val="240"/>
          <w:jc w:val="center"/>
        </w:trPr>
        <w:tc>
          <w:tcPr>
            <w:tcW w:w="9752" w:type="dxa"/>
            <w:gridSpan w:val="2"/>
            <w:tcBorders>
              <w:top w:val="nil"/>
              <w:left w:val="nil"/>
              <w:bottom w:val="nil"/>
              <w:right w:val="nil"/>
            </w:tcBorders>
          </w:tcPr>
          <w:p w14:paraId="4BEA2680" w14:textId="77777777" w:rsidR="00843588" w:rsidRPr="000737F2" w:rsidRDefault="00843588" w:rsidP="00D63BD6"/>
        </w:tc>
      </w:tr>
      <w:tr w:rsidR="00843588" w:rsidRPr="000737F2" w14:paraId="363061B7" w14:textId="77777777" w:rsidTr="00D63BD6">
        <w:trPr>
          <w:trHeight w:val="240"/>
          <w:jc w:val="center"/>
        </w:trPr>
        <w:tc>
          <w:tcPr>
            <w:tcW w:w="4876" w:type="dxa"/>
            <w:tcBorders>
              <w:top w:val="nil"/>
              <w:left w:val="nil"/>
              <w:bottom w:val="nil"/>
              <w:right w:val="nil"/>
            </w:tcBorders>
          </w:tcPr>
          <w:p w14:paraId="0B81C5E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C911DC9" w14:textId="77777777" w:rsidR="00843588" w:rsidRPr="000737F2" w:rsidRDefault="00843588" w:rsidP="00D63BD6">
            <w:pPr>
              <w:pStyle w:val="AmColumnHeading"/>
            </w:pPr>
            <w:r w:rsidRPr="000737F2">
              <w:t>Emendamento</w:t>
            </w:r>
          </w:p>
        </w:tc>
      </w:tr>
      <w:tr w:rsidR="00843588" w:rsidRPr="000737F2" w14:paraId="1C053DEA" w14:textId="77777777" w:rsidTr="00D63BD6">
        <w:trPr>
          <w:jc w:val="center"/>
        </w:trPr>
        <w:tc>
          <w:tcPr>
            <w:tcW w:w="4876" w:type="dxa"/>
            <w:tcBorders>
              <w:top w:val="nil"/>
              <w:left w:val="nil"/>
              <w:bottom w:val="nil"/>
              <w:right w:val="nil"/>
            </w:tcBorders>
          </w:tcPr>
          <w:p w14:paraId="79217E12" w14:textId="77777777" w:rsidR="00843588" w:rsidRPr="000737F2" w:rsidRDefault="00843588" w:rsidP="00D63BD6">
            <w:pPr>
              <w:pStyle w:val="Normal6a"/>
            </w:pPr>
          </w:p>
        </w:tc>
        <w:tc>
          <w:tcPr>
            <w:tcW w:w="4876" w:type="dxa"/>
            <w:tcBorders>
              <w:top w:val="nil"/>
              <w:left w:val="nil"/>
              <w:bottom w:val="nil"/>
              <w:right w:val="nil"/>
            </w:tcBorders>
          </w:tcPr>
          <w:p w14:paraId="14EE7B84" w14:textId="77777777" w:rsidR="00843588" w:rsidRPr="000737F2" w:rsidRDefault="00843588" w:rsidP="00D63BD6">
            <w:pPr>
              <w:pStyle w:val="Normal6a"/>
            </w:pPr>
            <w:r w:rsidRPr="000737F2">
              <w:rPr>
                <w:b/>
                <w:i/>
              </w:rPr>
              <w:t>E ter.</w:t>
            </w:r>
            <w:r w:rsidRPr="000737F2">
              <w:tab/>
            </w:r>
            <w:r w:rsidRPr="000737F2">
              <w:rPr>
                <w:b/>
                <w:i/>
              </w:rPr>
              <w:t>considerando che la repressione di Sogno georgiano prende di mira in particolare la comunità LGBTI della Georgia; che la legge sui "valori familiari", promulgata nell'ottobre 2024, è una delle leggi anti-LGBTI più repressive in Europa e vieta il matrimonio fra persone dello stesso sesso, l'adozione da parte di coppie dello stesso sesso, l'assistenza all'affermazione di genere e il cambiamento di genere sui documenti di identità, nonché la rappresentazione di persone LGBTI nei media;</w:t>
            </w:r>
          </w:p>
        </w:tc>
      </w:tr>
    </w:tbl>
    <w:p w14:paraId="1024EE03"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73CB9ED0" w14:textId="77777777" w:rsidR="00843588" w:rsidRPr="00A26E42" w:rsidRDefault="00843588" w:rsidP="00843588">
      <w:pPr>
        <w:rPr>
          <w:lang w:val="nl-NL"/>
        </w:rPr>
      </w:pPr>
      <w:r w:rsidRPr="00657DD2">
        <w:rPr>
          <w:rStyle w:val="HideTWBExt"/>
        </w:rPr>
        <w:t>&lt;/Amend&gt;</w:t>
      </w:r>
    </w:p>
    <w:p w14:paraId="012AAB38"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34</w:t>
      </w:r>
      <w:r w:rsidRPr="00657DD2">
        <w:rPr>
          <w:rStyle w:val="HideTWBExt"/>
          <w:b w:val="0"/>
        </w:rPr>
        <w:t>&lt;/NumAm&gt;</w:t>
      </w:r>
    </w:p>
    <w:p w14:paraId="5CF73625"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12E50921"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779BF434" w14:textId="77777777" w:rsidR="00843588" w:rsidRPr="000737F2" w:rsidRDefault="00843588" w:rsidP="00843588">
      <w:pPr>
        <w:pStyle w:val="NormalBold"/>
      </w:pPr>
      <w:r w:rsidRPr="00657DD2">
        <w:rPr>
          <w:rStyle w:val="HideTWBExt"/>
          <w:b w:val="0"/>
        </w:rPr>
        <w:t>&lt;/RepeatBlock-By&gt;</w:t>
      </w:r>
    </w:p>
    <w:p w14:paraId="34F4581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CE44519" w14:textId="77777777" w:rsidR="00843588" w:rsidRPr="000737F2" w:rsidRDefault="00843588" w:rsidP="00843588">
      <w:pPr>
        <w:pStyle w:val="NormalBold"/>
      </w:pPr>
      <w:r w:rsidRPr="00657DD2">
        <w:rPr>
          <w:rStyle w:val="HideTWBExt"/>
          <w:b w:val="0"/>
        </w:rPr>
        <w:t>&lt;Article&gt;</w:t>
      </w:r>
      <w:r w:rsidRPr="000737F2">
        <w:t>Considerando E quater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201F8D3" w14:textId="77777777" w:rsidTr="00D63BD6">
        <w:trPr>
          <w:trHeight w:hRule="exact" w:val="240"/>
          <w:jc w:val="center"/>
        </w:trPr>
        <w:tc>
          <w:tcPr>
            <w:tcW w:w="9752" w:type="dxa"/>
            <w:gridSpan w:val="2"/>
            <w:tcBorders>
              <w:top w:val="nil"/>
              <w:left w:val="nil"/>
              <w:bottom w:val="nil"/>
              <w:right w:val="nil"/>
            </w:tcBorders>
          </w:tcPr>
          <w:p w14:paraId="7C3B8248" w14:textId="77777777" w:rsidR="00843588" w:rsidRPr="000737F2" w:rsidRDefault="00843588" w:rsidP="00D63BD6"/>
        </w:tc>
      </w:tr>
      <w:tr w:rsidR="00843588" w:rsidRPr="000737F2" w14:paraId="1DD15C10" w14:textId="77777777" w:rsidTr="00D63BD6">
        <w:trPr>
          <w:trHeight w:val="240"/>
          <w:jc w:val="center"/>
        </w:trPr>
        <w:tc>
          <w:tcPr>
            <w:tcW w:w="4876" w:type="dxa"/>
            <w:tcBorders>
              <w:top w:val="nil"/>
              <w:left w:val="nil"/>
              <w:bottom w:val="nil"/>
              <w:right w:val="nil"/>
            </w:tcBorders>
          </w:tcPr>
          <w:p w14:paraId="70B3631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CED11D1" w14:textId="77777777" w:rsidR="00843588" w:rsidRPr="000737F2" w:rsidRDefault="00843588" w:rsidP="00D63BD6">
            <w:pPr>
              <w:pStyle w:val="AmColumnHeading"/>
            </w:pPr>
            <w:r w:rsidRPr="000737F2">
              <w:t>Emendamento</w:t>
            </w:r>
          </w:p>
        </w:tc>
      </w:tr>
      <w:tr w:rsidR="00843588" w:rsidRPr="000737F2" w14:paraId="6346E059" w14:textId="77777777" w:rsidTr="00D63BD6">
        <w:trPr>
          <w:jc w:val="center"/>
        </w:trPr>
        <w:tc>
          <w:tcPr>
            <w:tcW w:w="4876" w:type="dxa"/>
            <w:tcBorders>
              <w:top w:val="nil"/>
              <w:left w:val="nil"/>
              <w:bottom w:val="nil"/>
              <w:right w:val="nil"/>
            </w:tcBorders>
          </w:tcPr>
          <w:p w14:paraId="03C5A330" w14:textId="77777777" w:rsidR="00843588" w:rsidRPr="000737F2" w:rsidRDefault="00843588" w:rsidP="00D63BD6">
            <w:pPr>
              <w:pStyle w:val="Normal6a"/>
            </w:pPr>
          </w:p>
        </w:tc>
        <w:tc>
          <w:tcPr>
            <w:tcW w:w="4876" w:type="dxa"/>
            <w:tcBorders>
              <w:top w:val="nil"/>
              <w:left w:val="nil"/>
              <w:bottom w:val="nil"/>
              <w:right w:val="nil"/>
            </w:tcBorders>
          </w:tcPr>
          <w:p w14:paraId="501225F4" w14:textId="77777777" w:rsidR="00843588" w:rsidRPr="000737F2" w:rsidRDefault="00843588" w:rsidP="00D63BD6">
            <w:pPr>
              <w:pStyle w:val="Normal6a"/>
            </w:pPr>
            <w:r w:rsidRPr="000737F2">
              <w:rPr>
                <w:b/>
                <w:i/>
              </w:rPr>
              <w:t>E quater.</w:t>
            </w:r>
            <w:r w:rsidRPr="000737F2">
              <w:tab/>
            </w:r>
            <w:r w:rsidRPr="000737F2">
              <w:rPr>
                <w:b/>
                <w:i/>
              </w:rPr>
              <w:t>considerando che, appena un giorno dopo l'approvazione da parte del parlamento della Georgia di una delle leggi anti-LGBTI più repressive in Europa, una celebre donna trans, Kesaria Abramidze, è stata trovata brutalmente assassinata nel suo appartamento; che un mese dopo la rinomata attivista trans Nata Talikishvili è stata aggredita fisicamente con un mattone, che le ha provocato una commozione cerebrale; che nel 2024 l'ufficio di Tbilisi Pride è stato vandalizzato due volte da persone non identificate, probabilmente legate a Sogno georgiano; gli aggressori hanno lanciato uova e lasciato insulti omofobici scritti in vernice rossa sui muri;</w:t>
            </w:r>
          </w:p>
        </w:tc>
      </w:tr>
    </w:tbl>
    <w:p w14:paraId="3119A6F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0269257" w14:textId="77777777" w:rsidR="00843588" w:rsidRPr="000737F2" w:rsidRDefault="00843588" w:rsidP="00843588">
      <w:r w:rsidRPr="00657DD2">
        <w:rPr>
          <w:rStyle w:val="HideTWBExt"/>
        </w:rPr>
        <w:t>&lt;/Amend&gt;</w:t>
      </w:r>
    </w:p>
    <w:p w14:paraId="07FE6637"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35</w:t>
      </w:r>
      <w:r w:rsidRPr="00657DD2">
        <w:rPr>
          <w:rStyle w:val="HideTWBExt"/>
          <w:b w:val="0"/>
        </w:rPr>
        <w:t>&lt;/NumAm&gt;</w:t>
      </w:r>
    </w:p>
    <w:p w14:paraId="45A40154"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3FD3D9F1" w14:textId="77777777" w:rsidR="00843588" w:rsidRPr="000737F2" w:rsidRDefault="00843588" w:rsidP="00843588">
      <w:pPr>
        <w:pStyle w:val="NormalBold"/>
      </w:pPr>
      <w:r w:rsidRPr="00657DD2">
        <w:rPr>
          <w:rStyle w:val="HideTWBExt"/>
          <w:b w:val="0"/>
        </w:rPr>
        <w:t>&lt;/RepeatBlock-By&gt;</w:t>
      </w:r>
    </w:p>
    <w:p w14:paraId="3D5CD80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DD775F5" w14:textId="77777777" w:rsidR="00843588" w:rsidRPr="000737F2" w:rsidRDefault="00843588" w:rsidP="00843588">
      <w:pPr>
        <w:pStyle w:val="NormalBold"/>
      </w:pPr>
      <w:r w:rsidRPr="00657DD2">
        <w:rPr>
          <w:rStyle w:val="HideTWBExt"/>
          <w:b w:val="0"/>
        </w:rPr>
        <w:t>&lt;Article&gt;</w:t>
      </w:r>
      <w:r w:rsidRPr="000737F2">
        <w:t>Considerando E quater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E4BE8FC" w14:textId="77777777" w:rsidTr="00D63BD6">
        <w:trPr>
          <w:trHeight w:hRule="exact" w:val="240"/>
          <w:jc w:val="center"/>
        </w:trPr>
        <w:tc>
          <w:tcPr>
            <w:tcW w:w="9752" w:type="dxa"/>
            <w:gridSpan w:val="2"/>
            <w:tcBorders>
              <w:top w:val="nil"/>
              <w:left w:val="nil"/>
              <w:bottom w:val="nil"/>
              <w:right w:val="nil"/>
            </w:tcBorders>
          </w:tcPr>
          <w:p w14:paraId="3DD4F871" w14:textId="77777777" w:rsidR="00843588" w:rsidRPr="000737F2" w:rsidRDefault="00843588" w:rsidP="00D63BD6"/>
        </w:tc>
      </w:tr>
      <w:tr w:rsidR="00843588" w:rsidRPr="000737F2" w14:paraId="757895F3" w14:textId="77777777" w:rsidTr="00D63BD6">
        <w:trPr>
          <w:trHeight w:val="240"/>
          <w:jc w:val="center"/>
        </w:trPr>
        <w:tc>
          <w:tcPr>
            <w:tcW w:w="4876" w:type="dxa"/>
            <w:tcBorders>
              <w:top w:val="nil"/>
              <w:left w:val="nil"/>
              <w:bottom w:val="nil"/>
              <w:right w:val="nil"/>
            </w:tcBorders>
          </w:tcPr>
          <w:p w14:paraId="3135CE8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8412014" w14:textId="77777777" w:rsidR="00843588" w:rsidRPr="000737F2" w:rsidRDefault="00843588" w:rsidP="00D63BD6">
            <w:pPr>
              <w:pStyle w:val="AmColumnHeading"/>
            </w:pPr>
            <w:r w:rsidRPr="000737F2">
              <w:t>Emendamento</w:t>
            </w:r>
          </w:p>
        </w:tc>
      </w:tr>
      <w:tr w:rsidR="00843588" w:rsidRPr="000737F2" w14:paraId="4B2D2F10" w14:textId="77777777" w:rsidTr="00D63BD6">
        <w:trPr>
          <w:jc w:val="center"/>
        </w:trPr>
        <w:tc>
          <w:tcPr>
            <w:tcW w:w="4876" w:type="dxa"/>
            <w:tcBorders>
              <w:top w:val="nil"/>
              <w:left w:val="nil"/>
              <w:bottom w:val="nil"/>
              <w:right w:val="nil"/>
            </w:tcBorders>
          </w:tcPr>
          <w:p w14:paraId="2E1D80B1" w14:textId="77777777" w:rsidR="00843588" w:rsidRPr="000737F2" w:rsidRDefault="00843588" w:rsidP="00D63BD6">
            <w:pPr>
              <w:pStyle w:val="Normal6a"/>
            </w:pPr>
          </w:p>
        </w:tc>
        <w:tc>
          <w:tcPr>
            <w:tcW w:w="4876" w:type="dxa"/>
            <w:tcBorders>
              <w:top w:val="nil"/>
              <w:left w:val="nil"/>
              <w:bottom w:val="nil"/>
              <w:right w:val="nil"/>
            </w:tcBorders>
          </w:tcPr>
          <w:p w14:paraId="3CDED20E" w14:textId="77777777" w:rsidR="00843588" w:rsidRPr="000737F2" w:rsidRDefault="00843588" w:rsidP="00D63BD6">
            <w:pPr>
              <w:pStyle w:val="Normal6a"/>
            </w:pPr>
            <w:r w:rsidRPr="000737F2">
              <w:rPr>
                <w:b/>
                <w:i/>
              </w:rPr>
              <w:t>E quater.</w:t>
            </w:r>
            <w:r w:rsidRPr="000737F2">
              <w:tab/>
            </w:r>
            <w:r w:rsidRPr="000737F2">
              <w:rPr>
                <w:b/>
                <w:i/>
              </w:rPr>
              <w:t>considerando che il partito al potere Sogno georgiano continua a sottoporre la società civile georgiana a pressioni sistematiche e insopportabili, in particolare mediante la legge di stampo russo, di recente adozione, sulla registrazione degli agenti stranieri; che la legge sulle sovvenzioni è stata modificata e impone ora ai donatori stranieri di ottenere l'approvazione dell'esecutivo per erogare sovvenzioni alle organizzazioni locali;</w:t>
            </w:r>
          </w:p>
        </w:tc>
      </w:tr>
    </w:tbl>
    <w:p w14:paraId="1F7359B2"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2744D62F" w14:textId="77777777" w:rsidR="00843588" w:rsidRPr="00A26E42" w:rsidRDefault="00843588" w:rsidP="00843588">
      <w:pPr>
        <w:rPr>
          <w:lang w:val="nl-NL"/>
        </w:rPr>
      </w:pPr>
      <w:r w:rsidRPr="00657DD2">
        <w:rPr>
          <w:rStyle w:val="HideTWBExt"/>
        </w:rPr>
        <w:t>&lt;/Amend&gt;</w:t>
      </w:r>
    </w:p>
    <w:p w14:paraId="28C7C552"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36</w:t>
      </w:r>
      <w:r w:rsidRPr="00657DD2">
        <w:rPr>
          <w:rStyle w:val="HideTWBExt"/>
          <w:b w:val="0"/>
        </w:rPr>
        <w:t>&lt;/NumAm&gt;</w:t>
      </w:r>
    </w:p>
    <w:p w14:paraId="12E9940A"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25E0EE6B"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41274DD9" w14:textId="77777777" w:rsidR="00843588" w:rsidRPr="000737F2" w:rsidRDefault="00843588" w:rsidP="00843588">
      <w:pPr>
        <w:pStyle w:val="NormalBold"/>
      </w:pPr>
      <w:r w:rsidRPr="00657DD2">
        <w:rPr>
          <w:rStyle w:val="HideTWBExt"/>
          <w:b w:val="0"/>
        </w:rPr>
        <w:t>&lt;/RepeatBlock-By&gt;</w:t>
      </w:r>
    </w:p>
    <w:p w14:paraId="1BE2428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21F97A0" w14:textId="77777777" w:rsidR="00843588" w:rsidRPr="000737F2" w:rsidRDefault="00843588" w:rsidP="00843588">
      <w:pPr>
        <w:pStyle w:val="NormalBold"/>
      </w:pPr>
      <w:r w:rsidRPr="00657DD2">
        <w:rPr>
          <w:rStyle w:val="HideTWBExt"/>
          <w:b w:val="0"/>
        </w:rPr>
        <w:t>&lt;Article&gt;</w:t>
      </w:r>
      <w:r w:rsidRPr="000737F2">
        <w:t>Considerando E quinquies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6CAF8C7" w14:textId="77777777" w:rsidTr="00D63BD6">
        <w:trPr>
          <w:trHeight w:hRule="exact" w:val="240"/>
          <w:jc w:val="center"/>
        </w:trPr>
        <w:tc>
          <w:tcPr>
            <w:tcW w:w="9752" w:type="dxa"/>
            <w:gridSpan w:val="2"/>
            <w:tcBorders>
              <w:top w:val="nil"/>
              <w:left w:val="nil"/>
              <w:bottom w:val="nil"/>
              <w:right w:val="nil"/>
            </w:tcBorders>
          </w:tcPr>
          <w:p w14:paraId="2108B9C2" w14:textId="77777777" w:rsidR="00843588" w:rsidRPr="000737F2" w:rsidRDefault="00843588" w:rsidP="00D63BD6"/>
        </w:tc>
      </w:tr>
      <w:tr w:rsidR="00843588" w:rsidRPr="000737F2" w14:paraId="53A9AC7C" w14:textId="77777777" w:rsidTr="00D63BD6">
        <w:trPr>
          <w:trHeight w:val="240"/>
          <w:jc w:val="center"/>
        </w:trPr>
        <w:tc>
          <w:tcPr>
            <w:tcW w:w="4876" w:type="dxa"/>
            <w:tcBorders>
              <w:top w:val="nil"/>
              <w:left w:val="nil"/>
              <w:bottom w:val="nil"/>
              <w:right w:val="nil"/>
            </w:tcBorders>
          </w:tcPr>
          <w:p w14:paraId="13B6D81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88BBB9F" w14:textId="77777777" w:rsidR="00843588" w:rsidRPr="000737F2" w:rsidRDefault="00843588" w:rsidP="00D63BD6">
            <w:pPr>
              <w:pStyle w:val="AmColumnHeading"/>
            </w:pPr>
            <w:r w:rsidRPr="000737F2">
              <w:t>Emendamento</w:t>
            </w:r>
          </w:p>
        </w:tc>
      </w:tr>
      <w:tr w:rsidR="00843588" w:rsidRPr="000737F2" w14:paraId="00F60599" w14:textId="77777777" w:rsidTr="00D63BD6">
        <w:trPr>
          <w:jc w:val="center"/>
        </w:trPr>
        <w:tc>
          <w:tcPr>
            <w:tcW w:w="4876" w:type="dxa"/>
            <w:tcBorders>
              <w:top w:val="nil"/>
              <w:left w:val="nil"/>
              <w:bottom w:val="nil"/>
              <w:right w:val="nil"/>
            </w:tcBorders>
          </w:tcPr>
          <w:p w14:paraId="2F4AF634" w14:textId="77777777" w:rsidR="00843588" w:rsidRPr="000737F2" w:rsidRDefault="00843588" w:rsidP="00D63BD6">
            <w:pPr>
              <w:pStyle w:val="Normal6a"/>
            </w:pPr>
          </w:p>
        </w:tc>
        <w:tc>
          <w:tcPr>
            <w:tcW w:w="4876" w:type="dxa"/>
            <w:tcBorders>
              <w:top w:val="nil"/>
              <w:left w:val="nil"/>
              <w:bottom w:val="nil"/>
              <w:right w:val="nil"/>
            </w:tcBorders>
          </w:tcPr>
          <w:p w14:paraId="69D3E49B" w14:textId="77777777" w:rsidR="00843588" w:rsidRPr="000737F2" w:rsidRDefault="00843588" w:rsidP="00D63BD6">
            <w:pPr>
              <w:pStyle w:val="Normal6a"/>
            </w:pPr>
            <w:r w:rsidRPr="000737F2">
              <w:rPr>
                <w:b/>
                <w:i/>
              </w:rPr>
              <w:t>E quinquies.</w:t>
            </w:r>
            <w:r w:rsidRPr="000737F2">
              <w:tab/>
            </w:r>
            <w:r w:rsidRPr="000737F2">
              <w:rPr>
                <w:b/>
                <w:i/>
              </w:rPr>
              <w:t>considerando che moltissime persone LGBTI georgiane hanno continuato a fuggire dal paese, poiché costrette a vivere in un clima di paura a casa loro; che le organizzazioni per i diritti umani riferiscono che negli ultimi mesi tali persone sono sempre più numerose, ma che i rifugiati incontrano difficoltà in alcuni paesi dell'UE che continuano a classificare la Georgia come un "paese sicuro" senza tenere conto della situazione particolarmente pericolosa per le persone LGBTI;</w:t>
            </w:r>
          </w:p>
        </w:tc>
      </w:tr>
    </w:tbl>
    <w:p w14:paraId="794178A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FBE6FBD" w14:textId="77777777" w:rsidR="00843588" w:rsidRPr="000737F2" w:rsidRDefault="00843588" w:rsidP="00843588">
      <w:r w:rsidRPr="00657DD2">
        <w:rPr>
          <w:rStyle w:val="HideTWBExt"/>
        </w:rPr>
        <w:t>&lt;/Amend&gt;</w:t>
      </w:r>
    </w:p>
    <w:p w14:paraId="3E3B256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37</w:t>
      </w:r>
      <w:r w:rsidRPr="00657DD2">
        <w:rPr>
          <w:rStyle w:val="HideTWBExt"/>
          <w:b w:val="0"/>
        </w:rPr>
        <w:t>&lt;/NumAm&gt;</w:t>
      </w:r>
    </w:p>
    <w:p w14:paraId="7E15D1E7"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262278B1" w14:textId="77777777" w:rsidR="00843588" w:rsidRPr="000737F2" w:rsidRDefault="00843588" w:rsidP="00843588">
      <w:pPr>
        <w:pStyle w:val="NormalBold"/>
      </w:pPr>
      <w:r w:rsidRPr="00657DD2">
        <w:rPr>
          <w:rStyle w:val="HideTWBExt"/>
          <w:b w:val="0"/>
        </w:rPr>
        <w:t>&lt;/RepeatBlock-By&gt;</w:t>
      </w:r>
    </w:p>
    <w:p w14:paraId="137CD5D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723C9FB" w14:textId="77777777" w:rsidR="00843588" w:rsidRPr="000737F2" w:rsidRDefault="00843588" w:rsidP="00843588">
      <w:pPr>
        <w:pStyle w:val="NormalBold"/>
      </w:pPr>
      <w:r w:rsidRPr="00657DD2">
        <w:rPr>
          <w:rStyle w:val="HideTWBExt"/>
          <w:b w:val="0"/>
        </w:rPr>
        <w:t>&lt;Article&gt;</w:t>
      </w:r>
      <w:r w:rsidRPr="000737F2">
        <w:t>Considerando E quinquies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89EB770" w14:textId="77777777" w:rsidTr="00D63BD6">
        <w:trPr>
          <w:trHeight w:hRule="exact" w:val="240"/>
          <w:jc w:val="center"/>
        </w:trPr>
        <w:tc>
          <w:tcPr>
            <w:tcW w:w="9752" w:type="dxa"/>
            <w:gridSpan w:val="2"/>
            <w:tcBorders>
              <w:top w:val="nil"/>
              <w:left w:val="nil"/>
              <w:bottom w:val="nil"/>
              <w:right w:val="nil"/>
            </w:tcBorders>
          </w:tcPr>
          <w:p w14:paraId="73088337" w14:textId="77777777" w:rsidR="00843588" w:rsidRPr="000737F2" w:rsidRDefault="00843588" w:rsidP="00D63BD6"/>
        </w:tc>
      </w:tr>
      <w:tr w:rsidR="00843588" w:rsidRPr="000737F2" w14:paraId="60C590F3" w14:textId="77777777" w:rsidTr="00D63BD6">
        <w:trPr>
          <w:trHeight w:val="240"/>
          <w:jc w:val="center"/>
        </w:trPr>
        <w:tc>
          <w:tcPr>
            <w:tcW w:w="4876" w:type="dxa"/>
            <w:tcBorders>
              <w:top w:val="nil"/>
              <w:left w:val="nil"/>
              <w:bottom w:val="nil"/>
              <w:right w:val="nil"/>
            </w:tcBorders>
          </w:tcPr>
          <w:p w14:paraId="6BF0113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3D22AEC" w14:textId="77777777" w:rsidR="00843588" w:rsidRPr="000737F2" w:rsidRDefault="00843588" w:rsidP="00D63BD6">
            <w:pPr>
              <w:pStyle w:val="AmColumnHeading"/>
            </w:pPr>
            <w:r w:rsidRPr="000737F2">
              <w:t>Emendamento</w:t>
            </w:r>
          </w:p>
        </w:tc>
      </w:tr>
      <w:tr w:rsidR="00843588" w:rsidRPr="000737F2" w14:paraId="0C749CA1" w14:textId="77777777" w:rsidTr="00D63BD6">
        <w:trPr>
          <w:jc w:val="center"/>
        </w:trPr>
        <w:tc>
          <w:tcPr>
            <w:tcW w:w="4876" w:type="dxa"/>
            <w:tcBorders>
              <w:top w:val="nil"/>
              <w:left w:val="nil"/>
              <w:bottom w:val="nil"/>
              <w:right w:val="nil"/>
            </w:tcBorders>
          </w:tcPr>
          <w:p w14:paraId="1656A5CD" w14:textId="77777777" w:rsidR="00843588" w:rsidRPr="000737F2" w:rsidRDefault="00843588" w:rsidP="00D63BD6">
            <w:pPr>
              <w:pStyle w:val="Normal6a"/>
            </w:pPr>
          </w:p>
        </w:tc>
        <w:tc>
          <w:tcPr>
            <w:tcW w:w="4876" w:type="dxa"/>
            <w:tcBorders>
              <w:top w:val="nil"/>
              <w:left w:val="nil"/>
              <w:bottom w:val="nil"/>
              <w:right w:val="nil"/>
            </w:tcBorders>
          </w:tcPr>
          <w:p w14:paraId="1523760D" w14:textId="77777777" w:rsidR="00843588" w:rsidRPr="000737F2" w:rsidRDefault="00843588" w:rsidP="00D63BD6">
            <w:pPr>
              <w:pStyle w:val="Normal6a"/>
            </w:pPr>
            <w:r w:rsidRPr="000737F2">
              <w:rPr>
                <w:b/>
                <w:i/>
              </w:rPr>
              <w:t>E quinquies.</w:t>
            </w:r>
            <w:r w:rsidRPr="000737F2">
              <w:tab/>
            </w:r>
            <w:r w:rsidRPr="000737F2">
              <w:rPr>
                <w:b/>
                <w:i/>
              </w:rPr>
              <w:t>considerando che le autorità georgiane stanno ristrutturando o eliminando strutture della funzione pubblica georgiana responsabili delle riforme filoeuropee e licenziando in massa professionisti e funzionari pubblici, in particolare coloro che hanno criticato le politiche del governo, espresso opinioni filoeuropee e condannato la violenza contro manifestanti pacifici;</w:t>
            </w:r>
          </w:p>
        </w:tc>
      </w:tr>
    </w:tbl>
    <w:p w14:paraId="70A9800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1A1D846" w14:textId="77777777" w:rsidR="00843588" w:rsidRPr="000737F2" w:rsidRDefault="00843588" w:rsidP="00843588">
      <w:r w:rsidRPr="00657DD2">
        <w:rPr>
          <w:rStyle w:val="HideTWBExt"/>
        </w:rPr>
        <w:t>&lt;/Amend&gt;</w:t>
      </w:r>
    </w:p>
    <w:p w14:paraId="272CA49F"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38</w:t>
      </w:r>
      <w:r w:rsidRPr="00657DD2">
        <w:rPr>
          <w:rStyle w:val="HideTWBExt"/>
          <w:b w:val="0"/>
        </w:rPr>
        <w:t>&lt;/NumAm&gt;</w:t>
      </w:r>
    </w:p>
    <w:p w14:paraId="76B42D71"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79404567" w14:textId="77777777" w:rsidR="00843588" w:rsidRPr="000737F2" w:rsidRDefault="00843588" w:rsidP="00843588">
      <w:pPr>
        <w:pStyle w:val="NormalBold"/>
      </w:pPr>
      <w:r w:rsidRPr="00657DD2">
        <w:rPr>
          <w:rStyle w:val="HideTWBExt"/>
          <w:b w:val="0"/>
        </w:rPr>
        <w:t>&lt;/RepeatBlock-By&gt;</w:t>
      </w:r>
    </w:p>
    <w:p w14:paraId="31B37C4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DB36D02" w14:textId="77777777" w:rsidR="00843588" w:rsidRPr="000737F2" w:rsidRDefault="00843588" w:rsidP="00843588">
      <w:pPr>
        <w:pStyle w:val="NormalBold"/>
      </w:pPr>
      <w:r w:rsidRPr="00657DD2">
        <w:rPr>
          <w:rStyle w:val="HideTWBExt"/>
          <w:b w:val="0"/>
        </w:rPr>
        <w:t>&lt;Article&gt;</w:t>
      </w:r>
      <w:r w:rsidRPr="000737F2">
        <w:t>Considerando E sexies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13434D6" w14:textId="77777777" w:rsidTr="00D63BD6">
        <w:trPr>
          <w:trHeight w:hRule="exact" w:val="240"/>
          <w:jc w:val="center"/>
        </w:trPr>
        <w:tc>
          <w:tcPr>
            <w:tcW w:w="9752" w:type="dxa"/>
            <w:gridSpan w:val="2"/>
            <w:tcBorders>
              <w:top w:val="nil"/>
              <w:left w:val="nil"/>
              <w:bottom w:val="nil"/>
              <w:right w:val="nil"/>
            </w:tcBorders>
          </w:tcPr>
          <w:p w14:paraId="7769CEEC" w14:textId="77777777" w:rsidR="00843588" w:rsidRPr="000737F2" w:rsidRDefault="00843588" w:rsidP="00D63BD6"/>
        </w:tc>
      </w:tr>
      <w:tr w:rsidR="00843588" w:rsidRPr="000737F2" w14:paraId="396FEB9D" w14:textId="77777777" w:rsidTr="00D63BD6">
        <w:trPr>
          <w:trHeight w:val="240"/>
          <w:jc w:val="center"/>
        </w:trPr>
        <w:tc>
          <w:tcPr>
            <w:tcW w:w="4876" w:type="dxa"/>
            <w:tcBorders>
              <w:top w:val="nil"/>
              <w:left w:val="nil"/>
              <w:bottom w:val="nil"/>
              <w:right w:val="nil"/>
            </w:tcBorders>
          </w:tcPr>
          <w:p w14:paraId="3ADBCE6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D895ADF" w14:textId="77777777" w:rsidR="00843588" w:rsidRPr="000737F2" w:rsidRDefault="00843588" w:rsidP="00D63BD6">
            <w:pPr>
              <w:pStyle w:val="AmColumnHeading"/>
            </w:pPr>
            <w:r w:rsidRPr="000737F2">
              <w:t>Emendamento</w:t>
            </w:r>
          </w:p>
        </w:tc>
      </w:tr>
      <w:tr w:rsidR="00843588" w:rsidRPr="000737F2" w14:paraId="2D2E5F72" w14:textId="77777777" w:rsidTr="00D63BD6">
        <w:trPr>
          <w:jc w:val="center"/>
        </w:trPr>
        <w:tc>
          <w:tcPr>
            <w:tcW w:w="4876" w:type="dxa"/>
            <w:tcBorders>
              <w:top w:val="nil"/>
              <w:left w:val="nil"/>
              <w:bottom w:val="nil"/>
              <w:right w:val="nil"/>
            </w:tcBorders>
          </w:tcPr>
          <w:p w14:paraId="15AEAE45" w14:textId="77777777" w:rsidR="00843588" w:rsidRPr="000737F2" w:rsidRDefault="00843588" w:rsidP="00D63BD6">
            <w:pPr>
              <w:pStyle w:val="Normal6a"/>
            </w:pPr>
          </w:p>
        </w:tc>
        <w:tc>
          <w:tcPr>
            <w:tcW w:w="4876" w:type="dxa"/>
            <w:tcBorders>
              <w:top w:val="nil"/>
              <w:left w:val="nil"/>
              <w:bottom w:val="nil"/>
              <w:right w:val="nil"/>
            </w:tcBorders>
          </w:tcPr>
          <w:p w14:paraId="69604470" w14:textId="77777777" w:rsidR="00843588" w:rsidRPr="000737F2" w:rsidRDefault="00843588" w:rsidP="00D63BD6">
            <w:pPr>
              <w:pStyle w:val="Normal6a"/>
            </w:pPr>
            <w:r w:rsidRPr="000737F2">
              <w:rPr>
                <w:b/>
                <w:i/>
              </w:rPr>
              <w:t>E.</w:t>
            </w:r>
            <w:r w:rsidRPr="000737F2">
              <w:tab/>
            </w:r>
            <w:r w:rsidRPr="000737F2">
              <w:rPr>
                <w:b/>
                <w:i/>
              </w:rPr>
              <w:t>considerando che il partito al potere Sogno georgiano, al fine di mantenere e rafforzare ulteriormente il suo controllo del potere, ha adottato unilateralmente e senza consultazioni modifiche al sistema elettorale comunale, aumentando la quota della componente maggioritaria e innalzando le soglie elettorali nella componente proporzionale del sistema elettorale misto per le elezioni dei consigli comunali nell'ottobre 2025; che la Commissione di Venezia ha raccomandato l'abrogazione di tali emendamenti e che i leader dei principali partiti di opposizione hanno annunciato che i loro partiti non parteciperanno alle prossime elezioni;</w:t>
            </w:r>
          </w:p>
        </w:tc>
      </w:tr>
    </w:tbl>
    <w:p w14:paraId="67105B53"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798C60DB" w14:textId="77777777" w:rsidR="00843588" w:rsidRPr="00A26E42" w:rsidRDefault="00843588" w:rsidP="00843588">
      <w:pPr>
        <w:rPr>
          <w:lang w:val="nl-NL"/>
        </w:rPr>
      </w:pPr>
      <w:r w:rsidRPr="00657DD2">
        <w:rPr>
          <w:rStyle w:val="HideTWBExt"/>
        </w:rPr>
        <w:t>&lt;/Amend&gt;</w:t>
      </w:r>
    </w:p>
    <w:p w14:paraId="0D20F72E"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39</w:t>
      </w:r>
      <w:r w:rsidRPr="00657DD2">
        <w:rPr>
          <w:rStyle w:val="HideTWBExt"/>
          <w:b w:val="0"/>
        </w:rPr>
        <w:t>&lt;/NumAm&gt;</w:t>
      </w:r>
    </w:p>
    <w:p w14:paraId="44B75BBB"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4946DB5E"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3E5A7519" w14:textId="77777777" w:rsidR="00843588" w:rsidRPr="000737F2" w:rsidRDefault="00843588" w:rsidP="00843588">
      <w:pPr>
        <w:pStyle w:val="NormalBold"/>
      </w:pPr>
      <w:r w:rsidRPr="00657DD2">
        <w:rPr>
          <w:rStyle w:val="HideTWBExt"/>
          <w:b w:val="0"/>
        </w:rPr>
        <w:t>&lt;/RepeatBlock-By&gt;</w:t>
      </w:r>
    </w:p>
    <w:p w14:paraId="2F4B12A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E1770F3" w14:textId="77777777" w:rsidR="00843588" w:rsidRPr="000737F2" w:rsidRDefault="00843588" w:rsidP="00843588">
      <w:pPr>
        <w:pStyle w:val="NormalBold"/>
      </w:pPr>
      <w:r w:rsidRPr="00657DD2">
        <w:rPr>
          <w:rStyle w:val="HideTWBExt"/>
          <w:b w:val="0"/>
        </w:rPr>
        <w:t>&lt;Article&gt;</w:t>
      </w:r>
      <w:r w:rsidRPr="000737F2">
        <w:t>Considerando E sexies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C7EB98B" w14:textId="77777777" w:rsidTr="00D63BD6">
        <w:trPr>
          <w:trHeight w:hRule="exact" w:val="240"/>
          <w:jc w:val="center"/>
        </w:trPr>
        <w:tc>
          <w:tcPr>
            <w:tcW w:w="9752" w:type="dxa"/>
            <w:gridSpan w:val="2"/>
            <w:tcBorders>
              <w:top w:val="nil"/>
              <w:left w:val="nil"/>
              <w:bottom w:val="nil"/>
              <w:right w:val="nil"/>
            </w:tcBorders>
          </w:tcPr>
          <w:p w14:paraId="145503C8" w14:textId="77777777" w:rsidR="00843588" w:rsidRPr="000737F2" w:rsidRDefault="00843588" w:rsidP="00D63BD6"/>
        </w:tc>
      </w:tr>
      <w:tr w:rsidR="00843588" w:rsidRPr="000737F2" w14:paraId="33F78150" w14:textId="77777777" w:rsidTr="00D63BD6">
        <w:trPr>
          <w:trHeight w:val="240"/>
          <w:jc w:val="center"/>
        </w:trPr>
        <w:tc>
          <w:tcPr>
            <w:tcW w:w="4876" w:type="dxa"/>
            <w:tcBorders>
              <w:top w:val="nil"/>
              <w:left w:val="nil"/>
              <w:bottom w:val="nil"/>
              <w:right w:val="nil"/>
            </w:tcBorders>
          </w:tcPr>
          <w:p w14:paraId="44A0D19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894EA90" w14:textId="77777777" w:rsidR="00843588" w:rsidRPr="000737F2" w:rsidRDefault="00843588" w:rsidP="00D63BD6">
            <w:pPr>
              <w:pStyle w:val="AmColumnHeading"/>
            </w:pPr>
            <w:r w:rsidRPr="000737F2">
              <w:t>Emendamento</w:t>
            </w:r>
          </w:p>
        </w:tc>
      </w:tr>
      <w:tr w:rsidR="00843588" w:rsidRPr="000737F2" w14:paraId="6109A2CB" w14:textId="77777777" w:rsidTr="00D63BD6">
        <w:trPr>
          <w:jc w:val="center"/>
        </w:trPr>
        <w:tc>
          <w:tcPr>
            <w:tcW w:w="4876" w:type="dxa"/>
            <w:tcBorders>
              <w:top w:val="nil"/>
              <w:left w:val="nil"/>
              <w:bottom w:val="nil"/>
              <w:right w:val="nil"/>
            </w:tcBorders>
          </w:tcPr>
          <w:p w14:paraId="39289C3A" w14:textId="77777777" w:rsidR="00843588" w:rsidRPr="000737F2" w:rsidRDefault="00843588" w:rsidP="00D63BD6">
            <w:pPr>
              <w:pStyle w:val="Normal6a"/>
            </w:pPr>
          </w:p>
        </w:tc>
        <w:tc>
          <w:tcPr>
            <w:tcW w:w="4876" w:type="dxa"/>
            <w:tcBorders>
              <w:top w:val="nil"/>
              <w:left w:val="nil"/>
              <w:bottom w:val="nil"/>
              <w:right w:val="nil"/>
            </w:tcBorders>
          </w:tcPr>
          <w:p w14:paraId="65FE1F74" w14:textId="77777777" w:rsidR="00843588" w:rsidRPr="000737F2" w:rsidRDefault="00843588" w:rsidP="00D63BD6">
            <w:pPr>
              <w:pStyle w:val="Normal6a"/>
            </w:pPr>
            <w:r w:rsidRPr="000737F2">
              <w:rPr>
                <w:b/>
                <w:i/>
              </w:rPr>
              <w:t>E.</w:t>
            </w:r>
            <w:r w:rsidRPr="000737F2">
              <w:tab/>
            </w:r>
            <w:r w:rsidRPr="000737F2">
              <w:rPr>
                <w:b/>
                <w:i/>
              </w:rPr>
              <w:t>considerando che negli ultimi trent'anni la Georgia ha compiuto progressi verso una società più equa e inclusiva, sebbene permangano disuguaglianze e stereotipi profondamente radicati; che il 50,1 % delle donne di età compresa tra i 15 e i 69 anni in Georgia ha subito violenza di genere nel corso della propria vita; che la definizione giuridica di stupro adottata dalla Georgia non è conforme alle norme stabilite nella convenzione di Istanbul;</w:t>
            </w:r>
          </w:p>
        </w:tc>
      </w:tr>
    </w:tbl>
    <w:p w14:paraId="49B7370A"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14C746B0" w14:textId="77777777" w:rsidR="00843588" w:rsidRPr="00A26E42" w:rsidRDefault="00843588" w:rsidP="00843588">
      <w:pPr>
        <w:rPr>
          <w:lang w:val="nl-NL"/>
        </w:rPr>
      </w:pPr>
      <w:r w:rsidRPr="00657DD2">
        <w:rPr>
          <w:rStyle w:val="HideTWBExt"/>
        </w:rPr>
        <w:t>&lt;/Amend&gt;</w:t>
      </w:r>
    </w:p>
    <w:p w14:paraId="2CE79DCC"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40</w:t>
      </w:r>
      <w:r w:rsidRPr="00657DD2">
        <w:rPr>
          <w:rStyle w:val="HideTWBExt"/>
          <w:b w:val="0"/>
        </w:rPr>
        <w:t>&lt;/NumAm&gt;</w:t>
      </w:r>
    </w:p>
    <w:p w14:paraId="4C9D5A46"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4B9D0DFD"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632E8597" w14:textId="77777777" w:rsidR="00843588" w:rsidRPr="000737F2" w:rsidRDefault="00843588" w:rsidP="00843588">
      <w:pPr>
        <w:pStyle w:val="NormalBold"/>
      </w:pPr>
      <w:r w:rsidRPr="00657DD2">
        <w:rPr>
          <w:rStyle w:val="HideTWBExt"/>
          <w:b w:val="0"/>
        </w:rPr>
        <w:t>&lt;/RepeatBlock-By&gt;</w:t>
      </w:r>
    </w:p>
    <w:p w14:paraId="0AC7D42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F230EB9" w14:textId="77777777" w:rsidR="00843588" w:rsidRPr="000737F2" w:rsidRDefault="00843588" w:rsidP="00843588">
      <w:pPr>
        <w:pStyle w:val="NormalBold"/>
      </w:pPr>
      <w:r w:rsidRPr="00657DD2">
        <w:rPr>
          <w:rStyle w:val="HideTWBExt"/>
          <w:b w:val="0"/>
        </w:rPr>
        <w:t>&lt;Article&gt;</w:t>
      </w:r>
      <w:r w:rsidRPr="000737F2">
        <w:t>Considerando E septies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39CACFD" w14:textId="77777777" w:rsidTr="00D63BD6">
        <w:trPr>
          <w:trHeight w:hRule="exact" w:val="240"/>
          <w:jc w:val="center"/>
        </w:trPr>
        <w:tc>
          <w:tcPr>
            <w:tcW w:w="9752" w:type="dxa"/>
            <w:gridSpan w:val="2"/>
            <w:tcBorders>
              <w:top w:val="nil"/>
              <w:left w:val="nil"/>
              <w:bottom w:val="nil"/>
              <w:right w:val="nil"/>
            </w:tcBorders>
          </w:tcPr>
          <w:p w14:paraId="6EF8A346" w14:textId="77777777" w:rsidR="00843588" w:rsidRPr="000737F2" w:rsidRDefault="00843588" w:rsidP="00D63BD6"/>
        </w:tc>
      </w:tr>
      <w:tr w:rsidR="00843588" w:rsidRPr="000737F2" w14:paraId="7CBFC7F8" w14:textId="77777777" w:rsidTr="00D63BD6">
        <w:trPr>
          <w:trHeight w:val="240"/>
          <w:jc w:val="center"/>
        </w:trPr>
        <w:tc>
          <w:tcPr>
            <w:tcW w:w="4876" w:type="dxa"/>
            <w:tcBorders>
              <w:top w:val="nil"/>
              <w:left w:val="nil"/>
              <w:bottom w:val="nil"/>
              <w:right w:val="nil"/>
            </w:tcBorders>
          </w:tcPr>
          <w:p w14:paraId="3CA549C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C0CA918" w14:textId="77777777" w:rsidR="00843588" w:rsidRPr="000737F2" w:rsidRDefault="00843588" w:rsidP="00D63BD6">
            <w:pPr>
              <w:pStyle w:val="AmColumnHeading"/>
            </w:pPr>
            <w:r w:rsidRPr="000737F2">
              <w:t>Emendamento</w:t>
            </w:r>
          </w:p>
        </w:tc>
      </w:tr>
      <w:tr w:rsidR="00843588" w:rsidRPr="000737F2" w14:paraId="5735BEF5" w14:textId="77777777" w:rsidTr="00D63BD6">
        <w:trPr>
          <w:jc w:val="center"/>
        </w:trPr>
        <w:tc>
          <w:tcPr>
            <w:tcW w:w="4876" w:type="dxa"/>
            <w:tcBorders>
              <w:top w:val="nil"/>
              <w:left w:val="nil"/>
              <w:bottom w:val="nil"/>
              <w:right w:val="nil"/>
            </w:tcBorders>
          </w:tcPr>
          <w:p w14:paraId="64677585" w14:textId="77777777" w:rsidR="00843588" w:rsidRPr="000737F2" w:rsidRDefault="00843588" w:rsidP="00D63BD6">
            <w:pPr>
              <w:pStyle w:val="Normal6a"/>
            </w:pPr>
          </w:p>
        </w:tc>
        <w:tc>
          <w:tcPr>
            <w:tcW w:w="4876" w:type="dxa"/>
            <w:tcBorders>
              <w:top w:val="nil"/>
              <w:left w:val="nil"/>
              <w:bottom w:val="nil"/>
              <w:right w:val="nil"/>
            </w:tcBorders>
          </w:tcPr>
          <w:p w14:paraId="7014560A" w14:textId="77777777" w:rsidR="00843588" w:rsidRPr="000737F2" w:rsidRDefault="00843588" w:rsidP="00D63BD6">
            <w:pPr>
              <w:pStyle w:val="Normal6a"/>
            </w:pPr>
            <w:r w:rsidRPr="000737F2">
              <w:rPr>
                <w:b/>
                <w:i/>
              </w:rPr>
              <w:t>E septies.</w:t>
            </w:r>
            <w:r w:rsidRPr="000737F2">
              <w:tab/>
            </w:r>
            <w:r w:rsidRPr="000737F2">
              <w:rPr>
                <w:b/>
                <w:i/>
              </w:rPr>
              <w:t>considerando che secondo la ricerca ambientale la Georgia e, più in generale, il Caucaso meridionale sono confrontati a diversi problemi a lungo termine aventi implicazioni di ampia portata per la salute pubblica e la sicurezza alimentare, in particolare relativi all'erosione del suolo, alla deforestazione e all'urbanizzazione mal pianificata; che, inoltre, l'aumento delle temperature dovuto ai cambiamenti climatici sta accelerando il processo di recessione glaciale in Georgia, che minaccia l'approvvigionamento idrico regionale e il consumo sicuro di acqua a valle in tutta la regione del Caucaso meridionale;</w:t>
            </w:r>
          </w:p>
        </w:tc>
      </w:tr>
    </w:tbl>
    <w:p w14:paraId="43EBAAA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2FD8C00" w14:textId="77777777" w:rsidR="00843588" w:rsidRPr="000737F2" w:rsidRDefault="00843588" w:rsidP="00843588">
      <w:r w:rsidRPr="00657DD2">
        <w:rPr>
          <w:rStyle w:val="HideTWBExt"/>
        </w:rPr>
        <w:t>&lt;/Amend&gt;</w:t>
      </w:r>
    </w:p>
    <w:p w14:paraId="68088055"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41</w:t>
      </w:r>
      <w:r w:rsidRPr="00657DD2">
        <w:rPr>
          <w:rStyle w:val="HideTWBExt"/>
          <w:b w:val="0"/>
        </w:rPr>
        <w:t>&lt;/NumAm&gt;</w:t>
      </w:r>
    </w:p>
    <w:p w14:paraId="29301D9D"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35ECD69E" w14:textId="77777777" w:rsidR="00843588" w:rsidRPr="000737F2" w:rsidRDefault="00843588" w:rsidP="00843588">
      <w:pPr>
        <w:pStyle w:val="NormalBold"/>
      </w:pPr>
      <w:r w:rsidRPr="00657DD2">
        <w:rPr>
          <w:rStyle w:val="HideTWBExt"/>
          <w:b w:val="0"/>
        </w:rPr>
        <w:t>&lt;/RepeatBlock-By&gt;</w:t>
      </w:r>
    </w:p>
    <w:p w14:paraId="59F2494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EF23FD9" w14:textId="77777777" w:rsidR="00843588" w:rsidRPr="000737F2" w:rsidRDefault="00843588" w:rsidP="00843588">
      <w:pPr>
        <w:pStyle w:val="NormalBold"/>
      </w:pPr>
      <w:r w:rsidRPr="00657DD2">
        <w:rPr>
          <w:rStyle w:val="HideTWBExt"/>
          <w:b w:val="0"/>
        </w:rPr>
        <w:t>&lt;Article&gt;</w:t>
      </w:r>
      <w:r w:rsidRPr="000737F2">
        <w:t>Considerando E septies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D6028BD" w14:textId="77777777" w:rsidTr="00D63BD6">
        <w:trPr>
          <w:trHeight w:hRule="exact" w:val="240"/>
          <w:jc w:val="center"/>
        </w:trPr>
        <w:tc>
          <w:tcPr>
            <w:tcW w:w="9752" w:type="dxa"/>
            <w:gridSpan w:val="2"/>
            <w:tcBorders>
              <w:top w:val="nil"/>
              <w:left w:val="nil"/>
              <w:bottom w:val="nil"/>
              <w:right w:val="nil"/>
            </w:tcBorders>
          </w:tcPr>
          <w:p w14:paraId="6E8848DD" w14:textId="77777777" w:rsidR="00843588" w:rsidRPr="000737F2" w:rsidRDefault="00843588" w:rsidP="00D63BD6"/>
        </w:tc>
      </w:tr>
      <w:tr w:rsidR="00843588" w:rsidRPr="000737F2" w14:paraId="345E9745" w14:textId="77777777" w:rsidTr="00D63BD6">
        <w:trPr>
          <w:trHeight w:val="240"/>
          <w:jc w:val="center"/>
        </w:trPr>
        <w:tc>
          <w:tcPr>
            <w:tcW w:w="4876" w:type="dxa"/>
            <w:tcBorders>
              <w:top w:val="nil"/>
              <w:left w:val="nil"/>
              <w:bottom w:val="nil"/>
              <w:right w:val="nil"/>
            </w:tcBorders>
          </w:tcPr>
          <w:p w14:paraId="6D07CE9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F8CB73D" w14:textId="77777777" w:rsidR="00843588" w:rsidRPr="000737F2" w:rsidRDefault="00843588" w:rsidP="00D63BD6">
            <w:pPr>
              <w:pStyle w:val="AmColumnHeading"/>
            </w:pPr>
            <w:r w:rsidRPr="000737F2">
              <w:t>Emendamento</w:t>
            </w:r>
          </w:p>
        </w:tc>
      </w:tr>
      <w:tr w:rsidR="00843588" w:rsidRPr="000737F2" w14:paraId="19FC2A85" w14:textId="77777777" w:rsidTr="00D63BD6">
        <w:trPr>
          <w:jc w:val="center"/>
        </w:trPr>
        <w:tc>
          <w:tcPr>
            <w:tcW w:w="4876" w:type="dxa"/>
            <w:tcBorders>
              <w:top w:val="nil"/>
              <w:left w:val="nil"/>
              <w:bottom w:val="nil"/>
              <w:right w:val="nil"/>
            </w:tcBorders>
          </w:tcPr>
          <w:p w14:paraId="2BDE126D" w14:textId="77777777" w:rsidR="00843588" w:rsidRPr="000737F2" w:rsidRDefault="00843588" w:rsidP="00D63BD6">
            <w:pPr>
              <w:pStyle w:val="Normal6a"/>
            </w:pPr>
          </w:p>
        </w:tc>
        <w:tc>
          <w:tcPr>
            <w:tcW w:w="4876" w:type="dxa"/>
            <w:tcBorders>
              <w:top w:val="nil"/>
              <w:left w:val="nil"/>
              <w:bottom w:val="nil"/>
              <w:right w:val="nil"/>
            </w:tcBorders>
          </w:tcPr>
          <w:p w14:paraId="0175A9B5" w14:textId="77777777" w:rsidR="00843588" w:rsidRPr="000737F2" w:rsidRDefault="00843588" w:rsidP="00D63BD6">
            <w:pPr>
              <w:pStyle w:val="Normal6a"/>
            </w:pPr>
            <w:r w:rsidRPr="000737F2">
              <w:rPr>
                <w:b/>
                <w:i/>
              </w:rPr>
              <w:t>E septies.</w:t>
            </w:r>
            <w:r w:rsidRPr="000737F2">
              <w:tab/>
            </w:r>
            <w:r w:rsidRPr="000737F2">
              <w:rPr>
                <w:b/>
                <w:i/>
              </w:rPr>
              <w:t>considerando che il parlamento illegittimo a partito unico ha abbassato la maggioranza necessaria ai fini della nomina dei membri della commissione elettorale centrale e ha eliminato l'obbligo giuridico di consultare le organizzazioni della società civile nel processo di nomina; che detta commissione ha deciso di inasprire le procedure seguite durante il giorno delle elezioni limitando i diritti degli osservatori e la loro capacità di monitorare efficacemente il processo elettorale, nonché limitando l'accesso dei media ai seggi elettorali;</w:t>
            </w:r>
          </w:p>
        </w:tc>
      </w:tr>
    </w:tbl>
    <w:p w14:paraId="79F7F8C5"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390F9BB5" w14:textId="77777777" w:rsidR="00843588" w:rsidRPr="00A26E42" w:rsidRDefault="00843588" w:rsidP="00843588">
      <w:pPr>
        <w:rPr>
          <w:lang w:val="nl-NL"/>
        </w:rPr>
      </w:pPr>
      <w:r w:rsidRPr="00657DD2">
        <w:rPr>
          <w:rStyle w:val="HideTWBExt"/>
        </w:rPr>
        <w:t>&lt;/Amend&gt;</w:t>
      </w:r>
    </w:p>
    <w:p w14:paraId="410C6B51"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42</w:t>
      </w:r>
      <w:r w:rsidRPr="00657DD2">
        <w:rPr>
          <w:rStyle w:val="HideTWBExt"/>
          <w:b w:val="0"/>
        </w:rPr>
        <w:t>&lt;/NumAm&gt;</w:t>
      </w:r>
    </w:p>
    <w:p w14:paraId="147DEABB"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3DA2B56A"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2616872A" w14:textId="77777777" w:rsidR="00843588" w:rsidRPr="000737F2" w:rsidRDefault="00843588" w:rsidP="00843588">
      <w:pPr>
        <w:pStyle w:val="NormalBold"/>
      </w:pPr>
      <w:r w:rsidRPr="00657DD2">
        <w:rPr>
          <w:rStyle w:val="HideTWBExt"/>
          <w:b w:val="0"/>
        </w:rPr>
        <w:t>&lt;/RepeatBlock-By&gt;</w:t>
      </w:r>
    </w:p>
    <w:p w14:paraId="494C201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876DC6F" w14:textId="77777777" w:rsidR="00843588" w:rsidRPr="000737F2" w:rsidRDefault="00843588" w:rsidP="00843588">
      <w:pPr>
        <w:pStyle w:val="NormalBold"/>
      </w:pPr>
      <w:r w:rsidRPr="00657DD2">
        <w:rPr>
          <w:rStyle w:val="HideTWBExt"/>
          <w:b w:val="0"/>
        </w:rPr>
        <w:t>&lt;Article&gt;</w:t>
      </w:r>
      <w:r w:rsidRPr="000737F2">
        <w:t>Considerando E octies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90DA8B2" w14:textId="77777777" w:rsidTr="00D63BD6">
        <w:trPr>
          <w:trHeight w:hRule="exact" w:val="240"/>
          <w:jc w:val="center"/>
        </w:trPr>
        <w:tc>
          <w:tcPr>
            <w:tcW w:w="9752" w:type="dxa"/>
            <w:gridSpan w:val="2"/>
            <w:tcBorders>
              <w:top w:val="nil"/>
              <w:left w:val="nil"/>
              <w:bottom w:val="nil"/>
              <w:right w:val="nil"/>
            </w:tcBorders>
          </w:tcPr>
          <w:p w14:paraId="52F340E6" w14:textId="77777777" w:rsidR="00843588" w:rsidRPr="000737F2" w:rsidRDefault="00843588" w:rsidP="00D63BD6"/>
        </w:tc>
      </w:tr>
      <w:tr w:rsidR="00843588" w:rsidRPr="000737F2" w14:paraId="40FC69A2" w14:textId="77777777" w:rsidTr="00D63BD6">
        <w:trPr>
          <w:trHeight w:val="240"/>
          <w:jc w:val="center"/>
        </w:trPr>
        <w:tc>
          <w:tcPr>
            <w:tcW w:w="4876" w:type="dxa"/>
            <w:tcBorders>
              <w:top w:val="nil"/>
              <w:left w:val="nil"/>
              <w:bottom w:val="nil"/>
              <w:right w:val="nil"/>
            </w:tcBorders>
          </w:tcPr>
          <w:p w14:paraId="7C0D992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0B8EA2C" w14:textId="77777777" w:rsidR="00843588" w:rsidRPr="000737F2" w:rsidRDefault="00843588" w:rsidP="00D63BD6">
            <w:pPr>
              <w:pStyle w:val="AmColumnHeading"/>
            </w:pPr>
            <w:r w:rsidRPr="000737F2">
              <w:t>Emendamento</w:t>
            </w:r>
          </w:p>
        </w:tc>
      </w:tr>
      <w:tr w:rsidR="00843588" w:rsidRPr="000737F2" w14:paraId="6FF6BB24" w14:textId="77777777" w:rsidTr="00D63BD6">
        <w:trPr>
          <w:jc w:val="center"/>
        </w:trPr>
        <w:tc>
          <w:tcPr>
            <w:tcW w:w="4876" w:type="dxa"/>
            <w:tcBorders>
              <w:top w:val="nil"/>
              <w:left w:val="nil"/>
              <w:bottom w:val="nil"/>
              <w:right w:val="nil"/>
            </w:tcBorders>
          </w:tcPr>
          <w:p w14:paraId="2E6D48EA" w14:textId="77777777" w:rsidR="00843588" w:rsidRPr="000737F2" w:rsidRDefault="00843588" w:rsidP="00D63BD6">
            <w:pPr>
              <w:pStyle w:val="Normal6a"/>
            </w:pPr>
          </w:p>
        </w:tc>
        <w:tc>
          <w:tcPr>
            <w:tcW w:w="4876" w:type="dxa"/>
            <w:tcBorders>
              <w:top w:val="nil"/>
              <w:left w:val="nil"/>
              <w:bottom w:val="nil"/>
              <w:right w:val="nil"/>
            </w:tcBorders>
          </w:tcPr>
          <w:p w14:paraId="3193036A" w14:textId="77777777" w:rsidR="00843588" w:rsidRPr="000737F2" w:rsidRDefault="00843588" w:rsidP="00D63BD6">
            <w:pPr>
              <w:pStyle w:val="Normal6a"/>
            </w:pPr>
            <w:r w:rsidRPr="000737F2">
              <w:rPr>
                <w:b/>
                <w:i/>
              </w:rPr>
              <w:t>E octies.</w:t>
            </w:r>
            <w:r w:rsidRPr="000737F2">
              <w:tab/>
            </w:r>
            <w:r w:rsidRPr="000737F2">
              <w:rPr>
                <w:b/>
                <w:i/>
              </w:rPr>
              <w:t>considerando che le persone con disabilità affrontano sfide significative in Georgia in relazione ai servizi sanitari, all'istruzione e ai servizi di assistenza istituzionale e che continuano a sussistere problemi in merito all'effettiva attuazione del programma di deistituzionalizzazione, malgrado i miglioramenti legislativi apportati nel 2023 e l'elaborazione della strategia nazionale per la vita indipendente e la deistituzionalizzazione delle persone con disabilità 2023-2030;</w:t>
            </w:r>
          </w:p>
        </w:tc>
      </w:tr>
    </w:tbl>
    <w:p w14:paraId="677658C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2389825" w14:textId="77777777" w:rsidR="00843588" w:rsidRPr="000737F2" w:rsidRDefault="00843588" w:rsidP="00843588">
      <w:r w:rsidRPr="00657DD2">
        <w:rPr>
          <w:rStyle w:val="HideTWBExt"/>
        </w:rPr>
        <w:t>&lt;/Amend&gt;</w:t>
      </w:r>
    </w:p>
    <w:p w14:paraId="300A859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43</w:t>
      </w:r>
      <w:r w:rsidRPr="00657DD2">
        <w:rPr>
          <w:rStyle w:val="HideTWBExt"/>
          <w:b w:val="0"/>
        </w:rPr>
        <w:t>&lt;/NumAm&gt;</w:t>
      </w:r>
    </w:p>
    <w:p w14:paraId="1EB412CE"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7D42229A" w14:textId="77777777" w:rsidR="00843588" w:rsidRPr="000737F2" w:rsidRDefault="00843588" w:rsidP="00843588">
      <w:pPr>
        <w:pStyle w:val="NormalBold"/>
      </w:pPr>
      <w:r w:rsidRPr="00657DD2">
        <w:rPr>
          <w:rStyle w:val="HideTWBExt"/>
          <w:b w:val="0"/>
        </w:rPr>
        <w:t>&lt;/RepeatBlock-By&gt;</w:t>
      </w:r>
    </w:p>
    <w:p w14:paraId="6D366FD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C6E96A7" w14:textId="77777777" w:rsidR="00843588" w:rsidRPr="000737F2" w:rsidRDefault="00843588" w:rsidP="00843588">
      <w:pPr>
        <w:pStyle w:val="NormalBold"/>
      </w:pPr>
      <w:r w:rsidRPr="00657DD2">
        <w:rPr>
          <w:rStyle w:val="HideTWBExt"/>
          <w:b w:val="0"/>
        </w:rPr>
        <w:t>&lt;Article&gt;</w:t>
      </w:r>
      <w:r w:rsidRPr="000737F2">
        <w:t>Considerando E octies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807FAA9" w14:textId="77777777" w:rsidTr="00D63BD6">
        <w:trPr>
          <w:trHeight w:hRule="exact" w:val="240"/>
          <w:jc w:val="center"/>
        </w:trPr>
        <w:tc>
          <w:tcPr>
            <w:tcW w:w="9752" w:type="dxa"/>
            <w:gridSpan w:val="2"/>
            <w:tcBorders>
              <w:top w:val="nil"/>
              <w:left w:val="nil"/>
              <w:bottom w:val="nil"/>
              <w:right w:val="nil"/>
            </w:tcBorders>
          </w:tcPr>
          <w:p w14:paraId="19965A04" w14:textId="77777777" w:rsidR="00843588" w:rsidRPr="000737F2" w:rsidRDefault="00843588" w:rsidP="00D63BD6"/>
        </w:tc>
      </w:tr>
      <w:tr w:rsidR="00843588" w:rsidRPr="000737F2" w14:paraId="37AB4AB1" w14:textId="77777777" w:rsidTr="00D63BD6">
        <w:trPr>
          <w:trHeight w:val="240"/>
          <w:jc w:val="center"/>
        </w:trPr>
        <w:tc>
          <w:tcPr>
            <w:tcW w:w="4876" w:type="dxa"/>
            <w:tcBorders>
              <w:top w:val="nil"/>
              <w:left w:val="nil"/>
              <w:bottom w:val="nil"/>
              <w:right w:val="nil"/>
            </w:tcBorders>
          </w:tcPr>
          <w:p w14:paraId="2527E98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735D7FA" w14:textId="77777777" w:rsidR="00843588" w:rsidRPr="000737F2" w:rsidRDefault="00843588" w:rsidP="00D63BD6">
            <w:pPr>
              <w:pStyle w:val="AmColumnHeading"/>
            </w:pPr>
            <w:r w:rsidRPr="000737F2">
              <w:t>Emendamento</w:t>
            </w:r>
          </w:p>
        </w:tc>
      </w:tr>
      <w:tr w:rsidR="00843588" w:rsidRPr="000737F2" w14:paraId="55C384AF" w14:textId="77777777" w:rsidTr="00D63BD6">
        <w:trPr>
          <w:jc w:val="center"/>
        </w:trPr>
        <w:tc>
          <w:tcPr>
            <w:tcW w:w="4876" w:type="dxa"/>
            <w:tcBorders>
              <w:top w:val="nil"/>
              <w:left w:val="nil"/>
              <w:bottom w:val="nil"/>
              <w:right w:val="nil"/>
            </w:tcBorders>
          </w:tcPr>
          <w:p w14:paraId="415D3CF8" w14:textId="77777777" w:rsidR="00843588" w:rsidRPr="000737F2" w:rsidRDefault="00843588" w:rsidP="00D63BD6">
            <w:pPr>
              <w:pStyle w:val="Normal6a"/>
            </w:pPr>
          </w:p>
        </w:tc>
        <w:tc>
          <w:tcPr>
            <w:tcW w:w="4876" w:type="dxa"/>
            <w:tcBorders>
              <w:top w:val="nil"/>
              <w:left w:val="nil"/>
              <w:bottom w:val="nil"/>
              <w:right w:val="nil"/>
            </w:tcBorders>
          </w:tcPr>
          <w:p w14:paraId="30F8D9AD" w14:textId="77777777" w:rsidR="00843588" w:rsidRPr="000737F2" w:rsidRDefault="00843588" w:rsidP="00D63BD6">
            <w:pPr>
              <w:pStyle w:val="Normal6a"/>
            </w:pPr>
            <w:r w:rsidRPr="000737F2">
              <w:rPr>
                <w:b/>
                <w:i/>
              </w:rPr>
              <w:t>E octies.</w:t>
            </w:r>
            <w:r w:rsidRPr="000737F2">
              <w:tab/>
            </w:r>
            <w:r w:rsidRPr="000737F2">
              <w:rPr>
                <w:b/>
                <w:i/>
              </w:rPr>
              <w:t>considerando che il Parlamento illegittimo ha istituito la commissione temporanea d'inchiesta parlamentare sulle attività del regime e sulle figure politiche del periodo 2003-2012, quando il presidente Mikheil Saakashvili era alla guida del paese e apriva la strada alle ambizioni euro-atlantiche della Georgia; che detta commissione rappresenta uno strumento per l'ulteriore persecuzione degli oppositori politici, in particolare dei leader dei movimenti di opposizione;</w:t>
            </w:r>
          </w:p>
        </w:tc>
      </w:tr>
    </w:tbl>
    <w:p w14:paraId="48C6085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039BDA0" w14:textId="77777777" w:rsidR="00843588" w:rsidRPr="000737F2" w:rsidRDefault="00843588" w:rsidP="00843588">
      <w:r w:rsidRPr="00657DD2">
        <w:rPr>
          <w:rStyle w:val="HideTWBExt"/>
        </w:rPr>
        <w:t>&lt;/Amend&gt;</w:t>
      </w:r>
    </w:p>
    <w:p w14:paraId="7E70E676"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44</w:t>
      </w:r>
      <w:r w:rsidRPr="00657DD2">
        <w:rPr>
          <w:rStyle w:val="HideTWBExt"/>
          <w:b w:val="0"/>
        </w:rPr>
        <w:t>&lt;/NumAm&gt;</w:t>
      </w:r>
    </w:p>
    <w:p w14:paraId="4C463AF9"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3D5130E8" w14:textId="77777777" w:rsidR="00843588" w:rsidRPr="000737F2" w:rsidRDefault="00843588" w:rsidP="00843588">
      <w:pPr>
        <w:pStyle w:val="NormalBold"/>
      </w:pPr>
      <w:r w:rsidRPr="00657DD2">
        <w:rPr>
          <w:rStyle w:val="HideTWBExt"/>
          <w:b w:val="0"/>
        </w:rPr>
        <w:t>&lt;/RepeatBlock-By&gt;</w:t>
      </w:r>
    </w:p>
    <w:p w14:paraId="6ECE14F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306212A" w14:textId="77777777" w:rsidR="00843588" w:rsidRPr="000737F2" w:rsidRDefault="00843588" w:rsidP="00843588">
      <w:pPr>
        <w:pStyle w:val="NormalBold"/>
      </w:pPr>
      <w:r w:rsidRPr="00657DD2">
        <w:rPr>
          <w:rStyle w:val="HideTWBExt"/>
          <w:b w:val="0"/>
        </w:rPr>
        <w:t>&lt;Article&gt;</w:t>
      </w:r>
      <w:r w:rsidRPr="000737F2">
        <w:t>Titolo -1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EEC1C9A" w14:textId="77777777" w:rsidTr="00D63BD6">
        <w:trPr>
          <w:trHeight w:hRule="exact" w:val="240"/>
          <w:jc w:val="center"/>
        </w:trPr>
        <w:tc>
          <w:tcPr>
            <w:tcW w:w="9752" w:type="dxa"/>
            <w:gridSpan w:val="2"/>
            <w:tcBorders>
              <w:top w:val="nil"/>
              <w:left w:val="nil"/>
              <w:bottom w:val="nil"/>
              <w:right w:val="nil"/>
            </w:tcBorders>
          </w:tcPr>
          <w:p w14:paraId="4D332A57" w14:textId="77777777" w:rsidR="00843588" w:rsidRPr="000737F2" w:rsidRDefault="00843588" w:rsidP="00D63BD6"/>
        </w:tc>
      </w:tr>
      <w:tr w:rsidR="00843588" w:rsidRPr="000737F2" w14:paraId="3DD40EE7" w14:textId="77777777" w:rsidTr="00D63BD6">
        <w:trPr>
          <w:trHeight w:val="240"/>
          <w:jc w:val="center"/>
        </w:trPr>
        <w:tc>
          <w:tcPr>
            <w:tcW w:w="4876" w:type="dxa"/>
            <w:tcBorders>
              <w:top w:val="nil"/>
              <w:left w:val="nil"/>
              <w:bottom w:val="nil"/>
              <w:right w:val="nil"/>
            </w:tcBorders>
          </w:tcPr>
          <w:p w14:paraId="0312275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A7C4E48" w14:textId="77777777" w:rsidR="00843588" w:rsidRPr="000737F2" w:rsidRDefault="00843588" w:rsidP="00D63BD6">
            <w:pPr>
              <w:pStyle w:val="AmColumnHeading"/>
            </w:pPr>
            <w:r w:rsidRPr="000737F2">
              <w:t>Emendamento</w:t>
            </w:r>
          </w:p>
        </w:tc>
      </w:tr>
      <w:tr w:rsidR="00843588" w:rsidRPr="000737F2" w14:paraId="7E69BA95" w14:textId="77777777" w:rsidTr="00D63BD6">
        <w:trPr>
          <w:jc w:val="center"/>
        </w:trPr>
        <w:tc>
          <w:tcPr>
            <w:tcW w:w="4876" w:type="dxa"/>
            <w:tcBorders>
              <w:top w:val="nil"/>
              <w:left w:val="nil"/>
              <w:bottom w:val="nil"/>
              <w:right w:val="nil"/>
            </w:tcBorders>
          </w:tcPr>
          <w:p w14:paraId="0B4C903C" w14:textId="77777777" w:rsidR="00843588" w:rsidRPr="000737F2" w:rsidRDefault="00843588" w:rsidP="00D63BD6">
            <w:pPr>
              <w:pStyle w:val="Normal6a"/>
            </w:pPr>
          </w:p>
        </w:tc>
        <w:tc>
          <w:tcPr>
            <w:tcW w:w="4876" w:type="dxa"/>
            <w:tcBorders>
              <w:top w:val="nil"/>
              <w:left w:val="nil"/>
              <w:bottom w:val="nil"/>
              <w:right w:val="nil"/>
            </w:tcBorders>
          </w:tcPr>
          <w:p w14:paraId="1345F8E2" w14:textId="77777777" w:rsidR="00843588" w:rsidRPr="000737F2" w:rsidRDefault="00843588" w:rsidP="00D63BD6">
            <w:pPr>
              <w:pStyle w:val="Normal6a"/>
            </w:pPr>
            <w:r w:rsidRPr="000737F2">
              <w:rPr>
                <w:b/>
                <w:i/>
              </w:rPr>
              <w:t>Timori legati al rispetto della democrazia, dello Stato di diritto, delle libertà fondamentali e dei diritti umani</w:t>
            </w:r>
            <w:r w:rsidRPr="000737F2">
              <w:br/>
            </w:r>
            <w:r w:rsidRPr="000737F2">
              <w:rPr>
                <w:b/>
                <w:i/>
              </w:rPr>
              <w:t>Paragrafo 0 (nuovo)</w:t>
            </w:r>
            <w:r w:rsidRPr="000737F2">
              <w:br/>
            </w:r>
            <w:r w:rsidRPr="000737F2">
              <w:rPr>
                <w:b/>
                <w:i/>
              </w:rPr>
              <w:t>invita Sogno georgiano a porre fine a tutte le repressioni nei confronti dei manifestanti e a rilasciare immediatamente i prigionieri politici attualmente detenuti, che sono al momento 60 e la maggior parte dei quali sono studenti di età inferiore ai 25 anni; chiede l'immediata sospensione delle ammende nei confronti dei manifestanti, dei giornalisti e di altri media indipendenti che riportano notizie sulle proteste;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debbano rispondere delle proprie azioni; esprime la propria solidarietà verso tutti coloro che continuano a lottare per il rispetto delle libertà fondamentali e ribadisce il proprio sostegno inequivocabile alle legittime aspirazioni europee del popolo georgiano e al suo desiderio di vivere in un paese prospero e democratico, come emerso dalle massicce proteste che sono proseguite nonostante la brutale repressione delle autorità;</w:t>
            </w:r>
          </w:p>
        </w:tc>
      </w:tr>
    </w:tbl>
    <w:p w14:paraId="3927E71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AD8DB55" w14:textId="77777777" w:rsidR="00843588" w:rsidRPr="000737F2" w:rsidRDefault="00843588" w:rsidP="00843588">
      <w:r w:rsidRPr="00657DD2">
        <w:rPr>
          <w:rStyle w:val="HideTWBExt"/>
        </w:rPr>
        <w:t>&lt;/Amend&gt;</w:t>
      </w:r>
    </w:p>
    <w:p w14:paraId="3E1CA22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45</w:t>
      </w:r>
      <w:r w:rsidRPr="00657DD2">
        <w:rPr>
          <w:rStyle w:val="HideTWBExt"/>
          <w:b w:val="0"/>
        </w:rPr>
        <w:t>&lt;/NumAm&gt;</w:t>
      </w:r>
    </w:p>
    <w:p w14:paraId="6B865244"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1B0EE434" w14:textId="77777777" w:rsidR="00843588" w:rsidRPr="000737F2" w:rsidRDefault="00843588" w:rsidP="00843588">
      <w:pPr>
        <w:pStyle w:val="NormalBold"/>
      </w:pPr>
      <w:r w:rsidRPr="00657DD2">
        <w:rPr>
          <w:rStyle w:val="HideTWBExt"/>
          <w:b w:val="0"/>
        </w:rPr>
        <w:t>&lt;/RepeatBlock-By&gt;</w:t>
      </w:r>
    </w:p>
    <w:p w14:paraId="25556F2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9958028" w14:textId="77777777" w:rsidR="00843588" w:rsidRPr="000737F2" w:rsidRDefault="00843588" w:rsidP="00843588">
      <w:pPr>
        <w:pStyle w:val="NormalBold"/>
      </w:pPr>
      <w:r w:rsidRPr="00657DD2">
        <w:rPr>
          <w:rStyle w:val="HideTWBExt"/>
          <w:b w:val="0"/>
        </w:rPr>
        <w:t>&lt;Article&gt;</w:t>
      </w:r>
      <w:r w:rsidRPr="000737F2">
        <w:t>Titolo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723954C" w14:textId="77777777" w:rsidTr="00D63BD6">
        <w:trPr>
          <w:trHeight w:hRule="exact" w:val="240"/>
          <w:jc w:val="center"/>
        </w:trPr>
        <w:tc>
          <w:tcPr>
            <w:tcW w:w="9752" w:type="dxa"/>
            <w:gridSpan w:val="2"/>
            <w:tcBorders>
              <w:top w:val="nil"/>
              <w:left w:val="nil"/>
              <w:bottom w:val="nil"/>
              <w:right w:val="nil"/>
            </w:tcBorders>
          </w:tcPr>
          <w:p w14:paraId="576274B1" w14:textId="77777777" w:rsidR="00843588" w:rsidRPr="000737F2" w:rsidRDefault="00843588" w:rsidP="00D63BD6"/>
        </w:tc>
      </w:tr>
      <w:tr w:rsidR="00843588" w:rsidRPr="000737F2" w14:paraId="760D8E9B" w14:textId="77777777" w:rsidTr="00D63BD6">
        <w:trPr>
          <w:trHeight w:val="240"/>
          <w:jc w:val="center"/>
        </w:trPr>
        <w:tc>
          <w:tcPr>
            <w:tcW w:w="4876" w:type="dxa"/>
            <w:tcBorders>
              <w:top w:val="nil"/>
              <w:left w:val="nil"/>
              <w:bottom w:val="nil"/>
              <w:right w:val="nil"/>
            </w:tcBorders>
          </w:tcPr>
          <w:p w14:paraId="2B236D2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91E9A2E" w14:textId="77777777" w:rsidR="00843588" w:rsidRPr="000737F2" w:rsidRDefault="00843588" w:rsidP="00D63BD6">
            <w:pPr>
              <w:pStyle w:val="AmColumnHeading"/>
            </w:pPr>
            <w:r w:rsidRPr="000737F2">
              <w:t>Emendamento</w:t>
            </w:r>
          </w:p>
        </w:tc>
      </w:tr>
      <w:tr w:rsidR="00843588" w:rsidRPr="000737F2" w14:paraId="208FCA60" w14:textId="77777777" w:rsidTr="00D63BD6">
        <w:trPr>
          <w:jc w:val="center"/>
        </w:trPr>
        <w:tc>
          <w:tcPr>
            <w:tcW w:w="4876" w:type="dxa"/>
            <w:tcBorders>
              <w:top w:val="nil"/>
              <w:left w:val="nil"/>
              <w:bottom w:val="nil"/>
              <w:right w:val="nil"/>
            </w:tcBorders>
          </w:tcPr>
          <w:p w14:paraId="0124BD7C" w14:textId="77777777" w:rsidR="00843588" w:rsidRPr="000737F2" w:rsidRDefault="00843588" w:rsidP="00D63BD6">
            <w:pPr>
              <w:pStyle w:val="Normal6a"/>
            </w:pPr>
            <w:r w:rsidRPr="000737F2">
              <w:rPr>
                <w:b/>
                <w:i/>
              </w:rPr>
              <w:t>Sospensione dell'</w:t>
            </w:r>
            <w:r w:rsidRPr="000737F2">
              <w:t>integrazione della Georgia nell'UE</w:t>
            </w:r>
          </w:p>
        </w:tc>
        <w:tc>
          <w:tcPr>
            <w:tcW w:w="4876" w:type="dxa"/>
            <w:tcBorders>
              <w:top w:val="nil"/>
              <w:left w:val="nil"/>
              <w:bottom w:val="nil"/>
              <w:right w:val="nil"/>
            </w:tcBorders>
          </w:tcPr>
          <w:p w14:paraId="7985E42F" w14:textId="77777777" w:rsidR="00843588" w:rsidRPr="000737F2" w:rsidRDefault="00843588" w:rsidP="00D63BD6">
            <w:pPr>
              <w:pStyle w:val="Normal6a"/>
            </w:pPr>
            <w:r w:rsidRPr="000737F2">
              <w:rPr>
                <w:b/>
                <w:i/>
              </w:rPr>
              <w:t>Revisione dello stato del processo di</w:t>
            </w:r>
            <w:r w:rsidRPr="000737F2">
              <w:t xml:space="preserve"> integrazione della Georgia nell'UE</w:t>
            </w:r>
          </w:p>
        </w:tc>
      </w:tr>
    </w:tbl>
    <w:p w14:paraId="47538816"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{EN}</w:t>
      </w:r>
      <w:r w:rsidRPr="00A26E42">
        <w:rPr>
          <w:lang w:val="pl-PL"/>
        </w:rPr>
        <w:t>en</w:t>
      </w:r>
      <w:r w:rsidRPr="00657DD2">
        <w:rPr>
          <w:rStyle w:val="HideTWBExt"/>
        </w:rPr>
        <w:t>&lt;/Original&gt;</w:t>
      </w:r>
    </w:p>
    <w:p w14:paraId="6A988B35" w14:textId="77777777" w:rsidR="00843588" w:rsidRPr="00A26E42" w:rsidRDefault="00843588" w:rsidP="00843588">
      <w:pPr>
        <w:rPr>
          <w:lang w:val="pl-PL"/>
        </w:rPr>
      </w:pPr>
      <w:r w:rsidRPr="00657DD2">
        <w:rPr>
          <w:rStyle w:val="HideTWBExt"/>
        </w:rPr>
        <w:t>&lt;/Amend&gt;</w:t>
      </w:r>
    </w:p>
    <w:p w14:paraId="1FBFBA33"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46</w:t>
      </w:r>
      <w:r w:rsidRPr="00657DD2">
        <w:rPr>
          <w:rStyle w:val="HideTWBExt"/>
          <w:b w:val="0"/>
        </w:rPr>
        <w:t>&lt;/NumAm&gt;</w:t>
      </w:r>
    </w:p>
    <w:p w14:paraId="19570B46"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Mariusz Kamiński, Małgorzata Gosiewska</w:t>
      </w:r>
      <w:r w:rsidRPr="00657DD2">
        <w:rPr>
          <w:rStyle w:val="HideTWBExt"/>
          <w:b w:val="0"/>
        </w:rPr>
        <w:t>&lt;/Members&gt;</w:t>
      </w:r>
    </w:p>
    <w:p w14:paraId="3B58409D" w14:textId="77777777" w:rsidR="00843588" w:rsidRPr="00A26E42" w:rsidRDefault="00843588" w:rsidP="00843588">
      <w:pPr>
        <w:pStyle w:val="NormalBold"/>
        <w:rPr>
          <w:lang w:val="pl-PL"/>
        </w:rPr>
      </w:pPr>
      <w:r w:rsidRPr="00657DD2">
        <w:rPr>
          <w:rStyle w:val="HideTWBExt"/>
          <w:b w:val="0"/>
        </w:rPr>
        <w:t>&lt;/RepeatBlock-By&gt;</w:t>
      </w:r>
    </w:p>
    <w:p w14:paraId="43B3AC1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EDEAFA5"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5B55E65" w14:textId="77777777" w:rsidTr="00D63BD6">
        <w:trPr>
          <w:trHeight w:hRule="exact" w:val="240"/>
          <w:jc w:val="center"/>
        </w:trPr>
        <w:tc>
          <w:tcPr>
            <w:tcW w:w="9752" w:type="dxa"/>
            <w:gridSpan w:val="2"/>
            <w:tcBorders>
              <w:top w:val="nil"/>
              <w:left w:val="nil"/>
              <w:bottom w:val="nil"/>
              <w:right w:val="nil"/>
            </w:tcBorders>
          </w:tcPr>
          <w:p w14:paraId="2005485A" w14:textId="77777777" w:rsidR="00843588" w:rsidRPr="000737F2" w:rsidRDefault="00843588" w:rsidP="00D63BD6"/>
        </w:tc>
      </w:tr>
      <w:tr w:rsidR="00843588" w:rsidRPr="000737F2" w14:paraId="6D9C5549" w14:textId="77777777" w:rsidTr="00D63BD6">
        <w:trPr>
          <w:trHeight w:val="240"/>
          <w:jc w:val="center"/>
        </w:trPr>
        <w:tc>
          <w:tcPr>
            <w:tcW w:w="4876" w:type="dxa"/>
            <w:tcBorders>
              <w:top w:val="nil"/>
              <w:left w:val="nil"/>
              <w:bottom w:val="nil"/>
              <w:right w:val="nil"/>
            </w:tcBorders>
          </w:tcPr>
          <w:p w14:paraId="19F2F6E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8F79859" w14:textId="77777777" w:rsidR="00843588" w:rsidRPr="000737F2" w:rsidRDefault="00843588" w:rsidP="00D63BD6">
            <w:pPr>
              <w:pStyle w:val="AmColumnHeading"/>
            </w:pPr>
            <w:r w:rsidRPr="000737F2">
              <w:t>Emendamento</w:t>
            </w:r>
          </w:p>
        </w:tc>
      </w:tr>
      <w:tr w:rsidR="00843588" w:rsidRPr="000737F2" w14:paraId="58C8711A" w14:textId="77777777" w:rsidTr="00D63BD6">
        <w:trPr>
          <w:jc w:val="center"/>
        </w:trPr>
        <w:tc>
          <w:tcPr>
            <w:tcW w:w="4876" w:type="dxa"/>
            <w:tcBorders>
              <w:top w:val="nil"/>
              <w:left w:val="nil"/>
              <w:bottom w:val="nil"/>
              <w:right w:val="nil"/>
            </w:tcBorders>
          </w:tcPr>
          <w:p w14:paraId="2180D240" w14:textId="77777777" w:rsidR="00843588" w:rsidRPr="000737F2" w:rsidRDefault="00843588" w:rsidP="00D63BD6">
            <w:pPr>
              <w:pStyle w:val="Normal6a"/>
            </w:pPr>
            <w:r w:rsidRPr="000737F2">
              <w:t>1.</w:t>
            </w:r>
            <w:r w:rsidRPr="000737F2">
              <w:tab/>
              <w:t xml:space="preserve">esprime profondo rammarico per il fatto che il partito al potere, Sogno georgiano, non abbia </w:t>
            </w:r>
            <w:r w:rsidRPr="000737F2">
              <w:rPr>
                <w:b/>
                <w:i/>
              </w:rPr>
              <w:t>sfruttato</w:t>
            </w:r>
            <w:r w:rsidRPr="000737F2">
              <w:t xml:space="preserve"> l'occasione storica concessa alla Georgia, in quanto paese candidato</w:t>
            </w:r>
            <w:r w:rsidRPr="000737F2">
              <w:rPr>
                <w:b/>
                <w:i/>
              </w:rPr>
              <w:t>,</w:t>
            </w:r>
            <w:r w:rsidRPr="000737F2">
              <w:t xml:space="preserve"> di </w:t>
            </w:r>
            <w:r w:rsidRPr="000737F2">
              <w:rPr>
                <w:b/>
                <w:i/>
              </w:rPr>
              <w:t>progredire</w:t>
            </w:r>
            <w:r w:rsidRPr="000737F2">
              <w:t xml:space="preserve"> nel suo percorso di integrazione europea, </w:t>
            </w:r>
            <w:r w:rsidRPr="000737F2">
              <w:rPr>
                <w:b/>
                <w:i/>
              </w:rPr>
              <w:t>constatando</w:t>
            </w:r>
            <w:r w:rsidRPr="000737F2">
              <w:t xml:space="preserve"> che </w:t>
            </w:r>
            <w:r w:rsidRPr="000737F2">
              <w:rPr>
                <w:b/>
                <w:i/>
              </w:rPr>
              <w:t>tale</w:t>
            </w:r>
            <w:r w:rsidRPr="000737F2">
              <w:t xml:space="preserve"> integrazione </w:t>
            </w:r>
            <w:r w:rsidRPr="000737F2">
              <w:rPr>
                <w:b/>
                <w:i/>
              </w:rPr>
              <w:t>è</w:t>
            </w:r>
            <w:r w:rsidRPr="000737F2">
              <w:t xml:space="preserve"> sostenuta dalla maggioranza </w:t>
            </w:r>
            <w:r w:rsidRPr="000737F2">
              <w:rPr>
                <w:b/>
                <w:i/>
              </w:rPr>
              <w:t>della popolazione</w:t>
            </w:r>
            <w:r w:rsidRPr="000737F2">
              <w:t>;</w:t>
            </w:r>
            <w:r w:rsidRPr="000737F2">
              <w:rPr>
                <w:b/>
                <w:i/>
              </w:rPr>
              <w:t xml:space="preserve"> sottolinea</w:t>
            </w:r>
            <w:r w:rsidRPr="000737F2">
              <w:t xml:space="preserve"> che </w:t>
            </w:r>
            <w:r w:rsidRPr="000737F2">
              <w:rPr>
                <w:b/>
                <w:i/>
              </w:rPr>
              <w:t>la Georgia non ha compiuto passi avanti e, anzi, è regredita in merito alle disposizioni fondamentali delle nove fasi indicate dalla Commissione,</w:t>
            </w:r>
            <w:r w:rsidRPr="000737F2">
              <w:t xml:space="preserve"> contrariamente a quanto dichiarato dalle autorità; insiste sul fatto che il processo di integrazione della Georgia nell'UE è stato di fatto sospeso a causa </w:t>
            </w:r>
            <w:r w:rsidRPr="000737F2">
              <w:rPr>
                <w:b/>
                <w:i/>
              </w:rPr>
              <w:t>del</w:t>
            </w:r>
            <w:r w:rsidRPr="000737F2">
              <w:t xml:space="preserve"> continuo arretramento democratico </w:t>
            </w:r>
            <w:r w:rsidRPr="000737F2">
              <w:rPr>
                <w:b/>
                <w:i/>
              </w:rPr>
              <w:t>nel paese e dell'</w:t>
            </w:r>
            <w:r w:rsidRPr="000737F2">
              <w:t xml:space="preserve">adozione di una legislazione </w:t>
            </w:r>
            <w:r w:rsidRPr="000737F2">
              <w:rPr>
                <w:b/>
                <w:i/>
              </w:rPr>
              <w:t>antidemocratica contraria</w:t>
            </w:r>
            <w:r w:rsidRPr="000737F2">
              <w:t xml:space="preserve"> ai valori e ai principi su cui si fonda l'</w:t>
            </w:r>
            <w:r w:rsidRPr="000737F2">
              <w:rPr>
                <w:b/>
                <w:i/>
              </w:rPr>
              <w:t>UE</w:t>
            </w:r>
            <w:r w:rsidRPr="000737F2">
              <w:t>;</w:t>
            </w:r>
          </w:p>
        </w:tc>
        <w:tc>
          <w:tcPr>
            <w:tcW w:w="4876" w:type="dxa"/>
            <w:tcBorders>
              <w:top w:val="nil"/>
              <w:left w:val="nil"/>
              <w:bottom w:val="nil"/>
              <w:right w:val="nil"/>
            </w:tcBorders>
          </w:tcPr>
          <w:p w14:paraId="660E971F" w14:textId="77777777" w:rsidR="00843588" w:rsidRPr="000737F2" w:rsidRDefault="00843588" w:rsidP="00D63BD6">
            <w:pPr>
              <w:pStyle w:val="Normal6a"/>
            </w:pPr>
            <w:r w:rsidRPr="000737F2">
              <w:t>1.</w:t>
            </w:r>
            <w:r w:rsidRPr="000737F2">
              <w:tab/>
              <w:t xml:space="preserve">esprime profondo rammarico per il fatto che il partito al potere, Sogno georgiano, non abbia </w:t>
            </w:r>
            <w:r w:rsidRPr="000737F2">
              <w:rPr>
                <w:b/>
                <w:i/>
              </w:rPr>
              <w:t>carpito</w:t>
            </w:r>
            <w:r w:rsidRPr="000737F2">
              <w:t xml:space="preserve"> l'occasione storica concessa alla Georgia, in quanto paese candidato </w:t>
            </w:r>
            <w:r w:rsidRPr="000737F2">
              <w:rPr>
                <w:b/>
                <w:i/>
              </w:rPr>
              <w:t>—un'opportunità nata dai cambiamenti trasformativi della rivoluzione delle rose, sostenuta mediante le riforme attuate dai governi che ne sono seguiti e richiesta dalla stragrande maggioranza della popolazione—</w:t>
            </w:r>
            <w:r w:rsidRPr="000737F2">
              <w:t xml:space="preserve">di </w:t>
            </w:r>
            <w:r w:rsidRPr="000737F2">
              <w:rPr>
                <w:b/>
                <w:i/>
              </w:rPr>
              <w:t>avanzare</w:t>
            </w:r>
            <w:r w:rsidRPr="000737F2">
              <w:t xml:space="preserve"> nel suo percorso di integrazione europea</w:t>
            </w:r>
            <w:r w:rsidRPr="000737F2">
              <w:rPr>
                <w:b/>
                <w:i/>
              </w:rPr>
              <w:t xml:space="preserve">; sottolinea </w:t>
            </w:r>
            <w:r w:rsidRPr="000737F2">
              <w:t>che</w:t>
            </w:r>
            <w:r w:rsidRPr="000737F2">
              <w:rPr>
                <w:b/>
                <w:i/>
              </w:rPr>
              <w:t xml:space="preserve"> l'</w:t>
            </w:r>
            <w:r w:rsidRPr="000737F2">
              <w:t xml:space="preserve">integrazione </w:t>
            </w:r>
            <w:r w:rsidRPr="000737F2">
              <w:rPr>
                <w:b/>
                <w:i/>
              </w:rPr>
              <w:t>europea</w:t>
            </w:r>
            <w:r w:rsidRPr="000737F2">
              <w:t xml:space="preserve"> </w:t>
            </w:r>
            <w:r w:rsidRPr="000737F2">
              <w:rPr>
                <w:b/>
                <w:i/>
              </w:rPr>
              <w:t>continua ad essere</w:t>
            </w:r>
            <w:r w:rsidRPr="000737F2">
              <w:t xml:space="preserve"> sostenuta dalla maggioranza </w:t>
            </w:r>
            <w:r w:rsidRPr="000737F2">
              <w:rPr>
                <w:b/>
                <w:i/>
              </w:rPr>
              <w:t>dei georgiani</w:t>
            </w:r>
            <w:r w:rsidRPr="000737F2">
              <w:t>;</w:t>
            </w:r>
            <w:r w:rsidRPr="000737F2">
              <w:rPr>
                <w:b/>
                <w:i/>
              </w:rPr>
              <w:t xml:space="preserve"> evidenzia</w:t>
            </w:r>
            <w:r w:rsidRPr="000737F2">
              <w:t xml:space="preserve"> </w:t>
            </w:r>
            <w:r w:rsidRPr="000737F2">
              <w:rPr>
                <w:b/>
                <w:i/>
              </w:rPr>
              <w:t>che</w:t>
            </w:r>
            <w:r w:rsidRPr="000737F2">
              <w:t>, contrariamente a quanto dichiarato dalle autorità</w:t>
            </w:r>
            <w:r w:rsidRPr="000737F2">
              <w:rPr>
                <w:b/>
                <w:i/>
              </w:rPr>
              <w:t>, la Georgia non ha compiuto progressi e, anzi, è regredita relativamente alle priorità chiave delineate nel piano a nove passi dell'UE</w:t>
            </w:r>
            <w:r w:rsidRPr="000737F2">
              <w:t xml:space="preserve">; insiste sul fatto che il processo di integrazione della Georgia nell'UE è stato di fatto sospeso a causa </w:t>
            </w:r>
            <w:r w:rsidRPr="000737F2">
              <w:rPr>
                <w:b/>
                <w:i/>
              </w:rPr>
              <w:t>delle decisioni della dirigenza di Sogno georgiano e della sua politica deliberata di</w:t>
            </w:r>
            <w:r w:rsidRPr="000737F2">
              <w:t xml:space="preserve"> continuo arretramento democratico</w:t>
            </w:r>
            <w:r w:rsidRPr="000737F2">
              <w:rPr>
                <w:b/>
                <w:i/>
              </w:rPr>
              <w:t>, anche mediante l'</w:t>
            </w:r>
            <w:r w:rsidRPr="000737F2">
              <w:t xml:space="preserve">adozione di una legislazione </w:t>
            </w:r>
            <w:r w:rsidRPr="000737F2">
              <w:rPr>
                <w:b/>
                <w:i/>
              </w:rPr>
              <w:t>e di azioni antidemocratiche contrarie</w:t>
            </w:r>
            <w:r w:rsidRPr="000737F2">
              <w:t xml:space="preserve"> ai valori e ai principi su cui si fonda l'</w:t>
            </w:r>
            <w:r w:rsidRPr="000737F2">
              <w:rPr>
                <w:b/>
                <w:i/>
              </w:rPr>
              <w:t>Unione europea</w:t>
            </w:r>
            <w:r w:rsidRPr="000737F2">
              <w:t>;</w:t>
            </w:r>
          </w:p>
        </w:tc>
      </w:tr>
    </w:tbl>
    <w:p w14:paraId="1CA7E16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F7F79B8" w14:textId="77777777" w:rsidR="00843588" w:rsidRPr="000737F2" w:rsidRDefault="00843588" w:rsidP="00843588">
      <w:r w:rsidRPr="00657DD2">
        <w:rPr>
          <w:rStyle w:val="HideTWBExt"/>
        </w:rPr>
        <w:t>&lt;/Amend&gt;</w:t>
      </w:r>
    </w:p>
    <w:p w14:paraId="68C4984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47</w:t>
      </w:r>
      <w:r w:rsidRPr="00657DD2">
        <w:rPr>
          <w:rStyle w:val="HideTWBExt"/>
          <w:b w:val="0"/>
        </w:rPr>
        <w:t>&lt;/NumAm&gt;</w:t>
      </w:r>
    </w:p>
    <w:p w14:paraId="591229AA"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28D54B1B" w14:textId="77777777" w:rsidR="00843588" w:rsidRPr="000737F2" w:rsidRDefault="00843588" w:rsidP="00843588">
      <w:pPr>
        <w:pStyle w:val="NormalBold"/>
      </w:pPr>
      <w:r w:rsidRPr="00657DD2">
        <w:rPr>
          <w:rStyle w:val="HideTWBExt"/>
          <w:b w:val="0"/>
        </w:rPr>
        <w:t>&lt;/RepeatBlock-By&gt;</w:t>
      </w:r>
    </w:p>
    <w:p w14:paraId="19AF175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D1E1CFE"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CFCDED3" w14:textId="77777777" w:rsidTr="00D63BD6">
        <w:trPr>
          <w:trHeight w:hRule="exact" w:val="240"/>
          <w:jc w:val="center"/>
        </w:trPr>
        <w:tc>
          <w:tcPr>
            <w:tcW w:w="9752" w:type="dxa"/>
            <w:gridSpan w:val="2"/>
            <w:tcBorders>
              <w:top w:val="nil"/>
              <w:left w:val="nil"/>
              <w:bottom w:val="nil"/>
              <w:right w:val="nil"/>
            </w:tcBorders>
          </w:tcPr>
          <w:p w14:paraId="374B40AC" w14:textId="77777777" w:rsidR="00843588" w:rsidRPr="000737F2" w:rsidRDefault="00843588" w:rsidP="00D63BD6"/>
        </w:tc>
      </w:tr>
      <w:tr w:rsidR="00843588" w:rsidRPr="000737F2" w14:paraId="3CD1313E" w14:textId="77777777" w:rsidTr="00D63BD6">
        <w:trPr>
          <w:trHeight w:val="240"/>
          <w:jc w:val="center"/>
        </w:trPr>
        <w:tc>
          <w:tcPr>
            <w:tcW w:w="4876" w:type="dxa"/>
            <w:tcBorders>
              <w:top w:val="nil"/>
              <w:left w:val="nil"/>
              <w:bottom w:val="nil"/>
              <w:right w:val="nil"/>
            </w:tcBorders>
          </w:tcPr>
          <w:p w14:paraId="6BFD246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96AAF3A" w14:textId="77777777" w:rsidR="00843588" w:rsidRPr="000737F2" w:rsidRDefault="00843588" w:rsidP="00D63BD6">
            <w:pPr>
              <w:pStyle w:val="AmColumnHeading"/>
            </w:pPr>
            <w:r w:rsidRPr="000737F2">
              <w:t>Emendamento</w:t>
            </w:r>
          </w:p>
        </w:tc>
      </w:tr>
      <w:tr w:rsidR="00843588" w:rsidRPr="000737F2" w14:paraId="4B94AD77" w14:textId="77777777" w:rsidTr="00D63BD6">
        <w:trPr>
          <w:jc w:val="center"/>
        </w:trPr>
        <w:tc>
          <w:tcPr>
            <w:tcW w:w="4876" w:type="dxa"/>
            <w:tcBorders>
              <w:top w:val="nil"/>
              <w:left w:val="nil"/>
              <w:bottom w:val="nil"/>
              <w:right w:val="nil"/>
            </w:tcBorders>
          </w:tcPr>
          <w:p w14:paraId="405AE3F3" w14:textId="77777777" w:rsidR="00843588" w:rsidRPr="000737F2" w:rsidRDefault="00843588" w:rsidP="00D63BD6">
            <w:pPr>
              <w:pStyle w:val="Normal6a"/>
            </w:pPr>
            <w:r w:rsidRPr="000737F2">
              <w:t>1.</w:t>
            </w:r>
            <w:r w:rsidRPr="000737F2">
              <w:tab/>
            </w:r>
            <w:r w:rsidRPr="000737F2">
              <w:rPr>
                <w:b/>
                <w:i/>
              </w:rPr>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w:t>
            </w:r>
            <w:r w:rsidRPr="000737F2">
              <w:t>;</w:t>
            </w:r>
            <w:r w:rsidRPr="000737F2">
              <w:rPr>
                <w:b/>
                <w:i/>
              </w:rPr>
              <w:t xml:space="preserve"> sottolinea che la Georgia non ha compiuto passi avanti e, anzi, è regredita in merito alle disposizioni fondamentali delle nove fasi indicate dalla Commissione, contrariamente a quanto dichiarato dalle</w:t>
            </w:r>
            <w:r w:rsidRPr="000737F2">
              <w:t xml:space="preserve"> autorità;</w:t>
            </w:r>
            <w:r w:rsidRPr="000737F2">
              <w:rPr>
                <w:b/>
                <w:i/>
              </w:rPr>
              <w:t xml:space="preserve"> insiste sul fatto che il processo</w:t>
            </w:r>
            <w:r w:rsidRPr="000737F2">
              <w:t xml:space="preserve"> di </w:t>
            </w:r>
            <w:r w:rsidRPr="000737F2">
              <w:rPr>
                <w:b/>
                <w:i/>
              </w:rPr>
              <w:t>integrazione</w:t>
            </w:r>
            <w:r w:rsidRPr="000737F2">
              <w:t xml:space="preserve"> della Georgia </w:t>
            </w:r>
            <w:r w:rsidRPr="000737F2">
              <w:rPr>
                <w:b/>
                <w:i/>
              </w:rPr>
              <w:t>nell'UE è stato di fatto sospeso a causa del continuo arretramento democratico nel paese e dell'adozione di una legislazione antidemocratica contraria ai valori e ai principi su cui si fonda l'UE</w:t>
            </w:r>
            <w:r w:rsidRPr="000737F2">
              <w:t>;</w:t>
            </w:r>
          </w:p>
        </w:tc>
        <w:tc>
          <w:tcPr>
            <w:tcW w:w="4876" w:type="dxa"/>
            <w:tcBorders>
              <w:top w:val="nil"/>
              <w:left w:val="nil"/>
              <w:bottom w:val="nil"/>
              <w:right w:val="nil"/>
            </w:tcBorders>
          </w:tcPr>
          <w:p w14:paraId="79E7C59A" w14:textId="77777777" w:rsidR="00843588" w:rsidRPr="000737F2" w:rsidRDefault="00843588" w:rsidP="00D63BD6">
            <w:pPr>
              <w:pStyle w:val="Normal6a"/>
            </w:pPr>
            <w:r w:rsidRPr="000737F2">
              <w:t>1.</w:t>
            </w:r>
            <w:r w:rsidRPr="000737F2">
              <w:tab/>
            </w:r>
            <w:r w:rsidRPr="000737F2">
              <w:rPr>
                <w:b/>
                <w:i/>
              </w:rPr>
              <w:t>prende atto della decisione delle</w:t>
            </w:r>
            <w:r w:rsidRPr="000737F2">
              <w:t xml:space="preserve"> autorità </w:t>
            </w:r>
            <w:r w:rsidRPr="000737F2">
              <w:rPr>
                <w:b/>
                <w:i/>
              </w:rPr>
              <w:t>georgiane</w:t>
            </w:r>
            <w:r w:rsidRPr="000737F2">
              <w:t xml:space="preserve"> di </w:t>
            </w:r>
            <w:r w:rsidRPr="000737F2">
              <w:rPr>
                <w:b/>
                <w:i/>
              </w:rPr>
              <w:t>sospendere temporaneamente il processo di adesione all'UE quale legittima espressione della sovranità nazionale davanti a pressioni politiche straniere; rispetta la rivalutazione da parte</w:t>
            </w:r>
            <w:r w:rsidRPr="000737F2">
              <w:t xml:space="preserve"> della Georgia </w:t>
            </w:r>
            <w:r w:rsidRPr="000737F2">
              <w:rPr>
                <w:b/>
                <w:i/>
              </w:rPr>
              <w:t>dei propri partenariati strategici, volta a tutelare il proprio ordine costituzionale e i propri interessi nazionali</w:t>
            </w:r>
            <w:r w:rsidRPr="000737F2">
              <w:t>;</w:t>
            </w:r>
          </w:p>
        </w:tc>
      </w:tr>
    </w:tbl>
    <w:p w14:paraId="21CF864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15EEF51" w14:textId="77777777" w:rsidR="00843588" w:rsidRPr="000737F2" w:rsidRDefault="00843588" w:rsidP="00843588">
      <w:r w:rsidRPr="00657DD2">
        <w:rPr>
          <w:rStyle w:val="HideTWBExt"/>
        </w:rPr>
        <w:t>&lt;/Amend&gt;</w:t>
      </w:r>
    </w:p>
    <w:p w14:paraId="11B2094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48</w:t>
      </w:r>
      <w:r w:rsidRPr="00657DD2">
        <w:rPr>
          <w:rStyle w:val="HideTWBExt"/>
          <w:b w:val="0"/>
        </w:rPr>
        <w:t>&lt;/NumAm&gt;</w:t>
      </w:r>
    </w:p>
    <w:p w14:paraId="761A1CBD"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62CD70D9" w14:textId="77777777" w:rsidR="00843588" w:rsidRPr="000737F2" w:rsidRDefault="00843588" w:rsidP="00843588">
      <w:pPr>
        <w:pStyle w:val="NormalBold"/>
      </w:pPr>
      <w:r w:rsidRPr="00657DD2">
        <w:rPr>
          <w:rStyle w:val="HideTWBExt"/>
          <w:b w:val="0"/>
        </w:rPr>
        <w:t>&lt;/RepeatBlock-By&gt;</w:t>
      </w:r>
    </w:p>
    <w:p w14:paraId="7E6F2E2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A49F7D8"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2CC39DD" w14:textId="77777777" w:rsidTr="00D63BD6">
        <w:trPr>
          <w:trHeight w:hRule="exact" w:val="240"/>
          <w:jc w:val="center"/>
        </w:trPr>
        <w:tc>
          <w:tcPr>
            <w:tcW w:w="9752" w:type="dxa"/>
            <w:gridSpan w:val="2"/>
            <w:tcBorders>
              <w:top w:val="nil"/>
              <w:left w:val="nil"/>
              <w:bottom w:val="nil"/>
              <w:right w:val="nil"/>
            </w:tcBorders>
          </w:tcPr>
          <w:p w14:paraId="52B5C826" w14:textId="77777777" w:rsidR="00843588" w:rsidRPr="000737F2" w:rsidRDefault="00843588" w:rsidP="00D63BD6"/>
        </w:tc>
      </w:tr>
      <w:tr w:rsidR="00843588" w:rsidRPr="000737F2" w14:paraId="6B4026A6" w14:textId="77777777" w:rsidTr="00D63BD6">
        <w:trPr>
          <w:trHeight w:val="240"/>
          <w:jc w:val="center"/>
        </w:trPr>
        <w:tc>
          <w:tcPr>
            <w:tcW w:w="4876" w:type="dxa"/>
            <w:tcBorders>
              <w:top w:val="nil"/>
              <w:left w:val="nil"/>
              <w:bottom w:val="nil"/>
              <w:right w:val="nil"/>
            </w:tcBorders>
          </w:tcPr>
          <w:p w14:paraId="0FD4A7E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C393F59" w14:textId="77777777" w:rsidR="00843588" w:rsidRPr="000737F2" w:rsidRDefault="00843588" w:rsidP="00D63BD6">
            <w:pPr>
              <w:pStyle w:val="AmColumnHeading"/>
            </w:pPr>
            <w:r w:rsidRPr="000737F2">
              <w:t>Emendamento</w:t>
            </w:r>
          </w:p>
        </w:tc>
      </w:tr>
      <w:tr w:rsidR="00843588" w:rsidRPr="000737F2" w14:paraId="2276B9F1" w14:textId="77777777" w:rsidTr="00D63BD6">
        <w:trPr>
          <w:jc w:val="center"/>
        </w:trPr>
        <w:tc>
          <w:tcPr>
            <w:tcW w:w="4876" w:type="dxa"/>
            <w:tcBorders>
              <w:top w:val="nil"/>
              <w:left w:val="nil"/>
              <w:bottom w:val="nil"/>
              <w:right w:val="nil"/>
            </w:tcBorders>
          </w:tcPr>
          <w:p w14:paraId="1717AF1C" w14:textId="77777777" w:rsidR="00843588" w:rsidRPr="000737F2" w:rsidRDefault="00843588" w:rsidP="00D63BD6">
            <w:pPr>
              <w:pStyle w:val="Normal6a"/>
            </w:pPr>
            <w:r w:rsidRPr="000737F2">
              <w:t>1.</w:t>
            </w:r>
            <w:r w:rsidRPr="000737F2">
              <w:tab/>
            </w:r>
            <w:r w:rsidRPr="000737F2">
              <w:rPr>
                <w:b/>
                <w:i/>
              </w:rPr>
              <w:t>esprime profondo rammarico per il fatto</w:t>
            </w:r>
            <w:r w:rsidRPr="000737F2">
              <w:t xml:space="preserve"> che </w:t>
            </w:r>
            <w:r w:rsidRPr="000737F2">
              <w:rPr>
                <w:b/>
                <w:i/>
              </w:rPr>
              <w:t>il partito al potere, Sogno</w:t>
            </w:r>
            <w:r w:rsidRPr="000737F2">
              <w:t xml:space="preserve"> georgiano</w:t>
            </w:r>
            <w:r w:rsidRPr="000737F2">
              <w:rPr>
                <w:b/>
                <w:i/>
              </w:rPr>
              <w:t>, non abbia sfruttato l'occasione storica concessa alla Georgia, in quanto paese candidato, di progredire nel suo percorso di</w:t>
            </w:r>
            <w:r w:rsidRPr="000737F2">
              <w:t xml:space="preserve"> integrazione europea</w:t>
            </w:r>
            <w:r w:rsidRPr="000737F2">
              <w:rPr>
                <w:b/>
                <w:i/>
              </w:rPr>
              <w:t>, constatando che tale integrazione è sostenuta dalla maggioranza della popolazione</w:t>
            </w:r>
            <w:r w:rsidRPr="000737F2">
              <w:t>;</w:t>
            </w:r>
            <w:r w:rsidRPr="000737F2">
              <w:rPr>
                <w:b/>
                <w:i/>
              </w:rPr>
              <w:t xml:space="preserve"> sottolinea che la Georgia non ha compiuto passi avanti e, anzi, è regredita in merito alle disposizioni fondamentali delle nove fasi indicate dalla Commissione, contrariamente a quanto dichiarato dalle autorità</w:t>
            </w:r>
            <w:r w:rsidRPr="000737F2">
              <w:t xml:space="preserve">; </w:t>
            </w:r>
            <w:r w:rsidRPr="000737F2">
              <w:rPr>
                <w:b/>
                <w:i/>
              </w:rPr>
              <w:t>insiste sul fatto che il processo di integrazione della Georgia nell'UE è stato di fatto sospeso a causa del continuo arretramento democratico nel paese e dell'adozione di una legislazione antidemocratica contraria ai valori e ai principi su cui si fonda l'UE;</w:t>
            </w:r>
          </w:p>
        </w:tc>
        <w:tc>
          <w:tcPr>
            <w:tcW w:w="4876" w:type="dxa"/>
            <w:tcBorders>
              <w:top w:val="nil"/>
              <w:left w:val="nil"/>
              <w:bottom w:val="nil"/>
              <w:right w:val="nil"/>
            </w:tcBorders>
          </w:tcPr>
          <w:p w14:paraId="02A581F1" w14:textId="77777777" w:rsidR="00843588" w:rsidRPr="000737F2" w:rsidRDefault="00843588" w:rsidP="00D63BD6">
            <w:pPr>
              <w:pStyle w:val="Normal6a"/>
            </w:pPr>
            <w:r w:rsidRPr="000737F2">
              <w:t>1.</w:t>
            </w:r>
            <w:r w:rsidRPr="000737F2">
              <w:tab/>
            </w:r>
            <w:r w:rsidRPr="000737F2">
              <w:rPr>
                <w:b/>
                <w:i/>
              </w:rPr>
              <w:t>osserva</w:t>
            </w:r>
            <w:r w:rsidRPr="000737F2">
              <w:t xml:space="preserve"> che </w:t>
            </w:r>
            <w:r w:rsidRPr="000737F2">
              <w:rPr>
                <w:b/>
                <w:i/>
              </w:rPr>
              <w:t>il governo</w:t>
            </w:r>
            <w:r w:rsidRPr="000737F2">
              <w:t xml:space="preserve"> georgiano </w:t>
            </w:r>
            <w:r w:rsidRPr="000737F2">
              <w:rPr>
                <w:b/>
                <w:i/>
              </w:rPr>
              <w:t>democraticamente eletto ha scelto di sospendere i negoziati di adesione, il che rientra nel suo diritto sovrano di definire le priorità strategiche nazionali; rammenta che il sostegno del pubblico a favore dell'</w:t>
            </w:r>
            <w:r w:rsidRPr="000737F2">
              <w:t xml:space="preserve">integrazione europea </w:t>
            </w:r>
            <w:r w:rsidRPr="000737F2">
              <w:rPr>
                <w:b/>
                <w:i/>
              </w:rPr>
              <w:t>non si traduce automaticamente nell'accettazione senza condizioni di tutti gli obblighi connessi</w:t>
            </w:r>
            <w:r w:rsidRPr="000737F2">
              <w:t>;</w:t>
            </w:r>
          </w:p>
        </w:tc>
      </w:tr>
    </w:tbl>
    <w:p w14:paraId="3FC81FA8"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B7336FC" w14:textId="77777777" w:rsidR="00843588" w:rsidRPr="000737F2" w:rsidRDefault="00843588" w:rsidP="00843588">
      <w:r w:rsidRPr="00657DD2">
        <w:rPr>
          <w:rStyle w:val="HideTWBExt"/>
        </w:rPr>
        <w:t>&lt;/Amend&gt;</w:t>
      </w:r>
    </w:p>
    <w:p w14:paraId="25C0BED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49</w:t>
      </w:r>
      <w:r w:rsidRPr="00657DD2">
        <w:rPr>
          <w:rStyle w:val="HideTWBExt"/>
          <w:b w:val="0"/>
        </w:rPr>
        <w:t>&lt;/NumAm&gt;</w:t>
      </w:r>
    </w:p>
    <w:p w14:paraId="6E6702B1"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Kinga Gál, András László, Hermann Tertsch, Jorge Martín Frías</w:t>
      </w:r>
      <w:r w:rsidRPr="00657DD2">
        <w:rPr>
          <w:rStyle w:val="HideTWBExt"/>
          <w:b w:val="0"/>
        </w:rPr>
        <w:t>&lt;/Members&gt;</w:t>
      </w:r>
    </w:p>
    <w:p w14:paraId="00DF3B6A" w14:textId="77777777" w:rsidR="00843588" w:rsidRPr="000737F2" w:rsidRDefault="00843588" w:rsidP="00843588">
      <w:pPr>
        <w:pStyle w:val="NormalBold"/>
      </w:pPr>
      <w:r w:rsidRPr="00657DD2">
        <w:rPr>
          <w:rStyle w:val="HideTWBExt"/>
          <w:b w:val="0"/>
        </w:rPr>
        <w:t>&lt;/RepeatBlock-By&gt;</w:t>
      </w:r>
    </w:p>
    <w:p w14:paraId="0EF6EF6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24B2E78"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4783646" w14:textId="77777777" w:rsidTr="00D63BD6">
        <w:trPr>
          <w:trHeight w:hRule="exact" w:val="240"/>
          <w:jc w:val="center"/>
        </w:trPr>
        <w:tc>
          <w:tcPr>
            <w:tcW w:w="9752" w:type="dxa"/>
            <w:gridSpan w:val="2"/>
            <w:tcBorders>
              <w:top w:val="nil"/>
              <w:left w:val="nil"/>
              <w:bottom w:val="nil"/>
              <w:right w:val="nil"/>
            </w:tcBorders>
          </w:tcPr>
          <w:p w14:paraId="09426DBA" w14:textId="77777777" w:rsidR="00843588" w:rsidRPr="000737F2" w:rsidRDefault="00843588" w:rsidP="00D63BD6"/>
        </w:tc>
      </w:tr>
      <w:tr w:rsidR="00843588" w:rsidRPr="000737F2" w14:paraId="3F05AB73" w14:textId="77777777" w:rsidTr="00D63BD6">
        <w:trPr>
          <w:trHeight w:val="240"/>
          <w:jc w:val="center"/>
        </w:trPr>
        <w:tc>
          <w:tcPr>
            <w:tcW w:w="4876" w:type="dxa"/>
            <w:tcBorders>
              <w:top w:val="nil"/>
              <w:left w:val="nil"/>
              <w:bottom w:val="nil"/>
              <w:right w:val="nil"/>
            </w:tcBorders>
          </w:tcPr>
          <w:p w14:paraId="22C6F86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6337469" w14:textId="77777777" w:rsidR="00843588" w:rsidRPr="000737F2" w:rsidRDefault="00843588" w:rsidP="00D63BD6">
            <w:pPr>
              <w:pStyle w:val="AmColumnHeading"/>
            </w:pPr>
            <w:r w:rsidRPr="000737F2">
              <w:t>Emendamento</w:t>
            </w:r>
          </w:p>
        </w:tc>
      </w:tr>
      <w:tr w:rsidR="00843588" w:rsidRPr="000737F2" w14:paraId="2575F630" w14:textId="77777777" w:rsidTr="00D63BD6">
        <w:trPr>
          <w:jc w:val="center"/>
        </w:trPr>
        <w:tc>
          <w:tcPr>
            <w:tcW w:w="4876" w:type="dxa"/>
            <w:tcBorders>
              <w:top w:val="nil"/>
              <w:left w:val="nil"/>
              <w:bottom w:val="nil"/>
              <w:right w:val="nil"/>
            </w:tcBorders>
          </w:tcPr>
          <w:p w14:paraId="578F234F" w14:textId="77777777" w:rsidR="00843588" w:rsidRPr="000737F2" w:rsidRDefault="00843588" w:rsidP="00D63BD6">
            <w:pPr>
              <w:pStyle w:val="Normal6a"/>
            </w:pPr>
            <w:r w:rsidRPr="000737F2">
              <w:t>1.</w:t>
            </w:r>
            <w:r w:rsidRPr="000737F2">
              <w:tab/>
            </w:r>
            <w:r w:rsidRPr="000737F2">
              <w:rPr>
                <w:b/>
                <w:i/>
              </w:rPr>
              <w:t>esprime profondo rammarico per il fatto che il partito al potere, Sogno georgiano, non abbia sfruttato l'occasione storica concessa alla Georgia, in quanto paese candidato, di progredire nel suo percorso di integrazione europea, constatando</w:t>
            </w:r>
            <w:r w:rsidRPr="000737F2">
              <w:t xml:space="preserve"> che </w:t>
            </w:r>
            <w:r w:rsidRPr="000737F2">
              <w:rPr>
                <w:b/>
                <w:i/>
              </w:rPr>
              <w:t>tale</w:t>
            </w:r>
            <w:r w:rsidRPr="000737F2">
              <w:t xml:space="preserve"> integrazione è sostenuta dalla maggioranza della popolazione; sottolinea che la Georgia </w:t>
            </w:r>
            <w:r w:rsidRPr="000737F2">
              <w:rPr>
                <w:b/>
                <w:i/>
              </w:rPr>
              <w:t>non ha compiuto passi avanti e, anzi, è regredita in merito alle disposizioni fondamentali delle nove fasi indicate dalla Commissione, contrariamente a quanto dichiarato dalle autorità</w:t>
            </w:r>
            <w:r w:rsidRPr="000737F2">
              <w:t>;</w:t>
            </w:r>
            <w:r w:rsidRPr="000737F2">
              <w:rPr>
                <w:b/>
                <w:i/>
              </w:rPr>
              <w:t xml:space="preserve"> insiste sul fatto che il processo di integrazione della Georgia nell'UE è stato di fatto sospeso a causa del continuo arretramento democratico nel paese e dell'adozione di una legislazione antidemocratica contraria ai valori e ai principi su cui si fonda l'UE</w:t>
            </w:r>
            <w:r w:rsidRPr="000737F2">
              <w:t>;</w:t>
            </w:r>
          </w:p>
        </w:tc>
        <w:tc>
          <w:tcPr>
            <w:tcW w:w="4876" w:type="dxa"/>
            <w:tcBorders>
              <w:top w:val="nil"/>
              <w:left w:val="nil"/>
              <w:bottom w:val="nil"/>
              <w:right w:val="nil"/>
            </w:tcBorders>
          </w:tcPr>
          <w:p w14:paraId="294A60F2" w14:textId="77777777" w:rsidR="00843588" w:rsidRPr="000737F2" w:rsidRDefault="00843588" w:rsidP="00D63BD6">
            <w:pPr>
              <w:pStyle w:val="Normal6a"/>
            </w:pPr>
            <w:r w:rsidRPr="000737F2">
              <w:t>1.</w:t>
            </w:r>
            <w:r w:rsidRPr="000737F2">
              <w:tab/>
            </w:r>
            <w:r w:rsidRPr="000737F2">
              <w:rPr>
                <w:b/>
                <w:i/>
              </w:rPr>
              <w:t>constata</w:t>
            </w:r>
            <w:r w:rsidRPr="000737F2">
              <w:t xml:space="preserve"> che </w:t>
            </w:r>
            <w:r w:rsidRPr="000737F2">
              <w:rPr>
                <w:b/>
                <w:i/>
              </w:rPr>
              <w:t>l'</w:t>
            </w:r>
            <w:r w:rsidRPr="000737F2">
              <w:t xml:space="preserve">integrazione </w:t>
            </w:r>
            <w:r w:rsidRPr="000737F2">
              <w:rPr>
                <w:b/>
                <w:i/>
              </w:rPr>
              <w:t>europea</w:t>
            </w:r>
            <w:r w:rsidRPr="000737F2">
              <w:t xml:space="preserve"> è sostenuta dalla maggioranza della popolazione; sottolinea che </w:t>
            </w:r>
            <w:r w:rsidRPr="000737F2">
              <w:rPr>
                <w:b/>
                <w:i/>
              </w:rPr>
              <w:t>la politica di allargamento dovrebbe seguire e soddisfare i criteri di Copenaghen e gli interessi degli Stati membri dell'UE, rammenta che</w:t>
            </w:r>
            <w:r w:rsidRPr="000737F2">
              <w:t xml:space="preserve"> la Georgia </w:t>
            </w:r>
            <w:r w:rsidRPr="000737F2">
              <w:rPr>
                <w:b/>
                <w:i/>
              </w:rPr>
              <w:t>è uno Stato sovrano e ha il diritto di decidere liberamente la sua politica estera, le sue alleanze diplomatiche e le sue preferenze sulla base dei suoi interessi nazionali e dalle sue priorità strategiche</w:t>
            </w:r>
            <w:r w:rsidRPr="000737F2">
              <w:t>;</w:t>
            </w:r>
          </w:p>
        </w:tc>
      </w:tr>
    </w:tbl>
    <w:p w14:paraId="397253D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2077F73" w14:textId="77777777" w:rsidR="00843588" w:rsidRPr="000737F2" w:rsidRDefault="00843588" w:rsidP="00843588">
      <w:r w:rsidRPr="00657DD2">
        <w:rPr>
          <w:rStyle w:val="HideTWBExt"/>
        </w:rPr>
        <w:t>&lt;/Amend&gt;</w:t>
      </w:r>
    </w:p>
    <w:p w14:paraId="7915909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50</w:t>
      </w:r>
      <w:r w:rsidRPr="00657DD2">
        <w:rPr>
          <w:rStyle w:val="HideTWBExt"/>
          <w:b w:val="0"/>
        </w:rPr>
        <w:t>&lt;/NumAm&gt;</w:t>
      </w:r>
    </w:p>
    <w:p w14:paraId="4B593A30"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391A1FFA" w14:textId="77777777" w:rsidR="00843588" w:rsidRPr="000737F2" w:rsidRDefault="00843588" w:rsidP="00843588">
      <w:pPr>
        <w:pStyle w:val="NormalBold"/>
      </w:pPr>
      <w:r w:rsidRPr="00657DD2">
        <w:rPr>
          <w:rStyle w:val="HideTWBExt"/>
          <w:b w:val="0"/>
        </w:rPr>
        <w:t>&lt;/RepeatBlock-By&gt;</w:t>
      </w:r>
    </w:p>
    <w:p w14:paraId="3A4979C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FD2D8AF"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36C0FF3" w14:textId="77777777" w:rsidTr="00D63BD6">
        <w:trPr>
          <w:trHeight w:hRule="exact" w:val="240"/>
          <w:jc w:val="center"/>
        </w:trPr>
        <w:tc>
          <w:tcPr>
            <w:tcW w:w="9752" w:type="dxa"/>
            <w:gridSpan w:val="2"/>
            <w:tcBorders>
              <w:top w:val="nil"/>
              <w:left w:val="nil"/>
              <w:bottom w:val="nil"/>
              <w:right w:val="nil"/>
            </w:tcBorders>
          </w:tcPr>
          <w:p w14:paraId="46CF8D49" w14:textId="77777777" w:rsidR="00843588" w:rsidRPr="000737F2" w:rsidRDefault="00843588" w:rsidP="00D63BD6"/>
        </w:tc>
      </w:tr>
      <w:tr w:rsidR="00843588" w:rsidRPr="000737F2" w14:paraId="28D1CE77" w14:textId="77777777" w:rsidTr="00D63BD6">
        <w:trPr>
          <w:trHeight w:val="240"/>
          <w:jc w:val="center"/>
        </w:trPr>
        <w:tc>
          <w:tcPr>
            <w:tcW w:w="4876" w:type="dxa"/>
            <w:tcBorders>
              <w:top w:val="nil"/>
              <w:left w:val="nil"/>
              <w:bottom w:val="nil"/>
              <w:right w:val="nil"/>
            </w:tcBorders>
          </w:tcPr>
          <w:p w14:paraId="03AC9C5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FF799BE" w14:textId="77777777" w:rsidR="00843588" w:rsidRPr="000737F2" w:rsidRDefault="00843588" w:rsidP="00D63BD6">
            <w:pPr>
              <w:pStyle w:val="AmColumnHeading"/>
            </w:pPr>
            <w:r w:rsidRPr="000737F2">
              <w:t>Emendamento</w:t>
            </w:r>
          </w:p>
        </w:tc>
      </w:tr>
      <w:tr w:rsidR="00843588" w:rsidRPr="000737F2" w14:paraId="3884362E" w14:textId="77777777" w:rsidTr="00D63BD6">
        <w:trPr>
          <w:jc w:val="center"/>
        </w:trPr>
        <w:tc>
          <w:tcPr>
            <w:tcW w:w="4876" w:type="dxa"/>
            <w:tcBorders>
              <w:top w:val="nil"/>
              <w:left w:val="nil"/>
              <w:bottom w:val="nil"/>
              <w:right w:val="nil"/>
            </w:tcBorders>
          </w:tcPr>
          <w:p w14:paraId="13EA66CD"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w:t>
            </w:r>
          </w:p>
        </w:tc>
        <w:tc>
          <w:tcPr>
            <w:tcW w:w="4876" w:type="dxa"/>
            <w:tcBorders>
              <w:top w:val="nil"/>
              <w:left w:val="nil"/>
              <w:bottom w:val="nil"/>
              <w:right w:val="nil"/>
            </w:tcBorders>
          </w:tcPr>
          <w:p w14:paraId="22768976"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w:t>
            </w:r>
            <w:r w:rsidRPr="000737F2">
              <w:rPr>
                <w:b/>
                <w:i/>
              </w:rPr>
              <w:t>concorda con le conclusioni del Consiglio europeo del 27 giugno 2024 secondo cui la mancata inversione delle iniziative attuali, compresa la legge sulla "trasparenza dell'influenza straniera", la legge sui "valori familiari e la protezione dei minori", nonché le modifiche al codice elettorale, mettono a repentaglio il percorso della Georgia verso l'UE;</w:t>
            </w:r>
            <w:r w:rsidRPr="000737F2">
              <w:t xml:space="preserve"> insiste sul fatto che il processo di integrazione della Georgia nell'UE è stato di fatto sospeso a causa del continuo arretramento democratico nel paese e dell'adozione di una legislazione antidemocratica contraria ai valori e ai principi su cui si fonda l'UE;</w:t>
            </w:r>
          </w:p>
        </w:tc>
      </w:tr>
    </w:tbl>
    <w:p w14:paraId="431F5309"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3C14F52" w14:textId="77777777" w:rsidR="00843588" w:rsidRPr="00A26E42" w:rsidRDefault="00843588" w:rsidP="00843588">
      <w:pPr>
        <w:rPr>
          <w:lang w:val="es-ES"/>
        </w:rPr>
      </w:pPr>
      <w:r w:rsidRPr="00657DD2">
        <w:rPr>
          <w:rStyle w:val="HideTWBExt"/>
        </w:rPr>
        <w:t>&lt;/Amend&gt;</w:t>
      </w:r>
    </w:p>
    <w:p w14:paraId="1674F985"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51</w:t>
      </w:r>
      <w:r w:rsidRPr="00657DD2">
        <w:rPr>
          <w:rStyle w:val="HideTWBExt"/>
          <w:b w:val="0"/>
        </w:rPr>
        <w:t>&lt;/NumAm&gt;</w:t>
      </w:r>
    </w:p>
    <w:p w14:paraId="20951B11"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133C140D" w14:textId="77777777" w:rsidR="00843588" w:rsidRPr="00A26E42" w:rsidRDefault="00843588" w:rsidP="00843588">
      <w:pPr>
        <w:pStyle w:val="NormalBold"/>
        <w:rPr>
          <w:lang w:val="es-ES"/>
        </w:rPr>
      </w:pPr>
      <w:r w:rsidRPr="00657DD2">
        <w:rPr>
          <w:rStyle w:val="HideTWBExt"/>
          <w:b w:val="0"/>
        </w:rPr>
        <w:t>&lt;/RepeatBlock-By&gt;</w:t>
      </w:r>
    </w:p>
    <w:p w14:paraId="02D9E50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C34211F"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BDE1FAF" w14:textId="77777777" w:rsidTr="00D63BD6">
        <w:trPr>
          <w:trHeight w:hRule="exact" w:val="240"/>
          <w:jc w:val="center"/>
        </w:trPr>
        <w:tc>
          <w:tcPr>
            <w:tcW w:w="9752" w:type="dxa"/>
            <w:gridSpan w:val="2"/>
            <w:tcBorders>
              <w:top w:val="nil"/>
              <w:left w:val="nil"/>
              <w:bottom w:val="nil"/>
              <w:right w:val="nil"/>
            </w:tcBorders>
          </w:tcPr>
          <w:p w14:paraId="76E78B76" w14:textId="77777777" w:rsidR="00843588" w:rsidRPr="000737F2" w:rsidRDefault="00843588" w:rsidP="00D63BD6"/>
        </w:tc>
      </w:tr>
      <w:tr w:rsidR="00843588" w:rsidRPr="000737F2" w14:paraId="0B6274EA" w14:textId="77777777" w:rsidTr="00D63BD6">
        <w:trPr>
          <w:trHeight w:val="240"/>
          <w:jc w:val="center"/>
        </w:trPr>
        <w:tc>
          <w:tcPr>
            <w:tcW w:w="4876" w:type="dxa"/>
            <w:tcBorders>
              <w:top w:val="nil"/>
              <w:left w:val="nil"/>
              <w:bottom w:val="nil"/>
              <w:right w:val="nil"/>
            </w:tcBorders>
          </w:tcPr>
          <w:p w14:paraId="0372531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3EB77DE" w14:textId="77777777" w:rsidR="00843588" w:rsidRPr="000737F2" w:rsidRDefault="00843588" w:rsidP="00D63BD6">
            <w:pPr>
              <w:pStyle w:val="AmColumnHeading"/>
            </w:pPr>
            <w:r w:rsidRPr="000737F2">
              <w:t>Emendamento</w:t>
            </w:r>
          </w:p>
        </w:tc>
      </w:tr>
      <w:tr w:rsidR="00843588" w:rsidRPr="000737F2" w14:paraId="3A244D41" w14:textId="77777777" w:rsidTr="00D63BD6">
        <w:trPr>
          <w:jc w:val="center"/>
        </w:trPr>
        <w:tc>
          <w:tcPr>
            <w:tcW w:w="4876" w:type="dxa"/>
            <w:tcBorders>
              <w:top w:val="nil"/>
              <w:left w:val="nil"/>
              <w:bottom w:val="nil"/>
              <w:right w:val="nil"/>
            </w:tcBorders>
          </w:tcPr>
          <w:p w14:paraId="5B2BF2BF" w14:textId="77777777" w:rsidR="00843588" w:rsidRPr="000737F2" w:rsidRDefault="00843588" w:rsidP="00D63BD6">
            <w:pPr>
              <w:pStyle w:val="Normal6a"/>
            </w:pPr>
            <w:r w:rsidRPr="000737F2">
              <w:t>1.</w:t>
            </w:r>
            <w:r w:rsidRPr="000737F2">
              <w:tab/>
            </w:r>
            <w:r w:rsidRPr="000737F2">
              <w:rPr>
                <w:b/>
                <w:i/>
              </w:rPr>
              <w:t>esprime profondo rammarico per il fatto</w:t>
            </w:r>
            <w:r w:rsidRPr="000737F2">
              <w:t xml:space="preserve"> che il </w:t>
            </w:r>
            <w:r w:rsidRPr="000737F2">
              <w:rPr>
                <w:b/>
                <w:i/>
              </w:rPr>
              <w:t>partito al potere, Sogno</w:t>
            </w:r>
            <w:r w:rsidRPr="000737F2">
              <w:t xml:space="preserve"> georgiano</w:t>
            </w:r>
            <w:r w:rsidRPr="000737F2">
              <w:rPr>
                <w:b/>
                <w:i/>
              </w:rPr>
              <w:t>, non abbia sfruttato l'occasione storica concessa alla Georgia, in quanto paese candidato, di</w:t>
            </w:r>
            <w:r w:rsidRPr="000737F2">
              <w:t xml:space="preserve"> progredire nel </w:t>
            </w:r>
            <w:r w:rsidRPr="000737F2">
              <w:rPr>
                <w:b/>
                <w:i/>
              </w:rPr>
              <w:t>suo</w:t>
            </w:r>
            <w:r w:rsidRPr="000737F2">
              <w:t xml:space="preserve"> percorso di integrazione europea</w:t>
            </w:r>
            <w:r w:rsidRPr="000737F2">
              <w:rPr>
                <w:b/>
                <w:i/>
              </w:rPr>
              <w:t>, constatando</w:t>
            </w:r>
            <w:r w:rsidRPr="000737F2">
              <w:t xml:space="preserve"> che tale integrazione è sostenuta dalla maggioranza della popolazione</w:t>
            </w:r>
            <w:r w:rsidRPr="000737F2">
              <w:rPr>
                <w:b/>
                <w:i/>
              </w:rPr>
              <w:t>;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w:t>
            </w:r>
            <w:r w:rsidRPr="000737F2">
              <w:t xml:space="preserve"> l'UE;</w:t>
            </w:r>
          </w:p>
        </w:tc>
        <w:tc>
          <w:tcPr>
            <w:tcW w:w="4876" w:type="dxa"/>
            <w:tcBorders>
              <w:top w:val="nil"/>
              <w:left w:val="nil"/>
              <w:bottom w:val="nil"/>
              <w:right w:val="nil"/>
            </w:tcBorders>
          </w:tcPr>
          <w:p w14:paraId="400C7D00" w14:textId="77777777" w:rsidR="00843588" w:rsidRPr="000737F2" w:rsidRDefault="00843588" w:rsidP="00D63BD6">
            <w:pPr>
              <w:pStyle w:val="Normal6a"/>
            </w:pPr>
            <w:r w:rsidRPr="000737F2">
              <w:t>1.</w:t>
            </w:r>
            <w:r w:rsidRPr="000737F2">
              <w:tab/>
            </w:r>
            <w:r w:rsidRPr="000737F2">
              <w:rPr>
                <w:b/>
                <w:i/>
              </w:rPr>
              <w:t>osserva</w:t>
            </w:r>
            <w:r w:rsidRPr="000737F2">
              <w:t xml:space="preserve"> che il </w:t>
            </w:r>
            <w:r w:rsidRPr="000737F2">
              <w:rPr>
                <w:b/>
                <w:i/>
              </w:rPr>
              <w:t>governo</w:t>
            </w:r>
            <w:r w:rsidRPr="000737F2">
              <w:t xml:space="preserve"> georgiano </w:t>
            </w:r>
            <w:r w:rsidRPr="000737F2">
              <w:rPr>
                <w:b/>
                <w:i/>
              </w:rPr>
              <w:t>ribadisce il proprio impegno a</w:t>
            </w:r>
            <w:r w:rsidRPr="000737F2">
              <w:t xml:space="preserve"> progredire nel percorso di integrazione europea </w:t>
            </w:r>
            <w:r w:rsidRPr="000737F2">
              <w:rPr>
                <w:b/>
                <w:i/>
              </w:rPr>
              <w:t>e</w:t>
            </w:r>
            <w:r w:rsidRPr="000737F2">
              <w:t xml:space="preserve"> che tale integrazione è sostenuta dalla maggioranza della popolazione </w:t>
            </w:r>
            <w:r w:rsidRPr="000737F2">
              <w:rPr>
                <w:b/>
                <w:i/>
              </w:rPr>
              <w:t>nonché dal partito al potere, Sogno georgiano; osserva che il governo e il parlamento georgiano hanno manifestato la loro volontà di dialogare con</w:t>
            </w:r>
            <w:r w:rsidRPr="000737F2">
              <w:t xml:space="preserve"> l'UE </w:t>
            </w:r>
            <w:r w:rsidRPr="000737F2">
              <w:rPr>
                <w:b/>
                <w:i/>
              </w:rPr>
              <w:t>su temi legislativi e di negoziare soluzioni alle questioni irrisolte</w:t>
            </w:r>
            <w:r w:rsidRPr="000737F2">
              <w:t>;</w:t>
            </w:r>
          </w:p>
        </w:tc>
      </w:tr>
    </w:tbl>
    <w:p w14:paraId="1DB491CE"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34A417C" w14:textId="77777777" w:rsidR="00843588" w:rsidRPr="00A26E42" w:rsidRDefault="00843588" w:rsidP="00843588">
      <w:pPr>
        <w:rPr>
          <w:lang w:val="es-ES"/>
        </w:rPr>
      </w:pPr>
      <w:r w:rsidRPr="00657DD2">
        <w:rPr>
          <w:rStyle w:val="HideTWBExt"/>
        </w:rPr>
        <w:t>&lt;/Amend&gt;</w:t>
      </w:r>
    </w:p>
    <w:p w14:paraId="7069FD5B"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52</w:t>
      </w:r>
      <w:r w:rsidRPr="00657DD2">
        <w:rPr>
          <w:rStyle w:val="HideTWBExt"/>
          <w:b w:val="0"/>
        </w:rPr>
        <w:t>&lt;/NumAm&gt;</w:t>
      </w:r>
    </w:p>
    <w:p w14:paraId="2D297FF9"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2C1F4D4C" w14:textId="77777777" w:rsidR="00843588" w:rsidRPr="00A26E42" w:rsidRDefault="00843588" w:rsidP="00843588">
      <w:pPr>
        <w:pStyle w:val="NormalBold"/>
        <w:rPr>
          <w:lang w:val="es-ES"/>
        </w:rPr>
      </w:pPr>
      <w:r w:rsidRPr="00657DD2">
        <w:rPr>
          <w:rStyle w:val="HideTWBExt"/>
          <w:b w:val="0"/>
        </w:rPr>
        <w:t>&lt;/RepeatBlock-By&gt;</w:t>
      </w:r>
    </w:p>
    <w:p w14:paraId="47E52E4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E2D598C"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D7BFDBF" w14:textId="77777777" w:rsidTr="00D63BD6">
        <w:trPr>
          <w:trHeight w:hRule="exact" w:val="240"/>
          <w:jc w:val="center"/>
        </w:trPr>
        <w:tc>
          <w:tcPr>
            <w:tcW w:w="9752" w:type="dxa"/>
            <w:gridSpan w:val="2"/>
            <w:tcBorders>
              <w:top w:val="nil"/>
              <w:left w:val="nil"/>
              <w:bottom w:val="nil"/>
              <w:right w:val="nil"/>
            </w:tcBorders>
          </w:tcPr>
          <w:p w14:paraId="6CD11E15" w14:textId="77777777" w:rsidR="00843588" w:rsidRPr="000737F2" w:rsidRDefault="00843588" w:rsidP="00D63BD6"/>
        </w:tc>
      </w:tr>
      <w:tr w:rsidR="00843588" w:rsidRPr="000737F2" w14:paraId="61A26287" w14:textId="77777777" w:rsidTr="00D63BD6">
        <w:trPr>
          <w:trHeight w:val="240"/>
          <w:jc w:val="center"/>
        </w:trPr>
        <w:tc>
          <w:tcPr>
            <w:tcW w:w="4876" w:type="dxa"/>
            <w:tcBorders>
              <w:top w:val="nil"/>
              <w:left w:val="nil"/>
              <w:bottom w:val="nil"/>
              <w:right w:val="nil"/>
            </w:tcBorders>
          </w:tcPr>
          <w:p w14:paraId="08C2547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22E348A" w14:textId="77777777" w:rsidR="00843588" w:rsidRPr="000737F2" w:rsidRDefault="00843588" w:rsidP="00D63BD6">
            <w:pPr>
              <w:pStyle w:val="AmColumnHeading"/>
            </w:pPr>
            <w:r w:rsidRPr="000737F2">
              <w:t>Emendamento</w:t>
            </w:r>
          </w:p>
        </w:tc>
      </w:tr>
      <w:tr w:rsidR="00843588" w:rsidRPr="000737F2" w14:paraId="2D5F65EB" w14:textId="77777777" w:rsidTr="00D63BD6">
        <w:trPr>
          <w:jc w:val="center"/>
        </w:trPr>
        <w:tc>
          <w:tcPr>
            <w:tcW w:w="4876" w:type="dxa"/>
            <w:tcBorders>
              <w:top w:val="nil"/>
              <w:left w:val="nil"/>
              <w:bottom w:val="nil"/>
              <w:right w:val="nil"/>
            </w:tcBorders>
          </w:tcPr>
          <w:p w14:paraId="2DAAD16D" w14:textId="77777777" w:rsidR="00843588" w:rsidRPr="000737F2" w:rsidRDefault="00843588" w:rsidP="00D63BD6">
            <w:pPr>
              <w:pStyle w:val="Normal6a"/>
            </w:pPr>
            <w:r w:rsidRPr="000737F2">
              <w:t>1.</w:t>
            </w:r>
            <w:r w:rsidRPr="000737F2">
              <w:tab/>
              <w:t xml:space="preserve">esprime </w:t>
            </w:r>
            <w:r w:rsidRPr="000737F2">
              <w:rPr>
                <w:b/>
                <w:i/>
              </w:rPr>
              <w:t>profondo rammarico</w:t>
            </w:r>
            <w:r w:rsidRPr="000737F2">
              <w:t xml:space="preserve"> per </w:t>
            </w:r>
            <w:r w:rsidRPr="000737F2">
              <w:rPr>
                <w:b/>
                <w:i/>
              </w:rPr>
              <w:t>il fatto che il partito al potere, Sogno georgiano, non abbia sfruttato l'occasione storica concessa alla</w:t>
            </w:r>
            <w:r w:rsidRPr="000737F2">
              <w:t xml:space="preserve"> Georgia</w:t>
            </w:r>
            <w:r w:rsidRPr="000737F2">
              <w:rPr>
                <w:b/>
                <w:i/>
              </w:rPr>
              <w:t>, in quanto paese candidato, di progredire nel suo percorso di integrazione</w:t>
            </w:r>
            <w:r w:rsidRPr="000737F2">
              <w:t xml:space="preserve"> europea</w:t>
            </w:r>
            <w:r w:rsidRPr="000737F2">
              <w:rPr>
                <w:b/>
                <w:i/>
              </w:rPr>
              <w:t>, constatando che tale integrazione è sostenuta dalla maggioranza della popolazione</w:t>
            </w:r>
            <w:r w:rsidRPr="000737F2">
              <w:t>;</w:t>
            </w:r>
            <w:r w:rsidRPr="000737F2">
              <w:rPr>
                <w:b/>
                <w:i/>
              </w:rPr>
              <w:t xml:space="preserve"> sottolinea</w:t>
            </w:r>
            <w:r w:rsidRPr="000737F2">
              <w:t xml:space="preserve"> che la Georgia </w:t>
            </w:r>
            <w:r w:rsidRPr="000737F2">
              <w:rPr>
                <w:b/>
                <w:i/>
              </w:rPr>
              <w:t>non ha compiuto passi avanti e, anzi, è regredita in merito alle disposizioni fondamentali delle nove fasi indicate dalla Commissione, contrariamente a quanto dichiarato dalle autorità</w:t>
            </w:r>
            <w:r w:rsidRPr="000737F2">
              <w:t xml:space="preserve">; insiste sul fatto che </w:t>
            </w:r>
            <w:r w:rsidRPr="000737F2">
              <w:rPr>
                <w:b/>
                <w:i/>
              </w:rPr>
              <w:t>il processo di integrazione della Georgia nell'UE è stato di fatto sospeso a causa del continuo arretramento democratico nel paese e dell'</w:t>
            </w:r>
            <w:r w:rsidRPr="000737F2">
              <w:t xml:space="preserve">adozione di </w:t>
            </w:r>
            <w:r w:rsidRPr="000737F2">
              <w:rPr>
                <w:b/>
                <w:i/>
              </w:rPr>
              <w:t>una legislazione antidemocratica contraria ai</w:t>
            </w:r>
            <w:r w:rsidRPr="000737F2">
              <w:t xml:space="preserve"> valori e </w:t>
            </w:r>
            <w:r w:rsidRPr="000737F2">
              <w:rPr>
                <w:b/>
                <w:i/>
              </w:rPr>
              <w:t>ai principi su cui si fonda l'UE</w:t>
            </w:r>
            <w:r w:rsidRPr="000737F2">
              <w:t>;</w:t>
            </w:r>
          </w:p>
        </w:tc>
        <w:tc>
          <w:tcPr>
            <w:tcW w:w="4876" w:type="dxa"/>
            <w:tcBorders>
              <w:top w:val="nil"/>
              <w:left w:val="nil"/>
              <w:bottom w:val="nil"/>
              <w:right w:val="nil"/>
            </w:tcBorders>
          </w:tcPr>
          <w:p w14:paraId="0D310A28" w14:textId="77777777" w:rsidR="00843588" w:rsidRPr="000737F2" w:rsidRDefault="00843588" w:rsidP="00D63BD6">
            <w:pPr>
              <w:pStyle w:val="Normal6a"/>
            </w:pPr>
            <w:r w:rsidRPr="000737F2">
              <w:t>1.</w:t>
            </w:r>
            <w:r w:rsidRPr="000737F2">
              <w:tab/>
              <w:t xml:space="preserve">esprime </w:t>
            </w:r>
            <w:r w:rsidRPr="000737F2">
              <w:rPr>
                <w:b/>
                <w:i/>
              </w:rPr>
              <w:t>preoccupazione</w:t>
            </w:r>
            <w:r w:rsidRPr="000737F2">
              <w:t xml:space="preserve"> per </w:t>
            </w:r>
            <w:r w:rsidRPr="000737F2">
              <w:rPr>
                <w:b/>
                <w:i/>
              </w:rPr>
              <w:t>la pressione esercitata sulla</w:t>
            </w:r>
            <w:r w:rsidRPr="000737F2">
              <w:t xml:space="preserve"> Georgia </w:t>
            </w:r>
            <w:r w:rsidRPr="000737F2">
              <w:rPr>
                <w:b/>
                <w:i/>
              </w:rPr>
              <w:t>affinché si conformi alle richieste politiche e ideologiche dell'Unione</w:t>
            </w:r>
            <w:r w:rsidRPr="000737F2">
              <w:t xml:space="preserve"> europea;</w:t>
            </w:r>
            <w:r w:rsidRPr="000737F2">
              <w:rPr>
                <w:b/>
                <w:i/>
              </w:rPr>
              <w:t xml:space="preserve"> accoglie con favore il fatto</w:t>
            </w:r>
            <w:r w:rsidRPr="000737F2">
              <w:t xml:space="preserve"> che la Georgia </w:t>
            </w:r>
            <w:r w:rsidRPr="000737F2">
              <w:rPr>
                <w:b/>
                <w:i/>
              </w:rPr>
              <w:t>abbia deciso di scegliere una strada indipendente e in linea con i suoi interessi nazionali</w:t>
            </w:r>
            <w:r w:rsidRPr="000737F2">
              <w:t xml:space="preserve">; insiste sul fatto che </w:t>
            </w:r>
            <w:r w:rsidRPr="000737F2">
              <w:rPr>
                <w:b/>
                <w:i/>
              </w:rPr>
              <w:t>i tentativi di subordinare l'adesione all'</w:t>
            </w:r>
            <w:r w:rsidRPr="000737F2">
              <w:t xml:space="preserve">adozione di valori </w:t>
            </w:r>
            <w:r w:rsidRPr="000737F2">
              <w:rPr>
                <w:b/>
                <w:i/>
              </w:rPr>
              <w:t>imposti dall'estero mettono a repentaglio sia la sovranità della Georgia sia la credibilità dello stesso processo di adesione</w:t>
            </w:r>
            <w:r w:rsidRPr="000737F2">
              <w:t>;</w:t>
            </w:r>
          </w:p>
        </w:tc>
      </w:tr>
    </w:tbl>
    <w:p w14:paraId="3FD5A37D"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01EDD851" w14:textId="77777777" w:rsidR="00843588" w:rsidRPr="00A26E42" w:rsidRDefault="00843588" w:rsidP="00843588">
      <w:pPr>
        <w:rPr>
          <w:lang w:val="fr-FR"/>
        </w:rPr>
      </w:pPr>
      <w:r w:rsidRPr="00657DD2">
        <w:rPr>
          <w:rStyle w:val="HideTWBExt"/>
        </w:rPr>
        <w:t>&lt;/Amend&gt;</w:t>
      </w:r>
    </w:p>
    <w:p w14:paraId="5E9318E0"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53</w:t>
      </w:r>
      <w:r w:rsidRPr="00657DD2">
        <w:rPr>
          <w:rStyle w:val="HideTWBExt"/>
          <w:b w:val="0"/>
        </w:rPr>
        <w:t>&lt;/NumAm&gt;</w:t>
      </w:r>
    </w:p>
    <w:p w14:paraId="4C2E22D7"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20FB674D" w14:textId="77777777" w:rsidR="00843588" w:rsidRPr="00A26E42" w:rsidRDefault="00843588" w:rsidP="00843588">
      <w:pPr>
        <w:pStyle w:val="NormalBold"/>
        <w:rPr>
          <w:lang w:val="fr-FR"/>
        </w:rPr>
      </w:pPr>
      <w:r w:rsidRPr="00657DD2">
        <w:rPr>
          <w:rStyle w:val="HideTWBExt"/>
          <w:b w:val="0"/>
        </w:rPr>
        <w:t>&lt;/RepeatBlock-By&gt;</w:t>
      </w:r>
    </w:p>
    <w:p w14:paraId="67B6BC9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86E52A9"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251A464" w14:textId="77777777" w:rsidTr="00D63BD6">
        <w:trPr>
          <w:trHeight w:hRule="exact" w:val="240"/>
          <w:jc w:val="center"/>
        </w:trPr>
        <w:tc>
          <w:tcPr>
            <w:tcW w:w="9752" w:type="dxa"/>
            <w:gridSpan w:val="2"/>
            <w:tcBorders>
              <w:top w:val="nil"/>
              <w:left w:val="nil"/>
              <w:bottom w:val="nil"/>
              <w:right w:val="nil"/>
            </w:tcBorders>
          </w:tcPr>
          <w:p w14:paraId="6B65FAC1" w14:textId="77777777" w:rsidR="00843588" w:rsidRPr="000737F2" w:rsidRDefault="00843588" w:rsidP="00D63BD6"/>
        </w:tc>
      </w:tr>
      <w:tr w:rsidR="00843588" w:rsidRPr="000737F2" w14:paraId="205A3EEB" w14:textId="77777777" w:rsidTr="00D63BD6">
        <w:trPr>
          <w:trHeight w:val="240"/>
          <w:jc w:val="center"/>
        </w:trPr>
        <w:tc>
          <w:tcPr>
            <w:tcW w:w="4876" w:type="dxa"/>
            <w:tcBorders>
              <w:top w:val="nil"/>
              <w:left w:val="nil"/>
              <w:bottom w:val="nil"/>
              <w:right w:val="nil"/>
            </w:tcBorders>
          </w:tcPr>
          <w:p w14:paraId="511C67E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9CB892C" w14:textId="77777777" w:rsidR="00843588" w:rsidRPr="000737F2" w:rsidRDefault="00843588" w:rsidP="00D63BD6">
            <w:pPr>
              <w:pStyle w:val="AmColumnHeading"/>
            </w:pPr>
            <w:r w:rsidRPr="000737F2">
              <w:t>Emendamento</w:t>
            </w:r>
          </w:p>
        </w:tc>
      </w:tr>
      <w:tr w:rsidR="00843588" w:rsidRPr="000737F2" w14:paraId="6ADFFB9E" w14:textId="77777777" w:rsidTr="00D63BD6">
        <w:trPr>
          <w:jc w:val="center"/>
        </w:trPr>
        <w:tc>
          <w:tcPr>
            <w:tcW w:w="4876" w:type="dxa"/>
            <w:tcBorders>
              <w:top w:val="nil"/>
              <w:left w:val="nil"/>
              <w:bottom w:val="nil"/>
              <w:right w:val="nil"/>
            </w:tcBorders>
          </w:tcPr>
          <w:p w14:paraId="412C805B" w14:textId="77777777" w:rsidR="00843588" w:rsidRPr="000737F2" w:rsidRDefault="00843588" w:rsidP="00D63BD6">
            <w:pPr>
              <w:pStyle w:val="Normal6a"/>
            </w:pPr>
            <w:r w:rsidRPr="000737F2">
              <w:t>1.</w:t>
            </w:r>
            <w:r w:rsidRPr="000737F2">
              <w:tab/>
              <w:t xml:space="preserve">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w:t>
            </w:r>
            <w:r w:rsidRPr="000737F2">
              <w:rPr>
                <w:b/>
                <w:i/>
              </w:rPr>
              <w:t>dell'</w:t>
            </w:r>
            <w:r w:rsidRPr="000737F2">
              <w:t xml:space="preserve">adozione di una </w:t>
            </w:r>
            <w:r w:rsidRPr="000737F2">
              <w:rPr>
                <w:b/>
                <w:i/>
              </w:rPr>
              <w:t>legislazione antidemocratica contraria</w:t>
            </w:r>
            <w:r w:rsidRPr="000737F2">
              <w:t xml:space="preserve"> ai valori e ai principi su cui si fonda l'UE;</w:t>
            </w:r>
          </w:p>
        </w:tc>
        <w:tc>
          <w:tcPr>
            <w:tcW w:w="4876" w:type="dxa"/>
            <w:tcBorders>
              <w:top w:val="nil"/>
              <w:left w:val="nil"/>
              <w:bottom w:val="nil"/>
              <w:right w:val="nil"/>
            </w:tcBorders>
          </w:tcPr>
          <w:p w14:paraId="63450BBB" w14:textId="77777777" w:rsidR="00843588" w:rsidRPr="000737F2" w:rsidRDefault="00843588" w:rsidP="00D63BD6">
            <w:pPr>
              <w:pStyle w:val="Normal6a"/>
            </w:pPr>
            <w:r w:rsidRPr="000737F2">
              <w:t>1.</w:t>
            </w:r>
            <w:r w:rsidRPr="000737F2">
              <w:tab/>
              <w:t xml:space="preserve">esprime profondo rammarico per il fatto che il partito al potere, Sogno georgiano, non abbia sfruttato l'occasione storica concessa alla Georgia, in quanto paese candidato, di progredire nel suo percorso di integrazione europea, constatando che tale integrazione è sostenuta dalla </w:t>
            </w:r>
            <w:r w:rsidRPr="000737F2">
              <w:rPr>
                <w:b/>
                <w:i/>
              </w:rPr>
              <w:t>stragrande</w:t>
            </w:r>
            <w:r w:rsidRPr="000737F2">
              <w:t xml:space="preserve">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w:t>
            </w:r>
            <w:r w:rsidRPr="000737F2">
              <w:rPr>
                <w:b/>
                <w:i/>
              </w:rPr>
              <w:t>che le elezioni parlamentari manipolate dell'ottobre 2024 hanno rappresentato un chiaro punto di svolta verso un regime autoritario controllato dal partito autoproclamato al potere Sogno georgiano, l'appropriazione illegale delle istituzioni statali e delle garanzie democratiche e l'</w:t>
            </w:r>
            <w:r w:rsidRPr="000737F2">
              <w:t xml:space="preserve">adozione di una </w:t>
            </w:r>
            <w:r w:rsidRPr="000737F2">
              <w:rPr>
                <w:b/>
                <w:i/>
              </w:rPr>
              <w:t>serie di leggi antidemocratiche contrarie</w:t>
            </w:r>
            <w:r w:rsidRPr="000737F2">
              <w:t xml:space="preserve"> ai valori e ai principi su cui si fonda l'UE;</w:t>
            </w:r>
          </w:p>
        </w:tc>
      </w:tr>
    </w:tbl>
    <w:p w14:paraId="2DC4D1D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2B1E450" w14:textId="77777777" w:rsidR="00843588" w:rsidRPr="000737F2" w:rsidRDefault="00843588" w:rsidP="00843588">
      <w:r w:rsidRPr="00657DD2">
        <w:rPr>
          <w:rStyle w:val="HideTWBExt"/>
        </w:rPr>
        <w:t>&lt;/Amend&gt;</w:t>
      </w:r>
    </w:p>
    <w:p w14:paraId="14D1DBA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54</w:t>
      </w:r>
      <w:r w:rsidRPr="00657DD2">
        <w:rPr>
          <w:rStyle w:val="HideTWBExt"/>
          <w:b w:val="0"/>
        </w:rPr>
        <w:t>&lt;/NumAm&gt;</w:t>
      </w:r>
    </w:p>
    <w:p w14:paraId="51E3F021"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307FFBC1" w14:textId="77777777" w:rsidR="00843588" w:rsidRPr="000737F2" w:rsidRDefault="00843588" w:rsidP="00843588">
      <w:pPr>
        <w:pStyle w:val="NormalBold"/>
      </w:pPr>
      <w:r w:rsidRPr="00657DD2">
        <w:rPr>
          <w:rStyle w:val="HideTWBExt"/>
          <w:b w:val="0"/>
        </w:rPr>
        <w:t>&lt;/RepeatBlock-By&gt;</w:t>
      </w:r>
    </w:p>
    <w:p w14:paraId="38E9E5D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0226071"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5025B68" w14:textId="77777777" w:rsidTr="00D63BD6">
        <w:trPr>
          <w:trHeight w:hRule="exact" w:val="240"/>
          <w:jc w:val="center"/>
        </w:trPr>
        <w:tc>
          <w:tcPr>
            <w:tcW w:w="9752" w:type="dxa"/>
            <w:gridSpan w:val="2"/>
            <w:tcBorders>
              <w:top w:val="nil"/>
              <w:left w:val="nil"/>
              <w:bottom w:val="nil"/>
              <w:right w:val="nil"/>
            </w:tcBorders>
          </w:tcPr>
          <w:p w14:paraId="41DA768A" w14:textId="77777777" w:rsidR="00843588" w:rsidRPr="000737F2" w:rsidRDefault="00843588" w:rsidP="00D63BD6"/>
        </w:tc>
      </w:tr>
      <w:tr w:rsidR="00843588" w:rsidRPr="000737F2" w14:paraId="1AE8DFD4" w14:textId="77777777" w:rsidTr="00D63BD6">
        <w:trPr>
          <w:trHeight w:val="240"/>
          <w:jc w:val="center"/>
        </w:trPr>
        <w:tc>
          <w:tcPr>
            <w:tcW w:w="4876" w:type="dxa"/>
            <w:tcBorders>
              <w:top w:val="nil"/>
              <w:left w:val="nil"/>
              <w:bottom w:val="nil"/>
              <w:right w:val="nil"/>
            </w:tcBorders>
          </w:tcPr>
          <w:p w14:paraId="767993B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126070A" w14:textId="77777777" w:rsidR="00843588" w:rsidRPr="000737F2" w:rsidRDefault="00843588" w:rsidP="00D63BD6">
            <w:pPr>
              <w:pStyle w:val="AmColumnHeading"/>
            </w:pPr>
            <w:r w:rsidRPr="000737F2">
              <w:t>Emendamento</w:t>
            </w:r>
          </w:p>
        </w:tc>
      </w:tr>
      <w:tr w:rsidR="00843588" w:rsidRPr="000737F2" w14:paraId="7E77CD77" w14:textId="77777777" w:rsidTr="00D63BD6">
        <w:trPr>
          <w:jc w:val="center"/>
        </w:trPr>
        <w:tc>
          <w:tcPr>
            <w:tcW w:w="4876" w:type="dxa"/>
            <w:tcBorders>
              <w:top w:val="nil"/>
              <w:left w:val="nil"/>
              <w:bottom w:val="nil"/>
              <w:right w:val="nil"/>
            </w:tcBorders>
          </w:tcPr>
          <w:p w14:paraId="72DF8FA5"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w:t>
            </w:r>
          </w:p>
        </w:tc>
        <w:tc>
          <w:tcPr>
            <w:tcW w:w="4876" w:type="dxa"/>
            <w:tcBorders>
              <w:top w:val="nil"/>
              <w:left w:val="nil"/>
              <w:bottom w:val="nil"/>
              <w:right w:val="nil"/>
            </w:tcBorders>
          </w:tcPr>
          <w:p w14:paraId="05969FA9"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w:t>
            </w:r>
            <w:r w:rsidRPr="000737F2">
              <w:rPr>
                <w:b/>
                <w:i/>
              </w:rPr>
              <w:t>; rammenta che lo status di paese candidato è stato concesso alla Georgia con il beneficio del dubbio, nonostante la traiettoria già preoccupante delle azioni del governo di Sogno georgiano, che risultavano sempre più in contrasto con i valori europei e i principi democratici</w:t>
            </w:r>
            <w:r w:rsidRPr="000737F2">
              <w:t>;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w:t>
            </w:r>
          </w:p>
        </w:tc>
      </w:tr>
    </w:tbl>
    <w:p w14:paraId="55123B7A"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7808ADE" w14:textId="77777777" w:rsidR="00843588" w:rsidRPr="00A26E42" w:rsidRDefault="00843588" w:rsidP="00843588">
      <w:pPr>
        <w:rPr>
          <w:lang w:val="es-ES"/>
        </w:rPr>
      </w:pPr>
      <w:r w:rsidRPr="00657DD2">
        <w:rPr>
          <w:rStyle w:val="HideTWBExt"/>
        </w:rPr>
        <w:t>&lt;/Amend&gt;</w:t>
      </w:r>
    </w:p>
    <w:p w14:paraId="7027B207"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55</w:t>
      </w:r>
      <w:r w:rsidRPr="00657DD2">
        <w:rPr>
          <w:rStyle w:val="HideTWBExt"/>
          <w:b w:val="0"/>
        </w:rPr>
        <w:t>&lt;/NumAm&gt;</w:t>
      </w:r>
    </w:p>
    <w:p w14:paraId="3DE5B2BD"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3006C604" w14:textId="77777777" w:rsidR="00843588" w:rsidRPr="00A26E42" w:rsidRDefault="00843588" w:rsidP="00843588">
      <w:pPr>
        <w:pStyle w:val="NormalBold"/>
        <w:rPr>
          <w:lang w:val="es-ES"/>
        </w:rPr>
      </w:pPr>
      <w:r w:rsidRPr="00657DD2">
        <w:rPr>
          <w:rStyle w:val="HideTWBExt"/>
          <w:b w:val="0"/>
        </w:rPr>
        <w:t>&lt;/RepeatBlock-By&gt;</w:t>
      </w:r>
    </w:p>
    <w:p w14:paraId="0EE75AA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C8C776D"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3FDD804" w14:textId="77777777" w:rsidTr="00D63BD6">
        <w:trPr>
          <w:trHeight w:hRule="exact" w:val="240"/>
          <w:jc w:val="center"/>
        </w:trPr>
        <w:tc>
          <w:tcPr>
            <w:tcW w:w="9752" w:type="dxa"/>
            <w:gridSpan w:val="2"/>
            <w:tcBorders>
              <w:top w:val="nil"/>
              <w:left w:val="nil"/>
              <w:bottom w:val="nil"/>
              <w:right w:val="nil"/>
            </w:tcBorders>
          </w:tcPr>
          <w:p w14:paraId="13CE7F7F" w14:textId="77777777" w:rsidR="00843588" w:rsidRPr="000737F2" w:rsidRDefault="00843588" w:rsidP="00D63BD6"/>
        </w:tc>
      </w:tr>
      <w:tr w:rsidR="00843588" w:rsidRPr="000737F2" w14:paraId="253E6AA4" w14:textId="77777777" w:rsidTr="00D63BD6">
        <w:trPr>
          <w:trHeight w:val="240"/>
          <w:jc w:val="center"/>
        </w:trPr>
        <w:tc>
          <w:tcPr>
            <w:tcW w:w="4876" w:type="dxa"/>
            <w:tcBorders>
              <w:top w:val="nil"/>
              <w:left w:val="nil"/>
              <w:bottom w:val="nil"/>
              <w:right w:val="nil"/>
            </w:tcBorders>
          </w:tcPr>
          <w:p w14:paraId="6C550A1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570D8EB" w14:textId="77777777" w:rsidR="00843588" w:rsidRPr="000737F2" w:rsidRDefault="00843588" w:rsidP="00D63BD6">
            <w:pPr>
              <w:pStyle w:val="AmColumnHeading"/>
            </w:pPr>
            <w:r w:rsidRPr="000737F2">
              <w:t>Emendamento</w:t>
            </w:r>
          </w:p>
        </w:tc>
      </w:tr>
      <w:tr w:rsidR="00843588" w:rsidRPr="000737F2" w14:paraId="497A46ED" w14:textId="77777777" w:rsidTr="00D63BD6">
        <w:trPr>
          <w:jc w:val="center"/>
        </w:trPr>
        <w:tc>
          <w:tcPr>
            <w:tcW w:w="4876" w:type="dxa"/>
            <w:tcBorders>
              <w:top w:val="nil"/>
              <w:left w:val="nil"/>
              <w:bottom w:val="nil"/>
              <w:right w:val="nil"/>
            </w:tcBorders>
          </w:tcPr>
          <w:p w14:paraId="668DE30D"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w:t>
            </w:r>
          </w:p>
        </w:tc>
        <w:tc>
          <w:tcPr>
            <w:tcW w:w="4876" w:type="dxa"/>
            <w:tcBorders>
              <w:top w:val="nil"/>
              <w:left w:val="nil"/>
              <w:bottom w:val="nil"/>
              <w:right w:val="nil"/>
            </w:tcBorders>
          </w:tcPr>
          <w:p w14:paraId="6C4C62E1" w14:textId="77777777" w:rsidR="00843588" w:rsidRPr="000737F2" w:rsidRDefault="00843588" w:rsidP="00D63BD6">
            <w:pPr>
              <w:pStyle w:val="Normal6a"/>
            </w:pPr>
            <w:r w:rsidRPr="000737F2">
              <w:t>1.</w:t>
            </w:r>
            <w:r w:rsidRPr="000737F2">
              <w:tab/>
              <w:t xml:space="preserve">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 </w:t>
            </w:r>
            <w:r w:rsidRPr="000737F2">
              <w:rPr>
                <w:b/>
                <w:i/>
              </w:rPr>
              <w:t>sottolinea che, nella situazione attuale, l'UE non rileva alcuna condizione preliminare per promuovere il processo di integrazione della Georgia;</w:t>
            </w:r>
          </w:p>
        </w:tc>
      </w:tr>
    </w:tbl>
    <w:p w14:paraId="72FFCF3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5ABE022B" w14:textId="77777777" w:rsidR="00843588" w:rsidRPr="000737F2" w:rsidRDefault="00843588" w:rsidP="00843588">
      <w:r w:rsidRPr="00657DD2">
        <w:rPr>
          <w:rStyle w:val="HideTWBExt"/>
        </w:rPr>
        <w:t>&lt;/Amend&gt;</w:t>
      </w:r>
    </w:p>
    <w:p w14:paraId="7BA78896"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56</w:t>
      </w:r>
      <w:r w:rsidRPr="00657DD2">
        <w:rPr>
          <w:rStyle w:val="HideTWBExt"/>
          <w:b w:val="0"/>
        </w:rPr>
        <w:t>&lt;/NumAm&gt;</w:t>
      </w:r>
    </w:p>
    <w:p w14:paraId="652FCE3D"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7607DBCA" w14:textId="77777777" w:rsidR="00843588" w:rsidRPr="000737F2" w:rsidRDefault="00843588" w:rsidP="00843588">
      <w:pPr>
        <w:pStyle w:val="NormalBold"/>
      </w:pPr>
      <w:r w:rsidRPr="00657DD2">
        <w:rPr>
          <w:rStyle w:val="HideTWBExt"/>
          <w:b w:val="0"/>
        </w:rPr>
        <w:t>&lt;/RepeatBlock-By&gt;</w:t>
      </w:r>
    </w:p>
    <w:p w14:paraId="2687C83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21905A7"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0E8B4DB" w14:textId="77777777" w:rsidTr="00D63BD6">
        <w:trPr>
          <w:trHeight w:hRule="exact" w:val="240"/>
          <w:jc w:val="center"/>
        </w:trPr>
        <w:tc>
          <w:tcPr>
            <w:tcW w:w="9752" w:type="dxa"/>
            <w:gridSpan w:val="2"/>
            <w:tcBorders>
              <w:top w:val="nil"/>
              <w:left w:val="nil"/>
              <w:bottom w:val="nil"/>
              <w:right w:val="nil"/>
            </w:tcBorders>
          </w:tcPr>
          <w:p w14:paraId="54FAB46E" w14:textId="77777777" w:rsidR="00843588" w:rsidRPr="000737F2" w:rsidRDefault="00843588" w:rsidP="00D63BD6"/>
        </w:tc>
      </w:tr>
      <w:tr w:rsidR="00843588" w:rsidRPr="000737F2" w14:paraId="022B573A" w14:textId="77777777" w:rsidTr="00D63BD6">
        <w:trPr>
          <w:trHeight w:val="240"/>
          <w:jc w:val="center"/>
        </w:trPr>
        <w:tc>
          <w:tcPr>
            <w:tcW w:w="4876" w:type="dxa"/>
            <w:tcBorders>
              <w:top w:val="nil"/>
              <w:left w:val="nil"/>
              <w:bottom w:val="nil"/>
              <w:right w:val="nil"/>
            </w:tcBorders>
          </w:tcPr>
          <w:p w14:paraId="6A6F07A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0867B0C" w14:textId="77777777" w:rsidR="00843588" w:rsidRPr="000737F2" w:rsidRDefault="00843588" w:rsidP="00D63BD6">
            <w:pPr>
              <w:pStyle w:val="AmColumnHeading"/>
            </w:pPr>
            <w:r w:rsidRPr="000737F2">
              <w:t>Emendamento</w:t>
            </w:r>
          </w:p>
        </w:tc>
      </w:tr>
      <w:tr w:rsidR="00843588" w:rsidRPr="000737F2" w14:paraId="31AB4A13" w14:textId="77777777" w:rsidTr="00D63BD6">
        <w:trPr>
          <w:jc w:val="center"/>
        </w:trPr>
        <w:tc>
          <w:tcPr>
            <w:tcW w:w="4876" w:type="dxa"/>
            <w:tcBorders>
              <w:top w:val="nil"/>
              <w:left w:val="nil"/>
              <w:bottom w:val="nil"/>
              <w:right w:val="nil"/>
            </w:tcBorders>
          </w:tcPr>
          <w:p w14:paraId="53BDF3B5"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w:t>
            </w:r>
          </w:p>
        </w:tc>
        <w:tc>
          <w:tcPr>
            <w:tcW w:w="4876" w:type="dxa"/>
            <w:tcBorders>
              <w:top w:val="nil"/>
              <w:left w:val="nil"/>
              <w:bottom w:val="nil"/>
              <w:right w:val="nil"/>
            </w:tcBorders>
          </w:tcPr>
          <w:p w14:paraId="393B43F8"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w:t>
            </w:r>
            <w:r w:rsidRPr="000737F2">
              <w:rPr>
                <w:b/>
                <w:i/>
              </w:rPr>
              <w:t>, sotto il governo di Sogno georgiano,</w:t>
            </w:r>
            <w:r w:rsidRPr="000737F2">
              <w:t xml:space="preserv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w:t>
            </w:r>
          </w:p>
        </w:tc>
      </w:tr>
    </w:tbl>
    <w:p w14:paraId="1345919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EEF5420" w14:textId="77777777" w:rsidR="00843588" w:rsidRPr="000737F2" w:rsidRDefault="00843588" w:rsidP="00843588">
      <w:r w:rsidRPr="00657DD2">
        <w:rPr>
          <w:rStyle w:val="HideTWBExt"/>
        </w:rPr>
        <w:t>&lt;/Amend&gt;</w:t>
      </w:r>
    </w:p>
    <w:p w14:paraId="699D93E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57</w:t>
      </w:r>
      <w:r w:rsidRPr="00657DD2">
        <w:rPr>
          <w:rStyle w:val="HideTWBExt"/>
          <w:b w:val="0"/>
        </w:rPr>
        <w:t>&lt;/NumAm&gt;</w:t>
      </w:r>
    </w:p>
    <w:p w14:paraId="5D40A9A9"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Nathalie Loiseau</w:t>
      </w:r>
      <w:r w:rsidRPr="00657DD2">
        <w:rPr>
          <w:rStyle w:val="HideTWBExt"/>
          <w:b w:val="0"/>
        </w:rPr>
        <w:t>&lt;/Members&gt;</w:t>
      </w:r>
    </w:p>
    <w:p w14:paraId="14B9ABF0" w14:textId="77777777" w:rsidR="00843588" w:rsidRPr="000737F2" w:rsidRDefault="00843588" w:rsidP="00843588">
      <w:pPr>
        <w:pStyle w:val="NormalBold"/>
      </w:pPr>
      <w:r w:rsidRPr="00657DD2">
        <w:rPr>
          <w:rStyle w:val="HideTWBExt"/>
          <w:b w:val="0"/>
        </w:rPr>
        <w:t>&lt;/RepeatBlock-By&gt;</w:t>
      </w:r>
    </w:p>
    <w:p w14:paraId="3205CD1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39A8A7C"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CAB6540" w14:textId="77777777" w:rsidTr="00D63BD6">
        <w:trPr>
          <w:trHeight w:hRule="exact" w:val="240"/>
          <w:jc w:val="center"/>
        </w:trPr>
        <w:tc>
          <w:tcPr>
            <w:tcW w:w="9752" w:type="dxa"/>
            <w:gridSpan w:val="2"/>
            <w:tcBorders>
              <w:top w:val="nil"/>
              <w:left w:val="nil"/>
              <w:bottom w:val="nil"/>
              <w:right w:val="nil"/>
            </w:tcBorders>
          </w:tcPr>
          <w:p w14:paraId="7ABF6C51" w14:textId="77777777" w:rsidR="00843588" w:rsidRPr="000737F2" w:rsidRDefault="00843588" w:rsidP="00D63BD6"/>
        </w:tc>
      </w:tr>
      <w:tr w:rsidR="00843588" w:rsidRPr="000737F2" w14:paraId="79D734E1" w14:textId="77777777" w:rsidTr="00D63BD6">
        <w:trPr>
          <w:trHeight w:val="240"/>
          <w:jc w:val="center"/>
        </w:trPr>
        <w:tc>
          <w:tcPr>
            <w:tcW w:w="4876" w:type="dxa"/>
            <w:tcBorders>
              <w:top w:val="nil"/>
              <w:left w:val="nil"/>
              <w:bottom w:val="nil"/>
              <w:right w:val="nil"/>
            </w:tcBorders>
          </w:tcPr>
          <w:p w14:paraId="76580B9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AC244D4" w14:textId="77777777" w:rsidR="00843588" w:rsidRPr="000737F2" w:rsidRDefault="00843588" w:rsidP="00D63BD6">
            <w:pPr>
              <w:pStyle w:val="AmColumnHeading"/>
            </w:pPr>
            <w:r w:rsidRPr="000737F2">
              <w:t>Emendamento</w:t>
            </w:r>
          </w:p>
        </w:tc>
      </w:tr>
      <w:tr w:rsidR="00843588" w:rsidRPr="000737F2" w14:paraId="57666083" w14:textId="77777777" w:rsidTr="00D63BD6">
        <w:trPr>
          <w:jc w:val="center"/>
        </w:trPr>
        <w:tc>
          <w:tcPr>
            <w:tcW w:w="4876" w:type="dxa"/>
            <w:tcBorders>
              <w:top w:val="nil"/>
              <w:left w:val="nil"/>
              <w:bottom w:val="nil"/>
              <w:right w:val="nil"/>
            </w:tcBorders>
          </w:tcPr>
          <w:p w14:paraId="5014A0F6"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 e dell'adozione di una legislazione antidemocratica contraria ai valori e ai principi su cui si fonda l'UE;</w:t>
            </w:r>
          </w:p>
        </w:tc>
        <w:tc>
          <w:tcPr>
            <w:tcW w:w="4876" w:type="dxa"/>
            <w:tcBorders>
              <w:top w:val="nil"/>
              <w:left w:val="nil"/>
              <w:bottom w:val="nil"/>
              <w:right w:val="nil"/>
            </w:tcBorders>
          </w:tcPr>
          <w:p w14:paraId="426FD5B5"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a causa del continuo arretramento democratico nel paese</w:t>
            </w:r>
            <w:r w:rsidRPr="000737F2">
              <w:rPr>
                <w:b/>
                <w:i/>
              </w:rPr>
              <w:t>, che attualmente è giunto al punto di un consolidamento autocratico del potere,</w:t>
            </w:r>
            <w:r w:rsidRPr="000737F2">
              <w:t xml:space="preserve"> e dell'adozione di una legislazione antidemocratica contraria ai valori e ai principi su cui si fonda l'UE;</w:t>
            </w:r>
          </w:p>
        </w:tc>
      </w:tr>
    </w:tbl>
    <w:p w14:paraId="0D9160A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D369395" w14:textId="77777777" w:rsidR="00843588" w:rsidRPr="000737F2" w:rsidRDefault="00843588" w:rsidP="00843588">
      <w:r w:rsidRPr="00657DD2">
        <w:rPr>
          <w:rStyle w:val="HideTWBExt"/>
        </w:rPr>
        <w:t>&lt;/Amend&gt;</w:t>
      </w:r>
    </w:p>
    <w:p w14:paraId="1750E71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58</w:t>
      </w:r>
      <w:r w:rsidRPr="00657DD2">
        <w:rPr>
          <w:rStyle w:val="HideTWBExt"/>
          <w:b w:val="0"/>
        </w:rPr>
        <w:t>&lt;/NumAm&gt;</w:t>
      </w:r>
    </w:p>
    <w:p w14:paraId="15BEFE95" w14:textId="77777777" w:rsidR="00843588" w:rsidRPr="000737F2" w:rsidRDefault="00843588" w:rsidP="00843588">
      <w:pPr>
        <w:pStyle w:val="NormalBold"/>
      </w:pPr>
      <w:r w:rsidRPr="00657DD2">
        <w:rPr>
          <w:rStyle w:val="HideTWBExt"/>
          <w:b w:val="0"/>
        </w:rPr>
        <w:t>&lt;RepeatBlock-By&gt;&lt;Members&gt;</w:t>
      </w:r>
      <w:r w:rsidRPr="000737F2">
        <w:t>Jordan Bardella, Matthieu Valet, Pierre-Romain Thionnet</w:t>
      </w:r>
      <w:r w:rsidRPr="00657DD2">
        <w:rPr>
          <w:rStyle w:val="HideTWBExt"/>
          <w:b w:val="0"/>
        </w:rPr>
        <w:t>&lt;/Members&gt;</w:t>
      </w:r>
    </w:p>
    <w:p w14:paraId="5B3952B3" w14:textId="77777777" w:rsidR="00843588" w:rsidRPr="000737F2" w:rsidRDefault="00843588" w:rsidP="00843588">
      <w:pPr>
        <w:pStyle w:val="NormalBold"/>
      </w:pPr>
      <w:r w:rsidRPr="00657DD2">
        <w:rPr>
          <w:rStyle w:val="HideTWBExt"/>
          <w:b w:val="0"/>
        </w:rPr>
        <w:t>&lt;/RepeatBlock-By&gt;</w:t>
      </w:r>
    </w:p>
    <w:p w14:paraId="41267C3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C770B23" w14:textId="77777777" w:rsidR="00843588" w:rsidRPr="000737F2" w:rsidRDefault="00843588" w:rsidP="00843588">
      <w:pPr>
        <w:pStyle w:val="NormalBold"/>
      </w:pPr>
      <w:r w:rsidRPr="00657DD2">
        <w:rPr>
          <w:rStyle w:val="HideTWBExt"/>
          <w:b w:val="0"/>
        </w:rPr>
        <w:t>&lt;Article&gt;</w:t>
      </w:r>
      <w:r w:rsidRPr="000737F2">
        <w:t>Paragrafo 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3EF3C54" w14:textId="77777777" w:rsidTr="00D63BD6">
        <w:trPr>
          <w:trHeight w:hRule="exact" w:val="240"/>
          <w:jc w:val="center"/>
        </w:trPr>
        <w:tc>
          <w:tcPr>
            <w:tcW w:w="9752" w:type="dxa"/>
            <w:gridSpan w:val="2"/>
            <w:tcBorders>
              <w:top w:val="nil"/>
              <w:left w:val="nil"/>
              <w:bottom w:val="nil"/>
              <w:right w:val="nil"/>
            </w:tcBorders>
          </w:tcPr>
          <w:p w14:paraId="7DF3256A" w14:textId="77777777" w:rsidR="00843588" w:rsidRPr="000737F2" w:rsidRDefault="00843588" w:rsidP="00D63BD6"/>
        </w:tc>
      </w:tr>
      <w:tr w:rsidR="00843588" w:rsidRPr="000737F2" w14:paraId="038998A8" w14:textId="77777777" w:rsidTr="00D63BD6">
        <w:trPr>
          <w:trHeight w:val="240"/>
          <w:jc w:val="center"/>
        </w:trPr>
        <w:tc>
          <w:tcPr>
            <w:tcW w:w="4876" w:type="dxa"/>
            <w:tcBorders>
              <w:top w:val="nil"/>
              <w:left w:val="nil"/>
              <w:bottom w:val="nil"/>
              <w:right w:val="nil"/>
            </w:tcBorders>
          </w:tcPr>
          <w:p w14:paraId="3BEA673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A8676D5" w14:textId="77777777" w:rsidR="00843588" w:rsidRPr="000737F2" w:rsidRDefault="00843588" w:rsidP="00D63BD6">
            <w:pPr>
              <w:pStyle w:val="AmColumnHeading"/>
            </w:pPr>
            <w:r w:rsidRPr="000737F2">
              <w:t>Emendamento</w:t>
            </w:r>
          </w:p>
        </w:tc>
      </w:tr>
      <w:tr w:rsidR="00843588" w:rsidRPr="000737F2" w14:paraId="4580FF1B" w14:textId="77777777" w:rsidTr="00D63BD6">
        <w:trPr>
          <w:jc w:val="center"/>
        </w:trPr>
        <w:tc>
          <w:tcPr>
            <w:tcW w:w="4876" w:type="dxa"/>
            <w:tcBorders>
              <w:top w:val="nil"/>
              <w:left w:val="nil"/>
              <w:bottom w:val="nil"/>
              <w:right w:val="nil"/>
            </w:tcBorders>
          </w:tcPr>
          <w:p w14:paraId="50B21F40" w14:textId="77777777" w:rsidR="00843588" w:rsidRPr="000737F2" w:rsidRDefault="00843588" w:rsidP="00D63BD6">
            <w:pPr>
              <w:pStyle w:val="Normal6a"/>
            </w:pPr>
            <w:r w:rsidRPr="000737F2">
              <w:t>1.</w:t>
            </w:r>
            <w:r w:rsidRPr="000737F2">
              <w:tab/>
              <w:t xml:space="preserve">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 </w:t>
            </w:r>
            <w:r w:rsidRPr="000737F2">
              <w:rPr>
                <w:b/>
                <w:i/>
              </w:rPr>
              <w:t>a causa del continuo arretramento democratico nel paese e dell'adozione di una legislazione antidemocratica contraria ai valori e ai principi su cui si fonda l'UE</w:t>
            </w:r>
            <w:r w:rsidRPr="000737F2">
              <w:t>;</w:t>
            </w:r>
          </w:p>
        </w:tc>
        <w:tc>
          <w:tcPr>
            <w:tcW w:w="4876" w:type="dxa"/>
            <w:tcBorders>
              <w:top w:val="nil"/>
              <w:left w:val="nil"/>
              <w:bottom w:val="nil"/>
              <w:right w:val="nil"/>
            </w:tcBorders>
          </w:tcPr>
          <w:p w14:paraId="5C65B942" w14:textId="77777777" w:rsidR="00843588" w:rsidRPr="000737F2" w:rsidRDefault="00843588" w:rsidP="00D63BD6">
            <w:pPr>
              <w:pStyle w:val="Normal6a"/>
            </w:pPr>
            <w:r w:rsidRPr="000737F2">
              <w:t>1.</w:t>
            </w:r>
            <w:r w:rsidRPr="000737F2">
              <w:tab/>
              <w:t>esprime profondo rammarico per il fatto che il partito al potere, "Sogno georgiano", non abbia sfruttato l'occasione storica concessa alla Georgia, in quanto paese candidato, di progredire nel suo percorso di integrazione europea, constatando che tale integrazione è sostenuta dalla maggioranza della popolazione; sottolinea che la Georgia non ha compiuto passi avanti e, anzi, è regredita in merito alle disposizioni fondamentali delle nove fasi indicate dalla Commissione, contrariamente a quanto dichiarato dalle autorità; insiste sul fatto che il processo di integrazione della Georgia nell'UE è stato di fatto sospeso</w:t>
            </w:r>
            <w:r w:rsidRPr="000737F2">
              <w:rPr>
                <w:b/>
                <w:i/>
              </w:rPr>
              <w:t>, riflettendo una divergenza di visione politica tra le autorità democraticamente elette della Georgia e le istituzioni europee; invita pertanto le istituzioni europee a rispettare le scelte sovrane dei paesi terzi</w:t>
            </w:r>
            <w:r w:rsidRPr="000737F2">
              <w:t>;</w:t>
            </w:r>
          </w:p>
        </w:tc>
      </w:tr>
    </w:tbl>
    <w:p w14:paraId="00C7786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{FR}</w:t>
      </w:r>
      <w:r w:rsidRPr="000737F2">
        <w:t>fr</w:t>
      </w:r>
      <w:r w:rsidRPr="00657DD2">
        <w:rPr>
          <w:rStyle w:val="HideTWBExt"/>
        </w:rPr>
        <w:t>&lt;/Original&gt;</w:t>
      </w:r>
    </w:p>
    <w:p w14:paraId="7F625609" w14:textId="77777777" w:rsidR="00843588" w:rsidRPr="000737F2" w:rsidRDefault="00843588" w:rsidP="00843588">
      <w:r w:rsidRPr="00657DD2">
        <w:rPr>
          <w:rStyle w:val="HideTWBExt"/>
        </w:rPr>
        <w:t>&lt;/Amend&gt;</w:t>
      </w:r>
    </w:p>
    <w:p w14:paraId="6EA2380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59</w:t>
      </w:r>
      <w:r w:rsidRPr="00657DD2">
        <w:rPr>
          <w:rStyle w:val="HideTWBExt"/>
          <w:b w:val="0"/>
        </w:rPr>
        <w:t>&lt;/NumAm&gt;</w:t>
      </w:r>
    </w:p>
    <w:p w14:paraId="604BAFA4" w14:textId="77777777" w:rsidR="00843588" w:rsidRPr="000737F2" w:rsidRDefault="00843588" w:rsidP="00843588">
      <w:pPr>
        <w:pStyle w:val="NormalBold"/>
      </w:pPr>
      <w:r w:rsidRPr="00657DD2">
        <w:rPr>
          <w:rStyle w:val="HideTWBExt"/>
          <w:b w:val="0"/>
        </w:rPr>
        <w:t>&lt;RepeatBlock-By&gt;&lt;Members&gt;</w:t>
      </w:r>
      <w:r w:rsidRPr="000737F2">
        <w:t>Tobias Cremer, Francisco Assis, Hana Jalloul Muro, Raphaël Glucksmann</w:t>
      </w:r>
      <w:r w:rsidRPr="00657DD2">
        <w:rPr>
          <w:rStyle w:val="HideTWBExt"/>
          <w:b w:val="0"/>
        </w:rPr>
        <w:t>&lt;/Members&gt;</w:t>
      </w:r>
    </w:p>
    <w:p w14:paraId="529E1DCA" w14:textId="77777777" w:rsidR="00843588" w:rsidRPr="000737F2" w:rsidRDefault="00843588" w:rsidP="00843588">
      <w:pPr>
        <w:pStyle w:val="NormalBold"/>
      </w:pPr>
      <w:r w:rsidRPr="00657DD2">
        <w:rPr>
          <w:rStyle w:val="HideTWBExt"/>
          <w:b w:val="0"/>
        </w:rPr>
        <w:t>&lt;/RepeatBlock-By&gt;</w:t>
      </w:r>
    </w:p>
    <w:p w14:paraId="16E9A7D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CD90507" w14:textId="77777777" w:rsidR="00843588" w:rsidRPr="000737F2" w:rsidRDefault="00843588" w:rsidP="00843588">
      <w:pPr>
        <w:pStyle w:val="NormalBold"/>
      </w:pPr>
      <w:r w:rsidRPr="00657DD2">
        <w:rPr>
          <w:rStyle w:val="HideTWBExt"/>
          <w:b w:val="0"/>
        </w:rPr>
        <w:t>&lt;Article&gt;</w:t>
      </w:r>
      <w:r w:rsidRPr="000737F2">
        <w:t>Paragrafo 1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6A77BB4" w14:textId="77777777" w:rsidTr="00D63BD6">
        <w:trPr>
          <w:trHeight w:hRule="exact" w:val="240"/>
          <w:jc w:val="center"/>
        </w:trPr>
        <w:tc>
          <w:tcPr>
            <w:tcW w:w="9752" w:type="dxa"/>
            <w:gridSpan w:val="2"/>
            <w:tcBorders>
              <w:top w:val="nil"/>
              <w:left w:val="nil"/>
              <w:bottom w:val="nil"/>
              <w:right w:val="nil"/>
            </w:tcBorders>
          </w:tcPr>
          <w:p w14:paraId="4CA2A52D" w14:textId="77777777" w:rsidR="00843588" w:rsidRPr="000737F2" w:rsidRDefault="00843588" w:rsidP="00D63BD6"/>
        </w:tc>
      </w:tr>
      <w:tr w:rsidR="00843588" w:rsidRPr="000737F2" w14:paraId="2B88050B" w14:textId="77777777" w:rsidTr="00D63BD6">
        <w:trPr>
          <w:trHeight w:val="240"/>
          <w:jc w:val="center"/>
        </w:trPr>
        <w:tc>
          <w:tcPr>
            <w:tcW w:w="4876" w:type="dxa"/>
            <w:tcBorders>
              <w:top w:val="nil"/>
              <w:left w:val="nil"/>
              <w:bottom w:val="nil"/>
              <w:right w:val="nil"/>
            </w:tcBorders>
          </w:tcPr>
          <w:p w14:paraId="32415F6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0F53F3F" w14:textId="77777777" w:rsidR="00843588" w:rsidRPr="000737F2" w:rsidRDefault="00843588" w:rsidP="00D63BD6">
            <w:pPr>
              <w:pStyle w:val="AmColumnHeading"/>
            </w:pPr>
            <w:r w:rsidRPr="000737F2">
              <w:t>Emendamento</w:t>
            </w:r>
          </w:p>
        </w:tc>
      </w:tr>
      <w:tr w:rsidR="00843588" w:rsidRPr="000737F2" w14:paraId="7CFF5221" w14:textId="77777777" w:rsidTr="00D63BD6">
        <w:trPr>
          <w:jc w:val="center"/>
        </w:trPr>
        <w:tc>
          <w:tcPr>
            <w:tcW w:w="4876" w:type="dxa"/>
            <w:tcBorders>
              <w:top w:val="nil"/>
              <w:left w:val="nil"/>
              <w:bottom w:val="nil"/>
              <w:right w:val="nil"/>
            </w:tcBorders>
          </w:tcPr>
          <w:p w14:paraId="1C363078" w14:textId="77777777" w:rsidR="00843588" w:rsidRPr="000737F2" w:rsidRDefault="00843588" w:rsidP="00D63BD6">
            <w:pPr>
              <w:pStyle w:val="Normal6a"/>
            </w:pPr>
          </w:p>
        </w:tc>
        <w:tc>
          <w:tcPr>
            <w:tcW w:w="4876" w:type="dxa"/>
            <w:tcBorders>
              <w:top w:val="nil"/>
              <w:left w:val="nil"/>
              <w:bottom w:val="nil"/>
              <w:right w:val="nil"/>
            </w:tcBorders>
          </w:tcPr>
          <w:p w14:paraId="65EE2B48" w14:textId="77777777" w:rsidR="00843588" w:rsidRPr="000737F2" w:rsidRDefault="00843588" w:rsidP="00D63BD6">
            <w:pPr>
              <w:pStyle w:val="Normal6a"/>
            </w:pPr>
            <w:r w:rsidRPr="000737F2">
              <w:rPr>
                <w:b/>
                <w:i/>
              </w:rPr>
              <w:t>1 bis.</w:t>
            </w:r>
            <w:r w:rsidRPr="000737F2">
              <w:tab/>
            </w:r>
            <w:r w:rsidRPr="000737F2">
              <w:rPr>
                <w:b/>
                <w:i/>
              </w:rPr>
              <w:t>esorta Sogno georgiano a riprendere il cammino delle riforme democratiche e dell'integrazione euro-atlantica e a coinvolgere e riflettere la volontà della vivace società civile georgiana, che sarà determinante per realizzare le legittime aspirazioni europee del popolo georgiano;</w:t>
            </w:r>
          </w:p>
        </w:tc>
      </w:tr>
    </w:tbl>
    <w:p w14:paraId="69FEA82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986F800" w14:textId="77777777" w:rsidR="00843588" w:rsidRPr="000737F2" w:rsidRDefault="00843588" w:rsidP="00843588">
      <w:r w:rsidRPr="00657DD2">
        <w:rPr>
          <w:rStyle w:val="HideTWBExt"/>
        </w:rPr>
        <w:t>&lt;/Amend&gt;</w:t>
      </w:r>
    </w:p>
    <w:p w14:paraId="7632385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60</w:t>
      </w:r>
      <w:r w:rsidRPr="00657DD2">
        <w:rPr>
          <w:rStyle w:val="HideTWBExt"/>
          <w:b w:val="0"/>
        </w:rPr>
        <w:t>&lt;/NumAm&gt;</w:t>
      </w:r>
    </w:p>
    <w:p w14:paraId="7FA8BA38"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06FCFB58" w14:textId="77777777" w:rsidR="00843588" w:rsidRPr="000737F2" w:rsidRDefault="00843588" w:rsidP="00843588">
      <w:pPr>
        <w:pStyle w:val="NormalBold"/>
      </w:pPr>
      <w:r w:rsidRPr="00657DD2">
        <w:rPr>
          <w:rStyle w:val="HideTWBExt"/>
          <w:b w:val="0"/>
        </w:rPr>
        <w:t>&lt;/RepeatBlock-By&gt;</w:t>
      </w:r>
    </w:p>
    <w:p w14:paraId="3243225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488D5AB" w14:textId="77777777" w:rsidR="00843588" w:rsidRPr="000737F2" w:rsidRDefault="00843588" w:rsidP="00843588">
      <w:pPr>
        <w:pStyle w:val="NormalBold"/>
      </w:pPr>
      <w:r w:rsidRPr="00657DD2">
        <w:rPr>
          <w:rStyle w:val="HideTWBExt"/>
          <w:b w:val="0"/>
        </w:rPr>
        <w:t>&lt;Article&gt;</w:t>
      </w:r>
      <w:r w:rsidRPr="000737F2">
        <w:t>Paragrafo 1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F0E12CF" w14:textId="77777777" w:rsidTr="00D63BD6">
        <w:trPr>
          <w:trHeight w:hRule="exact" w:val="240"/>
          <w:jc w:val="center"/>
        </w:trPr>
        <w:tc>
          <w:tcPr>
            <w:tcW w:w="9752" w:type="dxa"/>
            <w:gridSpan w:val="2"/>
            <w:tcBorders>
              <w:top w:val="nil"/>
              <w:left w:val="nil"/>
              <w:bottom w:val="nil"/>
              <w:right w:val="nil"/>
            </w:tcBorders>
          </w:tcPr>
          <w:p w14:paraId="2079E334" w14:textId="77777777" w:rsidR="00843588" w:rsidRPr="000737F2" w:rsidRDefault="00843588" w:rsidP="00D63BD6"/>
        </w:tc>
      </w:tr>
      <w:tr w:rsidR="00843588" w:rsidRPr="000737F2" w14:paraId="6DC875FE" w14:textId="77777777" w:rsidTr="00D63BD6">
        <w:trPr>
          <w:trHeight w:val="240"/>
          <w:jc w:val="center"/>
        </w:trPr>
        <w:tc>
          <w:tcPr>
            <w:tcW w:w="4876" w:type="dxa"/>
            <w:tcBorders>
              <w:top w:val="nil"/>
              <w:left w:val="nil"/>
              <w:bottom w:val="nil"/>
              <w:right w:val="nil"/>
            </w:tcBorders>
          </w:tcPr>
          <w:p w14:paraId="59F495F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72B28C9" w14:textId="77777777" w:rsidR="00843588" w:rsidRPr="000737F2" w:rsidRDefault="00843588" w:rsidP="00D63BD6">
            <w:pPr>
              <w:pStyle w:val="AmColumnHeading"/>
            </w:pPr>
            <w:r w:rsidRPr="000737F2">
              <w:t>Emendamento</w:t>
            </w:r>
          </w:p>
        </w:tc>
      </w:tr>
      <w:tr w:rsidR="00843588" w:rsidRPr="000737F2" w14:paraId="46E1125E" w14:textId="77777777" w:rsidTr="00D63BD6">
        <w:trPr>
          <w:jc w:val="center"/>
        </w:trPr>
        <w:tc>
          <w:tcPr>
            <w:tcW w:w="4876" w:type="dxa"/>
            <w:tcBorders>
              <w:top w:val="nil"/>
              <w:left w:val="nil"/>
              <w:bottom w:val="nil"/>
              <w:right w:val="nil"/>
            </w:tcBorders>
          </w:tcPr>
          <w:p w14:paraId="3E637C59" w14:textId="77777777" w:rsidR="00843588" w:rsidRPr="000737F2" w:rsidRDefault="00843588" w:rsidP="00D63BD6">
            <w:pPr>
              <w:pStyle w:val="Normal6a"/>
            </w:pPr>
          </w:p>
        </w:tc>
        <w:tc>
          <w:tcPr>
            <w:tcW w:w="4876" w:type="dxa"/>
            <w:tcBorders>
              <w:top w:val="nil"/>
              <w:left w:val="nil"/>
              <w:bottom w:val="nil"/>
              <w:right w:val="nil"/>
            </w:tcBorders>
          </w:tcPr>
          <w:p w14:paraId="09A62B8A" w14:textId="77777777" w:rsidR="00843588" w:rsidRPr="000737F2" w:rsidRDefault="00843588" w:rsidP="00D63BD6">
            <w:pPr>
              <w:pStyle w:val="Normal6a"/>
            </w:pPr>
            <w:r w:rsidRPr="000737F2">
              <w:rPr>
                <w:b/>
                <w:i/>
              </w:rPr>
              <w:t>1 bis.</w:t>
            </w:r>
            <w:r w:rsidRPr="000737F2">
              <w:tab/>
            </w:r>
            <w:r w:rsidRPr="000737F2">
              <w:rPr>
                <w:b/>
                <w:i/>
              </w:rPr>
              <w:t>è del parere che le misure adottate finora dall'UE in risposta al flagrante regresso democratico e al ritiro dagli impegni precedentemente assunti non riflettano ancora pienamente la gravità della situazione in Georgia e i recenti sviluppi;</w:t>
            </w:r>
          </w:p>
        </w:tc>
      </w:tr>
    </w:tbl>
    <w:p w14:paraId="438A73B2"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1853B72" w14:textId="77777777" w:rsidR="00843588" w:rsidRPr="000737F2" w:rsidRDefault="00843588" w:rsidP="00843588">
      <w:r w:rsidRPr="00657DD2">
        <w:rPr>
          <w:rStyle w:val="HideTWBExt"/>
        </w:rPr>
        <w:t>&lt;/Amend&gt;</w:t>
      </w:r>
    </w:p>
    <w:p w14:paraId="4AE4EA6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61</w:t>
      </w:r>
      <w:r w:rsidRPr="00657DD2">
        <w:rPr>
          <w:rStyle w:val="HideTWBExt"/>
          <w:b w:val="0"/>
        </w:rPr>
        <w:t>&lt;/NumAm&gt;</w:t>
      </w:r>
    </w:p>
    <w:p w14:paraId="4B022273"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2BF0813A" w14:textId="77777777" w:rsidR="00843588" w:rsidRPr="000737F2" w:rsidRDefault="00843588" w:rsidP="00843588">
      <w:pPr>
        <w:pStyle w:val="NormalBold"/>
      </w:pPr>
      <w:r w:rsidRPr="00657DD2">
        <w:rPr>
          <w:rStyle w:val="HideTWBExt"/>
          <w:b w:val="0"/>
        </w:rPr>
        <w:t>&lt;/RepeatBlock-By&gt;</w:t>
      </w:r>
    </w:p>
    <w:p w14:paraId="449A53A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F890A3B"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4EDB47A" w14:textId="77777777" w:rsidTr="00D63BD6">
        <w:trPr>
          <w:trHeight w:hRule="exact" w:val="240"/>
          <w:jc w:val="center"/>
        </w:trPr>
        <w:tc>
          <w:tcPr>
            <w:tcW w:w="9752" w:type="dxa"/>
            <w:gridSpan w:val="2"/>
            <w:tcBorders>
              <w:top w:val="nil"/>
              <w:left w:val="nil"/>
              <w:bottom w:val="nil"/>
              <w:right w:val="nil"/>
            </w:tcBorders>
          </w:tcPr>
          <w:p w14:paraId="775A7955" w14:textId="77777777" w:rsidR="00843588" w:rsidRPr="000737F2" w:rsidRDefault="00843588" w:rsidP="00D63BD6"/>
        </w:tc>
      </w:tr>
      <w:tr w:rsidR="00843588" w:rsidRPr="000737F2" w14:paraId="1D118E64" w14:textId="77777777" w:rsidTr="00D63BD6">
        <w:trPr>
          <w:trHeight w:val="240"/>
          <w:jc w:val="center"/>
        </w:trPr>
        <w:tc>
          <w:tcPr>
            <w:tcW w:w="4876" w:type="dxa"/>
            <w:tcBorders>
              <w:top w:val="nil"/>
              <w:left w:val="nil"/>
              <w:bottom w:val="nil"/>
              <w:right w:val="nil"/>
            </w:tcBorders>
          </w:tcPr>
          <w:p w14:paraId="0E319D3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069FCBC" w14:textId="77777777" w:rsidR="00843588" w:rsidRPr="000737F2" w:rsidRDefault="00843588" w:rsidP="00D63BD6">
            <w:pPr>
              <w:pStyle w:val="AmColumnHeading"/>
            </w:pPr>
            <w:r w:rsidRPr="000737F2">
              <w:t>Emendamento</w:t>
            </w:r>
          </w:p>
        </w:tc>
      </w:tr>
      <w:tr w:rsidR="00843588" w:rsidRPr="000737F2" w14:paraId="13A1C426" w14:textId="77777777" w:rsidTr="00D63BD6">
        <w:trPr>
          <w:jc w:val="center"/>
        </w:trPr>
        <w:tc>
          <w:tcPr>
            <w:tcW w:w="4876" w:type="dxa"/>
            <w:tcBorders>
              <w:top w:val="nil"/>
              <w:left w:val="nil"/>
              <w:bottom w:val="nil"/>
              <w:right w:val="nil"/>
            </w:tcBorders>
          </w:tcPr>
          <w:p w14:paraId="459060DA" w14:textId="77777777" w:rsidR="00843588" w:rsidRPr="000737F2" w:rsidRDefault="00843588" w:rsidP="00D63BD6">
            <w:pPr>
              <w:pStyle w:val="Normal6a"/>
            </w:pPr>
            <w:r w:rsidRPr="000737F2">
              <w:rPr>
                <w:b/>
                <w:i/>
              </w:rPr>
              <w:t>2.</w:t>
            </w:r>
            <w:r w:rsidRPr="000737F2">
              <w:tab/>
            </w:r>
            <w:r w:rsidRPr="000737F2">
              <w:rPr>
                <w:b/>
                <w:i/>
              </w:rPr>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4EE072D2" w14:textId="77777777" w:rsidR="00843588" w:rsidRPr="000737F2" w:rsidRDefault="00843588" w:rsidP="00D63BD6">
            <w:pPr>
              <w:pStyle w:val="Normal6a"/>
            </w:pPr>
            <w:r w:rsidRPr="000737F2">
              <w:rPr>
                <w:b/>
                <w:i/>
              </w:rPr>
              <w:t>soppresso</w:t>
            </w:r>
          </w:p>
        </w:tc>
      </w:tr>
    </w:tbl>
    <w:p w14:paraId="3FEEA1D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0C2E216" w14:textId="77777777" w:rsidR="00843588" w:rsidRPr="000737F2" w:rsidRDefault="00843588" w:rsidP="00843588">
      <w:r w:rsidRPr="00657DD2">
        <w:rPr>
          <w:rStyle w:val="HideTWBExt"/>
        </w:rPr>
        <w:t>&lt;/Amend&gt;</w:t>
      </w:r>
    </w:p>
    <w:p w14:paraId="6A175C1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62</w:t>
      </w:r>
      <w:r w:rsidRPr="00657DD2">
        <w:rPr>
          <w:rStyle w:val="HideTWBExt"/>
          <w:b w:val="0"/>
        </w:rPr>
        <w:t>&lt;/NumAm&gt;</w:t>
      </w:r>
    </w:p>
    <w:p w14:paraId="1D357F22" w14:textId="77777777" w:rsidR="00843588" w:rsidRPr="000737F2" w:rsidRDefault="00843588" w:rsidP="00843588">
      <w:pPr>
        <w:pStyle w:val="NormalBold"/>
      </w:pPr>
      <w:r w:rsidRPr="00657DD2">
        <w:rPr>
          <w:rStyle w:val="HideTWBExt"/>
          <w:b w:val="0"/>
        </w:rPr>
        <w:t>&lt;RepeatBlock-By&gt;&lt;Members&gt;</w:t>
      </w:r>
      <w:r w:rsidRPr="000737F2">
        <w:t>Reinier Van Lanschot</w:t>
      </w:r>
      <w:r w:rsidRPr="00657DD2">
        <w:rPr>
          <w:rStyle w:val="HideTWBExt"/>
          <w:b w:val="0"/>
        </w:rPr>
        <w:t>&lt;/Members&gt;</w:t>
      </w:r>
    </w:p>
    <w:p w14:paraId="285AF07A"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43C849D8" w14:textId="77777777" w:rsidR="00843588" w:rsidRPr="000737F2" w:rsidRDefault="00843588" w:rsidP="00843588">
      <w:pPr>
        <w:pStyle w:val="NormalBold"/>
      </w:pPr>
      <w:r w:rsidRPr="00657DD2">
        <w:rPr>
          <w:rStyle w:val="HideTWBExt"/>
          <w:b w:val="0"/>
        </w:rPr>
        <w:t>&lt;/RepeatBlock-By&gt;</w:t>
      </w:r>
    </w:p>
    <w:p w14:paraId="75C5AEE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BD46A34"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1D63EF4" w14:textId="77777777" w:rsidTr="00D63BD6">
        <w:trPr>
          <w:trHeight w:hRule="exact" w:val="240"/>
          <w:jc w:val="center"/>
        </w:trPr>
        <w:tc>
          <w:tcPr>
            <w:tcW w:w="9752" w:type="dxa"/>
            <w:gridSpan w:val="2"/>
            <w:tcBorders>
              <w:top w:val="nil"/>
              <w:left w:val="nil"/>
              <w:bottom w:val="nil"/>
              <w:right w:val="nil"/>
            </w:tcBorders>
          </w:tcPr>
          <w:p w14:paraId="5EFB180B" w14:textId="77777777" w:rsidR="00843588" w:rsidRPr="000737F2" w:rsidRDefault="00843588" w:rsidP="00D63BD6"/>
        </w:tc>
      </w:tr>
      <w:tr w:rsidR="00843588" w:rsidRPr="000737F2" w14:paraId="61AF460A" w14:textId="77777777" w:rsidTr="00D63BD6">
        <w:trPr>
          <w:trHeight w:val="240"/>
          <w:jc w:val="center"/>
        </w:trPr>
        <w:tc>
          <w:tcPr>
            <w:tcW w:w="4876" w:type="dxa"/>
            <w:tcBorders>
              <w:top w:val="nil"/>
              <w:left w:val="nil"/>
              <w:bottom w:val="nil"/>
              <w:right w:val="nil"/>
            </w:tcBorders>
          </w:tcPr>
          <w:p w14:paraId="7339F22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10AAD83" w14:textId="77777777" w:rsidR="00843588" w:rsidRPr="000737F2" w:rsidRDefault="00843588" w:rsidP="00D63BD6">
            <w:pPr>
              <w:pStyle w:val="AmColumnHeading"/>
            </w:pPr>
            <w:r w:rsidRPr="000737F2">
              <w:t>Emendamento</w:t>
            </w:r>
          </w:p>
        </w:tc>
      </w:tr>
      <w:tr w:rsidR="00843588" w:rsidRPr="000737F2" w14:paraId="7DFDAAD0" w14:textId="77777777" w:rsidTr="00D63BD6">
        <w:trPr>
          <w:jc w:val="center"/>
        </w:trPr>
        <w:tc>
          <w:tcPr>
            <w:tcW w:w="4876" w:type="dxa"/>
            <w:tcBorders>
              <w:top w:val="nil"/>
              <w:left w:val="nil"/>
              <w:bottom w:val="nil"/>
              <w:right w:val="nil"/>
            </w:tcBorders>
          </w:tcPr>
          <w:p w14:paraId="1C1EEA77"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6915A23B"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w:t>
            </w:r>
            <w:r w:rsidRPr="000737F2">
              <w:rPr>
                <w:b/>
                <w:i/>
              </w:rPr>
              <w:t>attori della società civile,</w:t>
            </w:r>
            <w:r w:rsidRPr="000737F2">
              <w:t xml:space="preserve"> oppositori politici e rappresentanti dei media </w:t>
            </w:r>
            <w:r w:rsidRPr="000737F2">
              <w:rPr>
                <w:b/>
                <w:i/>
              </w:rPr>
              <w:t>nonché la tortura sistematica dei detenuti riportata da diverse organizzazioni per i diritti umani, fra cui le Nazioni Unite</w:t>
            </w:r>
            <w:r w:rsidRPr="000737F2">
              <w:t xml:space="preserve">; esige che le autorità georgiane si astengano dall'uso della forza, rispettino le libertà di riunione e di espressione e abroghino la legislazione draconiana recentemente adottata allo scopo di soffocare le proteste popolari; </w:t>
            </w:r>
            <w:r w:rsidRPr="000737F2">
              <w:rPr>
                <w:b/>
                <w:i/>
              </w:rPr>
              <w:t>sottolinea, a tale proposito, in particolare la necessità di annullare la cosiddetta legge in materia di agenti stranieri, le modifiche alla legge sulla funzione pubblica, le modifiche alla legge in materia di manifestazione e riunione, le modifiche al codice elettorale, le modifiche alla legge in materia di emittenti radiotelevisive, la legge sui valori della famiglia e l'abolizione del termine "genere" in ogni atto legislativo, nonché ogni disposizione sulla partecipazione delle ONG al processo decisionale;</w:t>
            </w:r>
            <w:r w:rsidRPr="000737F2">
              <w:t xml:space="preserve"> chiede che sia indagato </w:t>
            </w:r>
            <w:r w:rsidRPr="000737F2">
              <w:rPr>
                <w:b/>
                <w:i/>
              </w:rPr>
              <w:t>in modo efficace e credibile</w:t>
            </w:r>
            <w:r w:rsidRPr="000737F2">
              <w:t xml:space="preserve"> ogni atto di violenza e che i responsabili rispondano delle proprie azioni;</w:t>
            </w:r>
          </w:p>
        </w:tc>
      </w:tr>
    </w:tbl>
    <w:p w14:paraId="078EF7A9"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2BFB8E2" w14:textId="77777777" w:rsidR="00843588" w:rsidRPr="00A26E42" w:rsidRDefault="00843588" w:rsidP="00843588">
      <w:pPr>
        <w:rPr>
          <w:lang w:val="es-ES"/>
        </w:rPr>
      </w:pPr>
      <w:r w:rsidRPr="00657DD2">
        <w:rPr>
          <w:rStyle w:val="HideTWBExt"/>
        </w:rPr>
        <w:t>&lt;/Amend&gt;</w:t>
      </w:r>
    </w:p>
    <w:p w14:paraId="0449A353"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63</w:t>
      </w:r>
      <w:r w:rsidRPr="00657DD2">
        <w:rPr>
          <w:rStyle w:val="HideTWBExt"/>
          <w:b w:val="0"/>
        </w:rPr>
        <w:t>&lt;/NumAm&gt;</w:t>
      </w:r>
    </w:p>
    <w:p w14:paraId="180B5F80"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075B7BC2" w14:textId="77777777" w:rsidR="00843588" w:rsidRPr="00A26E42" w:rsidRDefault="00843588" w:rsidP="00843588">
      <w:pPr>
        <w:pStyle w:val="NormalBold"/>
        <w:rPr>
          <w:lang w:val="es-ES"/>
        </w:rPr>
      </w:pPr>
      <w:r w:rsidRPr="00657DD2">
        <w:rPr>
          <w:rStyle w:val="HideTWBExt"/>
          <w:b w:val="0"/>
        </w:rPr>
        <w:t>&lt;/RepeatBlock-By&gt;</w:t>
      </w:r>
    </w:p>
    <w:p w14:paraId="5BA7752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24725ED"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2D214F9" w14:textId="77777777" w:rsidTr="00D63BD6">
        <w:trPr>
          <w:trHeight w:hRule="exact" w:val="240"/>
          <w:jc w:val="center"/>
        </w:trPr>
        <w:tc>
          <w:tcPr>
            <w:tcW w:w="9752" w:type="dxa"/>
            <w:gridSpan w:val="2"/>
            <w:tcBorders>
              <w:top w:val="nil"/>
              <w:left w:val="nil"/>
              <w:bottom w:val="nil"/>
              <w:right w:val="nil"/>
            </w:tcBorders>
          </w:tcPr>
          <w:p w14:paraId="3E86C220" w14:textId="77777777" w:rsidR="00843588" w:rsidRPr="000737F2" w:rsidRDefault="00843588" w:rsidP="00D63BD6"/>
        </w:tc>
      </w:tr>
      <w:tr w:rsidR="00843588" w:rsidRPr="000737F2" w14:paraId="5235F489" w14:textId="77777777" w:rsidTr="00D63BD6">
        <w:trPr>
          <w:trHeight w:val="240"/>
          <w:jc w:val="center"/>
        </w:trPr>
        <w:tc>
          <w:tcPr>
            <w:tcW w:w="4876" w:type="dxa"/>
            <w:tcBorders>
              <w:top w:val="nil"/>
              <w:left w:val="nil"/>
              <w:bottom w:val="nil"/>
              <w:right w:val="nil"/>
            </w:tcBorders>
          </w:tcPr>
          <w:p w14:paraId="607B7C0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C51339C" w14:textId="77777777" w:rsidR="00843588" w:rsidRPr="000737F2" w:rsidRDefault="00843588" w:rsidP="00D63BD6">
            <w:pPr>
              <w:pStyle w:val="AmColumnHeading"/>
            </w:pPr>
            <w:r w:rsidRPr="000737F2">
              <w:t>Emendamento</w:t>
            </w:r>
          </w:p>
        </w:tc>
      </w:tr>
      <w:tr w:rsidR="00843588" w:rsidRPr="000737F2" w14:paraId="5962B564" w14:textId="77777777" w:rsidTr="00D63BD6">
        <w:trPr>
          <w:jc w:val="center"/>
        </w:trPr>
        <w:tc>
          <w:tcPr>
            <w:tcW w:w="4876" w:type="dxa"/>
            <w:tcBorders>
              <w:top w:val="nil"/>
              <w:left w:val="nil"/>
              <w:bottom w:val="nil"/>
              <w:right w:val="nil"/>
            </w:tcBorders>
          </w:tcPr>
          <w:p w14:paraId="7AF31830" w14:textId="77777777" w:rsidR="00843588" w:rsidRPr="000737F2" w:rsidRDefault="00843588" w:rsidP="00D63BD6">
            <w:pPr>
              <w:pStyle w:val="Normal6a"/>
            </w:pPr>
            <w:r w:rsidRPr="000737F2">
              <w:t>2.</w:t>
            </w:r>
            <w:r w:rsidRPr="000737F2">
              <w:tab/>
              <w:t xml:space="preserve">ribadisce il proprio sostegno inequivocabile </w:t>
            </w:r>
            <w:r w:rsidRPr="000737F2">
              <w:rPr>
                <w:b/>
                <w:i/>
              </w:rPr>
              <w:t>alle legittime aspirazioni europee del popolo georgiano e al suo desiderio di vivere in un paese prospero e democratico, come emerso dalle massicce proteste che sono proseguite nonostante la brutale repressione delle autorità</w:t>
            </w:r>
            <w:r w:rsidRPr="000737F2">
              <w:t xml:space="preserve">; condanna fermamente </w:t>
            </w:r>
            <w:r w:rsidRPr="000737F2">
              <w:rPr>
                <w:b/>
                <w:i/>
              </w:rPr>
              <w:t xml:space="preserve">la repressione violenta </w:t>
            </w:r>
            <w:r w:rsidRPr="000737F2">
              <w:t xml:space="preserve">di </w:t>
            </w:r>
            <w:r w:rsidRPr="000737F2">
              <w:rPr>
                <w:b/>
                <w:i/>
              </w:rPr>
              <w:t>manifestanti pacifici, oppositori politici e rappresentanti dei media</w:t>
            </w:r>
            <w:r w:rsidRPr="000737F2">
              <w:t>;</w:t>
            </w:r>
            <w:r w:rsidRPr="000737F2">
              <w:rPr>
                <w:b/>
                <w:i/>
              </w:rPr>
              <w:t xml:space="preserve"> esige che le autorità georgiane si astengano dall'uso della forza, rispettino le libertà </w:t>
            </w:r>
            <w:r w:rsidRPr="000737F2">
              <w:t>di</w:t>
            </w:r>
            <w:r w:rsidRPr="000737F2">
              <w:rPr>
                <w:b/>
                <w:i/>
              </w:rPr>
              <w:t xml:space="preserve"> riunione e di espressione e abroghino la legislazione draconiana recentemente adottata allo scopo di soffocare le proteste popolari; chiede che sia indagato ogni atto di violenza e che i responsabili rispondano delle proprie azioni</w:t>
            </w:r>
            <w:r w:rsidRPr="000737F2">
              <w:t>;</w:t>
            </w:r>
          </w:p>
        </w:tc>
        <w:tc>
          <w:tcPr>
            <w:tcW w:w="4876" w:type="dxa"/>
            <w:tcBorders>
              <w:top w:val="nil"/>
              <w:left w:val="nil"/>
              <w:bottom w:val="nil"/>
              <w:right w:val="nil"/>
            </w:tcBorders>
          </w:tcPr>
          <w:p w14:paraId="5AF3E345" w14:textId="77777777" w:rsidR="00843588" w:rsidRPr="000737F2" w:rsidRDefault="00843588" w:rsidP="00D63BD6">
            <w:pPr>
              <w:pStyle w:val="Normal6a"/>
            </w:pPr>
            <w:r w:rsidRPr="000737F2">
              <w:t>2.</w:t>
            </w:r>
            <w:r w:rsidRPr="000737F2">
              <w:tab/>
              <w:t xml:space="preserve">ribadisce il proprio sostegno inequivocabile </w:t>
            </w:r>
            <w:r w:rsidRPr="000737F2">
              <w:rPr>
                <w:b/>
                <w:i/>
              </w:rPr>
              <w:t>al governo legittimamente eletto della Georgia</w:t>
            </w:r>
            <w:r w:rsidRPr="000737F2">
              <w:t xml:space="preserve">; condanna fermamente </w:t>
            </w:r>
            <w:r w:rsidRPr="000737F2">
              <w:rPr>
                <w:b/>
                <w:i/>
              </w:rPr>
              <w:t>qualsiasi tentativo da parte</w:t>
            </w:r>
            <w:r w:rsidRPr="000737F2">
              <w:t xml:space="preserve"> di </w:t>
            </w:r>
            <w:r w:rsidRPr="000737F2">
              <w:rPr>
                <w:b/>
                <w:i/>
              </w:rPr>
              <w:t xml:space="preserve">paesi stranieri </w:t>
            </w:r>
            <w:r w:rsidRPr="000737F2">
              <w:t xml:space="preserve">di </w:t>
            </w:r>
            <w:r w:rsidRPr="000737F2">
              <w:rPr>
                <w:b/>
                <w:i/>
              </w:rPr>
              <w:t>influenzare e manipolare l'opinione pubblica; rispetta la decisione sovrana della Georgia</w:t>
            </w:r>
            <w:r w:rsidRPr="000737F2">
              <w:t xml:space="preserve"> di </w:t>
            </w:r>
            <w:r w:rsidRPr="000737F2">
              <w:rPr>
                <w:b/>
                <w:i/>
              </w:rPr>
              <w:t>condurre una politica estera indipendente</w:t>
            </w:r>
            <w:r w:rsidRPr="000737F2">
              <w:t>;</w:t>
            </w:r>
          </w:p>
        </w:tc>
      </w:tr>
    </w:tbl>
    <w:p w14:paraId="3AD5A9A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1DB1E5A" w14:textId="77777777" w:rsidR="00843588" w:rsidRPr="000737F2" w:rsidRDefault="00843588" w:rsidP="00843588">
      <w:r w:rsidRPr="00657DD2">
        <w:rPr>
          <w:rStyle w:val="HideTWBExt"/>
        </w:rPr>
        <w:t>&lt;/Amend&gt;</w:t>
      </w:r>
    </w:p>
    <w:p w14:paraId="5FB5285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64</w:t>
      </w:r>
      <w:r w:rsidRPr="00657DD2">
        <w:rPr>
          <w:rStyle w:val="HideTWBExt"/>
          <w:b w:val="0"/>
        </w:rPr>
        <w:t>&lt;/NumAm&gt;</w:t>
      </w:r>
    </w:p>
    <w:p w14:paraId="43D86904"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6041A421" w14:textId="77777777" w:rsidR="00843588" w:rsidRPr="000737F2" w:rsidRDefault="00843588" w:rsidP="00843588">
      <w:pPr>
        <w:pStyle w:val="NormalBold"/>
      </w:pPr>
      <w:r w:rsidRPr="00657DD2">
        <w:rPr>
          <w:rStyle w:val="HideTWBExt"/>
          <w:b w:val="0"/>
        </w:rPr>
        <w:t>&lt;/RepeatBlock-By&gt;</w:t>
      </w:r>
    </w:p>
    <w:p w14:paraId="5142727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D2ED97B"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84CBD61" w14:textId="77777777" w:rsidTr="00D63BD6">
        <w:trPr>
          <w:trHeight w:hRule="exact" w:val="240"/>
          <w:jc w:val="center"/>
        </w:trPr>
        <w:tc>
          <w:tcPr>
            <w:tcW w:w="9752" w:type="dxa"/>
            <w:gridSpan w:val="2"/>
            <w:tcBorders>
              <w:top w:val="nil"/>
              <w:left w:val="nil"/>
              <w:bottom w:val="nil"/>
              <w:right w:val="nil"/>
            </w:tcBorders>
          </w:tcPr>
          <w:p w14:paraId="095A4D1B" w14:textId="77777777" w:rsidR="00843588" w:rsidRPr="000737F2" w:rsidRDefault="00843588" w:rsidP="00D63BD6"/>
        </w:tc>
      </w:tr>
      <w:tr w:rsidR="00843588" w:rsidRPr="000737F2" w14:paraId="00162AD1" w14:textId="77777777" w:rsidTr="00D63BD6">
        <w:trPr>
          <w:trHeight w:val="240"/>
          <w:jc w:val="center"/>
        </w:trPr>
        <w:tc>
          <w:tcPr>
            <w:tcW w:w="4876" w:type="dxa"/>
            <w:tcBorders>
              <w:top w:val="nil"/>
              <w:left w:val="nil"/>
              <w:bottom w:val="nil"/>
              <w:right w:val="nil"/>
            </w:tcBorders>
          </w:tcPr>
          <w:p w14:paraId="630A116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44A43C2" w14:textId="77777777" w:rsidR="00843588" w:rsidRPr="000737F2" w:rsidRDefault="00843588" w:rsidP="00D63BD6">
            <w:pPr>
              <w:pStyle w:val="AmColumnHeading"/>
            </w:pPr>
            <w:r w:rsidRPr="000737F2">
              <w:t>Emendamento</w:t>
            </w:r>
          </w:p>
        </w:tc>
      </w:tr>
      <w:tr w:rsidR="00843588" w:rsidRPr="000737F2" w14:paraId="4C7C6FAA" w14:textId="77777777" w:rsidTr="00D63BD6">
        <w:trPr>
          <w:jc w:val="center"/>
        </w:trPr>
        <w:tc>
          <w:tcPr>
            <w:tcW w:w="4876" w:type="dxa"/>
            <w:tcBorders>
              <w:top w:val="nil"/>
              <w:left w:val="nil"/>
              <w:bottom w:val="nil"/>
              <w:right w:val="nil"/>
            </w:tcBorders>
          </w:tcPr>
          <w:p w14:paraId="6D755662"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497FF23A" w14:textId="77777777" w:rsidR="00843588" w:rsidRPr="000737F2" w:rsidRDefault="00843588" w:rsidP="00D63BD6">
            <w:pPr>
              <w:pStyle w:val="Normal6a"/>
            </w:pPr>
            <w:r w:rsidRPr="000737F2">
              <w:t>2.</w:t>
            </w:r>
            <w:r w:rsidRPr="000737F2">
              <w:tab/>
            </w:r>
            <w:r w:rsidRPr="000737F2">
              <w:rPr>
                <w:b/>
                <w:i/>
              </w:rPr>
              <w:t>esprime solidarietà al popolo georgiano e osserva che i manifestanti pacifici utilizzano la bandiera dell'UE accanto alla propria bandiera nazionale in difesa della democrazia e sovranità georgiane e delle proprie libertà fondamentali;</w:t>
            </w:r>
            <w:r w:rsidRPr="000737F2">
              <w:t xml:space="preserve"> ribadisce il proprio sostegno inequivocabile alle legittime aspirazioni europee del popolo georgiano e al suo desiderio di vivere in un paese prospero e democratico, come emerso dalle massicce proteste che sono proseguite nonostante la brutale repressione delle autorità</w:t>
            </w:r>
            <w:r w:rsidRPr="000737F2">
              <w:rPr>
                <w:b/>
                <w:i/>
              </w:rPr>
              <w:t>; è disposto ad assistere il popolo georgiano nel raggiungimento di detti obiettivi</w:t>
            </w:r>
            <w:r w:rsidRPr="000737F2">
              <w:t>;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r>
    </w:tbl>
    <w:p w14:paraId="5CD4A95E"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65726878" w14:textId="77777777" w:rsidR="00843588" w:rsidRPr="00A26E42" w:rsidRDefault="00843588" w:rsidP="00843588">
      <w:pPr>
        <w:rPr>
          <w:lang w:val="fr-FR"/>
        </w:rPr>
      </w:pPr>
      <w:r w:rsidRPr="00657DD2">
        <w:rPr>
          <w:rStyle w:val="HideTWBExt"/>
        </w:rPr>
        <w:t>&lt;/Amend&gt;</w:t>
      </w:r>
    </w:p>
    <w:p w14:paraId="6BAE236B"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65</w:t>
      </w:r>
      <w:r w:rsidRPr="00657DD2">
        <w:rPr>
          <w:rStyle w:val="HideTWBExt"/>
          <w:b w:val="0"/>
        </w:rPr>
        <w:t>&lt;/NumAm&gt;</w:t>
      </w:r>
    </w:p>
    <w:p w14:paraId="1291A27B"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7812FDA8" w14:textId="77777777" w:rsidR="00843588" w:rsidRPr="00A26E42" w:rsidRDefault="00843588" w:rsidP="00843588">
      <w:pPr>
        <w:pStyle w:val="NormalBold"/>
        <w:rPr>
          <w:lang w:val="fr-FR"/>
        </w:rPr>
      </w:pPr>
      <w:r w:rsidRPr="00657DD2">
        <w:rPr>
          <w:rStyle w:val="HideTWBExt"/>
          <w:b w:val="0"/>
        </w:rPr>
        <w:t>&lt;/RepeatBlock-By&gt;</w:t>
      </w:r>
    </w:p>
    <w:p w14:paraId="0B99FFF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DFE1408"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E065256" w14:textId="77777777" w:rsidTr="00D63BD6">
        <w:trPr>
          <w:trHeight w:hRule="exact" w:val="240"/>
          <w:jc w:val="center"/>
        </w:trPr>
        <w:tc>
          <w:tcPr>
            <w:tcW w:w="9752" w:type="dxa"/>
            <w:gridSpan w:val="2"/>
            <w:tcBorders>
              <w:top w:val="nil"/>
              <w:left w:val="nil"/>
              <w:bottom w:val="nil"/>
              <w:right w:val="nil"/>
            </w:tcBorders>
          </w:tcPr>
          <w:p w14:paraId="07533434" w14:textId="77777777" w:rsidR="00843588" w:rsidRPr="000737F2" w:rsidRDefault="00843588" w:rsidP="00D63BD6"/>
        </w:tc>
      </w:tr>
      <w:tr w:rsidR="00843588" w:rsidRPr="000737F2" w14:paraId="22D58C1F" w14:textId="77777777" w:rsidTr="00D63BD6">
        <w:trPr>
          <w:trHeight w:val="240"/>
          <w:jc w:val="center"/>
        </w:trPr>
        <w:tc>
          <w:tcPr>
            <w:tcW w:w="4876" w:type="dxa"/>
            <w:tcBorders>
              <w:top w:val="nil"/>
              <w:left w:val="nil"/>
              <w:bottom w:val="nil"/>
              <w:right w:val="nil"/>
            </w:tcBorders>
          </w:tcPr>
          <w:p w14:paraId="73915D7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ABCAA14" w14:textId="77777777" w:rsidR="00843588" w:rsidRPr="000737F2" w:rsidRDefault="00843588" w:rsidP="00D63BD6">
            <w:pPr>
              <w:pStyle w:val="AmColumnHeading"/>
            </w:pPr>
            <w:r w:rsidRPr="000737F2">
              <w:t>Emendamento</w:t>
            </w:r>
          </w:p>
        </w:tc>
      </w:tr>
      <w:tr w:rsidR="00843588" w:rsidRPr="000737F2" w14:paraId="6D28B2A6" w14:textId="77777777" w:rsidTr="00D63BD6">
        <w:trPr>
          <w:jc w:val="center"/>
        </w:trPr>
        <w:tc>
          <w:tcPr>
            <w:tcW w:w="4876" w:type="dxa"/>
            <w:tcBorders>
              <w:top w:val="nil"/>
              <w:left w:val="nil"/>
              <w:bottom w:val="nil"/>
              <w:right w:val="nil"/>
            </w:tcBorders>
          </w:tcPr>
          <w:p w14:paraId="756D4658"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massicce proteste che </w:t>
            </w:r>
            <w:r w:rsidRPr="000737F2">
              <w:rPr>
                <w:b/>
                <w:i/>
              </w:rPr>
              <w:t>sono proseguite</w:t>
            </w:r>
            <w:r w:rsidRPr="000737F2">
              <w:t xml:space="preserv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7C3089F0"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massicce proteste che </w:t>
            </w:r>
            <w:r w:rsidRPr="000737F2">
              <w:rPr>
                <w:b/>
                <w:i/>
              </w:rPr>
              <w:t>proseguono</w:t>
            </w:r>
            <w:r w:rsidRPr="000737F2">
              <w:t xml:space="preserve"> nonostante la brutale repressione delle autorità; condanna fermamente la repressione violenta di manifestanti pacifici, oppositori politici e rappresentanti dei media </w:t>
            </w:r>
            <w:r w:rsidRPr="000737F2">
              <w:rPr>
                <w:b/>
                <w:i/>
              </w:rPr>
              <w:t>da parte sia di agenti della polizia georgiana sia di individui non identificati, spesso mascherati, che hanno attaccato i manifestanti senza che vi fosse alcuna reazione da parte delle forze dell'ordine, il che suscita dubbi circa la complicità delle stesse</w:t>
            </w:r>
            <w:r w:rsidRPr="000737F2">
              <w:t xml:space="preserve">; esige che le autorità georgiane si astengano dall'uso della forza, rispettino le libertà di riunione e di espressione e abroghino la legislazione draconiana recentemente adottata allo scopo di soffocare le proteste popolari </w:t>
            </w:r>
            <w:r w:rsidRPr="000737F2">
              <w:rPr>
                <w:b/>
                <w:i/>
              </w:rPr>
              <w:t>in particolare mediante ammende insostenibili</w:t>
            </w:r>
            <w:r w:rsidRPr="000737F2">
              <w:t>; chiede che sia indagato ogni atto di violenza e che i responsabili rispondano delle proprie azioni;</w:t>
            </w:r>
          </w:p>
        </w:tc>
      </w:tr>
    </w:tbl>
    <w:p w14:paraId="4D5A6AE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0C3658D" w14:textId="77777777" w:rsidR="00843588" w:rsidRPr="000737F2" w:rsidRDefault="00843588" w:rsidP="00843588">
      <w:r w:rsidRPr="00657DD2">
        <w:rPr>
          <w:rStyle w:val="HideTWBExt"/>
        </w:rPr>
        <w:t>&lt;/Amend&gt;</w:t>
      </w:r>
    </w:p>
    <w:p w14:paraId="757DAA12"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66</w:t>
      </w:r>
      <w:r w:rsidRPr="00657DD2">
        <w:rPr>
          <w:rStyle w:val="HideTWBExt"/>
          <w:b w:val="0"/>
        </w:rPr>
        <w:t>&lt;/NumAm&gt;</w:t>
      </w:r>
    </w:p>
    <w:p w14:paraId="70F27796"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20E2A9DC" w14:textId="77777777" w:rsidR="00843588" w:rsidRPr="000737F2" w:rsidRDefault="00843588" w:rsidP="00843588">
      <w:pPr>
        <w:pStyle w:val="NormalBold"/>
      </w:pPr>
      <w:r w:rsidRPr="00657DD2">
        <w:rPr>
          <w:rStyle w:val="HideTWBExt"/>
          <w:b w:val="0"/>
        </w:rPr>
        <w:t>&lt;/RepeatBlock-By&gt;</w:t>
      </w:r>
    </w:p>
    <w:p w14:paraId="329B13D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25524C8"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BCCA6EC" w14:textId="77777777" w:rsidTr="00D63BD6">
        <w:trPr>
          <w:trHeight w:hRule="exact" w:val="240"/>
          <w:jc w:val="center"/>
        </w:trPr>
        <w:tc>
          <w:tcPr>
            <w:tcW w:w="9752" w:type="dxa"/>
            <w:gridSpan w:val="2"/>
            <w:tcBorders>
              <w:top w:val="nil"/>
              <w:left w:val="nil"/>
              <w:bottom w:val="nil"/>
              <w:right w:val="nil"/>
            </w:tcBorders>
          </w:tcPr>
          <w:p w14:paraId="1770C1EF" w14:textId="77777777" w:rsidR="00843588" w:rsidRPr="000737F2" w:rsidRDefault="00843588" w:rsidP="00D63BD6"/>
        </w:tc>
      </w:tr>
      <w:tr w:rsidR="00843588" w:rsidRPr="000737F2" w14:paraId="437405BF" w14:textId="77777777" w:rsidTr="00D63BD6">
        <w:trPr>
          <w:trHeight w:val="240"/>
          <w:jc w:val="center"/>
        </w:trPr>
        <w:tc>
          <w:tcPr>
            <w:tcW w:w="4876" w:type="dxa"/>
            <w:tcBorders>
              <w:top w:val="nil"/>
              <w:left w:val="nil"/>
              <w:bottom w:val="nil"/>
              <w:right w:val="nil"/>
            </w:tcBorders>
          </w:tcPr>
          <w:p w14:paraId="552C85F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81B896E" w14:textId="77777777" w:rsidR="00843588" w:rsidRPr="000737F2" w:rsidRDefault="00843588" w:rsidP="00D63BD6">
            <w:pPr>
              <w:pStyle w:val="AmColumnHeading"/>
            </w:pPr>
            <w:r w:rsidRPr="000737F2">
              <w:t>Emendamento</w:t>
            </w:r>
          </w:p>
        </w:tc>
      </w:tr>
      <w:tr w:rsidR="00843588" w:rsidRPr="000737F2" w14:paraId="7094E0A0" w14:textId="77777777" w:rsidTr="00D63BD6">
        <w:trPr>
          <w:jc w:val="center"/>
        </w:trPr>
        <w:tc>
          <w:tcPr>
            <w:tcW w:w="4876" w:type="dxa"/>
            <w:tcBorders>
              <w:top w:val="nil"/>
              <w:left w:val="nil"/>
              <w:bottom w:val="nil"/>
              <w:right w:val="nil"/>
            </w:tcBorders>
          </w:tcPr>
          <w:p w14:paraId="550D407C" w14:textId="77777777" w:rsidR="00843588" w:rsidRPr="000737F2" w:rsidRDefault="00843588" w:rsidP="00D63BD6">
            <w:pPr>
              <w:pStyle w:val="Normal6a"/>
            </w:pPr>
            <w:r w:rsidRPr="000737F2">
              <w:t>2.</w:t>
            </w:r>
            <w:r w:rsidRPr="000737F2">
              <w:tab/>
              <w:t xml:space="preserve">ribadisce il proprio sostegno </w:t>
            </w:r>
            <w:r w:rsidRPr="000737F2">
              <w:rPr>
                <w:b/>
                <w:i/>
              </w:rPr>
              <w:t>inequivocabile</w:t>
            </w:r>
            <w:r w:rsidRPr="000737F2">
              <w:t xml:space="preserve"> alle legittime aspirazioni europee del popolo georgiano e al suo desiderio di vivere in un paese prospero e democratico, come emerso dalle massicce proteste che sono proseguite nonostante </w:t>
            </w:r>
            <w:r w:rsidRPr="000737F2">
              <w:rPr>
                <w:b/>
                <w:i/>
              </w:rPr>
              <w:t>la brutale repressione</w:t>
            </w:r>
            <w:r w:rsidRPr="000737F2">
              <w:t xml:space="preserve"> delle autorità; </w:t>
            </w:r>
            <w:r w:rsidRPr="000737F2">
              <w:rPr>
                <w:b/>
                <w:i/>
              </w:rPr>
              <w:t>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w:t>
            </w:r>
            <w:r w:rsidRPr="000737F2">
              <w:t xml:space="preserve"> chiede che </w:t>
            </w:r>
            <w:r w:rsidRPr="000737F2">
              <w:rPr>
                <w:b/>
                <w:i/>
              </w:rPr>
              <w:t>sia indagato ogni atto di violenza e che i responsabili rispondano delle proprie azioni</w:t>
            </w:r>
            <w:r w:rsidRPr="000737F2">
              <w:t>;</w:t>
            </w:r>
          </w:p>
        </w:tc>
        <w:tc>
          <w:tcPr>
            <w:tcW w:w="4876" w:type="dxa"/>
            <w:tcBorders>
              <w:top w:val="nil"/>
              <w:left w:val="nil"/>
              <w:bottom w:val="nil"/>
              <w:right w:val="nil"/>
            </w:tcBorders>
          </w:tcPr>
          <w:p w14:paraId="786FB58D"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massicce proteste che sono proseguite nonostante </w:t>
            </w:r>
            <w:r w:rsidRPr="000737F2">
              <w:rPr>
                <w:b/>
                <w:i/>
              </w:rPr>
              <w:t>gli atti di violenza da parte sia dei manifestanti sia</w:t>
            </w:r>
            <w:r w:rsidRPr="000737F2">
              <w:t xml:space="preserve"> delle autorità; chiede che </w:t>
            </w:r>
            <w:r w:rsidRPr="000737F2">
              <w:rPr>
                <w:b/>
                <w:i/>
              </w:rPr>
              <w:t>siano indagati in modo imparziale tutti i casi di uso eccessivo della forza, siano essi commessi dalle autorità di contrasto o dai manifestanti</w:t>
            </w:r>
            <w:r w:rsidRPr="000737F2">
              <w:t>;</w:t>
            </w:r>
          </w:p>
        </w:tc>
      </w:tr>
    </w:tbl>
    <w:p w14:paraId="1A7A447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FA0C006" w14:textId="77777777" w:rsidR="00843588" w:rsidRPr="000737F2" w:rsidRDefault="00843588" w:rsidP="00843588">
      <w:r w:rsidRPr="00657DD2">
        <w:rPr>
          <w:rStyle w:val="HideTWBExt"/>
        </w:rPr>
        <w:t>&lt;/Amend&gt;</w:t>
      </w:r>
    </w:p>
    <w:p w14:paraId="51AD6A0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67</w:t>
      </w:r>
      <w:r w:rsidRPr="00657DD2">
        <w:rPr>
          <w:rStyle w:val="HideTWBExt"/>
          <w:b w:val="0"/>
        </w:rPr>
        <w:t>&lt;/NumAm&gt;</w:t>
      </w:r>
    </w:p>
    <w:p w14:paraId="04C8E8C8"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2A970584" w14:textId="77777777" w:rsidR="00843588" w:rsidRPr="000737F2" w:rsidRDefault="00843588" w:rsidP="00843588">
      <w:pPr>
        <w:pStyle w:val="NormalBold"/>
      </w:pPr>
      <w:r w:rsidRPr="00657DD2">
        <w:rPr>
          <w:rStyle w:val="HideTWBExt"/>
          <w:b w:val="0"/>
        </w:rPr>
        <w:t>&lt;/RepeatBlock-By&gt;</w:t>
      </w:r>
    </w:p>
    <w:p w14:paraId="7EBB700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7C54C33"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8D15A02" w14:textId="77777777" w:rsidTr="00D63BD6">
        <w:trPr>
          <w:trHeight w:hRule="exact" w:val="240"/>
          <w:jc w:val="center"/>
        </w:trPr>
        <w:tc>
          <w:tcPr>
            <w:tcW w:w="9752" w:type="dxa"/>
            <w:gridSpan w:val="2"/>
            <w:tcBorders>
              <w:top w:val="nil"/>
              <w:left w:val="nil"/>
              <w:bottom w:val="nil"/>
              <w:right w:val="nil"/>
            </w:tcBorders>
          </w:tcPr>
          <w:p w14:paraId="67093F61" w14:textId="77777777" w:rsidR="00843588" w:rsidRPr="000737F2" w:rsidRDefault="00843588" w:rsidP="00D63BD6"/>
        </w:tc>
      </w:tr>
      <w:tr w:rsidR="00843588" w:rsidRPr="000737F2" w14:paraId="00CA8FEE" w14:textId="77777777" w:rsidTr="00D63BD6">
        <w:trPr>
          <w:trHeight w:val="240"/>
          <w:jc w:val="center"/>
        </w:trPr>
        <w:tc>
          <w:tcPr>
            <w:tcW w:w="4876" w:type="dxa"/>
            <w:tcBorders>
              <w:top w:val="nil"/>
              <w:left w:val="nil"/>
              <w:bottom w:val="nil"/>
              <w:right w:val="nil"/>
            </w:tcBorders>
          </w:tcPr>
          <w:p w14:paraId="4276DC8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4F75D7E" w14:textId="77777777" w:rsidR="00843588" w:rsidRPr="000737F2" w:rsidRDefault="00843588" w:rsidP="00D63BD6">
            <w:pPr>
              <w:pStyle w:val="AmColumnHeading"/>
            </w:pPr>
            <w:r w:rsidRPr="000737F2">
              <w:t>Emendamento</w:t>
            </w:r>
          </w:p>
        </w:tc>
      </w:tr>
      <w:tr w:rsidR="00843588" w:rsidRPr="000737F2" w14:paraId="2D26D4D3" w14:textId="77777777" w:rsidTr="00D63BD6">
        <w:trPr>
          <w:jc w:val="center"/>
        </w:trPr>
        <w:tc>
          <w:tcPr>
            <w:tcW w:w="4876" w:type="dxa"/>
            <w:tcBorders>
              <w:top w:val="nil"/>
              <w:left w:val="nil"/>
              <w:bottom w:val="nil"/>
              <w:right w:val="nil"/>
            </w:tcBorders>
          </w:tcPr>
          <w:p w14:paraId="7600592D" w14:textId="77777777" w:rsidR="00843588" w:rsidRPr="000737F2" w:rsidRDefault="00843588" w:rsidP="00D63BD6">
            <w:pPr>
              <w:pStyle w:val="Normal6a"/>
            </w:pPr>
            <w:r w:rsidRPr="000737F2">
              <w:t>2.</w:t>
            </w:r>
            <w:r w:rsidRPr="000737F2">
              <w:tab/>
              <w:t xml:space="preserve">ribadisce il proprio sostegno inequivocabile </w:t>
            </w:r>
            <w:r w:rsidRPr="000737F2">
              <w:rPr>
                <w:b/>
                <w:i/>
              </w:rPr>
              <w:t>alle legittime aspirazioni europee</w:t>
            </w:r>
            <w:r w:rsidRPr="000737F2">
              <w:t xml:space="preserve"> del popolo georgiano </w:t>
            </w:r>
            <w:r w:rsidRPr="000737F2">
              <w:rPr>
                <w:b/>
                <w:i/>
              </w:rPr>
              <w:t>e al suo desiderio</w:t>
            </w:r>
            <w:r w:rsidRPr="000737F2">
              <w:t xml:space="preserve"> di vivere in un paese prospero e democratico, come emerso </w:t>
            </w:r>
            <w:r w:rsidRPr="000737F2">
              <w:rPr>
                <w:b/>
                <w:i/>
              </w:rPr>
              <w:t>dalle massicce proteste che sono proseguite nonostante la brutale repressione delle autorità</w:t>
            </w:r>
            <w:r w:rsidRPr="000737F2">
              <w:t>;</w:t>
            </w:r>
            <w:r w:rsidRPr="000737F2">
              <w:rPr>
                <w:b/>
                <w:i/>
              </w:rPr>
              <w:t xml:space="preserve"> condanna fermamente la repressione violenta di manifestanti pacifici, oppositori politici e rappresentanti dei media</w:t>
            </w:r>
            <w:r w:rsidRPr="000737F2">
              <w:t>;</w:t>
            </w:r>
            <w:r w:rsidRPr="000737F2">
              <w:rPr>
                <w:b/>
                <w:i/>
              </w:rPr>
              <w:t xml:space="preserve"> esige che le autorità georgiane si astengano dall'uso della forza, rispettino le libertà di riunione e di espressione e abroghino la legislazione draconiana recentemente adottata allo scopo di soffocare le proteste popolari</w:t>
            </w:r>
            <w:r w:rsidRPr="000737F2">
              <w:t>;</w:t>
            </w:r>
            <w:r w:rsidRPr="000737F2">
              <w:rPr>
                <w:b/>
                <w:i/>
              </w:rPr>
              <w:t xml:space="preserve"> chiede che sia indagato ogni atto di violenza e che i responsabili rispondano delle proprie azioni</w:t>
            </w:r>
            <w:r w:rsidRPr="000737F2">
              <w:t>;</w:t>
            </w:r>
          </w:p>
        </w:tc>
        <w:tc>
          <w:tcPr>
            <w:tcW w:w="4876" w:type="dxa"/>
            <w:tcBorders>
              <w:top w:val="nil"/>
              <w:left w:val="nil"/>
              <w:bottom w:val="nil"/>
              <w:right w:val="nil"/>
            </w:tcBorders>
          </w:tcPr>
          <w:p w14:paraId="066A0AA3" w14:textId="77777777" w:rsidR="00843588" w:rsidRPr="000737F2" w:rsidRDefault="00843588" w:rsidP="00D63BD6">
            <w:pPr>
              <w:pStyle w:val="Normal6a"/>
            </w:pPr>
            <w:r w:rsidRPr="000737F2">
              <w:t>2.</w:t>
            </w:r>
            <w:r w:rsidRPr="000737F2">
              <w:tab/>
              <w:t xml:space="preserve">ribadisce il proprio sostegno inequivocabile </w:t>
            </w:r>
            <w:r w:rsidRPr="000737F2">
              <w:rPr>
                <w:b/>
                <w:i/>
              </w:rPr>
              <w:t>all'aspirazione</w:t>
            </w:r>
            <w:r w:rsidRPr="000737F2">
              <w:t xml:space="preserve"> del popolo georgiano di vivere in un paese prospero e democratico, come emerso </w:t>
            </w:r>
            <w:r w:rsidRPr="000737F2">
              <w:rPr>
                <w:b/>
                <w:i/>
              </w:rPr>
              <w:t>da elezioni libere e democratiche</w:t>
            </w:r>
            <w:r w:rsidRPr="000737F2">
              <w:t>;</w:t>
            </w:r>
            <w:r w:rsidRPr="000737F2">
              <w:rPr>
                <w:b/>
                <w:i/>
              </w:rPr>
              <w:t xml:space="preserve"> chiede a tutte le forze politiche di rispettare i risultati delle elezioni e di impegnarsi in modo costruttivo nell'ambito del quadro costituzionale; esorta l'opposizione ad agire in modo responsabile e a garantire la stabilità, la governance democratica e lo Stato di diritto</w:t>
            </w:r>
            <w:r w:rsidRPr="000737F2">
              <w:t>;</w:t>
            </w:r>
          </w:p>
        </w:tc>
      </w:tr>
    </w:tbl>
    <w:p w14:paraId="45BF72AD"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5C9F3063" w14:textId="77777777" w:rsidR="00843588" w:rsidRPr="00A26E42" w:rsidRDefault="00843588" w:rsidP="00843588">
      <w:pPr>
        <w:rPr>
          <w:lang w:val="es-ES"/>
        </w:rPr>
      </w:pPr>
      <w:r w:rsidRPr="00657DD2">
        <w:rPr>
          <w:rStyle w:val="HideTWBExt"/>
        </w:rPr>
        <w:t>&lt;/Amend&gt;</w:t>
      </w:r>
    </w:p>
    <w:p w14:paraId="16AF8B0E"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68</w:t>
      </w:r>
      <w:r w:rsidRPr="00657DD2">
        <w:rPr>
          <w:rStyle w:val="HideTWBExt"/>
          <w:b w:val="0"/>
        </w:rPr>
        <w:t>&lt;/NumAm&gt;</w:t>
      </w:r>
    </w:p>
    <w:p w14:paraId="67765CDE"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András László</w:t>
      </w:r>
      <w:r w:rsidRPr="00657DD2">
        <w:rPr>
          <w:rStyle w:val="HideTWBExt"/>
          <w:b w:val="0"/>
        </w:rPr>
        <w:t>&lt;/Members&gt;</w:t>
      </w:r>
    </w:p>
    <w:p w14:paraId="42D5A71C" w14:textId="77777777" w:rsidR="00843588" w:rsidRPr="00A26E42" w:rsidRDefault="00843588" w:rsidP="00843588">
      <w:pPr>
        <w:pStyle w:val="NormalBold"/>
        <w:rPr>
          <w:lang w:val="es-ES"/>
        </w:rPr>
      </w:pPr>
      <w:r w:rsidRPr="00657DD2">
        <w:rPr>
          <w:rStyle w:val="HideTWBExt"/>
          <w:b w:val="0"/>
        </w:rPr>
        <w:t>&lt;/RepeatBlock-By&gt;</w:t>
      </w:r>
    </w:p>
    <w:p w14:paraId="1978BDA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8119440"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58408B4" w14:textId="77777777" w:rsidTr="00D63BD6">
        <w:trPr>
          <w:trHeight w:hRule="exact" w:val="240"/>
          <w:jc w:val="center"/>
        </w:trPr>
        <w:tc>
          <w:tcPr>
            <w:tcW w:w="9752" w:type="dxa"/>
            <w:gridSpan w:val="2"/>
            <w:tcBorders>
              <w:top w:val="nil"/>
              <w:left w:val="nil"/>
              <w:bottom w:val="nil"/>
              <w:right w:val="nil"/>
            </w:tcBorders>
          </w:tcPr>
          <w:p w14:paraId="6571457F" w14:textId="77777777" w:rsidR="00843588" w:rsidRPr="000737F2" w:rsidRDefault="00843588" w:rsidP="00D63BD6"/>
        </w:tc>
      </w:tr>
      <w:tr w:rsidR="00843588" w:rsidRPr="000737F2" w14:paraId="0015255D" w14:textId="77777777" w:rsidTr="00D63BD6">
        <w:trPr>
          <w:trHeight w:val="240"/>
          <w:jc w:val="center"/>
        </w:trPr>
        <w:tc>
          <w:tcPr>
            <w:tcW w:w="4876" w:type="dxa"/>
            <w:tcBorders>
              <w:top w:val="nil"/>
              <w:left w:val="nil"/>
              <w:bottom w:val="nil"/>
              <w:right w:val="nil"/>
            </w:tcBorders>
          </w:tcPr>
          <w:p w14:paraId="754ECCF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B1AD974" w14:textId="77777777" w:rsidR="00843588" w:rsidRPr="000737F2" w:rsidRDefault="00843588" w:rsidP="00D63BD6">
            <w:pPr>
              <w:pStyle w:val="AmColumnHeading"/>
            </w:pPr>
            <w:r w:rsidRPr="000737F2">
              <w:t>Emendamento</w:t>
            </w:r>
          </w:p>
        </w:tc>
      </w:tr>
      <w:tr w:rsidR="00843588" w:rsidRPr="000737F2" w14:paraId="7E17572E" w14:textId="77777777" w:rsidTr="00D63BD6">
        <w:trPr>
          <w:jc w:val="center"/>
        </w:trPr>
        <w:tc>
          <w:tcPr>
            <w:tcW w:w="4876" w:type="dxa"/>
            <w:tcBorders>
              <w:top w:val="nil"/>
              <w:left w:val="nil"/>
              <w:bottom w:val="nil"/>
              <w:right w:val="nil"/>
            </w:tcBorders>
          </w:tcPr>
          <w:p w14:paraId="46471BC1" w14:textId="77777777" w:rsidR="00843588" w:rsidRPr="000737F2" w:rsidRDefault="00843588" w:rsidP="00D63BD6">
            <w:pPr>
              <w:pStyle w:val="Normal6a"/>
            </w:pPr>
            <w:r w:rsidRPr="000737F2">
              <w:t>2.</w:t>
            </w:r>
            <w:r w:rsidRPr="000737F2">
              <w:tab/>
              <w:t xml:space="preserve">ribadisce il </w:t>
            </w:r>
            <w:r w:rsidRPr="000737F2">
              <w:rPr>
                <w:b/>
                <w:i/>
              </w:rPr>
              <w:t>proprio sostegno inequivocabile alle legittime aspirazioni europee del</w:t>
            </w:r>
            <w:r w:rsidRPr="000737F2">
              <w:t xml:space="preserve"> popolo georgiano </w:t>
            </w:r>
            <w:r w:rsidRPr="000737F2">
              <w:rPr>
                <w:b/>
                <w:i/>
              </w:rPr>
              <w:t>e al suo desiderio di vivere in un paese prospero e democratico, come emerso dalle massicce proteste</w:t>
            </w:r>
            <w:r w:rsidRPr="000737F2">
              <w:t xml:space="preserve"> che </w:t>
            </w:r>
            <w:r w:rsidRPr="000737F2">
              <w:rPr>
                <w:b/>
                <w:i/>
              </w:rPr>
              <w:t>sono proseguite nonostante la brutale repressione delle autorità</w:t>
            </w:r>
            <w:r w:rsidRPr="000737F2">
              <w:t xml:space="preserve">; condanna fermamente </w:t>
            </w:r>
            <w:r w:rsidRPr="000737F2">
              <w:rPr>
                <w:b/>
                <w:i/>
              </w:rPr>
              <w:t>la repressione violenta di manifestanti pacifici, oppositori politici e rappresentanti dei media</w:t>
            </w:r>
            <w:r w:rsidRPr="000737F2">
              <w:t>;</w:t>
            </w:r>
            <w:r w:rsidRPr="000737F2">
              <w:rPr>
                <w:b/>
                <w:i/>
              </w:rPr>
              <w:t xml:space="preserve"> esige</w:t>
            </w:r>
            <w:r w:rsidRPr="000737F2">
              <w:t xml:space="preserve"> che </w:t>
            </w:r>
            <w:r w:rsidRPr="000737F2">
              <w:rPr>
                <w:b/>
                <w:i/>
              </w:rPr>
              <w:t>le autorità georgiane si astengano dall'uso della forza, rispettino le libertà di riunione e di espressione e abroghino la legislazione draconiana recentemente adottata allo scopo di soffocare le</w:t>
            </w:r>
            <w:r w:rsidRPr="000737F2">
              <w:t xml:space="preserve"> proteste </w:t>
            </w:r>
            <w:r w:rsidRPr="000737F2">
              <w:rPr>
                <w:b/>
                <w:i/>
              </w:rPr>
              <w:t>popolari</w:t>
            </w:r>
            <w:r w:rsidRPr="000737F2">
              <w:t xml:space="preserve">; </w:t>
            </w:r>
            <w:r w:rsidRPr="000737F2">
              <w:rPr>
                <w:b/>
                <w:i/>
              </w:rPr>
              <w:t>chiede che sia indagato ogni atto di violenza e che i responsabili rispondano delle proprie azioni;</w:t>
            </w:r>
          </w:p>
        </w:tc>
        <w:tc>
          <w:tcPr>
            <w:tcW w:w="4876" w:type="dxa"/>
            <w:tcBorders>
              <w:top w:val="nil"/>
              <w:left w:val="nil"/>
              <w:bottom w:val="nil"/>
              <w:right w:val="nil"/>
            </w:tcBorders>
          </w:tcPr>
          <w:p w14:paraId="31009315" w14:textId="77777777" w:rsidR="00843588" w:rsidRPr="000737F2" w:rsidRDefault="00843588" w:rsidP="00D63BD6">
            <w:pPr>
              <w:pStyle w:val="Normal6a"/>
            </w:pPr>
            <w:r w:rsidRPr="000737F2">
              <w:t>2.</w:t>
            </w:r>
            <w:r w:rsidRPr="000737F2">
              <w:tab/>
              <w:t xml:space="preserve">ribadisce </w:t>
            </w:r>
            <w:r w:rsidRPr="000737F2">
              <w:rPr>
                <w:b/>
                <w:i/>
              </w:rPr>
              <w:t>che</w:t>
            </w:r>
            <w:r w:rsidRPr="000737F2">
              <w:t xml:space="preserve"> il popolo georgiano</w:t>
            </w:r>
            <w:r w:rsidRPr="000737F2">
              <w:rPr>
                <w:b/>
                <w:i/>
              </w:rPr>
              <w:t xml:space="preserve"> ha deciso la sorte del proprio paese nell'ambito di elezioni libere ed eque; rammenta</w:t>
            </w:r>
            <w:r w:rsidRPr="000737F2">
              <w:t xml:space="preserve"> che </w:t>
            </w:r>
            <w:r w:rsidRPr="000737F2">
              <w:rPr>
                <w:b/>
                <w:i/>
              </w:rPr>
              <w:t>il differenziale di voto a favore del partito al potere Sogno georgiano è di oltre 300 000 voti</w:t>
            </w:r>
            <w:r w:rsidRPr="000737F2">
              <w:t xml:space="preserve">; condanna fermamente </w:t>
            </w:r>
            <w:r w:rsidRPr="000737F2">
              <w:rPr>
                <w:b/>
                <w:i/>
              </w:rPr>
              <w:t>le ONG finanziate dall'estero e i politici occidentali</w:t>
            </w:r>
            <w:r w:rsidRPr="000737F2">
              <w:t xml:space="preserve"> che </w:t>
            </w:r>
            <w:r w:rsidRPr="000737F2">
              <w:rPr>
                <w:b/>
                <w:i/>
              </w:rPr>
              <w:t>tentano di destabilizzare la Georgia e fomentano</w:t>
            </w:r>
            <w:r w:rsidRPr="000737F2">
              <w:t xml:space="preserve"> proteste;</w:t>
            </w:r>
          </w:p>
        </w:tc>
      </w:tr>
    </w:tbl>
    <w:p w14:paraId="607875A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846378D" w14:textId="77777777" w:rsidR="00843588" w:rsidRPr="000737F2" w:rsidRDefault="00843588" w:rsidP="00843588">
      <w:r w:rsidRPr="00657DD2">
        <w:rPr>
          <w:rStyle w:val="HideTWBExt"/>
        </w:rPr>
        <w:t>&lt;/Amend&gt;</w:t>
      </w:r>
    </w:p>
    <w:p w14:paraId="1E20BC9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69</w:t>
      </w:r>
      <w:r w:rsidRPr="00657DD2">
        <w:rPr>
          <w:rStyle w:val="HideTWBExt"/>
          <w:b w:val="0"/>
        </w:rPr>
        <w:t>&lt;/NumAm&gt;</w:t>
      </w:r>
    </w:p>
    <w:p w14:paraId="68F07354" w14:textId="77777777" w:rsidR="00843588" w:rsidRPr="000737F2" w:rsidRDefault="00843588" w:rsidP="00843588">
      <w:pPr>
        <w:pStyle w:val="NormalBold"/>
      </w:pPr>
      <w:r w:rsidRPr="00657DD2">
        <w:rPr>
          <w:rStyle w:val="HideTWBExt"/>
          <w:b w:val="0"/>
        </w:rPr>
        <w:t>&lt;RepeatBlock-By&gt;&lt;Members&gt;</w:t>
      </w:r>
      <w:r w:rsidRPr="000737F2">
        <w:t>Dan Barna, Urmas Paet, Petras Auštrevičius, Lucia Yar, Nathalie Loiseau</w:t>
      </w:r>
      <w:r w:rsidRPr="00657DD2">
        <w:rPr>
          <w:rStyle w:val="HideTWBExt"/>
          <w:b w:val="0"/>
        </w:rPr>
        <w:t>&lt;/Members&gt;</w:t>
      </w:r>
    </w:p>
    <w:p w14:paraId="6B85425E" w14:textId="77777777" w:rsidR="00843588" w:rsidRPr="000737F2" w:rsidRDefault="00843588" w:rsidP="00843588">
      <w:pPr>
        <w:pStyle w:val="NormalBold"/>
      </w:pPr>
      <w:r w:rsidRPr="00657DD2">
        <w:rPr>
          <w:rStyle w:val="HideTWBExt"/>
          <w:b w:val="0"/>
        </w:rPr>
        <w:t>&lt;/RepeatBlock-By&gt;</w:t>
      </w:r>
    </w:p>
    <w:p w14:paraId="724FFCB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19F0054"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EE111FE" w14:textId="77777777" w:rsidTr="00D63BD6">
        <w:trPr>
          <w:trHeight w:hRule="exact" w:val="240"/>
          <w:jc w:val="center"/>
        </w:trPr>
        <w:tc>
          <w:tcPr>
            <w:tcW w:w="9752" w:type="dxa"/>
            <w:gridSpan w:val="2"/>
            <w:tcBorders>
              <w:top w:val="nil"/>
              <w:left w:val="nil"/>
              <w:bottom w:val="nil"/>
              <w:right w:val="nil"/>
            </w:tcBorders>
          </w:tcPr>
          <w:p w14:paraId="4BDC5621" w14:textId="77777777" w:rsidR="00843588" w:rsidRPr="000737F2" w:rsidRDefault="00843588" w:rsidP="00D63BD6"/>
        </w:tc>
      </w:tr>
      <w:tr w:rsidR="00843588" w:rsidRPr="000737F2" w14:paraId="598F7C30" w14:textId="77777777" w:rsidTr="00D63BD6">
        <w:trPr>
          <w:trHeight w:val="240"/>
          <w:jc w:val="center"/>
        </w:trPr>
        <w:tc>
          <w:tcPr>
            <w:tcW w:w="4876" w:type="dxa"/>
            <w:tcBorders>
              <w:top w:val="nil"/>
              <w:left w:val="nil"/>
              <w:bottom w:val="nil"/>
              <w:right w:val="nil"/>
            </w:tcBorders>
          </w:tcPr>
          <w:p w14:paraId="7B7C390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7A5AA9F" w14:textId="77777777" w:rsidR="00843588" w:rsidRPr="000737F2" w:rsidRDefault="00843588" w:rsidP="00D63BD6">
            <w:pPr>
              <w:pStyle w:val="AmColumnHeading"/>
            </w:pPr>
            <w:r w:rsidRPr="000737F2">
              <w:t>Emendamento</w:t>
            </w:r>
          </w:p>
        </w:tc>
      </w:tr>
      <w:tr w:rsidR="00843588" w:rsidRPr="000737F2" w14:paraId="032D5BC0" w14:textId="77777777" w:rsidTr="00D63BD6">
        <w:trPr>
          <w:jc w:val="center"/>
        </w:trPr>
        <w:tc>
          <w:tcPr>
            <w:tcW w:w="4876" w:type="dxa"/>
            <w:tcBorders>
              <w:top w:val="nil"/>
              <w:left w:val="nil"/>
              <w:bottom w:val="nil"/>
              <w:right w:val="nil"/>
            </w:tcBorders>
          </w:tcPr>
          <w:p w14:paraId="709C22E3"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30F35C6C"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w:t>
            </w:r>
            <w:r w:rsidRPr="000737F2">
              <w:rPr>
                <w:b/>
                <w:i/>
              </w:rPr>
              <w:t>nonché la loro detenzione arbitraria senza motivazioni adeguate e giuridicamente fondate</w:t>
            </w:r>
            <w:r w:rsidRPr="000737F2">
              <w:t xml:space="preserve">;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 </w:t>
            </w:r>
            <w:r w:rsidRPr="000737F2">
              <w:rPr>
                <w:b/>
                <w:i/>
              </w:rPr>
              <w:t>esprime profonda preoccupazione per il crescente numero di prigionieri politici e ne chiede l'immediato rilascio;</w:t>
            </w:r>
          </w:p>
        </w:tc>
      </w:tr>
    </w:tbl>
    <w:p w14:paraId="7E259748"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329B0C1" w14:textId="77777777" w:rsidR="00843588" w:rsidRPr="00A26E42" w:rsidRDefault="00843588" w:rsidP="00843588">
      <w:pPr>
        <w:rPr>
          <w:lang w:val="es-ES"/>
        </w:rPr>
      </w:pPr>
      <w:r w:rsidRPr="00657DD2">
        <w:rPr>
          <w:rStyle w:val="HideTWBExt"/>
        </w:rPr>
        <w:t>&lt;/Amend&gt;</w:t>
      </w:r>
    </w:p>
    <w:p w14:paraId="77ABE725"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70</w:t>
      </w:r>
      <w:r w:rsidRPr="00657DD2">
        <w:rPr>
          <w:rStyle w:val="HideTWBExt"/>
          <w:b w:val="0"/>
        </w:rPr>
        <w:t>&lt;/NumAm&gt;</w:t>
      </w:r>
    </w:p>
    <w:p w14:paraId="18CF5E85"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6669E1B7" w14:textId="77777777" w:rsidR="00843588" w:rsidRPr="00A26E42" w:rsidRDefault="00843588" w:rsidP="00843588">
      <w:pPr>
        <w:pStyle w:val="NormalBold"/>
        <w:rPr>
          <w:lang w:val="es-ES"/>
        </w:rPr>
      </w:pPr>
      <w:r w:rsidRPr="00657DD2">
        <w:rPr>
          <w:rStyle w:val="HideTWBExt"/>
          <w:b w:val="0"/>
        </w:rPr>
        <w:t>&lt;/RepeatBlock-By&gt;</w:t>
      </w:r>
    </w:p>
    <w:p w14:paraId="07051BA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A03686E"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8562E1A" w14:textId="77777777" w:rsidTr="00D63BD6">
        <w:trPr>
          <w:trHeight w:hRule="exact" w:val="240"/>
          <w:jc w:val="center"/>
        </w:trPr>
        <w:tc>
          <w:tcPr>
            <w:tcW w:w="9752" w:type="dxa"/>
            <w:gridSpan w:val="2"/>
            <w:tcBorders>
              <w:top w:val="nil"/>
              <w:left w:val="nil"/>
              <w:bottom w:val="nil"/>
              <w:right w:val="nil"/>
            </w:tcBorders>
          </w:tcPr>
          <w:p w14:paraId="1FCA20B9" w14:textId="77777777" w:rsidR="00843588" w:rsidRPr="000737F2" w:rsidRDefault="00843588" w:rsidP="00D63BD6"/>
        </w:tc>
      </w:tr>
      <w:tr w:rsidR="00843588" w:rsidRPr="000737F2" w14:paraId="40F4ED74" w14:textId="77777777" w:rsidTr="00D63BD6">
        <w:trPr>
          <w:trHeight w:val="240"/>
          <w:jc w:val="center"/>
        </w:trPr>
        <w:tc>
          <w:tcPr>
            <w:tcW w:w="4876" w:type="dxa"/>
            <w:tcBorders>
              <w:top w:val="nil"/>
              <w:left w:val="nil"/>
              <w:bottom w:val="nil"/>
              <w:right w:val="nil"/>
            </w:tcBorders>
          </w:tcPr>
          <w:p w14:paraId="0D336D9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8FF3084" w14:textId="77777777" w:rsidR="00843588" w:rsidRPr="000737F2" w:rsidRDefault="00843588" w:rsidP="00D63BD6">
            <w:pPr>
              <w:pStyle w:val="AmColumnHeading"/>
            </w:pPr>
            <w:r w:rsidRPr="000737F2">
              <w:t>Emendamento</w:t>
            </w:r>
          </w:p>
        </w:tc>
      </w:tr>
      <w:tr w:rsidR="00843588" w:rsidRPr="000737F2" w14:paraId="7F9A3A38" w14:textId="77777777" w:rsidTr="00D63BD6">
        <w:trPr>
          <w:jc w:val="center"/>
        </w:trPr>
        <w:tc>
          <w:tcPr>
            <w:tcW w:w="4876" w:type="dxa"/>
            <w:tcBorders>
              <w:top w:val="nil"/>
              <w:left w:val="nil"/>
              <w:bottom w:val="nil"/>
              <w:right w:val="nil"/>
            </w:tcBorders>
          </w:tcPr>
          <w:p w14:paraId="0F464925"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w:t>
            </w:r>
            <w:r w:rsidRPr="000737F2">
              <w:rPr>
                <w:b/>
                <w:i/>
              </w:rPr>
              <w:t>massicce proteste che sono proseguite nonostante la brutale repressione delle autorità</w:t>
            </w:r>
            <w:r w:rsidRPr="000737F2">
              <w:t>;</w:t>
            </w:r>
            <w:r w:rsidRPr="000737F2">
              <w:rPr>
                <w:b/>
                <w:i/>
              </w:rPr>
              <w:t xml:space="preserve">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w:t>
            </w:r>
            <w:r w:rsidRPr="000737F2">
              <w:t xml:space="preserve">; </w:t>
            </w:r>
            <w:r w:rsidRPr="000737F2">
              <w:rPr>
                <w:b/>
                <w:i/>
              </w:rPr>
              <w:t>chiede che sia indagato ogni atto di violenza e che i responsabili rispondano delle proprie azioni;</w:t>
            </w:r>
          </w:p>
        </w:tc>
        <w:tc>
          <w:tcPr>
            <w:tcW w:w="4876" w:type="dxa"/>
            <w:tcBorders>
              <w:top w:val="nil"/>
              <w:left w:val="nil"/>
              <w:bottom w:val="nil"/>
              <w:right w:val="nil"/>
            </w:tcBorders>
          </w:tcPr>
          <w:p w14:paraId="1670C74B"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w:t>
            </w:r>
            <w:r w:rsidRPr="000737F2">
              <w:rPr>
                <w:b/>
                <w:i/>
              </w:rPr>
              <w:t>elezioni parlamentari del 26 ottobre 2024; teme che la sistematica ingerenza dell'UE negli affari interni della Georgia e il suo continuo sostegno a movimenti di opposizione susciteranno forti sentimenti antieuropei all'interno della società georgiana e metteranno a repentaglio la credibilità dell'UE nell'intera regione</w:t>
            </w:r>
            <w:r w:rsidRPr="000737F2">
              <w:t>;</w:t>
            </w:r>
          </w:p>
        </w:tc>
      </w:tr>
    </w:tbl>
    <w:p w14:paraId="5AB87C7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28BC076" w14:textId="77777777" w:rsidR="00843588" w:rsidRPr="000737F2" w:rsidRDefault="00843588" w:rsidP="00843588">
      <w:r w:rsidRPr="00657DD2">
        <w:rPr>
          <w:rStyle w:val="HideTWBExt"/>
        </w:rPr>
        <w:t>&lt;/Amend&gt;</w:t>
      </w:r>
    </w:p>
    <w:p w14:paraId="785FD0E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71</w:t>
      </w:r>
      <w:r w:rsidRPr="00657DD2">
        <w:rPr>
          <w:rStyle w:val="HideTWBExt"/>
          <w:b w:val="0"/>
        </w:rPr>
        <w:t>&lt;/NumAm&gt;</w:t>
      </w:r>
    </w:p>
    <w:p w14:paraId="0EDEEDDD"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19580224" w14:textId="77777777" w:rsidR="00843588" w:rsidRPr="000737F2" w:rsidRDefault="00843588" w:rsidP="00843588">
      <w:pPr>
        <w:pStyle w:val="NormalBold"/>
      </w:pPr>
      <w:r w:rsidRPr="00657DD2">
        <w:rPr>
          <w:rStyle w:val="HideTWBExt"/>
          <w:b w:val="0"/>
        </w:rPr>
        <w:t>&lt;/RepeatBlock-By&gt;</w:t>
      </w:r>
    </w:p>
    <w:p w14:paraId="6056E42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07BE4DF"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675E806" w14:textId="77777777" w:rsidTr="00D63BD6">
        <w:trPr>
          <w:trHeight w:hRule="exact" w:val="240"/>
          <w:jc w:val="center"/>
        </w:trPr>
        <w:tc>
          <w:tcPr>
            <w:tcW w:w="9752" w:type="dxa"/>
            <w:gridSpan w:val="2"/>
            <w:tcBorders>
              <w:top w:val="nil"/>
              <w:left w:val="nil"/>
              <w:bottom w:val="nil"/>
              <w:right w:val="nil"/>
            </w:tcBorders>
          </w:tcPr>
          <w:p w14:paraId="2C07E8AC" w14:textId="77777777" w:rsidR="00843588" w:rsidRPr="000737F2" w:rsidRDefault="00843588" w:rsidP="00D63BD6"/>
        </w:tc>
      </w:tr>
      <w:tr w:rsidR="00843588" w:rsidRPr="000737F2" w14:paraId="466A6AB1" w14:textId="77777777" w:rsidTr="00D63BD6">
        <w:trPr>
          <w:trHeight w:val="240"/>
          <w:jc w:val="center"/>
        </w:trPr>
        <w:tc>
          <w:tcPr>
            <w:tcW w:w="4876" w:type="dxa"/>
            <w:tcBorders>
              <w:top w:val="nil"/>
              <w:left w:val="nil"/>
              <w:bottom w:val="nil"/>
              <w:right w:val="nil"/>
            </w:tcBorders>
          </w:tcPr>
          <w:p w14:paraId="345315D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279D196" w14:textId="77777777" w:rsidR="00843588" w:rsidRPr="000737F2" w:rsidRDefault="00843588" w:rsidP="00D63BD6">
            <w:pPr>
              <w:pStyle w:val="AmColumnHeading"/>
            </w:pPr>
            <w:r w:rsidRPr="000737F2">
              <w:t>Emendamento</w:t>
            </w:r>
          </w:p>
        </w:tc>
      </w:tr>
      <w:tr w:rsidR="00843588" w:rsidRPr="000737F2" w14:paraId="192D443B" w14:textId="77777777" w:rsidTr="00D63BD6">
        <w:trPr>
          <w:jc w:val="center"/>
        </w:trPr>
        <w:tc>
          <w:tcPr>
            <w:tcW w:w="4876" w:type="dxa"/>
            <w:tcBorders>
              <w:top w:val="nil"/>
              <w:left w:val="nil"/>
              <w:bottom w:val="nil"/>
              <w:right w:val="nil"/>
            </w:tcBorders>
          </w:tcPr>
          <w:p w14:paraId="7B8BE43C"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40BFCD21"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 </w:t>
            </w:r>
            <w:r w:rsidRPr="000737F2">
              <w:rPr>
                <w:b/>
                <w:i/>
              </w:rPr>
              <w:t>chiede il rilascio immediato di tutte le persone detenute per aver protestato pacificamente contro le recenti decisioni della Georgia relative alla sospensione dell'integrazione nell'UE;</w:t>
            </w:r>
          </w:p>
        </w:tc>
      </w:tr>
    </w:tbl>
    <w:p w14:paraId="789F4BB8"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228CC34" w14:textId="77777777" w:rsidR="00843588" w:rsidRPr="000737F2" w:rsidRDefault="00843588" w:rsidP="00843588">
      <w:r w:rsidRPr="00657DD2">
        <w:rPr>
          <w:rStyle w:val="HideTWBExt"/>
        </w:rPr>
        <w:t>&lt;/Amend&gt;</w:t>
      </w:r>
    </w:p>
    <w:p w14:paraId="529A59D5"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72</w:t>
      </w:r>
      <w:r w:rsidRPr="00657DD2">
        <w:rPr>
          <w:rStyle w:val="HideTWBExt"/>
          <w:b w:val="0"/>
        </w:rPr>
        <w:t>&lt;/NumAm&gt;</w:t>
      </w:r>
    </w:p>
    <w:p w14:paraId="06753532"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59867975" w14:textId="77777777" w:rsidR="00843588" w:rsidRPr="000737F2" w:rsidRDefault="00843588" w:rsidP="00843588">
      <w:pPr>
        <w:pStyle w:val="NormalBold"/>
      </w:pPr>
      <w:r w:rsidRPr="00657DD2">
        <w:rPr>
          <w:rStyle w:val="HideTWBExt"/>
          <w:b w:val="0"/>
        </w:rPr>
        <w:t>&lt;/RepeatBlock-By&gt;</w:t>
      </w:r>
    </w:p>
    <w:p w14:paraId="16EE637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26B47B0"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0E4712B" w14:textId="77777777" w:rsidTr="00D63BD6">
        <w:trPr>
          <w:trHeight w:hRule="exact" w:val="240"/>
          <w:jc w:val="center"/>
        </w:trPr>
        <w:tc>
          <w:tcPr>
            <w:tcW w:w="9752" w:type="dxa"/>
            <w:gridSpan w:val="2"/>
            <w:tcBorders>
              <w:top w:val="nil"/>
              <w:left w:val="nil"/>
              <w:bottom w:val="nil"/>
              <w:right w:val="nil"/>
            </w:tcBorders>
          </w:tcPr>
          <w:p w14:paraId="78AA1B40" w14:textId="77777777" w:rsidR="00843588" w:rsidRPr="000737F2" w:rsidRDefault="00843588" w:rsidP="00D63BD6"/>
        </w:tc>
      </w:tr>
      <w:tr w:rsidR="00843588" w:rsidRPr="000737F2" w14:paraId="50777CA4" w14:textId="77777777" w:rsidTr="00D63BD6">
        <w:trPr>
          <w:trHeight w:val="240"/>
          <w:jc w:val="center"/>
        </w:trPr>
        <w:tc>
          <w:tcPr>
            <w:tcW w:w="4876" w:type="dxa"/>
            <w:tcBorders>
              <w:top w:val="nil"/>
              <w:left w:val="nil"/>
              <w:bottom w:val="nil"/>
              <w:right w:val="nil"/>
            </w:tcBorders>
          </w:tcPr>
          <w:p w14:paraId="46D64F7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6B3880F" w14:textId="77777777" w:rsidR="00843588" w:rsidRPr="000737F2" w:rsidRDefault="00843588" w:rsidP="00D63BD6">
            <w:pPr>
              <w:pStyle w:val="AmColumnHeading"/>
            </w:pPr>
            <w:r w:rsidRPr="000737F2">
              <w:t>Emendamento</w:t>
            </w:r>
          </w:p>
        </w:tc>
      </w:tr>
      <w:tr w:rsidR="00843588" w:rsidRPr="000737F2" w14:paraId="0107257A" w14:textId="77777777" w:rsidTr="00D63BD6">
        <w:trPr>
          <w:jc w:val="center"/>
        </w:trPr>
        <w:tc>
          <w:tcPr>
            <w:tcW w:w="4876" w:type="dxa"/>
            <w:tcBorders>
              <w:top w:val="nil"/>
              <w:left w:val="nil"/>
              <w:bottom w:val="nil"/>
              <w:right w:val="nil"/>
            </w:tcBorders>
          </w:tcPr>
          <w:p w14:paraId="12F58D93"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71450CC0" w14:textId="77777777" w:rsidR="00843588" w:rsidRPr="000737F2" w:rsidRDefault="00843588" w:rsidP="00D63BD6">
            <w:pPr>
              <w:pStyle w:val="Normal6a"/>
            </w:pPr>
            <w:r w:rsidRPr="000737F2">
              <w:t>2.</w:t>
            </w:r>
            <w:r w:rsidRPr="000737F2">
              <w:tab/>
              <w:t xml:space="preserve">ribadisce il proprio sostegno inequivocabile alle legittime aspirazioni europee </w:t>
            </w:r>
            <w:r w:rsidRPr="000737F2">
              <w:rPr>
                <w:b/>
                <w:i/>
              </w:rPr>
              <w:t>ed euro-atlantiche</w:t>
            </w:r>
            <w:r w:rsidRPr="000737F2">
              <w:t xml:space="preserve"> del popolo georgiano e al suo desiderio di vivere in un paese prospero e democratico, come emerso dalle massicce proteste che sono proseguite nonostante la brutale repressione delle autorità; condanna fermamente la repressione violenta</w:t>
            </w:r>
            <w:r w:rsidRPr="000737F2">
              <w:rPr>
                <w:b/>
                <w:i/>
              </w:rPr>
              <w:t>, gli arresti arbitrari e l'incarcerazione per motivi politici</w:t>
            </w:r>
            <w:r w:rsidRPr="000737F2">
              <w:t xml:space="preserve">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w:t>
            </w:r>
            <w:r w:rsidRPr="000737F2">
              <w:rPr>
                <w:b/>
                <w:i/>
              </w:rPr>
              <w:t>ribadisce la richiesta del rilascio immediato e senza condizioni di tutti i prigionieri politici;</w:t>
            </w:r>
            <w:r w:rsidRPr="000737F2">
              <w:t xml:space="preserve"> chiede che sia indagato ogni atto di violenza e che i responsabili rispondano delle proprie azioni;</w:t>
            </w:r>
          </w:p>
        </w:tc>
      </w:tr>
    </w:tbl>
    <w:p w14:paraId="0A35796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07E8A0E" w14:textId="77777777" w:rsidR="00843588" w:rsidRPr="000737F2" w:rsidRDefault="00843588" w:rsidP="00843588">
      <w:r w:rsidRPr="00657DD2">
        <w:rPr>
          <w:rStyle w:val="HideTWBExt"/>
        </w:rPr>
        <w:t>&lt;/Amend&gt;</w:t>
      </w:r>
    </w:p>
    <w:p w14:paraId="13F67BE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73</w:t>
      </w:r>
      <w:r w:rsidRPr="00657DD2">
        <w:rPr>
          <w:rStyle w:val="HideTWBExt"/>
          <w:b w:val="0"/>
        </w:rPr>
        <w:t>&lt;/NumAm&gt;</w:t>
      </w:r>
    </w:p>
    <w:p w14:paraId="71FCAADA"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Hermann Tertsch, Jorge Martín Frías</w:t>
      </w:r>
      <w:r w:rsidRPr="00657DD2">
        <w:rPr>
          <w:rStyle w:val="HideTWBExt"/>
          <w:b w:val="0"/>
        </w:rPr>
        <w:t>&lt;/Members&gt;</w:t>
      </w:r>
    </w:p>
    <w:p w14:paraId="05336E27" w14:textId="77777777" w:rsidR="00843588" w:rsidRPr="000737F2" w:rsidRDefault="00843588" w:rsidP="00843588">
      <w:pPr>
        <w:pStyle w:val="NormalBold"/>
      </w:pPr>
      <w:r w:rsidRPr="00657DD2">
        <w:rPr>
          <w:rStyle w:val="HideTWBExt"/>
          <w:b w:val="0"/>
        </w:rPr>
        <w:t>&lt;/RepeatBlock-By&gt;</w:t>
      </w:r>
    </w:p>
    <w:p w14:paraId="2115728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ED6C2BD"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5A962DD" w14:textId="77777777" w:rsidTr="00D63BD6">
        <w:trPr>
          <w:trHeight w:hRule="exact" w:val="240"/>
          <w:jc w:val="center"/>
        </w:trPr>
        <w:tc>
          <w:tcPr>
            <w:tcW w:w="9752" w:type="dxa"/>
            <w:gridSpan w:val="2"/>
            <w:tcBorders>
              <w:top w:val="nil"/>
              <w:left w:val="nil"/>
              <w:bottom w:val="nil"/>
              <w:right w:val="nil"/>
            </w:tcBorders>
          </w:tcPr>
          <w:p w14:paraId="1FF99A83" w14:textId="77777777" w:rsidR="00843588" w:rsidRPr="000737F2" w:rsidRDefault="00843588" w:rsidP="00D63BD6"/>
        </w:tc>
      </w:tr>
      <w:tr w:rsidR="00843588" w:rsidRPr="000737F2" w14:paraId="189C2229" w14:textId="77777777" w:rsidTr="00D63BD6">
        <w:trPr>
          <w:trHeight w:val="240"/>
          <w:jc w:val="center"/>
        </w:trPr>
        <w:tc>
          <w:tcPr>
            <w:tcW w:w="4876" w:type="dxa"/>
            <w:tcBorders>
              <w:top w:val="nil"/>
              <w:left w:val="nil"/>
              <w:bottom w:val="nil"/>
              <w:right w:val="nil"/>
            </w:tcBorders>
          </w:tcPr>
          <w:p w14:paraId="0E4298D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BEF5BA9" w14:textId="77777777" w:rsidR="00843588" w:rsidRPr="000737F2" w:rsidRDefault="00843588" w:rsidP="00D63BD6">
            <w:pPr>
              <w:pStyle w:val="AmColumnHeading"/>
            </w:pPr>
            <w:r w:rsidRPr="000737F2">
              <w:t>Emendamento</w:t>
            </w:r>
          </w:p>
        </w:tc>
      </w:tr>
      <w:tr w:rsidR="00843588" w:rsidRPr="000737F2" w14:paraId="5A004235" w14:textId="77777777" w:rsidTr="00D63BD6">
        <w:trPr>
          <w:jc w:val="center"/>
        </w:trPr>
        <w:tc>
          <w:tcPr>
            <w:tcW w:w="4876" w:type="dxa"/>
            <w:tcBorders>
              <w:top w:val="nil"/>
              <w:left w:val="nil"/>
              <w:bottom w:val="nil"/>
              <w:right w:val="nil"/>
            </w:tcBorders>
          </w:tcPr>
          <w:p w14:paraId="38D7487A" w14:textId="77777777" w:rsidR="00843588" w:rsidRPr="000737F2" w:rsidRDefault="00843588" w:rsidP="00D63BD6">
            <w:pPr>
              <w:pStyle w:val="Normal6a"/>
            </w:pPr>
            <w:r w:rsidRPr="000737F2">
              <w:t>2.</w:t>
            </w:r>
            <w:r w:rsidRPr="000737F2">
              <w:tab/>
            </w:r>
            <w:r w:rsidRPr="000737F2">
              <w:rPr>
                <w:b/>
                <w:i/>
              </w:rPr>
              <w:t>ribadisce il proprio sostegno inequivocabile alle</w:t>
            </w:r>
            <w:r w:rsidRPr="000737F2">
              <w:t xml:space="preserve"> legittime aspirazioni europee del popolo georgiano e </w:t>
            </w:r>
            <w:r w:rsidRPr="000737F2">
              <w:rPr>
                <w:b/>
                <w:i/>
              </w:rPr>
              <w:t>al</w:t>
            </w:r>
            <w:r w:rsidRPr="000737F2">
              <w:t xml:space="preserve"> suo desiderio di vivere in un paese prospero e democratico</w:t>
            </w:r>
            <w:r w:rsidRPr="000737F2">
              <w:rPr>
                <w:b/>
                <w:i/>
              </w:rPr>
              <w:t>, come emerso dalle massicce proteste che sono proseguite nonostante la brutale repressione delle autorità; condanna fermamente la repressione violenta di manifestanti pacifici, oppositori politici e rappresentanti dei media; esige</w:t>
            </w:r>
            <w:r w:rsidRPr="000737F2">
              <w:t xml:space="preserve"> che </w:t>
            </w:r>
            <w:r w:rsidRPr="000737F2">
              <w:rPr>
                <w:b/>
                <w:i/>
              </w:rPr>
              <w:t>le autorità georgiane si astengano dall'uso della forza, rispettino le libertà di riunione e di espressione e abroghino la legislazione draconiana recentemente adottata allo scopo di soffocare le proteste popolari</w:t>
            </w:r>
            <w:r w:rsidRPr="000737F2">
              <w:t xml:space="preserve">; </w:t>
            </w:r>
            <w:r w:rsidRPr="000737F2">
              <w:rPr>
                <w:b/>
                <w:i/>
              </w:rPr>
              <w:t>chiede che sia indagato ogni atto di violenza e che i responsabili rispondano delle proprie azioni;</w:t>
            </w:r>
          </w:p>
        </w:tc>
        <w:tc>
          <w:tcPr>
            <w:tcW w:w="4876" w:type="dxa"/>
            <w:tcBorders>
              <w:top w:val="nil"/>
              <w:left w:val="nil"/>
              <w:bottom w:val="nil"/>
              <w:right w:val="nil"/>
            </w:tcBorders>
          </w:tcPr>
          <w:p w14:paraId="36043209" w14:textId="77777777" w:rsidR="00843588" w:rsidRPr="000737F2" w:rsidRDefault="00843588" w:rsidP="00D63BD6">
            <w:pPr>
              <w:pStyle w:val="Normal6a"/>
            </w:pPr>
            <w:r w:rsidRPr="000737F2">
              <w:t>2.</w:t>
            </w:r>
            <w:r w:rsidRPr="000737F2">
              <w:tab/>
            </w:r>
            <w:r w:rsidRPr="000737F2">
              <w:rPr>
                <w:b/>
                <w:i/>
              </w:rPr>
              <w:t>prende atto delle</w:t>
            </w:r>
            <w:r w:rsidRPr="000737F2">
              <w:t xml:space="preserve"> legittime aspirazioni europee del popolo georgiano e </w:t>
            </w:r>
            <w:r w:rsidRPr="000737F2">
              <w:rPr>
                <w:b/>
                <w:i/>
              </w:rPr>
              <w:t>del</w:t>
            </w:r>
            <w:r w:rsidRPr="000737F2">
              <w:t xml:space="preserve"> suo desiderio di vivere in un paese prospero e democratico</w:t>
            </w:r>
            <w:r w:rsidRPr="000737F2">
              <w:rPr>
                <w:b/>
                <w:i/>
              </w:rPr>
              <w:t>; evidenzia, tuttavia, che la politica di allargamento dovrebbe seguire e soddisfare i criteri di Copenaghen e gli interessi degli Stati membri dell'UE; osserva</w:t>
            </w:r>
            <w:r w:rsidRPr="000737F2">
              <w:t xml:space="preserve"> che </w:t>
            </w:r>
            <w:r w:rsidRPr="000737F2">
              <w:rPr>
                <w:b/>
                <w:i/>
              </w:rPr>
              <w:t>la politica di allargamento si è trasformata in uno strumento geopolitico, il che aumenta il rischio di una politica dei blocchi e di tensioni a livello mondiale, senza più tenere conto dei suddetti criteri</w:t>
            </w:r>
            <w:r w:rsidRPr="000737F2">
              <w:t>;</w:t>
            </w:r>
          </w:p>
        </w:tc>
      </w:tr>
    </w:tbl>
    <w:p w14:paraId="56F8DB45"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400D51D" w14:textId="77777777" w:rsidR="00843588" w:rsidRPr="00A26E42" w:rsidRDefault="00843588" w:rsidP="00843588">
      <w:pPr>
        <w:rPr>
          <w:lang w:val="es-ES"/>
        </w:rPr>
      </w:pPr>
      <w:r w:rsidRPr="00657DD2">
        <w:rPr>
          <w:rStyle w:val="HideTWBExt"/>
        </w:rPr>
        <w:t>&lt;/Amend&gt;</w:t>
      </w:r>
    </w:p>
    <w:p w14:paraId="5E2A9B05"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74</w:t>
      </w:r>
      <w:r w:rsidRPr="00657DD2">
        <w:rPr>
          <w:rStyle w:val="HideTWBExt"/>
          <w:b w:val="0"/>
        </w:rPr>
        <w:t>&lt;/NumAm&gt;</w:t>
      </w:r>
    </w:p>
    <w:p w14:paraId="2389E536"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7C2B0CA6" w14:textId="77777777" w:rsidR="00843588" w:rsidRPr="00A26E42" w:rsidRDefault="00843588" w:rsidP="00843588">
      <w:pPr>
        <w:pStyle w:val="NormalBold"/>
        <w:rPr>
          <w:lang w:val="es-ES"/>
        </w:rPr>
      </w:pPr>
      <w:r w:rsidRPr="00657DD2">
        <w:rPr>
          <w:rStyle w:val="HideTWBExt"/>
          <w:b w:val="0"/>
        </w:rPr>
        <w:t>&lt;/RepeatBlock-By&gt;</w:t>
      </w:r>
    </w:p>
    <w:p w14:paraId="1A9139D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0639DA1"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0FA1CBB" w14:textId="77777777" w:rsidTr="00D63BD6">
        <w:trPr>
          <w:trHeight w:hRule="exact" w:val="240"/>
          <w:jc w:val="center"/>
        </w:trPr>
        <w:tc>
          <w:tcPr>
            <w:tcW w:w="9752" w:type="dxa"/>
            <w:gridSpan w:val="2"/>
            <w:tcBorders>
              <w:top w:val="nil"/>
              <w:left w:val="nil"/>
              <w:bottom w:val="nil"/>
              <w:right w:val="nil"/>
            </w:tcBorders>
          </w:tcPr>
          <w:p w14:paraId="18A304C1" w14:textId="77777777" w:rsidR="00843588" w:rsidRPr="000737F2" w:rsidRDefault="00843588" w:rsidP="00D63BD6"/>
        </w:tc>
      </w:tr>
      <w:tr w:rsidR="00843588" w:rsidRPr="000737F2" w14:paraId="4630CE49" w14:textId="77777777" w:rsidTr="00D63BD6">
        <w:trPr>
          <w:trHeight w:val="240"/>
          <w:jc w:val="center"/>
        </w:trPr>
        <w:tc>
          <w:tcPr>
            <w:tcW w:w="4876" w:type="dxa"/>
            <w:tcBorders>
              <w:top w:val="nil"/>
              <w:left w:val="nil"/>
              <w:bottom w:val="nil"/>
              <w:right w:val="nil"/>
            </w:tcBorders>
          </w:tcPr>
          <w:p w14:paraId="562D09C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8DBE019" w14:textId="77777777" w:rsidR="00843588" w:rsidRPr="000737F2" w:rsidRDefault="00843588" w:rsidP="00D63BD6">
            <w:pPr>
              <w:pStyle w:val="AmColumnHeading"/>
            </w:pPr>
            <w:r w:rsidRPr="000737F2">
              <w:t>Emendamento</w:t>
            </w:r>
          </w:p>
        </w:tc>
      </w:tr>
      <w:tr w:rsidR="00843588" w:rsidRPr="000737F2" w14:paraId="5D8034D5" w14:textId="77777777" w:rsidTr="00D63BD6">
        <w:trPr>
          <w:jc w:val="center"/>
        </w:trPr>
        <w:tc>
          <w:tcPr>
            <w:tcW w:w="4876" w:type="dxa"/>
            <w:tcBorders>
              <w:top w:val="nil"/>
              <w:left w:val="nil"/>
              <w:bottom w:val="nil"/>
              <w:right w:val="nil"/>
            </w:tcBorders>
          </w:tcPr>
          <w:p w14:paraId="5966B0FE"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53A0DE62"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w:t>
            </w:r>
            <w:r w:rsidRPr="000737F2">
              <w:rPr>
                <w:b/>
                <w:i/>
              </w:rPr>
              <w:t xml:space="preserve"> esprime, in tale contesto, il suo pieno sostegno ai manifestanti nella loro coraggiosa difesa della democrazia;</w:t>
            </w:r>
            <w:r w:rsidRPr="000737F2">
              <w:t xml:space="preserve">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r>
    </w:tbl>
    <w:p w14:paraId="1A77CA6A"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{FI}</w:t>
      </w:r>
      <w:r w:rsidRPr="00A26E42">
        <w:rPr>
          <w:lang w:val="pl-PL"/>
        </w:rPr>
        <w:t>fi</w:t>
      </w:r>
      <w:r w:rsidRPr="00657DD2">
        <w:rPr>
          <w:rStyle w:val="HideTWBExt"/>
        </w:rPr>
        <w:t>&lt;/Original&gt;</w:t>
      </w:r>
    </w:p>
    <w:p w14:paraId="009D01BA" w14:textId="77777777" w:rsidR="00843588" w:rsidRPr="00A26E42" w:rsidRDefault="00843588" w:rsidP="00843588">
      <w:pPr>
        <w:rPr>
          <w:lang w:val="pl-PL"/>
        </w:rPr>
      </w:pPr>
      <w:r w:rsidRPr="00657DD2">
        <w:rPr>
          <w:rStyle w:val="HideTWBExt"/>
        </w:rPr>
        <w:t>&lt;/Amend&gt;</w:t>
      </w:r>
    </w:p>
    <w:p w14:paraId="27776057"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75</w:t>
      </w:r>
      <w:r w:rsidRPr="00657DD2">
        <w:rPr>
          <w:rStyle w:val="HideTWBExt"/>
          <w:b w:val="0"/>
        </w:rPr>
        <w:t>&lt;/NumAm&gt;</w:t>
      </w:r>
    </w:p>
    <w:p w14:paraId="29B7BDFA"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Małgorzata Gosiewska, Mariusz Kamiński</w:t>
      </w:r>
      <w:r w:rsidRPr="00657DD2">
        <w:rPr>
          <w:rStyle w:val="HideTWBExt"/>
          <w:b w:val="0"/>
        </w:rPr>
        <w:t>&lt;/Members&gt;</w:t>
      </w:r>
    </w:p>
    <w:p w14:paraId="08FFF308" w14:textId="77777777" w:rsidR="00843588" w:rsidRPr="000737F2" w:rsidRDefault="00843588" w:rsidP="00843588">
      <w:r w:rsidRPr="00657DD2">
        <w:rPr>
          <w:rStyle w:val="HideTWBExt"/>
        </w:rPr>
        <w:t>&lt;AuNomDe&gt;</w:t>
      </w:r>
      <w:r w:rsidRPr="00657DD2">
        <w:rPr>
          <w:rStyle w:val="HideTWBInt"/>
        </w:rPr>
        <w:t>{ECR}</w:t>
      </w:r>
      <w:r w:rsidRPr="000737F2">
        <w:t>a nome del gruppo ECR</w:t>
      </w:r>
      <w:r w:rsidRPr="00657DD2">
        <w:rPr>
          <w:rStyle w:val="HideTWBExt"/>
        </w:rPr>
        <w:t>&lt;/AuNomDe&gt;</w:t>
      </w:r>
    </w:p>
    <w:p w14:paraId="5E1B3583" w14:textId="77777777" w:rsidR="00843588" w:rsidRPr="000737F2" w:rsidRDefault="00843588" w:rsidP="00843588">
      <w:pPr>
        <w:pStyle w:val="NormalBold"/>
      </w:pPr>
      <w:r w:rsidRPr="00657DD2">
        <w:rPr>
          <w:rStyle w:val="HideTWBExt"/>
          <w:b w:val="0"/>
        </w:rPr>
        <w:t>&lt;/RepeatBlock-By&gt;</w:t>
      </w:r>
    </w:p>
    <w:p w14:paraId="54E0BC3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CA269FE" w14:textId="77777777" w:rsidR="00843588" w:rsidRPr="000737F2" w:rsidRDefault="00843588" w:rsidP="00843588">
      <w:pPr>
        <w:pStyle w:val="NormalBold"/>
      </w:pPr>
      <w:r w:rsidRPr="00657DD2">
        <w:rPr>
          <w:rStyle w:val="HideTWBExt"/>
          <w:b w:val="0"/>
        </w:rPr>
        <w:t>&lt;Article&gt;</w:t>
      </w:r>
      <w:r w:rsidRPr="000737F2">
        <w:t>Paragrafo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755462F" w14:textId="77777777" w:rsidTr="00D63BD6">
        <w:trPr>
          <w:trHeight w:hRule="exact" w:val="240"/>
          <w:jc w:val="center"/>
        </w:trPr>
        <w:tc>
          <w:tcPr>
            <w:tcW w:w="9752" w:type="dxa"/>
            <w:gridSpan w:val="2"/>
            <w:tcBorders>
              <w:top w:val="nil"/>
              <w:left w:val="nil"/>
              <w:bottom w:val="nil"/>
              <w:right w:val="nil"/>
            </w:tcBorders>
          </w:tcPr>
          <w:p w14:paraId="0DC91C74" w14:textId="77777777" w:rsidR="00843588" w:rsidRPr="000737F2" w:rsidRDefault="00843588" w:rsidP="00D63BD6"/>
        </w:tc>
      </w:tr>
      <w:tr w:rsidR="00843588" w:rsidRPr="000737F2" w14:paraId="0C86EFEE" w14:textId="77777777" w:rsidTr="00D63BD6">
        <w:trPr>
          <w:trHeight w:val="240"/>
          <w:jc w:val="center"/>
        </w:trPr>
        <w:tc>
          <w:tcPr>
            <w:tcW w:w="4876" w:type="dxa"/>
            <w:tcBorders>
              <w:top w:val="nil"/>
              <w:left w:val="nil"/>
              <w:bottom w:val="nil"/>
              <w:right w:val="nil"/>
            </w:tcBorders>
          </w:tcPr>
          <w:p w14:paraId="1D72742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ADFF355" w14:textId="77777777" w:rsidR="00843588" w:rsidRPr="000737F2" w:rsidRDefault="00843588" w:rsidP="00D63BD6">
            <w:pPr>
              <w:pStyle w:val="AmColumnHeading"/>
            </w:pPr>
            <w:r w:rsidRPr="000737F2">
              <w:t>Emendamento</w:t>
            </w:r>
          </w:p>
        </w:tc>
      </w:tr>
      <w:tr w:rsidR="00843588" w:rsidRPr="000737F2" w14:paraId="721F7177" w14:textId="77777777" w:rsidTr="00D63BD6">
        <w:trPr>
          <w:jc w:val="center"/>
        </w:trPr>
        <w:tc>
          <w:tcPr>
            <w:tcW w:w="4876" w:type="dxa"/>
            <w:tcBorders>
              <w:top w:val="nil"/>
              <w:left w:val="nil"/>
              <w:bottom w:val="nil"/>
              <w:right w:val="nil"/>
            </w:tcBorders>
          </w:tcPr>
          <w:p w14:paraId="2FAF2E17" w14:textId="77777777" w:rsidR="00843588" w:rsidRPr="000737F2" w:rsidRDefault="00843588" w:rsidP="00D63BD6">
            <w:pPr>
              <w:pStyle w:val="Normal6a"/>
            </w:pPr>
            <w:r w:rsidRPr="000737F2">
              <w:t>2.</w:t>
            </w:r>
            <w:r w:rsidRPr="000737F2">
              <w:tab/>
              <w:t>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si astengano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c>
          <w:tcPr>
            <w:tcW w:w="4876" w:type="dxa"/>
            <w:tcBorders>
              <w:top w:val="nil"/>
              <w:left w:val="nil"/>
              <w:bottom w:val="nil"/>
              <w:right w:val="nil"/>
            </w:tcBorders>
          </w:tcPr>
          <w:p w14:paraId="6E87FDC5" w14:textId="77777777" w:rsidR="00843588" w:rsidRPr="000737F2" w:rsidRDefault="00843588" w:rsidP="00D63BD6">
            <w:pPr>
              <w:pStyle w:val="Normal6a"/>
            </w:pPr>
            <w:r w:rsidRPr="000737F2">
              <w:t>2.</w:t>
            </w:r>
            <w:r w:rsidRPr="000737F2">
              <w:tab/>
              <w:t xml:space="preserve">ribadisce il proprio sostegno inequivocabile alle legittime aspirazioni europee del popolo georgiano e al suo desiderio di vivere in un paese prospero e democratico, come emerso dalle massicce proteste che sono proseguite nonostante la brutale repressione delle autorità; condanna fermamente la repressione violenta di manifestanti pacifici, oppositori politici e rappresentanti dei media; esige che le autorità georgiane </w:t>
            </w:r>
            <w:r w:rsidRPr="000737F2">
              <w:rPr>
                <w:b/>
                <w:i/>
              </w:rPr>
              <w:t>rilascino tutti i prigionieri politici,</w:t>
            </w:r>
            <w:r w:rsidRPr="000737F2">
              <w:t xml:space="preserve"> si astengano </w:t>
            </w:r>
            <w:r w:rsidRPr="000737F2">
              <w:rPr>
                <w:b/>
                <w:i/>
              </w:rPr>
              <w:t>dagli arresti arbitrari e</w:t>
            </w:r>
            <w:r w:rsidRPr="000737F2">
              <w:t xml:space="preserve"> dall'uso della forza, rispettino le libertà di riunione e di espressione e abroghino la legislazione draconiana recentemente adottata allo scopo di soffocare le proteste popolari; chiede che sia indagato ogni atto di violenza e che i responsabili rispondano delle proprie azioni;</w:t>
            </w:r>
          </w:p>
        </w:tc>
      </w:tr>
    </w:tbl>
    <w:p w14:paraId="3B50C8A8"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52EBA90" w14:textId="77777777" w:rsidR="00843588" w:rsidRPr="000737F2" w:rsidRDefault="00843588" w:rsidP="00843588">
      <w:r w:rsidRPr="00657DD2">
        <w:rPr>
          <w:rStyle w:val="HideTWBExt"/>
        </w:rPr>
        <w:t>&lt;/Amend&gt;</w:t>
      </w:r>
    </w:p>
    <w:p w14:paraId="344F364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76</w:t>
      </w:r>
      <w:r w:rsidRPr="00657DD2">
        <w:rPr>
          <w:rStyle w:val="HideTWBExt"/>
          <w:b w:val="0"/>
        </w:rPr>
        <w:t>&lt;/NumAm&gt;</w:t>
      </w:r>
    </w:p>
    <w:p w14:paraId="5DE31524" w14:textId="77777777" w:rsidR="00843588" w:rsidRPr="000737F2" w:rsidRDefault="00843588" w:rsidP="00843588">
      <w:pPr>
        <w:pStyle w:val="NormalBold"/>
      </w:pPr>
      <w:r w:rsidRPr="00657DD2">
        <w:rPr>
          <w:rStyle w:val="HideTWBExt"/>
          <w:b w:val="0"/>
        </w:rPr>
        <w:t>&lt;RepeatBlock-By&gt;&lt;Members&gt;</w:t>
      </w:r>
      <w:r w:rsidRPr="000737F2">
        <w:t>Dan Barna, Urmas Paet, Petras Auštrevičius, Lucia Yar, Nathalie Loiseau</w:t>
      </w:r>
      <w:r w:rsidRPr="00657DD2">
        <w:rPr>
          <w:rStyle w:val="HideTWBExt"/>
          <w:b w:val="0"/>
        </w:rPr>
        <w:t>&lt;/Members&gt;</w:t>
      </w:r>
    </w:p>
    <w:p w14:paraId="6BAEF8DE" w14:textId="77777777" w:rsidR="00843588" w:rsidRPr="000737F2" w:rsidRDefault="00843588" w:rsidP="00843588">
      <w:pPr>
        <w:pStyle w:val="NormalBold"/>
      </w:pPr>
      <w:r w:rsidRPr="00657DD2">
        <w:rPr>
          <w:rStyle w:val="HideTWBExt"/>
          <w:b w:val="0"/>
        </w:rPr>
        <w:t>&lt;/RepeatBlock-By&gt;</w:t>
      </w:r>
    </w:p>
    <w:p w14:paraId="328E40F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65F990E" w14:textId="77777777" w:rsidR="00843588" w:rsidRPr="000737F2" w:rsidRDefault="00843588" w:rsidP="00843588">
      <w:pPr>
        <w:pStyle w:val="NormalBold"/>
      </w:pPr>
      <w:r w:rsidRPr="00657DD2">
        <w:rPr>
          <w:rStyle w:val="HideTWBExt"/>
          <w:b w:val="0"/>
        </w:rPr>
        <w:t>&lt;Article&gt;</w:t>
      </w:r>
      <w:r w:rsidRPr="000737F2">
        <w:t>Paragrafo 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E8F3A51" w14:textId="77777777" w:rsidTr="00D63BD6">
        <w:trPr>
          <w:trHeight w:hRule="exact" w:val="240"/>
          <w:jc w:val="center"/>
        </w:trPr>
        <w:tc>
          <w:tcPr>
            <w:tcW w:w="9752" w:type="dxa"/>
            <w:gridSpan w:val="2"/>
            <w:tcBorders>
              <w:top w:val="nil"/>
              <w:left w:val="nil"/>
              <w:bottom w:val="nil"/>
              <w:right w:val="nil"/>
            </w:tcBorders>
          </w:tcPr>
          <w:p w14:paraId="6C7F6694" w14:textId="77777777" w:rsidR="00843588" w:rsidRPr="000737F2" w:rsidRDefault="00843588" w:rsidP="00D63BD6"/>
        </w:tc>
      </w:tr>
      <w:tr w:rsidR="00843588" w:rsidRPr="000737F2" w14:paraId="18F58CBF" w14:textId="77777777" w:rsidTr="00D63BD6">
        <w:trPr>
          <w:trHeight w:val="240"/>
          <w:jc w:val="center"/>
        </w:trPr>
        <w:tc>
          <w:tcPr>
            <w:tcW w:w="4876" w:type="dxa"/>
            <w:tcBorders>
              <w:top w:val="nil"/>
              <w:left w:val="nil"/>
              <w:bottom w:val="nil"/>
              <w:right w:val="nil"/>
            </w:tcBorders>
          </w:tcPr>
          <w:p w14:paraId="07BD2DB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F8E80F1" w14:textId="77777777" w:rsidR="00843588" w:rsidRPr="000737F2" w:rsidRDefault="00843588" w:rsidP="00D63BD6">
            <w:pPr>
              <w:pStyle w:val="AmColumnHeading"/>
            </w:pPr>
            <w:r w:rsidRPr="000737F2">
              <w:t>Emendamento</w:t>
            </w:r>
          </w:p>
        </w:tc>
      </w:tr>
      <w:tr w:rsidR="00843588" w:rsidRPr="000737F2" w14:paraId="5B9FFA57" w14:textId="77777777" w:rsidTr="00D63BD6">
        <w:trPr>
          <w:jc w:val="center"/>
        </w:trPr>
        <w:tc>
          <w:tcPr>
            <w:tcW w:w="4876" w:type="dxa"/>
            <w:tcBorders>
              <w:top w:val="nil"/>
              <w:left w:val="nil"/>
              <w:bottom w:val="nil"/>
              <w:right w:val="nil"/>
            </w:tcBorders>
          </w:tcPr>
          <w:p w14:paraId="1F254425" w14:textId="77777777" w:rsidR="00843588" w:rsidRPr="000737F2" w:rsidRDefault="00843588" w:rsidP="00D63BD6">
            <w:pPr>
              <w:pStyle w:val="Normal6a"/>
            </w:pPr>
          </w:p>
        </w:tc>
        <w:tc>
          <w:tcPr>
            <w:tcW w:w="4876" w:type="dxa"/>
            <w:tcBorders>
              <w:top w:val="nil"/>
              <w:left w:val="nil"/>
              <w:bottom w:val="nil"/>
              <w:right w:val="nil"/>
            </w:tcBorders>
          </w:tcPr>
          <w:p w14:paraId="73B4013A" w14:textId="77777777" w:rsidR="00843588" w:rsidRPr="000737F2" w:rsidRDefault="00843588" w:rsidP="00D63BD6">
            <w:pPr>
              <w:pStyle w:val="Normal6a"/>
            </w:pPr>
            <w:r w:rsidRPr="000737F2">
              <w:rPr>
                <w:b/>
                <w:i/>
              </w:rPr>
              <w:t>2 bis.</w:t>
            </w:r>
            <w:r w:rsidRPr="000737F2">
              <w:tab/>
            </w:r>
            <w:r w:rsidRPr="000737F2">
              <w:rPr>
                <w:b/>
                <w:i/>
              </w:rPr>
              <w:t>condanna la creazione e l'approvazione, senza le debite consultazioni pubbliche, di nuove norme restrittive nei confronti della società civile, dei media e della pubblica amministrazione, tra cui la legge di stampo russo in materia di agenti stranieri del marzo 2024, le modifiche alla legge "sulla funzione pubblica" del dicembre 2024, le modifiche alla legge "sulle sovvenzioni "del febbraio 2025, la legge sulla registrazione degli agenti stranieri nonché le nuove modifiche restrittive alla legge sulle emissioni radiotelevisive dell'aprile 2025; sottolinea che tali modifiche legislative mirano a limitare la libertà di espressione a tutti i livelli della vita pubblica, a ridurre l'indipendenza dei funzionari pubblici, a diminuire il controllo pubblico sulle azioni governative e ad escludere le organizzazioni della società civile dai processi decisionali ufficiali; invita le autorità georgiane ad abrogare tali modifiche legislative;</w:t>
            </w:r>
          </w:p>
        </w:tc>
      </w:tr>
    </w:tbl>
    <w:p w14:paraId="2353C79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01C48CA" w14:textId="77777777" w:rsidR="00843588" w:rsidRPr="000737F2" w:rsidRDefault="00843588" w:rsidP="00843588">
      <w:r w:rsidRPr="00657DD2">
        <w:rPr>
          <w:rStyle w:val="HideTWBExt"/>
        </w:rPr>
        <w:t>&lt;/Amend&gt;</w:t>
      </w:r>
    </w:p>
    <w:p w14:paraId="68F2722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77</w:t>
      </w:r>
      <w:r w:rsidRPr="00657DD2">
        <w:rPr>
          <w:rStyle w:val="HideTWBExt"/>
          <w:b w:val="0"/>
        </w:rPr>
        <w:t>&lt;/NumAm&gt;</w:t>
      </w:r>
    </w:p>
    <w:p w14:paraId="38131E96" w14:textId="77777777" w:rsidR="00843588" w:rsidRPr="000737F2" w:rsidRDefault="00843588" w:rsidP="00843588">
      <w:pPr>
        <w:pStyle w:val="NormalBold"/>
      </w:pPr>
      <w:r w:rsidRPr="00657DD2">
        <w:rPr>
          <w:rStyle w:val="HideTWBExt"/>
          <w:b w:val="0"/>
        </w:rPr>
        <w:t>&lt;RepeatBlock-By&gt;&lt;Members&gt;</w:t>
      </w:r>
      <w:r w:rsidRPr="000737F2">
        <w:t>Jordan Bardella, Matthieu Valet, Pierre-Romain Thionnet</w:t>
      </w:r>
      <w:r w:rsidRPr="00657DD2">
        <w:rPr>
          <w:rStyle w:val="HideTWBExt"/>
          <w:b w:val="0"/>
        </w:rPr>
        <w:t>&lt;/Members&gt;</w:t>
      </w:r>
    </w:p>
    <w:p w14:paraId="50892C18" w14:textId="77777777" w:rsidR="00843588" w:rsidRPr="000737F2" w:rsidRDefault="00843588" w:rsidP="00843588">
      <w:pPr>
        <w:pStyle w:val="NormalBold"/>
      </w:pPr>
      <w:r w:rsidRPr="00657DD2">
        <w:rPr>
          <w:rStyle w:val="HideTWBExt"/>
          <w:b w:val="0"/>
        </w:rPr>
        <w:t>&lt;/RepeatBlock-By&gt;</w:t>
      </w:r>
    </w:p>
    <w:p w14:paraId="396D792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7CC8363" w14:textId="77777777" w:rsidR="00843588" w:rsidRPr="000737F2" w:rsidRDefault="00843588" w:rsidP="00843588">
      <w:pPr>
        <w:pStyle w:val="NormalBold"/>
      </w:pPr>
      <w:r w:rsidRPr="00657DD2">
        <w:rPr>
          <w:rStyle w:val="HideTWBExt"/>
          <w:b w:val="0"/>
        </w:rPr>
        <w:t>&lt;Article&gt;</w:t>
      </w:r>
      <w:r w:rsidRPr="000737F2">
        <w:t>Paragrafo 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89548FC" w14:textId="77777777" w:rsidTr="00D63BD6">
        <w:trPr>
          <w:trHeight w:hRule="exact" w:val="240"/>
          <w:jc w:val="center"/>
        </w:trPr>
        <w:tc>
          <w:tcPr>
            <w:tcW w:w="9752" w:type="dxa"/>
            <w:gridSpan w:val="2"/>
            <w:tcBorders>
              <w:top w:val="nil"/>
              <w:left w:val="nil"/>
              <w:bottom w:val="nil"/>
              <w:right w:val="nil"/>
            </w:tcBorders>
          </w:tcPr>
          <w:p w14:paraId="3BD940BC" w14:textId="77777777" w:rsidR="00843588" w:rsidRPr="000737F2" w:rsidRDefault="00843588" w:rsidP="00D63BD6"/>
        </w:tc>
      </w:tr>
      <w:tr w:rsidR="00843588" w:rsidRPr="000737F2" w14:paraId="600FD9FD" w14:textId="77777777" w:rsidTr="00D63BD6">
        <w:trPr>
          <w:trHeight w:val="240"/>
          <w:jc w:val="center"/>
        </w:trPr>
        <w:tc>
          <w:tcPr>
            <w:tcW w:w="4876" w:type="dxa"/>
            <w:tcBorders>
              <w:top w:val="nil"/>
              <w:left w:val="nil"/>
              <w:bottom w:val="nil"/>
              <w:right w:val="nil"/>
            </w:tcBorders>
          </w:tcPr>
          <w:p w14:paraId="321DB97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9612D33" w14:textId="77777777" w:rsidR="00843588" w:rsidRPr="000737F2" w:rsidRDefault="00843588" w:rsidP="00D63BD6">
            <w:pPr>
              <w:pStyle w:val="AmColumnHeading"/>
            </w:pPr>
            <w:r w:rsidRPr="000737F2">
              <w:t>Emendamento</w:t>
            </w:r>
          </w:p>
        </w:tc>
      </w:tr>
      <w:tr w:rsidR="00843588" w:rsidRPr="000737F2" w14:paraId="74A6D788" w14:textId="77777777" w:rsidTr="00D63BD6">
        <w:trPr>
          <w:jc w:val="center"/>
        </w:trPr>
        <w:tc>
          <w:tcPr>
            <w:tcW w:w="4876" w:type="dxa"/>
            <w:tcBorders>
              <w:top w:val="nil"/>
              <w:left w:val="nil"/>
              <w:bottom w:val="nil"/>
              <w:right w:val="nil"/>
            </w:tcBorders>
          </w:tcPr>
          <w:p w14:paraId="5B2A9E4B" w14:textId="77777777" w:rsidR="00843588" w:rsidRPr="000737F2" w:rsidRDefault="00843588" w:rsidP="00D63BD6">
            <w:pPr>
              <w:pStyle w:val="Normal6a"/>
            </w:pPr>
          </w:p>
        </w:tc>
        <w:tc>
          <w:tcPr>
            <w:tcW w:w="4876" w:type="dxa"/>
            <w:tcBorders>
              <w:top w:val="nil"/>
              <w:left w:val="nil"/>
              <w:bottom w:val="nil"/>
              <w:right w:val="nil"/>
            </w:tcBorders>
          </w:tcPr>
          <w:p w14:paraId="0D0785DB" w14:textId="77777777" w:rsidR="00843588" w:rsidRPr="000737F2" w:rsidRDefault="00843588" w:rsidP="00D63BD6">
            <w:pPr>
              <w:pStyle w:val="Normal6a"/>
            </w:pPr>
            <w:r w:rsidRPr="000737F2">
              <w:rPr>
                <w:b/>
                <w:i/>
              </w:rPr>
              <w:t>2 bis.</w:t>
            </w:r>
            <w:r w:rsidRPr="000737F2">
              <w:tab/>
            </w:r>
            <w:r w:rsidRPr="000737F2">
              <w:rPr>
                <w:b/>
                <w:i/>
              </w:rPr>
              <w:t>sottolinea che qualsiasi processo di allargamento dell'Unione europea deve rimanere subordinato al rispetto rigoroso e duraturo dei criteri di Copenaghen, in particolare per quanto riguarda la stabilità delle istituzioni che garantiscono la democrazia, lo Stato di diritto e i diritti umani; sottolinea che l'adesione di nuovi Stati membri avrebbe conseguenze deleterie sia per il funzionamento già carente dell'Unione sia per gli interessi vitali degli Stati membri esistenti, in particolare per quanto riguarda la sovranità nazionale, il controllo di bilancio, la concorrenza economica sleale, la sicurezza e la capacità decisionale; afferma pertanto la sua opposizione a qualsiasi nuova adesione all'Unione;</w:t>
            </w:r>
          </w:p>
        </w:tc>
      </w:tr>
    </w:tbl>
    <w:p w14:paraId="3FA7665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{FR}</w:t>
      </w:r>
      <w:r w:rsidRPr="000737F2">
        <w:t>fr</w:t>
      </w:r>
      <w:r w:rsidRPr="00657DD2">
        <w:rPr>
          <w:rStyle w:val="HideTWBExt"/>
        </w:rPr>
        <w:t>&lt;/Original&gt;</w:t>
      </w:r>
    </w:p>
    <w:p w14:paraId="140E84E8" w14:textId="77777777" w:rsidR="00843588" w:rsidRPr="000737F2" w:rsidRDefault="00843588" w:rsidP="00843588">
      <w:r w:rsidRPr="00657DD2">
        <w:rPr>
          <w:rStyle w:val="HideTWBExt"/>
        </w:rPr>
        <w:t>&lt;/Amend&gt;</w:t>
      </w:r>
    </w:p>
    <w:p w14:paraId="72E43E4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78</w:t>
      </w:r>
      <w:r w:rsidRPr="00657DD2">
        <w:rPr>
          <w:rStyle w:val="HideTWBExt"/>
          <w:b w:val="0"/>
        </w:rPr>
        <w:t>&lt;/NumAm&gt;</w:t>
      </w:r>
    </w:p>
    <w:p w14:paraId="39351A28" w14:textId="77777777" w:rsidR="00843588" w:rsidRPr="000737F2" w:rsidRDefault="00843588" w:rsidP="00843588">
      <w:pPr>
        <w:pStyle w:val="NormalBold"/>
      </w:pPr>
      <w:r w:rsidRPr="00657DD2">
        <w:rPr>
          <w:rStyle w:val="HideTWBExt"/>
          <w:b w:val="0"/>
        </w:rPr>
        <w:t>&lt;RepeatBlock-By&gt;&lt;Members&gt;</w:t>
      </w:r>
      <w:r w:rsidRPr="000737F2">
        <w:t>András László</w:t>
      </w:r>
      <w:r w:rsidRPr="00657DD2">
        <w:rPr>
          <w:rStyle w:val="HideTWBExt"/>
          <w:b w:val="0"/>
        </w:rPr>
        <w:t>&lt;/Members&gt;</w:t>
      </w:r>
    </w:p>
    <w:p w14:paraId="45394294" w14:textId="77777777" w:rsidR="00843588" w:rsidRPr="000737F2" w:rsidRDefault="00843588" w:rsidP="00843588">
      <w:pPr>
        <w:pStyle w:val="NormalBold"/>
      </w:pPr>
      <w:r w:rsidRPr="00657DD2">
        <w:rPr>
          <w:rStyle w:val="HideTWBExt"/>
          <w:b w:val="0"/>
        </w:rPr>
        <w:t>&lt;/RepeatBlock-By&gt;</w:t>
      </w:r>
    </w:p>
    <w:p w14:paraId="40BBFDA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6FE0FD7" w14:textId="77777777" w:rsidR="00843588" w:rsidRPr="000737F2" w:rsidRDefault="00843588" w:rsidP="00843588">
      <w:pPr>
        <w:pStyle w:val="NormalBold"/>
      </w:pPr>
      <w:r w:rsidRPr="00657DD2">
        <w:rPr>
          <w:rStyle w:val="HideTWBExt"/>
          <w:b w:val="0"/>
        </w:rPr>
        <w:t>&lt;Article&gt;</w:t>
      </w:r>
      <w:r w:rsidRPr="000737F2">
        <w:t>Paragrafo 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30EC0E1" w14:textId="77777777" w:rsidTr="00D63BD6">
        <w:trPr>
          <w:trHeight w:hRule="exact" w:val="240"/>
          <w:jc w:val="center"/>
        </w:trPr>
        <w:tc>
          <w:tcPr>
            <w:tcW w:w="9752" w:type="dxa"/>
            <w:gridSpan w:val="2"/>
            <w:tcBorders>
              <w:top w:val="nil"/>
              <w:left w:val="nil"/>
              <w:bottom w:val="nil"/>
              <w:right w:val="nil"/>
            </w:tcBorders>
          </w:tcPr>
          <w:p w14:paraId="5BB2525E" w14:textId="77777777" w:rsidR="00843588" w:rsidRPr="000737F2" w:rsidRDefault="00843588" w:rsidP="00D63BD6"/>
        </w:tc>
      </w:tr>
      <w:tr w:rsidR="00843588" w:rsidRPr="000737F2" w14:paraId="1DB85833" w14:textId="77777777" w:rsidTr="00D63BD6">
        <w:trPr>
          <w:trHeight w:val="240"/>
          <w:jc w:val="center"/>
        </w:trPr>
        <w:tc>
          <w:tcPr>
            <w:tcW w:w="4876" w:type="dxa"/>
            <w:tcBorders>
              <w:top w:val="nil"/>
              <w:left w:val="nil"/>
              <w:bottom w:val="nil"/>
              <w:right w:val="nil"/>
            </w:tcBorders>
          </w:tcPr>
          <w:p w14:paraId="480A64A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1C56B75" w14:textId="77777777" w:rsidR="00843588" w:rsidRPr="000737F2" w:rsidRDefault="00843588" w:rsidP="00D63BD6">
            <w:pPr>
              <w:pStyle w:val="AmColumnHeading"/>
            </w:pPr>
            <w:r w:rsidRPr="000737F2">
              <w:t>Emendamento</w:t>
            </w:r>
          </w:p>
        </w:tc>
      </w:tr>
      <w:tr w:rsidR="00843588" w:rsidRPr="000737F2" w14:paraId="4746D02A" w14:textId="77777777" w:rsidTr="00D63BD6">
        <w:trPr>
          <w:jc w:val="center"/>
        </w:trPr>
        <w:tc>
          <w:tcPr>
            <w:tcW w:w="4876" w:type="dxa"/>
            <w:tcBorders>
              <w:top w:val="nil"/>
              <w:left w:val="nil"/>
              <w:bottom w:val="nil"/>
              <w:right w:val="nil"/>
            </w:tcBorders>
          </w:tcPr>
          <w:p w14:paraId="441C5732" w14:textId="77777777" w:rsidR="00843588" w:rsidRPr="000737F2" w:rsidRDefault="00843588" w:rsidP="00D63BD6">
            <w:pPr>
              <w:pStyle w:val="Normal6a"/>
            </w:pPr>
            <w:r w:rsidRPr="000737F2">
              <w:rPr>
                <w:b/>
                <w:i/>
              </w:rPr>
              <w:t>3.</w:t>
            </w:r>
            <w:r w:rsidRPr="000737F2">
              <w:tab/>
            </w:r>
            <w:r w:rsidRPr="000737F2">
              <w:rPr>
                <w:b/>
                <w:i/>
              </w:rPr>
              <w:t>insiste sulla necessità di una revisione immediata ed esaustiva della politica dell'UE nei confronti della Georgia in ragione del costante regresso democratico nel paese; invita, al riguardo, la Commissione a riesaminare l'attuazione dell'accordo di associazione UE-Georgia alla luce della violazione degli obblighi che incombono alla Georgia riguardo ai principi generali di cui all'articolo 2, in particolare il rispetto dei principi democratici, dei diritti umani e delle libertà fondamentali; ribadisce che il mancato adempimento di tali obblighi può comportare la sospensione condizionale della cooperazione economica e dei privilegi concessi dall'accordo;</w:t>
            </w:r>
          </w:p>
        </w:tc>
        <w:tc>
          <w:tcPr>
            <w:tcW w:w="4876" w:type="dxa"/>
            <w:tcBorders>
              <w:top w:val="nil"/>
              <w:left w:val="nil"/>
              <w:bottom w:val="nil"/>
              <w:right w:val="nil"/>
            </w:tcBorders>
          </w:tcPr>
          <w:p w14:paraId="0E49FBA0" w14:textId="77777777" w:rsidR="00843588" w:rsidRPr="000737F2" w:rsidRDefault="00843588" w:rsidP="00D63BD6">
            <w:pPr>
              <w:pStyle w:val="Normal6a"/>
            </w:pPr>
            <w:r w:rsidRPr="000737F2">
              <w:rPr>
                <w:b/>
                <w:i/>
              </w:rPr>
              <w:t>soppresso</w:t>
            </w:r>
          </w:p>
        </w:tc>
      </w:tr>
    </w:tbl>
    <w:p w14:paraId="02ACA71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492C9F0" w14:textId="77777777" w:rsidR="00843588" w:rsidRPr="000737F2" w:rsidRDefault="00843588" w:rsidP="00843588">
      <w:r w:rsidRPr="00657DD2">
        <w:rPr>
          <w:rStyle w:val="HideTWBExt"/>
        </w:rPr>
        <w:t>&lt;/Amend&gt;</w:t>
      </w:r>
    </w:p>
    <w:p w14:paraId="3AFACD4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79</w:t>
      </w:r>
      <w:r w:rsidRPr="00657DD2">
        <w:rPr>
          <w:rStyle w:val="HideTWBExt"/>
          <w:b w:val="0"/>
        </w:rPr>
        <w:t>&lt;/NumAm&gt;</w:t>
      </w:r>
    </w:p>
    <w:p w14:paraId="42A113F9" w14:textId="77777777" w:rsidR="00843588" w:rsidRPr="000737F2" w:rsidRDefault="00843588" w:rsidP="00843588">
      <w:pPr>
        <w:pStyle w:val="NormalBold"/>
      </w:pPr>
      <w:r w:rsidRPr="00657DD2">
        <w:rPr>
          <w:rStyle w:val="HideTWBExt"/>
          <w:b w:val="0"/>
        </w:rPr>
        <w:t>&lt;RepeatBlock-By&gt;&lt;Members&gt;</w:t>
      </w:r>
      <w:r w:rsidRPr="000737F2">
        <w:t>Petr Bystron</w:t>
      </w:r>
      <w:r w:rsidRPr="00657DD2">
        <w:rPr>
          <w:rStyle w:val="HideTWBExt"/>
          <w:b w:val="0"/>
        </w:rPr>
        <w:t>&lt;/Members&gt;</w:t>
      </w:r>
    </w:p>
    <w:p w14:paraId="38881DBC" w14:textId="77777777" w:rsidR="00843588" w:rsidRPr="000737F2" w:rsidRDefault="00843588" w:rsidP="00843588">
      <w:pPr>
        <w:pStyle w:val="NormalBold"/>
      </w:pPr>
      <w:r w:rsidRPr="00657DD2">
        <w:rPr>
          <w:rStyle w:val="HideTWBExt"/>
          <w:b w:val="0"/>
        </w:rPr>
        <w:t>&lt;/RepeatBlock-By&gt;</w:t>
      </w:r>
    </w:p>
    <w:p w14:paraId="58E98CD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2CBE766" w14:textId="77777777" w:rsidR="00843588" w:rsidRPr="000737F2" w:rsidRDefault="00843588" w:rsidP="00843588">
      <w:pPr>
        <w:pStyle w:val="NormalBold"/>
      </w:pPr>
      <w:r w:rsidRPr="00657DD2">
        <w:rPr>
          <w:rStyle w:val="HideTWBExt"/>
          <w:b w:val="0"/>
        </w:rPr>
        <w:t>&lt;Article&gt;</w:t>
      </w:r>
      <w:r w:rsidRPr="000737F2">
        <w:t>Paragrafo 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22BA900" w14:textId="77777777" w:rsidTr="00D63BD6">
        <w:trPr>
          <w:trHeight w:hRule="exact" w:val="240"/>
          <w:jc w:val="center"/>
        </w:trPr>
        <w:tc>
          <w:tcPr>
            <w:tcW w:w="9752" w:type="dxa"/>
            <w:gridSpan w:val="2"/>
            <w:tcBorders>
              <w:top w:val="nil"/>
              <w:left w:val="nil"/>
              <w:bottom w:val="nil"/>
              <w:right w:val="nil"/>
            </w:tcBorders>
          </w:tcPr>
          <w:p w14:paraId="3378F3BF" w14:textId="77777777" w:rsidR="00843588" w:rsidRPr="000737F2" w:rsidRDefault="00843588" w:rsidP="00D63BD6"/>
        </w:tc>
      </w:tr>
      <w:tr w:rsidR="00843588" w:rsidRPr="000737F2" w14:paraId="789A2DDF" w14:textId="77777777" w:rsidTr="00D63BD6">
        <w:trPr>
          <w:trHeight w:val="240"/>
          <w:jc w:val="center"/>
        </w:trPr>
        <w:tc>
          <w:tcPr>
            <w:tcW w:w="4876" w:type="dxa"/>
            <w:tcBorders>
              <w:top w:val="nil"/>
              <w:left w:val="nil"/>
              <w:bottom w:val="nil"/>
              <w:right w:val="nil"/>
            </w:tcBorders>
          </w:tcPr>
          <w:p w14:paraId="1FFF2AD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B1B124F" w14:textId="77777777" w:rsidR="00843588" w:rsidRPr="000737F2" w:rsidRDefault="00843588" w:rsidP="00D63BD6">
            <w:pPr>
              <w:pStyle w:val="AmColumnHeading"/>
            </w:pPr>
            <w:r w:rsidRPr="000737F2">
              <w:t>Emendamento</w:t>
            </w:r>
          </w:p>
        </w:tc>
      </w:tr>
      <w:tr w:rsidR="00843588" w:rsidRPr="000737F2" w14:paraId="394C1DE6" w14:textId="77777777" w:rsidTr="00D63BD6">
        <w:trPr>
          <w:jc w:val="center"/>
        </w:trPr>
        <w:tc>
          <w:tcPr>
            <w:tcW w:w="4876" w:type="dxa"/>
            <w:tcBorders>
              <w:top w:val="nil"/>
              <w:left w:val="nil"/>
              <w:bottom w:val="nil"/>
              <w:right w:val="nil"/>
            </w:tcBorders>
          </w:tcPr>
          <w:p w14:paraId="4DDEC7A9" w14:textId="77777777" w:rsidR="00843588" w:rsidRPr="000737F2" w:rsidRDefault="00843588" w:rsidP="00D63BD6">
            <w:pPr>
              <w:pStyle w:val="Normal6a"/>
            </w:pPr>
            <w:r w:rsidRPr="000737F2">
              <w:t>3.</w:t>
            </w:r>
            <w:r w:rsidRPr="000737F2">
              <w:tab/>
              <w:t xml:space="preserve">insiste sulla necessità di una </w:t>
            </w:r>
            <w:r w:rsidRPr="000737F2">
              <w:rPr>
                <w:b/>
                <w:i/>
              </w:rPr>
              <w:t>revisione</w:t>
            </w:r>
            <w:r w:rsidRPr="000737F2">
              <w:t xml:space="preserve"> immediata ed esaustiva </w:t>
            </w:r>
            <w:r w:rsidRPr="000737F2">
              <w:rPr>
                <w:b/>
                <w:i/>
              </w:rPr>
              <w:t>della politica</w:t>
            </w:r>
            <w:r w:rsidRPr="000737F2">
              <w:t xml:space="preserve"> dell'UE nei confronti della Georgia </w:t>
            </w:r>
            <w:r w:rsidRPr="000737F2">
              <w:rPr>
                <w:b/>
                <w:i/>
              </w:rPr>
              <w:t>in ragione del costante regresso democratico nel paese</w:t>
            </w:r>
            <w:r w:rsidRPr="000737F2">
              <w:t>;</w:t>
            </w:r>
            <w:r w:rsidRPr="000737F2">
              <w:rPr>
                <w:b/>
                <w:i/>
              </w:rPr>
              <w:t xml:space="preserve"> invita, al riguardo, la Commissione a riesaminare l'attuazione dell'accordo di associazione UE-Georgia alla luce della violazione degli obblighi che incombono alla Georgia riguardo ai principi generali di cui all'articolo 2, in particolare il rispetto dei principi democratici, dei diritti umani e delle libertà fondamentali; ribadisce che il mancato adempimento</w:t>
            </w:r>
            <w:r w:rsidRPr="000737F2">
              <w:t xml:space="preserve"> di </w:t>
            </w:r>
            <w:r w:rsidRPr="000737F2">
              <w:rPr>
                <w:b/>
                <w:i/>
              </w:rPr>
              <w:t>tali obblighi può comportare la sospensione condizionale della</w:t>
            </w:r>
            <w:r w:rsidRPr="000737F2">
              <w:t xml:space="preserve"> cooperazione economica </w:t>
            </w:r>
            <w:r w:rsidRPr="000737F2">
              <w:rPr>
                <w:b/>
                <w:i/>
              </w:rPr>
              <w:t>e dei</w:t>
            </w:r>
            <w:r w:rsidRPr="000737F2">
              <w:t xml:space="preserve"> privilegi</w:t>
            </w:r>
            <w:r w:rsidRPr="000737F2">
              <w:rPr>
                <w:b/>
                <w:i/>
              </w:rPr>
              <w:t xml:space="preserve"> concessi dall'accordo</w:t>
            </w:r>
            <w:r w:rsidRPr="000737F2">
              <w:t>;</w:t>
            </w:r>
          </w:p>
        </w:tc>
        <w:tc>
          <w:tcPr>
            <w:tcW w:w="4876" w:type="dxa"/>
            <w:tcBorders>
              <w:top w:val="nil"/>
              <w:left w:val="nil"/>
              <w:bottom w:val="nil"/>
              <w:right w:val="nil"/>
            </w:tcBorders>
          </w:tcPr>
          <w:p w14:paraId="769E7DC6" w14:textId="77777777" w:rsidR="00843588" w:rsidRPr="000737F2" w:rsidRDefault="00843588" w:rsidP="00D63BD6">
            <w:pPr>
              <w:pStyle w:val="Normal6a"/>
            </w:pPr>
            <w:r w:rsidRPr="000737F2">
              <w:t>3.</w:t>
            </w:r>
            <w:r w:rsidRPr="000737F2">
              <w:tab/>
              <w:t xml:space="preserve">insiste sulla necessità di una </w:t>
            </w:r>
            <w:r w:rsidRPr="000737F2">
              <w:rPr>
                <w:b/>
                <w:i/>
              </w:rPr>
              <w:t>rivalutazione</w:t>
            </w:r>
            <w:r w:rsidRPr="000737F2">
              <w:t xml:space="preserve"> immediata ed esaustiva </w:t>
            </w:r>
            <w:r w:rsidRPr="000737F2">
              <w:rPr>
                <w:b/>
                <w:i/>
              </w:rPr>
              <w:t>dell'approccio</w:t>
            </w:r>
            <w:r w:rsidRPr="000737F2">
              <w:t xml:space="preserve"> dell'UE nei confronti della Georgia;</w:t>
            </w:r>
            <w:r w:rsidRPr="000737F2">
              <w:rPr>
                <w:b/>
                <w:i/>
              </w:rPr>
              <w:t xml:space="preserve"> respinge qualsiasi tentativo</w:t>
            </w:r>
            <w:r w:rsidRPr="000737F2">
              <w:t xml:space="preserve"> di </w:t>
            </w:r>
            <w:r w:rsidRPr="000737F2">
              <w:rPr>
                <w:b/>
                <w:i/>
              </w:rPr>
              <w:t>usare la</w:t>
            </w:r>
            <w:r w:rsidRPr="000737F2">
              <w:t xml:space="preserve"> cooperazione economica </w:t>
            </w:r>
            <w:r w:rsidRPr="000737F2">
              <w:rPr>
                <w:b/>
                <w:i/>
              </w:rPr>
              <w:t>o i</w:t>
            </w:r>
            <w:r w:rsidRPr="000737F2">
              <w:t xml:space="preserve"> privilegi </w:t>
            </w:r>
            <w:r w:rsidRPr="000737F2">
              <w:rPr>
                <w:b/>
                <w:i/>
              </w:rPr>
              <w:t>ad essa connessi come leva per interferire negli affari interni della Georgia</w:t>
            </w:r>
            <w:r w:rsidRPr="000737F2">
              <w:t>;</w:t>
            </w:r>
          </w:p>
        </w:tc>
      </w:tr>
    </w:tbl>
    <w:p w14:paraId="3823DBE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2B7A3C7" w14:textId="77777777" w:rsidR="00843588" w:rsidRPr="000737F2" w:rsidRDefault="00843588" w:rsidP="00843588">
      <w:r w:rsidRPr="00657DD2">
        <w:rPr>
          <w:rStyle w:val="HideTWBExt"/>
        </w:rPr>
        <w:t>&lt;/Amend&gt;</w:t>
      </w:r>
    </w:p>
    <w:p w14:paraId="618B9E3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80</w:t>
      </w:r>
      <w:r w:rsidRPr="00657DD2">
        <w:rPr>
          <w:rStyle w:val="HideTWBExt"/>
          <w:b w:val="0"/>
        </w:rPr>
        <w:t>&lt;/NumAm&gt;</w:t>
      </w:r>
    </w:p>
    <w:p w14:paraId="44411FB6"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116A5566" w14:textId="77777777" w:rsidR="00843588" w:rsidRPr="000737F2" w:rsidRDefault="00843588" w:rsidP="00843588">
      <w:pPr>
        <w:pStyle w:val="NormalBold"/>
      </w:pPr>
      <w:r w:rsidRPr="00657DD2">
        <w:rPr>
          <w:rStyle w:val="HideTWBExt"/>
          <w:b w:val="0"/>
        </w:rPr>
        <w:t>&lt;/RepeatBlock-By&gt;</w:t>
      </w:r>
    </w:p>
    <w:p w14:paraId="375ADA1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36D4207" w14:textId="77777777" w:rsidR="00843588" w:rsidRPr="000737F2" w:rsidRDefault="00843588" w:rsidP="00843588">
      <w:pPr>
        <w:pStyle w:val="NormalBold"/>
      </w:pPr>
      <w:r w:rsidRPr="00657DD2">
        <w:rPr>
          <w:rStyle w:val="HideTWBExt"/>
          <w:b w:val="0"/>
        </w:rPr>
        <w:t>&lt;Article&gt;</w:t>
      </w:r>
      <w:r w:rsidRPr="000737F2">
        <w:t>Paragrafo 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76765EE" w14:textId="77777777" w:rsidTr="00D63BD6">
        <w:trPr>
          <w:trHeight w:hRule="exact" w:val="240"/>
          <w:jc w:val="center"/>
        </w:trPr>
        <w:tc>
          <w:tcPr>
            <w:tcW w:w="9752" w:type="dxa"/>
            <w:gridSpan w:val="2"/>
            <w:tcBorders>
              <w:top w:val="nil"/>
              <w:left w:val="nil"/>
              <w:bottom w:val="nil"/>
              <w:right w:val="nil"/>
            </w:tcBorders>
          </w:tcPr>
          <w:p w14:paraId="018ADDB0" w14:textId="77777777" w:rsidR="00843588" w:rsidRPr="000737F2" w:rsidRDefault="00843588" w:rsidP="00D63BD6"/>
        </w:tc>
      </w:tr>
      <w:tr w:rsidR="00843588" w:rsidRPr="000737F2" w14:paraId="43566FA3" w14:textId="77777777" w:rsidTr="00D63BD6">
        <w:trPr>
          <w:trHeight w:val="240"/>
          <w:jc w:val="center"/>
        </w:trPr>
        <w:tc>
          <w:tcPr>
            <w:tcW w:w="4876" w:type="dxa"/>
            <w:tcBorders>
              <w:top w:val="nil"/>
              <w:left w:val="nil"/>
              <w:bottom w:val="nil"/>
              <w:right w:val="nil"/>
            </w:tcBorders>
          </w:tcPr>
          <w:p w14:paraId="64BE2FC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F3AF1AD" w14:textId="77777777" w:rsidR="00843588" w:rsidRPr="000737F2" w:rsidRDefault="00843588" w:rsidP="00D63BD6">
            <w:pPr>
              <w:pStyle w:val="AmColumnHeading"/>
            </w:pPr>
            <w:r w:rsidRPr="000737F2">
              <w:t>Emendamento</w:t>
            </w:r>
          </w:p>
        </w:tc>
      </w:tr>
      <w:tr w:rsidR="00843588" w:rsidRPr="000737F2" w14:paraId="207F39AC" w14:textId="77777777" w:rsidTr="00D63BD6">
        <w:trPr>
          <w:jc w:val="center"/>
        </w:trPr>
        <w:tc>
          <w:tcPr>
            <w:tcW w:w="4876" w:type="dxa"/>
            <w:tcBorders>
              <w:top w:val="nil"/>
              <w:left w:val="nil"/>
              <w:bottom w:val="nil"/>
              <w:right w:val="nil"/>
            </w:tcBorders>
          </w:tcPr>
          <w:p w14:paraId="6605885E" w14:textId="77777777" w:rsidR="00843588" w:rsidRPr="000737F2" w:rsidRDefault="00843588" w:rsidP="00D63BD6">
            <w:pPr>
              <w:pStyle w:val="Normal6a"/>
            </w:pPr>
            <w:r w:rsidRPr="000737F2">
              <w:t>3.</w:t>
            </w:r>
            <w:r w:rsidRPr="000737F2">
              <w:tab/>
              <w:t xml:space="preserve">insiste sulla necessità di una revisione immediata ed esaustiva della politica dell'UE nei confronti della Georgia </w:t>
            </w:r>
            <w:r w:rsidRPr="000737F2">
              <w:rPr>
                <w:b/>
                <w:i/>
              </w:rPr>
              <w:t>in ragione del costante regresso democratico nel paese</w:t>
            </w:r>
            <w:r w:rsidRPr="000737F2">
              <w:t>; invita</w:t>
            </w:r>
            <w:r w:rsidRPr="000737F2">
              <w:rPr>
                <w:b/>
                <w:i/>
              </w:rPr>
              <w:t>, al riguardo,</w:t>
            </w:r>
            <w:r w:rsidRPr="000737F2">
              <w:t xml:space="preserve"> la Commissione a riesaminare l'attuazione dell'accordo di associazione UE-Georgia </w:t>
            </w:r>
            <w:r w:rsidRPr="000737F2">
              <w:rPr>
                <w:b/>
                <w:i/>
              </w:rPr>
              <w:t>alla luce della violazione degli obblighi che incombono alla Georgia riguardo ai principi generali di cui all'articolo 2, in particolare il rispetto dei principi democratici, dei diritti umani e delle libertà fondamentali</w:t>
            </w:r>
            <w:r w:rsidRPr="000737F2">
              <w:t xml:space="preserve">; ribadisce che il mancato adempimento di tali obblighi può comportare </w:t>
            </w:r>
            <w:r w:rsidRPr="000737F2">
              <w:rPr>
                <w:b/>
                <w:i/>
              </w:rPr>
              <w:t>la</w:t>
            </w:r>
            <w:r w:rsidRPr="000737F2">
              <w:t xml:space="preserve"> sospensione </w:t>
            </w:r>
            <w:r w:rsidRPr="000737F2">
              <w:rPr>
                <w:b/>
                <w:i/>
              </w:rPr>
              <w:t>condizionale della cooperazione economica e</w:t>
            </w:r>
            <w:r w:rsidRPr="000737F2">
              <w:t xml:space="preserve"> dei </w:t>
            </w:r>
            <w:r w:rsidRPr="000737F2">
              <w:rPr>
                <w:b/>
                <w:i/>
              </w:rPr>
              <w:t>privilegi concessi dall'accordo</w:t>
            </w:r>
            <w:r w:rsidRPr="000737F2">
              <w:t>;</w:t>
            </w:r>
          </w:p>
        </w:tc>
        <w:tc>
          <w:tcPr>
            <w:tcW w:w="4876" w:type="dxa"/>
            <w:tcBorders>
              <w:top w:val="nil"/>
              <w:left w:val="nil"/>
              <w:bottom w:val="nil"/>
              <w:right w:val="nil"/>
            </w:tcBorders>
          </w:tcPr>
          <w:p w14:paraId="7D4D7B46" w14:textId="77777777" w:rsidR="00843588" w:rsidRPr="000737F2" w:rsidRDefault="00843588" w:rsidP="00D63BD6">
            <w:pPr>
              <w:pStyle w:val="Normal6a"/>
            </w:pPr>
            <w:r w:rsidRPr="000737F2">
              <w:t>3.</w:t>
            </w:r>
            <w:r w:rsidRPr="000737F2">
              <w:tab/>
              <w:t xml:space="preserve">insiste sulla necessità di una revisione immediata ed esaustiva della politica dell'UE nei confronti della Georgia; invita la Commissione a riesaminare l'attuazione dell'accordo di associazione UE-Georgia; ribadisce che il mancato adempimento di tali obblighi può comportare </w:t>
            </w:r>
            <w:r w:rsidRPr="000737F2">
              <w:rPr>
                <w:b/>
                <w:i/>
              </w:rPr>
              <w:t>una</w:t>
            </w:r>
            <w:r w:rsidRPr="000737F2">
              <w:t xml:space="preserve"> sospensione dei </w:t>
            </w:r>
            <w:r w:rsidRPr="000737F2">
              <w:rPr>
                <w:b/>
                <w:i/>
              </w:rPr>
              <w:t>negoziati di adesione</w:t>
            </w:r>
            <w:r w:rsidRPr="000737F2">
              <w:t>;</w:t>
            </w:r>
          </w:p>
        </w:tc>
      </w:tr>
    </w:tbl>
    <w:p w14:paraId="4BD43E18"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85F0AEB" w14:textId="77777777" w:rsidR="00843588" w:rsidRPr="00A26E42" w:rsidRDefault="00843588" w:rsidP="00843588">
      <w:pPr>
        <w:rPr>
          <w:lang w:val="es-ES"/>
        </w:rPr>
      </w:pPr>
      <w:r w:rsidRPr="00657DD2">
        <w:rPr>
          <w:rStyle w:val="HideTWBExt"/>
        </w:rPr>
        <w:t>&lt;/Amend&gt;</w:t>
      </w:r>
    </w:p>
    <w:p w14:paraId="3692F5A3"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81</w:t>
      </w:r>
      <w:r w:rsidRPr="00657DD2">
        <w:rPr>
          <w:rStyle w:val="HideTWBExt"/>
          <w:b w:val="0"/>
        </w:rPr>
        <w:t>&lt;/NumAm&gt;</w:t>
      </w:r>
    </w:p>
    <w:p w14:paraId="3EE64971"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239C4054" w14:textId="77777777" w:rsidR="00843588" w:rsidRPr="00A26E42" w:rsidRDefault="00843588" w:rsidP="00843588">
      <w:pPr>
        <w:pStyle w:val="NormalBold"/>
        <w:rPr>
          <w:lang w:val="es-ES"/>
        </w:rPr>
      </w:pPr>
      <w:r w:rsidRPr="00657DD2">
        <w:rPr>
          <w:rStyle w:val="HideTWBExt"/>
          <w:b w:val="0"/>
        </w:rPr>
        <w:t>&lt;/RepeatBlock-By&gt;</w:t>
      </w:r>
    </w:p>
    <w:p w14:paraId="3C5CACE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A622AAE" w14:textId="77777777" w:rsidR="00843588" w:rsidRPr="000737F2" w:rsidRDefault="00843588" w:rsidP="00843588">
      <w:pPr>
        <w:pStyle w:val="NormalBold"/>
      </w:pPr>
      <w:r w:rsidRPr="00657DD2">
        <w:rPr>
          <w:rStyle w:val="HideTWBExt"/>
          <w:b w:val="0"/>
        </w:rPr>
        <w:t>&lt;Article&gt;</w:t>
      </w:r>
      <w:r w:rsidRPr="000737F2">
        <w:t>Paragrafo 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50E5C0C" w14:textId="77777777" w:rsidTr="00D63BD6">
        <w:trPr>
          <w:trHeight w:hRule="exact" w:val="240"/>
          <w:jc w:val="center"/>
        </w:trPr>
        <w:tc>
          <w:tcPr>
            <w:tcW w:w="9752" w:type="dxa"/>
            <w:gridSpan w:val="2"/>
            <w:tcBorders>
              <w:top w:val="nil"/>
              <w:left w:val="nil"/>
              <w:bottom w:val="nil"/>
              <w:right w:val="nil"/>
            </w:tcBorders>
          </w:tcPr>
          <w:p w14:paraId="330C2C5B" w14:textId="77777777" w:rsidR="00843588" w:rsidRPr="000737F2" w:rsidRDefault="00843588" w:rsidP="00D63BD6"/>
        </w:tc>
      </w:tr>
      <w:tr w:rsidR="00843588" w:rsidRPr="000737F2" w14:paraId="65B989E5" w14:textId="77777777" w:rsidTr="00D63BD6">
        <w:trPr>
          <w:trHeight w:val="240"/>
          <w:jc w:val="center"/>
        </w:trPr>
        <w:tc>
          <w:tcPr>
            <w:tcW w:w="4876" w:type="dxa"/>
            <w:tcBorders>
              <w:top w:val="nil"/>
              <w:left w:val="nil"/>
              <w:bottom w:val="nil"/>
              <w:right w:val="nil"/>
            </w:tcBorders>
          </w:tcPr>
          <w:p w14:paraId="42EE330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72807A1" w14:textId="77777777" w:rsidR="00843588" w:rsidRPr="000737F2" w:rsidRDefault="00843588" w:rsidP="00D63BD6">
            <w:pPr>
              <w:pStyle w:val="AmColumnHeading"/>
            </w:pPr>
            <w:r w:rsidRPr="000737F2">
              <w:t>Emendamento</w:t>
            </w:r>
          </w:p>
        </w:tc>
      </w:tr>
      <w:tr w:rsidR="00843588" w:rsidRPr="000737F2" w14:paraId="6061929C" w14:textId="77777777" w:rsidTr="00D63BD6">
        <w:trPr>
          <w:jc w:val="center"/>
        </w:trPr>
        <w:tc>
          <w:tcPr>
            <w:tcW w:w="4876" w:type="dxa"/>
            <w:tcBorders>
              <w:top w:val="nil"/>
              <w:left w:val="nil"/>
              <w:bottom w:val="nil"/>
              <w:right w:val="nil"/>
            </w:tcBorders>
          </w:tcPr>
          <w:p w14:paraId="19EC114D" w14:textId="77777777" w:rsidR="00843588" w:rsidRPr="000737F2" w:rsidRDefault="00843588" w:rsidP="00D63BD6">
            <w:pPr>
              <w:pStyle w:val="Normal6a"/>
            </w:pPr>
            <w:r w:rsidRPr="000737F2">
              <w:t>3.</w:t>
            </w:r>
            <w:r w:rsidRPr="000737F2">
              <w:tab/>
            </w:r>
            <w:r w:rsidRPr="000737F2">
              <w:rPr>
                <w:b/>
                <w:i/>
              </w:rPr>
              <w:t>insiste sulla necessità di una revisione immediata ed esaustiva della</w:t>
            </w:r>
            <w:r w:rsidRPr="000737F2">
              <w:t xml:space="preserve"> politica </w:t>
            </w:r>
            <w:r w:rsidRPr="000737F2">
              <w:rPr>
                <w:b/>
                <w:i/>
              </w:rPr>
              <w:t>dell'UE</w:t>
            </w:r>
            <w:r w:rsidRPr="000737F2">
              <w:t xml:space="preserve"> nei confronti della Georgia </w:t>
            </w:r>
            <w:r w:rsidRPr="000737F2">
              <w:rPr>
                <w:b/>
                <w:i/>
              </w:rPr>
              <w:t>in ragione del costante regresso democratico nel paese</w:t>
            </w:r>
            <w:r w:rsidRPr="000737F2">
              <w:t>;</w:t>
            </w:r>
            <w:r w:rsidRPr="000737F2">
              <w:rPr>
                <w:b/>
                <w:i/>
              </w:rPr>
              <w:t xml:space="preserve"> invita, al riguardo, la Commissione a riesaminare l'attuazione dell'</w:t>
            </w:r>
            <w:r w:rsidRPr="000737F2">
              <w:t xml:space="preserve">accordo di associazione UE-Georgia </w:t>
            </w:r>
            <w:r w:rsidRPr="000737F2">
              <w:rPr>
                <w:b/>
                <w:i/>
              </w:rPr>
              <w:t>alla luce della violazione degli obblighi che incombono alla Georgia riguardo ai principi generali di cui all'articolo 2, in particolare il rispetto dei principi democratici, dei diritti umani e delle libertà fondamentali; ribadisce che il mancato adempimento di tali obblighi può comportare la sospensione condizionale della cooperazione economica e dei privilegi concessi dall'accordo</w:t>
            </w:r>
            <w:r w:rsidRPr="000737F2">
              <w:t>;</w:t>
            </w:r>
          </w:p>
        </w:tc>
        <w:tc>
          <w:tcPr>
            <w:tcW w:w="4876" w:type="dxa"/>
            <w:tcBorders>
              <w:top w:val="nil"/>
              <w:left w:val="nil"/>
              <w:bottom w:val="nil"/>
              <w:right w:val="nil"/>
            </w:tcBorders>
          </w:tcPr>
          <w:p w14:paraId="10607B29" w14:textId="77777777" w:rsidR="00843588" w:rsidRPr="000737F2" w:rsidRDefault="00843588" w:rsidP="00D63BD6">
            <w:pPr>
              <w:pStyle w:val="Normal6a"/>
            </w:pPr>
            <w:r w:rsidRPr="000737F2">
              <w:t>3.</w:t>
            </w:r>
            <w:r w:rsidRPr="000737F2">
              <w:tab/>
            </w:r>
            <w:r w:rsidRPr="000737F2">
              <w:rPr>
                <w:b/>
                <w:i/>
              </w:rPr>
              <w:t>invita l'UE ad abbandonare la propria</w:t>
            </w:r>
            <w:r w:rsidRPr="000737F2">
              <w:t xml:space="preserve"> politica </w:t>
            </w:r>
            <w:r w:rsidRPr="000737F2">
              <w:rPr>
                <w:b/>
                <w:i/>
              </w:rPr>
              <w:t>di scontro e ad adottare un approccio pragmatico e strategico</w:t>
            </w:r>
            <w:r w:rsidRPr="000737F2">
              <w:t xml:space="preserve"> nei confronti della Georgia</w:t>
            </w:r>
            <w:r w:rsidRPr="000737F2">
              <w:rPr>
                <w:b/>
                <w:i/>
              </w:rPr>
              <w:t>, approfondendo la cooperazione economica e basandosi sull'</w:t>
            </w:r>
            <w:r w:rsidRPr="000737F2">
              <w:t>accordo di associazione UE-Georgia</w:t>
            </w:r>
            <w:r w:rsidRPr="000737F2">
              <w:rPr>
                <w:b/>
                <w:i/>
              </w:rPr>
              <w:t>; sottolinea che tale approccio porterà a vantaggi reciproci in settori chiave come l'energia, la sicurezza, logistica, il commercio e la stabilità regionale</w:t>
            </w:r>
            <w:r w:rsidRPr="000737F2">
              <w:t>;</w:t>
            </w:r>
          </w:p>
        </w:tc>
      </w:tr>
    </w:tbl>
    <w:p w14:paraId="1A4245CA"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B7C050F" w14:textId="77777777" w:rsidR="00843588" w:rsidRPr="000737F2" w:rsidRDefault="00843588" w:rsidP="00843588">
      <w:r w:rsidRPr="00657DD2">
        <w:rPr>
          <w:rStyle w:val="HideTWBExt"/>
        </w:rPr>
        <w:t>&lt;/Amend&gt;</w:t>
      </w:r>
    </w:p>
    <w:p w14:paraId="134E2BE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82</w:t>
      </w:r>
      <w:r w:rsidRPr="00657DD2">
        <w:rPr>
          <w:rStyle w:val="HideTWBExt"/>
          <w:b w:val="0"/>
        </w:rPr>
        <w:t>&lt;/NumAm&gt;</w:t>
      </w:r>
    </w:p>
    <w:p w14:paraId="38F68AA4"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653193FC" w14:textId="77777777" w:rsidR="00843588" w:rsidRPr="000737F2" w:rsidRDefault="00843588" w:rsidP="00843588">
      <w:pPr>
        <w:pStyle w:val="NormalBold"/>
      </w:pPr>
      <w:r w:rsidRPr="00657DD2">
        <w:rPr>
          <w:rStyle w:val="HideTWBExt"/>
          <w:b w:val="0"/>
        </w:rPr>
        <w:t>&lt;/RepeatBlock-By&gt;</w:t>
      </w:r>
    </w:p>
    <w:p w14:paraId="3A0725A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F3C6237" w14:textId="77777777" w:rsidR="00843588" w:rsidRPr="000737F2" w:rsidRDefault="00843588" w:rsidP="00843588">
      <w:pPr>
        <w:pStyle w:val="NormalBold"/>
      </w:pPr>
      <w:r w:rsidRPr="00657DD2">
        <w:rPr>
          <w:rStyle w:val="HideTWBExt"/>
          <w:b w:val="0"/>
        </w:rPr>
        <w:t>&lt;Article&gt;</w:t>
      </w:r>
      <w:r w:rsidRPr="000737F2">
        <w:t>Paragrafo 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DB1C38F" w14:textId="77777777" w:rsidTr="00D63BD6">
        <w:trPr>
          <w:trHeight w:hRule="exact" w:val="240"/>
          <w:jc w:val="center"/>
        </w:trPr>
        <w:tc>
          <w:tcPr>
            <w:tcW w:w="9752" w:type="dxa"/>
            <w:gridSpan w:val="2"/>
            <w:tcBorders>
              <w:top w:val="nil"/>
              <w:left w:val="nil"/>
              <w:bottom w:val="nil"/>
              <w:right w:val="nil"/>
            </w:tcBorders>
          </w:tcPr>
          <w:p w14:paraId="0A90BD10" w14:textId="77777777" w:rsidR="00843588" w:rsidRPr="000737F2" w:rsidRDefault="00843588" w:rsidP="00D63BD6"/>
        </w:tc>
      </w:tr>
      <w:tr w:rsidR="00843588" w:rsidRPr="000737F2" w14:paraId="2D820A5D" w14:textId="77777777" w:rsidTr="00D63BD6">
        <w:trPr>
          <w:trHeight w:val="240"/>
          <w:jc w:val="center"/>
        </w:trPr>
        <w:tc>
          <w:tcPr>
            <w:tcW w:w="4876" w:type="dxa"/>
            <w:tcBorders>
              <w:top w:val="nil"/>
              <w:left w:val="nil"/>
              <w:bottom w:val="nil"/>
              <w:right w:val="nil"/>
            </w:tcBorders>
          </w:tcPr>
          <w:p w14:paraId="57A8405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CB9C330" w14:textId="77777777" w:rsidR="00843588" w:rsidRPr="000737F2" w:rsidRDefault="00843588" w:rsidP="00D63BD6">
            <w:pPr>
              <w:pStyle w:val="AmColumnHeading"/>
            </w:pPr>
            <w:r w:rsidRPr="000737F2">
              <w:t>Emendamento</w:t>
            </w:r>
          </w:p>
        </w:tc>
      </w:tr>
      <w:tr w:rsidR="00843588" w:rsidRPr="000737F2" w14:paraId="480B8F66" w14:textId="77777777" w:rsidTr="00D63BD6">
        <w:trPr>
          <w:jc w:val="center"/>
        </w:trPr>
        <w:tc>
          <w:tcPr>
            <w:tcW w:w="4876" w:type="dxa"/>
            <w:tcBorders>
              <w:top w:val="nil"/>
              <w:left w:val="nil"/>
              <w:bottom w:val="nil"/>
              <w:right w:val="nil"/>
            </w:tcBorders>
          </w:tcPr>
          <w:p w14:paraId="70D46A6C" w14:textId="77777777" w:rsidR="00843588" w:rsidRPr="000737F2" w:rsidRDefault="00843588" w:rsidP="00D63BD6">
            <w:pPr>
              <w:pStyle w:val="Normal6a"/>
            </w:pPr>
            <w:r w:rsidRPr="000737F2">
              <w:t>3.</w:t>
            </w:r>
            <w:r w:rsidRPr="000737F2">
              <w:tab/>
            </w:r>
            <w:r w:rsidRPr="000737F2">
              <w:rPr>
                <w:b/>
                <w:i/>
              </w:rPr>
              <w:t>insiste sulla necessità di una revisione immediata ed esaustiva della politica dell'</w:t>
            </w:r>
            <w:r w:rsidRPr="000737F2">
              <w:t>UE</w:t>
            </w:r>
            <w:r w:rsidRPr="000737F2">
              <w:rPr>
                <w:b/>
                <w:i/>
              </w:rPr>
              <w:t xml:space="preserve"> nei confronti della Georgia in ragione del costante regresso democratico nel paese; invita, al riguardo, la Commissione</w:t>
            </w:r>
            <w:r w:rsidRPr="000737F2">
              <w:t xml:space="preserve"> a </w:t>
            </w:r>
            <w:r w:rsidRPr="000737F2">
              <w:rPr>
                <w:b/>
                <w:i/>
              </w:rPr>
              <w:t>riesaminare</w:t>
            </w:r>
            <w:r w:rsidRPr="000737F2">
              <w:t xml:space="preserve"> l'attuazione </w:t>
            </w:r>
            <w:r w:rsidRPr="000737F2">
              <w:rPr>
                <w:b/>
                <w:i/>
              </w:rPr>
              <w:t>dell'</w:t>
            </w:r>
            <w:r w:rsidRPr="000737F2">
              <w:t xml:space="preserve">accordo di associazione </w:t>
            </w:r>
            <w:r w:rsidRPr="000737F2">
              <w:rPr>
                <w:b/>
                <w:i/>
              </w:rPr>
              <w:t>UE-Georgia</w:t>
            </w:r>
            <w:r w:rsidRPr="000737F2">
              <w:t xml:space="preserve"> alla luce </w:t>
            </w:r>
            <w:r w:rsidRPr="000737F2">
              <w:rPr>
                <w:b/>
                <w:i/>
              </w:rPr>
              <w:t>della violazione degli obblighi che incombono alla</w:t>
            </w:r>
            <w:r w:rsidRPr="000737F2">
              <w:t xml:space="preserve"> Georgia </w:t>
            </w:r>
            <w:r w:rsidRPr="000737F2">
              <w:rPr>
                <w:b/>
                <w:i/>
              </w:rPr>
              <w:t>riguardo ai principi generali di cui all'articolo 2, in particolare il rispetto dei principi democratici, dei diritti umani e delle libertà fondamentali; ribadisce che il mancato adempimento di tali obblighi può comportare la sospensione condizionale della</w:t>
            </w:r>
            <w:r w:rsidRPr="000737F2">
              <w:t xml:space="preserve"> cooperazione </w:t>
            </w:r>
            <w:r w:rsidRPr="000737F2">
              <w:rPr>
                <w:b/>
                <w:i/>
              </w:rPr>
              <w:t>economica e dei privilegi concessi dall'accordo</w:t>
            </w:r>
            <w:r w:rsidRPr="000737F2">
              <w:t>;</w:t>
            </w:r>
          </w:p>
        </w:tc>
        <w:tc>
          <w:tcPr>
            <w:tcW w:w="4876" w:type="dxa"/>
            <w:tcBorders>
              <w:top w:val="nil"/>
              <w:left w:val="nil"/>
              <w:bottom w:val="nil"/>
              <w:right w:val="nil"/>
            </w:tcBorders>
          </w:tcPr>
          <w:p w14:paraId="2003ACDE" w14:textId="77777777" w:rsidR="00843588" w:rsidRPr="000737F2" w:rsidRDefault="00843588" w:rsidP="00D63BD6">
            <w:pPr>
              <w:pStyle w:val="Normal6a"/>
            </w:pPr>
            <w:r w:rsidRPr="000737F2">
              <w:t>3.</w:t>
            </w:r>
            <w:r w:rsidRPr="000737F2">
              <w:tab/>
            </w:r>
            <w:r w:rsidRPr="000737F2">
              <w:rPr>
                <w:b/>
                <w:i/>
              </w:rPr>
              <w:t>invita l'</w:t>
            </w:r>
            <w:r w:rsidRPr="000737F2">
              <w:t xml:space="preserve">UE a </w:t>
            </w:r>
            <w:r w:rsidRPr="000737F2">
              <w:rPr>
                <w:b/>
                <w:i/>
              </w:rPr>
              <w:t>rispettare il sistema costituzionale della Georgia e il suo diritto a determinare</w:t>
            </w:r>
            <w:r w:rsidRPr="000737F2">
              <w:t xml:space="preserve"> l'attuazione </w:t>
            </w:r>
            <w:r w:rsidRPr="000737F2">
              <w:rPr>
                <w:b/>
                <w:i/>
              </w:rPr>
              <w:t>del suo</w:t>
            </w:r>
            <w:r w:rsidRPr="000737F2">
              <w:t xml:space="preserve"> accordo di associazione </w:t>
            </w:r>
            <w:r w:rsidRPr="000737F2">
              <w:rPr>
                <w:b/>
                <w:i/>
              </w:rPr>
              <w:t>in modo indipendente, libero da condizionalità politiche; accoglie con favore l'opportunità di riconsiderare l'approccio dell'UE all'allargamento</w:t>
            </w:r>
            <w:r w:rsidRPr="000737F2">
              <w:t xml:space="preserve"> alla luce </w:t>
            </w:r>
            <w:r w:rsidRPr="000737F2">
              <w:rPr>
                <w:b/>
                <w:i/>
              </w:rPr>
              <w:t>dei recenti sviluppi in</w:t>
            </w:r>
            <w:r w:rsidRPr="000737F2">
              <w:t xml:space="preserve"> Georgia</w:t>
            </w:r>
            <w:r w:rsidRPr="000737F2">
              <w:rPr>
                <w:b/>
                <w:i/>
              </w:rPr>
              <w:t>; evidenzia la necessità di passare da un modello basato sull'adesione automatica a un quadro di accordi di</w:t>
            </w:r>
            <w:r w:rsidRPr="000737F2">
              <w:t xml:space="preserve"> cooperazione </w:t>
            </w:r>
            <w:r w:rsidRPr="000737F2">
              <w:rPr>
                <w:b/>
                <w:i/>
              </w:rPr>
              <w:t>strategica che rispettino la sovranità e le particolarità dei paesi partner</w:t>
            </w:r>
            <w:r w:rsidRPr="000737F2">
              <w:t>;</w:t>
            </w:r>
          </w:p>
        </w:tc>
      </w:tr>
    </w:tbl>
    <w:p w14:paraId="7E891238"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B8CEA33" w14:textId="77777777" w:rsidR="00843588" w:rsidRPr="000737F2" w:rsidRDefault="00843588" w:rsidP="00843588">
      <w:r w:rsidRPr="00657DD2">
        <w:rPr>
          <w:rStyle w:val="HideTWBExt"/>
        </w:rPr>
        <w:t>&lt;/Amend&gt;</w:t>
      </w:r>
    </w:p>
    <w:p w14:paraId="1B18F41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83</w:t>
      </w:r>
      <w:r w:rsidRPr="00657DD2">
        <w:rPr>
          <w:rStyle w:val="HideTWBExt"/>
          <w:b w:val="0"/>
        </w:rPr>
        <w:t>&lt;/NumAm&gt;</w:t>
      </w:r>
    </w:p>
    <w:p w14:paraId="2759ABD1"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36213C01" w14:textId="77777777" w:rsidR="00843588" w:rsidRPr="000737F2" w:rsidRDefault="00843588" w:rsidP="00843588">
      <w:pPr>
        <w:pStyle w:val="NormalBold"/>
      </w:pPr>
      <w:r w:rsidRPr="00657DD2">
        <w:rPr>
          <w:rStyle w:val="HideTWBExt"/>
          <w:b w:val="0"/>
        </w:rPr>
        <w:t>&lt;/RepeatBlock-By&gt;</w:t>
      </w:r>
    </w:p>
    <w:p w14:paraId="3407CC5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A37784E" w14:textId="77777777" w:rsidR="00843588" w:rsidRPr="000737F2" w:rsidRDefault="00843588" w:rsidP="00843588">
      <w:pPr>
        <w:pStyle w:val="NormalBold"/>
      </w:pPr>
      <w:r w:rsidRPr="00657DD2">
        <w:rPr>
          <w:rStyle w:val="HideTWBExt"/>
          <w:b w:val="0"/>
        </w:rPr>
        <w:t>&lt;Article&gt;</w:t>
      </w:r>
      <w:r w:rsidRPr="000737F2">
        <w:t>Paragrafo 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7517906" w14:textId="77777777" w:rsidTr="00D63BD6">
        <w:trPr>
          <w:trHeight w:hRule="exact" w:val="240"/>
          <w:jc w:val="center"/>
        </w:trPr>
        <w:tc>
          <w:tcPr>
            <w:tcW w:w="9752" w:type="dxa"/>
            <w:gridSpan w:val="2"/>
            <w:tcBorders>
              <w:top w:val="nil"/>
              <w:left w:val="nil"/>
              <w:bottom w:val="nil"/>
              <w:right w:val="nil"/>
            </w:tcBorders>
          </w:tcPr>
          <w:p w14:paraId="2D0F197C" w14:textId="77777777" w:rsidR="00843588" w:rsidRPr="000737F2" w:rsidRDefault="00843588" w:rsidP="00D63BD6"/>
        </w:tc>
      </w:tr>
      <w:tr w:rsidR="00843588" w:rsidRPr="000737F2" w14:paraId="13ADB9A3" w14:textId="77777777" w:rsidTr="00D63BD6">
        <w:trPr>
          <w:trHeight w:val="240"/>
          <w:jc w:val="center"/>
        </w:trPr>
        <w:tc>
          <w:tcPr>
            <w:tcW w:w="4876" w:type="dxa"/>
            <w:tcBorders>
              <w:top w:val="nil"/>
              <w:left w:val="nil"/>
              <w:bottom w:val="nil"/>
              <w:right w:val="nil"/>
            </w:tcBorders>
          </w:tcPr>
          <w:p w14:paraId="4B9C9FE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2AEB6F5" w14:textId="77777777" w:rsidR="00843588" w:rsidRPr="000737F2" w:rsidRDefault="00843588" w:rsidP="00D63BD6">
            <w:pPr>
              <w:pStyle w:val="AmColumnHeading"/>
            </w:pPr>
            <w:r w:rsidRPr="000737F2">
              <w:t>Emendamento</w:t>
            </w:r>
          </w:p>
        </w:tc>
      </w:tr>
      <w:tr w:rsidR="00843588" w:rsidRPr="000737F2" w14:paraId="001F8305" w14:textId="77777777" w:rsidTr="00D63BD6">
        <w:trPr>
          <w:jc w:val="center"/>
        </w:trPr>
        <w:tc>
          <w:tcPr>
            <w:tcW w:w="4876" w:type="dxa"/>
            <w:tcBorders>
              <w:top w:val="nil"/>
              <w:left w:val="nil"/>
              <w:bottom w:val="nil"/>
              <w:right w:val="nil"/>
            </w:tcBorders>
          </w:tcPr>
          <w:p w14:paraId="0AB75385" w14:textId="77777777" w:rsidR="00843588" w:rsidRPr="000737F2" w:rsidRDefault="00843588" w:rsidP="00D63BD6">
            <w:pPr>
              <w:pStyle w:val="Normal6a"/>
            </w:pPr>
            <w:r w:rsidRPr="000737F2">
              <w:t>3.</w:t>
            </w:r>
            <w:r w:rsidRPr="000737F2">
              <w:tab/>
              <w:t>insiste sulla necessità di una revisione immediata ed esaustiva della politica dell'UE nei confronti della Georgia in ragione del costante regresso democratico nel paese; invita, al riguardo, la Commissione a riesaminare l'attuazione dell'accordo di associazione UE-Georgia alla luce della violazione degli obblighi che incombono alla Georgia riguardo ai principi generali di cui all'articolo 2, in particolare il rispetto dei principi democratici, dei diritti umani e delle libertà fondamentali; ribadisce che il mancato adempimento di tali obblighi può comportare la sospensione condizionale della cooperazione economica e dei privilegi concessi dall'accordo;</w:t>
            </w:r>
          </w:p>
        </w:tc>
        <w:tc>
          <w:tcPr>
            <w:tcW w:w="4876" w:type="dxa"/>
            <w:tcBorders>
              <w:top w:val="nil"/>
              <w:left w:val="nil"/>
              <w:bottom w:val="nil"/>
              <w:right w:val="nil"/>
            </w:tcBorders>
          </w:tcPr>
          <w:p w14:paraId="360BDCB9" w14:textId="77777777" w:rsidR="00843588" w:rsidRPr="000737F2" w:rsidRDefault="00843588" w:rsidP="00D63BD6">
            <w:pPr>
              <w:pStyle w:val="Normal6a"/>
            </w:pPr>
            <w:r w:rsidRPr="000737F2">
              <w:t>3.</w:t>
            </w:r>
            <w:r w:rsidRPr="000737F2">
              <w:tab/>
              <w:t xml:space="preserve">insiste sulla necessità di una revisione immediata ed esaustiva della politica dell'UE nei confronti della Georgia in ragione del costante regresso democratico </w:t>
            </w:r>
            <w:r w:rsidRPr="000737F2">
              <w:rPr>
                <w:b/>
                <w:i/>
              </w:rPr>
              <w:t>e del consolidamento autocratico del potere</w:t>
            </w:r>
            <w:r w:rsidRPr="000737F2">
              <w:t xml:space="preserve"> nel paese; invita, al riguardo, la Commissione a riesaminare l'attuazione dell'accordo di associazione UE-Georgia alla luce della violazione degli obblighi che incombono alla Georgia riguardo ai principi generali di cui all'articolo 2, in particolare il rispetto dei principi democratici, dei diritti umani e delle libertà fondamentali; ribadisce che il mancato adempimento di tali obblighi può comportare la sospensione condizionale della cooperazione economica e dei privilegi concessi dall'accordo;</w:t>
            </w:r>
          </w:p>
        </w:tc>
      </w:tr>
    </w:tbl>
    <w:p w14:paraId="53F21A2D"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9E31582" w14:textId="77777777" w:rsidR="00843588" w:rsidRPr="00A26E42" w:rsidRDefault="00843588" w:rsidP="00843588">
      <w:pPr>
        <w:rPr>
          <w:lang w:val="es-ES"/>
        </w:rPr>
      </w:pPr>
      <w:r w:rsidRPr="00657DD2">
        <w:rPr>
          <w:rStyle w:val="HideTWBExt"/>
        </w:rPr>
        <w:t>&lt;/Amend&gt;</w:t>
      </w:r>
    </w:p>
    <w:p w14:paraId="627B2304"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84</w:t>
      </w:r>
      <w:r w:rsidRPr="00657DD2">
        <w:rPr>
          <w:rStyle w:val="HideTWBExt"/>
          <w:b w:val="0"/>
        </w:rPr>
        <w:t>&lt;/NumAm&gt;</w:t>
      </w:r>
    </w:p>
    <w:p w14:paraId="28FB2F17"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474A48A4" w14:textId="77777777" w:rsidR="00843588" w:rsidRPr="00A26E42" w:rsidRDefault="00843588" w:rsidP="00843588">
      <w:pPr>
        <w:pStyle w:val="NormalBold"/>
        <w:rPr>
          <w:lang w:val="es-ES"/>
        </w:rPr>
      </w:pPr>
      <w:r w:rsidRPr="00657DD2">
        <w:rPr>
          <w:rStyle w:val="HideTWBExt"/>
          <w:b w:val="0"/>
        </w:rPr>
        <w:t>&lt;/RepeatBlock-By&gt;</w:t>
      </w:r>
    </w:p>
    <w:p w14:paraId="07D199C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F04B40C" w14:textId="77777777" w:rsidR="00843588" w:rsidRPr="000737F2" w:rsidRDefault="00843588" w:rsidP="00843588">
      <w:pPr>
        <w:pStyle w:val="NormalBold"/>
      </w:pPr>
      <w:r w:rsidRPr="00657DD2">
        <w:rPr>
          <w:rStyle w:val="HideTWBExt"/>
          <w:b w:val="0"/>
        </w:rPr>
        <w:t>&lt;Article&gt;</w:t>
      </w:r>
      <w:r w:rsidRPr="000737F2">
        <w:t>Paragrafo 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47BEA74" w14:textId="77777777" w:rsidTr="00D63BD6">
        <w:trPr>
          <w:trHeight w:hRule="exact" w:val="240"/>
          <w:jc w:val="center"/>
        </w:trPr>
        <w:tc>
          <w:tcPr>
            <w:tcW w:w="9752" w:type="dxa"/>
            <w:gridSpan w:val="2"/>
            <w:tcBorders>
              <w:top w:val="nil"/>
              <w:left w:val="nil"/>
              <w:bottom w:val="nil"/>
              <w:right w:val="nil"/>
            </w:tcBorders>
          </w:tcPr>
          <w:p w14:paraId="427BDA8B" w14:textId="77777777" w:rsidR="00843588" w:rsidRPr="000737F2" w:rsidRDefault="00843588" w:rsidP="00D63BD6"/>
        </w:tc>
      </w:tr>
      <w:tr w:rsidR="00843588" w:rsidRPr="000737F2" w14:paraId="7FFC18A6" w14:textId="77777777" w:rsidTr="00D63BD6">
        <w:trPr>
          <w:trHeight w:val="240"/>
          <w:jc w:val="center"/>
        </w:trPr>
        <w:tc>
          <w:tcPr>
            <w:tcW w:w="4876" w:type="dxa"/>
            <w:tcBorders>
              <w:top w:val="nil"/>
              <w:left w:val="nil"/>
              <w:bottom w:val="nil"/>
              <w:right w:val="nil"/>
            </w:tcBorders>
          </w:tcPr>
          <w:p w14:paraId="40DE237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50305A4" w14:textId="77777777" w:rsidR="00843588" w:rsidRPr="000737F2" w:rsidRDefault="00843588" w:rsidP="00D63BD6">
            <w:pPr>
              <w:pStyle w:val="AmColumnHeading"/>
            </w:pPr>
            <w:r w:rsidRPr="000737F2">
              <w:t>Emendamento</w:t>
            </w:r>
          </w:p>
        </w:tc>
      </w:tr>
      <w:tr w:rsidR="00843588" w:rsidRPr="000737F2" w14:paraId="5ED6E53C" w14:textId="77777777" w:rsidTr="00D63BD6">
        <w:trPr>
          <w:jc w:val="center"/>
        </w:trPr>
        <w:tc>
          <w:tcPr>
            <w:tcW w:w="4876" w:type="dxa"/>
            <w:tcBorders>
              <w:top w:val="nil"/>
              <w:left w:val="nil"/>
              <w:bottom w:val="nil"/>
              <w:right w:val="nil"/>
            </w:tcBorders>
          </w:tcPr>
          <w:p w14:paraId="054AA1BA" w14:textId="77777777" w:rsidR="00843588" w:rsidRPr="000737F2" w:rsidRDefault="00843588" w:rsidP="00D63BD6">
            <w:pPr>
              <w:pStyle w:val="Normal6a"/>
            </w:pPr>
            <w:r w:rsidRPr="000737F2">
              <w:t>3.</w:t>
            </w:r>
            <w:r w:rsidRPr="000737F2">
              <w:tab/>
              <w:t xml:space="preserve">insiste sulla necessità di una revisione immediata ed esaustiva della politica dell'UE nei confronti della Georgia in ragione del costante regresso democratico nel paese; invita, al riguardo, la Commissione a riesaminare l'attuazione dell'accordo di associazione UE-Georgia alla luce della violazione degli obblighi che incombono alla Georgia riguardo ai principi generali di cui all'articolo 2, in particolare il rispetto dei principi democratici, dei diritti umani e delle libertà fondamentali; ribadisce che il mancato adempimento di tali obblighi </w:t>
            </w:r>
            <w:r w:rsidRPr="000737F2">
              <w:rPr>
                <w:b/>
                <w:i/>
              </w:rPr>
              <w:t>può comportare</w:t>
            </w:r>
            <w:r w:rsidRPr="000737F2">
              <w:t xml:space="preserve"> la sospensione condizionale della cooperazione economica e dei privilegi concessi dall'accordo;</w:t>
            </w:r>
          </w:p>
        </w:tc>
        <w:tc>
          <w:tcPr>
            <w:tcW w:w="4876" w:type="dxa"/>
            <w:tcBorders>
              <w:top w:val="nil"/>
              <w:left w:val="nil"/>
              <w:bottom w:val="nil"/>
              <w:right w:val="nil"/>
            </w:tcBorders>
          </w:tcPr>
          <w:p w14:paraId="1B2B1525" w14:textId="77777777" w:rsidR="00843588" w:rsidRPr="000737F2" w:rsidRDefault="00843588" w:rsidP="00D63BD6">
            <w:pPr>
              <w:pStyle w:val="Normal6a"/>
            </w:pPr>
            <w:r w:rsidRPr="000737F2">
              <w:t>3.</w:t>
            </w:r>
            <w:r w:rsidRPr="000737F2">
              <w:tab/>
              <w:t xml:space="preserve">insiste sulla necessità di una revisione immediata ed esaustiva della politica dell'UE nei confronti della Georgia in ragione del costante regresso democratico nel paese; invita, al riguardo, la Commissione a riesaminare l'attuazione dell'accordo di associazione UE-Georgia alla luce della </w:t>
            </w:r>
            <w:r w:rsidRPr="000737F2">
              <w:rPr>
                <w:b/>
                <w:i/>
              </w:rPr>
              <w:t>palese</w:t>
            </w:r>
            <w:r w:rsidRPr="000737F2">
              <w:t xml:space="preserve"> violazione degli obblighi che incombono alla Georgia riguardo ai principi generali di cui all'articolo 2, in particolare il rispetto dei principi democratici, dei diritti umani e delle libertà fondamentali; ribadisce che il mancato adempimento di tali obblighi </w:t>
            </w:r>
            <w:r w:rsidRPr="000737F2">
              <w:rPr>
                <w:b/>
                <w:i/>
              </w:rPr>
              <w:t>comporterà</w:t>
            </w:r>
            <w:r w:rsidRPr="000737F2">
              <w:t xml:space="preserve"> la sospensione condizionale della cooperazione economica e dei privilegi concessi dall'accordo;</w:t>
            </w:r>
          </w:p>
        </w:tc>
      </w:tr>
    </w:tbl>
    <w:p w14:paraId="752522DC"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2CB739A0" w14:textId="77777777" w:rsidR="00843588" w:rsidRPr="000737F2" w:rsidRDefault="00843588" w:rsidP="00843588">
      <w:r w:rsidRPr="00657DD2">
        <w:rPr>
          <w:rStyle w:val="HideTWBExt"/>
        </w:rPr>
        <w:t>&lt;/Amend&gt;</w:t>
      </w:r>
    </w:p>
    <w:p w14:paraId="0BE66B95"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85</w:t>
      </w:r>
      <w:r w:rsidRPr="00657DD2">
        <w:rPr>
          <w:rStyle w:val="HideTWBExt"/>
          <w:b w:val="0"/>
        </w:rPr>
        <w:t>&lt;/NumAm&gt;</w:t>
      </w:r>
    </w:p>
    <w:p w14:paraId="21B9DEF7" w14:textId="77777777" w:rsidR="00843588" w:rsidRPr="000737F2" w:rsidRDefault="00843588" w:rsidP="00843588">
      <w:pPr>
        <w:pStyle w:val="NormalBold"/>
      </w:pPr>
      <w:r w:rsidRPr="00657DD2">
        <w:rPr>
          <w:rStyle w:val="HideTWBExt"/>
          <w:b w:val="0"/>
        </w:rPr>
        <w:t>&lt;RepeatBlock-By&gt;&lt;Members&gt;</w:t>
      </w:r>
      <w:r w:rsidRPr="000737F2">
        <w:t>Tomasz Froelich</w:t>
      </w:r>
      <w:r w:rsidRPr="00657DD2">
        <w:rPr>
          <w:rStyle w:val="HideTWBExt"/>
          <w:b w:val="0"/>
        </w:rPr>
        <w:t>&lt;/Members&gt;</w:t>
      </w:r>
    </w:p>
    <w:p w14:paraId="72AB672B" w14:textId="77777777" w:rsidR="00843588" w:rsidRPr="000737F2" w:rsidRDefault="00843588" w:rsidP="00843588">
      <w:pPr>
        <w:pStyle w:val="NormalBold"/>
      </w:pPr>
      <w:r w:rsidRPr="00657DD2">
        <w:rPr>
          <w:rStyle w:val="HideTWBExt"/>
          <w:b w:val="0"/>
        </w:rPr>
        <w:t>&lt;/RepeatBlock-By&gt;</w:t>
      </w:r>
    </w:p>
    <w:p w14:paraId="34A1DAB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050E005"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9B207EF" w14:textId="77777777" w:rsidTr="00D63BD6">
        <w:trPr>
          <w:trHeight w:hRule="exact" w:val="240"/>
          <w:jc w:val="center"/>
        </w:trPr>
        <w:tc>
          <w:tcPr>
            <w:tcW w:w="9752" w:type="dxa"/>
            <w:gridSpan w:val="2"/>
            <w:tcBorders>
              <w:top w:val="nil"/>
              <w:left w:val="nil"/>
              <w:bottom w:val="nil"/>
              <w:right w:val="nil"/>
            </w:tcBorders>
          </w:tcPr>
          <w:p w14:paraId="79AF0079" w14:textId="77777777" w:rsidR="00843588" w:rsidRPr="000737F2" w:rsidRDefault="00843588" w:rsidP="00D63BD6"/>
        </w:tc>
      </w:tr>
      <w:tr w:rsidR="00843588" w:rsidRPr="000737F2" w14:paraId="7113B152" w14:textId="77777777" w:rsidTr="00D63BD6">
        <w:trPr>
          <w:trHeight w:val="240"/>
          <w:jc w:val="center"/>
        </w:trPr>
        <w:tc>
          <w:tcPr>
            <w:tcW w:w="4876" w:type="dxa"/>
            <w:tcBorders>
              <w:top w:val="nil"/>
              <w:left w:val="nil"/>
              <w:bottom w:val="nil"/>
              <w:right w:val="nil"/>
            </w:tcBorders>
          </w:tcPr>
          <w:p w14:paraId="4DE73DE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B3EBE34" w14:textId="77777777" w:rsidR="00843588" w:rsidRPr="000737F2" w:rsidRDefault="00843588" w:rsidP="00D63BD6">
            <w:pPr>
              <w:pStyle w:val="AmColumnHeading"/>
            </w:pPr>
            <w:r w:rsidRPr="000737F2">
              <w:t>Emendamento</w:t>
            </w:r>
          </w:p>
        </w:tc>
      </w:tr>
      <w:tr w:rsidR="00843588" w:rsidRPr="000737F2" w14:paraId="0753FAD7" w14:textId="77777777" w:rsidTr="00D63BD6">
        <w:trPr>
          <w:jc w:val="center"/>
        </w:trPr>
        <w:tc>
          <w:tcPr>
            <w:tcW w:w="4876" w:type="dxa"/>
            <w:tcBorders>
              <w:top w:val="nil"/>
              <w:left w:val="nil"/>
              <w:bottom w:val="nil"/>
              <w:right w:val="nil"/>
            </w:tcBorders>
          </w:tcPr>
          <w:p w14:paraId="1B868E3A" w14:textId="77777777" w:rsidR="00843588" w:rsidRPr="000737F2" w:rsidRDefault="00843588" w:rsidP="00D63BD6">
            <w:pPr>
              <w:pStyle w:val="Normal6a"/>
            </w:pPr>
            <w:r w:rsidRPr="000737F2">
              <w:rPr>
                <w:b/>
                <w:i/>
              </w:rPr>
              <w:t>4.</w:t>
            </w:r>
            <w:r w:rsidRPr="000737F2">
              <w:tab/>
            </w:r>
            <w:r w:rsidRPr="000737F2">
              <w:rPr>
                <w:b/>
                <w:i/>
              </w:rPr>
              <w:t>deplora il fatto che funzionari di alto livello del partito al governo, parlamentari e media filogovernativi divulgano regolarmente narrazioni manipolative, disinformazione e teorie complottiste sull'UE e sull'integrazione europea;</w:t>
            </w:r>
          </w:p>
        </w:tc>
        <w:tc>
          <w:tcPr>
            <w:tcW w:w="4876" w:type="dxa"/>
            <w:tcBorders>
              <w:top w:val="nil"/>
              <w:left w:val="nil"/>
              <w:bottom w:val="nil"/>
              <w:right w:val="nil"/>
            </w:tcBorders>
          </w:tcPr>
          <w:p w14:paraId="140B0F3B" w14:textId="77777777" w:rsidR="00843588" w:rsidRPr="000737F2" w:rsidRDefault="00843588" w:rsidP="00D63BD6">
            <w:pPr>
              <w:pStyle w:val="Normal6a"/>
            </w:pPr>
            <w:r w:rsidRPr="000737F2">
              <w:rPr>
                <w:b/>
                <w:i/>
              </w:rPr>
              <w:t>soppresso</w:t>
            </w:r>
          </w:p>
        </w:tc>
      </w:tr>
    </w:tbl>
    <w:p w14:paraId="3BCACA9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DCBF84C" w14:textId="77777777" w:rsidR="00843588" w:rsidRPr="000737F2" w:rsidRDefault="00843588" w:rsidP="00843588">
      <w:r w:rsidRPr="00657DD2">
        <w:rPr>
          <w:rStyle w:val="HideTWBExt"/>
        </w:rPr>
        <w:t>&lt;/Amend&gt;</w:t>
      </w:r>
    </w:p>
    <w:p w14:paraId="1411A906"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86</w:t>
      </w:r>
      <w:r w:rsidRPr="00657DD2">
        <w:rPr>
          <w:rStyle w:val="HideTWBExt"/>
          <w:b w:val="0"/>
        </w:rPr>
        <w:t>&lt;/NumAm&gt;</w:t>
      </w:r>
    </w:p>
    <w:p w14:paraId="048DF61E"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Kinga Gál, András László, Hermann Tertsch, Jorge Martín Frías</w:t>
      </w:r>
      <w:r w:rsidRPr="00657DD2">
        <w:rPr>
          <w:rStyle w:val="HideTWBExt"/>
          <w:b w:val="0"/>
        </w:rPr>
        <w:t>&lt;/Members&gt;</w:t>
      </w:r>
    </w:p>
    <w:p w14:paraId="55279372" w14:textId="77777777" w:rsidR="00843588" w:rsidRPr="000737F2" w:rsidRDefault="00843588" w:rsidP="00843588">
      <w:pPr>
        <w:pStyle w:val="NormalBold"/>
      </w:pPr>
      <w:r w:rsidRPr="00657DD2">
        <w:rPr>
          <w:rStyle w:val="HideTWBExt"/>
          <w:b w:val="0"/>
        </w:rPr>
        <w:t>&lt;/RepeatBlock-By&gt;</w:t>
      </w:r>
    </w:p>
    <w:p w14:paraId="6A505F3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862BDC5"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C7A4B33" w14:textId="77777777" w:rsidTr="00D63BD6">
        <w:trPr>
          <w:trHeight w:hRule="exact" w:val="240"/>
          <w:jc w:val="center"/>
        </w:trPr>
        <w:tc>
          <w:tcPr>
            <w:tcW w:w="9752" w:type="dxa"/>
            <w:gridSpan w:val="2"/>
            <w:tcBorders>
              <w:top w:val="nil"/>
              <w:left w:val="nil"/>
              <w:bottom w:val="nil"/>
              <w:right w:val="nil"/>
            </w:tcBorders>
          </w:tcPr>
          <w:p w14:paraId="6F16E5C9" w14:textId="77777777" w:rsidR="00843588" w:rsidRPr="000737F2" w:rsidRDefault="00843588" w:rsidP="00D63BD6"/>
        </w:tc>
      </w:tr>
      <w:tr w:rsidR="00843588" w:rsidRPr="000737F2" w14:paraId="213F5721" w14:textId="77777777" w:rsidTr="00D63BD6">
        <w:trPr>
          <w:trHeight w:val="240"/>
          <w:jc w:val="center"/>
        </w:trPr>
        <w:tc>
          <w:tcPr>
            <w:tcW w:w="4876" w:type="dxa"/>
            <w:tcBorders>
              <w:top w:val="nil"/>
              <w:left w:val="nil"/>
              <w:bottom w:val="nil"/>
              <w:right w:val="nil"/>
            </w:tcBorders>
          </w:tcPr>
          <w:p w14:paraId="5AA3D50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A30E7F4" w14:textId="77777777" w:rsidR="00843588" w:rsidRPr="000737F2" w:rsidRDefault="00843588" w:rsidP="00D63BD6">
            <w:pPr>
              <w:pStyle w:val="AmColumnHeading"/>
            </w:pPr>
            <w:r w:rsidRPr="000737F2">
              <w:t>Emendamento</w:t>
            </w:r>
          </w:p>
        </w:tc>
      </w:tr>
      <w:tr w:rsidR="00843588" w:rsidRPr="000737F2" w14:paraId="7821E376" w14:textId="77777777" w:rsidTr="00D63BD6">
        <w:trPr>
          <w:jc w:val="center"/>
        </w:trPr>
        <w:tc>
          <w:tcPr>
            <w:tcW w:w="4876" w:type="dxa"/>
            <w:tcBorders>
              <w:top w:val="nil"/>
              <w:left w:val="nil"/>
              <w:bottom w:val="nil"/>
              <w:right w:val="nil"/>
            </w:tcBorders>
          </w:tcPr>
          <w:p w14:paraId="15FE5E83" w14:textId="77777777" w:rsidR="00843588" w:rsidRPr="000737F2" w:rsidRDefault="00843588" w:rsidP="00D63BD6">
            <w:pPr>
              <w:pStyle w:val="Normal6a"/>
            </w:pPr>
            <w:r w:rsidRPr="000737F2">
              <w:rPr>
                <w:b/>
                <w:i/>
              </w:rPr>
              <w:t>4.</w:t>
            </w:r>
            <w:r w:rsidRPr="000737F2">
              <w:tab/>
            </w:r>
            <w:r w:rsidRPr="000737F2">
              <w:rPr>
                <w:b/>
                <w:i/>
              </w:rPr>
              <w:t>deplora il fatto che funzionari di alto livello del partito al governo, parlamentari e media filogovernativi divulgano regolarmente narrazioni manipolative, disinformazione e teorie complottiste sull'UE e sull'integrazione europea;</w:t>
            </w:r>
          </w:p>
        </w:tc>
        <w:tc>
          <w:tcPr>
            <w:tcW w:w="4876" w:type="dxa"/>
            <w:tcBorders>
              <w:top w:val="nil"/>
              <w:left w:val="nil"/>
              <w:bottom w:val="nil"/>
              <w:right w:val="nil"/>
            </w:tcBorders>
          </w:tcPr>
          <w:p w14:paraId="5A7C930B" w14:textId="77777777" w:rsidR="00843588" w:rsidRPr="000737F2" w:rsidRDefault="00843588" w:rsidP="00D63BD6">
            <w:pPr>
              <w:pStyle w:val="Normal6a"/>
            </w:pPr>
            <w:r w:rsidRPr="000737F2">
              <w:rPr>
                <w:b/>
                <w:i/>
              </w:rPr>
              <w:t>soppresso</w:t>
            </w:r>
          </w:p>
        </w:tc>
      </w:tr>
    </w:tbl>
    <w:p w14:paraId="4720173C"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5282BE5" w14:textId="77777777" w:rsidR="00843588" w:rsidRPr="000737F2" w:rsidRDefault="00843588" w:rsidP="00843588">
      <w:r w:rsidRPr="00657DD2">
        <w:rPr>
          <w:rStyle w:val="HideTWBExt"/>
        </w:rPr>
        <w:t>&lt;/Amend&gt;</w:t>
      </w:r>
    </w:p>
    <w:p w14:paraId="57EC9116"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87</w:t>
      </w:r>
      <w:r w:rsidRPr="00657DD2">
        <w:rPr>
          <w:rStyle w:val="HideTWBExt"/>
          <w:b w:val="0"/>
        </w:rPr>
        <w:t>&lt;/NumAm&gt;</w:t>
      </w:r>
    </w:p>
    <w:p w14:paraId="2986ED22" w14:textId="77777777" w:rsidR="00843588" w:rsidRPr="000737F2" w:rsidRDefault="00843588" w:rsidP="00843588">
      <w:pPr>
        <w:pStyle w:val="NormalBold"/>
      </w:pPr>
      <w:r w:rsidRPr="00657DD2">
        <w:rPr>
          <w:rStyle w:val="HideTWBExt"/>
          <w:b w:val="0"/>
        </w:rPr>
        <w:t>&lt;RepeatBlock-By&gt;&lt;Members&gt;</w:t>
      </w:r>
      <w:r w:rsidRPr="000737F2">
        <w:t>Jordan Bardella, Matthieu Valet, Pierre-Romain Thionnet</w:t>
      </w:r>
      <w:r w:rsidRPr="00657DD2">
        <w:rPr>
          <w:rStyle w:val="HideTWBExt"/>
          <w:b w:val="0"/>
        </w:rPr>
        <w:t>&lt;/Members&gt;</w:t>
      </w:r>
    </w:p>
    <w:p w14:paraId="3843F9A8" w14:textId="77777777" w:rsidR="00843588" w:rsidRPr="000737F2" w:rsidRDefault="00843588" w:rsidP="00843588">
      <w:pPr>
        <w:pStyle w:val="NormalBold"/>
      </w:pPr>
      <w:r w:rsidRPr="00657DD2">
        <w:rPr>
          <w:rStyle w:val="HideTWBExt"/>
          <w:b w:val="0"/>
        </w:rPr>
        <w:t>&lt;/RepeatBlock-By&gt;</w:t>
      </w:r>
    </w:p>
    <w:p w14:paraId="22CD86B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1B6B8EE"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7FD4C5B" w14:textId="77777777" w:rsidTr="00D63BD6">
        <w:trPr>
          <w:trHeight w:hRule="exact" w:val="240"/>
          <w:jc w:val="center"/>
        </w:trPr>
        <w:tc>
          <w:tcPr>
            <w:tcW w:w="9752" w:type="dxa"/>
            <w:gridSpan w:val="2"/>
            <w:tcBorders>
              <w:top w:val="nil"/>
              <w:left w:val="nil"/>
              <w:bottom w:val="nil"/>
              <w:right w:val="nil"/>
            </w:tcBorders>
          </w:tcPr>
          <w:p w14:paraId="19E16C1D" w14:textId="77777777" w:rsidR="00843588" w:rsidRPr="000737F2" w:rsidRDefault="00843588" w:rsidP="00D63BD6"/>
        </w:tc>
      </w:tr>
      <w:tr w:rsidR="00843588" w:rsidRPr="000737F2" w14:paraId="4C25276B" w14:textId="77777777" w:rsidTr="00D63BD6">
        <w:trPr>
          <w:trHeight w:val="240"/>
          <w:jc w:val="center"/>
        </w:trPr>
        <w:tc>
          <w:tcPr>
            <w:tcW w:w="4876" w:type="dxa"/>
            <w:tcBorders>
              <w:top w:val="nil"/>
              <w:left w:val="nil"/>
              <w:bottom w:val="nil"/>
              <w:right w:val="nil"/>
            </w:tcBorders>
          </w:tcPr>
          <w:p w14:paraId="4B67254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F0D4BE3" w14:textId="77777777" w:rsidR="00843588" w:rsidRPr="000737F2" w:rsidRDefault="00843588" w:rsidP="00D63BD6">
            <w:pPr>
              <w:pStyle w:val="AmColumnHeading"/>
            </w:pPr>
            <w:r w:rsidRPr="000737F2">
              <w:t>Emendamento</w:t>
            </w:r>
          </w:p>
        </w:tc>
      </w:tr>
      <w:tr w:rsidR="00843588" w:rsidRPr="000737F2" w14:paraId="5E54097F" w14:textId="77777777" w:rsidTr="00D63BD6">
        <w:trPr>
          <w:jc w:val="center"/>
        </w:trPr>
        <w:tc>
          <w:tcPr>
            <w:tcW w:w="4876" w:type="dxa"/>
            <w:tcBorders>
              <w:top w:val="nil"/>
              <w:left w:val="nil"/>
              <w:bottom w:val="nil"/>
              <w:right w:val="nil"/>
            </w:tcBorders>
          </w:tcPr>
          <w:p w14:paraId="4866198C" w14:textId="77777777" w:rsidR="00843588" w:rsidRPr="000737F2" w:rsidRDefault="00843588" w:rsidP="00D63BD6">
            <w:pPr>
              <w:pStyle w:val="Normal6a"/>
            </w:pPr>
            <w:r w:rsidRPr="000737F2">
              <w:t>4.</w:t>
            </w:r>
            <w:r w:rsidRPr="000737F2">
              <w:tab/>
              <w:t>deplora il fatto che funzionari di alto livello del partito al governo, parlamentari e media filogovernativi divulgano regolarmente narrazioni manipolative, disinformazione e teorie complottiste sull'UE e sull'integrazione europea;</w:t>
            </w:r>
          </w:p>
        </w:tc>
        <w:tc>
          <w:tcPr>
            <w:tcW w:w="4876" w:type="dxa"/>
            <w:tcBorders>
              <w:top w:val="nil"/>
              <w:left w:val="nil"/>
              <w:bottom w:val="nil"/>
              <w:right w:val="nil"/>
            </w:tcBorders>
          </w:tcPr>
          <w:p w14:paraId="0FEEFC5C" w14:textId="77777777" w:rsidR="00843588" w:rsidRPr="000737F2" w:rsidRDefault="00843588" w:rsidP="00D63BD6">
            <w:pPr>
              <w:pStyle w:val="Normal6a"/>
            </w:pPr>
            <w:r w:rsidRPr="000737F2">
              <w:t>4.</w:t>
            </w:r>
            <w:r w:rsidRPr="000737F2">
              <w:tab/>
              <w:t xml:space="preserve">deplora il fatto che funzionari di alto livello del partito al governo, parlamentari e media filogovernativi divulgano regolarmente narrazioni manipolative, disinformazione e teorie complottiste sull'UE e sull'integrazione europea; </w:t>
            </w:r>
            <w:r w:rsidRPr="000737F2">
              <w:rPr>
                <w:b/>
                <w:i/>
              </w:rPr>
              <w:t>chiede un approccio equilibrato e non ideologico nell'analisi del dibattito pubblico georgiano; mette in guardia contro una lettura manichea delle forze politiche coinvolte, che potrebbe portare a una demonizzazione ingiustificata di determinate posizioni conservatrici o sovraniste;</w:t>
            </w:r>
          </w:p>
        </w:tc>
      </w:tr>
    </w:tbl>
    <w:p w14:paraId="58FD3031"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{FR}</w:t>
      </w:r>
      <w:r w:rsidRPr="00A26E42">
        <w:rPr>
          <w:lang w:val="fr-FR"/>
        </w:rPr>
        <w:t>fr</w:t>
      </w:r>
      <w:r w:rsidRPr="00657DD2">
        <w:rPr>
          <w:rStyle w:val="HideTWBExt"/>
        </w:rPr>
        <w:t>&lt;/Original&gt;</w:t>
      </w:r>
    </w:p>
    <w:p w14:paraId="042EA697" w14:textId="77777777" w:rsidR="00843588" w:rsidRPr="00A26E42" w:rsidRDefault="00843588" w:rsidP="00843588">
      <w:pPr>
        <w:rPr>
          <w:lang w:val="fr-FR"/>
        </w:rPr>
      </w:pPr>
      <w:r w:rsidRPr="00657DD2">
        <w:rPr>
          <w:rStyle w:val="HideTWBExt"/>
        </w:rPr>
        <w:t>&lt;/Amend&gt;</w:t>
      </w:r>
    </w:p>
    <w:p w14:paraId="58C9286A"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88</w:t>
      </w:r>
      <w:r w:rsidRPr="00657DD2">
        <w:rPr>
          <w:rStyle w:val="HideTWBExt"/>
          <w:b w:val="0"/>
        </w:rPr>
        <w:t>&lt;/NumAm&gt;</w:t>
      </w:r>
    </w:p>
    <w:p w14:paraId="38204EB0"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4A778A28" w14:textId="77777777" w:rsidR="00843588" w:rsidRPr="00A26E42" w:rsidRDefault="00843588" w:rsidP="00843588">
      <w:pPr>
        <w:pStyle w:val="NormalBold"/>
        <w:rPr>
          <w:lang w:val="fr-FR"/>
        </w:rPr>
      </w:pPr>
      <w:r w:rsidRPr="00657DD2">
        <w:rPr>
          <w:rStyle w:val="HideTWBExt"/>
          <w:b w:val="0"/>
        </w:rPr>
        <w:t>&lt;/RepeatBlock-By&gt;</w:t>
      </w:r>
    </w:p>
    <w:p w14:paraId="66FC00A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CB25551"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A0AA891" w14:textId="77777777" w:rsidTr="00D63BD6">
        <w:trPr>
          <w:trHeight w:hRule="exact" w:val="240"/>
          <w:jc w:val="center"/>
        </w:trPr>
        <w:tc>
          <w:tcPr>
            <w:tcW w:w="9752" w:type="dxa"/>
            <w:gridSpan w:val="2"/>
            <w:tcBorders>
              <w:top w:val="nil"/>
              <w:left w:val="nil"/>
              <w:bottom w:val="nil"/>
              <w:right w:val="nil"/>
            </w:tcBorders>
          </w:tcPr>
          <w:p w14:paraId="10800348" w14:textId="77777777" w:rsidR="00843588" w:rsidRPr="000737F2" w:rsidRDefault="00843588" w:rsidP="00D63BD6"/>
        </w:tc>
      </w:tr>
      <w:tr w:rsidR="00843588" w:rsidRPr="000737F2" w14:paraId="235208B4" w14:textId="77777777" w:rsidTr="00D63BD6">
        <w:trPr>
          <w:trHeight w:val="240"/>
          <w:jc w:val="center"/>
        </w:trPr>
        <w:tc>
          <w:tcPr>
            <w:tcW w:w="4876" w:type="dxa"/>
            <w:tcBorders>
              <w:top w:val="nil"/>
              <w:left w:val="nil"/>
              <w:bottom w:val="nil"/>
              <w:right w:val="nil"/>
            </w:tcBorders>
          </w:tcPr>
          <w:p w14:paraId="25F17A2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BE6E0FC" w14:textId="77777777" w:rsidR="00843588" w:rsidRPr="000737F2" w:rsidRDefault="00843588" w:rsidP="00D63BD6">
            <w:pPr>
              <w:pStyle w:val="AmColumnHeading"/>
            </w:pPr>
            <w:r w:rsidRPr="000737F2">
              <w:t>Emendamento</w:t>
            </w:r>
          </w:p>
        </w:tc>
      </w:tr>
      <w:tr w:rsidR="00843588" w:rsidRPr="000737F2" w14:paraId="0358D528" w14:textId="77777777" w:rsidTr="00D63BD6">
        <w:trPr>
          <w:jc w:val="center"/>
        </w:trPr>
        <w:tc>
          <w:tcPr>
            <w:tcW w:w="4876" w:type="dxa"/>
            <w:tcBorders>
              <w:top w:val="nil"/>
              <w:left w:val="nil"/>
              <w:bottom w:val="nil"/>
              <w:right w:val="nil"/>
            </w:tcBorders>
          </w:tcPr>
          <w:p w14:paraId="1D249D1C" w14:textId="77777777" w:rsidR="00843588" w:rsidRPr="000737F2" w:rsidRDefault="00843588" w:rsidP="00D63BD6">
            <w:pPr>
              <w:pStyle w:val="Normal6a"/>
            </w:pPr>
            <w:r w:rsidRPr="000737F2">
              <w:t>4.</w:t>
            </w:r>
            <w:r w:rsidRPr="000737F2">
              <w:tab/>
              <w:t>deplora il fatto che funzionari di alto livello del partito al governo, parlamentari e media filogovernativi divulgano regolarmente narrazioni manipolative, disinformazione e teorie complottiste sull'UE e sull'integrazione europea;</w:t>
            </w:r>
          </w:p>
        </w:tc>
        <w:tc>
          <w:tcPr>
            <w:tcW w:w="4876" w:type="dxa"/>
            <w:tcBorders>
              <w:top w:val="nil"/>
              <w:left w:val="nil"/>
              <w:bottom w:val="nil"/>
              <w:right w:val="nil"/>
            </w:tcBorders>
          </w:tcPr>
          <w:p w14:paraId="20AC0C19" w14:textId="77777777" w:rsidR="00843588" w:rsidRPr="000737F2" w:rsidRDefault="00843588" w:rsidP="00D63BD6">
            <w:pPr>
              <w:pStyle w:val="Normal6a"/>
            </w:pPr>
            <w:r w:rsidRPr="000737F2">
              <w:t>4.</w:t>
            </w:r>
            <w:r w:rsidRPr="000737F2">
              <w:tab/>
              <w:t xml:space="preserve">deplora il fatto che funzionari di alto livello del partito al governo, parlamentari e media filogovernativi divulgano regolarmente narrazioni manipolative, disinformazione e teorie complottiste sull'UE e sull'integrazione europea; </w:t>
            </w:r>
            <w:r w:rsidRPr="000737F2">
              <w:rPr>
                <w:b/>
                <w:i/>
              </w:rPr>
              <w:t>sottolinea che la sopravvivenza del regime del partito al governo dipende dal suo perpetuare in taluni settori dell'opinione pubblica georgiana, attraverso un discorso volutamente ingannevole e ambiguo, la convinzione che esso resti a favore dell'integrazione europea, sollevandosi dalla responsabilità delle sue azioni;</w:t>
            </w:r>
          </w:p>
        </w:tc>
      </w:tr>
    </w:tbl>
    <w:p w14:paraId="01F60A3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6F3B487" w14:textId="77777777" w:rsidR="00843588" w:rsidRPr="000737F2" w:rsidRDefault="00843588" w:rsidP="00843588">
      <w:r w:rsidRPr="00657DD2">
        <w:rPr>
          <w:rStyle w:val="HideTWBExt"/>
        </w:rPr>
        <w:t>&lt;/Amend&gt;</w:t>
      </w:r>
    </w:p>
    <w:p w14:paraId="7E9DDC3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89</w:t>
      </w:r>
      <w:r w:rsidRPr="00657DD2">
        <w:rPr>
          <w:rStyle w:val="HideTWBExt"/>
          <w:b w:val="0"/>
        </w:rPr>
        <w:t>&lt;/NumAm&gt;</w:t>
      </w:r>
    </w:p>
    <w:p w14:paraId="091537B8"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Nathalie Loiseau</w:t>
      </w:r>
      <w:r w:rsidRPr="00657DD2">
        <w:rPr>
          <w:rStyle w:val="HideTWBExt"/>
          <w:b w:val="0"/>
        </w:rPr>
        <w:t>&lt;/Members&gt;</w:t>
      </w:r>
    </w:p>
    <w:p w14:paraId="0E074153" w14:textId="77777777" w:rsidR="00843588" w:rsidRPr="000737F2" w:rsidRDefault="00843588" w:rsidP="00843588">
      <w:pPr>
        <w:pStyle w:val="NormalBold"/>
      </w:pPr>
      <w:r w:rsidRPr="00657DD2">
        <w:rPr>
          <w:rStyle w:val="HideTWBExt"/>
          <w:b w:val="0"/>
        </w:rPr>
        <w:t>&lt;/RepeatBlock-By&gt;</w:t>
      </w:r>
    </w:p>
    <w:p w14:paraId="4761B87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AEE6043"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2C8A0A6" w14:textId="77777777" w:rsidTr="00D63BD6">
        <w:trPr>
          <w:trHeight w:hRule="exact" w:val="240"/>
          <w:jc w:val="center"/>
        </w:trPr>
        <w:tc>
          <w:tcPr>
            <w:tcW w:w="9752" w:type="dxa"/>
            <w:gridSpan w:val="2"/>
            <w:tcBorders>
              <w:top w:val="nil"/>
              <w:left w:val="nil"/>
              <w:bottom w:val="nil"/>
              <w:right w:val="nil"/>
            </w:tcBorders>
          </w:tcPr>
          <w:p w14:paraId="75EF9233" w14:textId="77777777" w:rsidR="00843588" w:rsidRPr="000737F2" w:rsidRDefault="00843588" w:rsidP="00D63BD6"/>
        </w:tc>
      </w:tr>
      <w:tr w:rsidR="00843588" w:rsidRPr="000737F2" w14:paraId="76F75806" w14:textId="77777777" w:rsidTr="00D63BD6">
        <w:trPr>
          <w:trHeight w:val="240"/>
          <w:jc w:val="center"/>
        </w:trPr>
        <w:tc>
          <w:tcPr>
            <w:tcW w:w="4876" w:type="dxa"/>
            <w:tcBorders>
              <w:top w:val="nil"/>
              <w:left w:val="nil"/>
              <w:bottom w:val="nil"/>
              <w:right w:val="nil"/>
            </w:tcBorders>
          </w:tcPr>
          <w:p w14:paraId="65C7A5F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737E921" w14:textId="77777777" w:rsidR="00843588" w:rsidRPr="000737F2" w:rsidRDefault="00843588" w:rsidP="00D63BD6">
            <w:pPr>
              <w:pStyle w:val="AmColumnHeading"/>
            </w:pPr>
            <w:r w:rsidRPr="000737F2">
              <w:t>Emendamento</w:t>
            </w:r>
          </w:p>
        </w:tc>
      </w:tr>
      <w:tr w:rsidR="00843588" w:rsidRPr="000737F2" w14:paraId="243B3C7F" w14:textId="77777777" w:rsidTr="00D63BD6">
        <w:trPr>
          <w:jc w:val="center"/>
        </w:trPr>
        <w:tc>
          <w:tcPr>
            <w:tcW w:w="4876" w:type="dxa"/>
            <w:tcBorders>
              <w:top w:val="nil"/>
              <w:left w:val="nil"/>
              <w:bottom w:val="nil"/>
              <w:right w:val="nil"/>
            </w:tcBorders>
          </w:tcPr>
          <w:p w14:paraId="09F8D17F" w14:textId="77777777" w:rsidR="00843588" w:rsidRPr="000737F2" w:rsidRDefault="00843588" w:rsidP="00D63BD6">
            <w:pPr>
              <w:pStyle w:val="Normal6a"/>
            </w:pPr>
            <w:r w:rsidRPr="000737F2">
              <w:t>4.</w:t>
            </w:r>
            <w:r w:rsidRPr="000737F2">
              <w:tab/>
              <w:t>deplora il fatto che funzionari di alto livello del partito al governo, parlamentari e media filogovernativi divulgano regolarmente narrazioni manipolative, disinformazione e teorie complottiste sull'UE e sull'integrazione europea;</w:t>
            </w:r>
          </w:p>
        </w:tc>
        <w:tc>
          <w:tcPr>
            <w:tcW w:w="4876" w:type="dxa"/>
            <w:tcBorders>
              <w:top w:val="nil"/>
              <w:left w:val="nil"/>
              <w:bottom w:val="nil"/>
              <w:right w:val="nil"/>
            </w:tcBorders>
          </w:tcPr>
          <w:p w14:paraId="2989BD98" w14:textId="77777777" w:rsidR="00843588" w:rsidRPr="000737F2" w:rsidRDefault="00843588" w:rsidP="00D63BD6">
            <w:pPr>
              <w:pStyle w:val="Normal6a"/>
            </w:pPr>
            <w:r w:rsidRPr="000737F2">
              <w:t>4.</w:t>
            </w:r>
            <w:r w:rsidRPr="000737F2">
              <w:tab/>
              <w:t>deplora il fatto che funzionari di alto livello del partito al governo, parlamentari e media filogovernativi divulgano regolarmente narrazioni manipolative, disinformazione e teorie complottiste sull'UE e sull'integrazione europea</w:t>
            </w:r>
            <w:r w:rsidRPr="000737F2">
              <w:rPr>
                <w:b/>
                <w:i/>
              </w:rPr>
              <w:t>, mentre gli spazi mediatici indipendenti sono soppressi</w:t>
            </w:r>
            <w:r w:rsidRPr="000737F2">
              <w:t xml:space="preserve">; </w:t>
            </w:r>
            <w:r w:rsidRPr="000737F2">
              <w:rPr>
                <w:b/>
                <w:i/>
              </w:rPr>
              <w:t>deplora la politica sistematica messa in atto da Sogno georgiano di demonizzare l'UE e distorcere la realtà, emulando e favorendo così con la propaganda di ispirazione russa;</w:t>
            </w:r>
          </w:p>
        </w:tc>
      </w:tr>
    </w:tbl>
    <w:p w14:paraId="0F8CAA88"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2276E771" w14:textId="77777777" w:rsidR="00843588" w:rsidRPr="00A26E42" w:rsidRDefault="00843588" w:rsidP="00843588">
      <w:pPr>
        <w:rPr>
          <w:lang w:val="nl-NL"/>
        </w:rPr>
      </w:pPr>
      <w:r w:rsidRPr="00657DD2">
        <w:rPr>
          <w:rStyle w:val="HideTWBExt"/>
        </w:rPr>
        <w:t>&lt;/Amend&gt;</w:t>
      </w:r>
    </w:p>
    <w:p w14:paraId="2525A206"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90</w:t>
      </w:r>
      <w:r w:rsidRPr="00657DD2">
        <w:rPr>
          <w:rStyle w:val="HideTWBExt"/>
          <w:b w:val="0"/>
        </w:rPr>
        <w:t>&lt;/NumAm&gt;</w:t>
      </w:r>
    </w:p>
    <w:p w14:paraId="2FC58231"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47206C9D"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41F3A292" w14:textId="77777777" w:rsidR="00843588" w:rsidRPr="000737F2" w:rsidRDefault="00843588" w:rsidP="00843588">
      <w:pPr>
        <w:pStyle w:val="NormalBold"/>
      </w:pPr>
      <w:r w:rsidRPr="00657DD2">
        <w:rPr>
          <w:rStyle w:val="HideTWBExt"/>
          <w:b w:val="0"/>
        </w:rPr>
        <w:t>&lt;/RepeatBlock-By&gt;</w:t>
      </w:r>
    </w:p>
    <w:p w14:paraId="3AB0853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0F38871"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015719F" w14:textId="77777777" w:rsidTr="00D63BD6">
        <w:trPr>
          <w:trHeight w:hRule="exact" w:val="240"/>
          <w:jc w:val="center"/>
        </w:trPr>
        <w:tc>
          <w:tcPr>
            <w:tcW w:w="9752" w:type="dxa"/>
            <w:gridSpan w:val="2"/>
            <w:tcBorders>
              <w:top w:val="nil"/>
              <w:left w:val="nil"/>
              <w:bottom w:val="nil"/>
              <w:right w:val="nil"/>
            </w:tcBorders>
          </w:tcPr>
          <w:p w14:paraId="39C61B63" w14:textId="77777777" w:rsidR="00843588" w:rsidRPr="000737F2" w:rsidRDefault="00843588" w:rsidP="00D63BD6"/>
        </w:tc>
      </w:tr>
      <w:tr w:rsidR="00843588" w:rsidRPr="000737F2" w14:paraId="08FC8F94" w14:textId="77777777" w:rsidTr="00D63BD6">
        <w:trPr>
          <w:trHeight w:val="240"/>
          <w:jc w:val="center"/>
        </w:trPr>
        <w:tc>
          <w:tcPr>
            <w:tcW w:w="4876" w:type="dxa"/>
            <w:tcBorders>
              <w:top w:val="nil"/>
              <w:left w:val="nil"/>
              <w:bottom w:val="nil"/>
              <w:right w:val="nil"/>
            </w:tcBorders>
          </w:tcPr>
          <w:p w14:paraId="51B48D4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69C65DD" w14:textId="77777777" w:rsidR="00843588" w:rsidRPr="000737F2" w:rsidRDefault="00843588" w:rsidP="00D63BD6">
            <w:pPr>
              <w:pStyle w:val="AmColumnHeading"/>
            </w:pPr>
            <w:r w:rsidRPr="000737F2">
              <w:t>Emendamento</w:t>
            </w:r>
          </w:p>
        </w:tc>
      </w:tr>
      <w:tr w:rsidR="00843588" w:rsidRPr="000737F2" w14:paraId="67F6B414" w14:textId="77777777" w:rsidTr="00D63BD6">
        <w:trPr>
          <w:jc w:val="center"/>
        </w:trPr>
        <w:tc>
          <w:tcPr>
            <w:tcW w:w="4876" w:type="dxa"/>
            <w:tcBorders>
              <w:top w:val="nil"/>
              <w:left w:val="nil"/>
              <w:bottom w:val="nil"/>
              <w:right w:val="nil"/>
            </w:tcBorders>
          </w:tcPr>
          <w:p w14:paraId="5C1CCE65" w14:textId="77777777" w:rsidR="00843588" w:rsidRPr="000737F2" w:rsidRDefault="00843588" w:rsidP="00D63BD6">
            <w:pPr>
              <w:pStyle w:val="Normal6a"/>
            </w:pPr>
            <w:r w:rsidRPr="000737F2">
              <w:t>4.</w:t>
            </w:r>
            <w:r w:rsidRPr="000737F2">
              <w:tab/>
              <w:t>deplora il fatto che funzionari di alto livello del partito al governo, parlamentari e media filogovernativi divulgano regolarmente narrazioni manipolative, disinformazione e teorie complottiste sull'UE e sull'integrazione europea;</w:t>
            </w:r>
          </w:p>
        </w:tc>
        <w:tc>
          <w:tcPr>
            <w:tcW w:w="4876" w:type="dxa"/>
            <w:tcBorders>
              <w:top w:val="nil"/>
              <w:left w:val="nil"/>
              <w:bottom w:val="nil"/>
              <w:right w:val="nil"/>
            </w:tcBorders>
          </w:tcPr>
          <w:p w14:paraId="5826EA48" w14:textId="77777777" w:rsidR="00843588" w:rsidRPr="000737F2" w:rsidRDefault="00843588" w:rsidP="00D63BD6">
            <w:pPr>
              <w:pStyle w:val="Normal6a"/>
            </w:pPr>
            <w:r w:rsidRPr="000737F2">
              <w:t>4.</w:t>
            </w:r>
            <w:r w:rsidRPr="000737F2">
              <w:tab/>
              <w:t>deplora il fatto che funzionari di alto livello del partito al governo, parlamentari e media filogovernativi divulgano regolarmente narrazioni manipolative, disinformazione e teorie complottiste sull'UE</w:t>
            </w:r>
            <w:r w:rsidRPr="000737F2">
              <w:rPr>
                <w:b/>
                <w:i/>
              </w:rPr>
              <w:t>, sugli Stati membri dell'UE, sui leader e i politici dell'UE</w:t>
            </w:r>
            <w:r w:rsidRPr="000737F2">
              <w:t xml:space="preserve"> e sull'integrazione europea; </w:t>
            </w:r>
            <w:r w:rsidRPr="000737F2">
              <w:rPr>
                <w:b/>
                <w:i/>
              </w:rPr>
              <w:t>deplora che lo spazio dei media e dell'informazione sia dominato da canali televisivi e mediatici sostenuti da Sogno georgiano, che diffondono false narrazioni riguardo l'integrazione nell'UE e facilitano la polarizzazione nella società;</w:t>
            </w:r>
          </w:p>
        </w:tc>
      </w:tr>
    </w:tbl>
    <w:p w14:paraId="7E6760FE"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5F00E888" w14:textId="77777777" w:rsidR="00843588" w:rsidRPr="00A26E42" w:rsidRDefault="00843588" w:rsidP="00843588">
      <w:pPr>
        <w:rPr>
          <w:lang w:val="es-ES"/>
        </w:rPr>
      </w:pPr>
      <w:r w:rsidRPr="00657DD2">
        <w:rPr>
          <w:rStyle w:val="HideTWBExt"/>
        </w:rPr>
        <w:t>&lt;/Amend&gt;</w:t>
      </w:r>
    </w:p>
    <w:p w14:paraId="6F24A0BB"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91</w:t>
      </w:r>
      <w:r w:rsidRPr="00657DD2">
        <w:rPr>
          <w:rStyle w:val="HideTWBExt"/>
          <w:b w:val="0"/>
        </w:rPr>
        <w:t>&lt;/NumAm&gt;</w:t>
      </w:r>
    </w:p>
    <w:p w14:paraId="6B371726"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3B7FF854" w14:textId="77777777" w:rsidR="00843588" w:rsidRPr="00A26E42" w:rsidRDefault="00843588" w:rsidP="00843588">
      <w:pPr>
        <w:pStyle w:val="NormalBold"/>
        <w:rPr>
          <w:lang w:val="es-ES"/>
        </w:rPr>
      </w:pPr>
      <w:r w:rsidRPr="00657DD2">
        <w:rPr>
          <w:rStyle w:val="HideTWBExt"/>
          <w:b w:val="0"/>
        </w:rPr>
        <w:t>&lt;/RepeatBlock-By&gt;</w:t>
      </w:r>
    </w:p>
    <w:p w14:paraId="37667B2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18FF37D"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83ED9C3" w14:textId="77777777" w:rsidTr="00D63BD6">
        <w:trPr>
          <w:trHeight w:hRule="exact" w:val="240"/>
          <w:jc w:val="center"/>
        </w:trPr>
        <w:tc>
          <w:tcPr>
            <w:tcW w:w="9752" w:type="dxa"/>
            <w:gridSpan w:val="2"/>
            <w:tcBorders>
              <w:top w:val="nil"/>
              <w:left w:val="nil"/>
              <w:bottom w:val="nil"/>
              <w:right w:val="nil"/>
            </w:tcBorders>
          </w:tcPr>
          <w:p w14:paraId="3A7CFE91" w14:textId="77777777" w:rsidR="00843588" w:rsidRPr="000737F2" w:rsidRDefault="00843588" w:rsidP="00D63BD6"/>
        </w:tc>
      </w:tr>
      <w:tr w:rsidR="00843588" w:rsidRPr="000737F2" w14:paraId="23EF7E27" w14:textId="77777777" w:rsidTr="00D63BD6">
        <w:trPr>
          <w:trHeight w:val="240"/>
          <w:jc w:val="center"/>
        </w:trPr>
        <w:tc>
          <w:tcPr>
            <w:tcW w:w="4876" w:type="dxa"/>
            <w:tcBorders>
              <w:top w:val="nil"/>
              <w:left w:val="nil"/>
              <w:bottom w:val="nil"/>
              <w:right w:val="nil"/>
            </w:tcBorders>
          </w:tcPr>
          <w:p w14:paraId="4E350CE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43D6F9B" w14:textId="77777777" w:rsidR="00843588" w:rsidRPr="000737F2" w:rsidRDefault="00843588" w:rsidP="00D63BD6">
            <w:pPr>
              <w:pStyle w:val="AmColumnHeading"/>
            </w:pPr>
            <w:r w:rsidRPr="000737F2">
              <w:t>Emendamento</w:t>
            </w:r>
          </w:p>
        </w:tc>
      </w:tr>
      <w:tr w:rsidR="00843588" w:rsidRPr="000737F2" w14:paraId="53461D97" w14:textId="77777777" w:rsidTr="00D63BD6">
        <w:trPr>
          <w:jc w:val="center"/>
        </w:trPr>
        <w:tc>
          <w:tcPr>
            <w:tcW w:w="4876" w:type="dxa"/>
            <w:tcBorders>
              <w:top w:val="nil"/>
              <w:left w:val="nil"/>
              <w:bottom w:val="nil"/>
              <w:right w:val="nil"/>
            </w:tcBorders>
          </w:tcPr>
          <w:p w14:paraId="35C766C6" w14:textId="77777777" w:rsidR="00843588" w:rsidRPr="000737F2" w:rsidRDefault="00843588" w:rsidP="00D63BD6">
            <w:pPr>
              <w:pStyle w:val="Normal6a"/>
            </w:pPr>
            <w:r w:rsidRPr="000737F2">
              <w:t>4.</w:t>
            </w:r>
            <w:r w:rsidRPr="000737F2">
              <w:tab/>
              <w:t>deplora il fatto che funzionari di alto livello del partito al governo, parlamentari e media filogovernativi divulgano regolarmente narrazioni manipolative, disinformazione e teorie complottiste sull'UE e sull'integrazione europea;</w:t>
            </w:r>
          </w:p>
        </w:tc>
        <w:tc>
          <w:tcPr>
            <w:tcW w:w="4876" w:type="dxa"/>
            <w:tcBorders>
              <w:top w:val="nil"/>
              <w:left w:val="nil"/>
              <w:bottom w:val="nil"/>
              <w:right w:val="nil"/>
            </w:tcBorders>
          </w:tcPr>
          <w:p w14:paraId="3DBE9425" w14:textId="77777777" w:rsidR="00843588" w:rsidRPr="000737F2" w:rsidRDefault="00843588" w:rsidP="00D63BD6">
            <w:pPr>
              <w:pStyle w:val="Normal6a"/>
            </w:pPr>
            <w:r w:rsidRPr="000737F2">
              <w:t>4.</w:t>
            </w:r>
            <w:r w:rsidRPr="000737F2">
              <w:tab/>
              <w:t xml:space="preserve">deplora il fatto che funzionari di alto livello del partito al governo, parlamentari e media filogovernativi divulgano regolarmente </w:t>
            </w:r>
            <w:r w:rsidRPr="000737F2">
              <w:rPr>
                <w:b/>
                <w:i/>
              </w:rPr>
              <w:t>propaganda filorussa,</w:t>
            </w:r>
            <w:r w:rsidRPr="000737F2">
              <w:t xml:space="preserve"> narrazioni manipolative, disinformazione e teorie complottiste sull'UE e sull'integrazione europea;</w:t>
            </w:r>
          </w:p>
        </w:tc>
      </w:tr>
    </w:tbl>
    <w:p w14:paraId="43EA1501"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06349777" w14:textId="77777777" w:rsidR="00843588" w:rsidRPr="000737F2" w:rsidRDefault="00843588" w:rsidP="00843588">
      <w:r w:rsidRPr="00657DD2">
        <w:rPr>
          <w:rStyle w:val="HideTWBExt"/>
        </w:rPr>
        <w:t>&lt;/Amend&gt;</w:t>
      </w:r>
    </w:p>
    <w:p w14:paraId="61C795E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92</w:t>
      </w:r>
      <w:r w:rsidRPr="00657DD2">
        <w:rPr>
          <w:rStyle w:val="HideTWBExt"/>
          <w:b w:val="0"/>
        </w:rPr>
        <w:t>&lt;/NumAm&gt;</w:t>
      </w:r>
    </w:p>
    <w:p w14:paraId="40CF8BD3"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7533F89D" w14:textId="77777777" w:rsidR="00843588" w:rsidRPr="000737F2" w:rsidRDefault="00843588" w:rsidP="00843588">
      <w:pPr>
        <w:pStyle w:val="NormalBold"/>
      </w:pPr>
      <w:r w:rsidRPr="00657DD2">
        <w:rPr>
          <w:rStyle w:val="HideTWBExt"/>
          <w:b w:val="0"/>
        </w:rPr>
        <w:t>&lt;/RepeatBlock-By&gt;</w:t>
      </w:r>
    </w:p>
    <w:p w14:paraId="65D58C8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C7C193D"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8C816FF" w14:textId="77777777" w:rsidTr="00D63BD6">
        <w:trPr>
          <w:trHeight w:hRule="exact" w:val="240"/>
          <w:jc w:val="center"/>
        </w:trPr>
        <w:tc>
          <w:tcPr>
            <w:tcW w:w="9752" w:type="dxa"/>
            <w:gridSpan w:val="2"/>
            <w:tcBorders>
              <w:top w:val="nil"/>
              <w:left w:val="nil"/>
              <w:bottom w:val="nil"/>
              <w:right w:val="nil"/>
            </w:tcBorders>
          </w:tcPr>
          <w:p w14:paraId="4FE113F9" w14:textId="77777777" w:rsidR="00843588" w:rsidRPr="000737F2" w:rsidRDefault="00843588" w:rsidP="00D63BD6"/>
        </w:tc>
      </w:tr>
      <w:tr w:rsidR="00843588" w:rsidRPr="000737F2" w14:paraId="1BE4C192" w14:textId="77777777" w:rsidTr="00D63BD6">
        <w:trPr>
          <w:trHeight w:val="240"/>
          <w:jc w:val="center"/>
        </w:trPr>
        <w:tc>
          <w:tcPr>
            <w:tcW w:w="4876" w:type="dxa"/>
            <w:tcBorders>
              <w:top w:val="nil"/>
              <w:left w:val="nil"/>
              <w:bottom w:val="nil"/>
              <w:right w:val="nil"/>
            </w:tcBorders>
          </w:tcPr>
          <w:p w14:paraId="7F26D87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04AAD3D" w14:textId="77777777" w:rsidR="00843588" w:rsidRPr="000737F2" w:rsidRDefault="00843588" w:rsidP="00D63BD6">
            <w:pPr>
              <w:pStyle w:val="AmColumnHeading"/>
            </w:pPr>
            <w:r w:rsidRPr="000737F2">
              <w:t>Emendamento</w:t>
            </w:r>
          </w:p>
        </w:tc>
      </w:tr>
      <w:tr w:rsidR="00843588" w:rsidRPr="000737F2" w14:paraId="2F5BD49C" w14:textId="77777777" w:rsidTr="00D63BD6">
        <w:trPr>
          <w:jc w:val="center"/>
        </w:trPr>
        <w:tc>
          <w:tcPr>
            <w:tcW w:w="4876" w:type="dxa"/>
            <w:tcBorders>
              <w:top w:val="nil"/>
              <w:left w:val="nil"/>
              <w:bottom w:val="nil"/>
              <w:right w:val="nil"/>
            </w:tcBorders>
          </w:tcPr>
          <w:p w14:paraId="31E2D1A9" w14:textId="77777777" w:rsidR="00843588" w:rsidRPr="000737F2" w:rsidRDefault="00843588" w:rsidP="00D63BD6">
            <w:pPr>
              <w:pStyle w:val="Normal6a"/>
            </w:pPr>
            <w:r w:rsidRPr="000737F2">
              <w:t>4.</w:t>
            </w:r>
            <w:r w:rsidRPr="000737F2">
              <w:tab/>
            </w:r>
            <w:r w:rsidRPr="000737F2">
              <w:rPr>
                <w:b/>
                <w:i/>
              </w:rPr>
              <w:t>deplora</w:t>
            </w:r>
            <w:r w:rsidRPr="000737F2">
              <w:t xml:space="preserve"> il fatto che funzionari di alto livello del partito al governo, parlamentari e media filogovernativi </w:t>
            </w:r>
            <w:r w:rsidRPr="000737F2">
              <w:rPr>
                <w:b/>
                <w:i/>
              </w:rPr>
              <w:t>divulgano regolarmente</w:t>
            </w:r>
            <w:r w:rsidRPr="000737F2">
              <w:t xml:space="preserve"> narrazioni </w:t>
            </w:r>
            <w:r w:rsidRPr="000737F2">
              <w:rPr>
                <w:b/>
                <w:i/>
              </w:rPr>
              <w:t>manipolative, disinformazione e teorie complottiste</w:t>
            </w:r>
            <w:r w:rsidRPr="000737F2">
              <w:t xml:space="preserve"> sull'UE e sull'integrazione europea;</w:t>
            </w:r>
          </w:p>
        </w:tc>
        <w:tc>
          <w:tcPr>
            <w:tcW w:w="4876" w:type="dxa"/>
            <w:tcBorders>
              <w:top w:val="nil"/>
              <w:left w:val="nil"/>
              <w:bottom w:val="nil"/>
              <w:right w:val="nil"/>
            </w:tcBorders>
          </w:tcPr>
          <w:p w14:paraId="65920F24" w14:textId="77777777" w:rsidR="00843588" w:rsidRPr="000737F2" w:rsidRDefault="00843588" w:rsidP="00D63BD6">
            <w:pPr>
              <w:pStyle w:val="Normal6a"/>
            </w:pPr>
            <w:r w:rsidRPr="000737F2">
              <w:t>4.</w:t>
            </w:r>
            <w:r w:rsidRPr="000737F2">
              <w:tab/>
            </w:r>
            <w:r w:rsidRPr="000737F2">
              <w:rPr>
                <w:b/>
                <w:i/>
              </w:rPr>
              <w:t>osserva</w:t>
            </w:r>
            <w:r w:rsidRPr="000737F2">
              <w:t xml:space="preserve"> il fatto che funzionari di alto livello del partito al governo, parlamentari e media filogovernativi </w:t>
            </w:r>
            <w:r w:rsidRPr="000737F2">
              <w:rPr>
                <w:b/>
                <w:i/>
              </w:rPr>
              <w:t>adottano</w:t>
            </w:r>
            <w:r w:rsidRPr="000737F2">
              <w:t xml:space="preserve"> narrazioni </w:t>
            </w:r>
            <w:r w:rsidRPr="000737F2">
              <w:rPr>
                <w:b/>
                <w:i/>
              </w:rPr>
              <w:t>alternative</w:t>
            </w:r>
            <w:r w:rsidRPr="000737F2">
              <w:t xml:space="preserve"> sull'UE e sull'integrazione europea;</w:t>
            </w:r>
          </w:p>
        </w:tc>
      </w:tr>
    </w:tbl>
    <w:p w14:paraId="70F83A2A"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DDC40C2" w14:textId="77777777" w:rsidR="00843588" w:rsidRPr="000737F2" w:rsidRDefault="00843588" w:rsidP="00843588">
      <w:r w:rsidRPr="00657DD2">
        <w:rPr>
          <w:rStyle w:val="HideTWBExt"/>
        </w:rPr>
        <w:t>&lt;/Amend&gt;</w:t>
      </w:r>
    </w:p>
    <w:p w14:paraId="760F1657"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93</w:t>
      </w:r>
      <w:r w:rsidRPr="00657DD2">
        <w:rPr>
          <w:rStyle w:val="HideTWBExt"/>
          <w:b w:val="0"/>
        </w:rPr>
        <w:t>&lt;/NumAm&gt;</w:t>
      </w:r>
    </w:p>
    <w:p w14:paraId="3BD90017"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0EE54F32" w14:textId="77777777" w:rsidR="00843588" w:rsidRPr="000737F2" w:rsidRDefault="00843588" w:rsidP="00843588">
      <w:pPr>
        <w:pStyle w:val="NormalBold"/>
      </w:pPr>
      <w:r w:rsidRPr="00657DD2">
        <w:rPr>
          <w:rStyle w:val="HideTWBExt"/>
          <w:b w:val="0"/>
        </w:rPr>
        <w:t>&lt;/RepeatBlock-By&gt;</w:t>
      </w:r>
    </w:p>
    <w:p w14:paraId="0E1BE6A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F6CD5C2"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3914847" w14:textId="77777777" w:rsidTr="00D63BD6">
        <w:trPr>
          <w:trHeight w:hRule="exact" w:val="240"/>
          <w:jc w:val="center"/>
        </w:trPr>
        <w:tc>
          <w:tcPr>
            <w:tcW w:w="9752" w:type="dxa"/>
            <w:gridSpan w:val="2"/>
            <w:tcBorders>
              <w:top w:val="nil"/>
              <w:left w:val="nil"/>
              <w:bottom w:val="nil"/>
              <w:right w:val="nil"/>
            </w:tcBorders>
          </w:tcPr>
          <w:p w14:paraId="6D5150AF" w14:textId="77777777" w:rsidR="00843588" w:rsidRPr="000737F2" w:rsidRDefault="00843588" w:rsidP="00D63BD6"/>
        </w:tc>
      </w:tr>
      <w:tr w:rsidR="00843588" w:rsidRPr="000737F2" w14:paraId="18FC4A53" w14:textId="77777777" w:rsidTr="00D63BD6">
        <w:trPr>
          <w:trHeight w:val="240"/>
          <w:jc w:val="center"/>
        </w:trPr>
        <w:tc>
          <w:tcPr>
            <w:tcW w:w="4876" w:type="dxa"/>
            <w:tcBorders>
              <w:top w:val="nil"/>
              <w:left w:val="nil"/>
              <w:bottom w:val="nil"/>
              <w:right w:val="nil"/>
            </w:tcBorders>
          </w:tcPr>
          <w:p w14:paraId="578EABA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75AFF2E" w14:textId="77777777" w:rsidR="00843588" w:rsidRPr="000737F2" w:rsidRDefault="00843588" w:rsidP="00D63BD6">
            <w:pPr>
              <w:pStyle w:val="AmColumnHeading"/>
            </w:pPr>
            <w:r w:rsidRPr="000737F2">
              <w:t>Emendamento</w:t>
            </w:r>
          </w:p>
        </w:tc>
      </w:tr>
      <w:tr w:rsidR="00843588" w:rsidRPr="000737F2" w14:paraId="041F2C80" w14:textId="77777777" w:rsidTr="00D63BD6">
        <w:trPr>
          <w:jc w:val="center"/>
        </w:trPr>
        <w:tc>
          <w:tcPr>
            <w:tcW w:w="4876" w:type="dxa"/>
            <w:tcBorders>
              <w:top w:val="nil"/>
              <w:left w:val="nil"/>
              <w:bottom w:val="nil"/>
              <w:right w:val="nil"/>
            </w:tcBorders>
          </w:tcPr>
          <w:p w14:paraId="21BC17FD" w14:textId="77777777" w:rsidR="00843588" w:rsidRPr="000737F2" w:rsidRDefault="00843588" w:rsidP="00D63BD6">
            <w:pPr>
              <w:pStyle w:val="Normal6a"/>
            </w:pPr>
            <w:r w:rsidRPr="000737F2">
              <w:t>4.</w:t>
            </w:r>
            <w:r w:rsidRPr="000737F2">
              <w:tab/>
            </w:r>
            <w:r w:rsidRPr="000737F2">
              <w:rPr>
                <w:b/>
                <w:i/>
              </w:rPr>
              <w:t>deplora il fatto</w:t>
            </w:r>
            <w:r w:rsidRPr="000737F2">
              <w:t xml:space="preserve"> che </w:t>
            </w:r>
            <w:r w:rsidRPr="000737F2">
              <w:rPr>
                <w:b/>
                <w:i/>
              </w:rPr>
              <w:t>funzionari</w:t>
            </w:r>
            <w:r w:rsidRPr="000737F2">
              <w:t xml:space="preserve"> di alto livello del partito al governo, parlamentari e media filogovernativi </w:t>
            </w:r>
            <w:r w:rsidRPr="000737F2">
              <w:rPr>
                <w:b/>
                <w:i/>
              </w:rPr>
              <w:t>divulgano regolarmente narrazioni manipolative, disinformazione e teorie complottiste sull'</w:t>
            </w:r>
            <w:r w:rsidRPr="000737F2">
              <w:t xml:space="preserve">UE e </w:t>
            </w:r>
            <w:r w:rsidRPr="000737F2">
              <w:rPr>
                <w:b/>
                <w:i/>
              </w:rPr>
              <w:t>sull'</w:t>
            </w:r>
            <w:r w:rsidRPr="000737F2">
              <w:t>integrazione europea;</w:t>
            </w:r>
          </w:p>
        </w:tc>
        <w:tc>
          <w:tcPr>
            <w:tcW w:w="4876" w:type="dxa"/>
            <w:tcBorders>
              <w:top w:val="nil"/>
              <w:left w:val="nil"/>
              <w:bottom w:val="nil"/>
              <w:right w:val="nil"/>
            </w:tcBorders>
          </w:tcPr>
          <w:p w14:paraId="47F1037A" w14:textId="77777777" w:rsidR="00843588" w:rsidRPr="000737F2" w:rsidRDefault="00843588" w:rsidP="00D63BD6">
            <w:pPr>
              <w:pStyle w:val="Normal6a"/>
            </w:pPr>
            <w:r w:rsidRPr="000737F2">
              <w:t>4.</w:t>
            </w:r>
            <w:r w:rsidRPr="000737F2">
              <w:tab/>
            </w:r>
            <w:r w:rsidRPr="000737F2">
              <w:rPr>
                <w:b/>
                <w:i/>
              </w:rPr>
              <w:t>osserva</w:t>
            </w:r>
            <w:r w:rsidRPr="000737F2">
              <w:t xml:space="preserve"> che </w:t>
            </w:r>
            <w:r w:rsidRPr="000737F2">
              <w:rPr>
                <w:b/>
                <w:i/>
              </w:rPr>
              <w:t>rappresentanti</w:t>
            </w:r>
            <w:r w:rsidRPr="000737F2">
              <w:t xml:space="preserve"> di alto livello del partito al governo, parlamentari e media filogovernativi </w:t>
            </w:r>
            <w:r w:rsidRPr="000737F2">
              <w:rPr>
                <w:b/>
                <w:i/>
              </w:rPr>
              <w:t>offrono inoltre una visione dell'</w:t>
            </w:r>
            <w:r w:rsidRPr="000737F2">
              <w:t xml:space="preserve">UE e </w:t>
            </w:r>
            <w:r w:rsidRPr="000737F2">
              <w:rPr>
                <w:b/>
                <w:i/>
              </w:rPr>
              <w:t>dell'</w:t>
            </w:r>
            <w:r w:rsidRPr="000737F2">
              <w:t xml:space="preserve">integrazione europea </w:t>
            </w:r>
            <w:r w:rsidRPr="000737F2">
              <w:rPr>
                <w:b/>
                <w:i/>
              </w:rPr>
              <w:t>alternativa e utile alla riflessione</w:t>
            </w:r>
            <w:r w:rsidRPr="000737F2">
              <w:t>;</w:t>
            </w:r>
          </w:p>
        </w:tc>
      </w:tr>
    </w:tbl>
    <w:p w14:paraId="3AFAE16C"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45A6CB8B" w14:textId="77777777" w:rsidR="00843588" w:rsidRPr="00A26E42" w:rsidRDefault="00843588" w:rsidP="00843588">
      <w:pPr>
        <w:rPr>
          <w:lang w:val="es-ES"/>
        </w:rPr>
      </w:pPr>
      <w:r w:rsidRPr="00657DD2">
        <w:rPr>
          <w:rStyle w:val="HideTWBExt"/>
        </w:rPr>
        <w:t>&lt;/Amend&gt;</w:t>
      </w:r>
    </w:p>
    <w:p w14:paraId="7AFE9C2D"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94</w:t>
      </w:r>
      <w:r w:rsidRPr="00657DD2">
        <w:rPr>
          <w:rStyle w:val="HideTWBExt"/>
          <w:b w:val="0"/>
        </w:rPr>
        <w:t>&lt;/NumAm&gt;</w:t>
      </w:r>
    </w:p>
    <w:p w14:paraId="14BA52E0"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4B0A1DD6" w14:textId="77777777" w:rsidR="00843588" w:rsidRPr="00A26E42" w:rsidRDefault="00843588" w:rsidP="00843588">
      <w:pPr>
        <w:pStyle w:val="NormalBold"/>
        <w:rPr>
          <w:lang w:val="es-ES"/>
        </w:rPr>
      </w:pPr>
      <w:r w:rsidRPr="00657DD2">
        <w:rPr>
          <w:rStyle w:val="HideTWBExt"/>
          <w:b w:val="0"/>
        </w:rPr>
        <w:t>&lt;/RepeatBlock-By&gt;</w:t>
      </w:r>
    </w:p>
    <w:p w14:paraId="5E27790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B59E22C" w14:textId="77777777" w:rsidR="00843588" w:rsidRPr="000737F2" w:rsidRDefault="00843588" w:rsidP="00843588">
      <w:pPr>
        <w:pStyle w:val="NormalBold"/>
      </w:pPr>
      <w:r w:rsidRPr="00657DD2">
        <w:rPr>
          <w:rStyle w:val="HideTWBExt"/>
          <w:b w:val="0"/>
        </w:rPr>
        <w:t>&lt;Article&gt;</w:t>
      </w:r>
      <w:r w:rsidRPr="000737F2">
        <w:t>Paragrafo 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56C6679" w14:textId="77777777" w:rsidTr="00D63BD6">
        <w:trPr>
          <w:trHeight w:hRule="exact" w:val="240"/>
          <w:jc w:val="center"/>
        </w:trPr>
        <w:tc>
          <w:tcPr>
            <w:tcW w:w="9752" w:type="dxa"/>
            <w:gridSpan w:val="2"/>
            <w:tcBorders>
              <w:top w:val="nil"/>
              <w:left w:val="nil"/>
              <w:bottom w:val="nil"/>
              <w:right w:val="nil"/>
            </w:tcBorders>
          </w:tcPr>
          <w:p w14:paraId="32467E6A" w14:textId="77777777" w:rsidR="00843588" w:rsidRPr="000737F2" w:rsidRDefault="00843588" w:rsidP="00D63BD6"/>
        </w:tc>
      </w:tr>
      <w:tr w:rsidR="00843588" w:rsidRPr="000737F2" w14:paraId="1797C3E9" w14:textId="77777777" w:rsidTr="00D63BD6">
        <w:trPr>
          <w:trHeight w:val="240"/>
          <w:jc w:val="center"/>
        </w:trPr>
        <w:tc>
          <w:tcPr>
            <w:tcW w:w="4876" w:type="dxa"/>
            <w:tcBorders>
              <w:top w:val="nil"/>
              <w:left w:val="nil"/>
              <w:bottom w:val="nil"/>
              <w:right w:val="nil"/>
            </w:tcBorders>
          </w:tcPr>
          <w:p w14:paraId="3AA4121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357BA6D" w14:textId="77777777" w:rsidR="00843588" w:rsidRPr="000737F2" w:rsidRDefault="00843588" w:rsidP="00D63BD6">
            <w:pPr>
              <w:pStyle w:val="AmColumnHeading"/>
            </w:pPr>
            <w:r w:rsidRPr="000737F2">
              <w:t>Emendamento</w:t>
            </w:r>
          </w:p>
        </w:tc>
      </w:tr>
      <w:tr w:rsidR="00843588" w:rsidRPr="000737F2" w14:paraId="7769D97A" w14:textId="77777777" w:rsidTr="00D63BD6">
        <w:trPr>
          <w:jc w:val="center"/>
        </w:trPr>
        <w:tc>
          <w:tcPr>
            <w:tcW w:w="4876" w:type="dxa"/>
            <w:tcBorders>
              <w:top w:val="nil"/>
              <w:left w:val="nil"/>
              <w:bottom w:val="nil"/>
              <w:right w:val="nil"/>
            </w:tcBorders>
          </w:tcPr>
          <w:p w14:paraId="34439318" w14:textId="77777777" w:rsidR="00843588" w:rsidRPr="000737F2" w:rsidRDefault="00843588" w:rsidP="00D63BD6">
            <w:pPr>
              <w:pStyle w:val="Normal6a"/>
            </w:pPr>
            <w:r w:rsidRPr="000737F2">
              <w:t>4.</w:t>
            </w:r>
            <w:r w:rsidRPr="000737F2">
              <w:tab/>
              <w:t xml:space="preserve">deplora il fatto che funzionari di alto livello </w:t>
            </w:r>
            <w:r w:rsidRPr="000737F2">
              <w:rPr>
                <w:b/>
                <w:i/>
              </w:rPr>
              <w:t>del partito al governo</w:t>
            </w:r>
            <w:r w:rsidRPr="000737F2">
              <w:t xml:space="preserve">, parlamentari e media </w:t>
            </w:r>
            <w:r w:rsidRPr="000737F2">
              <w:rPr>
                <w:b/>
                <w:i/>
              </w:rPr>
              <w:t>filogovernativi</w:t>
            </w:r>
            <w:r w:rsidRPr="000737F2">
              <w:t xml:space="preserve"> </w:t>
            </w:r>
            <w:r w:rsidRPr="000737F2">
              <w:rPr>
                <w:b/>
                <w:i/>
              </w:rPr>
              <w:t>divulgano regolarmente narrazioni manipolative,</w:t>
            </w:r>
            <w:r w:rsidRPr="000737F2">
              <w:t xml:space="preserve"> disinformazione </w:t>
            </w:r>
            <w:r w:rsidRPr="000737F2">
              <w:rPr>
                <w:b/>
                <w:i/>
              </w:rPr>
              <w:t>e</w:t>
            </w:r>
            <w:r w:rsidRPr="000737F2">
              <w:t xml:space="preserve"> teorie complottiste </w:t>
            </w:r>
            <w:r w:rsidRPr="000737F2">
              <w:rPr>
                <w:b/>
                <w:i/>
              </w:rPr>
              <w:t>sull'UE e sull'integrazione europea</w:t>
            </w:r>
            <w:r w:rsidRPr="000737F2">
              <w:t>;</w:t>
            </w:r>
          </w:p>
        </w:tc>
        <w:tc>
          <w:tcPr>
            <w:tcW w:w="4876" w:type="dxa"/>
            <w:tcBorders>
              <w:top w:val="nil"/>
              <w:left w:val="nil"/>
              <w:bottom w:val="nil"/>
              <w:right w:val="nil"/>
            </w:tcBorders>
          </w:tcPr>
          <w:p w14:paraId="1F6EC435" w14:textId="77777777" w:rsidR="00843588" w:rsidRPr="000737F2" w:rsidRDefault="00843588" w:rsidP="00D63BD6">
            <w:pPr>
              <w:pStyle w:val="Normal6a"/>
            </w:pPr>
            <w:r w:rsidRPr="000737F2">
              <w:t>4.</w:t>
            </w:r>
            <w:r w:rsidRPr="000737F2">
              <w:tab/>
              <w:t xml:space="preserve">deplora il fatto che </w:t>
            </w:r>
            <w:r w:rsidRPr="000737F2">
              <w:rPr>
                <w:b/>
                <w:i/>
              </w:rPr>
              <w:t>critiche legittime dell'Unione europea e delle sue politiche da parte di</w:t>
            </w:r>
            <w:r w:rsidRPr="000737F2">
              <w:t xml:space="preserve"> funzionari di alto livello, parlamentari e media </w:t>
            </w:r>
            <w:r w:rsidRPr="000737F2">
              <w:rPr>
                <w:b/>
                <w:i/>
              </w:rPr>
              <w:t>indipendenti siano ingiustamente classificate come</w:t>
            </w:r>
            <w:r w:rsidRPr="000737F2">
              <w:t xml:space="preserve"> disinformazione </w:t>
            </w:r>
            <w:r w:rsidRPr="000737F2">
              <w:rPr>
                <w:b/>
                <w:i/>
              </w:rPr>
              <w:t>o</w:t>
            </w:r>
            <w:r w:rsidRPr="000737F2">
              <w:t xml:space="preserve"> teorie complottiste;</w:t>
            </w:r>
          </w:p>
        </w:tc>
      </w:tr>
    </w:tbl>
    <w:p w14:paraId="32C90E5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636E99A" w14:textId="77777777" w:rsidR="00843588" w:rsidRPr="000737F2" w:rsidRDefault="00843588" w:rsidP="00843588">
      <w:r w:rsidRPr="00657DD2">
        <w:rPr>
          <w:rStyle w:val="HideTWBExt"/>
        </w:rPr>
        <w:t>&lt;/Amend&gt;</w:t>
      </w:r>
    </w:p>
    <w:p w14:paraId="0913238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95</w:t>
      </w:r>
      <w:r w:rsidRPr="00657DD2">
        <w:rPr>
          <w:rStyle w:val="HideTWBExt"/>
          <w:b w:val="0"/>
        </w:rPr>
        <w:t>&lt;/NumAm&gt;</w:t>
      </w:r>
    </w:p>
    <w:p w14:paraId="3E4612BC"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21498E57" w14:textId="77777777" w:rsidR="00843588" w:rsidRPr="000737F2" w:rsidRDefault="00843588" w:rsidP="00843588">
      <w:pPr>
        <w:pStyle w:val="NormalBold"/>
      </w:pPr>
      <w:r w:rsidRPr="00657DD2">
        <w:rPr>
          <w:rStyle w:val="HideTWBExt"/>
          <w:b w:val="0"/>
        </w:rPr>
        <w:t>&lt;/RepeatBlock-By&gt;</w:t>
      </w:r>
    </w:p>
    <w:p w14:paraId="1DE6637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A83A1FB"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52CDF6B" w14:textId="77777777" w:rsidTr="00D63BD6">
        <w:trPr>
          <w:trHeight w:hRule="exact" w:val="240"/>
          <w:jc w:val="center"/>
        </w:trPr>
        <w:tc>
          <w:tcPr>
            <w:tcW w:w="9752" w:type="dxa"/>
            <w:gridSpan w:val="2"/>
            <w:tcBorders>
              <w:top w:val="nil"/>
              <w:left w:val="nil"/>
              <w:bottom w:val="nil"/>
              <w:right w:val="nil"/>
            </w:tcBorders>
          </w:tcPr>
          <w:p w14:paraId="16E9DF6C" w14:textId="77777777" w:rsidR="00843588" w:rsidRPr="000737F2" w:rsidRDefault="00843588" w:rsidP="00D63BD6"/>
        </w:tc>
      </w:tr>
      <w:tr w:rsidR="00843588" w:rsidRPr="000737F2" w14:paraId="6B7B971F" w14:textId="77777777" w:rsidTr="00D63BD6">
        <w:trPr>
          <w:trHeight w:val="240"/>
          <w:jc w:val="center"/>
        </w:trPr>
        <w:tc>
          <w:tcPr>
            <w:tcW w:w="4876" w:type="dxa"/>
            <w:tcBorders>
              <w:top w:val="nil"/>
              <w:left w:val="nil"/>
              <w:bottom w:val="nil"/>
              <w:right w:val="nil"/>
            </w:tcBorders>
          </w:tcPr>
          <w:p w14:paraId="4583D3A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D5B87F4" w14:textId="77777777" w:rsidR="00843588" w:rsidRPr="000737F2" w:rsidRDefault="00843588" w:rsidP="00D63BD6">
            <w:pPr>
              <w:pStyle w:val="AmColumnHeading"/>
            </w:pPr>
            <w:r w:rsidRPr="000737F2">
              <w:t>Emendamento</w:t>
            </w:r>
          </w:p>
        </w:tc>
      </w:tr>
      <w:tr w:rsidR="00843588" w:rsidRPr="000737F2" w14:paraId="449B29FE" w14:textId="77777777" w:rsidTr="00D63BD6">
        <w:trPr>
          <w:jc w:val="center"/>
        </w:trPr>
        <w:tc>
          <w:tcPr>
            <w:tcW w:w="4876" w:type="dxa"/>
            <w:tcBorders>
              <w:top w:val="nil"/>
              <w:left w:val="nil"/>
              <w:bottom w:val="nil"/>
              <w:right w:val="nil"/>
            </w:tcBorders>
          </w:tcPr>
          <w:p w14:paraId="7F616749" w14:textId="77777777" w:rsidR="00843588" w:rsidRPr="000737F2" w:rsidRDefault="00843588" w:rsidP="00D63BD6">
            <w:pPr>
              <w:pStyle w:val="Normal6a"/>
            </w:pPr>
            <w:r w:rsidRPr="000737F2">
              <w:rPr>
                <w:b/>
                <w:i/>
              </w:rPr>
              <w:t>5.</w:t>
            </w:r>
            <w:r w:rsidRPr="000737F2">
              <w:tab/>
            </w:r>
            <w:r w:rsidRPr="000737F2">
              <w:rPr>
                <w:b/>
                <w:i/>
              </w:rPr>
              <w:t>sottolinea il ruolo svolto da Bidzina Ivanishvili nel deterioramento del processo politico in Georgia, permettendo un regresso democratico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w:t>
            </w:r>
          </w:p>
        </w:tc>
        <w:tc>
          <w:tcPr>
            <w:tcW w:w="4876" w:type="dxa"/>
            <w:tcBorders>
              <w:top w:val="nil"/>
              <w:left w:val="nil"/>
              <w:bottom w:val="nil"/>
              <w:right w:val="nil"/>
            </w:tcBorders>
          </w:tcPr>
          <w:p w14:paraId="56C4526E" w14:textId="77777777" w:rsidR="00843588" w:rsidRPr="000737F2" w:rsidRDefault="00843588" w:rsidP="00D63BD6">
            <w:pPr>
              <w:pStyle w:val="Normal6a"/>
            </w:pPr>
            <w:r w:rsidRPr="000737F2">
              <w:rPr>
                <w:b/>
                <w:i/>
              </w:rPr>
              <w:t>soppresso</w:t>
            </w:r>
          </w:p>
        </w:tc>
      </w:tr>
    </w:tbl>
    <w:p w14:paraId="0FA6BB8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A761EF7" w14:textId="77777777" w:rsidR="00843588" w:rsidRPr="000737F2" w:rsidRDefault="00843588" w:rsidP="00843588">
      <w:r w:rsidRPr="00657DD2">
        <w:rPr>
          <w:rStyle w:val="HideTWBExt"/>
        </w:rPr>
        <w:t>&lt;/Amend&gt;</w:t>
      </w:r>
    </w:p>
    <w:p w14:paraId="0579201F"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96</w:t>
      </w:r>
      <w:r w:rsidRPr="00657DD2">
        <w:rPr>
          <w:rStyle w:val="HideTWBExt"/>
          <w:b w:val="0"/>
        </w:rPr>
        <w:t>&lt;/NumAm&gt;</w:t>
      </w:r>
    </w:p>
    <w:p w14:paraId="12D20088"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1D6B2EE2" w14:textId="77777777" w:rsidR="00843588" w:rsidRPr="000737F2" w:rsidRDefault="00843588" w:rsidP="00843588">
      <w:pPr>
        <w:pStyle w:val="NormalBold"/>
      </w:pPr>
      <w:r w:rsidRPr="00657DD2">
        <w:rPr>
          <w:rStyle w:val="HideTWBExt"/>
          <w:b w:val="0"/>
        </w:rPr>
        <w:t>&lt;/RepeatBlock-By&gt;</w:t>
      </w:r>
    </w:p>
    <w:p w14:paraId="33F266E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5625460"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36B3652" w14:textId="77777777" w:rsidTr="00D63BD6">
        <w:trPr>
          <w:trHeight w:hRule="exact" w:val="240"/>
          <w:jc w:val="center"/>
        </w:trPr>
        <w:tc>
          <w:tcPr>
            <w:tcW w:w="9752" w:type="dxa"/>
            <w:gridSpan w:val="2"/>
            <w:tcBorders>
              <w:top w:val="nil"/>
              <w:left w:val="nil"/>
              <w:bottom w:val="nil"/>
              <w:right w:val="nil"/>
            </w:tcBorders>
          </w:tcPr>
          <w:p w14:paraId="584BEA5F" w14:textId="77777777" w:rsidR="00843588" w:rsidRPr="000737F2" w:rsidRDefault="00843588" w:rsidP="00D63BD6"/>
        </w:tc>
      </w:tr>
      <w:tr w:rsidR="00843588" w:rsidRPr="000737F2" w14:paraId="33BC1648" w14:textId="77777777" w:rsidTr="00D63BD6">
        <w:trPr>
          <w:trHeight w:val="240"/>
          <w:jc w:val="center"/>
        </w:trPr>
        <w:tc>
          <w:tcPr>
            <w:tcW w:w="4876" w:type="dxa"/>
            <w:tcBorders>
              <w:top w:val="nil"/>
              <w:left w:val="nil"/>
              <w:bottom w:val="nil"/>
              <w:right w:val="nil"/>
            </w:tcBorders>
          </w:tcPr>
          <w:p w14:paraId="730FD2A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11091F4" w14:textId="77777777" w:rsidR="00843588" w:rsidRPr="000737F2" w:rsidRDefault="00843588" w:rsidP="00D63BD6">
            <w:pPr>
              <w:pStyle w:val="AmColumnHeading"/>
            </w:pPr>
            <w:r w:rsidRPr="000737F2">
              <w:t>Emendamento</w:t>
            </w:r>
          </w:p>
        </w:tc>
      </w:tr>
      <w:tr w:rsidR="00843588" w:rsidRPr="000737F2" w14:paraId="34CDC5C2" w14:textId="77777777" w:rsidTr="00D63BD6">
        <w:trPr>
          <w:jc w:val="center"/>
        </w:trPr>
        <w:tc>
          <w:tcPr>
            <w:tcW w:w="4876" w:type="dxa"/>
            <w:tcBorders>
              <w:top w:val="nil"/>
              <w:left w:val="nil"/>
              <w:bottom w:val="nil"/>
              <w:right w:val="nil"/>
            </w:tcBorders>
          </w:tcPr>
          <w:p w14:paraId="51AF9D6D" w14:textId="77777777" w:rsidR="00843588" w:rsidRPr="000737F2" w:rsidRDefault="00843588" w:rsidP="00D63BD6">
            <w:pPr>
              <w:pStyle w:val="Normal6a"/>
            </w:pPr>
            <w:r w:rsidRPr="000737F2">
              <w:rPr>
                <w:b/>
                <w:i/>
              </w:rPr>
              <w:t>5.</w:t>
            </w:r>
            <w:r w:rsidRPr="000737F2">
              <w:tab/>
            </w:r>
            <w:r w:rsidRPr="000737F2">
              <w:rPr>
                <w:b/>
                <w:i/>
              </w:rPr>
              <w:t>sottolinea il ruolo svolto da Bidzina Ivanishvili nel deterioramento del processo politico in Georgia, permettendo un regresso democratico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w:t>
            </w:r>
          </w:p>
        </w:tc>
        <w:tc>
          <w:tcPr>
            <w:tcW w:w="4876" w:type="dxa"/>
            <w:tcBorders>
              <w:top w:val="nil"/>
              <w:left w:val="nil"/>
              <w:bottom w:val="nil"/>
              <w:right w:val="nil"/>
            </w:tcBorders>
          </w:tcPr>
          <w:p w14:paraId="59372D32" w14:textId="77777777" w:rsidR="00843588" w:rsidRPr="000737F2" w:rsidRDefault="00843588" w:rsidP="00D63BD6">
            <w:pPr>
              <w:pStyle w:val="Normal6a"/>
            </w:pPr>
            <w:r w:rsidRPr="000737F2">
              <w:rPr>
                <w:b/>
                <w:i/>
              </w:rPr>
              <w:t>soppresso</w:t>
            </w:r>
          </w:p>
        </w:tc>
      </w:tr>
    </w:tbl>
    <w:p w14:paraId="5528813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DF1D760" w14:textId="77777777" w:rsidR="00843588" w:rsidRPr="000737F2" w:rsidRDefault="00843588" w:rsidP="00843588">
      <w:r w:rsidRPr="00657DD2">
        <w:rPr>
          <w:rStyle w:val="HideTWBExt"/>
        </w:rPr>
        <w:t>&lt;/Amend&gt;</w:t>
      </w:r>
    </w:p>
    <w:p w14:paraId="01097566"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97</w:t>
      </w:r>
      <w:r w:rsidRPr="00657DD2">
        <w:rPr>
          <w:rStyle w:val="HideTWBExt"/>
          <w:b w:val="0"/>
        </w:rPr>
        <w:t>&lt;/NumAm&gt;</w:t>
      </w:r>
    </w:p>
    <w:p w14:paraId="62E96E78" w14:textId="77777777" w:rsidR="00843588" w:rsidRPr="000737F2" w:rsidRDefault="00843588" w:rsidP="00843588">
      <w:pPr>
        <w:pStyle w:val="NormalBold"/>
      </w:pPr>
      <w:r w:rsidRPr="00657DD2">
        <w:rPr>
          <w:rStyle w:val="HideTWBExt"/>
          <w:b w:val="0"/>
        </w:rPr>
        <w:t>&lt;RepeatBlock-By&gt;&lt;Members&gt;</w:t>
      </w:r>
      <w:r w:rsidRPr="000737F2">
        <w:t>Tomasz Froelich</w:t>
      </w:r>
      <w:r w:rsidRPr="00657DD2">
        <w:rPr>
          <w:rStyle w:val="HideTWBExt"/>
          <w:b w:val="0"/>
        </w:rPr>
        <w:t>&lt;/Members&gt;</w:t>
      </w:r>
    </w:p>
    <w:p w14:paraId="303FD613" w14:textId="77777777" w:rsidR="00843588" w:rsidRPr="000737F2" w:rsidRDefault="00843588" w:rsidP="00843588">
      <w:pPr>
        <w:pStyle w:val="NormalBold"/>
      </w:pPr>
      <w:r w:rsidRPr="00657DD2">
        <w:rPr>
          <w:rStyle w:val="HideTWBExt"/>
          <w:b w:val="0"/>
        </w:rPr>
        <w:t>&lt;/RepeatBlock-By&gt;</w:t>
      </w:r>
    </w:p>
    <w:p w14:paraId="1C046C1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0B3C2B6"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27672D0" w14:textId="77777777" w:rsidTr="00D63BD6">
        <w:trPr>
          <w:trHeight w:hRule="exact" w:val="240"/>
          <w:jc w:val="center"/>
        </w:trPr>
        <w:tc>
          <w:tcPr>
            <w:tcW w:w="9752" w:type="dxa"/>
            <w:gridSpan w:val="2"/>
            <w:tcBorders>
              <w:top w:val="nil"/>
              <w:left w:val="nil"/>
              <w:bottom w:val="nil"/>
              <w:right w:val="nil"/>
            </w:tcBorders>
          </w:tcPr>
          <w:p w14:paraId="3B41B2D5" w14:textId="77777777" w:rsidR="00843588" w:rsidRPr="000737F2" w:rsidRDefault="00843588" w:rsidP="00D63BD6"/>
        </w:tc>
      </w:tr>
      <w:tr w:rsidR="00843588" w:rsidRPr="000737F2" w14:paraId="32D83181" w14:textId="77777777" w:rsidTr="00D63BD6">
        <w:trPr>
          <w:trHeight w:val="240"/>
          <w:jc w:val="center"/>
        </w:trPr>
        <w:tc>
          <w:tcPr>
            <w:tcW w:w="4876" w:type="dxa"/>
            <w:tcBorders>
              <w:top w:val="nil"/>
              <w:left w:val="nil"/>
              <w:bottom w:val="nil"/>
              <w:right w:val="nil"/>
            </w:tcBorders>
          </w:tcPr>
          <w:p w14:paraId="751F82C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4EA1298" w14:textId="77777777" w:rsidR="00843588" w:rsidRPr="000737F2" w:rsidRDefault="00843588" w:rsidP="00D63BD6">
            <w:pPr>
              <w:pStyle w:val="AmColumnHeading"/>
            </w:pPr>
            <w:r w:rsidRPr="000737F2">
              <w:t>Emendamento</w:t>
            </w:r>
          </w:p>
        </w:tc>
      </w:tr>
      <w:tr w:rsidR="00843588" w:rsidRPr="000737F2" w14:paraId="0309BC56" w14:textId="77777777" w:rsidTr="00D63BD6">
        <w:trPr>
          <w:jc w:val="center"/>
        </w:trPr>
        <w:tc>
          <w:tcPr>
            <w:tcW w:w="4876" w:type="dxa"/>
            <w:tcBorders>
              <w:top w:val="nil"/>
              <w:left w:val="nil"/>
              <w:bottom w:val="nil"/>
              <w:right w:val="nil"/>
            </w:tcBorders>
          </w:tcPr>
          <w:p w14:paraId="2AEFE500" w14:textId="77777777" w:rsidR="00843588" w:rsidRPr="000737F2" w:rsidRDefault="00843588" w:rsidP="00D63BD6">
            <w:pPr>
              <w:pStyle w:val="Normal6a"/>
            </w:pPr>
            <w:r w:rsidRPr="000737F2">
              <w:rPr>
                <w:b/>
                <w:i/>
              </w:rPr>
              <w:t>5.</w:t>
            </w:r>
            <w:r w:rsidRPr="000737F2">
              <w:tab/>
            </w:r>
            <w:r w:rsidRPr="000737F2">
              <w:rPr>
                <w:b/>
                <w:i/>
              </w:rPr>
              <w:t>sottolinea il ruolo svolto da Bidzina Ivanishvili nel deterioramento del processo politico in Georgia, permettendo un regresso democratico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w:t>
            </w:r>
          </w:p>
        </w:tc>
        <w:tc>
          <w:tcPr>
            <w:tcW w:w="4876" w:type="dxa"/>
            <w:tcBorders>
              <w:top w:val="nil"/>
              <w:left w:val="nil"/>
              <w:bottom w:val="nil"/>
              <w:right w:val="nil"/>
            </w:tcBorders>
          </w:tcPr>
          <w:p w14:paraId="5031013F" w14:textId="77777777" w:rsidR="00843588" w:rsidRPr="000737F2" w:rsidRDefault="00843588" w:rsidP="00D63BD6">
            <w:pPr>
              <w:pStyle w:val="Normal6a"/>
            </w:pPr>
            <w:r w:rsidRPr="000737F2">
              <w:rPr>
                <w:b/>
                <w:i/>
              </w:rPr>
              <w:t>soppresso</w:t>
            </w:r>
          </w:p>
        </w:tc>
      </w:tr>
    </w:tbl>
    <w:p w14:paraId="278AD8AE"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4A74FDA" w14:textId="77777777" w:rsidR="00843588" w:rsidRPr="000737F2" w:rsidRDefault="00843588" w:rsidP="00843588">
      <w:r w:rsidRPr="00657DD2">
        <w:rPr>
          <w:rStyle w:val="HideTWBExt"/>
        </w:rPr>
        <w:t>&lt;/Amend&gt;</w:t>
      </w:r>
    </w:p>
    <w:p w14:paraId="4E9EEFA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98</w:t>
      </w:r>
      <w:r w:rsidRPr="00657DD2">
        <w:rPr>
          <w:rStyle w:val="HideTWBExt"/>
          <w:b w:val="0"/>
        </w:rPr>
        <w:t>&lt;/NumAm&gt;</w:t>
      </w:r>
    </w:p>
    <w:p w14:paraId="425DB4D0"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1FEE57CC" w14:textId="77777777" w:rsidR="00843588" w:rsidRPr="000737F2" w:rsidRDefault="00843588" w:rsidP="00843588">
      <w:pPr>
        <w:pStyle w:val="NormalBold"/>
      </w:pPr>
      <w:r w:rsidRPr="00657DD2">
        <w:rPr>
          <w:rStyle w:val="HideTWBExt"/>
          <w:b w:val="0"/>
        </w:rPr>
        <w:t>&lt;/RepeatBlock-By&gt;</w:t>
      </w:r>
    </w:p>
    <w:p w14:paraId="15AAE47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80C2570"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11B1914" w14:textId="77777777" w:rsidTr="00D63BD6">
        <w:trPr>
          <w:trHeight w:hRule="exact" w:val="240"/>
          <w:jc w:val="center"/>
        </w:trPr>
        <w:tc>
          <w:tcPr>
            <w:tcW w:w="9752" w:type="dxa"/>
            <w:gridSpan w:val="2"/>
            <w:tcBorders>
              <w:top w:val="nil"/>
              <w:left w:val="nil"/>
              <w:bottom w:val="nil"/>
              <w:right w:val="nil"/>
            </w:tcBorders>
          </w:tcPr>
          <w:p w14:paraId="650522F6" w14:textId="77777777" w:rsidR="00843588" w:rsidRPr="000737F2" w:rsidRDefault="00843588" w:rsidP="00D63BD6"/>
        </w:tc>
      </w:tr>
      <w:tr w:rsidR="00843588" w:rsidRPr="000737F2" w14:paraId="5621DEED" w14:textId="77777777" w:rsidTr="00D63BD6">
        <w:trPr>
          <w:trHeight w:val="240"/>
          <w:jc w:val="center"/>
        </w:trPr>
        <w:tc>
          <w:tcPr>
            <w:tcW w:w="4876" w:type="dxa"/>
            <w:tcBorders>
              <w:top w:val="nil"/>
              <w:left w:val="nil"/>
              <w:bottom w:val="nil"/>
              <w:right w:val="nil"/>
            </w:tcBorders>
          </w:tcPr>
          <w:p w14:paraId="579DC25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A359F01" w14:textId="77777777" w:rsidR="00843588" w:rsidRPr="000737F2" w:rsidRDefault="00843588" w:rsidP="00D63BD6">
            <w:pPr>
              <w:pStyle w:val="AmColumnHeading"/>
            </w:pPr>
            <w:r w:rsidRPr="000737F2">
              <w:t>Emendamento</w:t>
            </w:r>
          </w:p>
        </w:tc>
      </w:tr>
      <w:tr w:rsidR="00843588" w:rsidRPr="000737F2" w14:paraId="7D7E96B6" w14:textId="77777777" w:rsidTr="00D63BD6">
        <w:trPr>
          <w:jc w:val="center"/>
        </w:trPr>
        <w:tc>
          <w:tcPr>
            <w:tcW w:w="4876" w:type="dxa"/>
            <w:tcBorders>
              <w:top w:val="nil"/>
              <w:left w:val="nil"/>
              <w:bottom w:val="nil"/>
              <w:right w:val="nil"/>
            </w:tcBorders>
          </w:tcPr>
          <w:p w14:paraId="6C7203B6" w14:textId="77777777" w:rsidR="00843588" w:rsidRPr="000737F2" w:rsidRDefault="00843588" w:rsidP="00D63BD6">
            <w:pPr>
              <w:pStyle w:val="Normal6a"/>
            </w:pPr>
            <w:r w:rsidRPr="000737F2">
              <w:t>5.</w:t>
            </w:r>
            <w:r w:rsidRPr="000737F2">
              <w:tab/>
              <w:t>sottolinea il ruolo svolto da Bidzina Ivanishvili nel deterioramento del processo politico in Georgia, permettendo un regresso democratico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w:t>
            </w:r>
          </w:p>
        </w:tc>
        <w:tc>
          <w:tcPr>
            <w:tcW w:w="4876" w:type="dxa"/>
            <w:tcBorders>
              <w:top w:val="nil"/>
              <w:left w:val="nil"/>
              <w:bottom w:val="nil"/>
              <w:right w:val="nil"/>
            </w:tcBorders>
          </w:tcPr>
          <w:p w14:paraId="6D05403F" w14:textId="77777777" w:rsidR="00843588" w:rsidRPr="000737F2" w:rsidRDefault="00843588" w:rsidP="00D63BD6">
            <w:pPr>
              <w:pStyle w:val="Normal6a"/>
            </w:pPr>
            <w:r w:rsidRPr="000737F2">
              <w:t>5.</w:t>
            </w:r>
            <w:r w:rsidRPr="000737F2">
              <w:tab/>
              <w:t xml:space="preserve">sottolinea il ruolo svolto da Bidzina Ivanishvili nel deterioramento del processo politico in Georgia, permettendo un regresso democratico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 </w:t>
            </w:r>
            <w:r w:rsidRPr="000737F2">
              <w:rPr>
                <w:b/>
                <w:i/>
              </w:rPr>
              <w:t>deplora il fatto che i governi di Ungheria e Slovacchia abbiano bloccato le decisioni del Consiglio relative all'imposizione di sanzioni nei confronti di persone responsabili del regresso democratico in Georgia; chiede che l'UE, in cooperazione con altre giurisdizioni, in particolare il Regno Unito, congeli i beni finanziari di Bidzina Ivanishvili;</w:t>
            </w:r>
          </w:p>
        </w:tc>
      </w:tr>
    </w:tbl>
    <w:p w14:paraId="7C68BE9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965D95D" w14:textId="77777777" w:rsidR="00843588" w:rsidRPr="000737F2" w:rsidRDefault="00843588" w:rsidP="00843588">
      <w:r w:rsidRPr="00657DD2">
        <w:rPr>
          <w:rStyle w:val="HideTWBExt"/>
        </w:rPr>
        <w:t>&lt;/Amend&gt;</w:t>
      </w:r>
    </w:p>
    <w:p w14:paraId="71AFAFD5"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99</w:t>
      </w:r>
      <w:r w:rsidRPr="00657DD2">
        <w:rPr>
          <w:rStyle w:val="HideTWBExt"/>
          <w:b w:val="0"/>
        </w:rPr>
        <w:t>&lt;/NumAm&gt;</w:t>
      </w:r>
    </w:p>
    <w:p w14:paraId="7BF96D6B" w14:textId="77777777" w:rsidR="00843588" w:rsidRPr="000737F2" w:rsidRDefault="00843588" w:rsidP="00843588">
      <w:pPr>
        <w:pStyle w:val="NormalBold"/>
      </w:pPr>
      <w:r w:rsidRPr="00657DD2">
        <w:rPr>
          <w:rStyle w:val="HideTWBExt"/>
          <w:b w:val="0"/>
        </w:rPr>
        <w:t>&lt;RepeatBlock-By&gt;&lt;Members&gt;</w:t>
      </w:r>
      <w:r w:rsidRPr="000737F2">
        <w:t>Tobias Cremer, Francisco Assis, Hana Jalloul Muro, Raphaël Glucksmann</w:t>
      </w:r>
      <w:r w:rsidRPr="00657DD2">
        <w:rPr>
          <w:rStyle w:val="HideTWBExt"/>
          <w:b w:val="0"/>
        </w:rPr>
        <w:t>&lt;/Members&gt;</w:t>
      </w:r>
    </w:p>
    <w:p w14:paraId="2AE7A991" w14:textId="77777777" w:rsidR="00843588" w:rsidRPr="000737F2" w:rsidRDefault="00843588" w:rsidP="00843588">
      <w:pPr>
        <w:pStyle w:val="NormalBold"/>
      </w:pPr>
      <w:r w:rsidRPr="00657DD2">
        <w:rPr>
          <w:rStyle w:val="HideTWBExt"/>
          <w:b w:val="0"/>
        </w:rPr>
        <w:t>&lt;/RepeatBlock-By&gt;</w:t>
      </w:r>
    </w:p>
    <w:p w14:paraId="1460F7B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70C11BA"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7A5B651" w14:textId="77777777" w:rsidTr="00D63BD6">
        <w:trPr>
          <w:trHeight w:hRule="exact" w:val="240"/>
          <w:jc w:val="center"/>
        </w:trPr>
        <w:tc>
          <w:tcPr>
            <w:tcW w:w="9752" w:type="dxa"/>
            <w:gridSpan w:val="2"/>
            <w:tcBorders>
              <w:top w:val="nil"/>
              <w:left w:val="nil"/>
              <w:bottom w:val="nil"/>
              <w:right w:val="nil"/>
            </w:tcBorders>
          </w:tcPr>
          <w:p w14:paraId="5510FC23" w14:textId="77777777" w:rsidR="00843588" w:rsidRPr="000737F2" w:rsidRDefault="00843588" w:rsidP="00D63BD6"/>
        </w:tc>
      </w:tr>
      <w:tr w:rsidR="00843588" w:rsidRPr="000737F2" w14:paraId="3BA8A294" w14:textId="77777777" w:rsidTr="00D63BD6">
        <w:trPr>
          <w:trHeight w:val="240"/>
          <w:jc w:val="center"/>
        </w:trPr>
        <w:tc>
          <w:tcPr>
            <w:tcW w:w="4876" w:type="dxa"/>
            <w:tcBorders>
              <w:top w:val="nil"/>
              <w:left w:val="nil"/>
              <w:bottom w:val="nil"/>
              <w:right w:val="nil"/>
            </w:tcBorders>
          </w:tcPr>
          <w:p w14:paraId="7B4FEE9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4819E74" w14:textId="77777777" w:rsidR="00843588" w:rsidRPr="000737F2" w:rsidRDefault="00843588" w:rsidP="00D63BD6">
            <w:pPr>
              <w:pStyle w:val="AmColumnHeading"/>
            </w:pPr>
            <w:r w:rsidRPr="000737F2">
              <w:t>Emendamento</w:t>
            </w:r>
          </w:p>
        </w:tc>
      </w:tr>
      <w:tr w:rsidR="00843588" w:rsidRPr="000737F2" w14:paraId="1F47FF20" w14:textId="77777777" w:rsidTr="00D63BD6">
        <w:trPr>
          <w:jc w:val="center"/>
        </w:trPr>
        <w:tc>
          <w:tcPr>
            <w:tcW w:w="4876" w:type="dxa"/>
            <w:tcBorders>
              <w:top w:val="nil"/>
              <w:left w:val="nil"/>
              <w:bottom w:val="nil"/>
              <w:right w:val="nil"/>
            </w:tcBorders>
          </w:tcPr>
          <w:p w14:paraId="4F71EAD2" w14:textId="77777777" w:rsidR="00843588" w:rsidRPr="000737F2" w:rsidRDefault="00843588" w:rsidP="00D63BD6">
            <w:pPr>
              <w:pStyle w:val="Normal6a"/>
            </w:pPr>
            <w:r w:rsidRPr="000737F2">
              <w:t>5.</w:t>
            </w:r>
            <w:r w:rsidRPr="000737F2">
              <w:tab/>
              <w:t xml:space="preserve">sottolinea </w:t>
            </w:r>
            <w:r w:rsidRPr="000737F2">
              <w:rPr>
                <w:b/>
                <w:i/>
              </w:rPr>
              <w:t>il ruolo svolto da</w:t>
            </w:r>
            <w:r w:rsidRPr="000737F2">
              <w:t xml:space="preserve"> Bidzina Ivanishvili nel deterioramento del processo politico in Georgia, permettendo un regresso democratico e agendo contro </w:t>
            </w:r>
            <w:r w:rsidRPr="000737F2">
              <w:rPr>
                <w:b/>
                <w:i/>
              </w:rPr>
              <w:t>gli interessi costituzionalmente dichiarati</w:t>
            </w:r>
            <w:r w:rsidRPr="000737F2">
              <w:t xml:space="preserve"> del paese di integrazione euro-atlantica; chiede pertanto l'introduzione di sanzioni personali immediate e mirate nei suoi confronti e nei confronti dei suoi familiari e delle sue società come pure il congelamento dei suoi beni noti nell'UE;</w:t>
            </w:r>
          </w:p>
        </w:tc>
        <w:tc>
          <w:tcPr>
            <w:tcW w:w="4876" w:type="dxa"/>
            <w:tcBorders>
              <w:top w:val="nil"/>
              <w:left w:val="nil"/>
              <w:bottom w:val="nil"/>
              <w:right w:val="nil"/>
            </w:tcBorders>
          </w:tcPr>
          <w:p w14:paraId="604A5912" w14:textId="77777777" w:rsidR="00843588" w:rsidRPr="000737F2" w:rsidRDefault="00843588" w:rsidP="00D63BD6">
            <w:pPr>
              <w:pStyle w:val="Normal6a"/>
            </w:pPr>
            <w:r w:rsidRPr="000737F2">
              <w:t>5.</w:t>
            </w:r>
            <w:r w:rsidRPr="000737F2">
              <w:tab/>
              <w:t xml:space="preserve">sottolinea </w:t>
            </w:r>
            <w:r w:rsidRPr="000737F2">
              <w:rPr>
                <w:b/>
                <w:i/>
              </w:rPr>
              <w:t>la responsabilità di</w:t>
            </w:r>
            <w:r w:rsidRPr="000737F2">
              <w:t xml:space="preserve"> Bidzina Ivanishvili </w:t>
            </w:r>
            <w:r w:rsidRPr="000737F2">
              <w:rPr>
                <w:b/>
                <w:i/>
              </w:rPr>
              <w:t>e di altri funzionari e leader politici, tra cui Irakli Kobakhidze, Shalva Papuashvili, Vakhtang Gomelauri, il sindaco di Tbilisi e segretario generale del partito al governo Sogno georgiano Kakha Kaladze e il presidente del partito Sogno georgiano Irakli Garibashvili,</w:t>
            </w:r>
            <w:r w:rsidRPr="000737F2">
              <w:t xml:space="preserve"> nel deterioramento del processo politico in Georgia, permettendo un regresso democratico e agendo contro </w:t>
            </w:r>
            <w:r w:rsidRPr="000737F2">
              <w:rPr>
                <w:b/>
                <w:i/>
              </w:rPr>
              <w:t>l'obiettivo costituzionale</w:t>
            </w:r>
            <w:r w:rsidRPr="000737F2">
              <w:t xml:space="preserve"> del paese di integrazione euro-atlantica; chiede pertanto l'introduzione di sanzioni personali immediate e mirate nei suoi confronti e nei confronti dei suoi familiari e delle sue società come pure il congelamento dei suoi beni noti nell'UE;</w:t>
            </w:r>
          </w:p>
        </w:tc>
      </w:tr>
    </w:tbl>
    <w:p w14:paraId="28134492"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63A55A2" w14:textId="77777777" w:rsidR="00843588" w:rsidRPr="00A26E42" w:rsidRDefault="00843588" w:rsidP="00843588">
      <w:pPr>
        <w:rPr>
          <w:lang w:val="es-ES"/>
        </w:rPr>
      </w:pPr>
      <w:r w:rsidRPr="00657DD2">
        <w:rPr>
          <w:rStyle w:val="HideTWBExt"/>
        </w:rPr>
        <w:t>&lt;/Amend&gt;</w:t>
      </w:r>
    </w:p>
    <w:p w14:paraId="1ED91EB0"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100</w:t>
      </w:r>
      <w:r w:rsidRPr="00657DD2">
        <w:rPr>
          <w:rStyle w:val="HideTWBExt"/>
          <w:b w:val="0"/>
        </w:rPr>
        <w:t>&lt;/NumAm&gt;</w:t>
      </w:r>
    </w:p>
    <w:p w14:paraId="0A7B022F"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2C0F7A0D" w14:textId="77777777" w:rsidR="00843588" w:rsidRPr="00A26E42" w:rsidRDefault="00843588" w:rsidP="00843588">
      <w:pPr>
        <w:pStyle w:val="NormalBold"/>
        <w:rPr>
          <w:lang w:val="es-ES"/>
        </w:rPr>
      </w:pPr>
      <w:r w:rsidRPr="00657DD2">
        <w:rPr>
          <w:rStyle w:val="HideTWBExt"/>
          <w:b w:val="0"/>
        </w:rPr>
        <w:t>&lt;/RepeatBlock-By&gt;</w:t>
      </w:r>
    </w:p>
    <w:p w14:paraId="68CA084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9AD9265"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7274830" w14:textId="77777777" w:rsidTr="00D63BD6">
        <w:trPr>
          <w:trHeight w:hRule="exact" w:val="240"/>
          <w:jc w:val="center"/>
        </w:trPr>
        <w:tc>
          <w:tcPr>
            <w:tcW w:w="9752" w:type="dxa"/>
            <w:gridSpan w:val="2"/>
            <w:tcBorders>
              <w:top w:val="nil"/>
              <w:left w:val="nil"/>
              <w:bottom w:val="nil"/>
              <w:right w:val="nil"/>
            </w:tcBorders>
          </w:tcPr>
          <w:p w14:paraId="02D6026A" w14:textId="77777777" w:rsidR="00843588" w:rsidRPr="000737F2" w:rsidRDefault="00843588" w:rsidP="00D63BD6"/>
        </w:tc>
      </w:tr>
      <w:tr w:rsidR="00843588" w:rsidRPr="000737F2" w14:paraId="79948EBA" w14:textId="77777777" w:rsidTr="00D63BD6">
        <w:trPr>
          <w:trHeight w:val="240"/>
          <w:jc w:val="center"/>
        </w:trPr>
        <w:tc>
          <w:tcPr>
            <w:tcW w:w="4876" w:type="dxa"/>
            <w:tcBorders>
              <w:top w:val="nil"/>
              <w:left w:val="nil"/>
              <w:bottom w:val="nil"/>
              <w:right w:val="nil"/>
            </w:tcBorders>
          </w:tcPr>
          <w:p w14:paraId="690955A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628781C" w14:textId="77777777" w:rsidR="00843588" w:rsidRPr="000737F2" w:rsidRDefault="00843588" w:rsidP="00D63BD6">
            <w:pPr>
              <w:pStyle w:val="AmColumnHeading"/>
            </w:pPr>
            <w:r w:rsidRPr="000737F2">
              <w:t>Emendamento</w:t>
            </w:r>
          </w:p>
        </w:tc>
      </w:tr>
      <w:tr w:rsidR="00843588" w:rsidRPr="000737F2" w14:paraId="000C8DD2" w14:textId="77777777" w:rsidTr="00D63BD6">
        <w:trPr>
          <w:jc w:val="center"/>
        </w:trPr>
        <w:tc>
          <w:tcPr>
            <w:tcW w:w="4876" w:type="dxa"/>
            <w:tcBorders>
              <w:top w:val="nil"/>
              <w:left w:val="nil"/>
              <w:bottom w:val="nil"/>
              <w:right w:val="nil"/>
            </w:tcBorders>
          </w:tcPr>
          <w:p w14:paraId="53347D7D" w14:textId="77777777" w:rsidR="00843588" w:rsidRPr="000737F2" w:rsidRDefault="00843588" w:rsidP="00D63BD6">
            <w:pPr>
              <w:pStyle w:val="Normal6a"/>
            </w:pPr>
            <w:r w:rsidRPr="000737F2">
              <w:t>5.</w:t>
            </w:r>
            <w:r w:rsidRPr="000737F2">
              <w:tab/>
            </w:r>
            <w:r w:rsidRPr="000737F2">
              <w:rPr>
                <w:b/>
                <w:i/>
              </w:rPr>
              <w:t>sottolinea il ruolo svolto da</w:t>
            </w:r>
            <w:r w:rsidRPr="000737F2">
              <w:t xml:space="preserve"> Bidzina Ivanishvili </w:t>
            </w:r>
            <w:r w:rsidRPr="000737F2">
              <w:rPr>
                <w:b/>
                <w:i/>
              </w:rPr>
              <w:t>nel deterioramento del processo politico in Georgia, permettendo un regresso</w:t>
            </w:r>
            <w:r w:rsidRPr="000737F2">
              <w:t xml:space="preserve"> democratico </w:t>
            </w:r>
            <w:r w:rsidRPr="000737F2">
              <w:rPr>
                <w:b/>
                <w:i/>
              </w:rPr>
              <w:t>e agendo contro gli interessi costituzionalmente dichiarati del paese</w:t>
            </w:r>
            <w:r w:rsidRPr="000737F2">
              <w:t xml:space="preserve"> di </w:t>
            </w:r>
            <w:r w:rsidRPr="000737F2">
              <w:rPr>
                <w:b/>
                <w:i/>
              </w:rPr>
              <w:t>integrazione euro-atlantica</w:t>
            </w:r>
            <w:r w:rsidRPr="000737F2">
              <w:t>;</w:t>
            </w:r>
            <w:r w:rsidRPr="000737F2">
              <w:rPr>
                <w:b/>
                <w:i/>
              </w:rPr>
              <w:t xml:space="preserve"> chiede pertanto l'introduzione di sanzioni personali immediate e mirate nei suoi confronti e nei confronti dei suoi familiari e delle sue società come pure il congelamento dei suoi beni noti nell'UE</w:t>
            </w:r>
            <w:r w:rsidRPr="000737F2">
              <w:t>;</w:t>
            </w:r>
          </w:p>
        </w:tc>
        <w:tc>
          <w:tcPr>
            <w:tcW w:w="4876" w:type="dxa"/>
            <w:tcBorders>
              <w:top w:val="nil"/>
              <w:left w:val="nil"/>
              <w:bottom w:val="nil"/>
              <w:right w:val="nil"/>
            </w:tcBorders>
          </w:tcPr>
          <w:p w14:paraId="1FBF116F" w14:textId="77777777" w:rsidR="00843588" w:rsidRPr="000737F2" w:rsidRDefault="00843588" w:rsidP="00D63BD6">
            <w:pPr>
              <w:pStyle w:val="Normal6a"/>
            </w:pPr>
            <w:r w:rsidRPr="000737F2">
              <w:t>5.</w:t>
            </w:r>
            <w:r w:rsidRPr="000737F2">
              <w:tab/>
            </w:r>
            <w:r w:rsidRPr="000737F2">
              <w:rPr>
                <w:b/>
                <w:i/>
              </w:rPr>
              <w:t>respinge gli attacchi di matrice politica contro</w:t>
            </w:r>
            <w:r w:rsidRPr="000737F2">
              <w:t xml:space="preserve"> Bidzina Ivanishvili</w:t>
            </w:r>
            <w:r w:rsidRPr="000737F2">
              <w:rPr>
                <w:b/>
                <w:i/>
              </w:rPr>
              <w:t>, un cittadino georgiano ed ex primo ministro, che continua a esercitare il proprio diritto</w:t>
            </w:r>
            <w:r w:rsidRPr="000737F2">
              <w:t xml:space="preserve"> democratico di </w:t>
            </w:r>
            <w:r w:rsidRPr="000737F2">
              <w:rPr>
                <w:b/>
                <w:i/>
              </w:rPr>
              <w:t>partecipare alla vita politica nazionale</w:t>
            </w:r>
            <w:r w:rsidRPr="000737F2">
              <w:t>;</w:t>
            </w:r>
          </w:p>
        </w:tc>
      </w:tr>
    </w:tbl>
    <w:p w14:paraId="7CA95121"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69A66C3" w14:textId="77777777" w:rsidR="00843588" w:rsidRPr="000737F2" w:rsidRDefault="00843588" w:rsidP="00843588">
      <w:r w:rsidRPr="00657DD2">
        <w:rPr>
          <w:rStyle w:val="HideTWBExt"/>
        </w:rPr>
        <w:t>&lt;/Amend&gt;</w:t>
      </w:r>
    </w:p>
    <w:p w14:paraId="516E379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101</w:t>
      </w:r>
      <w:r w:rsidRPr="00657DD2">
        <w:rPr>
          <w:rStyle w:val="HideTWBExt"/>
          <w:b w:val="0"/>
        </w:rPr>
        <w:t>&lt;/NumAm&gt;</w:t>
      </w:r>
    </w:p>
    <w:p w14:paraId="0C570B86"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w:t>
      </w:r>
      <w:r w:rsidRPr="00657DD2">
        <w:rPr>
          <w:rStyle w:val="HideTWBExt"/>
          <w:b w:val="0"/>
        </w:rPr>
        <w:t>&lt;/Members&gt;</w:t>
      </w:r>
    </w:p>
    <w:p w14:paraId="0261D698" w14:textId="77777777" w:rsidR="00843588" w:rsidRPr="000737F2" w:rsidRDefault="00843588" w:rsidP="00843588">
      <w:pPr>
        <w:pStyle w:val="NormalBold"/>
      </w:pPr>
      <w:r w:rsidRPr="00657DD2">
        <w:rPr>
          <w:rStyle w:val="HideTWBExt"/>
          <w:b w:val="0"/>
        </w:rPr>
        <w:t>&lt;/RepeatBlock-By&gt;</w:t>
      </w:r>
    </w:p>
    <w:p w14:paraId="7E72408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023A8C3"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B28C4AA" w14:textId="77777777" w:rsidTr="00D63BD6">
        <w:trPr>
          <w:trHeight w:hRule="exact" w:val="240"/>
          <w:jc w:val="center"/>
        </w:trPr>
        <w:tc>
          <w:tcPr>
            <w:tcW w:w="9752" w:type="dxa"/>
            <w:gridSpan w:val="2"/>
            <w:tcBorders>
              <w:top w:val="nil"/>
              <w:left w:val="nil"/>
              <w:bottom w:val="nil"/>
              <w:right w:val="nil"/>
            </w:tcBorders>
          </w:tcPr>
          <w:p w14:paraId="730E0027" w14:textId="77777777" w:rsidR="00843588" w:rsidRPr="000737F2" w:rsidRDefault="00843588" w:rsidP="00D63BD6"/>
        </w:tc>
      </w:tr>
      <w:tr w:rsidR="00843588" w:rsidRPr="000737F2" w14:paraId="42BC9302" w14:textId="77777777" w:rsidTr="00D63BD6">
        <w:trPr>
          <w:trHeight w:val="240"/>
          <w:jc w:val="center"/>
        </w:trPr>
        <w:tc>
          <w:tcPr>
            <w:tcW w:w="4876" w:type="dxa"/>
            <w:tcBorders>
              <w:top w:val="nil"/>
              <w:left w:val="nil"/>
              <w:bottom w:val="nil"/>
              <w:right w:val="nil"/>
            </w:tcBorders>
          </w:tcPr>
          <w:p w14:paraId="660D969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256B077" w14:textId="77777777" w:rsidR="00843588" w:rsidRPr="000737F2" w:rsidRDefault="00843588" w:rsidP="00D63BD6">
            <w:pPr>
              <w:pStyle w:val="AmColumnHeading"/>
            </w:pPr>
            <w:r w:rsidRPr="000737F2">
              <w:t>Emendamento</w:t>
            </w:r>
          </w:p>
        </w:tc>
      </w:tr>
      <w:tr w:rsidR="00843588" w:rsidRPr="000737F2" w14:paraId="60F9F64E" w14:textId="77777777" w:rsidTr="00D63BD6">
        <w:trPr>
          <w:jc w:val="center"/>
        </w:trPr>
        <w:tc>
          <w:tcPr>
            <w:tcW w:w="4876" w:type="dxa"/>
            <w:tcBorders>
              <w:top w:val="nil"/>
              <w:left w:val="nil"/>
              <w:bottom w:val="nil"/>
              <w:right w:val="nil"/>
            </w:tcBorders>
          </w:tcPr>
          <w:p w14:paraId="57607C08" w14:textId="77777777" w:rsidR="00843588" w:rsidRPr="000737F2" w:rsidRDefault="00843588" w:rsidP="00D63BD6">
            <w:pPr>
              <w:pStyle w:val="Normal6a"/>
            </w:pPr>
            <w:r w:rsidRPr="000737F2">
              <w:t>5.</w:t>
            </w:r>
            <w:r w:rsidRPr="000737F2">
              <w:tab/>
              <w:t>sottolinea il ruolo svolto da Bidzina Ivanishvili nel deterioramento del processo politico in Georgia, permettendo un regresso democratico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w:t>
            </w:r>
          </w:p>
        </w:tc>
        <w:tc>
          <w:tcPr>
            <w:tcW w:w="4876" w:type="dxa"/>
            <w:tcBorders>
              <w:top w:val="nil"/>
              <w:left w:val="nil"/>
              <w:bottom w:val="nil"/>
              <w:right w:val="nil"/>
            </w:tcBorders>
          </w:tcPr>
          <w:p w14:paraId="2B83239D" w14:textId="77777777" w:rsidR="00843588" w:rsidRPr="000737F2" w:rsidRDefault="00843588" w:rsidP="00D63BD6">
            <w:pPr>
              <w:pStyle w:val="Normal6a"/>
            </w:pPr>
            <w:r w:rsidRPr="000737F2">
              <w:t>5.</w:t>
            </w:r>
            <w:r w:rsidRPr="000737F2">
              <w:tab/>
              <w:t xml:space="preserve">sottolinea il ruolo svolto da Bidzina Ivanishvili nel deterioramento del processo politico in Georgia, permettendo un regresso democratico </w:t>
            </w:r>
            <w:r w:rsidRPr="000737F2">
              <w:rPr>
                <w:b/>
                <w:i/>
              </w:rPr>
              <w:t>che ha portato a un consolidamento autocratico del potere</w:t>
            </w:r>
            <w:r w:rsidRPr="000737F2">
              <w:t xml:space="preserve">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 </w:t>
            </w:r>
            <w:r w:rsidRPr="000737F2">
              <w:rPr>
                <w:b/>
                <w:i/>
              </w:rPr>
              <w:t>invita le autorità francesi ad adottare le misure corrispondenti nei confronti di Bidzina Ivanishvili, che ha ottenuto la cittadinanza francese nel 2010;</w:t>
            </w:r>
          </w:p>
        </w:tc>
      </w:tr>
    </w:tbl>
    <w:p w14:paraId="706AF7FB"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52B85CBB" w14:textId="77777777" w:rsidR="00843588" w:rsidRPr="00A26E42" w:rsidRDefault="00843588" w:rsidP="00843588">
      <w:pPr>
        <w:rPr>
          <w:lang w:val="fr-FR"/>
        </w:rPr>
      </w:pPr>
      <w:r w:rsidRPr="00657DD2">
        <w:rPr>
          <w:rStyle w:val="HideTWBExt"/>
        </w:rPr>
        <w:t>&lt;/Amend&gt;</w:t>
      </w:r>
    </w:p>
    <w:p w14:paraId="70BE8272"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102</w:t>
      </w:r>
      <w:r w:rsidRPr="00657DD2">
        <w:rPr>
          <w:rStyle w:val="HideTWBExt"/>
          <w:b w:val="0"/>
        </w:rPr>
        <w:t>&lt;/NumAm&gt;</w:t>
      </w:r>
    </w:p>
    <w:p w14:paraId="579F38EA"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125744CC" w14:textId="77777777" w:rsidR="00843588" w:rsidRPr="00A26E42" w:rsidRDefault="00843588" w:rsidP="00843588">
      <w:pPr>
        <w:pStyle w:val="NormalBold"/>
        <w:rPr>
          <w:lang w:val="fr-FR"/>
        </w:rPr>
      </w:pPr>
      <w:r w:rsidRPr="00657DD2">
        <w:rPr>
          <w:rStyle w:val="HideTWBExt"/>
          <w:b w:val="0"/>
        </w:rPr>
        <w:t>&lt;/RepeatBlock-By&gt;</w:t>
      </w:r>
    </w:p>
    <w:p w14:paraId="38F70D2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8BFFF68" w14:textId="77777777" w:rsidR="00843588" w:rsidRPr="000737F2" w:rsidRDefault="00843588" w:rsidP="00843588">
      <w:pPr>
        <w:pStyle w:val="NormalBold"/>
      </w:pPr>
      <w:r w:rsidRPr="00657DD2">
        <w:rPr>
          <w:rStyle w:val="HideTWBExt"/>
          <w:b w:val="0"/>
        </w:rPr>
        <w:t>&lt;Article&gt;</w:t>
      </w:r>
      <w:r w:rsidRPr="000737F2">
        <w:t>Paragrafo 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16D109B" w14:textId="77777777" w:rsidTr="00D63BD6">
        <w:trPr>
          <w:trHeight w:hRule="exact" w:val="240"/>
          <w:jc w:val="center"/>
        </w:trPr>
        <w:tc>
          <w:tcPr>
            <w:tcW w:w="9752" w:type="dxa"/>
            <w:gridSpan w:val="2"/>
            <w:tcBorders>
              <w:top w:val="nil"/>
              <w:left w:val="nil"/>
              <w:bottom w:val="nil"/>
              <w:right w:val="nil"/>
            </w:tcBorders>
          </w:tcPr>
          <w:p w14:paraId="78B6371B" w14:textId="77777777" w:rsidR="00843588" w:rsidRPr="000737F2" w:rsidRDefault="00843588" w:rsidP="00D63BD6"/>
        </w:tc>
      </w:tr>
      <w:tr w:rsidR="00843588" w:rsidRPr="000737F2" w14:paraId="0AB045F9" w14:textId="77777777" w:rsidTr="00D63BD6">
        <w:trPr>
          <w:trHeight w:val="240"/>
          <w:jc w:val="center"/>
        </w:trPr>
        <w:tc>
          <w:tcPr>
            <w:tcW w:w="4876" w:type="dxa"/>
            <w:tcBorders>
              <w:top w:val="nil"/>
              <w:left w:val="nil"/>
              <w:bottom w:val="nil"/>
              <w:right w:val="nil"/>
            </w:tcBorders>
          </w:tcPr>
          <w:p w14:paraId="5022BF4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011171B" w14:textId="77777777" w:rsidR="00843588" w:rsidRPr="000737F2" w:rsidRDefault="00843588" w:rsidP="00D63BD6">
            <w:pPr>
              <w:pStyle w:val="AmColumnHeading"/>
            </w:pPr>
            <w:r w:rsidRPr="000737F2">
              <w:t>Emendamento</w:t>
            </w:r>
          </w:p>
        </w:tc>
      </w:tr>
      <w:tr w:rsidR="00843588" w:rsidRPr="000737F2" w14:paraId="391C6D3D" w14:textId="77777777" w:rsidTr="00D63BD6">
        <w:trPr>
          <w:jc w:val="center"/>
        </w:trPr>
        <w:tc>
          <w:tcPr>
            <w:tcW w:w="4876" w:type="dxa"/>
            <w:tcBorders>
              <w:top w:val="nil"/>
              <w:left w:val="nil"/>
              <w:bottom w:val="nil"/>
              <w:right w:val="nil"/>
            </w:tcBorders>
          </w:tcPr>
          <w:p w14:paraId="277908CC" w14:textId="77777777" w:rsidR="00843588" w:rsidRPr="000737F2" w:rsidRDefault="00843588" w:rsidP="00D63BD6">
            <w:pPr>
              <w:pStyle w:val="Normal6a"/>
            </w:pPr>
            <w:r w:rsidRPr="000737F2">
              <w:t>5.</w:t>
            </w:r>
            <w:r w:rsidRPr="000737F2">
              <w:tab/>
              <w:t>sottolinea il ruolo svolto da Bidzina Ivanishvili nel deterioramento del processo politico in Georgia, permettendo un regresso democratico e agendo contro gli interessi costituzionalmente dichiarati del paese di integrazione euro-atlantica; chiede pertanto l'introduzione di sanzioni personali immediate e mirate nei suoi confronti e nei confronti dei suoi familiari e delle sue società come pure il congelamento dei suoi beni noti nell'UE;</w:t>
            </w:r>
          </w:p>
        </w:tc>
        <w:tc>
          <w:tcPr>
            <w:tcW w:w="4876" w:type="dxa"/>
            <w:tcBorders>
              <w:top w:val="nil"/>
              <w:left w:val="nil"/>
              <w:bottom w:val="nil"/>
              <w:right w:val="nil"/>
            </w:tcBorders>
          </w:tcPr>
          <w:p w14:paraId="69533B72" w14:textId="77777777" w:rsidR="00843588" w:rsidRPr="000737F2" w:rsidRDefault="00843588" w:rsidP="00D63BD6">
            <w:pPr>
              <w:pStyle w:val="Normal6a"/>
            </w:pPr>
            <w:r w:rsidRPr="000737F2">
              <w:t>5.</w:t>
            </w:r>
            <w:r w:rsidRPr="000737F2">
              <w:tab/>
              <w:t xml:space="preserve">sottolinea il ruolo svolto da Bidzina Ivanishvili nel deterioramento del processo politico in Georgia, permettendo un regresso democratico e agendo contro gli interessi costituzionalmente dichiarati del paese di integrazione euro-atlantica </w:t>
            </w:r>
            <w:r w:rsidRPr="000737F2">
              <w:rPr>
                <w:b/>
                <w:i/>
              </w:rPr>
              <w:t>, anche sfruttando la sua ampia influenza sull'economia del paese, e quindi il suo controllo delle fonti di reddito di molti georgiani, per soffocare il dissenso</w:t>
            </w:r>
            <w:r w:rsidRPr="000737F2">
              <w:t>; chiede pertanto l'introduzione di sanzioni personali immediate e mirate nei suoi confronti e nei confronti dei suoi familiari e delle sue società come pure il congelamento dei suoi beni noti nell'UE;</w:t>
            </w:r>
          </w:p>
        </w:tc>
      </w:tr>
    </w:tbl>
    <w:p w14:paraId="12979B6C"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D32450A" w14:textId="77777777" w:rsidR="00843588" w:rsidRPr="000737F2" w:rsidRDefault="00843588" w:rsidP="00843588">
      <w:r w:rsidRPr="00657DD2">
        <w:rPr>
          <w:rStyle w:val="HideTWBExt"/>
        </w:rPr>
        <w:t>&lt;/Amend&gt;</w:t>
      </w:r>
    </w:p>
    <w:p w14:paraId="6814A1AF"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103</w:t>
      </w:r>
      <w:r w:rsidRPr="00657DD2">
        <w:rPr>
          <w:rStyle w:val="HideTWBExt"/>
          <w:b w:val="0"/>
        </w:rPr>
        <w:t>&lt;/NumAm&gt;</w:t>
      </w:r>
    </w:p>
    <w:p w14:paraId="7A8BB606"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w:t>
      </w:r>
      <w:r w:rsidRPr="00657DD2">
        <w:rPr>
          <w:rStyle w:val="HideTWBExt"/>
          <w:b w:val="0"/>
        </w:rPr>
        <w:t>&lt;/Members&gt;</w:t>
      </w:r>
    </w:p>
    <w:p w14:paraId="5CD30342" w14:textId="77777777" w:rsidR="00843588" w:rsidRPr="000737F2" w:rsidRDefault="00843588" w:rsidP="00843588">
      <w:pPr>
        <w:pStyle w:val="NormalBold"/>
      </w:pPr>
      <w:r w:rsidRPr="00657DD2">
        <w:rPr>
          <w:rStyle w:val="HideTWBExt"/>
          <w:b w:val="0"/>
        </w:rPr>
        <w:t>&lt;/RepeatBlock-By&gt;</w:t>
      </w:r>
    </w:p>
    <w:p w14:paraId="2630D73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ABD2376" w14:textId="77777777" w:rsidR="00843588" w:rsidRPr="000737F2" w:rsidRDefault="00843588" w:rsidP="00843588">
      <w:pPr>
        <w:pStyle w:val="NormalBold"/>
      </w:pPr>
      <w:r w:rsidRPr="00657DD2">
        <w:rPr>
          <w:rStyle w:val="HideTWBExt"/>
          <w:b w:val="0"/>
        </w:rPr>
        <w:t>&lt;Article&gt;</w:t>
      </w:r>
      <w:r w:rsidRPr="000737F2">
        <w:t>Paragrafo 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931B22B" w14:textId="77777777" w:rsidTr="00D63BD6">
        <w:trPr>
          <w:trHeight w:hRule="exact" w:val="240"/>
          <w:jc w:val="center"/>
        </w:trPr>
        <w:tc>
          <w:tcPr>
            <w:tcW w:w="9752" w:type="dxa"/>
            <w:gridSpan w:val="2"/>
            <w:tcBorders>
              <w:top w:val="nil"/>
              <w:left w:val="nil"/>
              <w:bottom w:val="nil"/>
              <w:right w:val="nil"/>
            </w:tcBorders>
          </w:tcPr>
          <w:p w14:paraId="05062E7A" w14:textId="77777777" w:rsidR="00843588" w:rsidRPr="000737F2" w:rsidRDefault="00843588" w:rsidP="00D63BD6"/>
        </w:tc>
      </w:tr>
      <w:tr w:rsidR="00843588" w:rsidRPr="000737F2" w14:paraId="12AEA59A" w14:textId="77777777" w:rsidTr="00D63BD6">
        <w:trPr>
          <w:trHeight w:val="240"/>
          <w:jc w:val="center"/>
        </w:trPr>
        <w:tc>
          <w:tcPr>
            <w:tcW w:w="4876" w:type="dxa"/>
            <w:tcBorders>
              <w:top w:val="nil"/>
              <w:left w:val="nil"/>
              <w:bottom w:val="nil"/>
              <w:right w:val="nil"/>
            </w:tcBorders>
          </w:tcPr>
          <w:p w14:paraId="628D102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8B0D37F" w14:textId="77777777" w:rsidR="00843588" w:rsidRPr="000737F2" w:rsidRDefault="00843588" w:rsidP="00D63BD6">
            <w:pPr>
              <w:pStyle w:val="AmColumnHeading"/>
            </w:pPr>
            <w:r w:rsidRPr="000737F2">
              <w:t>Emendamento</w:t>
            </w:r>
          </w:p>
        </w:tc>
      </w:tr>
      <w:tr w:rsidR="00843588" w:rsidRPr="000737F2" w14:paraId="1886E5F1" w14:textId="77777777" w:rsidTr="00D63BD6">
        <w:trPr>
          <w:jc w:val="center"/>
        </w:trPr>
        <w:tc>
          <w:tcPr>
            <w:tcW w:w="4876" w:type="dxa"/>
            <w:tcBorders>
              <w:top w:val="nil"/>
              <w:left w:val="nil"/>
              <w:bottom w:val="nil"/>
              <w:right w:val="nil"/>
            </w:tcBorders>
          </w:tcPr>
          <w:p w14:paraId="5113BF17" w14:textId="77777777" w:rsidR="00843588" w:rsidRPr="000737F2" w:rsidRDefault="00843588" w:rsidP="00D63BD6">
            <w:pPr>
              <w:pStyle w:val="Normal6a"/>
            </w:pPr>
          </w:p>
        </w:tc>
        <w:tc>
          <w:tcPr>
            <w:tcW w:w="4876" w:type="dxa"/>
            <w:tcBorders>
              <w:top w:val="nil"/>
              <w:left w:val="nil"/>
              <w:bottom w:val="nil"/>
              <w:right w:val="nil"/>
            </w:tcBorders>
          </w:tcPr>
          <w:p w14:paraId="7D96AD65" w14:textId="77777777" w:rsidR="00843588" w:rsidRPr="000737F2" w:rsidRDefault="00843588" w:rsidP="00D63BD6">
            <w:pPr>
              <w:pStyle w:val="Normal6a"/>
            </w:pPr>
            <w:r w:rsidRPr="000737F2">
              <w:rPr>
                <w:b/>
                <w:i/>
              </w:rPr>
              <w:t>5 bis.</w:t>
            </w:r>
            <w:r w:rsidRPr="000737F2">
              <w:tab/>
            </w:r>
            <w:r w:rsidRPr="000737F2">
              <w:rPr>
                <w:b/>
                <w:i/>
              </w:rPr>
              <w:t>condanna fermamente l'adozione, nell'ottobre 2024, di una legislazione anti-LGBTQ+ da parte del parlamento georgiano, che comprende il divieto dei matrimoni fra persone dello stesso sesso, dell'adozione da parte di coppie dello stesso sesso, dell'assistenza all'affermazione di genere e delle rappresentazioni pubbliche delle identità LGBTQ+; esprime preoccupazione per il fatto che tale legge rispecchia politiche autoritarie di stampo russo e viola la Carta dei diritti fondamentali dell'UE; rammenta che la tutela dei diritti delle minoranze e il principio di non discriminazione sono valori fondamentali dell'UE, essenziali per il processo di adesione;</w:t>
            </w:r>
          </w:p>
        </w:tc>
      </w:tr>
    </w:tbl>
    <w:p w14:paraId="0A3017E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211F273" w14:textId="77777777" w:rsidR="00843588" w:rsidRPr="000737F2" w:rsidRDefault="00843588" w:rsidP="00843588">
      <w:r w:rsidRPr="00657DD2">
        <w:rPr>
          <w:rStyle w:val="HideTWBExt"/>
        </w:rPr>
        <w:t>&lt;/Amend&gt;</w:t>
      </w:r>
    </w:p>
    <w:p w14:paraId="002E3A3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104</w:t>
      </w:r>
      <w:r w:rsidRPr="00657DD2">
        <w:rPr>
          <w:rStyle w:val="HideTWBExt"/>
          <w:b w:val="0"/>
        </w:rPr>
        <w:t>&lt;/NumAm&gt;</w:t>
      </w:r>
    </w:p>
    <w:p w14:paraId="087C54D5"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24CF24BB" w14:textId="77777777" w:rsidR="00843588" w:rsidRPr="000737F2" w:rsidRDefault="00843588" w:rsidP="00843588">
      <w:pPr>
        <w:pStyle w:val="NormalBold"/>
      </w:pPr>
      <w:r w:rsidRPr="00657DD2">
        <w:rPr>
          <w:rStyle w:val="HideTWBExt"/>
          <w:b w:val="0"/>
        </w:rPr>
        <w:t>&lt;/RepeatBlock-By&gt;</w:t>
      </w:r>
    </w:p>
    <w:p w14:paraId="39C0E86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89F7C49" w14:textId="77777777" w:rsidR="00843588" w:rsidRPr="000737F2" w:rsidRDefault="00843588" w:rsidP="00843588">
      <w:pPr>
        <w:pStyle w:val="NormalBold"/>
      </w:pPr>
      <w:r w:rsidRPr="00657DD2">
        <w:rPr>
          <w:rStyle w:val="HideTWBExt"/>
          <w:b w:val="0"/>
        </w:rPr>
        <w:t>&lt;Article&gt;</w:t>
      </w:r>
      <w:r w:rsidRPr="000737F2">
        <w:t>Paragrafo 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1A7C2CB" w14:textId="77777777" w:rsidTr="00D63BD6">
        <w:trPr>
          <w:trHeight w:hRule="exact" w:val="240"/>
          <w:jc w:val="center"/>
        </w:trPr>
        <w:tc>
          <w:tcPr>
            <w:tcW w:w="9752" w:type="dxa"/>
            <w:gridSpan w:val="2"/>
            <w:tcBorders>
              <w:top w:val="nil"/>
              <w:left w:val="nil"/>
              <w:bottom w:val="nil"/>
              <w:right w:val="nil"/>
            </w:tcBorders>
          </w:tcPr>
          <w:p w14:paraId="596FD0BD" w14:textId="77777777" w:rsidR="00843588" w:rsidRPr="000737F2" w:rsidRDefault="00843588" w:rsidP="00D63BD6"/>
        </w:tc>
      </w:tr>
      <w:tr w:rsidR="00843588" w:rsidRPr="000737F2" w14:paraId="4C423B22" w14:textId="77777777" w:rsidTr="00D63BD6">
        <w:trPr>
          <w:trHeight w:val="240"/>
          <w:jc w:val="center"/>
        </w:trPr>
        <w:tc>
          <w:tcPr>
            <w:tcW w:w="4876" w:type="dxa"/>
            <w:tcBorders>
              <w:top w:val="nil"/>
              <w:left w:val="nil"/>
              <w:bottom w:val="nil"/>
              <w:right w:val="nil"/>
            </w:tcBorders>
          </w:tcPr>
          <w:p w14:paraId="0BE8C15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B4CCC30" w14:textId="77777777" w:rsidR="00843588" w:rsidRPr="000737F2" w:rsidRDefault="00843588" w:rsidP="00D63BD6">
            <w:pPr>
              <w:pStyle w:val="AmColumnHeading"/>
            </w:pPr>
            <w:r w:rsidRPr="000737F2">
              <w:t>Emendamento</w:t>
            </w:r>
          </w:p>
        </w:tc>
      </w:tr>
      <w:tr w:rsidR="00843588" w:rsidRPr="000737F2" w14:paraId="1FAB7DB9" w14:textId="77777777" w:rsidTr="00D63BD6">
        <w:trPr>
          <w:jc w:val="center"/>
        </w:trPr>
        <w:tc>
          <w:tcPr>
            <w:tcW w:w="4876" w:type="dxa"/>
            <w:tcBorders>
              <w:top w:val="nil"/>
              <w:left w:val="nil"/>
              <w:bottom w:val="nil"/>
              <w:right w:val="nil"/>
            </w:tcBorders>
          </w:tcPr>
          <w:p w14:paraId="23E35E32" w14:textId="77777777" w:rsidR="00843588" w:rsidRPr="000737F2" w:rsidRDefault="00843588" w:rsidP="00D63BD6">
            <w:pPr>
              <w:pStyle w:val="Normal6a"/>
            </w:pPr>
          </w:p>
        </w:tc>
        <w:tc>
          <w:tcPr>
            <w:tcW w:w="4876" w:type="dxa"/>
            <w:tcBorders>
              <w:top w:val="nil"/>
              <w:left w:val="nil"/>
              <w:bottom w:val="nil"/>
              <w:right w:val="nil"/>
            </w:tcBorders>
          </w:tcPr>
          <w:p w14:paraId="64A16BA5" w14:textId="77777777" w:rsidR="00843588" w:rsidRPr="000737F2" w:rsidRDefault="00843588" w:rsidP="00D63BD6">
            <w:pPr>
              <w:pStyle w:val="Normal6a"/>
            </w:pPr>
            <w:r w:rsidRPr="000737F2">
              <w:rPr>
                <w:b/>
                <w:i/>
              </w:rPr>
              <w:t>5 bis.</w:t>
            </w:r>
            <w:r w:rsidRPr="000737F2">
              <w:tab/>
            </w:r>
            <w:r w:rsidRPr="000737F2">
              <w:rPr>
                <w:b/>
                <w:i/>
              </w:rPr>
              <w:t>invita gli Stati membri a congelare i beni e a revocare i visti dei leader di Sogno georgiano, delle autorità di contrasto e giudiziarie responsabili di azioni penali illegali, dei media e delle imprese favorevoli al regime e dei funzionari delle commissioni elettorali che hanno contribuito a compromettere l'integrità delle elezioni; chiede di prendere in considerazione ulteriori misure restrittive, come l'interruzione di SWIFT o sanzioni settoriali, volte a bloccare i flussi finanziari e le fonti di reddito del regime di Sogno georgiano;</w:t>
            </w:r>
          </w:p>
        </w:tc>
      </w:tr>
    </w:tbl>
    <w:p w14:paraId="1102E173"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68FB7F1" w14:textId="77777777" w:rsidR="00843588" w:rsidRPr="00A26E42" w:rsidRDefault="00843588" w:rsidP="00843588">
      <w:pPr>
        <w:rPr>
          <w:lang w:val="es-ES"/>
        </w:rPr>
      </w:pPr>
      <w:r w:rsidRPr="00657DD2">
        <w:rPr>
          <w:rStyle w:val="HideTWBExt"/>
        </w:rPr>
        <w:t>&lt;/Amend&gt;</w:t>
      </w:r>
    </w:p>
    <w:p w14:paraId="4B6C6FC9"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105</w:t>
      </w:r>
      <w:r w:rsidRPr="00657DD2">
        <w:rPr>
          <w:rStyle w:val="HideTWBExt"/>
          <w:b w:val="0"/>
        </w:rPr>
        <w:t>&lt;/NumAm&gt;</w:t>
      </w:r>
    </w:p>
    <w:p w14:paraId="1A09456B"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Željana Zovko</w:t>
      </w:r>
      <w:r w:rsidRPr="00657DD2">
        <w:rPr>
          <w:rStyle w:val="HideTWBExt"/>
          <w:b w:val="0"/>
        </w:rPr>
        <w:t>&lt;/Members&gt;</w:t>
      </w:r>
    </w:p>
    <w:p w14:paraId="70B8D3B7" w14:textId="77777777" w:rsidR="00843588" w:rsidRPr="00A26E42" w:rsidRDefault="00843588" w:rsidP="00843588">
      <w:pPr>
        <w:pStyle w:val="NormalBold"/>
        <w:rPr>
          <w:lang w:val="es-ES"/>
        </w:rPr>
      </w:pPr>
      <w:r w:rsidRPr="00657DD2">
        <w:rPr>
          <w:rStyle w:val="HideTWBExt"/>
          <w:b w:val="0"/>
        </w:rPr>
        <w:t>&lt;/RepeatBlock-By&gt;</w:t>
      </w:r>
    </w:p>
    <w:p w14:paraId="7D9EF60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650A588" w14:textId="77777777" w:rsidR="00843588" w:rsidRPr="000737F2" w:rsidRDefault="00843588" w:rsidP="00843588">
      <w:pPr>
        <w:pStyle w:val="NormalBold"/>
      </w:pPr>
      <w:r w:rsidRPr="00657DD2">
        <w:rPr>
          <w:rStyle w:val="HideTWBExt"/>
          <w:b w:val="0"/>
        </w:rPr>
        <w:t>&lt;Article&gt;</w:t>
      </w:r>
      <w:r w:rsidRPr="000737F2">
        <w:t>Paragrafo 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3238F7C" w14:textId="77777777" w:rsidTr="00D63BD6">
        <w:trPr>
          <w:trHeight w:hRule="exact" w:val="240"/>
          <w:jc w:val="center"/>
        </w:trPr>
        <w:tc>
          <w:tcPr>
            <w:tcW w:w="9752" w:type="dxa"/>
            <w:gridSpan w:val="2"/>
            <w:tcBorders>
              <w:top w:val="nil"/>
              <w:left w:val="nil"/>
              <w:bottom w:val="nil"/>
              <w:right w:val="nil"/>
            </w:tcBorders>
          </w:tcPr>
          <w:p w14:paraId="6EEB4784" w14:textId="77777777" w:rsidR="00843588" w:rsidRPr="000737F2" w:rsidRDefault="00843588" w:rsidP="00D63BD6"/>
        </w:tc>
      </w:tr>
      <w:tr w:rsidR="00843588" w:rsidRPr="000737F2" w14:paraId="25BFD53B" w14:textId="77777777" w:rsidTr="00D63BD6">
        <w:trPr>
          <w:trHeight w:val="240"/>
          <w:jc w:val="center"/>
        </w:trPr>
        <w:tc>
          <w:tcPr>
            <w:tcW w:w="4876" w:type="dxa"/>
            <w:tcBorders>
              <w:top w:val="nil"/>
              <w:left w:val="nil"/>
              <w:bottom w:val="nil"/>
              <w:right w:val="nil"/>
            </w:tcBorders>
          </w:tcPr>
          <w:p w14:paraId="16445DB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7CB1A61" w14:textId="77777777" w:rsidR="00843588" w:rsidRPr="000737F2" w:rsidRDefault="00843588" w:rsidP="00D63BD6">
            <w:pPr>
              <w:pStyle w:val="AmColumnHeading"/>
            </w:pPr>
            <w:r w:rsidRPr="000737F2">
              <w:t>Emendamento</w:t>
            </w:r>
          </w:p>
        </w:tc>
      </w:tr>
      <w:tr w:rsidR="00843588" w:rsidRPr="000737F2" w14:paraId="0778A566" w14:textId="77777777" w:rsidTr="00D63BD6">
        <w:trPr>
          <w:jc w:val="center"/>
        </w:trPr>
        <w:tc>
          <w:tcPr>
            <w:tcW w:w="4876" w:type="dxa"/>
            <w:tcBorders>
              <w:top w:val="nil"/>
              <w:left w:val="nil"/>
              <w:bottom w:val="nil"/>
              <w:right w:val="nil"/>
            </w:tcBorders>
          </w:tcPr>
          <w:p w14:paraId="4B63F1AE" w14:textId="77777777" w:rsidR="00843588" w:rsidRPr="000737F2" w:rsidRDefault="00843588" w:rsidP="00D63BD6">
            <w:pPr>
              <w:pStyle w:val="Normal6a"/>
            </w:pPr>
          </w:p>
        </w:tc>
        <w:tc>
          <w:tcPr>
            <w:tcW w:w="4876" w:type="dxa"/>
            <w:tcBorders>
              <w:top w:val="nil"/>
              <w:left w:val="nil"/>
              <w:bottom w:val="nil"/>
              <w:right w:val="nil"/>
            </w:tcBorders>
          </w:tcPr>
          <w:p w14:paraId="543B715B" w14:textId="77777777" w:rsidR="00843588" w:rsidRPr="000737F2" w:rsidRDefault="00843588" w:rsidP="00D63BD6">
            <w:pPr>
              <w:pStyle w:val="Normal6a"/>
            </w:pPr>
            <w:r w:rsidRPr="000737F2">
              <w:rPr>
                <w:b/>
                <w:i/>
              </w:rPr>
              <w:t>5 bis.</w:t>
            </w:r>
            <w:r w:rsidRPr="000737F2">
              <w:tab/>
            </w:r>
            <w:r w:rsidRPr="000737F2">
              <w:rPr>
                <w:b/>
                <w:i/>
              </w:rPr>
              <w:t>sottolinea la crescente presenza e influenza cinese in Georgia e l'aumento degli investimenti cinesi in progetti infrastrutturali di importanza strategica;</w:t>
            </w:r>
          </w:p>
        </w:tc>
      </w:tr>
    </w:tbl>
    <w:p w14:paraId="3A6DFEC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8D36E56" w14:textId="77777777" w:rsidR="00843588" w:rsidRPr="000737F2" w:rsidRDefault="00843588" w:rsidP="00843588">
      <w:r w:rsidRPr="00657DD2">
        <w:rPr>
          <w:rStyle w:val="HideTWBExt"/>
        </w:rPr>
        <w:t>&lt;/Amend&gt;</w:t>
      </w:r>
    </w:p>
    <w:p w14:paraId="0FD3BA4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106</w:t>
      </w:r>
      <w:r w:rsidRPr="00657DD2">
        <w:rPr>
          <w:rStyle w:val="HideTWBExt"/>
          <w:b w:val="0"/>
        </w:rPr>
        <w:t>&lt;/NumAm&gt;</w:t>
      </w:r>
    </w:p>
    <w:p w14:paraId="489D1AFE"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4E2151C6" w14:textId="77777777" w:rsidR="00843588" w:rsidRPr="000737F2" w:rsidRDefault="00843588" w:rsidP="00843588">
      <w:pPr>
        <w:pStyle w:val="NormalBold"/>
      </w:pPr>
      <w:r w:rsidRPr="00657DD2">
        <w:rPr>
          <w:rStyle w:val="HideTWBExt"/>
          <w:b w:val="0"/>
        </w:rPr>
        <w:t>&lt;/RepeatBlock-By&gt;</w:t>
      </w:r>
    </w:p>
    <w:p w14:paraId="6F4AE80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7B533BC" w14:textId="77777777" w:rsidR="00843588" w:rsidRPr="000737F2" w:rsidRDefault="00843588" w:rsidP="00843588">
      <w:pPr>
        <w:pStyle w:val="NormalBold"/>
      </w:pPr>
      <w:r w:rsidRPr="00657DD2">
        <w:rPr>
          <w:rStyle w:val="HideTWBExt"/>
          <w:b w:val="0"/>
        </w:rPr>
        <w:t>&lt;Article&gt;</w:t>
      </w:r>
      <w:r w:rsidRPr="000737F2">
        <w:t>Paragrafo 5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D0EF454" w14:textId="77777777" w:rsidTr="00D63BD6">
        <w:trPr>
          <w:trHeight w:hRule="exact" w:val="240"/>
          <w:jc w:val="center"/>
        </w:trPr>
        <w:tc>
          <w:tcPr>
            <w:tcW w:w="9752" w:type="dxa"/>
            <w:gridSpan w:val="2"/>
            <w:tcBorders>
              <w:top w:val="nil"/>
              <w:left w:val="nil"/>
              <w:bottom w:val="nil"/>
              <w:right w:val="nil"/>
            </w:tcBorders>
          </w:tcPr>
          <w:p w14:paraId="6D8E7442" w14:textId="77777777" w:rsidR="00843588" w:rsidRPr="000737F2" w:rsidRDefault="00843588" w:rsidP="00D63BD6"/>
        </w:tc>
      </w:tr>
      <w:tr w:rsidR="00843588" w:rsidRPr="000737F2" w14:paraId="2E54228C" w14:textId="77777777" w:rsidTr="00D63BD6">
        <w:trPr>
          <w:trHeight w:val="240"/>
          <w:jc w:val="center"/>
        </w:trPr>
        <w:tc>
          <w:tcPr>
            <w:tcW w:w="4876" w:type="dxa"/>
            <w:tcBorders>
              <w:top w:val="nil"/>
              <w:left w:val="nil"/>
              <w:bottom w:val="nil"/>
              <w:right w:val="nil"/>
            </w:tcBorders>
          </w:tcPr>
          <w:p w14:paraId="11BFE0C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92011B6" w14:textId="77777777" w:rsidR="00843588" w:rsidRPr="000737F2" w:rsidRDefault="00843588" w:rsidP="00D63BD6">
            <w:pPr>
              <w:pStyle w:val="AmColumnHeading"/>
            </w:pPr>
            <w:r w:rsidRPr="000737F2">
              <w:t>Emendamento</w:t>
            </w:r>
          </w:p>
        </w:tc>
      </w:tr>
      <w:tr w:rsidR="00843588" w:rsidRPr="000737F2" w14:paraId="3927D1B2" w14:textId="77777777" w:rsidTr="00D63BD6">
        <w:trPr>
          <w:jc w:val="center"/>
        </w:trPr>
        <w:tc>
          <w:tcPr>
            <w:tcW w:w="4876" w:type="dxa"/>
            <w:tcBorders>
              <w:top w:val="nil"/>
              <w:left w:val="nil"/>
              <w:bottom w:val="nil"/>
              <w:right w:val="nil"/>
            </w:tcBorders>
          </w:tcPr>
          <w:p w14:paraId="6CBE2DDF" w14:textId="77777777" w:rsidR="00843588" w:rsidRPr="000737F2" w:rsidRDefault="00843588" w:rsidP="00D63BD6">
            <w:pPr>
              <w:pStyle w:val="Normal6a"/>
            </w:pPr>
          </w:p>
        </w:tc>
        <w:tc>
          <w:tcPr>
            <w:tcW w:w="4876" w:type="dxa"/>
            <w:tcBorders>
              <w:top w:val="nil"/>
              <w:left w:val="nil"/>
              <w:bottom w:val="nil"/>
              <w:right w:val="nil"/>
            </w:tcBorders>
          </w:tcPr>
          <w:p w14:paraId="56F2BC1F" w14:textId="77777777" w:rsidR="00843588" w:rsidRPr="000737F2" w:rsidRDefault="00843588" w:rsidP="00D63BD6">
            <w:pPr>
              <w:pStyle w:val="Normal6a"/>
            </w:pPr>
            <w:r w:rsidRPr="000737F2">
              <w:rPr>
                <w:b/>
                <w:i/>
              </w:rPr>
              <w:t>5 ter.</w:t>
            </w:r>
            <w:r w:rsidRPr="000737F2">
              <w:tab/>
            </w:r>
            <w:r w:rsidRPr="000737F2">
              <w:rPr>
                <w:b/>
                <w:i/>
              </w:rPr>
              <w:t>deplora il licenziamento di circa 700 funzionari pubblici dal dicembre 2024 dovuto alla loro partecipazione a proteste filoeuropee o a al loro sostegno nei confronti delle stesse; sottolinea che tali ritorsioni erodono la fiducia dei cittadini nelle istituzioni democratiche, violano la libertà di espressione e di associazione e contribuiscono all'aggravarsi delle tendenze autoritarie dell'attuale regime;</w:t>
            </w:r>
          </w:p>
        </w:tc>
      </w:tr>
    </w:tbl>
    <w:p w14:paraId="47A46AB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99F9CAB" w14:textId="77777777" w:rsidR="00843588" w:rsidRPr="000737F2" w:rsidRDefault="00843588" w:rsidP="00843588">
      <w:r w:rsidRPr="00657DD2">
        <w:rPr>
          <w:rStyle w:val="HideTWBExt"/>
        </w:rPr>
        <w:t>&lt;/Amend&gt;</w:t>
      </w:r>
    </w:p>
    <w:p w14:paraId="0553AF9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107</w:t>
      </w:r>
      <w:r w:rsidRPr="00657DD2">
        <w:rPr>
          <w:rStyle w:val="HideTWBExt"/>
          <w:b w:val="0"/>
        </w:rPr>
        <w:t>&lt;/NumAm&gt;</w:t>
      </w:r>
    </w:p>
    <w:p w14:paraId="76843B06"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49D94918" w14:textId="77777777" w:rsidR="00843588" w:rsidRPr="000737F2" w:rsidRDefault="00843588" w:rsidP="00843588">
      <w:pPr>
        <w:pStyle w:val="NormalBold"/>
      </w:pPr>
      <w:r w:rsidRPr="00657DD2">
        <w:rPr>
          <w:rStyle w:val="HideTWBExt"/>
          <w:b w:val="0"/>
        </w:rPr>
        <w:t>&lt;/RepeatBlock-By&gt;</w:t>
      </w:r>
    </w:p>
    <w:p w14:paraId="2FD5F78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E86FA9F" w14:textId="77777777" w:rsidR="00843588" w:rsidRPr="000737F2" w:rsidRDefault="00843588" w:rsidP="00843588">
      <w:pPr>
        <w:pStyle w:val="NormalBold"/>
      </w:pPr>
      <w:r w:rsidRPr="00657DD2">
        <w:rPr>
          <w:rStyle w:val="HideTWBExt"/>
          <w:b w:val="0"/>
        </w:rPr>
        <w:t>&lt;Article&gt;</w:t>
      </w:r>
      <w:r w:rsidRPr="000737F2">
        <w:t>Paragrafo 5 quater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D9FC965" w14:textId="77777777" w:rsidTr="00D63BD6">
        <w:trPr>
          <w:trHeight w:hRule="exact" w:val="240"/>
          <w:jc w:val="center"/>
        </w:trPr>
        <w:tc>
          <w:tcPr>
            <w:tcW w:w="9752" w:type="dxa"/>
            <w:gridSpan w:val="2"/>
            <w:tcBorders>
              <w:top w:val="nil"/>
              <w:left w:val="nil"/>
              <w:bottom w:val="nil"/>
              <w:right w:val="nil"/>
            </w:tcBorders>
          </w:tcPr>
          <w:p w14:paraId="5B497F26" w14:textId="77777777" w:rsidR="00843588" w:rsidRPr="000737F2" w:rsidRDefault="00843588" w:rsidP="00D63BD6"/>
        </w:tc>
      </w:tr>
      <w:tr w:rsidR="00843588" w:rsidRPr="000737F2" w14:paraId="42276536" w14:textId="77777777" w:rsidTr="00D63BD6">
        <w:trPr>
          <w:trHeight w:val="240"/>
          <w:jc w:val="center"/>
        </w:trPr>
        <w:tc>
          <w:tcPr>
            <w:tcW w:w="4876" w:type="dxa"/>
            <w:tcBorders>
              <w:top w:val="nil"/>
              <w:left w:val="nil"/>
              <w:bottom w:val="nil"/>
              <w:right w:val="nil"/>
            </w:tcBorders>
          </w:tcPr>
          <w:p w14:paraId="65FDF37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A712864" w14:textId="77777777" w:rsidR="00843588" w:rsidRPr="000737F2" w:rsidRDefault="00843588" w:rsidP="00D63BD6">
            <w:pPr>
              <w:pStyle w:val="AmColumnHeading"/>
            </w:pPr>
            <w:r w:rsidRPr="000737F2">
              <w:t>Emendamento</w:t>
            </w:r>
          </w:p>
        </w:tc>
      </w:tr>
      <w:tr w:rsidR="00843588" w:rsidRPr="000737F2" w14:paraId="39FA1D93" w14:textId="77777777" w:rsidTr="00D63BD6">
        <w:trPr>
          <w:jc w:val="center"/>
        </w:trPr>
        <w:tc>
          <w:tcPr>
            <w:tcW w:w="4876" w:type="dxa"/>
            <w:tcBorders>
              <w:top w:val="nil"/>
              <w:left w:val="nil"/>
              <w:bottom w:val="nil"/>
              <w:right w:val="nil"/>
            </w:tcBorders>
          </w:tcPr>
          <w:p w14:paraId="7C629D22" w14:textId="77777777" w:rsidR="00843588" w:rsidRPr="000737F2" w:rsidRDefault="00843588" w:rsidP="00D63BD6">
            <w:pPr>
              <w:pStyle w:val="Normal6a"/>
            </w:pPr>
          </w:p>
        </w:tc>
        <w:tc>
          <w:tcPr>
            <w:tcW w:w="4876" w:type="dxa"/>
            <w:tcBorders>
              <w:top w:val="nil"/>
              <w:left w:val="nil"/>
              <w:bottom w:val="nil"/>
              <w:right w:val="nil"/>
            </w:tcBorders>
          </w:tcPr>
          <w:p w14:paraId="6E331D5B" w14:textId="77777777" w:rsidR="00843588" w:rsidRPr="000737F2" w:rsidRDefault="00843588" w:rsidP="00D63BD6">
            <w:pPr>
              <w:pStyle w:val="Normal6a"/>
            </w:pPr>
            <w:r w:rsidRPr="000737F2">
              <w:rPr>
                <w:b/>
                <w:i/>
              </w:rPr>
              <w:t>5 quater.</w:t>
            </w:r>
            <w:r w:rsidRPr="000737F2">
              <w:tab/>
            </w:r>
            <w:r w:rsidRPr="000737F2">
              <w:rPr>
                <w:b/>
                <w:i/>
              </w:rPr>
              <w:t>condanna la detenzione in Georgia di figure dell'opposizione, giornalisti e attivisti per motivi politici, che mina i principi democratici e lo Stato di diritto; chiede l'immediato rilascio di tutti i prigionieri politici, tra cui la giornalista Mzia Amaglobeli e l'attivista studentesco Zviad Tsetskhladze; esorta le autorità georgiane a porre fine alla persecuzione delle voci dissenzienti e a garantire il rispetto delle norme internazionali in materia di diritti umani;</w:t>
            </w:r>
          </w:p>
        </w:tc>
      </w:tr>
    </w:tbl>
    <w:p w14:paraId="4B4D716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50591C7" w14:textId="77777777" w:rsidR="00843588" w:rsidRPr="000737F2" w:rsidRDefault="00843588" w:rsidP="00843588">
      <w:r w:rsidRPr="00657DD2">
        <w:rPr>
          <w:rStyle w:val="HideTWBExt"/>
        </w:rPr>
        <w:t>&lt;/Amend&gt;</w:t>
      </w:r>
    </w:p>
    <w:p w14:paraId="1FCE04A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108</w:t>
      </w:r>
      <w:r w:rsidRPr="00657DD2">
        <w:rPr>
          <w:rStyle w:val="HideTWBExt"/>
          <w:b w:val="0"/>
        </w:rPr>
        <w:t>&lt;/NumAm&gt;</w:t>
      </w:r>
    </w:p>
    <w:p w14:paraId="3D9455C0"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7EAA889A" w14:textId="77777777" w:rsidR="00843588" w:rsidRPr="000737F2" w:rsidRDefault="00843588" w:rsidP="00843588">
      <w:pPr>
        <w:pStyle w:val="NormalBold"/>
      </w:pPr>
      <w:r w:rsidRPr="00657DD2">
        <w:rPr>
          <w:rStyle w:val="HideTWBExt"/>
          <w:b w:val="0"/>
        </w:rPr>
        <w:t>&lt;/RepeatBlock-By&gt;</w:t>
      </w:r>
    </w:p>
    <w:p w14:paraId="6F4784B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5BA40CF" w14:textId="77777777" w:rsidR="00843588" w:rsidRPr="000737F2" w:rsidRDefault="00843588" w:rsidP="00843588">
      <w:pPr>
        <w:pStyle w:val="NormalBold"/>
      </w:pPr>
      <w:r w:rsidRPr="00657DD2">
        <w:rPr>
          <w:rStyle w:val="HideTWBExt"/>
          <w:b w:val="0"/>
        </w:rPr>
        <w:t>&lt;Article&gt;</w:t>
      </w:r>
      <w:r w:rsidRPr="000737F2">
        <w:t>Titolo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D275938" w14:textId="77777777" w:rsidTr="00D63BD6">
        <w:trPr>
          <w:trHeight w:hRule="exact" w:val="240"/>
          <w:jc w:val="center"/>
        </w:trPr>
        <w:tc>
          <w:tcPr>
            <w:tcW w:w="9752" w:type="dxa"/>
            <w:gridSpan w:val="2"/>
            <w:tcBorders>
              <w:top w:val="nil"/>
              <w:left w:val="nil"/>
              <w:bottom w:val="nil"/>
              <w:right w:val="nil"/>
            </w:tcBorders>
          </w:tcPr>
          <w:p w14:paraId="75551C30" w14:textId="77777777" w:rsidR="00843588" w:rsidRPr="000737F2" w:rsidRDefault="00843588" w:rsidP="00D63BD6"/>
        </w:tc>
      </w:tr>
      <w:tr w:rsidR="00843588" w:rsidRPr="000737F2" w14:paraId="04AFB3D8" w14:textId="77777777" w:rsidTr="00D63BD6">
        <w:trPr>
          <w:trHeight w:val="240"/>
          <w:jc w:val="center"/>
        </w:trPr>
        <w:tc>
          <w:tcPr>
            <w:tcW w:w="4876" w:type="dxa"/>
            <w:tcBorders>
              <w:top w:val="nil"/>
              <w:left w:val="nil"/>
              <w:bottom w:val="nil"/>
              <w:right w:val="nil"/>
            </w:tcBorders>
          </w:tcPr>
          <w:p w14:paraId="499695E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100BF17" w14:textId="77777777" w:rsidR="00843588" w:rsidRPr="000737F2" w:rsidRDefault="00843588" w:rsidP="00D63BD6">
            <w:pPr>
              <w:pStyle w:val="AmColumnHeading"/>
            </w:pPr>
            <w:r w:rsidRPr="000737F2">
              <w:t>Emendamento</w:t>
            </w:r>
          </w:p>
        </w:tc>
      </w:tr>
      <w:tr w:rsidR="00843588" w:rsidRPr="000737F2" w14:paraId="392C2426" w14:textId="77777777" w:rsidTr="00D63BD6">
        <w:trPr>
          <w:jc w:val="center"/>
        </w:trPr>
        <w:tc>
          <w:tcPr>
            <w:tcW w:w="4876" w:type="dxa"/>
            <w:tcBorders>
              <w:top w:val="nil"/>
              <w:left w:val="nil"/>
              <w:bottom w:val="nil"/>
              <w:right w:val="nil"/>
            </w:tcBorders>
          </w:tcPr>
          <w:p w14:paraId="63931AD1" w14:textId="77777777" w:rsidR="00843588" w:rsidRPr="000737F2" w:rsidRDefault="00843588" w:rsidP="00D63BD6">
            <w:pPr>
              <w:pStyle w:val="Normal6a"/>
            </w:pPr>
            <w:r w:rsidRPr="000737F2">
              <w:t>Costante regresso della democrazia e dello Stato di diritto</w:t>
            </w:r>
          </w:p>
        </w:tc>
        <w:tc>
          <w:tcPr>
            <w:tcW w:w="4876" w:type="dxa"/>
            <w:tcBorders>
              <w:top w:val="nil"/>
              <w:left w:val="nil"/>
              <w:bottom w:val="nil"/>
              <w:right w:val="nil"/>
            </w:tcBorders>
          </w:tcPr>
          <w:p w14:paraId="1D78AA5B" w14:textId="77777777" w:rsidR="00843588" w:rsidRPr="000737F2" w:rsidRDefault="00843588" w:rsidP="00D63BD6">
            <w:pPr>
              <w:pStyle w:val="Normal6a"/>
            </w:pPr>
            <w:r w:rsidRPr="000737F2">
              <w:t xml:space="preserve">Costante regresso della democrazia e dello Stato di diritto </w:t>
            </w:r>
            <w:r w:rsidRPr="000737F2">
              <w:rPr>
                <w:b/>
                <w:i/>
              </w:rPr>
              <w:t>e consolidamento autocratico del potere</w:t>
            </w:r>
          </w:p>
        </w:tc>
      </w:tr>
    </w:tbl>
    <w:p w14:paraId="6D739D6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76A127F" w14:textId="77777777" w:rsidR="00843588" w:rsidRPr="000737F2" w:rsidRDefault="00843588" w:rsidP="00843588">
      <w:r w:rsidRPr="00657DD2">
        <w:rPr>
          <w:rStyle w:val="HideTWBExt"/>
        </w:rPr>
        <w:t>&lt;/Amend&gt;</w:t>
      </w:r>
    </w:p>
    <w:p w14:paraId="064104F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109</w:t>
      </w:r>
      <w:r w:rsidRPr="00657DD2">
        <w:rPr>
          <w:rStyle w:val="HideTWBExt"/>
          <w:b w:val="0"/>
        </w:rPr>
        <w:t>&lt;/NumAm&gt;</w:t>
      </w:r>
    </w:p>
    <w:p w14:paraId="0768EFF9"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5FCACE50" w14:textId="77777777" w:rsidR="00843588" w:rsidRPr="000737F2" w:rsidRDefault="00843588" w:rsidP="00843588">
      <w:pPr>
        <w:pStyle w:val="NormalBold"/>
      </w:pPr>
      <w:r w:rsidRPr="00657DD2">
        <w:rPr>
          <w:rStyle w:val="HideTWBExt"/>
          <w:b w:val="0"/>
        </w:rPr>
        <w:t>&lt;/RepeatBlock-By&gt;</w:t>
      </w:r>
    </w:p>
    <w:p w14:paraId="0259CF5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A753019" w14:textId="77777777" w:rsidR="00843588" w:rsidRPr="000737F2" w:rsidRDefault="00843588" w:rsidP="00843588">
      <w:pPr>
        <w:pStyle w:val="NormalBold"/>
      </w:pPr>
      <w:r w:rsidRPr="00657DD2">
        <w:rPr>
          <w:rStyle w:val="HideTWBExt"/>
          <w:b w:val="0"/>
        </w:rPr>
        <w:t>&lt;Article&gt;</w:t>
      </w:r>
      <w:r w:rsidRPr="000737F2">
        <w:t>Titolo 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4874863" w14:textId="77777777" w:rsidTr="00D63BD6">
        <w:trPr>
          <w:trHeight w:hRule="exact" w:val="240"/>
          <w:jc w:val="center"/>
        </w:trPr>
        <w:tc>
          <w:tcPr>
            <w:tcW w:w="9752" w:type="dxa"/>
            <w:gridSpan w:val="2"/>
            <w:tcBorders>
              <w:top w:val="nil"/>
              <w:left w:val="nil"/>
              <w:bottom w:val="nil"/>
              <w:right w:val="nil"/>
            </w:tcBorders>
          </w:tcPr>
          <w:p w14:paraId="0CC31EF5" w14:textId="77777777" w:rsidR="00843588" w:rsidRPr="000737F2" w:rsidRDefault="00843588" w:rsidP="00D63BD6"/>
        </w:tc>
      </w:tr>
      <w:tr w:rsidR="00843588" w:rsidRPr="000737F2" w14:paraId="48E1101A" w14:textId="77777777" w:rsidTr="00D63BD6">
        <w:trPr>
          <w:trHeight w:val="240"/>
          <w:jc w:val="center"/>
        </w:trPr>
        <w:tc>
          <w:tcPr>
            <w:tcW w:w="4876" w:type="dxa"/>
            <w:tcBorders>
              <w:top w:val="nil"/>
              <w:left w:val="nil"/>
              <w:bottom w:val="nil"/>
              <w:right w:val="nil"/>
            </w:tcBorders>
          </w:tcPr>
          <w:p w14:paraId="44F0DE5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78DE041" w14:textId="77777777" w:rsidR="00843588" w:rsidRPr="000737F2" w:rsidRDefault="00843588" w:rsidP="00D63BD6">
            <w:pPr>
              <w:pStyle w:val="AmColumnHeading"/>
            </w:pPr>
            <w:r w:rsidRPr="000737F2">
              <w:t>Emendamento</w:t>
            </w:r>
          </w:p>
        </w:tc>
      </w:tr>
      <w:tr w:rsidR="00843588" w:rsidRPr="000737F2" w14:paraId="2593C3BA" w14:textId="77777777" w:rsidTr="00D63BD6">
        <w:trPr>
          <w:jc w:val="center"/>
        </w:trPr>
        <w:tc>
          <w:tcPr>
            <w:tcW w:w="4876" w:type="dxa"/>
            <w:tcBorders>
              <w:top w:val="nil"/>
              <w:left w:val="nil"/>
              <w:bottom w:val="nil"/>
              <w:right w:val="nil"/>
            </w:tcBorders>
          </w:tcPr>
          <w:p w14:paraId="7D33A443" w14:textId="77777777" w:rsidR="00843588" w:rsidRPr="000737F2" w:rsidRDefault="00843588" w:rsidP="00D63BD6">
            <w:pPr>
              <w:pStyle w:val="Normal6a"/>
            </w:pPr>
            <w:r w:rsidRPr="000737F2">
              <w:rPr>
                <w:b/>
                <w:i/>
              </w:rPr>
              <w:t>Costante regresso della</w:t>
            </w:r>
            <w:r w:rsidRPr="000737F2">
              <w:t xml:space="preserve"> democrazia e </w:t>
            </w:r>
            <w:r w:rsidRPr="000737F2">
              <w:rPr>
                <w:b/>
                <w:i/>
              </w:rPr>
              <w:t>dello</w:t>
            </w:r>
            <w:r w:rsidRPr="000737F2">
              <w:t xml:space="preserve"> Stato di diritto</w:t>
            </w:r>
          </w:p>
        </w:tc>
        <w:tc>
          <w:tcPr>
            <w:tcW w:w="4876" w:type="dxa"/>
            <w:tcBorders>
              <w:top w:val="nil"/>
              <w:left w:val="nil"/>
              <w:bottom w:val="nil"/>
              <w:right w:val="nil"/>
            </w:tcBorders>
          </w:tcPr>
          <w:p w14:paraId="413190FB" w14:textId="77777777" w:rsidR="00843588" w:rsidRPr="000737F2" w:rsidRDefault="00843588" w:rsidP="00D63BD6">
            <w:pPr>
              <w:pStyle w:val="Normal6a"/>
            </w:pPr>
            <w:r w:rsidRPr="000737F2">
              <w:t xml:space="preserve">Democrazia e Stato di diritto </w:t>
            </w:r>
            <w:r w:rsidRPr="000737F2">
              <w:rPr>
                <w:b/>
                <w:i/>
              </w:rPr>
              <w:t>dopo le elezioni parlamentari</w:t>
            </w:r>
          </w:p>
        </w:tc>
      </w:tr>
    </w:tbl>
    <w:p w14:paraId="30C8888B"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182B0B66" w14:textId="77777777" w:rsidR="00843588" w:rsidRPr="00A26E42" w:rsidRDefault="00843588" w:rsidP="00843588">
      <w:pPr>
        <w:rPr>
          <w:lang w:val="nl-NL"/>
        </w:rPr>
      </w:pPr>
      <w:r w:rsidRPr="00657DD2">
        <w:rPr>
          <w:rStyle w:val="HideTWBExt"/>
        </w:rPr>
        <w:t>&lt;/Amend&gt;</w:t>
      </w:r>
    </w:p>
    <w:p w14:paraId="0660FEAB"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110</w:t>
      </w:r>
      <w:r w:rsidRPr="00657DD2">
        <w:rPr>
          <w:rStyle w:val="HideTWBExt"/>
          <w:b w:val="0"/>
        </w:rPr>
        <w:t>&lt;/NumAm&gt;</w:t>
      </w:r>
    </w:p>
    <w:p w14:paraId="52169AB8"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483A7250"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05404F5E" w14:textId="77777777" w:rsidR="00843588" w:rsidRPr="000737F2" w:rsidRDefault="00843588" w:rsidP="00843588">
      <w:pPr>
        <w:pStyle w:val="NormalBold"/>
      </w:pPr>
      <w:r w:rsidRPr="00657DD2">
        <w:rPr>
          <w:rStyle w:val="HideTWBExt"/>
          <w:b w:val="0"/>
        </w:rPr>
        <w:t>&lt;/RepeatBlock-By&gt;</w:t>
      </w:r>
    </w:p>
    <w:p w14:paraId="0F3176A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7A0E224" w14:textId="77777777" w:rsidR="00843588" w:rsidRPr="000737F2" w:rsidRDefault="00843588" w:rsidP="00843588">
      <w:pPr>
        <w:pStyle w:val="NormalBold"/>
      </w:pPr>
      <w:r w:rsidRPr="00657DD2">
        <w:rPr>
          <w:rStyle w:val="HideTWBExt"/>
          <w:b w:val="0"/>
        </w:rPr>
        <w:t>&lt;Article&gt;</w:t>
      </w:r>
      <w:r w:rsidRPr="000737F2">
        <w:t>Paragrafo 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B889A93" w14:textId="77777777" w:rsidTr="00D63BD6">
        <w:trPr>
          <w:trHeight w:hRule="exact" w:val="240"/>
          <w:jc w:val="center"/>
        </w:trPr>
        <w:tc>
          <w:tcPr>
            <w:tcW w:w="9752" w:type="dxa"/>
            <w:gridSpan w:val="2"/>
            <w:tcBorders>
              <w:top w:val="nil"/>
              <w:left w:val="nil"/>
              <w:bottom w:val="nil"/>
              <w:right w:val="nil"/>
            </w:tcBorders>
          </w:tcPr>
          <w:p w14:paraId="72106F3E" w14:textId="77777777" w:rsidR="00843588" w:rsidRPr="000737F2" w:rsidRDefault="00843588" w:rsidP="00D63BD6"/>
        </w:tc>
      </w:tr>
      <w:tr w:rsidR="00843588" w:rsidRPr="000737F2" w14:paraId="1723C17B" w14:textId="77777777" w:rsidTr="00D63BD6">
        <w:trPr>
          <w:trHeight w:val="240"/>
          <w:jc w:val="center"/>
        </w:trPr>
        <w:tc>
          <w:tcPr>
            <w:tcW w:w="4876" w:type="dxa"/>
            <w:tcBorders>
              <w:top w:val="nil"/>
              <w:left w:val="nil"/>
              <w:bottom w:val="nil"/>
              <w:right w:val="nil"/>
            </w:tcBorders>
          </w:tcPr>
          <w:p w14:paraId="429EFFC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8C63673" w14:textId="77777777" w:rsidR="00843588" w:rsidRPr="000737F2" w:rsidRDefault="00843588" w:rsidP="00D63BD6">
            <w:pPr>
              <w:pStyle w:val="AmColumnHeading"/>
            </w:pPr>
            <w:r w:rsidRPr="000737F2">
              <w:t>Emendamento</w:t>
            </w:r>
          </w:p>
        </w:tc>
      </w:tr>
      <w:tr w:rsidR="00843588" w:rsidRPr="000737F2" w14:paraId="03932334" w14:textId="77777777" w:rsidTr="00D63BD6">
        <w:trPr>
          <w:jc w:val="center"/>
        </w:trPr>
        <w:tc>
          <w:tcPr>
            <w:tcW w:w="4876" w:type="dxa"/>
            <w:tcBorders>
              <w:top w:val="nil"/>
              <w:left w:val="nil"/>
              <w:bottom w:val="nil"/>
              <w:right w:val="nil"/>
            </w:tcBorders>
          </w:tcPr>
          <w:p w14:paraId="51C24E25" w14:textId="77777777" w:rsidR="00843588" w:rsidRPr="000737F2" w:rsidRDefault="00843588" w:rsidP="00D63BD6">
            <w:pPr>
              <w:pStyle w:val="Normal6a"/>
            </w:pPr>
          </w:p>
        </w:tc>
        <w:tc>
          <w:tcPr>
            <w:tcW w:w="4876" w:type="dxa"/>
            <w:tcBorders>
              <w:top w:val="nil"/>
              <w:left w:val="nil"/>
              <w:bottom w:val="nil"/>
              <w:right w:val="nil"/>
            </w:tcBorders>
          </w:tcPr>
          <w:p w14:paraId="263CBFB4" w14:textId="77777777" w:rsidR="00843588" w:rsidRPr="000737F2" w:rsidRDefault="00843588" w:rsidP="00D63BD6">
            <w:pPr>
              <w:pStyle w:val="Normal6a"/>
            </w:pPr>
            <w:r w:rsidRPr="000737F2">
              <w:rPr>
                <w:b/>
                <w:i/>
              </w:rPr>
              <w:t>5 bis.</w:t>
            </w:r>
            <w:r w:rsidRPr="000737F2">
              <w:tab/>
            </w:r>
            <w:r w:rsidRPr="000737F2">
              <w:rPr>
                <w:b/>
                <w:i/>
              </w:rPr>
              <w:t>deplora il fatto che la Georgia, paese candidato all'adesione all'UE, abbia tenuto il 26 ottobre 2024 elezioni parlamentari che non rispettavano le norme internazionali in materia di elezioni democratiche né l'impegno assunto in qualità di Stato partecipante all'OSCE di organizzare elezioni libere e regolari; sottolinea che le violazioni dell'integrità elettorale sono incompatibili con gli standard attesi da un paese candidato all'adesione all'UE; condanna fermamente le numerose e gravi violazioni elettorali, tra cui casi documentati di intimidazione, manipolazione di voti, deposito di schede illegali nell'urna, ingerenza nelle attività degli osservatori elettorali e dei media nonché la presunta manipolazione dei dispositivi di voto elettronico che ha permesso più voti per uno stesso documento d'identità, uno squilibro significativo nelle risorse finanziarie, il vantaggio a favore del candidato in carica e l'assenza di indagini su gravi irregolarità procedurali; ritiene che le vaste frodi elettorali denunciate compromettano gravemente l'integrità del processo elettorale e che i risultati delle elezioni parlamentari non possono rappresentare in modo affidabile la volontà del popolo georgiano;</w:t>
            </w:r>
          </w:p>
        </w:tc>
      </w:tr>
    </w:tbl>
    <w:p w14:paraId="3EBA27F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69B9FF9" w14:textId="77777777" w:rsidR="00843588" w:rsidRPr="000737F2" w:rsidRDefault="00843588" w:rsidP="00843588">
      <w:r w:rsidRPr="00657DD2">
        <w:rPr>
          <w:rStyle w:val="HideTWBExt"/>
        </w:rPr>
        <w:t>&lt;/Amend&gt;</w:t>
      </w:r>
    </w:p>
    <w:p w14:paraId="3237682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111</w:t>
      </w:r>
      <w:r w:rsidRPr="00657DD2">
        <w:rPr>
          <w:rStyle w:val="HideTWBExt"/>
          <w:b w:val="0"/>
        </w:rPr>
        <w:t>&lt;/NumAm&gt;</w:t>
      </w:r>
    </w:p>
    <w:p w14:paraId="12A265E6" w14:textId="77777777" w:rsidR="00843588" w:rsidRPr="000737F2" w:rsidRDefault="00843588" w:rsidP="00843588">
      <w:pPr>
        <w:pStyle w:val="NormalBold"/>
      </w:pPr>
      <w:r w:rsidRPr="00657DD2">
        <w:rPr>
          <w:rStyle w:val="HideTWBExt"/>
          <w:b w:val="0"/>
        </w:rPr>
        <w:t>&lt;RepeatBlock-By&gt;&lt;Members&gt;</w:t>
      </w:r>
      <w:r w:rsidRPr="000737F2">
        <w:t>Dan Barna, Urmas Paet, Petras Auštrevičius, Lucia Yar, Nathalie Loiseau</w:t>
      </w:r>
      <w:r w:rsidRPr="00657DD2">
        <w:rPr>
          <w:rStyle w:val="HideTWBExt"/>
          <w:b w:val="0"/>
        </w:rPr>
        <w:t>&lt;/Members&gt;</w:t>
      </w:r>
    </w:p>
    <w:p w14:paraId="7B2BECF6" w14:textId="77777777" w:rsidR="00843588" w:rsidRPr="000737F2" w:rsidRDefault="00843588" w:rsidP="00843588">
      <w:pPr>
        <w:pStyle w:val="NormalBold"/>
      </w:pPr>
      <w:r w:rsidRPr="00657DD2">
        <w:rPr>
          <w:rStyle w:val="HideTWBExt"/>
          <w:b w:val="0"/>
        </w:rPr>
        <w:t>&lt;/RepeatBlock-By&gt;</w:t>
      </w:r>
    </w:p>
    <w:p w14:paraId="5F2E935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8D7B273" w14:textId="77777777" w:rsidR="00843588" w:rsidRPr="000737F2" w:rsidRDefault="00843588" w:rsidP="00843588">
      <w:pPr>
        <w:pStyle w:val="NormalBold"/>
      </w:pPr>
      <w:r w:rsidRPr="00657DD2">
        <w:rPr>
          <w:rStyle w:val="HideTWBExt"/>
          <w:b w:val="0"/>
        </w:rPr>
        <w:t>&lt;Article&gt;</w:t>
      </w:r>
      <w:r w:rsidRPr="000737F2">
        <w:t>Paragrafo 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3A84A9F" w14:textId="77777777" w:rsidTr="00D63BD6">
        <w:trPr>
          <w:trHeight w:hRule="exact" w:val="240"/>
          <w:jc w:val="center"/>
        </w:trPr>
        <w:tc>
          <w:tcPr>
            <w:tcW w:w="9752" w:type="dxa"/>
            <w:gridSpan w:val="2"/>
            <w:tcBorders>
              <w:top w:val="nil"/>
              <w:left w:val="nil"/>
              <w:bottom w:val="nil"/>
              <w:right w:val="nil"/>
            </w:tcBorders>
          </w:tcPr>
          <w:p w14:paraId="25E59595" w14:textId="77777777" w:rsidR="00843588" w:rsidRPr="000737F2" w:rsidRDefault="00843588" w:rsidP="00D63BD6"/>
        </w:tc>
      </w:tr>
      <w:tr w:rsidR="00843588" w:rsidRPr="000737F2" w14:paraId="0D465AB0" w14:textId="77777777" w:rsidTr="00D63BD6">
        <w:trPr>
          <w:trHeight w:val="240"/>
          <w:jc w:val="center"/>
        </w:trPr>
        <w:tc>
          <w:tcPr>
            <w:tcW w:w="4876" w:type="dxa"/>
            <w:tcBorders>
              <w:top w:val="nil"/>
              <w:left w:val="nil"/>
              <w:bottom w:val="nil"/>
              <w:right w:val="nil"/>
            </w:tcBorders>
          </w:tcPr>
          <w:p w14:paraId="1A43994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E5BA7EF" w14:textId="77777777" w:rsidR="00843588" w:rsidRPr="000737F2" w:rsidRDefault="00843588" w:rsidP="00D63BD6">
            <w:pPr>
              <w:pStyle w:val="AmColumnHeading"/>
            </w:pPr>
            <w:r w:rsidRPr="000737F2">
              <w:t>Emendamento</w:t>
            </w:r>
          </w:p>
        </w:tc>
      </w:tr>
      <w:tr w:rsidR="00843588" w:rsidRPr="000737F2" w14:paraId="7B90B581" w14:textId="77777777" w:rsidTr="00D63BD6">
        <w:trPr>
          <w:jc w:val="center"/>
        </w:trPr>
        <w:tc>
          <w:tcPr>
            <w:tcW w:w="4876" w:type="dxa"/>
            <w:tcBorders>
              <w:top w:val="nil"/>
              <w:left w:val="nil"/>
              <w:bottom w:val="nil"/>
              <w:right w:val="nil"/>
            </w:tcBorders>
          </w:tcPr>
          <w:p w14:paraId="5F11C3C3" w14:textId="77777777" w:rsidR="00843588" w:rsidRPr="000737F2" w:rsidRDefault="00843588" w:rsidP="00D63BD6">
            <w:pPr>
              <w:pStyle w:val="Normal6a"/>
            </w:pPr>
          </w:p>
        </w:tc>
        <w:tc>
          <w:tcPr>
            <w:tcW w:w="4876" w:type="dxa"/>
            <w:tcBorders>
              <w:top w:val="nil"/>
              <w:left w:val="nil"/>
              <w:bottom w:val="nil"/>
              <w:right w:val="nil"/>
            </w:tcBorders>
          </w:tcPr>
          <w:p w14:paraId="47900806" w14:textId="77777777" w:rsidR="00843588" w:rsidRPr="000737F2" w:rsidRDefault="00843588" w:rsidP="00D63BD6">
            <w:pPr>
              <w:pStyle w:val="Normal6a"/>
            </w:pPr>
            <w:r w:rsidRPr="000737F2">
              <w:rPr>
                <w:b/>
                <w:i/>
              </w:rPr>
              <w:t>5 bis.</w:t>
            </w:r>
            <w:r w:rsidRPr="000737F2">
              <w:tab/>
            </w:r>
            <w:r w:rsidRPr="000737F2">
              <w:rPr>
                <w:b/>
                <w:i/>
              </w:rPr>
              <w:t>condanna il contesto politico e legislativo sempre più repressivo, in particolare dopo le elezioni parlamentari del 2024, che annulla molte delle conquiste democratiche e delle riforme di successo dell'UE in Georgia, indebolisce radicalmente le istituzioni democratiche e consolida ulteriormente il potere nelle mani del partito al governo;</w:t>
            </w:r>
          </w:p>
        </w:tc>
      </w:tr>
    </w:tbl>
    <w:p w14:paraId="79900235"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4B19E45" w14:textId="77777777" w:rsidR="00843588" w:rsidRPr="00A26E42" w:rsidRDefault="00843588" w:rsidP="00843588">
      <w:pPr>
        <w:rPr>
          <w:lang w:val="es-ES"/>
        </w:rPr>
      </w:pPr>
      <w:r w:rsidRPr="00657DD2">
        <w:rPr>
          <w:rStyle w:val="HideTWBExt"/>
        </w:rPr>
        <w:t>&lt;/Amend&gt;</w:t>
      </w:r>
    </w:p>
    <w:p w14:paraId="007E58E2"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112</w:t>
      </w:r>
      <w:r w:rsidRPr="00657DD2">
        <w:rPr>
          <w:rStyle w:val="HideTWBExt"/>
          <w:b w:val="0"/>
        </w:rPr>
        <w:t>&lt;/NumAm&gt;</w:t>
      </w:r>
    </w:p>
    <w:p w14:paraId="0A2485D6"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362F0AE8" w14:textId="77777777" w:rsidR="00843588" w:rsidRPr="00A26E42" w:rsidRDefault="00843588" w:rsidP="00843588">
      <w:pPr>
        <w:pStyle w:val="NormalBold"/>
        <w:rPr>
          <w:lang w:val="es-ES"/>
        </w:rPr>
      </w:pPr>
      <w:r w:rsidRPr="00657DD2">
        <w:rPr>
          <w:rStyle w:val="HideTWBExt"/>
          <w:b w:val="0"/>
        </w:rPr>
        <w:t>&lt;/RepeatBlock-By&gt;</w:t>
      </w:r>
    </w:p>
    <w:p w14:paraId="45C2330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62D1D8A"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A3C3DC4" w14:textId="77777777" w:rsidTr="00D63BD6">
        <w:trPr>
          <w:trHeight w:hRule="exact" w:val="240"/>
          <w:jc w:val="center"/>
        </w:trPr>
        <w:tc>
          <w:tcPr>
            <w:tcW w:w="9752" w:type="dxa"/>
            <w:gridSpan w:val="2"/>
            <w:tcBorders>
              <w:top w:val="nil"/>
              <w:left w:val="nil"/>
              <w:bottom w:val="nil"/>
              <w:right w:val="nil"/>
            </w:tcBorders>
          </w:tcPr>
          <w:p w14:paraId="4BD30A3A" w14:textId="77777777" w:rsidR="00843588" w:rsidRPr="000737F2" w:rsidRDefault="00843588" w:rsidP="00D63BD6"/>
        </w:tc>
      </w:tr>
      <w:tr w:rsidR="00843588" w:rsidRPr="000737F2" w14:paraId="129081B9" w14:textId="77777777" w:rsidTr="00D63BD6">
        <w:trPr>
          <w:trHeight w:val="240"/>
          <w:jc w:val="center"/>
        </w:trPr>
        <w:tc>
          <w:tcPr>
            <w:tcW w:w="4876" w:type="dxa"/>
            <w:tcBorders>
              <w:top w:val="nil"/>
              <w:left w:val="nil"/>
              <w:bottom w:val="nil"/>
              <w:right w:val="nil"/>
            </w:tcBorders>
          </w:tcPr>
          <w:p w14:paraId="741A7B3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6F5E64A" w14:textId="77777777" w:rsidR="00843588" w:rsidRPr="000737F2" w:rsidRDefault="00843588" w:rsidP="00D63BD6">
            <w:pPr>
              <w:pStyle w:val="AmColumnHeading"/>
            </w:pPr>
            <w:r w:rsidRPr="000737F2">
              <w:t>Emendamento</w:t>
            </w:r>
          </w:p>
        </w:tc>
      </w:tr>
      <w:tr w:rsidR="00843588" w:rsidRPr="000737F2" w14:paraId="3867C553" w14:textId="77777777" w:rsidTr="00D63BD6">
        <w:trPr>
          <w:jc w:val="center"/>
        </w:trPr>
        <w:tc>
          <w:tcPr>
            <w:tcW w:w="4876" w:type="dxa"/>
            <w:tcBorders>
              <w:top w:val="nil"/>
              <w:left w:val="nil"/>
              <w:bottom w:val="nil"/>
              <w:right w:val="nil"/>
            </w:tcBorders>
          </w:tcPr>
          <w:p w14:paraId="4CCD4BB5" w14:textId="77777777" w:rsidR="00843588" w:rsidRPr="000737F2" w:rsidRDefault="00843588" w:rsidP="00D63BD6">
            <w:pPr>
              <w:pStyle w:val="Normal6a"/>
            </w:pPr>
            <w:r w:rsidRPr="000737F2">
              <w:t>6.</w:t>
            </w:r>
            <w:r w:rsidRPr="000737F2">
              <w:tab/>
              <w:t xml:space="preserve">ribadisce </w:t>
            </w:r>
            <w:r w:rsidRPr="000737F2">
              <w:rPr>
                <w:b/>
                <w:i/>
              </w:rPr>
              <w:t>la propria posizione secondo cui l'attuale crisi politica e costituzionale in Georgia può essere risolta soltanto mediante nuove</w:t>
            </w:r>
            <w:r w:rsidRPr="000737F2">
              <w:t xml:space="preserve"> elezioni parlamentari, </w:t>
            </w:r>
            <w:r w:rsidRPr="000737F2">
              <w:rPr>
                <w:b/>
                <w:i/>
              </w:rPr>
              <w:t>che dovrebbero tenersi nel corso dei prossimi mesi in un contesto elettorale migliorato, sotto la supervisione</w:t>
            </w:r>
            <w:r w:rsidRPr="000737F2">
              <w:t xml:space="preserve"> di</w:t>
            </w:r>
            <w:r w:rsidRPr="000737F2">
              <w:rPr>
                <w:b/>
                <w:i/>
              </w:rPr>
              <w:t xml:space="preserve"> un'amministrazione elettorale</w:t>
            </w:r>
            <w:r w:rsidRPr="000737F2">
              <w:t xml:space="preserve"> indipendente </w:t>
            </w:r>
            <w:r w:rsidRPr="000737F2">
              <w:rPr>
                <w:b/>
                <w:i/>
              </w:rPr>
              <w:t>e imparziale e una scrupolosa osservazione internazionale, al fine di garantire un processo realmente equo, libero e trasparente</w:t>
            </w:r>
            <w:r w:rsidRPr="000737F2">
              <w:t>;</w:t>
            </w:r>
          </w:p>
        </w:tc>
        <w:tc>
          <w:tcPr>
            <w:tcW w:w="4876" w:type="dxa"/>
            <w:tcBorders>
              <w:top w:val="nil"/>
              <w:left w:val="nil"/>
              <w:bottom w:val="nil"/>
              <w:right w:val="nil"/>
            </w:tcBorders>
          </w:tcPr>
          <w:p w14:paraId="7ADE2CC0" w14:textId="77777777" w:rsidR="00843588" w:rsidRPr="000737F2" w:rsidRDefault="00843588" w:rsidP="00D63BD6">
            <w:pPr>
              <w:pStyle w:val="Normal6a"/>
            </w:pPr>
            <w:r w:rsidRPr="000737F2">
              <w:t>6.</w:t>
            </w:r>
            <w:r w:rsidRPr="000737F2">
              <w:tab/>
              <w:t xml:space="preserve">ribadisce </w:t>
            </w:r>
            <w:r w:rsidRPr="000737F2">
              <w:rPr>
                <w:b/>
                <w:i/>
              </w:rPr>
              <w:t>che la Commissione europea dovrebbe rispettare il risultato delle</w:t>
            </w:r>
            <w:r w:rsidRPr="000737F2">
              <w:t xml:space="preserve"> elezioni parlamentari </w:t>
            </w:r>
            <w:r w:rsidRPr="000737F2">
              <w:rPr>
                <w:b/>
                <w:i/>
              </w:rPr>
              <w:t>indipendenti della Georgia e la decisione sovrana del governo</w:t>
            </w:r>
            <w:r w:rsidRPr="000737F2">
              <w:t xml:space="preserve"> di </w:t>
            </w:r>
            <w:r w:rsidRPr="000737F2">
              <w:rPr>
                <w:b/>
                <w:i/>
              </w:rPr>
              <w:t>condurre una politica estera</w:t>
            </w:r>
            <w:r w:rsidRPr="000737F2">
              <w:t xml:space="preserve"> indipendente;</w:t>
            </w:r>
          </w:p>
        </w:tc>
      </w:tr>
    </w:tbl>
    <w:p w14:paraId="0009D97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4E99689" w14:textId="77777777" w:rsidR="00843588" w:rsidRPr="000737F2" w:rsidRDefault="00843588" w:rsidP="00843588">
      <w:r w:rsidRPr="00657DD2">
        <w:rPr>
          <w:rStyle w:val="HideTWBExt"/>
        </w:rPr>
        <w:t>&lt;/Amend&gt;</w:t>
      </w:r>
    </w:p>
    <w:p w14:paraId="19E26852"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113</w:t>
      </w:r>
      <w:r w:rsidRPr="00657DD2">
        <w:rPr>
          <w:rStyle w:val="HideTWBExt"/>
          <w:b w:val="0"/>
        </w:rPr>
        <w:t>&lt;/NumAm&gt;</w:t>
      </w:r>
    </w:p>
    <w:p w14:paraId="1DC8CC63" w14:textId="77777777" w:rsidR="00843588" w:rsidRPr="000737F2" w:rsidRDefault="00843588" w:rsidP="00843588">
      <w:pPr>
        <w:pStyle w:val="NormalBold"/>
      </w:pPr>
      <w:r w:rsidRPr="00657DD2">
        <w:rPr>
          <w:rStyle w:val="HideTWBExt"/>
          <w:b w:val="0"/>
        </w:rPr>
        <w:t>&lt;RepeatBlock-By&gt;&lt;Members&gt;</w:t>
      </w:r>
      <w:r w:rsidRPr="000737F2">
        <w:t>Jordan Bardella, Matthieu Valet, Pierre-Romain Thionnet</w:t>
      </w:r>
      <w:r w:rsidRPr="00657DD2">
        <w:rPr>
          <w:rStyle w:val="HideTWBExt"/>
          <w:b w:val="0"/>
        </w:rPr>
        <w:t>&lt;/Members&gt;</w:t>
      </w:r>
    </w:p>
    <w:p w14:paraId="3B55A717" w14:textId="77777777" w:rsidR="00843588" w:rsidRPr="000737F2" w:rsidRDefault="00843588" w:rsidP="00843588">
      <w:pPr>
        <w:pStyle w:val="NormalBold"/>
      </w:pPr>
      <w:r w:rsidRPr="00657DD2">
        <w:rPr>
          <w:rStyle w:val="HideTWBExt"/>
          <w:b w:val="0"/>
        </w:rPr>
        <w:t>&lt;/RepeatBlock-By&gt;</w:t>
      </w:r>
    </w:p>
    <w:p w14:paraId="5FF7EEE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593F931"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7435913" w14:textId="77777777" w:rsidTr="00D63BD6">
        <w:trPr>
          <w:trHeight w:hRule="exact" w:val="240"/>
          <w:jc w:val="center"/>
        </w:trPr>
        <w:tc>
          <w:tcPr>
            <w:tcW w:w="9752" w:type="dxa"/>
            <w:gridSpan w:val="2"/>
            <w:tcBorders>
              <w:top w:val="nil"/>
              <w:left w:val="nil"/>
              <w:bottom w:val="nil"/>
              <w:right w:val="nil"/>
            </w:tcBorders>
          </w:tcPr>
          <w:p w14:paraId="58CBA344" w14:textId="77777777" w:rsidR="00843588" w:rsidRPr="000737F2" w:rsidRDefault="00843588" w:rsidP="00D63BD6"/>
        </w:tc>
      </w:tr>
      <w:tr w:rsidR="00843588" w:rsidRPr="000737F2" w14:paraId="6ADD7AFB" w14:textId="77777777" w:rsidTr="00D63BD6">
        <w:trPr>
          <w:trHeight w:val="240"/>
          <w:jc w:val="center"/>
        </w:trPr>
        <w:tc>
          <w:tcPr>
            <w:tcW w:w="4876" w:type="dxa"/>
            <w:tcBorders>
              <w:top w:val="nil"/>
              <w:left w:val="nil"/>
              <w:bottom w:val="nil"/>
              <w:right w:val="nil"/>
            </w:tcBorders>
          </w:tcPr>
          <w:p w14:paraId="0DBCDA9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11983AE" w14:textId="77777777" w:rsidR="00843588" w:rsidRPr="000737F2" w:rsidRDefault="00843588" w:rsidP="00D63BD6">
            <w:pPr>
              <w:pStyle w:val="AmColumnHeading"/>
            </w:pPr>
            <w:r w:rsidRPr="000737F2">
              <w:t>Emendamento</w:t>
            </w:r>
          </w:p>
        </w:tc>
      </w:tr>
      <w:tr w:rsidR="00843588" w:rsidRPr="000737F2" w14:paraId="5F52EF30" w14:textId="77777777" w:rsidTr="00D63BD6">
        <w:trPr>
          <w:jc w:val="center"/>
        </w:trPr>
        <w:tc>
          <w:tcPr>
            <w:tcW w:w="4876" w:type="dxa"/>
            <w:tcBorders>
              <w:top w:val="nil"/>
              <w:left w:val="nil"/>
              <w:bottom w:val="nil"/>
              <w:right w:val="nil"/>
            </w:tcBorders>
          </w:tcPr>
          <w:p w14:paraId="4DC3E80B" w14:textId="77777777" w:rsidR="00843588" w:rsidRPr="000737F2" w:rsidRDefault="00843588" w:rsidP="00D63BD6">
            <w:pPr>
              <w:pStyle w:val="Normal6a"/>
            </w:pPr>
            <w:r w:rsidRPr="000737F2">
              <w:t>6.</w:t>
            </w:r>
            <w:r w:rsidRPr="000737F2">
              <w:tab/>
            </w:r>
            <w:r w:rsidRPr="000737F2">
              <w:rPr>
                <w:b/>
                <w:i/>
              </w:rPr>
              <w:t>ribadisce la propria posizione secondo cui l'attuale</w:t>
            </w:r>
            <w:r w:rsidRPr="000737F2">
              <w:t xml:space="preserve"> crisi politica </w:t>
            </w:r>
            <w:r w:rsidRPr="000737F2">
              <w:rPr>
                <w:b/>
                <w:i/>
              </w:rPr>
              <w:t>e costituzionale in Georgia può essere risolta soltanto mediante nuove elezioni parlamentari, che dovrebbero tenersi nel corso dei prossimi mesi in un contesto elettorale migliorato, sotto la supervisione di un'amministrazione elettorale indipendente e imparziale e una scrupolosa osservazione internazionale, al fine di garantire un processo realmente equo, libero e trasparente</w:t>
            </w:r>
            <w:r w:rsidRPr="000737F2">
              <w:t>;</w:t>
            </w:r>
          </w:p>
        </w:tc>
        <w:tc>
          <w:tcPr>
            <w:tcW w:w="4876" w:type="dxa"/>
            <w:tcBorders>
              <w:top w:val="nil"/>
              <w:left w:val="nil"/>
              <w:bottom w:val="nil"/>
              <w:right w:val="nil"/>
            </w:tcBorders>
          </w:tcPr>
          <w:p w14:paraId="6FA9C762" w14:textId="77777777" w:rsidR="00843588" w:rsidRPr="000737F2" w:rsidRDefault="00843588" w:rsidP="00D63BD6">
            <w:pPr>
              <w:pStyle w:val="Normal6a"/>
            </w:pPr>
            <w:r w:rsidRPr="000737F2">
              <w:t>6.</w:t>
            </w:r>
            <w:r w:rsidRPr="000737F2">
              <w:tab/>
            </w:r>
            <w:r w:rsidRPr="000737F2">
              <w:rPr>
                <w:b/>
                <w:i/>
              </w:rPr>
              <w:t>deplora la tendenza dell'Unione a interferire nei processi politici interni dei paesi terzi; ricorda che la sovranità delle nazioni implica il rispetto delle loro procedure costituzionali, anche in contesti di</w:t>
            </w:r>
            <w:r w:rsidRPr="000737F2">
              <w:t xml:space="preserve"> crisi politica;</w:t>
            </w:r>
          </w:p>
        </w:tc>
      </w:tr>
    </w:tbl>
    <w:p w14:paraId="0BAEF68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{FR}</w:t>
      </w:r>
      <w:r w:rsidRPr="000737F2">
        <w:t>fr</w:t>
      </w:r>
      <w:r w:rsidRPr="00657DD2">
        <w:rPr>
          <w:rStyle w:val="HideTWBExt"/>
        </w:rPr>
        <w:t>&lt;/Original&gt;</w:t>
      </w:r>
    </w:p>
    <w:p w14:paraId="52357190" w14:textId="77777777" w:rsidR="00843588" w:rsidRPr="000737F2" w:rsidRDefault="00843588" w:rsidP="00843588">
      <w:r w:rsidRPr="00657DD2">
        <w:rPr>
          <w:rStyle w:val="HideTWBExt"/>
        </w:rPr>
        <w:t>&lt;/Amend&gt;</w:t>
      </w:r>
    </w:p>
    <w:p w14:paraId="2ADBC19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114</w:t>
      </w:r>
      <w:r w:rsidRPr="00657DD2">
        <w:rPr>
          <w:rStyle w:val="HideTWBExt"/>
          <w:b w:val="0"/>
        </w:rPr>
        <w:t>&lt;/NumAm&gt;</w:t>
      </w:r>
    </w:p>
    <w:p w14:paraId="4B9F2130"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32C90C06" w14:textId="77777777" w:rsidR="00843588" w:rsidRPr="000737F2" w:rsidRDefault="00843588" w:rsidP="00843588">
      <w:pPr>
        <w:pStyle w:val="NormalBold"/>
      </w:pPr>
      <w:r w:rsidRPr="00657DD2">
        <w:rPr>
          <w:rStyle w:val="HideTWBExt"/>
          <w:b w:val="0"/>
        </w:rPr>
        <w:t>&lt;/RepeatBlock-By&gt;</w:t>
      </w:r>
    </w:p>
    <w:p w14:paraId="65DF16F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A822627"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892B21D" w14:textId="77777777" w:rsidTr="00D63BD6">
        <w:trPr>
          <w:trHeight w:hRule="exact" w:val="240"/>
          <w:jc w:val="center"/>
        </w:trPr>
        <w:tc>
          <w:tcPr>
            <w:tcW w:w="9752" w:type="dxa"/>
            <w:gridSpan w:val="2"/>
            <w:tcBorders>
              <w:top w:val="nil"/>
              <w:left w:val="nil"/>
              <w:bottom w:val="nil"/>
              <w:right w:val="nil"/>
            </w:tcBorders>
          </w:tcPr>
          <w:p w14:paraId="2DFE8720" w14:textId="77777777" w:rsidR="00843588" w:rsidRPr="000737F2" w:rsidRDefault="00843588" w:rsidP="00D63BD6"/>
        </w:tc>
      </w:tr>
      <w:tr w:rsidR="00843588" w:rsidRPr="000737F2" w14:paraId="398B8A63" w14:textId="77777777" w:rsidTr="00D63BD6">
        <w:trPr>
          <w:trHeight w:val="240"/>
          <w:jc w:val="center"/>
        </w:trPr>
        <w:tc>
          <w:tcPr>
            <w:tcW w:w="4876" w:type="dxa"/>
            <w:tcBorders>
              <w:top w:val="nil"/>
              <w:left w:val="nil"/>
              <w:bottom w:val="nil"/>
              <w:right w:val="nil"/>
            </w:tcBorders>
          </w:tcPr>
          <w:p w14:paraId="4EC7D40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31F0EE6" w14:textId="77777777" w:rsidR="00843588" w:rsidRPr="000737F2" w:rsidRDefault="00843588" w:rsidP="00D63BD6">
            <w:pPr>
              <w:pStyle w:val="AmColumnHeading"/>
            </w:pPr>
            <w:r w:rsidRPr="000737F2">
              <w:t>Emendamento</w:t>
            </w:r>
          </w:p>
        </w:tc>
      </w:tr>
      <w:tr w:rsidR="00843588" w:rsidRPr="000737F2" w14:paraId="57227743" w14:textId="77777777" w:rsidTr="00D63BD6">
        <w:trPr>
          <w:jc w:val="center"/>
        </w:trPr>
        <w:tc>
          <w:tcPr>
            <w:tcW w:w="4876" w:type="dxa"/>
            <w:tcBorders>
              <w:top w:val="nil"/>
              <w:left w:val="nil"/>
              <w:bottom w:val="nil"/>
              <w:right w:val="nil"/>
            </w:tcBorders>
          </w:tcPr>
          <w:p w14:paraId="3948C2F8" w14:textId="77777777" w:rsidR="00843588" w:rsidRPr="000737F2" w:rsidRDefault="00843588" w:rsidP="00D63BD6">
            <w:pPr>
              <w:pStyle w:val="Normal6a"/>
            </w:pPr>
            <w:r w:rsidRPr="000737F2">
              <w:t>6.</w:t>
            </w:r>
            <w:r w:rsidRPr="000737F2">
              <w:tab/>
            </w:r>
            <w:r w:rsidRPr="000737F2">
              <w:rPr>
                <w:b/>
                <w:i/>
              </w:rPr>
              <w:t>ribadisce la propria posizione secondo cui l'attuale crisi politica e costituzionale in Georgia può essere risolta soltanto mediante nuove</w:t>
            </w:r>
            <w:r w:rsidRPr="000737F2">
              <w:t xml:space="preserve"> elezioni parlamentari</w:t>
            </w:r>
            <w:r w:rsidRPr="000737F2">
              <w:rPr>
                <w:b/>
                <w:i/>
              </w:rPr>
              <w:t xml:space="preserve">, </w:t>
            </w:r>
            <w:r w:rsidRPr="000737F2">
              <w:t xml:space="preserve">che </w:t>
            </w:r>
            <w:r w:rsidRPr="000737F2">
              <w:rPr>
                <w:b/>
                <w:i/>
              </w:rPr>
              <w:t>dovrebbero tenersi nel corso dei prossimi mesi in un contesto elettorale migliorato, sotto la supervisione di un'amministrazione elettorale indipendente e imparziale e una scrupolosa osservazione internazionale, al fine di garantire un</w:t>
            </w:r>
            <w:r w:rsidRPr="000737F2">
              <w:t xml:space="preserve"> processo </w:t>
            </w:r>
            <w:r w:rsidRPr="000737F2">
              <w:rPr>
                <w:b/>
                <w:i/>
              </w:rPr>
              <w:t>realmente equo, libero e trasparente</w:t>
            </w:r>
            <w:r w:rsidRPr="000737F2">
              <w:t>;</w:t>
            </w:r>
          </w:p>
        </w:tc>
        <w:tc>
          <w:tcPr>
            <w:tcW w:w="4876" w:type="dxa"/>
            <w:tcBorders>
              <w:top w:val="nil"/>
              <w:left w:val="nil"/>
              <w:bottom w:val="nil"/>
              <w:right w:val="nil"/>
            </w:tcBorders>
          </w:tcPr>
          <w:p w14:paraId="376C771D" w14:textId="77777777" w:rsidR="00843588" w:rsidRPr="000737F2" w:rsidRDefault="00843588" w:rsidP="00D63BD6">
            <w:pPr>
              <w:pStyle w:val="Normal6a"/>
            </w:pPr>
            <w:r w:rsidRPr="000737F2">
              <w:t>6.</w:t>
            </w:r>
            <w:r w:rsidRPr="000737F2">
              <w:tab/>
            </w:r>
            <w:r w:rsidRPr="000737F2">
              <w:rPr>
                <w:b/>
                <w:i/>
              </w:rPr>
              <w:t>rammenta che si sono tenute recentemente</w:t>
            </w:r>
            <w:r w:rsidRPr="000737F2">
              <w:t xml:space="preserve"> elezioni parlamentari </w:t>
            </w:r>
            <w:r w:rsidRPr="000737F2">
              <w:rPr>
                <w:b/>
                <w:i/>
              </w:rPr>
              <w:t>e</w:t>
            </w:r>
            <w:r w:rsidRPr="000737F2">
              <w:t xml:space="preserve"> che </w:t>
            </w:r>
            <w:r w:rsidRPr="000737F2">
              <w:rPr>
                <w:b/>
                <w:i/>
              </w:rPr>
              <w:t>queste sono uno strumento di espressione democratica sovrana; esorta tutte le parti a partecipare in modo costruttivo al</w:t>
            </w:r>
            <w:r w:rsidRPr="000737F2">
              <w:t xml:space="preserve"> processo </w:t>
            </w:r>
            <w:r w:rsidRPr="000737F2">
              <w:rPr>
                <w:b/>
                <w:i/>
              </w:rPr>
              <w:t>parlamentare piuttosto che chiedere elezioni premature</w:t>
            </w:r>
            <w:r w:rsidRPr="000737F2">
              <w:t>;</w:t>
            </w:r>
          </w:p>
        </w:tc>
      </w:tr>
    </w:tbl>
    <w:p w14:paraId="60463C7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18AE6D2" w14:textId="77777777" w:rsidR="00843588" w:rsidRPr="000737F2" w:rsidRDefault="00843588" w:rsidP="00843588">
      <w:r w:rsidRPr="00657DD2">
        <w:rPr>
          <w:rStyle w:val="HideTWBExt"/>
        </w:rPr>
        <w:t>&lt;/Amend&gt;</w:t>
      </w:r>
    </w:p>
    <w:p w14:paraId="4A2AE282"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115</w:t>
      </w:r>
      <w:r w:rsidRPr="00657DD2">
        <w:rPr>
          <w:rStyle w:val="HideTWBExt"/>
          <w:b w:val="0"/>
        </w:rPr>
        <w:t>&lt;/NumAm&gt;</w:t>
      </w:r>
    </w:p>
    <w:p w14:paraId="6A40797A"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46813EDF" w14:textId="77777777" w:rsidR="00843588" w:rsidRPr="000737F2" w:rsidRDefault="00843588" w:rsidP="00843588">
      <w:pPr>
        <w:pStyle w:val="NormalBold"/>
      </w:pPr>
      <w:r w:rsidRPr="00657DD2">
        <w:rPr>
          <w:rStyle w:val="HideTWBExt"/>
          <w:b w:val="0"/>
        </w:rPr>
        <w:t>&lt;/RepeatBlock-By&gt;</w:t>
      </w:r>
    </w:p>
    <w:p w14:paraId="6755CD0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1A73B1D"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AA797BD" w14:textId="77777777" w:rsidTr="00D63BD6">
        <w:trPr>
          <w:trHeight w:hRule="exact" w:val="240"/>
          <w:jc w:val="center"/>
        </w:trPr>
        <w:tc>
          <w:tcPr>
            <w:tcW w:w="9752" w:type="dxa"/>
            <w:gridSpan w:val="2"/>
            <w:tcBorders>
              <w:top w:val="nil"/>
              <w:left w:val="nil"/>
              <w:bottom w:val="nil"/>
              <w:right w:val="nil"/>
            </w:tcBorders>
          </w:tcPr>
          <w:p w14:paraId="6793C2DD" w14:textId="77777777" w:rsidR="00843588" w:rsidRPr="000737F2" w:rsidRDefault="00843588" w:rsidP="00D63BD6"/>
        </w:tc>
      </w:tr>
      <w:tr w:rsidR="00843588" w:rsidRPr="000737F2" w14:paraId="04A0BC18" w14:textId="77777777" w:rsidTr="00D63BD6">
        <w:trPr>
          <w:trHeight w:val="240"/>
          <w:jc w:val="center"/>
        </w:trPr>
        <w:tc>
          <w:tcPr>
            <w:tcW w:w="4876" w:type="dxa"/>
            <w:tcBorders>
              <w:top w:val="nil"/>
              <w:left w:val="nil"/>
              <w:bottom w:val="nil"/>
              <w:right w:val="nil"/>
            </w:tcBorders>
          </w:tcPr>
          <w:p w14:paraId="7A75065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6826D1C" w14:textId="77777777" w:rsidR="00843588" w:rsidRPr="000737F2" w:rsidRDefault="00843588" w:rsidP="00D63BD6">
            <w:pPr>
              <w:pStyle w:val="AmColumnHeading"/>
            </w:pPr>
            <w:r w:rsidRPr="000737F2">
              <w:t>Emendamento</w:t>
            </w:r>
          </w:p>
        </w:tc>
      </w:tr>
      <w:tr w:rsidR="00843588" w:rsidRPr="000737F2" w14:paraId="79CAB500" w14:textId="77777777" w:rsidTr="00D63BD6">
        <w:trPr>
          <w:jc w:val="center"/>
        </w:trPr>
        <w:tc>
          <w:tcPr>
            <w:tcW w:w="4876" w:type="dxa"/>
            <w:tcBorders>
              <w:top w:val="nil"/>
              <w:left w:val="nil"/>
              <w:bottom w:val="nil"/>
              <w:right w:val="nil"/>
            </w:tcBorders>
          </w:tcPr>
          <w:p w14:paraId="255C8E02" w14:textId="77777777" w:rsidR="00843588" w:rsidRPr="000737F2" w:rsidRDefault="00843588" w:rsidP="00D63BD6">
            <w:pPr>
              <w:pStyle w:val="Normal6a"/>
            </w:pPr>
            <w:r w:rsidRPr="000737F2">
              <w:t>6.</w:t>
            </w:r>
            <w:r w:rsidRPr="000737F2">
              <w:tab/>
              <w:t xml:space="preserve">ribadisce la propria posizione secondo cui l'attuale crisi politica e costituzionale in Georgia può essere risolta soltanto mediante nuove elezioni parlamentari, </w:t>
            </w:r>
            <w:r w:rsidRPr="000737F2">
              <w:rPr>
                <w:b/>
                <w:i/>
              </w:rPr>
              <w:t>che dovrebbero tenersi nel corso dei prossimi mesi in un contesto</w:t>
            </w:r>
            <w:r w:rsidRPr="000737F2">
              <w:t xml:space="preserve"> elettorale </w:t>
            </w:r>
            <w:r w:rsidRPr="000737F2">
              <w:rPr>
                <w:b/>
                <w:i/>
              </w:rPr>
              <w:t>migliorato, sotto la supervisione di un'amministrazione elettorale indipendente e imparziale e una scrupolosa osservazione internazionale, al fine di garantire un processo realmente equo, libero e trasparente</w:t>
            </w:r>
            <w:r w:rsidRPr="000737F2">
              <w:t>;</w:t>
            </w:r>
          </w:p>
        </w:tc>
        <w:tc>
          <w:tcPr>
            <w:tcW w:w="4876" w:type="dxa"/>
            <w:tcBorders>
              <w:top w:val="nil"/>
              <w:left w:val="nil"/>
              <w:bottom w:val="nil"/>
              <w:right w:val="nil"/>
            </w:tcBorders>
          </w:tcPr>
          <w:p w14:paraId="6AC0996C" w14:textId="77777777" w:rsidR="00843588" w:rsidRPr="000737F2" w:rsidRDefault="00843588" w:rsidP="00D63BD6">
            <w:pPr>
              <w:pStyle w:val="Normal6a"/>
            </w:pPr>
            <w:r w:rsidRPr="000737F2">
              <w:t>6.</w:t>
            </w:r>
            <w:r w:rsidRPr="000737F2">
              <w:tab/>
              <w:t xml:space="preserve">ribadisce la propria posizione secondo cui l'attuale crisi politica e costituzionale in Georgia può essere risolta soltanto mediante nuove elezioni parlamentari, </w:t>
            </w:r>
            <w:r w:rsidRPr="000737F2">
              <w:rPr>
                <w:b/>
                <w:i/>
              </w:rPr>
              <w:t>se ritenute necessarie dalle istituzioni georgiane e in conformità dell'ordine costituzionale e del calendario</w:t>
            </w:r>
            <w:r w:rsidRPr="000737F2">
              <w:t xml:space="preserve"> elettorale </w:t>
            </w:r>
            <w:r w:rsidRPr="000737F2">
              <w:rPr>
                <w:b/>
                <w:i/>
              </w:rPr>
              <w:t>del paese</w:t>
            </w:r>
            <w:r w:rsidRPr="000737F2">
              <w:t>;</w:t>
            </w:r>
          </w:p>
        </w:tc>
      </w:tr>
    </w:tbl>
    <w:p w14:paraId="708EA8FF"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BF64356" w14:textId="77777777" w:rsidR="00843588" w:rsidRPr="00A26E42" w:rsidRDefault="00843588" w:rsidP="00843588">
      <w:pPr>
        <w:rPr>
          <w:lang w:val="es-ES"/>
        </w:rPr>
      </w:pPr>
      <w:r w:rsidRPr="00657DD2">
        <w:rPr>
          <w:rStyle w:val="HideTWBExt"/>
        </w:rPr>
        <w:t>&lt;/Amend&gt;</w:t>
      </w:r>
    </w:p>
    <w:p w14:paraId="6BA5C885"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116</w:t>
      </w:r>
      <w:r w:rsidRPr="00657DD2">
        <w:rPr>
          <w:rStyle w:val="HideTWBExt"/>
          <w:b w:val="0"/>
        </w:rPr>
        <w:t>&lt;/NumAm&gt;</w:t>
      </w:r>
    </w:p>
    <w:p w14:paraId="520A758D"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764C76F7" w14:textId="77777777" w:rsidR="00843588" w:rsidRPr="00A26E42" w:rsidRDefault="00843588" w:rsidP="00843588">
      <w:pPr>
        <w:pStyle w:val="NormalBold"/>
        <w:rPr>
          <w:lang w:val="es-ES"/>
        </w:rPr>
      </w:pPr>
      <w:r w:rsidRPr="00657DD2">
        <w:rPr>
          <w:rStyle w:val="HideTWBExt"/>
          <w:b w:val="0"/>
        </w:rPr>
        <w:t>&lt;/RepeatBlock-By&gt;</w:t>
      </w:r>
    </w:p>
    <w:p w14:paraId="6E7CCC4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4B5A505"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E868653" w14:textId="77777777" w:rsidTr="00D63BD6">
        <w:trPr>
          <w:trHeight w:hRule="exact" w:val="240"/>
          <w:jc w:val="center"/>
        </w:trPr>
        <w:tc>
          <w:tcPr>
            <w:tcW w:w="9752" w:type="dxa"/>
            <w:gridSpan w:val="2"/>
            <w:tcBorders>
              <w:top w:val="nil"/>
              <w:left w:val="nil"/>
              <w:bottom w:val="nil"/>
              <w:right w:val="nil"/>
            </w:tcBorders>
          </w:tcPr>
          <w:p w14:paraId="078899F2" w14:textId="77777777" w:rsidR="00843588" w:rsidRPr="000737F2" w:rsidRDefault="00843588" w:rsidP="00D63BD6"/>
        </w:tc>
      </w:tr>
      <w:tr w:rsidR="00843588" w:rsidRPr="000737F2" w14:paraId="67C2B921" w14:textId="77777777" w:rsidTr="00D63BD6">
        <w:trPr>
          <w:trHeight w:val="240"/>
          <w:jc w:val="center"/>
        </w:trPr>
        <w:tc>
          <w:tcPr>
            <w:tcW w:w="4876" w:type="dxa"/>
            <w:tcBorders>
              <w:top w:val="nil"/>
              <w:left w:val="nil"/>
              <w:bottom w:val="nil"/>
              <w:right w:val="nil"/>
            </w:tcBorders>
          </w:tcPr>
          <w:p w14:paraId="29DBD47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1731A3E" w14:textId="77777777" w:rsidR="00843588" w:rsidRPr="000737F2" w:rsidRDefault="00843588" w:rsidP="00D63BD6">
            <w:pPr>
              <w:pStyle w:val="AmColumnHeading"/>
            </w:pPr>
            <w:r w:rsidRPr="000737F2">
              <w:t>Emendamento</w:t>
            </w:r>
          </w:p>
        </w:tc>
      </w:tr>
      <w:tr w:rsidR="00843588" w:rsidRPr="000737F2" w14:paraId="15B19B65" w14:textId="77777777" w:rsidTr="00D63BD6">
        <w:trPr>
          <w:jc w:val="center"/>
        </w:trPr>
        <w:tc>
          <w:tcPr>
            <w:tcW w:w="4876" w:type="dxa"/>
            <w:tcBorders>
              <w:top w:val="nil"/>
              <w:left w:val="nil"/>
              <w:bottom w:val="nil"/>
              <w:right w:val="nil"/>
            </w:tcBorders>
          </w:tcPr>
          <w:p w14:paraId="34450387" w14:textId="77777777" w:rsidR="00843588" w:rsidRPr="000737F2" w:rsidRDefault="00843588" w:rsidP="00D63BD6">
            <w:pPr>
              <w:pStyle w:val="Normal6a"/>
            </w:pPr>
            <w:r w:rsidRPr="000737F2">
              <w:t>6.</w:t>
            </w:r>
            <w:r w:rsidRPr="000737F2">
              <w:tab/>
              <w:t xml:space="preserve">ribadisce la propria posizione secondo cui l'attuale crisi politica e costituzionale in Georgia può essere risolta soltanto mediante </w:t>
            </w:r>
            <w:r w:rsidRPr="000737F2">
              <w:rPr>
                <w:b/>
                <w:i/>
              </w:rPr>
              <w:t>nuove elezioni parlamentari, che dovrebbero tenersi nel corso dei prossimi mesi in un contesto elettorale migliorato, sotto la supervisione di un'amministrazione elettorale indipendente e imparziale e una scrupolosa osservazione internazionale, al fine di garantire un</w:t>
            </w:r>
            <w:r w:rsidRPr="000737F2">
              <w:t xml:space="preserve"> processo</w:t>
            </w:r>
            <w:r w:rsidRPr="000737F2">
              <w:rPr>
                <w:b/>
                <w:i/>
              </w:rPr>
              <w:t xml:space="preserve"> realmente equo, libero e trasparente</w:t>
            </w:r>
            <w:r w:rsidRPr="000737F2">
              <w:t>;</w:t>
            </w:r>
          </w:p>
        </w:tc>
        <w:tc>
          <w:tcPr>
            <w:tcW w:w="4876" w:type="dxa"/>
            <w:tcBorders>
              <w:top w:val="nil"/>
              <w:left w:val="nil"/>
              <w:bottom w:val="nil"/>
              <w:right w:val="nil"/>
            </w:tcBorders>
          </w:tcPr>
          <w:p w14:paraId="56A51208" w14:textId="77777777" w:rsidR="00843588" w:rsidRPr="000737F2" w:rsidRDefault="00843588" w:rsidP="00D63BD6">
            <w:pPr>
              <w:pStyle w:val="Normal6a"/>
            </w:pPr>
            <w:r w:rsidRPr="000737F2">
              <w:t>6.</w:t>
            </w:r>
            <w:r w:rsidRPr="000737F2">
              <w:tab/>
              <w:t xml:space="preserve">ribadisce la propria posizione secondo cui l'attuale crisi politica e costituzionale in Georgia può essere risolta soltanto mediante </w:t>
            </w:r>
            <w:r w:rsidRPr="000737F2">
              <w:rPr>
                <w:b/>
                <w:i/>
              </w:rPr>
              <w:t>un dialogo aperto fra il partito al potere e l'opposizione, basato sul rispetto e la comprensione reciproca, e invita l'UE ad astenersi dall'interferire con tale</w:t>
            </w:r>
            <w:r w:rsidRPr="000737F2">
              <w:t xml:space="preserve"> processo </w:t>
            </w:r>
            <w:r w:rsidRPr="000737F2">
              <w:rPr>
                <w:b/>
                <w:i/>
              </w:rPr>
              <w:t>politico democratico interno</w:t>
            </w:r>
            <w:r w:rsidRPr="000737F2">
              <w:t>;</w:t>
            </w:r>
          </w:p>
        </w:tc>
      </w:tr>
    </w:tbl>
    <w:p w14:paraId="59A3270A"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631D910F" w14:textId="77777777" w:rsidR="00843588" w:rsidRPr="00A26E42" w:rsidRDefault="00843588" w:rsidP="00843588">
      <w:pPr>
        <w:rPr>
          <w:lang w:val="es-ES"/>
        </w:rPr>
      </w:pPr>
      <w:r w:rsidRPr="00657DD2">
        <w:rPr>
          <w:rStyle w:val="HideTWBExt"/>
        </w:rPr>
        <w:t>&lt;/Amend&gt;</w:t>
      </w:r>
    </w:p>
    <w:p w14:paraId="4F2FA2F9"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117</w:t>
      </w:r>
      <w:r w:rsidRPr="00657DD2">
        <w:rPr>
          <w:rStyle w:val="HideTWBExt"/>
          <w:b w:val="0"/>
        </w:rPr>
        <w:t>&lt;/NumAm&gt;</w:t>
      </w:r>
    </w:p>
    <w:p w14:paraId="718C172D"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266208B1" w14:textId="77777777" w:rsidR="00843588" w:rsidRPr="00A26E42" w:rsidRDefault="00843588" w:rsidP="00843588">
      <w:pPr>
        <w:pStyle w:val="NormalBold"/>
        <w:rPr>
          <w:lang w:val="es-ES"/>
        </w:rPr>
      </w:pPr>
      <w:r w:rsidRPr="00657DD2">
        <w:rPr>
          <w:rStyle w:val="HideTWBExt"/>
          <w:b w:val="0"/>
        </w:rPr>
        <w:t>&lt;/RepeatBlock-By&gt;</w:t>
      </w:r>
    </w:p>
    <w:p w14:paraId="19F4452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B0D63EC"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20E3C31" w14:textId="77777777" w:rsidTr="00D63BD6">
        <w:trPr>
          <w:trHeight w:hRule="exact" w:val="240"/>
          <w:jc w:val="center"/>
        </w:trPr>
        <w:tc>
          <w:tcPr>
            <w:tcW w:w="9752" w:type="dxa"/>
            <w:gridSpan w:val="2"/>
            <w:tcBorders>
              <w:top w:val="nil"/>
              <w:left w:val="nil"/>
              <w:bottom w:val="nil"/>
              <w:right w:val="nil"/>
            </w:tcBorders>
          </w:tcPr>
          <w:p w14:paraId="5BBF3983" w14:textId="77777777" w:rsidR="00843588" w:rsidRPr="000737F2" w:rsidRDefault="00843588" w:rsidP="00D63BD6"/>
        </w:tc>
      </w:tr>
      <w:tr w:rsidR="00843588" w:rsidRPr="000737F2" w14:paraId="1EC14D96" w14:textId="77777777" w:rsidTr="00D63BD6">
        <w:trPr>
          <w:trHeight w:val="240"/>
          <w:jc w:val="center"/>
        </w:trPr>
        <w:tc>
          <w:tcPr>
            <w:tcW w:w="4876" w:type="dxa"/>
            <w:tcBorders>
              <w:top w:val="nil"/>
              <w:left w:val="nil"/>
              <w:bottom w:val="nil"/>
              <w:right w:val="nil"/>
            </w:tcBorders>
          </w:tcPr>
          <w:p w14:paraId="0728095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5FABA14" w14:textId="77777777" w:rsidR="00843588" w:rsidRPr="000737F2" w:rsidRDefault="00843588" w:rsidP="00D63BD6">
            <w:pPr>
              <w:pStyle w:val="AmColumnHeading"/>
            </w:pPr>
            <w:r w:rsidRPr="000737F2">
              <w:t>Emendamento</w:t>
            </w:r>
          </w:p>
        </w:tc>
      </w:tr>
      <w:tr w:rsidR="00843588" w:rsidRPr="000737F2" w14:paraId="036EFB51" w14:textId="77777777" w:rsidTr="00D63BD6">
        <w:trPr>
          <w:jc w:val="center"/>
        </w:trPr>
        <w:tc>
          <w:tcPr>
            <w:tcW w:w="4876" w:type="dxa"/>
            <w:tcBorders>
              <w:top w:val="nil"/>
              <w:left w:val="nil"/>
              <w:bottom w:val="nil"/>
              <w:right w:val="nil"/>
            </w:tcBorders>
          </w:tcPr>
          <w:p w14:paraId="78CA2F6F" w14:textId="77777777" w:rsidR="00843588" w:rsidRPr="000737F2" w:rsidRDefault="00843588" w:rsidP="00D63BD6">
            <w:pPr>
              <w:pStyle w:val="Normal6a"/>
            </w:pPr>
            <w:r w:rsidRPr="000737F2">
              <w:t>6.</w:t>
            </w:r>
            <w:r w:rsidRPr="000737F2">
              <w:tab/>
              <w:t>ribadisce la propria posizione secondo cui l'attuale crisi politica e costituzionale in Georgia può essere risolta soltanto mediante nuove elezioni parlamentari, che dovrebbero tenersi nel corso dei prossimi mesi in un contesto elettorale migliorato, sotto la supervisione di un'amministrazione elettorale indipendente e imparziale e una scrupolosa osservazione internazionale, al fine di garantire un processo realmente equo, libero e trasparente;</w:t>
            </w:r>
          </w:p>
        </w:tc>
        <w:tc>
          <w:tcPr>
            <w:tcW w:w="4876" w:type="dxa"/>
            <w:tcBorders>
              <w:top w:val="nil"/>
              <w:left w:val="nil"/>
              <w:bottom w:val="nil"/>
              <w:right w:val="nil"/>
            </w:tcBorders>
          </w:tcPr>
          <w:p w14:paraId="7F8A9B26" w14:textId="77777777" w:rsidR="00843588" w:rsidRPr="000737F2" w:rsidRDefault="00843588" w:rsidP="00D63BD6">
            <w:pPr>
              <w:pStyle w:val="Normal6a"/>
            </w:pPr>
            <w:r w:rsidRPr="000737F2">
              <w:t>6.</w:t>
            </w:r>
            <w:r w:rsidRPr="000737F2">
              <w:tab/>
              <w:t>ribadisce la propria posizione secondo cui l'attuale crisi politica e costituzionale in Georgia può essere risolta soltanto mediante nuove elezioni parlamentari, che dovrebbero tenersi nel corso dei prossimi mesi in un contesto elettorale migliorato, sotto la supervisione di un'amministrazione elettorale indipendente e imparziale e una scrupolosa osservazione internazionale, al fine di garantire un processo realmente equo, libero e trasparente</w:t>
            </w:r>
            <w:r w:rsidRPr="000737F2">
              <w:rPr>
                <w:b/>
                <w:i/>
              </w:rPr>
              <w:t>, che incarni l'effettiva volontà del popolo</w:t>
            </w:r>
            <w:r w:rsidRPr="000737F2">
              <w:t>;</w:t>
            </w:r>
          </w:p>
        </w:tc>
      </w:tr>
    </w:tbl>
    <w:p w14:paraId="53AC054D"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{FI}</w:t>
      </w:r>
      <w:r w:rsidRPr="00A26E42">
        <w:rPr>
          <w:lang w:val="nl-NL"/>
        </w:rPr>
        <w:t>fi</w:t>
      </w:r>
      <w:r w:rsidRPr="00657DD2">
        <w:rPr>
          <w:rStyle w:val="HideTWBExt"/>
        </w:rPr>
        <w:t>&lt;/Original&gt;</w:t>
      </w:r>
    </w:p>
    <w:p w14:paraId="095441A1" w14:textId="77777777" w:rsidR="00843588" w:rsidRPr="00A26E42" w:rsidRDefault="00843588" w:rsidP="00843588">
      <w:pPr>
        <w:rPr>
          <w:lang w:val="nl-NL"/>
        </w:rPr>
      </w:pPr>
      <w:r w:rsidRPr="00657DD2">
        <w:rPr>
          <w:rStyle w:val="HideTWBExt"/>
        </w:rPr>
        <w:t>&lt;/Amend&gt;</w:t>
      </w:r>
    </w:p>
    <w:p w14:paraId="212E597D"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118</w:t>
      </w:r>
      <w:r w:rsidRPr="00657DD2">
        <w:rPr>
          <w:rStyle w:val="HideTWBExt"/>
          <w:b w:val="0"/>
        </w:rPr>
        <w:t>&lt;/NumAm&gt;</w:t>
      </w:r>
    </w:p>
    <w:p w14:paraId="0A2BE42F"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50DD9566"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5FB937FA" w14:textId="77777777" w:rsidR="00843588" w:rsidRPr="000737F2" w:rsidRDefault="00843588" w:rsidP="00843588">
      <w:pPr>
        <w:pStyle w:val="NormalBold"/>
      </w:pPr>
      <w:r w:rsidRPr="00657DD2">
        <w:rPr>
          <w:rStyle w:val="HideTWBExt"/>
          <w:b w:val="0"/>
        </w:rPr>
        <w:t>&lt;/RepeatBlock-By&gt;</w:t>
      </w:r>
    </w:p>
    <w:p w14:paraId="5FA56E6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88A280F"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A201BFD" w14:textId="77777777" w:rsidTr="00D63BD6">
        <w:trPr>
          <w:trHeight w:hRule="exact" w:val="240"/>
          <w:jc w:val="center"/>
        </w:trPr>
        <w:tc>
          <w:tcPr>
            <w:tcW w:w="9752" w:type="dxa"/>
            <w:gridSpan w:val="2"/>
            <w:tcBorders>
              <w:top w:val="nil"/>
              <w:left w:val="nil"/>
              <w:bottom w:val="nil"/>
              <w:right w:val="nil"/>
            </w:tcBorders>
          </w:tcPr>
          <w:p w14:paraId="172FA6D6" w14:textId="77777777" w:rsidR="00843588" w:rsidRPr="000737F2" w:rsidRDefault="00843588" w:rsidP="00D63BD6"/>
        </w:tc>
      </w:tr>
      <w:tr w:rsidR="00843588" w:rsidRPr="000737F2" w14:paraId="60DA036A" w14:textId="77777777" w:rsidTr="00D63BD6">
        <w:trPr>
          <w:trHeight w:val="240"/>
          <w:jc w:val="center"/>
        </w:trPr>
        <w:tc>
          <w:tcPr>
            <w:tcW w:w="4876" w:type="dxa"/>
            <w:tcBorders>
              <w:top w:val="nil"/>
              <w:left w:val="nil"/>
              <w:bottom w:val="nil"/>
              <w:right w:val="nil"/>
            </w:tcBorders>
          </w:tcPr>
          <w:p w14:paraId="5CDE6DE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C2A610C" w14:textId="77777777" w:rsidR="00843588" w:rsidRPr="000737F2" w:rsidRDefault="00843588" w:rsidP="00D63BD6">
            <w:pPr>
              <w:pStyle w:val="AmColumnHeading"/>
            </w:pPr>
            <w:r w:rsidRPr="000737F2">
              <w:t>Emendamento</w:t>
            </w:r>
          </w:p>
        </w:tc>
      </w:tr>
      <w:tr w:rsidR="00843588" w:rsidRPr="000737F2" w14:paraId="25263ACA" w14:textId="77777777" w:rsidTr="00D63BD6">
        <w:trPr>
          <w:jc w:val="center"/>
        </w:trPr>
        <w:tc>
          <w:tcPr>
            <w:tcW w:w="4876" w:type="dxa"/>
            <w:tcBorders>
              <w:top w:val="nil"/>
              <w:left w:val="nil"/>
              <w:bottom w:val="nil"/>
              <w:right w:val="nil"/>
            </w:tcBorders>
          </w:tcPr>
          <w:p w14:paraId="26C1F597" w14:textId="77777777" w:rsidR="00843588" w:rsidRPr="000737F2" w:rsidRDefault="00843588" w:rsidP="00D63BD6">
            <w:pPr>
              <w:pStyle w:val="Normal6a"/>
            </w:pPr>
            <w:r w:rsidRPr="000737F2">
              <w:t>6.</w:t>
            </w:r>
            <w:r w:rsidRPr="000737F2">
              <w:tab/>
              <w:t>ribadisce la propria posizione secondo cui l'attuale crisi politica e costituzionale in Georgia può essere risolta soltanto mediante nuove elezioni parlamentari, che dovrebbero tenersi nel corso dei prossimi mesi in un contesto elettorale migliorato, sotto la supervisione di un'amministrazione elettorale indipendente e imparziale e una scrupolosa osservazione internazionale, al fine di garantire un processo realmente equo, libero e trasparente;</w:t>
            </w:r>
          </w:p>
        </w:tc>
        <w:tc>
          <w:tcPr>
            <w:tcW w:w="4876" w:type="dxa"/>
            <w:tcBorders>
              <w:top w:val="nil"/>
              <w:left w:val="nil"/>
              <w:bottom w:val="nil"/>
              <w:right w:val="nil"/>
            </w:tcBorders>
          </w:tcPr>
          <w:p w14:paraId="79F773E6" w14:textId="77777777" w:rsidR="00843588" w:rsidRPr="000737F2" w:rsidRDefault="00843588" w:rsidP="00D63BD6">
            <w:pPr>
              <w:pStyle w:val="Normal6a"/>
            </w:pPr>
            <w:r w:rsidRPr="000737F2">
              <w:t>6.</w:t>
            </w:r>
            <w:r w:rsidRPr="000737F2">
              <w:tab/>
              <w:t xml:space="preserve">ribadisce la propria posizione secondo cui l'attuale crisi politica e costituzionale in Georgia può essere risolta soltanto mediante nuove elezioni parlamentari, che dovrebbero tenersi nel corso dei prossimi mesi in un contesto elettorale migliorato, sotto la supervisione di un'amministrazione elettorale indipendente e imparziale e una scrupolosa osservazione internazionale </w:t>
            </w:r>
            <w:r w:rsidRPr="000737F2">
              <w:rPr>
                <w:b/>
                <w:i/>
              </w:rPr>
              <w:t>e interna indipendente</w:t>
            </w:r>
            <w:r w:rsidRPr="000737F2">
              <w:t>, al fine di garantire un processo realmente equo, libero e trasparente;</w:t>
            </w:r>
          </w:p>
        </w:tc>
      </w:tr>
    </w:tbl>
    <w:p w14:paraId="46AA112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560E0BC" w14:textId="77777777" w:rsidR="00843588" w:rsidRPr="000737F2" w:rsidRDefault="00843588" w:rsidP="00843588">
      <w:r w:rsidRPr="00657DD2">
        <w:rPr>
          <w:rStyle w:val="HideTWBExt"/>
        </w:rPr>
        <w:t>&lt;/Amend&gt;</w:t>
      </w:r>
    </w:p>
    <w:p w14:paraId="63537F6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119</w:t>
      </w:r>
      <w:r w:rsidRPr="00657DD2">
        <w:rPr>
          <w:rStyle w:val="HideTWBExt"/>
          <w:b w:val="0"/>
        </w:rPr>
        <w:t>&lt;/NumAm&gt;</w:t>
      </w:r>
    </w:p>
    <w:p w14:paraId="154C6ED6"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Kinga Gál, András László, Hermann Tertsch, Jorge Martín Frías</w:t>
      </w:r>
      <w:r w:rsidRPr="00657DD2">
        <w:rPr>
          <w:rStyle w:val="HideTWBExt"/>
          <w:b w:val="0"/>
        </w:rPr>
        <w:t>&lt;/Members&gt;</w:t>
      </w:r>
    </w:p>
    <w:p w14:paraId="3044D359" w14:textId="77777777" w:rsidR="00843588" w:rsidRPr="000737F2" w:rsidRDefault="00843588" w:rsidP="00843588">
      <w:pPr>
        <w:pStyle w:val="NormalBold"/>
      </w:pPr>
      <w:r w:rsidRPr="00657DD2">
        <w:rPr>
          <w:rStyle w:val="HideTWBExt"/>
          <w:b w:val="0"/>
        </w:rPr>
        <w:t>&lt;/RepeatBlock-By&gt;</w:t>
      </w:r>
    </w:p>
    <w:p w14:paraId="5B6CBB5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55D14A2" w14:textId="77777777" w:rsidR="00843588" w:rsidRPr="000737F2" w:rsidRDefault="00843588" w:rsidP="00843588">
      <w:pPr>
        <w:pStyle w:val="NormalBold"/>
      </w:pPr>
      <w:r w:rsidRPr="00657DD2">
        <w:rPr>
          <w:rStyle w:val="HideTWBExt"/>
          <w:b w:val="0"/>
        </w:rPr>
        <w:t>&lt;Article&gt;</w:t>
      </w:r>
      <w:r w:rsidRPr="000737F2">
        <w:t>Paragrafo 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9139462" w14:textId="77777777" w:rsidTr="00D63BD6">
        <w:trPr>
          <w:trHeight w:hRule="exact" w:val="240"/>
          <w:jc w:val="center"/>
        </w:trPr>
        <w:tc>
          <w:tcPr>
            <w:tcW w:w="9752" w:type="dxa"/>
            <w:gridSpan w:val="2"/>
            <w:tcBorders>
              <w:top w:val="nil"/>
              <w:left w:val="nil"/>
              <w:bottom w:val="nil"/>
              <w:right w:val="nil"/>
            </w:tcBorders>
          </w:tcPr>
          <w:p w14:paraId="0EED84FD" w14:textId="77777777" w:rsidR="00843588" w:rsidRPr="000737F2" w:rsidRDefault="00843588" w:rsidP="00D63BD6"/>
        </w:tc>
      </w:tr>
      <w:tr w:rsidR="00843588" w:rsidRPr="000737F2" w14:paraId="09A9F2A6" w14:textId="77777777" w:rsidTr="00D63BD6">
        <w:trPr>
          <w:trHeight w:val="240"/>
          <w:jc w:val="center"/>
        </w:trPr>
        <w:tc>
          <w:tcPr>
            <w:tcW w:w="4876" w:type="dxa"/>
            <w:tcBorders>
              <w:top w:val="nil"/>
              <w:left w:val="nil"/>
              <w:bottom w:val="nil"/>
              <w:right w:val="nil"/>
            </w:tcBorders>
          </w:tcPr>
          <w:p w14:paraId="0F304F7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B65563B" w14:textId="77777777" w:rsidR="00843588" w:rsidRPr="000737F2" w:rsidRDefault="00843588" w:rsidP="00D63BD6">
            <w:pPr>
              <w:pStyle w:val="AmColumnHeading"/>
            </w:pPr>
            <w:r w:rsidRPr="000737F2">
              <w:t>Emendamento</w:t>
            </w:r>
          </w:p>
        </w:tc>
      </w:tr>
      <w:tr w:rsidR="00843588" w:rsidRPr="000737F2" w14:paraId="5C89B117" w14:textId="77777777" w:rsidTr="00D63BD6">
        <w:trPr>
          <w:jc w:val="center"/>
        </w:trPr>
        <w:tc>
          <w:tcPr>
            <w:tcW w:w="4876" w:type="dxa"/>
            <w:tcBorders>
              <w:top w:val="nil"/>
              <w:left w:val="nil"/>
              <w:bottom w:val="nil"/>
              <w:right w:val="nil"/>
            </w:tcBorders>
          </w:tcPr>
          <w:p w14:paraId="57CE7C48" w14:textId="77777777" w:rsidR="00843588" w:rsidRPr="000737F2" w:rsidRDefault="00843588" w:rsidP="00D63BD6">
            <w:pPr>
              <w:pStyle w:val="Normal6a"/>
            </w:pPr>
            <w:r w:rsidRPr="000737F2">
              <w:t>6.</w:t>
            </w:r>
            <w:r w:rsidRPr="000737F2">
              <w:tab/>
              <w:t xml:space="preserve">ribadisce la propria posizione secondo cui l'attuale crisi politica e costituzionale in Georgia può essere risolta soltanto </w:t>
            </w:r>
            <w:r w:rsidRPr="000737F2">
              <w:rPr>
                <w:b/>
                <w:i/>
              </w:rPr>
              <w:t>mediante nuove</w:t>
            </w:r>
            <w:r w:rsidRPr="000737F2">
              <w:t xml:space="preserve"> elezioni parlamentari, che </w:t>
            </w:r>
            <w:r w:rsidRPr="000737F2">
              <w:rPr>
                <w:b/>
                <w:i/>
              </w:rPr>
              <w:t>dovrebbero tenersi nel corso dei prossimi mesi</w:t>
            </w:r>
            <w:r w:rsidRPr="000737F2">
              <w:t xml:space="preserve"> in un contesto elettorale </w:t>
            </w:r>
            <w:r w:rsidRPr="000737F2">
              <w:rPr>
                <w:b/>
                <w:i/>
              </w:rPr>
              <w:t>migliorato</w:t>
            </w:r>
            <w:r w:rsidRPr="000737F2">
              <w:t>, sotto la supervisione di un'amministrazione elettorale indipendente e imparziale e una scrupolosa osservazione internazionale, al fine di garantire un processo realmente equo, libero e trasparente;</w:t>
            </w:r>
          </w:p>
        </w:tc>
        <w:tc>
          <w:tcPr>
            <w:tcW w:w="4876" w:type="dxa"/>
            <w:tcBorders>
              <w:top w:val="nil"/>
              <w:left w:val="nil"/>
              <w:bottom w:val="nil"/>
              <w:right w:val="nil"/>
            </w:tcBorders>
          </w:tcPr>
          <w:p w14:paraId="2782B5EB" w14:textId="77777777" w:rsidR="00843588" w:rsidRPr="000737F2" w:rsidRDefault="00843588" w:rsidP="00D63BD6">
            <w:pPr>
              <w:pStyle w:val="Normal6a"/>
            </w:pPr>
            <w:r w:rsidRPr="000737F2">
              <w:t>6.</w:t>
            </w:r>
            <w:r w:rsidRPr="000737F2">
              <w:tab/>
              <w:t xml:space="preserve">ribadisce la propria posizione secondo cui l'attuale crisi politica e costituzionale in Georgia può essere risolta soltanto </w:t>
            </w:r>
            <w:r w:rsidRPr="000737F2">
              <w:rPr>
                <w:b/>
                <w:i/>
              </w:rPr>
              <w:t>rispettando i risultati delle</w:t>
            </w:r>
            <w:r w:rsidRPr="000737F2">
              <w:t xml:space="preserve"> elezioni parlamentari, che </w:t>
            </w:r>
            <w:r w:rsidRPr="000737F2">
              <w:rPr>
                <w:b/>
                <w:i/>
              </w:rPr>
              <w:t>si sono tenute</w:t>
            </w:r>
            <w:r w:rsidRPr="000737F2">
              <w:t xml:space="preserve"> in un contesto elettorale </w:t>
            </w:r>
            <w:r w:rsidRPr="000737F2">
              <w:rPr>
                <w:b/>
                <w:i/>
              </w:rPr>
              <w:t>teso</w:t>
            </w:r>
            <w:r w:rsidRPr="000737F2">
              <w:t>, sotto la supervisione di un'amministrazione elettorale indipendente e imparziale e una scrupolosa osservazione internazionale, al fine di garantire un processo realmente equo, libero e trasparente;</w:t>
            </w:r>
          </w:p>
        </w:tc>
      </w:tr>
    </w:tbl>
    <w:p w14:paraId="295BAC7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CF3A39A" w14:textId="77777777" w:rsidR="00843588" w:rsidRPr="000737F2" w:rsidRDefault="00843588" w:rsidP="00843588">
      <w:r w:rsidRPr="00657DD2">
        <w:rPr>
          <w:rStyle w:val="HideTWBExt"/>
        </w:rPr>
        <w:t>&lt;/Amend&gt;</w:t>
      </w:r>
    </w:p>
    <w:p w14:paraId="3A01751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120</w:t>
      </w:r>
      <w:r w:rsidRPr="00657DD2">
        <w:rPr>
          <w:rStyle w:val="HideTWBExt"/>
          <w:b w:val="0"/>
        </w:rPr>
        <w:t>&lt;/NumAm&gt;</w:t>
      </w:r>
    </w:p>
    <w:p w14:paraId="64F62742"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w:t>
      </w:r>
      <w:r w:rsidRPr="00657DD2">
        <w:rPr>
          <w:rStyle w:val="HideTWBExt"/>
          <w:b w:val="0"/>
        </w:rPr>
        <w:t>&lt;/Members&gt;</w:t>
      </w:r>
    </w:p>
    <w:p w14:paraId="524CED63" w14:textId="77777777" w:rsidR="00843588" w:rsidRPr="000737F2" w:rsidRDefault="00843588" w:rsidP="00843588">
      <w:pPr>
        <w:pStyle w:val="NormalBold"/>
      </w:pPr>
      <w:r w:rsidRPr="00657DD2">
        <w:rPr>
          <w:rStyle w:val="HideTWBExt"/>
          <w:b w:val="0"/>
        </w:rPr>
        <w:t>&lt;/RepeatBlock-By&gt;</w:t>
      </w:r>
    </w:p>
    <w:p w14:paraId="6C3BC3B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BCFE14D" w14:textId="77777777" w:rsidR="00843588" w:rsidRPr="000737F2" w:rsidRDefault="00843588" w:rsidP="00843588">
      <w:pPr>
        <w:pStyle w:val="NormalBold"/>
      </w:pPr>
      <w:r w:rsidRPr="00657DD2">
        <w:rPr>
          <w:rStyle w:val="HideTWBExt"/>
          <w:b w:val="0"/>
        </w:rPr>
        <w:t>&lt;Article&gt;</w:t>
      </w:r>
      <w:r w:rsidRPr="000737F2">
        <w:t>Paragrafo 6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1C38993" w14:textId="77777777" w:rsidTr="00D63BD6">
        <w:trPr>
          <w:trHeight w:hRule="exact" w:val="240"/>
          <w:jc w:val="center"/>
        </w:trPr>
        <w:tc>
          <w:tcPr>
            <w:tcW w:w="9752" w:type="dxa"/>
            <w:gridSpan w:val="2"/>
            <w:tcBorders>
              <w:top w:val="nil"/>
              <w:left w:val="nil"/>
              <w:bottom w:val="nil"/>
              <w:right w:val="nil"/>
            </w:tcBorders>
          </w:tcPr>
          <w:p w14:paraId="01032C34" w14:textId="77777777" w:rsidR="00843588" w:rsidRPr="000737F2" w:rsidRDefault="00843588" w:rsidP="00D63BD6"/>
        </w:tc>
      </w:tr>
      <w:tr w:rsidR="00843588" w:rsidRPr="000737F2" w14:paraId="295334A1" w14:textId="77777777" w:rsidTr="00D63BD6">
        <w:trPr>
          <w:trHeight w:val="240"/>
          <w:jc w:val="center"/>
        </w:trPr>
        <w:tc>
          <w:tcPr>
            <w:tcW w:w="4876" w:type="dxa"/>
            <w:tcBorders>
              <w:top w:val="nil"/>
              <w:left w:val="nil"/>
              <w:bottom w:val="nil"/>
              <w:right w:val="nil"/>
            </w:tcBorders>
          </w:tcPr>
          <w:p w14:paraId="7581BF9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D9F0A1A" w14:textId="77777777" w:rsidR="00843588" w:rsidRPr="000737F2" w:rsidRDefault="00843588" w:rsidP="00D63BD6">
            <w:pPr>
              <w:pStyle w:val="AmColumnHeading"/>
            </w:pPr>
            <w:r w:rsidRPr="000737F2">
              <w:t>Emendamento</w:t>
            </w:r>
          </w:p>
        </w:tc>
      </w:tr>
      <w:tr w:rsidR="00843588" w:rsidRPr="000737F2" w14:paraId="364F7141" w14:textId="77777777" w:rsidTr="00D63BD6">
        <w:trPr>
          <w:jc w:val="center"/>
        </w:trPr>
        <w:tc>
          <w:tcPr>
            <w:tcW w:w="4876" w:type="dxa"/>
            <w:tcBorders>
              <w:top w:val="nil"/>
              <w:left w:val="nil"/>
              <w:bottom w:val="nil"/>
              <w:right w:val="nil"/>
            </w:tcBorders>
          </w:tcPr>
          <w:p w14:paraId="7816CC44" w14:textId="77777777" w:rsidR="00843588" w:rsidRPr="000737F2" w:rsidRDefault="00843588" w:rsidP="00D63BD6">
            <w:pPr>
              <w:pStyle w:val="Normal6a"/>
            </w:pPr>
          </w:p>
        </w:tc>
        <w:tc>
          <w:tcPr>
            <w:tcW w:w="4876" w:type="dxa"/>
            <w:tcBorders>
              <w:top w:val="nil"/>
              <w:left w:val="nil"/>
              <w:bottom w:val="nil"/>
              <w:right w:val="nil"/>
            </w:tcBorders>
          </w:tcPr>
          <w:p w14:paraId="1DA74D5C" w14:textId="77777777" w:rsidR="00843588" w:rsidRPr="000737F2" w:rsidRDefault="00843588" w:rsidP="00D63BD6">
            <w:pPr>
              <w:pStyle w:val="Normal6a"/>
            </w:pPr>
            <w:r w:rsidRPr="000737F2">
              <w:rPr>
                <w:b/>
                <w:i/>
              </w:rPr>
              <w:t>6 bis.</w:t>
            </w:r>
            <w:r w:rsidRPr="000737F2">
              <w:tab/>
            </w:r>
            <w:r w:rsidRPr="000737F2">
              <w:rPr>
                <w:b/>
                <w:i/>
              </w:rPr>
              <w:t>deplora i continui tentativi da parte del partito al potere Sogno georgiano di perseguitare gli oppositori politici, anche tramite arresti illegali, detenzioni, minacce e attacchi fisici, e ribadisce il suo invito a porre fine alle ostilità di matrice politica, a migliorare il contesto politico, a rafforzare la fiducia e un dialogo interpartitico che si concentri nuovamente sul servire gli interessi dello Stato georgiano e del suo popolo, proteggere la sua sovranità e integrità territoriale, garantire lo sviluppo economico, garantire servizi di qualità nonché sull'integrazione euro-atlantica, sostenuta dalla maggioranza della società georgiana;</w:t>
            </w:r>
          </w:p>
        </w:tc>
      </w:tr>
    </w:tbl>
    <w:p w14:paraId="20B8923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3CF473D" w14:textId="77777777" w:rsidR="00843588" w:rsidRPr="000737F2" w:rsidRDefault="00843588" w:rsidP="00843588">
      <w:r w:rsidRPr="00657DD2">
        <w:rPr>
          <w:rStyle w:val="HideTWBExt"/>
        </w:rPr>
        <w:t>&lt;/Amend&gt;</w:t>
      </w:r>
    </w:p>
    <w:p w14:paraId="1D2E32F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121</w:t>
      </w:r>
      <w:r w:rsidRPr="00657DD2">
        <w:rPr>
          <w:rStyle w:val="HideTWBExt"/>
          <w:b w:val="0"/>
        </w:rPr>
        <w:t>&lt;/NumAm&gt;</w:t>
      </w:r>
    </w:p>
    <w:p w14:paraId="1066FCD0"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59FD766D" w14:textId="77777777" w:rsidR="00843588" w:rsidRPr="000737F2" w:rsidRDefault="00843588" w:rsidP="00843588">
      <w:pPr>
        <w:pStyle w:val="NormalBold"/>
      </w:pPr>
      <w:r w:rsidRPr="00657DD2">
        <w:rPr>
          <w:rStyle w:val="HideTWBExt"/>
          <w:b w:val="0"/>
        </w:rPr>
        <w:t>&lt;/RepeatBlock-By&gt;</w:t>
      </w:r>
    </w:p>
    <w:p w14:paraId="6BB51CA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E18D91C" w14:textId="77777777" w:rsidR="00843588" w:rsidRPr="000737F2" w:rsidRDefault="00843588" w:rsidP="00843588">
      <w:pPr>
        <w:pStyle w:val="NormalBold"/>
      </w:pPr>
      <w:r w:rsidRPr="00657DD2">
        <w:rPr>
          <w:rStyle w:val="HideTWBExt"/>
          <w:b w:val="0"/>
        </w:rPr>
        <w:t>&lt;Article&gt;</w:t>
      </w:r>
      <w:r w:rsidRPr="000737F2">
        <w:t>Paragrafo 6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40C77D2" w14:textId="77777777" w:rsidTr="00D63BD6">
        <w:trPr>
          <w:trHeight w:hRule="exact" w:val="240"/>
          <w:jc w:val="center"/>
        </w:trPr>
        <w:tc>
          <w:tcPr>
            <w:tcW w:w="9752" w:type="dxa"/>
            <w:gridSpan w:val="2"/>
            <w:tcBorders>
              <w:top w:val="nil"/>
              <w:left w:val="nil"/>
              <w:bottom w:val="nil"/>
              <w:right w:val="nil"/>
            </w:tcBorders>
          </w:tcPr>
          <w:p w14:paraId="3A4DC1B1" w14:textId="77777777" w:rsidR="00843588" w:rsidRPr="000737F2" w:rsidRDefault="00843588" w:rsidP="00D63BD6"/>
        </w:tc>
      </w:tr>
      <w:tr w:rsidR="00843588" w:rsidRPr="000737F2" w14:paraId="26B18F0F" w14:textId="77777777" w:rsidTr="00D63BD6">
        <w:trPr>
          <w:trHeight w:val="240"/>
          <w:jc w:val="center"/>
        </w:trPr>
        <w:tc>
          <w:tcPr>
            <w:tcW w:w="4876" w:type="dxa"/>
            <w:tcBorders>
              <w:top w:val="nil"/>
              <w:left w:val="nil"/>
              <w:bottom w:val="nil"/>
              <w:right w:val="nil"/>
            </w:tcBorders>
          </w:tcPr>
          <w:p w14:paraId="7D5D88E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85B03E8" w14:textId="77777777" w:rsidR="00843588" w:rsidRPr="000737F2" w:rsidRDefault="00843588" w:rsidP="00D63BD6">
            <w:pPr>
              <w:pStyle w:val="AmColumnHeading"/>
            </w:pPr>
            <w:r w:rsidRPr="000737F2">
              <w:t>Emendamento</w:t>
            </w:r>
          </w:p>
        </w:tc>
      </w:tr>
      <w:tr w:rsidR="00843588" w:rsidRPr="000737F2" w14:paraId="1E43D634" w14:textId="77777777" w:rsidTr="00D63BD6">
        <w:trPr>
          <w:jc w:val="center"/>
        </w:trPr>
        <w:tc>
          <w:tcPr>
            <w:tcW w:w="4876" w:type="dxa"/>
            <w:tcBorders>
              <w:top w:val="nil"/>
              <w:left w:val="nil"/>
              <w:bottom w:val="nil"/>
              <w:right w:val="nil"/>
            </w:tcBorders>
          </w:tcPr>
          <w:p w14:paraId="04C9F9A3" w14:textId="77777777" w:rsidR="00843588" w:rsidRPr="000737F2" w:rsidRDefault="00843588" w:rsidP="00D63BD6">
            <w:pPr>
              <w:pStyle w:val="Normal6a"/>
            </w:pPr>
          </w:p>
        </w:tc>
        <w:tc>
          <w:tcPr>
            <w:tcW w:w="4876" w:type="dxa"/>
            <w:tcBorders>
              <w:top w:val="nil"/>
              <w:left w:val="nil"/>
              <w:bottom w:val="nil"/>
              <w:right w:val="nil"/>
            </w:tcBorders>
          </w:tcPr>
          <w:p w14:paraId="537A84C2" w14:textId="77777777" w:rsidR="00843588" w:rsidRPr="000737F2" w:rsidRDefault="00843588" w:rsidP="00D63BD6">
            <w:pPr>
              <w:pStyle w:val="Normal6a"/>
            </w:pPr>
            <w:r w:rsidRPr="000737F2">
              <w:rPr>
                <w:b/>
                <w:i/>
              </w:rPr>
              <w:t>6 bis.</w:t>
            </w:r>
            <w:r w:rsidRPr="000737F2">
              <w:tab/>
            </w:r>
            <w:r w:rsidRPr="000737F2">
              <w:rPr>
                <w:b/>
                <w:i/>
              </w:rPr>
              <w:t>invita l'opposizione a cogliere l'opportunità delle prossime elezioni comunali per riflettere l'unità del popolo georgiano a favore della democrazia e dello Stato di diritto, già dimostrata nelle proteste pacifiche contro la manipolazione delle elezioni parlamentari e la repressione; invita a indire nuove elezioni parlamentari in un contesto elettorale migliorato, sotto la supervisione di un'amministrazione elettorale indipendente e imparziale e uno scrupoloso monitoraggio internazionale, al fine di garantire un processo realmente equo, libero e trasparente;</w:t>
            </w:r>
          </w:p>
        </w:tc>
      </w:tr>
    </w:tbl>
    <w:p w14:paraId="2B7D468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008A23C" w14:textId="77777777" w:rsidR="00843588" w:rsidRPr="000737F2" w:rsidRDefault="00843588" w:rsidP="00843588">
      <w:r w:rsidRPr="00657DD2">
        <w:rPr>
          <w:rStyle w:val="HideTWBExt"/>
        </w:rPr>
        <w:t>&lt;/Amend&gt;</w:t>
      </w:r>
    </w:p>
    <w:p w14:paraId="7B2A017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122</w:t>
      </w:r>
      <w:r w:rsidRPr="00657DD2">
        <w:rPr>
          <w:rStyle w:val="HideTWBExt"/>
          <w:b w:val="0"/>
        </w:rPr>
        <w:t>&lt;/NumAm&gt;</w:t>
      </w:r>
    </w:p>
    <w:p w14:paraId="1586AF87"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6B088410" w14:textId="77777777" w:rsidR="00843588" w:rsidRPr="000737F2" w:rsidRDefault="00843588" w:rsidP="00843588">
      <w:pPr>
        <w:pStyle w:val="NormalBold"/>
      </w:pPr>
      <w:r w:rsidRPr="00657DD2">
        <w:rPr>
          <w:rStyle w:val="HideTWBExt"/>
          <w:b w:val="0"/>
        </w:rPr>
        <w:t>&lt;/RepeatBlock-By&gt;</w:t>
      </w:r>
    </w:p>
    <w:p w14:paraId="40BF589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7B67F96" w14:textId="77777777" w:rsidR="00843588" w:rsidRPr="000737F2" w:rsidRDefault="00843588" w:rsidP="00843588">
      <w:pPr>
        <w:pStyle w:val="NormalBold"/>
      </w:pPr>
      <w:r w:rsidRPr="00657DD2">
        <w:rPr>
          <w:rStyle w:val="HideTWBExt"/>
          <w:b w:val="0"/>
        </w:rPr>
        <w:t>&lt;Article&gt;</w:t>
      </w:r>
      <w:r w:rsidRPr="000737F2">
        <w:t>Paragrafo 6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ADF29D4" w14:textId="77777777" w:rsidTr="00D63BD6">
        <w:trPr>
          <w:trHeight w:hRule="exact" w:val="240"/>
          <w:jc w:val="center"/>
        </w:trPr>
        <w:tc>
          <w:tcPr>
            <w:tcW w:w="9752" w:type="dxa"/>
            <w:gridSpan w:val="2"/>
            <w:tcBorders>
              <w:top w:val="nil"/>
              <w:left w:val="nil"/>
              <w:bottom w:val="nil"/>
              <w:right w:val="nil"/>
            </w:tcBorders>
          </w:tcPr>
          <w:p w14:paraId="7F495217" w14:textId="77777777" w:rsidR="00843588" w:rsidRPr="000737F2" w:rsidRDefault="00843588" w:rsidP="00D63BD6"/>
        </w:tc>
      </w:tr>
      <w:tr w:rsidR="00843588" w:rsidRPr="000737F2" w14:paraId="37763998" w14:textId="77777777" w:rsidTr="00D63BD6">
        <w:trPr>
          <w:trHeight w:val="240"/>
          <w:jc w:val="center"/>
        </w:trPr>
        <w:tc>
          <w:tcPr>
            <w:tcW w:w="4876" w:type="dxa"/>
            <w:tcBorders>
              <w:top w:val="nil"/>
              <w:left w:val="nil"/>
              <w:bottom w:val="nil"/>
              <w:right w:val="nil"/>
            </w:tcBorders>
          </w:tcPr>
          <w:p w14:paraId="1E546C0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7C1235C" w14:textId="77777777" w:rsidR="00843588" w:rsidRPr="000737F2" w:rsidRDefault="00843588" w:rsidP="00D63BD6">
            <w:pPr>
              <w:pStyle w:val="AmColumnHeading"/>
            </w:pPr>
            <w:r w:rsidRPr="000737F2">
              <w:t>Emendamento</w:t>
            </w:r>
          </w:p>
        </w:tc>
      </w:tr>
      <w:tr w:rsidR="00843588" w:rsidRPr="000737F2" w14:paraId="4D41BE81" w14:textId="77777777" w:rsidTr="00D63BD6">
        <w:trPr>
          <w:jc w:val="center"/>
        </w:trPr>
        <w:tc>
          <w:tcPr>
            <w:tcW w:w="4876" w:type="dxa"/>
            <w:tcBorders>
              <w:top w:val="nil"/>
              <w:left w:val="nil"/>
              <w:bottom w:val="nil"/>
              <w:right w:val="nil"/>
            </w:tcBorders>
          </w:tcPr>
          <w:p w14:paraId="4D8C4666" w14:textId="77777777" w:rsidR="00843588" w:rsidRPr="000737F2" w:rsidRDefault="00843588" w:rsidP="00D63BD6">
            <w:pPr>
              <w:pStyle w:val="Normal6a"/>
            </w:pPr>
          </w:p>
        </w:tc>
        <w:tc>
          <w:tcPr>
            <w:tcW w:w="4876" w:type="dxa"/>
            <w:tcBorders>
              <w:top w:val="nil"/>
              <w:left w:val="nil"/>
              <w:bottom w:val="nil"/>
              <w:right w:val="nil"/>
            </w:tcBorders>
          </w:tcPr>
          <w:p w14:paraId="19758A27" w14:textId="77777777" w:rsidR="00843588" w:rsidRPr="000737F2" w:rsidRDefault="00843588" w:rsidP="00D63BD6">
            <w:pPr>
              <w:pStyle w:val="Normal6a"/>
            </w:pPr>
            <w:r w:rsidRPr="000737F2">
              <w:rPr>
                <w:b/>
                <w:i/>
              </w:rPr>
              <w:t>6 ter.</w:t>
            </w:r>
            <w:r w:rsidRPr="000737F2">
              <w:tab/>
            </w:r>
            <w:r w:rsidRPr="000737F2">
              <w:rPr>
                <w:b/>
                <w:i/>
              </w:rPr>
              <w:t>esorta le autorità georgiane a seguire la raccomandazione della Commissione di Venezia e ad abrogare le modifiche al codice elettorale relative alle elezioni locali, nonché a garantire l'operato e l'accesso senza ostacoli degli osservatori elettorali a lungo e breve termine e dei media, conformemente alle norme internazionali in materia di elezioni; invita l'AR/VP e gli Stati membri a prendere in considerazione ulteriori sanzioni individuali nei confronti dei funzionari georgiani qualora le prossime elezioni comunali non soddisfino i criteri per elezioni eque e libere;</w:t>
            </w:r>
          </w:p>
        </w:tc>
      </w:tr>
    </w:tbl>
    <w:p w14:paraId="6E36278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E96C5D3" w14:textId="77777777" w:rsidR="00843588" w:rsidRPr="000737F2" w:rsidRDefault="00843588" w:rsidP="00843588">
      <w:r w:rsidRPr="00657DD2">
        <w:rPr>
          <w:rStyle w:val="HideTWBExt"/>
        </w:rPr>
        <w:t>&lt;/Amend&gt;</w:t>
      </w:r>
    </w:p>
    <w:p w14:paraId="1DB78D6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123</w:t>
      </w:r>
      <w:r w:rsidRPr="00657DD2">
        <w:rPr>
          <w:rStyle w:val="HideTWBExt"/>
          <w:b w:val="0"/>
        </w:rPr>
        <w:t>&lt;/NumAm&gt;</w:t>
      </w:r>
    </w:p>
    <w:p w14:paraId="25B8D5E1"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Kinga Gál, András László, Hermann Tertsch, Jorge Martín Frías</w:t>
      </w:r>
      <w:r w:rsidRPr="00657DD2">
        <w:rPr>
          <w:rStyle w:val="HideTWBExt"/>
          <w:b w:val="0"/>
        </w:rPr>
        <w:t>&lt;/Members&gt;</w:t>
      </w:r>
    </w:p>
    <w:p w14:paraId="3EF1DF52" w14:textId="77777777" w:rsidR="00843588" w:rsidRPr="000737F2" w:rsidRDefault="00843588" w:rsidP="00843588">
      <w:pPr>
        <w:pStyle w:val="NormalBold"/>
      </w:pPr>
      <w:r w:rsidRPr="00657DD2">
        <w:rPr>
          <w:rStyle w:val="HideTWBExt"/>
          <w:b w:val="0"/>
        </w:rPr>
        <w:t>&lt;/RepeatBlock-By&gt;</w:t>
      </w:r>
    </w:p>
    <w:p w14:paraId="60112AA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D9EF92E" w14:textId="77777777" w:rsidR="00843588" w:rsidRPr="000737F2" w:rsidRDefault="00843588" w:rsidP="00843588">
      <w:pPr>
        <w:pStyle w:val="NormalBold"/>
      </w:pPr>
      <w:r w:rsidRPr="00657DD2">
        <w:rPr>
          <w:rStyle w:val="HideTWBExt"/>
          <w:b w:val="0"/>
        </w:rPr>
        <w:t>&lt;Article&gt;</w:t>
      </w:r>
      <w:r w:rsidRPr="000737F2">
        <w:t>Paragrafo 7</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17CAFB2" w14:textId="77777777" w:rsidTr="00D63BD6">
        <w:trPr>
          <w:trHeight w:hRule="exact" w:val="240"/>
          <w:jc w:val="center"/>
        </w:trPr>
        <w:tc>
          <w:tcPr>
            <w:tcW w:w="9752" w:type="dxa"/>
            <w:gridSpan w:val="2"/>
            <w:tcBorders>
              <w:top w:val="nil"/>
              <w:left w:val="nil"/>
              <w:bottom w:val="nil"/>
              <w:right w:val="nil"/>
            </w:tcBorders>
          </w:tcPr>
          <w:p w14:paraId="26CA1462" w14:textId="77777777" w:rsidR="00843588" w:rsidRPr="000737F2" w:rsidRDefault="00843588" w:rsidP="00D63BD6"/>
        </w:tc>
      </w:tr>
      <w:tr w:rsidR="00843588" w:rsidRPr="000737F2" w14:paraId="50E8264F" w14:textId="77777777" w:rsidTr="00D63BD6">
        <w:trPr>
          <w:trHeight w:val="240"/>
          <w:jc w:val="center"/>
        </w:trPr>
        <w:tc>
          <w:tcPr>
            <w:tcW w:w="4876" w:type="dxa"/>
            <w:tcBorders>
              <w:top w:val="nil"/>
              <w:left w:val="nil"/>
              <w:bottom w:val="nil"/>
              <w:right w:val="nil"/>
            </w:tcBorders>
          </w:tcPr>
          <w:p w14:paraId="176D0D1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D9B1101" w14:textId="77777777" w:rsidR="00843588" w:rsidRPr="000737F2" w:rsidRDefault="00843588" w:rsidP="00D63BD6">
            <w:pPr>
              <w:pStyle w:val="AmColumnHeading"/>
            </w:pPr>
            <w:r w:rsidRPr="000737F2">
              <w:t>Emendamento</w:t>
            </w:r>
          </w:p>
        </w:tc>
      </w:tr>
      <w:tr w:rsidR="00843588" w:rsidRPr="000737F2" w14:paraId="5075EB09" w14:textId="77777777" w:rsidTr="00D63BD6">
        <w:trPr>
          <w:jc w:val="center"/>
        </w:trPr>
        <w:tc>
          <w:tcPr>
            <w:tcW w:w="4876" w:type="dxa"/>
            <w:tcBorders>
              <w:top w:val="nil"/>
              <w:left w:val="nil"/>
              <w:bottom w:val="nil"/>
              <w:right w:val="nil"/>
            </w:tcBorders>
          </w:tcPr>
          <w:p w14:paraId="75128175" w14:textId="77777777" w:rsidR="00843588" w:rsidRPr="000737F2" w:rsidRDefault="00843588" w:rsidP="00D63BD6">
            <w:pPr>
              <w:pStyle w:val="Normal6a"/>
            </w:pPr>
            <w:r w:rsidRPr="000737F2">
              <w:rPr>
                <w:b/>
                <w:i/>
              </w:rPr>
              <w:t>7.</w:t>
            </w:r>
            <w:r w:rsidRPr="000737F2">
              <w:tab/>
            </w:r>
            <w:r w:rsidRPr="000737F2">
              <w:rPr>
                <w:b/>
                <w:i/>
              </w:rPr>
              <w:t>insiste sul fatto che non riconosce le autoproclamate autorità istituite dal partito Sogno georgiano a seguito delle elezioni parlamentari del 26 ottobre 2024; deplora il fatto che il parlamento georgiano sia un parlamento monopartitico, il che è incompatibile con una democrazia parlamentare pluralistica;</w:t>
            </w:r>
          </w:p>
        </w:tc>
        <w:tc>
          <w:tcPr>
            <w:tcW w:w="4876" w:type="dxa"/>
            <w:tcBorders>
              <w:top w:val="nil"/>
              <w:left w:val="nil"/>
              <w:bottom w:val="nil"/>
              <w:right w:val="nil"/>
            </w:tcBorders>
          </w:tcPr>
          <w:p w14:paraId="61FD60C2" w14:textId="77777777" w:rsidR="00843588" w:rsidRPr="000737F2" w:rsidRDefault="00843588" w:rsidP="00D63BD6">
            <w:pPr>
              <w:pStyle w:val="Normal6a"/>
            </w:pPr>
            <w:r w:rsidRPr="000737F2">
              <w:rPr>
                <w:b/>
                <w:i/>
              </w:rPr>
              <w:t>soppresso</w:t>
            </w:r>
          </w:p>
        </w:tc>
      </w:tr>
    </w:tbl>
    <w:p w14:paraId="56C69C1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C5E5CA5" w14:textId="77777777" w:rsidR="00843588" w:rsidRPr="000737F2" w:rsidRDefault="00843588" w:rsidP="00843588">
      <w:r w:rsidRPr="00657DD2">
        <w:rPr>
          <w:rStyle w:val="HideTWBExt"/>
        </w:rPr>
        <w:t>&lt;/Amend&gt;</w:t>
      </w:r>
    </w:p>
    <w:p w14:paraId="0BF28B4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124</w:t>
      </w:r>
      <w:r w:rsidRPr="00657DD2">
        <w:rPr>
          <w:rStyle w:val="HideTWBExt"/>
          <w:b w:val="0"/>
        </w:rPr>
        <w:t>&lt;/NumAm&gt;</w:t>
      </w:r>
    </w:p>
    <w:p w14:paraId="72D5455B"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7AD2A0DA" w14:textId="77777777" w:rsidR="00843588" w:rsidRPr="000737F2" w:rsidRDefault="00843588" w:rsidP="00843588">
      <w:pPr>
        <w:pStyle w:val="NormalBold"/>
      </w:pPr>
      <w:r w:rsidRPr="00657DD2">
        <w:rPr>
          <w:rStyle w:val="HideTWBExt"/>
          <w:b w:val="0"/>
        </w:rPr>
        <w:t>&lt;/RepeatBlock-By&gt;</w:t>
      </w:r>
    </w:p>
    <w:p w14:paraId="7D71C18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0196AE0" w14:textId="77777777" w:rsidR="00843588" w:rsidRPr="000737F2" w:rsidRDefault="00843588" w:rsidP="00843588">
      <w:pPr>
        <w:pStyle w:val="NormalBold"/>
      </w:pPr>
      <w:r w:rsidRPr="00657DD2">
        <w:rPr>
          <w:rStyle w:val="HideTWBExt"/>
          <w:b w:val="0"/>
        </w:rPr>
        <w:t>&lt;Article&gt;</w:t>
      </w:r>
      <w:r w:rsidRPr="000737F2">
        <w:t>Paragrafo 7</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84FD396" w14:textId="77777777" w:rsidTr="00D63BD6">
        <w:trPr>
          <w:trHeight w:hRule="exact" w:val="240"/>
          <w:jc w:val="center"/>
        </w:trPr>
        <w:tc>
          <w:tcPr>
            <w:tcW w:w="9752" w:type="dxa"/>
            <w:gridSpan w:val="2"/>
            <w:tcBorders>
              <w:top w:val="nil"/>
              <w:left w:val="nil"/>
              <w:bottom w:val="nil"/>
              <w:right w:val="nil"/>
            </w:tcBorders>
          </w:tcPr>
          <w:p w14:paraId="3A25D457" w14:textId="77777777" w:rsidR="00843588" w:rsidRPr="000737F2" w:rsidRDefault="00843588" w:rsidP="00D63BD6"/>
        </w:tc>
      </w:tr>
      <w:tr w:rsidR="00843588" w:rsidRPr="000737F2" w14:paraId="2D84CB18" w14:textId="77777777" w:rsidTr="00D63BD6">
        <w:trPr>
          <w:trHeight w:val="240"/>
          <w:jc w:val="center"/>
        </w:trPr>
        <w:tc>
          <w:tcPr>
            <w:tcW w:w="4876" w:type="dxa"/>
            <w:tcBorders>
              <w:top w:val="nil"/>
              <w:left w:val="nil"/>
              <w:bottom w:val="nil"/>
              <w:right w:val="nil"/>
            </w:tcBorders>
          </w:tcPr>
          <w:p w14:paraId="0975145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B9AD25B" w14:textId="77777777" w:rsidR="00843588" w:rsidRPr="000737F2" w:rsidRDefault="00843588" w:rsidP="00D63BD6">
            <w:pPr>
              <w:pStyle w:val="AmColumnHeading"/>
            </w:pPr>
            <w:r w:rsidRPr="000737F2">
              <w:t>Emendamento</w:t>
            </w:r>
          </w:p>
        </w:tc>
      </w:tr>
      <w:tr w:rsidR="00843588" w:rsidRPr="000737F2" w14:paraId="53B2C356" w14:textId="77777777" w:rsidTr="00D63BD6">
        <w:trPr>
          <w:jc w:val="center"/>
        </w:trPr>
        <w:tc>
          <w:tcPr>
            <w:tcW w:w="4876" w:type="dxa"/>
            <w:tcBorders>
              <w:top w:val="nil"/>
              <w:left w:val="nil"/>
              <w:bottom w:val="nil"/>
              <w:right w:val="nil"/>
            </w:tcBorders>
          </w:tcPr>
          <w:p w14:paraId="5A70300F" w14:textId="77777777" w:rsidR="00843588" w:rsidRPr="000737F2" w:rsidRDefault="00843588" w:rsidP="00D63BD6">
            <w:pPr>
              <w:pStyle w:val="Normal6a"/>
            </w:pPr>
            <w:r w:rsidRPr="000737F2">
              <w:t>7.</w:t>
            </w:r>
            <w:r w:rsidRPr="000737F2">
              <w:tab/>
              <w:t>insiste sul fatto che non riconosce le autoproclamate autorità istituite dal partito Sogno georgiano a seguito delle elezioni parlamentari del 26 ottobre 2024; deplora il fatto che il parlamento georgiano sia un parlamento monopartitico, il che è incompatibile con una democrazia parlamentare pluralistica;</w:t>
            </w:r>
          </w:p>
        </w:tc>
        <w:tc>
          <w:tcPr>
            <w:tcW w:w="4876" w:type="dxa"/>
            <w:tcBorders>
              <w:top w:val="nil"/>
              <w:left w:val="nil"/>
              <w:bottom w:val="nil"/>
              <w:right w:val="nil"/>
            </w:tcBorders>
          </w:tcPr>
          <w:p w14:paraId="1CF08F36" w14:textId="77777777" w:rsidR="00843588" w:rsidRPr="000737F2" w:rsidRDefault="00843588" w:rsidP="00D63BD6">
            <w:pPr>
              <w:pStyle w:val="Normal6a"/>
            </w:pPr>
            <w:r w:rsidRPr="000737F2">
              <w:t>7.</w:t>
            </w:r>
            <w:r w:rsidRPr="000737F2">
              <w:tab/>
              <w:t xml:space="preserve">insiste sul fatto che non riconosce le autoproclamate autorità istituite dal partito Sogno georgiano a seguito delle elezioni parlamentari del 26 ottobre 2024 </w:t>
            </w:r>
            <w:r w:rsidRPr="000737F2">
              <w:rPr>
                <w:b/>
                <w:i/>
              </w:rPr>
              <w:t>, considera la Georgia come uno Stato ostaggio del regime illegittimo di Sogno georgiano e respinge pertanto qualsiasi decisione presa dall'organo che ha assunto il controllo del paese, come l'adozione affrettata di modifiche al codice in materia di reati amministrativi, al codice penale e alla legge in materia di assemblee e manifestazioni</w:t>
            </w:r>
            <w:r w:rsidRPr="000737F2">
              <w:t xml:space="preserve">; deplora il fatto che il parlamento georgiano sia un parlamento monopartitico, il che è incompatibile con una democrazia parlamentare pluralistica; </w:t>
            </w:r>
            <w:r w:rsidRPr="000737F2">
              <w:rPr>
                <w:b/>
                <w:i/>
              </w:rPr>
              <w:t>respinge le credenziali di Sogno georgiano in seno all'Assemblea parlamentare del Consiglio d'Europa (APCE);</w:t>
            </w:r>
          </w:p>
        </w:tc>
      </w:tr>
    </w:tbl>
    <w:p w14:paraId="0BFCA757"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76AC7A10" w14:textId="77777777" w:rsidR="00843588" w:rsidRPr="00A26E42" w:rsidRDefault="00843588" w:rsidP="00843588">
      <w:pPr>
        <w:rPr>
          <w:lang w:val="es-ES"/>
        </w:rPr>
      </w:pPr>
      <w:r w:rsidRPr="00657DD2">
        <w:rPr>
          <w:rStyle w:val="HideTWBExt"/>
        </w:rPr>
        <w:t>&lt;/Amend&gt;</w:t>
      </w:r>
    </w:p>
    <w:p w14:paraId="355CE3B0"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125</w:t>
      </w:r>
      <w:r w:rsidRPr="00657DD2">
        <w:rPr>
          <w:rStyle w:val="HideTWBExt"/>
          <w:b w:val="0"/>
        </w:rPr>
        <w:t>&lt;/NumAm&gt;</w:t>
      </w:r>
    </w:p>
    <w:p w14:paraId="4797B63F"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22376A87" w14:textId="77777777" w:rsidR="00843588" w:rsidRPr="00A26E42" w:rsidRDefault="00843588" w:rsidP="00843588">
      <w:pPr>
        <w:pStyle w:val="NormalBold"/>
        <w:rPr>
          <w:lang w:val="es-ES"/>
        </w:rPr>
      </w:pPr>
      <w:r w:rsidRPr="00657DD2">
        <w:rPr>
          <w:rStyle w:val="HideTWBExt"/>
          <w:b w:val="0"/>
        </w:rPr>
        <w:t>&lt;/RepeatBlock-By&gt;</w:t>
      </w:r>
    </w:p>
    <w:p w14:paraId="42FE762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707064A" w14:textId="77777777" w:rsidR="00843588" w:rsidRPr="000737F2" w:rsidRDefault="00843588" w:rsidP="00843588">
      <w:pPr>
        <w:pStyle w:val="NormalBold"/>
      </w:pPr>
      <w:r w:rsidRPr="00657DD2">
        <w:rPr>
          <w:rStyle w:val="HideTWBExt"/>
          <w:b w:val="0"/>
        </w:rPr>
        <w:t>&lt;Article&gt;</w:t>
      </w:r>
      <w:r w:rsidRPr="000737F2">
        <w:t>Paragrafo 7</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E07D567" w14:textId="77777777" w:rsidTr="00D63BD6">
        <w:trPr>
          <w:trHeight w:hRule="exact" w:val="240"/>
          <w:jc w:val="center"/>
        </w:trPr>
        <w:tc>
          <w:tcPr>
            <w:tcW w:w="9752" w:type="dxa"/>
            <w:gridSpan w:val="2"/>
            <w:tcBorders>
              <w:top w:val="nil"/>
              <w:left w:val="nil"/>
              <w:bottom w:val="nil"/>
              <w:right w:val="nil"/>
            </w:tcBorders>
          </w:tcPr>
          <w:p w14:paraId="23891C1A" w14:textId="77777777" w:rsidR="00843588" w:rsidRPr="000737F2" w:rsidRDefault="00843588" w:rsidP="00D63BD6"/>
        </w:tc>
      </w:tr>
      <w:tr w:rsidR="00843588" w:rsidRPr="000737F2" w14:paraId="724560E4" w14:textId="77777777" w:rsidTr="00D63BD6">
        <w:trPr>
          <w:trHeight w:val="240"/>
          <w:jc w:val="center"/>
        </w:trPr>
        <w:tc>
          <w:tcPr>
            <w:tcW w:w="4876" w:type="dxa"/>
            <w:tcBorders>
              <w:top w:val="nil"/>
              <w:left w:val="nil"/>
              <w:bottom w:val="nil"/>
              <w:right w:val="nil"/>
            </w:tcBorders>
          </w:tcPr>
          <w:p w14:paraId="6D92C6F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2E7661E" w14:textId="77777777" w:rsidR="00843588" w:rsidRPr="000737F2" w:rsidRDefault="00843588" w:rsidP="00D63BD6">
            <w:pPr>
              <w:pStyle w:val="AmColumnHeading"/>
            </w:pPr>
            <w:r w:rsidRPr="000737F2">
              <w:t>Emendamento</w:t>
            </w:r>
          </w:p>
        </w:tc>
      </w:tr>
      <w:tr w:rsidR="00843588" w:rsidRPr="000737F2" w14:paraId="5252757A" w14:textId="77777777" w:rsidTr="00D63BD6">
        <w:trPr>
          <w:jc w:val="center"/>
        </w:trPr>
        <w:tc>
          <w:tcPr>
            <w:tcW w:w="4876" w:type="dxa"/>
            <w:tcBorders>
              <w:top w:val="nil"/>
              <w:left w:val="nil"/>
              <w:bottom w:val="nil"/>
              <w:right w:val="nil"/>
            </w:tcBorders>
          </w:tcPr>
          <w:p w14:paraId="6AA2FC6B" w14:textId="77777777" w:rsidR="00843588" w:rsidRPr="000737F2" w:rsidRDefault="00843588" w:rsidP="00D63BD6">
            <w:pPr>
              <w:pStyle w:val="Normal6a"/>
            </w:pPr>
            <w:r w:rsidRPr="000737F2">
              <w:t>7.</w:t>
            </w:r>
            <w:r w:rsidRPr="000737F2">
              <w:tab/>
            </w:r>
            <w:r w:rsidRPr="000737F2">
              <w:rPr>
                <w:b/>
                <w:i/>
              </w:rPr>
              <w:t>insiste sul fatto che non riconosce le autoproclamate autorità istituite</w:t>
            </w:r>
            <w:r w:rsidRPr="000737F2">
              <w:t xml:space="preserve"> dal partito Sogno georgiano a seguito delle elezioni parlamentari del 26 ottobre 2024; </w:t>
            </w:r>
            <w:r w:rsidRPr="000737F2">
              <w:rPr>
                <w:b/>
                <w:i/>
              </w:rPr>
              <w:t>deplora il fatto che il parlamento georgiano sia un parlamento monopartitico, il che è incompatibile con una democrazia parlamentare pluralistica;</w:t>
            </w:r>
          </w:p>
        </w:tc>
        <w:tc>
          <w:tcPr>
            <w:tcW w:w="4876" w:type="dxa"/>
            <w:tcBorders>
              <w:top w:val="nil"/>
              <w:left w:val="nil"/>
              <w:bottom w:val="nil"/>
              <w:right w:val="nil"/>
            </w:tcBorders>
          </w:tcPr>
          <w:p w14:paraId="09BA7CCD" w14:textId="77777777" w:rsidR="00843588" w:rsidRPr="000737F2" w:rsidRDefault="00843588" w:rsidP="00D63BD6">
            <w:pPr>
              <w:pStyle w:val="Normal6a"/>
            </w:pPr>
            <w:r w:rsidRPr="000737F2">
              <w:t>7.</w:t>
            </w:r>
            <w:r w:rsidRPr="000737F2">
              <w:tab/>
            </w:r>
            <w:r w:rsidRPr="000737F2">
              <w:rPr>
                <w:b/>
                <w:i/>
              </w:rPr>
              <w:t>riconosce il governo istituito</w:t>
            </w:r>
            <w:r w:rsidRPr="000737F2">
              <w:t xml:space="preserve"> dal partito </w:t>
            </w:r>
            <w:r w:rsidRPr="000737F2">
              <w:rPr>
                <w:b/>
                <w:i/>
              </w:rPr>
              <w:t>democraticamente eletto</w:t>
            </w:r>
            <w:r w:rsidRPr="000737F2">
              <w:t xml:space="preserve"> Sogno georgiano a seguito delle elezioni parlamentari del 26 ottobre 2024;</w:t>
            </w:r>
          </w:p>
        </w:tc>
      </w:tr>
    </w:tbl>
    <w:p w14:paraId="40719B38"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15C7B46" w14:textId="77777777" w:rsidR="00843588" w:rsidRPr="000737F2" w:rsidRDefault="00843588" w:rsidP="00843588">
      <w:r w:rsidRPr="00657DD2">
        <w:rPr>
          <w:rStyle w:val="HideTWBExt"/>
        </w:rPr>
        <w:t>&lt;/Amend&gt;</w:t>
      </w:r>
    </w:p>
    <w:p w14:paraId="0584E70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126</w:t>
      </w:r>
      <w:r w:rsidRPr="00657DD2">
        <w:rPr>
          <w:rStyle w:val="HideTWBExt"/>
          <w:b w:val="0"/>
        </w:rPr>
        <w:t>&lt;/NumAm&gt;</w:t>
      </w:r>
    </w:p>
    <w:p w14:paraId="56A0A1FB"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6B73063A" w14:textId="77777777" w:rsidR="00843588" w:rsidRPr="000737F2" w:rsidRDefault="00843588" w:rsidP="00843588">
      <w:pPr>
        <w:pStyle w:val="NormalBold"/>
      </w:pPr>
      <w:r w:rsidRPr="00657DD2">
        <w:rPr>
          <w:rStyle w:val="HideTWBExt"/>
          <w:b w:val="0"/>
        </w:rPr>
        <w:t>&lt;/RepeatBlock-By&gt;</w:t>
      </w:r>
    </w:p>
    <w:p w14:paraId="36C2DC6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C8F1717" w14:textId="77777777" w:rsidR="00843588" w:rsidRPr="000737F2" w:rsidRDefault="00843588" w:rsidP="00843588">
      <w:pPr>
        <w:pStyle w:val="NormalBold"/>
      </w:pPr>
      <w:r w:rsidRPr="00657DD2">
        <w:rPr>
          <w:rStyle w:val="HideTWBExt"/>
          <w:b w:val="0"/>
        </w:rPr>
        <w:t>&lt;Article&gt;</w:t>
      </w:r>
      <w:r w:rsidRPr="000737F2">
        <w:t>Paragrafo 7</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60ECA27" w14:textId="77777777" w:rsidTr="00D63BD6">
        <w:trPr>
          <w:trHeight w:hRule="exact" w:val="240"/>
          <w:jc w:val="center"/>
        </w:trPr>
        <w:tc>
          <w:tcPr>
            <w:tcW w:w="9752" w:type="dxa"/>
            <w:gridSpan w:val="2"/>
            <w:tcBorders>
              <w:top w:val="nil"/>
              <w:left w:val="nil"/>
              <w:bottom w:val="nil"/>
              <w:right w:val="nil"/>
            </w:tcBorders>
          </w:tcPr>
          <w:p w14:paraId="4875B0DC" w14:textId="77777777" w:rsidR="00843588" w:rsidRPr="000737F2" w:rsidRDefault="00843588" w:rsidP="00D63BD6"/>
        </w:tc>
      </w:tr>
      <w:tr w:rsidR="00843588" w:rsidRPr="000737F2" w14:paraId="24F3731F" w14:textId="77777777" w:rsidTr="00D63BD6">
        <w:trPr>
          <w:trHeight w:val="240"/>
          <w:jc w:val="center"/>
        </w:trPr>
        <w:tc>
          <w:tcPr>
            <w:tcW w:w="4876" w:type="dxa"/>
            <w:tcBorders>
              <w:top w:val="nil"/>
              <w:left w:val="nil"/>
              <w:bottom w:val="nil"/>
              <w:right w:val="nil"/>
            </w:tcBorders>
          </w:tcPr>
          <w:p w14:paraId="606E190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AC2F9BB" w14:textId="77777777" w:rsidR="00843588" w:rsidRPr="000737F2" w:rsidRDefault="00843588" w:rsidP="00D63BD6">
            <w:pPr>
              <w:pStyle w:val="AmColumnHeading"/>
            </w:pPr>
            <w:r w:rsidRPr="000737F2">
              <w:t>Emendamento</w:t>
            </w:r>
          </w:p>
        </w:tc>
      </w:tr>
      <w:tr w:rsidR="00843588" w:rsidRPr="000737F2" w14:paraId="08157597" w14:textId="77777777" w:rsidTr="00D63BD6">
        <w:trPr>
          <w:jc w:val="center"/>
        </w:trPr>
        <w:tc>
          <w:tcPr>
            <w:tcW w:w="4876" w:type="dxa"/>
            <w:tcBorders>
              <w:top w:val="nil"/>
              <w:left w:val="nil"/>
              <w:bottom w:val="nil"/>
              <w:right w:val="nil"/>
            </w:tcBorders>
          </w:tcPr>
          <w:p w14:paraId="2A942D3A" w14:textId="77777777" w:rsidR="00843588" w:rsidRPr="000737F2" w:rsidRDefault="00843588" w:rsidP="00D63BD6">
            <w:pPr>
              <w:pStyle w:val="Normal6a"/>
            </w:pPr>
            <w:r w:rsidRPr="000737F2">
              <w:t>7.</w:t>
            </w:r>
            <w:r w:rsidRPr="000737F2">
              <w:tab/>
            </w:r>
            <w:r w:rsidRPr="000737F2">
              <w:rPr>
                <w:b/>
                <w:i/>
              </w:rPr>
              <w:t>insiste sul fatto che non riconosce le autoproclamate autorità istituite dal partito Sogno georgiano a seguito delle elezioni parlamentari del 26 ottobre 2024; deplora il fatto che il</w:t>
            </w:r>
            <w:r w:rsidRPr="000737F2">
              <w:t xml:space="preserve"> parlamento </w:t>
            </w:r>
            <w:r w:rsidRPr="000737F2">
              <w:rPr>
                <w:b/>
                <w:i/>
              </w:rPr>
              <w:t>georgiano sia un parlamento monopartitico, il che è incompatibile con una democrazia parlamentare pluralistica</w:t>
            </w:r>
            <w:r w:rsidRPr="000737F2">
              <w:t>;</w:t>
            </w:r>
          </w:p>
        </w:tc>
        <w:tc>
          <w:tcPr>
            <w:tcW w:w="4876" w:type="dxa"/>
            <w:tcBorders>
              <w:top w:val="nil"/>
              <w:left w:val="nil"/>
              <w:bottom w:val="nil"/>
              <w:right w:val="nil"/>
            </w:tcBorders>
          </w:tcPr>
          <w:p w14:paraId="1197D00E" w14:textId="77777777" w:rsidR="00843588" w:rsidRPr="000737F2" w:rsidRDefault="00843588" w:rsidP="00D63BD6">
            <w:pPr>
              <w:pStyle w:val="Normal6a"/>
            </w:pPr>
            <w:r w:rsidRPr="000737F2">
              <w:t>7.</w:t>
            </w:r>
            <w:r w:rsidRPr="000737F2">
              <w:tab/>
            </w:r>
            <w:r w:rsidRPr="000737F2">
              <w:rPr>
                <w:b/>
                <w:i/>
              </w:rPr>
              <w:t>osserva che diversi partiti hanno ottenuto seggi in</w:t>
            </w:r>
            <w:r w:rsidRPr="000737F2">
              <w:t xml:space="preserve"> parlamento </w:t>
            </w:r>
            <w:r w:rsidRPr="000737F2">
              <w:rPr>
                <w:b/>
                <w:i/>
              </w:rPr>
              <w:t>a seguito delle elezioni dell'ottobre 2024 e che alcuni partiti hanno rinunciato volontariamente ai mandati di opposizione</w:t>
            </w:r>
            <w:r w:rsidRPr="000737F2">
              <w:t xml:space="preserve">; </w:t>
            </w:r>
            <w:r w:rsidRPr="000737F2">
              <w:rPr>
                <w:b/>
                <w:i/>
              </w:rPr>
              <w:t>sottolinea che il pluralismo richiede partecipazione, non astensione;</w:t>
            </w:r>
          </w:p>
        </w:tc>
      </w:tr>
    </w:tbl>
    <w:p w14:paraId="3A4CE6CA"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33EB16B" w14:textId="77777777" w:rsidR="00843588" w:rsidRPr="00A26E42" w:rsidRDefault="00843588" w:rsidP="00843588">
      <w:pPr>
        <w:rPr>
          <w:lang w:val="es-ES"/>
        </w:rPr>
      </w:pPr>
      <w:r w:rsidRPr="00657DD2">
        <w:rPr>
          <w:rStyle w:val="HideTWBExt"/>
        </w:rPr>
        <w:t>&lt;/Amend&gt;</w:t>
      </w:r>
    </w:p>
    <w:p w14:paraId="22B3BF92"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127</w:t>
      </w:r>
      <w:r w:rsidRPr="00657DD2">
        <w:rPr>
          <w:rStyle w:val="HideTWBExt"/>
          <w:b w:val="0"/>
        </w:rPr>
        <w:t>&lt;/NumAm&gt;</w:t>
      </w:r>
    </w:p>
    <w:p w14:paraId="64C90719"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0F2239BA" w14:textId="77777777" w:rsidR="00843588" w:rsidRPr="00A26E42" w:rsidRDefault="00843588" w:rsidP="00843588">
      <w:pPr>
        <w:pStyle w:val="NormalBold"/>
        <w:rPr>
          <w:lang w:val="es-ES"/>
        </w:rPr>
      </w:pPr>
      <w:r w:rsidRPr="00657DD2">
        <w:rPr>
          <w:rStyle w:val="HideTWBExt"/>
          <w:b w:val="0"/>
        </w:rPr>
        <w:t>&lt;/RepeatBlock-By&gt;</w:t>
      </w:r>
    </w:p>
    <w:p w14:paraId="2F0D60C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F465B5B" w14:textId="77777777" w:rsidR="00843588" w:rsidRPr="000737F2" w:rsidRDefault="00843588" w:rsidP="00843588">
      <w:pPr>
        <w:pStyle w:val="NormalBold"/>
      </w:pPr>
      <w:r w:rsidRPr="00657DD2">
        <w:rPr>
          <w:rStyle w:val="HideTWBExt"/>
          <w:b w:val="0"/>
        </w:rPr>
        <w:t>&lt;Article&gt;</w:t>
      </w:r>
      <w:r w:rsidRPr="000737F2">
        <w:t>Paragrafo 7</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3FC66BF" w14:textId="77777777" w:rsidTr="00D63BD6">
        <w:trPr>
          <w:trHeight w:hRule="exact" w:val="240"/>
          <w:jc w:val="center"/>
        </w:trPr>
        <w:tc>
          <w:tcPr>
            <w:tcW w:w="9752" w:type="dxa"/>
            <w:gridSpan w:val="2"/>
            <w:tcBorders>
              <w:top w:val="nil"/>
              <w:left w:val="nil"/>
              <w:bottom w:val="nil"/>
              <w:right w:val="nil"/>
            </w:tcBorders>
          </w:tcPr>
          <w:p w14:paraId="392B7A37" w14:textId="77777777" w:rsidR="00843588" w:rsidRPr="000737F2" w:rsidRDefault="00843588" w:rsidP="00D63BD6"/>
        </w:tc>
      </w:tr>
      <w:tr w:rsidR="00843588" w:rsidRPr="000737F2" w14:paraId="35A48464" w14:textId="77777777" w:rsidTr="00D63BD6">
        <w:trPr>
          <w:trHeight w:val="240"/>
          <w:jc w:val="center"/>
        </w:trPr>
        <w:tc>
          <w:tcPr>
            <w:tcW w:w="4876" w:type="dxa"/>
            <w:tcBorders>
              <w:top w:val="nil"/>
              <w:left w:val="nil"/>
              <w:bottom w:val="nil"/>
              <w:right w:val="nil"/>
            </w:tcBorders>
          </w:tcPr>
          <w:p w14:paraId="14FE944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58AB73E" w14:textId="77777777" w:rsidR="00843588" w:rsidRPr="000737F2" w:rsidRDefault="00843588" w:rsidP="00D63BD6">
            <w:pPr>
              <w:pStyle w:val="AmColumnHeading"/>
            </w:pPr>
            <w:r w:rsidRPr="000737F2">
              <w:t>Emendamento</w:t>
            </w:r>
          </w:p>
        </w:tc>
      </w:tr>
      <w:tr w:rsidR="00843588" w:rsidRPr="000737F2" w14:paraId="113B376C" w14:textId="77777777" w:rsidTr="00D63BD6">
        <w:trPr>
          <w:jc w:val="center"/>
        </w:trPr>
        <w:tc>
          <w:tcPr>
            <w:tcW w:w="4876" w:type="dxa"/>
            <w:tcBorders>
              <w:top w:val="nil"/>
              <w:left w:val="nil"/>
              <w:bottom w:val="nil"/>
              <w:right w:val="nil"/>
            </w:tcBorders>
          </w:tcPr>
          <w:p w14:paraId="0377B305" w14:textId="77777777" w:rsidR="00843588" w:rsidRPr="000737F2" w:rsidRDefault="00843588" w:rsidP="00D63BD6">
            <w:pPr>
              <w:pStyle w:val="Normal6a"/>
            </w:pPr>
            <w:r w:rsidRPr="000737F2">
              <w:t>7.</w:t>
            </w:r>
            <w:r w:rsidRPr="000737F2">
              <w:tab/>
              <w:t>insiste sul fatto che non riconosce le autoproclamate autorità istituite dal partito Sogno georgiano a seguito delle elezioni parlamentari del 26 ottobre 2024; deplora il fatto che il parlamento georgiano sia un parlamento monopartitico, il che è incompatibile con una democrazia parlamentare pluralistica;</w:t>
            </w:r>
          </w:p>
        </w:tc>
        <w:tc>
          <w:tcPr>
            <w:tcW w:w="4876" w:type="dxa"/>
            <w:tcBorders>
              <w:top w:val="nil"/>
              <w:left w:val="nil"/>
              <w:bottom w:val="nil"/>
              <w:right w:val="nil"/>
            </w:tcBorders>
          </w:tcPr>
          <w:p w14:paraId="221B6D42" w14:textId="77777777" w:rsidR="00843588" w:rsidRPr="000737F2" w:rsidRDefault="00843588" w:rsidP="00D63BD6">
            <w:pPr>
              <w:pStyle w:val="Normal6a"/>
            </w:pPr>
            <w:r w:rsidRPr="000737F2">
              <w:t>7.</w:t>
            </w:r>
            <w:r w:rsidRPr="000737F2">
              <w:tab/>
              <w:t xml:space="preserve">insiste sul fatto che non riconosce le autoproclamate autorità istituite dal partito Sogno georgiano a seguito delle elezioni parlamentari del 26 ottobre 2024; deplora il fatto che il parlamento georgiano sia un parlamento monopartitico </w:t>
            </w:r>
            <w:r w:rsidRPr="000737F2">
              <w:rPr>
                <w:b/>
                <w:i/>
              </w:rPr>
              <w:t>formatosi sulla base di elezioni fraudolente</w:t>
            </w:r>
            <w:r w:rsidRPr="000737F2">
              <w:t xml:space="preserve">, il che è </w:t>
            </w:r>
            <w:r w:rsidRPr="000737F2">
              <w:rPr>
                <w:b/>
                <w:i/>
              </w:rPr>
              <w:t>assolutamente</w:t>
            </w:r>
            <w:r w:rsidRPr="000737F2">
              <w:t xml:space="preserve"> incompatibile con una democrazia parlamentare pluralistica;</w:t>
            </w:r>
          </w:p>
        </w:tc>
      </w:tr>
    </w:tbl>
    <w:p w14:paraId="27C9F7C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0A33B3CA" w14:textId="77777777" w:rsidR="00843588" w:rsidRPr="000737F2" w:rsidRDefault="00843588" w:rsidP="00843588">
      <w:r w:rsidRPr="00657DD2">
        <w:rPr>
          <w:rStyle w:val="HideTWBExt"/>
        </w:rPr>
        <w:t>&lt;/Amend&gt;</w:t>
      </w:r>
    </w:p>
    <w:p w14:paraId="25C10612"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128</w:t>
      </w:r>
      <w:r w:rsidRPr="00657DD2">
        <w:rPr>
          <w:rStyle w:val="HideTWBExt"/>
          <w:b w:val="0"/>
        </w:rPr>
        <w:t>&lt;/NumAm&gt;</w:t>
      </w:r>
    </w:p>
    <w:p w14:paraId="7912A086"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5AA53987" w14:textId="77777777" w:rsidR="00843588" w:rsidRPr="000737F2" w:rsidRDefault="00843588" w:rsidP="00843588">
      <w:pPr>
        <w:pStyle w:val="NormalBold"/>
      </w:pPr>
      <w:r w:rsidRPr="00657DD2">
        <w:rPr>
          <w:rStyle w:val="HideTWBExt"/>
          <w:b w:val="0"/>
        </w:rPr>
        <w:t>&lt;/RepeatBlock-By&gt;</w:t>
      </w:r>
    </w:p>
    <w:p w14:paraId="0F9CCBD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D44716A" w14:textId="77777777" w:rsidR="00843588" w:rsidRPr="000737F2" w:rsidRDefault="00843588" w:rsidP="00843588">
      <w:pPr>
        <w:pStyle w:val="NormalBold"/>
      </w:pPr>
      <w:r w:rsidRPr="00657DD2">
        <w:rPr>
          <w:rStyle w:val="HideTWBExt"/>
          <w:b w:val="0"/>
        </w:rPr>
        <w:t>&lt;Article&gt;</w:t>
      </w:r>
      <w:r w:rsidRPr="000737F2">
        <w:t>Paragrafo 7</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4FBE249" w14:textId="77777777" w:rsidTr="00D63BD6">
        <w:trPr>
          <w:trHeight w:hRule="exact" w:val="240"/>
          <w:jc w:val="center"/>
        </w:trPr>
        <w:tc>
          <w:tcPr>
            <w:tcW w:w="9752" w:type="dxa"/>
            <w:gridSpan w:val="2"/>
            <w:tcBorders>
              <w:top w:val="nil"/>
              <w:left w:val="nil"/>
              <w:bottom w:val="nil"/>
              <w:right w:val="nil"/>
            </w:tcBorders>
          </w:tcPr>
          <w:p w14:paraId="15BFAA7B" w14:textId="77777777" w:rsidR="00843588" w:rsidRPr="000737F2" w:rsidRDefault="00843588" w:rsidP="00D63BD6"/>
        </w:tc>
      </w:tr>
      <w:tr w:rsidR="00843588" w:rsidRPr="000737F2" w14:paraId="10B2C348" w14:textId="77777777" w:rsidTr="00D63BD6">
        <w:trPr>
          <w:trHeight w:val="240"/>
          <w:jc w:val="center"/>
        </w:trPr>
        <w:tc>
          <w:tcPr>
            <w:tcW w:w="4876" w:type="dxa"/>
            <w:tcBorders>
              <w:top w:val="nil"/>
              <w:left w:val="nil"/>
              <w:bottom w:val="nil"/>
              <w:right w:val="nil"/>
            </w:tcBorders>
          </w:tcPr>
          <w:p w14:paraId="7E24EDC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9C39EDF" w14:textId="77777777" w:rsidR="00843588" w:rsidRPr="000737F2" w:rsidRDefault="00843588" w:rsidP="00D63BD6">
            <w:pPr>
              <w:pStyle w:val="AmColumnHeading"/>
            </w:pPr>
            <w:r w:rsidRPr="000737F2">
              <w:t>Emendamento</w:t>
            </w:r>
          </w:p>
        </w:tc>
      </w:tr>
      <w:tr w:rsidR="00843588" w:rsidRPr="000737F2" w14:paraId="7C0103F5" w14:textId="77777777" w:rsidTr="00D63BD6">
        <w:trPr>
          <w:jc w:val="center"/>
        </w:trPr>
        <w:tc>
          <w:tcPr>
            <w:tcW w:w="4876" w:type="dxa"/>
            <w:tcBorders>
              <w:top w:val="nil"/>
              <w:left w:val="nil"/>
              <w:bottom w:val="nil"/>
              <w:right w:val="nil"/>
            </w:tcBorders>
          </w:tcPr>
          <w:p w14:paraId="34FA54B5" w14:textId="77777777" w:rsidR="00843588" w:rsidRPr="000737F2" w:rsidRDefault="00843588" w:rsidP="00D63BD6">
            <w:pPr>
              <w:pStyle w:val="Normal6a"/>
            </w:pPr>
            <w:r w:rsidRPr="000737F2">
              <w:t>7.</w:t>
            </w:r>
            <w:r w:rsidRPr="000737F2">
              <w:tab/>
            </w:r>
            <w:r w:rsidRPr="000737F2">
              <w:rPr>
                <w:b/>
                <w:i/>
              </w:rPr>
              <w:t>insiste sul fatto che non riconosce le autoproclamate autorità istituite dal partito Sogno georgiano a seguito delle</w:t>
            </w:r>
            <w:r w:rsidRPr="000737F2">
              <w:t xml:space="preserve"> elezioni parlamentari del 26 ottobre 2024;</w:t>
            </w:r>
            <w:r w:rsidRPr="000737F2">
              <w:rPr>
                <w:b/>
                <w:i/>
              </w:rPr>
              <w:t xml:space="preserve"> deplora il fatto che il parlamento</w:t>
            </w:r>
            <w:r w:rsidRPr="000737F2">
              <w:t xml:space="preserve"> georgiano </w:t>
            </w:r>
            <w:r w:rsidRPr="000737F2">
              <w:rPr>
                <w:b/>
                <w:i/>
              </w:rPr>
              <w:t>sia un parlamento monopartitico, il che è incompatibile con una democrazia parlamentare pluralistica</w:t>
            </w:r>
            <w:r w:rsidRPr="000737F2">
              <w:t>;</w:t>
            </w:r>
          </w:p>
        </w:tc>
        <w:tc>
          <w:tcPr>
            <w:tcW w:w="4876" w:type="dxa"/>
            <w:tcBorders>
              <w:top w:val="nil"/>
              <w:left w:val="nil"/>
              <w:bottom w:val="nil"/>
              <w:right w:val="nil"/>
            </w:tcBorders>
          </w:tcPr>
          <w:p w14:paraId="02907C66" w14:textId="77777777" w:rsidR="00843588" w:rsidRPr="000737F2" w:rsidRDefault="00843588" w:rsidP="00D63BD6">
            <w:pPr>
              <w:pStyle w:val="Normal6a"/>
            </w:pPr>
            <w:r w:rsidRPr="000737F2">
              <w:t>7.</w:t>
            </w:r>
            <w:r w:rsidRPr="000737F2">
              <w:tab/>
            </w:r>
            <w:r w:rsidRPr="000737F2">
              <w:rPr>
                <w:b/>
                <w:i/>
              </w:rPr>
              <w:t>rispetta i risultati delle</w:t>
            </w:r>
            <w:r w:rsidRPr="000737F2">
              <w:t xml:space="preserve"> elezioni parlamentari del 26 ottobre 2024 </w:t>
            </w:r>
            <w:r w:rsidRPr="000737F2">
              <w:rPr>
                <w:b/>
                <w:i/>
              </w:rPr>
              <w:t>in quanto espressione della volontà democratica del popolo</w:t>
            </w:r>
            <w:r w:rsidRPr="000737F2">
              <w:t xml:space="preserve"> georgiano;</w:t>
            </w:r>
            <w:r w:rsidRPr="000737F2">
              <w:rPr>
                <w:b/>
                <w:i/>
              </w:rPr>
              <w:t xml:space="preserve"> sottolinea l'importanza del fatto che tutte le forze politiche lavorino all'interno del quadro costituzionale per garantire la stabilità politica e il buon funzionamento delle istituzioni democratiche</w:t>
            </w:r>
            <w:r w:rsidRPr="000737F2">
              <w:t>;</w:t>
            </w:r>
          </w:p>
        </w:tc>
      </w:tr>
    </w:tbl>
    <w:p w14:paraId="4E01C2F8"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4A18354" w14:textId="77777777" w:rsidR="00843588" w:rsidRPr="00A26E42" w:rsidRDefault="00843588" w:rsidP="00843588">
      <w:pPr>
        <w:rPr>
          <w:lang w:val="es-ES"/>
        </w:rPr>
      </w:pPr>
      <w:r w:rsidRPr="00657DD2">
        <w:rPr>
          <w:rStyle w:val="HideTWBExt"/>
        </w:rPr>
        <w:t>&lt;/Amend&gt;</w:t>
      </w:r>
    </w:p>
    <w:p w14:paraId="48775AE6"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129</w:t>
      </w:r>
      <w:r w:rsidRPr="00657DD2">
        <w:rPr>
          <w:rStyle w:val="HideTWBExt"/>
          <w:b w:val="0"/>
        </w:rPr>
        <w:t>&lt;/NumAm&gt;</w:t>
      </w:r>
    </w:p>
    <w:p w14:paraId="25E70F29"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2C3D5710" w14:textId="77777777" w:rsidR="00843588" w:rsidRPr="00A26E42" w:rsidRDefault="00843588" w:rsidP="00843588">
      <w:pPr>
        <w:pStyle w:val="NormalBold"/>
        <w:rPr>
          <w:lang w:val="es-ES"/>
        </w:rPr>
      </w:pPr>
      <w:r w:rsidRPr="00657DD2">
        <w:rPr>
          <w:rStyle w:val="HideTWBExt"/>
          <w:b w:val="0"/>
        </w:rPr>
        <w:t>&lt;/RepeatBlock-By&gt;</w:t>
      </w:r>
    </w:p>
    <w:p w14:paraId="4841B90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C636469" w14:textId="77777777" w:rsidR="00843588" w:rsidRPr="000737F2" w:rsidRDefault="00843588" w:rsidP="00843588">
      <w:pPr>
        <w:pStyle w:val="NormalBold"/>
      </w:pPr>
      <w:r w:rsidRPr="00657DD2">
        <w:rPr>
          <w:rStyle w:val="HideTWBExt"/>
          <w:b w:val="0"/>
        </w:rPr>
        <w:t>&lt;Article&gt;</w:t>
      </w:r>
      <w:r w:rsidRPr="000737F2">
        <w:t>Paragrafo 7</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5154DD1" w14:textId="77777777" w:rsidTr="00D63BD6">
        <w:trPr>
          <w:trHeight w:hRule="exact" w:val="240"/>
          <w:jc w:val="center"/>
        </w:trPr>
        <w:tc>
          <w:tcPr>
            <w:tcW w:w="9752" w:type="dxa"/>
            <w:gridSpan w:val="2"/>
            <w:tcBorders>
              <w:top w:val="nil"/>
              <w:left w:val="nil"/>
              <w:bottom w:val="nil"/>
              <w:right w:val="nil"/>
            </w:tcBorders>
          </w:tcPr>
          <w:p w14:paraId="2C0FCC17" w14:textId="77777777" w:rsidR="00843588" w:rsidRPr="000737F2" w:rsidRDefault="00843588" w:rsidP="00D63BD6"/>
        </w:tc>
      </w:tr>
      <w:tr w:rsidR="00843588" w:rsidRPr="000737F2" w14:paraId="094CCCF3" w14:textId="77777777" w:rsidTr="00D63BD6">
        <w:trPr>
          <w:trHeight w:val="240"/>
          <w:jc w:val="center"/>
        </w:trPr>
        <w:tc>
          <w:tcPr>
            <w:tcW w:w="4876" w:type="dxa"/>
            <w:tcBorders>
              <w:top w:val="nil"/>
              <w:left w:val="nil"/>
              <w:bottom w:val="nil"/>
              <w:right w:val="nil"/>
            </w:tcBorders>
          </w:tcPr>
          <w:p w14:paraId="4D57455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80CACC5" w14:textId="77777777" w:rsidR="00843588" w:rsidRPr="000737F2" w:rsidRDefault="00843588" w:rsidP="00D63BD6">
            <w:pPr>
              <w:pStyle w:val="AmColumnHeading"/>
            </w:pPr>
            <w:r w:rsidRPr="000737F2">
              <w:t>Emendamento</w:t>
            </w:r>
          </w:p>
        </w:tc>
      </w:tr>
      <w:tr w:rsidR="00843588" w:rsidRPr="000737F2" w14:paraId="4A464D7F" w14:textId="77777777" w:rsidTr="00D63BD6">
        <w:trPr>
          <w:jc w:val="center"/>
        </w:trPr>
        <w:tc>
          <w:tcPr>
            <w:tcW w:w="4876" w:type="dxa"/>
            <w:tcBorders>
              <w:top w:val="nil"/>
              <w:left w:val="nil"/>
              <w:bottom w:val="nil"/>
              <w:right w:val="nil"/>
            </w:tcBorders>
          </w:tcPr>
          <w:p w14:paraId="625F2F69" w14:textId="77777777" w:rsidR="00843588" w:rsidRPr="000737F2" w:rsidRDefault="00843588" w:rsidP="00D63BD6">
            <w:pPr>
              <w:pStyle w:val="Normal6a"/>
            </w:pPr>
            <w:r w:rsidRPr="000737F2">
              <w:t>7.</w:t>
            </w:r>
            <w:r w:rsidRPr="000737F2">
              <w:tab/>
            </w:r>
            <w:r w:rsidRPr="000737F2">
              <w:rPr>
                <w:b/>
                <w:i/>
              </w:rPr>
              <w:t>insiste sul fatto che non riconosce le autoproclamate autorità istituite dal partito Sogno georgiano a seguito delle</w:t>
            </w:r>
            <w:r w:rsidRPr="000737F2">
              <w:t xml:space="preserve"> elezioni parlamentari del 26 ottobre 2024;</w:t>
            </w:r>
            <w:r w:rsidRPr="000737F2">
              <w:rPr>
                <w:b/>
                <w:i/>
              </w:rPr>
              <w:t xml:space="preserve"> deplora il fatto</w:t>
            </w:r>
            <w:r w:rsidRPr="000737F2">
              <w:t xml:space="preserve"> che il parlamento georgiano </w:t>
            </w:r>
            <w:r w:rsidRPr="000737F2">
              <w:rPr>
                <w:b/>
                <w:i/>
              </w:rPr>
              <w:t>sia un parlamento monopartitico, il che è incompatibile con una democrazia parlamentare pluralistica</w:t>
            </w:r>
            <w:r w:rsidRPr="000737F2">
              <w:t>;</w:t>
            </w:r>
          </w:p>
        </w:tc>
        <w:tc>
          <w:tcPr>
            <w:tcW w:w="4876" w:type="dxa"/>
            <w:tcBorders>
              <w:top w:val="nil"/>
              <w:left w:val="nil"/>
              <w:bottom w:val="nil"/>
              <w:right w:val="nil"/>
            </w:tcBorders>
          </w:tcPr>
          <w:p w14:paraId="78AAC4A1" w14:textId="77777777" w:rsidR="00843588" w:rsidRPr="000737F2" w:rsidRDefault="00843588" w:rsidP="00D63BD6">
            <w:pPr>
              <w:pStyle w:val="Normal6a"/>
            </w:pPr>
            <w:r w:rsidRPr="000737F2">
              <w:t>7.</w:t>
            </w:r>
            <w:r w:rsidRPr="000737F2">
              <w:tab/>
            </w:r>
            <w:r w:rsidRPr="000737F2">
              <w:rPr>
                <w:b/>
                <w:i/>
              </w:rPr>
              <w:t>invita l'UE a riconoscere i risultati chiari e democratici delle</w:t>
            </w:r>
            <w:r w:rsidRPr="000737F2">
              <w:t xml:space="preserve"> elezioni parlamentari del 26 ottobre 2024</w:t>
            </w:r>
            <w:r w:rsidRPr="000737F2">
              <w:rPr>
                <w:b/>
                <w:i/>
              </w:rPr>
              <w:t>, che si sono tenute in modo libero, equo e trasparente</w:t>
            </w:r>
            <w:r w:rsidRPr="000737F2">
              <w:t>;</w:t>
            </w:r>
            <w:r w:rsidRPr="000737F2">
              <w:rPr>
                <w:b/>
                <w:i/>
              </w:rPr>
              <w:t xml:space="preserve"> osserva</w:t>
            </w:r>
            <w:r w:rsidRPr="000737F2">
              <w:t xml:space="preserve"> che il parlamento georgiano </w:t>
            </w:r>
            <w:r w:rsidRPr="000737F2">
              <w:rPr>
                <w:b/>
                <w:i/>
              </w:rPr>
              <w:t>è dominato da un partito, come accade in molte altre democrazie parlamentari pluralistiche</w:t>
            </w:r>
            <w:r w:rsidRPr="000737F2">
              <w:t>;</w:t>
            </w:r>
          </w:p>
        </w:tc>
      </w:tr>
    </w:tbl>
    <w:p w14:paraId="0617E87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E3DE336" w14:textId="77777777" w:rsidR="00843588" w:rsidRPr="000737F2" w:rsidRDefault="00843588" w:rsidP="00843588">
      <w:r w:rsidRPr="00657DD2">
        <w:rPr>
          <w:rStyle w:val="HideTWBExt"/>
        </w:rPr>
        <w:t>&lt;/Amend&gt;</w:t>
      </w:r>
    </w:p>
    <w:p w14:paraId="5C3A2F2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130</w:t>
      </w:r>
      <w:r w:rsidRPr="00657DD2">
        <w:rPr>
          <w:rStyle w:val="HideTWBExt"/>
          <w:b w:val="0"/>
        </w:rPr>
        <w:t>&lt;/NumAm&gt;</w:t>
      </w:r>
    </w:p>
    <w:p w14:paraId="3F3030D4"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36CE154D" w14:textId="77777777" w:rsidR="00843588" w:rsidRPr="000737F2" w:rsidRDefault="00843588" w:rsidP="00843588">
      <w:pPr>
        <w:pStyle w:val="NormalBold"/>
      </w:pPr>
      <w:r w:rsidRPr="00657DD2">
        <w:rPr>
          <w:rStyle w:val="HideTWBExt"/>
          <w:b w:val="0"/>
        </w:rPr>
        <w:t>&lt;/RepeatBlock-By&gt;</w:t>
      </w:r>
    </w:p>
    <w:p w14:paraId="1B13EE1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6A2786B" w14:textId="77777777" w:rsidR="00843588" w:rsidRPr="000737F2" w:rsidRDefault="00843588" w:rsidP="00843588">
      <w:pPr>
        <w:pStyle w:val="NormalBold"/>
      </w:pPr>
      <w:r w:rsidRPr="00657DD2">
        <w:rPr>
          <w:rStyle w:val="HideTWBExt"/>
          <w:b w:val="0"/>
        </w:rPr>
        <w:t>&lt;Article&gt;</w:t>
      </w:r>
      <w:r w:rsidRPr="000737F2">
        <w:t>Paragrafo 8</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170E639" w14:textId="77777777" w:rsidTr="00D63BD6">
        <w:trPr>
          <w:trHeight w:hRule="exact" w:val="240"/>
          <w:jc w:val="center"/>
        </w:trPr>
        <w:tc>
          <w:tcPr>
            <w:tcW w:w="9752" w:type="dxa"/>
            <w:gridSpan w:val="2"/>
            <w:tcBorders>
              <w:top w:val="nil"/>
              <w:left w:val="nil"/>
              <w:bottom w:val="nil"/>
              <w:right w:val="nil"/>
            </w:tcBorders>
          </w:tcPr>
          <w:p w14:paraId="01F28F52" w14:textId="77777777" w:rsidR="00843588" w:rsidRPr="000737F2" w:rsidRDefault="00843588" w:rsidP="00D63BD6"/>
        </w:tc>
      </w:tr>
      <w:tr w:rsidR="00843588" w:rsidRPr="000737F2" w14:paraId="2AA38A35" w14:textId="77777777" w:rsidTr="00D63BD6">
        <w:trPr>
          <w:trHeight w:val="240"/>
          <w:jc w:val="center"/>
        </w:trPr>
        <w:tc>
          <w:tcPr>
            <w:tcW w:w="4876" w:type="dxa"/>
            <w:tcBorders>
              <w:top w:val="nil"/>
              <w:left w:val="nil"/>
              <w:bottom w:val="nil"/>
              <w:right w:val="nil"/>
            </w:tcBorders>
          </w:tcPr>
          <w:p w14:paraId="733D03B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6C40FEC" w14:textId="77777777" w:rsidR="00843588" w:rsidRPr="000737F2" w:rsidRDefault="00843588" w:rsidP="00D63BD6">
            <w:pPr>
              <w:pStyle w:val="AmColumnHeading"/>
            </w:pPr>
            <w:r w:rsidRPr="000737F2">
              <w:t>Emendamento</w:t>
            </w:r>
          </w:p>
        </w:tc>
      </w:tr>
      <w:tr w:rsidR="00843588" w:rsidRPr="000737F2" w14:paraId="730410E0" w14:textId="77777777" w:rsidTr="00D63BD6">
        <w:trPr>
          <w:jc w:val="center"/>
        </w:trPr>
        <w:tc>
          <w:tcPr>
            <w:tcW w:w="4876" w:type="dxa"/>
            <w:tcBorders>
              <w:top w:val="nil"/>
              <w:left w:val="nil"/>
              <w:bottom w:val="nil"/>
              <w:right w:val="nil"/>
            </w:tcBorders>
          </w:tcPr>
          <w:p w14:paraId="5EF9D2F1" w14:textId="77777777" w:rsidR="00843588" w:rsidRPr="000737F2" w:rsidRDefault="00843588" w:rsidP="00D63BD6">
            <w:pPr>
              <w:pStyle w:val="Normal6a"/>
            </w:pPr>
            <w:r w:rsidRPr="000737F2">
              <w:rPr>
                <w:b/>
                <w:i/>
              </w:rPr>
              <w:t>8.</w:t>
            </w:r>
            <w:r w:rsidRPr="000737F2">
              <w:tab/>
            </w:r>
            <w:r w:rsidRPr="000737F2">
              <w:rPr>
                <w:b/>
                <w:i/>
              </w:rPr>
              <w:t>sottolinea che la politica di non riconoscimento della legittimità del parlamento monopartitico e del presidente da esso nominato dovrebbe essere mantenuta fintantoché la Georgia non cambierà tangibilmente il proprio corso politico; invita i rappresentanti e i parlamentari dell'UE e degli Stati membri a non partecipare a riunioni con i rappresentanti del regime, a partire dall'attuale presidente de facto; continua a riconoscere Salome Zourabichvili come legittima presidente della Georgia e rappresentante del popolo georgiano;</w:t>
            </w:r>
          </w:p>
        </w:tc>
        <w:tc>
          <w:tcPr>
            <w:tcW w:w="4876" w:type="dxa"/>
            <w:tcBorders>
              <w:top w:val="nil"/>
              <w:left w:val="nil"/>
              <w:bottom w:val="nil"/>
              <w:right w:val="nil"/>
            </w:tcBorders>
          </w:tcPr>
          <w:p w14:paraId="311E5087" w14:textId="77777777" w:rsidR="00843588" w:rsidRPr="000737F2" w:rsidRDefault="00843588" w:rsidP="00D63BD6">
            <w:pPr>
              <w:pStyle w:val="Normal6a"/>
            </w:pPr>
            <w:r w:rsidRPr="000737F2">
              <w:rPr>
                <w:b/>
                <w:i/>
              </w:rPr>
              <w:t>soppresso</w:t>
            </w:r>
          </w:p>
        </w:tc>
      </w:tr>
    </w:tbl>
    <w:p w14:paraId="7E08464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E7DEB97" w14:textId="77777777" w:rsidR="00843588" w:rsidRPr="000737F2" w:rsidRDefault="00843588" w:rsidP="00843588">
      <w:r w:rsidRPr="00657DD2">
        <w:rPr>
          <w:rStyle w:val="HideTWBExt"/>
        </w:rPr>
        <w:t>&lt;/Amend&gt;</w:t>
      </w:r>
    </w:p>
    <w:p w14:paraId="4822F44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131</w:t>
      </w:r>
      <w:r w:rsidRPr="00657DD2">
        <w:rPr>
          <w:rStyle w:val="HideTWBExt"/>
          <w:b w:val="0"/>
        </w:rPr>
        <w:t>&lt;/NumAm&gt;</w:t>
      </w:r>
    </w:p>
    <w:p w14:paraId="0002A6A2"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Kinga Gál, András László, Hermann Tertsch, Jorge Martín Frías</w:t>
      </w:r>
      <w:r w:rsidRPr="00657DD2">
        <w:rPr>
          <w:rStyle w:val="HideTWBExt"/>
          <w:b w:val="0"/>
        </w:rPr>
        <w:t>&lt;/Members&gt;</w:t>
      </w:r>
    </w:p>
    <w:p w14:paraId="00BF4FF9" w14:textId="77777777" w:rsidR="00843588" w:rsidRPr="000737F2" w:rsidRDefault="00843588" w:rsidP="00843588">
      <w:pPr>
        <w:pStyle w:val="NormalBold"/>
      </w:pPr>
      <w:r w:rsidRPr="00657DD2">
        <w:rPr>
          <w:rStyle w:val="HideTWBExt"/>
          <w:b w:val="0"/>
        </w:rPr>
        <w:t>&lt;/RepeatBlock-By&gt;</w:t>
      </w:r>
    </w:p>
    <w:p w14:paraId="466BC2F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F249983" w14:textId="77777777" w:rsidR="00843588" w:rsidRPr="000737F2" w:rsidRDefault="00843588" w:rsidP="00843588">
      <w:pPr>
        <w:pStyle w:val="NormalBold"/>
      </w:pPr>
      <w:r w:rsidRPr="00657DD2">
        <w:rPr>
          <w:rStyle w:val="HideTWBExt"/>
          <w:b w:val="0"/>
        </w:rPr>
        <w:t>&lt;Article&gt;</w:t>
      </w:r>
      <w:r w:rsidRPr="000737F2">
        <w:t>Paragrafo 8</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4706513" w14:textId="77777777" w:rsidTr="00D63BD6">
        <w:trPr>
          <w:trHeight w:hRule="exact" w:val="240"/>
          <w:jc w:val="center"/>
        </w:trPr>
        <w:tc>
          <w:tcPr>
            <w:tcW w:w="9752" w:type="dxa"/>
            <w:gridSpan w:val="2"/>
            <w:tcBorders>
              <w:top w:val="nil"/>
              <w:left w:val="nil"/>
              <w:bottom w:val="nil"/>
              <w:right w:val="nil"/>
            </w:tcBorders>
          </w:tcPr>
          <w:p w14:paraId="2A21F994" w14:textId="77777777" w:rsidR="00843588" w:rsidRPr="000737F2" w:rsidRDefault="00843588" w:rsidP="00D63BD6"/>
        </w:tc>
      </w:tr>
      <w:tr w:rsidR="00843588" w:rsidRPr="000737F2" w14:paraId="69DF62F5" w14:textId="77777777" w:rsidTr="00D63BD6">
        <w:trPr>
          <w:trHeight w:val="240"/>
          <w:jc w:val="center"/>
        </w:trPr>
        <w:tc>
          <w:tcPr>
            <w:tcW w:w="4876" w:type="dxa"/>
            <w:tcBorders>
              <w:top w:val="nil"/>
              <w:left w:val="nil"/>
              <w:bottom w:val="nil"/>
              <w:right w:val="nil"/>
            </w:tcBorders>
          </w:tcPr>
          <w:p w14:paraId="16E2809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A6BEFE9" w14:textId="77777777" w:rsidR="00843588" w:rsidRPr="000737F2" w:rsidRDefault="00843588" w:rsidP="00D63BD6">
            <w:pPr>
              <w:pStyle w:val="AmColumnHeading"/>
            </w:pPr>
            <w:r w:rsidRPr="000737F2">
              <w:t>Emendamento</w:t>
            </w:r>
          </w:p>
        </w:tc>
      </w:tr>
      <w:tr w:rsidR="00843588" w:rsidRPr="000737F2" w14:paraId="392072E2" w14:textId="77777777" w:rsidTr="00D63BD6">
        <w:trPr>
          <w:jc w:val="center"/>
        </w:trPr>
        <w:tc>
          <w:tcPr>
            <w:tcW w:w="4876" w:type="dxa"/>
            <w:tcBorders>
              <w:top w:val="nil"/>
              <w:left w:val="nil"/>
              <w:bottom w:val="nil"/>
              <w:right w:val="nil"/>
            </w:tcBorders>
          </w:tcPr>
          <w:p w14:paraId="39E43C60" w14:textId="77777777" w:rsidR="00843588" w:rsidRPr="000737F2" w:rsidRDefault="00843588" w:rsidP="00D63BD6">
            <w:pPr>
              <w:pStyle w:val="Normal6a"/>
            </w:pPr>
            <w:r w:rsidRPr="000737F2">
              <w:rPr>
                <w:b/>
                <w:i/>
              </w:rPr>
              <w:t>8.</w:t>
            </w:r>
            <w:r w:rsidRPr="000737F2">
              <w:tab/>
            </w:r>
            <w:r w:rsidRPr="000737F2">
              <w:rPr>
                <w:b/>
                <w:i/>
              </w:rPr>
              <w:t>sottolinea che la politica di non riconoscimento della legittimità del parlamento monopartitico e del presidente da esso nominato dovrebbe essere mantenuta fintantoché la Georgia non cambierà tangibilmente il proprio corso politico; invita i rappresentanti e i parlamentari dell'UE e degli Stati membri a non partecipare a riunioni con i rappresentanti del regime, a partire dall'attuale presidente de facto; continua a riconoscere Salome Zourabichvili come legittima presidente della Georgia e rappresentante del popolo georgiano;</w:t>
            </w:r>
          </w:p>
        </w:tc>
        <w:tc>
          <w:tcPr>
            <w:tcW w:w="4876" w:type="dxa"/>
            <w:tcBorders>
              <w:top w:val="nil"/>
              <w:left w:val="nil"/>
              <w:bottom w:val="nil"/>
              <w:right w:val="nil"/>
            </w:tcBorders>
          </w:tcPr>
          <w:p w14:paraId="03ED13E2" w14:textId="77777777" w:rsidR="00843588" w:rsidRPr="000737F2" w:rsidRDefault="00843588" w:rsidP="00D63BD6">
            <w:pPr>
              <w:pStyle w:val="Normal6a"/>
            </w:pPr>
            <w:r w:rsidRPr="000737F2">
              <w:rPr>
                <w:b/>
                <w:i/>
              </w:rPr>
              <w:t>soppresso</w:t>
            </w:r>
          </w:p>
        </w:tc>
      </w:tr>
    </w:tbl>
    <w:p w14:paraId="2CE4214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6DD0D63" w14:textId="77777777" w:rsidR="00843588" w:rsidRPr="000737F2" w:rsidRDefault="00843588" w:rsidP="00843588">
      <w:r w:rsidRPr="00657DD2">
        <w:rPr>
          <w:rStyle w:val="HideTWBExt"/>
        </w:rPr>
        <w:t>&lt;/Amend&gt;</w:t>
      </w:r>
    </w:p>
    <w:p w14:paraId="7B3E8B4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132</w:t>
      </w:r>
      <w:r w:rsidRPr="00657DD2">
        <w:rPr>
          <w:rStyle w:val="HideTWBExt"/>
          <w:b w:val="0"/>
        </w:rPr>
        <w:t>&lt;/NumAm&gt;</w:t>
      </w:r>
    </w:p>
    <w:p w14:paraId="297107B1"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7040EB70" w14:textId="77777777" w:rsidR="00843588" w:rsidRPr="000737F2" w:rsidRDefault="00843588" w:rsidP="00843588">
      <w:pPr>
        <w:pStyle w:val="NormalBold"/>
      </w:pPr>
      <w:r w:rsidRPr="00657DD2">
        <w:rPr>
          <w:rStyle w:val="HideTWBExt"/>
          <w:b w:val="0"/>
        </w:rPr>
        <w:t>&lt;/RepeatBlock-By&gt;</w:t>
      </w:r>
    </w:p>
    <w:p w14:paraId="0595153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35C67DA" w14:textId="77777777" w:rsidR="00843588" w:rsidRPr="000737F2" w:rsidRDefault="00843588" w:rsidP="00843588">
      <w:pPr>
        <w:pStyle w:val="NormalBold"/>
      </w:pPr>
      <w:r w:rsidRPr="00657DD2">
        <w:rPr>
          <w:rStyle w:val="HideTWBExt"/>
          <w:b w:val="0"/>
        </w:rPr>
        <w:t>&lt;Article&gt;</w:t>
      </w:r>
      <w:r w:rsidRPr="000737F2">
        <w:t>Paragrafo 8</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17FF459" w14:textId="77777777" w:rsidTr="00D63BD6">
        <w:trPr>
          <w:trHeight w:hRule="exact" w:val="240"/>
          <w:jc w:val="center"/>
        </w:trPr>
        <w:tc>
          <w:tcPr>
            <w:tcW w:w="9752" w:type="dxa"/>
            <w:gridSpan w:val="2"/>
            <w:tcBorders>
              <w:top w:val="nil"/>
              <w:left w:val="nil"/>
              <w:bottom w:val="nil"/>
              <w:right w:val="nil"/>
            </w:tcBorders>
          </w:tcPr>
          <w:p w14:paraId="4B08F3DB" w14:textId="77777777" w:rsidR="00843588" w:rsidRPr="000737F2" w:rsidRDefault="00843588" w:rsidP="00D63BD6"/>
        </w:tc>
      </w:tr>
      <w:tr w:rsidR="00843588" w:rsidRPr="000737F2" w14:paraId="2ADECCDE" w14:textId="77777777" w:rsidTr="00D63BD6">
        <w:trPr>
          <w:trHeight w:val="240"/>
          <w:jc w:val="center"/>
        </w:trPr>
        <w:tc>
          <w:tcPr>
            <w:tcW w:w="4876" w:type="dxa"/>
            <w:tcBorders>
              <w:top w:val="nil"/>
              <w:left w:val="nil"/>
              <w:bottom w:val="nil"/>
              <w:right w:val="nil"/>
            </w:tcBorders>
          </w:tcPr>
          <w:p w14:paraId="14CDC15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47FEE1E" w14:textId="77777777" w:rsidR="00843588" w:rsidRPr="000737F2" w:rsidRDefault="00843588" w:rsidP="00D63BD6">
            <w:pPr>
              <w:pStyle w:val="AmColumnHeading"/>
            </w:pPr>
            <w:r w:rsidRPr="000737F2">
              <w:t>Emendamento</w:t>
            </w:r>
          </w:p>
        </w:tc>
      </w:tr>
      <w:tr w:rsidR="00843588" w:rsidRPr="000737F2" w14:paraId="2D5E1839" w14:textId="77777777" w:rsidTr="00D63BD6">
        <w:trPr>
          <w:jc w:val="center"/>
        </w:trPr>
        <w:tc>
          <w:tcPr>
            <w:tcW w:w="4876" w:type="dxa"/>
            <w:tcBorders>
              <w:top w:val="nil"/>
              <w:left w:val="nil"/>
              <w:bottom w:val="nil"/>
              <w:right w:val="nil"/>
            </w:tcBorders>
          </w:tcPr>
          <w:p w14:paraId="40661D91" w14:textId="77777777" w:rsidR="00843588" w:rsidRPr="000737F2" w:rsidRDefault="00843588" w:rsidP="00D63BD6">
            <w:pPr>
              <w:pStyle w:val="Normal6a"/>
            </w:pPr>
            <w:r w:rsidRPr="000737F2">
              <w:t>8.</w:t>
            </w:r>
            <w:r w:rsidRPr="000737F2">
              <w:tab/>
            </w:r>
            <w:r w:rsidRPr="000737F2">
              <w:rPr>
                <w:b/>
                <w:i/>
              </w:rPr>
              <w:t>sottolinea che la politica di non riconoscimento della legittimità del parlamento monopartitico e del presidente da esso nominato dovrebbe essere mantenuta fintantoché la Georgia non cambierà tangibilmente il proprio corso politico; invita i rappresentanti e i parlamentari dell'UE e degli Stati membri a non partecipare a riunioni con i rappresentanti del regime, a partire dall'attuale presidente de facto; continua a riconoscere Salome Zourabichvili come legittima presidente della Georgia e rappresentante del popolo georgiano</w:t>
            </w:r>
            <w:r w:rsidRPr="000737F2">
              <w:t>;</w:t>
            </w:r>
          </w:p>
        </w:tc>
        <w:tc>
          <w:tcPr>
            <w:tcW w:w="4876" w:type="dxa"/>
            <w:tcBorders>
              <w:top w:val="nil"/>
              <w:left w:val="nil"/>
              <w:bottom w:val="nil"/>
              <w:right w:val="nil"/>
            </w:tcBorders>
          </w:tcPr>
          <w:p w14:paraId="28891101" w14:textId="77777777" w:rsidR="00843588" w:rsidRPr="000737F2" w:rsidRDefault="00843588" w:rsidP="00D63BD6">
            <w:pPr>
              <w:pStyle w:val="Normal6a"/>
            </w:pPr>
            <w:r w:rsidRPr="000737F2">
              <w:t>8.</w:t>
            </w:r>
            <w:r w:rsidRPr="000737F2">
              <w:tab/>
            </w:r>
            <w:r w:rsidRPr="000737F2">
              <w:rPr>
                <w:b/>
                <w:i/>
              </w:rPr>
              <w:t>rispetta la decisione delle istituzioni georgiane relativamente alla presidenza ed esorta tutti i partiti a risolvere le dispute tramite mezzi democratici e costituzionali</w:t>
            </w:r>
            <w:r w:rsidRPr="000737F2">
              <w:t>;</w:t>
            </w:r>
          </w:p>
        </w:tc>
      </w:tr>
    </w:tbl>
    <w:p w14:paraId="0DD419C7"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CED9D52" w14:textId="77777777" w:rsidR="00843588" w:rsidRPr="00A26E42" w:rsidRDefault="00843588" w:rsidP="00843588">
      <w:pPr>
        <w:rPr>
          <w:lang w:val="es-ES"/>
        </w:rPr>
      </w:pPr>
      <w:r w:rsidRPr="00657DD2">
        <w:rPr>
          <w:rStyle w:val="HideTWBExt"/>
        </w:rPr>
        <w:t>&lt;/Amend&gt;</w:t>
      </w:r>
    </w:p>
    <w:p w14:paraId="084501DA"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133</w:t>
      </w:r>
      <w:r w:rsidRPr="00657DD2">
        <w:rPr>
          <w:rStyle w:val="HideTWBExt"/>
          <w:b w:val="0"/>
        </w:rPr>
        <w:t>&lt;/NumAm&gt;</w:t>
      </w:r>
    </w:p>
    <w:p w14:paraId="5A64BD18"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65B724B2" w14:textId="77777777" w:rsidR="00843588" w:rsidRPr="00A26E42" w:rsidRDefault="00843588" w:rsidP="00843588">
      <w:pPr>
        <w:pStyle w:val="NormalBold"/>
        <w:rPr>
          <w:lang w:val="es-ES"/>
        </w:rPr>
      </w:pPr>
      <w:r w:rsidRPr="00657DD2">
        <w:rPr>
          <w:rStyle w:val="HideTWBExt"/>
          <w:b w:val="0"/>
        </w:rPr>
        <w:t>&lt;/RepeatBlock-By&gt;</w:t>
      </w:r>
    </w:p>
    <w:p w14:paraId="3E07BED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A3139D0" w14:textId="77777777" w:rsidR="00843588" w:rsidRPr="000737F2" w:rsidRDefault="00843588" w:rsidP="00843588">
      <w:pPr>
        <w:pStyle w:val="NormalBold"/>
      </w:pPr>
      <w:r w:rsidRPr="00657DD2">
        <w:rPr>
          <w:rStyle w:val="HideTWBExt"/>
          <w:b w:val="0"/>
        </w:rPr>
        <w:t>&lt;Article&gt;</w:t>
      </w:r>
      <w:r w:rsidRPr="000737F2">
        <w:t>Paragrafo 8</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0EEFA77" w14:textId="77777777" w:rsidTr="00D63BD6">
        <w:trPr>
          <w:trHeight w:hRule="exact" w:val="240"/>
          <w:jc w:val="center"/>
        </w:trPr>
        <w:tc>
          <w:tcPr>
            <w:tcW w:w="9752" w:type="dxa"/>
            <w:gridSpan w:val="2"/>
            <w:tcBorders>
              <w:top w:val="nil"/>
              <w:left w:val="nil"/>
              <w:bottom w:val="nil"/>
              <w:right w:val="nil"/>
            </w:tcBorders>
          </w:tcPr>
          <w:p w14:paraId="5D83B621" w14:textId="77777777" w:rsidR="00843588" w:rsidRPr="000737F2" w:rsidRDefault="00843588" w:rsidP="00D63BD6"/>
        </w:tc>
      </w:tr>
      <w:tr w:rsidR="00843588" w:rsidRPr="000737F2" w14:paraId="276EF9C2" w14:textId="77777777" w:rsidTr="00D63BD6">
        <w:trPr>
          <w:trHeight w:val="240"/>
          <w:jc w:val="center"/>
        </w:trPr>
        <w:tc>
          <w:tcPr>
            <w:tcW w:w="4876" w:type="dxa"/>
            <w:tcBorders>
              <w:top w:val="nil"/>
              <w:left w:val="nil"/>
              <w:bottom w:val="nil"/>
              <w:right w:val="nil"/>
            </w:tcBorders>
          </w:tcPr>
          <w:p w14:paraId="0B0B5EF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E477C0E" w14:textId="77777777" w:rsidR="00843588" w:rsidRPr="000737F2" w:rsidRDefault="00843588" w:rsidP="00D63BD6">
            <w:pPr>
              <w:pStyle w:val="AmColumnHeading"/>
            </w:pPr>
            <w:r w:rsidRPr="000737F2">
              <w:t>Emendamento</w:t>
            </w:r>
          </w:p>
        </w:tc>
      </w:tr>
      <w:tr w:rsidR="00843588" w:rsidRPr="000737F2" w14:paraId="2846C03D" w14:textId="77777777" w:rsidTr="00D63BD6">
        <w:trPr>
          <w:jc w:val="center"/>
        </w:trPr>
        <w:tc>
          <w:tcPr>
            <w:tcW w:w="4876" w:type="dxa"/>
            <w:tcBorders>
              <w:top w:val="nil"/>
              <w:left w:val="nil"/>
              <w:bottom w:val="nil"/>
              <w:right w:val="nil"/>
            </w:tcBorders>
          </w:tcPr>
          <w:p w14:paraId="677044B1" w14:textId="77777777" w:rsidR="00843588" w:rsidRPr="000737F2" w:rsidRDefault="00843588" w:rsidP="00D63BD6">
            <w:pPr>
              <w:pStyle w:val="Normal6a"/>
            </w:pPr>
            <w:r w:rsidRPr="000737F2">
              <w:t>8.</w:t>
            </w:r>
            <w:r w:rsidRPr="000737F2">
              <w:tab/>
            </w:r>
            <w:r w:rsidRPr="000737F2">
              <w:rPr>
                <w:b/>
                <w:i/>
              </w:rPr>
              <w:t>sottolinea che la politica di non riconoscimento della legittimità del parlamento monopartitico e del presidente da esso nominato dovrebbe essere mantenuta fintantoché la Georgia non cambierà tangibilmente il proprio corso politico;</w:t>
            </w:r>
            <w:r w:rsidRPr="000737F2">
              <w:t xml:space="preserve"> invita </w:t>
            </w:r>
            <w:r w:rsidRPr="000737F2">
              <w:rPr>
                <w:b/>
                <w:i/>
              </w:rPr>
              <w:t>i rappresentanti e i parlamentari dell'</w:t>
            </w:r>
            <w:r w:rsidRPr="000737F2">
              <w:t xml:space="preserve">UE e </w:t>
            </w:r>
            <w:r w:rsidRPr="000737F2">
              <w:rPr>
                <w:b/>
                <w:i/>
              </w:rPr>
              <w:t>degli Stati membri a non partecipare a riunioni con i rappresentanti del regime, a partire dall'attuale presidente de facto</w:t>
            </w:r>
            <w:r w:rsidRPr="000737F2">
              <w:t>;</w:t>
            </w:r>
            <w:r w:rsidRPr="000737F2">
              <w:rPr>
                <w:b/>
                <w:i/>
              </w:rPr>
              <w:t xml:space="preserve"> Continua</w:t>
            </w:r>
            <w:r w:rsidRPr="000737F2">
              <w:t xml:space="preserve"> a riconoscere </w:t>
            </w:r>
            <w:r w:rsidRPr="000737F2">
              <w:rPr>
                <w:b/>
                <w:i/>
              </w:rPr>
              <w:t>Salome Zourabichvili come legittima presidente della</w:t>
            </w:r>
            <w:r w:rsidRPr="000737F2">
              <w:t xml:space="preserve"> Georgia </w:t>
            </w:r>
            <w:r w:rsidRPr="000737F2">
              <w:rPr>
                <w:b/>
                <w:i/>
              </w:rPr>
              <w:t>e rappresentante del popolo georgiano</w:t>
            </w:r>
            <w:r w:rsidRPr="000737F2">
              <w:t>;</w:t>
            </w:r>
          </w:p>
        </w:tc>
        <w:tc>
          <w:tcPr>
            <w:tcW w:w="4876" w:type="dxa"/>
            <w:tcBorders>
              <w:top w:val="nil"/>
              <w:left w:val="nil"/>
              <w:bottom w:val="nil"/>
              <w:right w:val="nil"/>
            </w:tcBorders>
          </w:tcPr>
          <w:p w14:paraId="59082380" w14:textId="77777777" w:rsidR="00843588" w:rsidRPr="000737F2" w:rsidRDefault="00843588" w:rsidP="00D63BD6">
            <w:pPr>
              <w:pStyle w:val="Normal6a"/>
            </w:pPr>
            <w:r w:rsidRPr="000737F2">
              <w:t>8.</w:t>
            </w:r>
            <w:r w:rsidRPr="000737F2">
              <w:tab/>
              <w:t xml:space="preserve">invita </w:t>
            </w:r>
            <w:r w:rsidRPr="000737F2">
              <w:rPr>
                <w:b/>
                <w:i/>
              </w:rPr>
              <w:t>l'</w:t>
            </w:r>
            <w:r w:rsidRPr="000737F2">
              <w:t xml:space="preserve">UE </w:t>
            </w:r>
            <w:r w:rsidRPr="000737F2">
              <w:rPr>
                <w:b/>
                <w:i/>
              </w:rPr>
              <w:t xml:space="preserve">a rispettare i principi dell'autodeterminazione e del non intervento come stabiliti nel diritto pubblico internazionale, e </w:t>
            </w:r>
            <w:r w:rsidRPr="000737F2">
              <w:t>a riconoscere</w:t>
            </w:r>
            <w:r w:rsidRPr="000737F2">
              <w:rPr>
                <w:b/>
                <w:i/>
              </w:rPr>
              <w:t xml:space="preserve"> i legittimi processi democratici in Georgia</w:t>
            </w:r>
            <w:r w:rsidRPr="000737F2">
              <w:t>;</w:t>
            </w:r>
            <w:r w:rsidRPr="000737F2">
              <w:rPr>
                <w:b/>
                <w:i/>
              </w:rPr>
              <w:t xml:space="preserve"> sottolinea che tale rispetto fungerà da catalizzatore per promuovere il dialogo istituzionale fra l'UE e le istituzioni politiche della</w:t>
            </w:r>
            <w:r w:rsidRPr="000737F2">
              <w:t xml:space="preserve"> Georgia;</w:t>
            </w:r>
          </w:p>
        </w:tc>
      </w:tr>
    </w:tbl>
    <w:p w14:paraId="3D49BCBA"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0D9F9DF" w14:textId="77777777" w:rsidR="00843588" w:rsidRPr="000737F2" w:rsidRDefault="00843588" w:rsidP="00843588">
      <w:r w:rsidRPr="00657DD2">
        <w:rPr>
          <w:rStyle w:val="HideTWBExt"/>
        </w:rPr>
        <w:t>&lt;/Amend&gt;</w:t>
      </w:r>
    </w:p>
    <w:p w14:paraId="09E3218F"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134</w:t>
      </w:r>
      <w:r w:rsidRPr="00657DD2">
        <w:rPr>
          <w:rStyle w:val="HideTWBExt"/>
          <w:b w:val="0"/>
        </w:rPr>
        <w:t>&lt;/NumAm&gt;</w:t>
      </w:r>
    </w:p>
    <w:p w14:paraId="698B191A"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184EF674" w14:textId="77777777" w:rsidR="00843588" w:rsidRPr="000737F2" w:rsidRDefault="00843588" w:rsidP="00843588">
      <w:pPr>
        <w:pStyle w:val="NormalBold"/>
      </w:pPr>
      <w:r w:rsidRPr="00657DD2">
        <w:rPr>
          <w:rStyle w:val="HideTWBExt"/>
          <w:b w:val="0"/>
        </w:rPr>
        <w:t>&lt;/RepeatBlock-By&gt;</w:t>
      </w:r>
    </w:p>
    <w:p w14:paraId="28518B3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B56BD55" w14:textId="77777777" w:rsidR="00843588" w:rsidRPr="000737F2" w:rsidRDefault="00843588" w:rsidP="00843588">
      <w:pPr>
        <w:pStyle w:val="NormalBold"/>
      </w:pPr>
      <w:r w:rsidRPr="00657DD2">
        <w:rPr>
          <w:rStyle w:val="HideTWBExt"/>
          <w:b w:val="0"/>
        </w:rPr>
        <w:t>&lt;Article&gt;</w:t>
      </w:r>
      <w:r w:rsidRPr="000737F2">
        <w:t>Paragrafo 8</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4389D90" w14:textId="77777777" w:rsidTr="00D63BD6">
        <w:trPr>
          <w:trHeight w:hRule="exact" w:val="240"/>
          <w:jc w:val="center"/>
        </w:trPr>
        <w:tc>
          <w:tcPr>
            <w:tcW w:w="9752" w:type="dxa"/>
            <w:gridSpan w:val="2"/>
            <w:tcBorders>
              <w:top w:val="nil"/>
              <w:left w:val="nil"/>
              <w:bottom w:val="nil"/>
              <w:right w:val="nil"/>
            </w:tcBorders>
          </w:tcPr>
          <w:p w14:paraId="29AA457D" w14:textId="77777777" w:rsidR="00843588" w:rsidRPr="000737F2" w:rsidRDefault="00843588" w:rsidP="00D63BD6"/>
        </w:tc>
      </w:tr>
      <w:tr w:rsidR="00843588" w:rsidRPr="000737F2" w14:paraId="35562355" w14:textId="77777777" w:rsidTr="00D63BD6">
        <w:trPr>
          <w:trHeight w:val="240"/>
          <w:jc w:val="center"/>
        </w:trPr>
        <w:tc>
          <w:tcPr>
            <w:tcW w:w="4876" w:type="dxa"/>
            <w:tcBorders>
              <w:top w:val="nil"/>
              <w:left w:val="nil"/>
              <w:bottom w:val="nil"/>
              <w:right w:val="nil"/>
            </w:tcBorders>
          </w:tcPr>
          <w:p w14:paraId="0B0145E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AE459CE" w14:textId="77777777" w:rsidR="00843588" w:rsidRPr="000737F2" w:rsidRDefault="00843588" w:rsidP="00D63BD6">
            <w:pPr>
              <w:pStyle w:val="AmColumnHeading"/>
            </w:pPr>
            <w:r w:rsidRPr="000737F2">
              <w:t>Emendamento</w:t>
            </w:r>
          </w:p>
        </w:tc>
      </w:tr>
      <w:tr w:rsidR="00843588" w:rsidRPr="000737F2" w14:paraId="36483294" w14:textId="77777777" w:rsidTr="00D63BD6">
        <w:trPr>
          <w:jc w:val="center"/>
        </w:trPr>
        <w:tc>
          <w:tcPr>
            <w:tcW w:w="4876" w:type="dxa"/>
            <w:tcBorders>
              <w:top w:val="nil"/>
              <w:left w:val="nil"/>
              <w:bottom w:val="nil"/>
              <w:right w:val="nil"/>
            </w:tcBorders>
          </w:tcPr>
          <w:p w14:paraId="44963225" w14:textId="77777777" w:rsidR="00843588" w:rsidRPr="000737F2" w:rsidRDefault="00843588" w:rsidP="00D63BD6">
            <w:pPr>
              <w:pStyle w:val="Normal6a"/>
            </w:pPr>
            <w:r w:rsidRPr="000737F2">
              <w:t>8.</w:t>
            </w:r>
            <w:r w:rsidRPr="000737F2">
              <w:tab/>
              <w:t>sottolinea che la politica di non riconoscimento della legittimità del parlamento monopartitico e del presidente da esso nominato dovrebbe essere mantenuta fintantoché la Georgia non cambierà tangibilmente il proprio corso politico; invita i rappresentanti e i parlamentari dell'UE e degli Stati membri a non partecipare a riunioni con i rappresentanti del regime, a partire dall'attuale presidente de facto; continua a riconoscere Salome Zourabichvili come legittima presidente della Georgia e rappresentante del popolo georgiano;</w:t>
            </w:r>
          </w:p>
        </w:tc>
        <w:tc>
          <w:tcPr>
            <w:tcW w:w="4876" w:type="dxa"/>
            <w:tcBorders>
              <w:top w:val="nil"/>
              <w:left w:val="nil"/>
              <w:bottom w:val="nil"/>
              <w:right w:val="nil"/>
            </w:tcBorders>
          </w:tcPr>
          <w:p w14:paraId="510E8D1B" w14:textId="77777777" w:rsidR="00843588" w:rsidRPr="000737F2" w:rsidRDefault="00843588" w:rsidP="00D63BD6">
            <w:pPr>
              <w:pStyle w:val="Normal6a"/>
            </w:pPr>
            <w:r w:rsidRPr="000737F2">
              <w:t>8.</w:t>
            </w:r>
            <w:r w:rsidRPr="000737F2">
              <w:tab/>
              <w:t xml:space="preserve">sottolinea che la politica di non riconoscimento della legittimità del parlamento monopartitico e del presidente da esso nominato dovrebbe essere mantenuta fintantoché la Georgia non cambierà tangibilmente il proprio corso politico; invita i rappresentanti e i parlamentari dell'UE e degli Stati membri a non partecipare a riunioni con i rappresentanti del regime, a partire dall'attuale presidente de facto; continua a riconoscere Salome Zourabichvili come legittima presidente della Georgia e rappresentante del popolo georgiano; </w:t>
            </w:r>
            <w:r w:rsidRPr="000737F2">
              <w:rPr>
                <w:b/>
                <w:i/>
              </w:rPr>
              <w:t>elogia i suoi sforzi per ricondurre pacificamente il paese su un percorso di sviluppo democratico e filoeuropeo; </w:t>
            </w:r>
          </w:p>
        </w:tc>
      </w:tr>
    </w:tbl>
    <w:p w14:paraId="0AC93594"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64193220" w14:textId="77777777" w:rsidR="00843588" w:rsidRPr="00A26E42" w:rsidRDefault="00843588" w:rsidP="00843588">
      <w:pPr>
        <w:rPr>
          <w:lang w:val="nl-NL"/>
        </w:rPr>
      </w:pPr>
      <w:r w:rsidRPr="00657DD2">
        <w:rPr>
          <w:rStyle w:val="HideTWBExt"/>
        </w:rPr>
        <w:t>&lt;/Amend&gt;</w:t>
      </w:r>
    </w:p>
    <w:p w14:paraId="4E6F1BED"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135</w:t>
      </w:r>
      <w:r w:rsidRPr="00657DD2">
        <w:rPr>
          <w:rStyle w:val="HideTWBExt"/>
          <w:b w:val="0"/>
        </w:rPr>
        <w:t>&lt;/NumAm&gt;</w:t>
      </w:r>
    </w:p>
    <w:p w14:paraId="178F3495"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6BE0F7AA"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308A3629" w14:textId="77777777" w:rsidR="00843588" w:rsidRPr="000737F2" w:rsidRDefault="00843588" w:rsidP="00843588">
      <w:pPr>
        <w:pStyle w:val="NormalBold"/>
      </w:pPr>
      <w:r w:rsidRPr="00657DD2">
        <w:rPr>
          <w:rStyle w:val="HideTWBExt"/>
          <w:b w:val="0"/>
        </w:rPr>
        <w:t>&lt;/RepeatBlock-By&gt;</w:t>
      </w:r>
    </w:p>
    <w:p w14:paraId="414C910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1653E25" w14:textId="77777777" w:rsidR="00843588" w:rsidRPr="000737F2" w:rsidRDefault="00843588" w:rsidP="00843588">
      <w:pPr>
        <w:pStyle w:val="NormalBold"/>
      </w:pPr>
      <w:r w:rsidRPr="00657DD2">
        <w:rPr>
          <w:rStyle w:val="HideTWBExt"/>
          <w:b w:val="0"/>
        </w:rPr>
        <w:t>&lt;Article&gt;</w:t>
      </w:r>
      <w:r w:rsidRPr="000737F2">
        <w:t>Paragrafo 8</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3924BA3" w14:textId="77777777" w:rsidTr="00D63BD6">
        <w:trPr>
          <w:trHeight w:hRule="exact" w:val="240"/>
          <w:jc w:val="center"/>
        </w:trPr>
        <w:tc>
          <w:tcPr>
            <w:tcW w:w="9752" w:type="dxa"/>
            <w:gridSpan w:val="2"/>
            <w:tcBorders>
              <w:top w:val="nil"/>
              <w:left w:val="nil"/>
              <w:bottom w:val="nil"/>
              <w:right w:val="nil"/>
            </w:tcBorders>
          </w:tcPr>
          <w:p w14:paraId="140DE18B" w14:textId="77777777" w:rsidR="00843588" w:rsidRPr="000737F2" w:rsidRDefault="00843588" w:rsidP="00D63BD6"/>
        </w:tc>
      </w:tr>
      <w:tr w:rsidR="00843588" w:rsidRPr="000737F2" w14:paraId="08B0DE62" w14:textId="77777777" w:rsidTr="00D63BD6">
        <w:trPr>
          <w:trHeight w:val="240"/>
          <w:jc w:val="center"/>
        </w:trPr>
        <w:tc>
          <w:tcPr>
            <w:tcW w:w="4876" w:type="dxa"/>
            <w:tcBorders>
              <w:top w:val="nil"/>
              <w:left w:val="nil"/>
              <w:bottom w:val="nil"/>
              <w:right w:val="nil"/>
            </w:tcBorders>
          </w:tcPr>
          <w:p w14:paraId="4E6CAA9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9DA59B9" w14:textId="77777777" w:rsidR="00843588" w:rsidRPr="000737F2" w:rsidRDefault="00843588" w:rsidP="00D63BD6">
            <w:pPr>
              <w:pStyle w:val="AmColumnHeading"/>
            </w:pPr>
            <w:r w:rsidRPr="000737F2">
              <w:t>Emendamento</w:t>
            </w:r>
          </w:p>
        </w:tc>
      </w:tr>
      <w:tr w:rsidR="00843588" w:rsidRPr="000737F2" w14:paraId="5F5AB9AD" w14:textId="77777777" w:rsidTr="00D63BD6">
        <w:trPr>
          <w:jc w:val="center"/>
        </w:trPr>
        <w:tc>
          <w:tcPr>
            <w:tcW w:w="4876" w:type="dxa"/>
            <w:tcBorders>
              <w:top w:val="nil"/>
              <w:left w:val="nil"/>
              <w:bottom w:val="nil"/>
              <w:right w:val="nil"/>
            </w:tcBorders>
          </w:tcPr>
          <w:p w14:paraId="045016B8" w14:textId="77777777" w:rsidR="00843588" w:rsidRPr="000737F2" w:rsidRDefault="00843588" w:rsidP="00D63BD6">
            <w:pPr>
              <w:pStyle w:val="Normal6a"/>
            </w:pPr>
            <w:r w:rsidRPr="000737F2">
              <w:t>8.</w:t>
            </w:r>
            <w:r w:rsidRPr="000737F2">
              <w:tab/>
              <w:t xml:space="preserve">sottolinea che la politica di non riconoscimento della legittimità del parlamento monopartitico e del presidente da esso nominato dovrebbe essere mantenuta fintantoché la Georgia non cambierà tangibilmente il proprio corso politico; invita i rappresentanti e i parlamentari dell'UE e degli Stati membri a non partecipare a riunioni con i rappresentanti del regime, a partire dall'attuale presidente de facto; continua a riconoscere Salome Zourabichvili come </w:t>
            </w:r>
            <w:r w:rsidRPr="000737F2">
              <w:rPr>
                <w:b/>
                <w:i/>
              </w:rPr>
              <w:t>legittima</w:t>
            </w:r>
            <w:r w:rsidRPr="000737F2">
              <w:t xml:space="preserve"> presidente della Georgia e rappresentante del popolo georgiano;</w:t>
            </w:r>
          </w:p>
        </w:tc>
        <w:tc>
          <w:tcPr>
            <w:tcW w:w="4876" w:type="dxa"/>
            <w:tcBorders>
              <w:top w:val="nil"/>
              <w:left w:val="nil"/>
              <w:bottom w:val="nil"/>
              <w:right w:val="nil"/>
            </w:tcBorders>
          </w:tcPr>
          <w:p w14:paraId="0F843E67" w14:textId="77777777" w:rsidR="00843588" w:rsidRPr="000737F2" w:rsidRDefault="00843588" w:rsidP="00D63BD6">
            <w:pPr>
              <w:pStyle w:val="Normal6a"/>
            </w:pPr>
            <w:r w:rsidRPr="000737F2">
              <w:t>8.</w:t>
            </w:r>
            <w:r w:rsidRPr="000737F2">
              <w:tab/>
              <w:t xml:space="preserve">sottolinea che la politica di non riconoscimento della legittimità del parlamento monopartitico e del presidente da esso nominato dovrebbe essere mantenuta fintantoché la Georgia non cambierà tangibilmente il proprio corso politico </w:t>
            </w:r>
            <w:r w:rsidRPr="000737F2">
              <w:rPr>
                <w:b/>
                <w:i/>
              </w:rPr>
              <w:t>e non saranno indette nuove elezioni parlamentari</w:t>
            </w:r>
            <w:r w:rsidRPr="000737F2">
              <w:t xml:space="preserve">; invita i rappresentanti e i parlamentari dell'UE e degli Stati membri a non partecipare a riunioni con i rappresentanti del regime, a partire dall'attuale presidente de facto; continua a riconoscere Salome Zourabichvili come </w:t>
            </w:r>
            <w:r w:rsidRPr="000737F2">
              <w:rPr>
                <w:b/>
                <w:i/>
              </w:rPr>
              <w:t>la quinta</w:t>
            </w:r>
            <w:r w:rsidRPr="000737F2">
              <w:t xml:space="preserve"> presidente della Georgia e </w:t>
            </w:r>
            <w:r w:rsidRPr="000737F2">
              <w:rPr>
                <w:b/>
                <w:i/>
              </w:rPr>
              <w:t>come</w:t>
            </w:r>
            <w:r w:rsidRPr="000737F2">
              <w:t xml:space="preserve"> rappresentante </w:t>
            </w:r>
            <w:r w:rsidRPr="000737F2">
              <w:rPr>
                <w:b/>
                <w:i/>
              </w:rPr>
              <w:t>legittima</w:t>
            </w:r>
            <w:r w:rsidRPr="000737F2">
              <w:t xml:space="preserve"> del popolo georgiano</w:t>
            </w:r>
            <w:r w:rsidRPr="000737F2">
              <w:rPr>
                <w:b/>
                <w:i/>
              </w:rPr>
              <w:t>, eletta nel corso delle ultime elezioni libere ed eque in Georgia</w:t>
            </w:r>
            <w:r w:rsidRPr="000737F2">
              <w:t>;</w:t>
            </w:r>
          </w:p>
        </w:tc>
      </w:tr>
    </w:tbl>
    <w:p w14:paraId="36920DE5"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C2BE130" w14:textId="77777777" w:rsidR="00843588" w:rsidRPr="00A26E42" w:rsidRDefault="00843588" w:rsidP="00843588">
      <w:pPr>
        <w:rPr>
          <w:lang w:val="es-ES"/>
        </w:rPr>
      </w:pPr>
      <w:r w:rsidRPr="00657DD2">
        <w:rPr>
          <w:rStyle w:val="HideTWBExt"/>
        </w:rPr>
        <w:t>&lt;/Amend&gt;</w:t>
      </w:r>
    </w:p>
    <w:p w14:paraId="66182FD5"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136</w:t>
      </w:r>
      <w:r w:rsidRPr="00657DD2">
        <w:rPr>
          <w:rStyle w:val="HideTWBExt"/>
          <w:b w:val="0"/>
        </w:rPr>
        <w:t>&lt;/NumAm&gt;</w:t>
      </w:r>
    </w:p>
    <w:p w14:paraId="48EFF42A"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3876DDC7" w14:textId="77777777" w:rsidR="00843588" w:rsidRPr="00A26E42" w:rsidRDefault="00843588" w:rsidP="00843588">
      <w:pPr>
        <w:pStyle w:val="NormalBold"/>
        <w:rPr>
          <w:lang w:val="es-ES"/>
        </w:rPr>
      </w:pPr>
      <w:r w:rsidRPr="00657DD2">
        <w:rPr>
          <w:rStyle w:val="HideTWBExt"/>
          <w:b w:val="0"/>
        </w:rPr>
        <w:t>&lt;/RepeatBlock-By&gt;</w:t>
      </w:r>
    </w:p>
    <w:p w14:paraId="4326F20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8211053" w14:textId="77777777" w:rsidR="00843588" w:rsidRPr="000737F2" w:rsidRDefault="00843588" w:rsidP="00843588">
      <w:pPr>
        <w:pStyle w:val="NormalBold"/>
      </w:pPr>
      <w:r w:rsidRPr="00657DD2">
        <w:rPr>
          <w:rStyle w:val="HideTWBExt"/>
          <w:b w:val="0"/>
        </w:rPr>
        <w:t>&lt;Article&gt;</w:t>
      </w:r>
      <w:r w:rsidRPr="000737F2">
        <w:t>Paragrafo 8</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13FBCF4" w14:textId="77777777" w:rsidTr="00D63BD6">
        <w:trPr>
          <w:trHeight w:hRule="exact" w:val="240"/>
          <w:jc w:val="center"/>
        </w:trPr>
        <w:tc>
          <w:tcPr>
            <w:tcW w:w="9752" w:type="dxa"/>
            <w:gridSpan w:val="2"/>
            <w:tcBorders>
              <w:top w:val="nil"/>
              <w:left w:val="nil"/>
              <w:bottom w:val="nil"/>
              <w:right w:val="nil"/>
            </w:tcBorders>
          </w:tcPr>
          <w:p w14:paraId="377C290E" w14:textId="77777777" w:rsidR="00843588" w:rsidRPr="000737F2" w:rsidRDefault="00843588" w:rsidP="00D63BD6"/>
        </w:tc>
      </w:tr>
      <w:tr w:rsidR="00843588" w:rsidRPr="000737F2" w14:paraId="1E23D24F" w14:textId="77777777" w:rsidTr="00D63BD6">
        <w:trPr>
          <w:trHeight w:val="240"/>
          <w:jc w:val="center"/>
        </w:trPr>
        <w:tc>
          <w:tcPr>
            <w:tcW w:w="4876" w:type="dxa"/>
            <w:tcBorders>
              <w:top w:val="nil"/>
              <w:left w:val="nil"/>
              <w:bottom w:val="nil"/>
              <w:right w:val="nil"/>
            </w:tcBorders>
          </w:tcPr>
          <w:p w14:paraId="75409F5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B2D2651" w14:textId="77777777" w:rsidR="00843588" w:rsidRPr="000737F2" w:rsidRDefault="00843588" w:rsidP="00D63BD6">
            <w:pPr>
              <w:pStyle w:val="AmColumnHeading"/>
            </w:pPr>
            <w:r w:rsidRPr="000737F2">
              <w:t>Emendamento</w:t>
            </w:r>
          </w:p>
        </w:tc>
      </w:tr>
      <w:tr w:rsidR="00843588" w:rsidRPr="000737F2" w14:paraId="52BEC6FD" w14:textId="77777777" w:rsidTr="00D63BD6">
        <w:trPr>
          <w:jc w:val="center"/>
        </w:trPr>
        <w:tc>
          <w:tcPr>
            <w:tcW w:w="4876" w:type="dxa"/>
            <w:tcBorders>
              <w:top w:val="nil"/>
              <w:left w:val="nil"/>
              <w:bottom w:val="nil"/>
              <w:right w:val="nil"/>
            </w:tcBorders>
          </w:tcPr>
          <w:p w14:paraId="5F47F537" w14:textId="77777777" w:rsidR="00843588" w:rsidRPr="000737F2" w:rsidRDefault="00843588" w:rsidP="00D63BD6">
            <w:pPr>
              <w:pStyle w:val="Normal6a"/>
            </w:pPr>
            <w:r w:rsidRPr="000737F2">
              <w:t>8.</w:t>
            </w:r>
            <w:r w:rsidRPr="000737F2">
              <w:tab/>
              <w:t xml:space="preserve">sottolinea che </w:t>
            </w:r>
            <w:r w:rsidRPr="000737F2">
              <w:rPr>
                <w:b/>
                <w:i/>
              </w:rPr>
              <w:t>la politica di non riconoscimento della legittimità del parlamento monopartitico e del presidente da esso nominato dovrebbe essere mantenuta fintantoché la Georgia non cambierà tangibilmente il proprio corso politico</w:t>
            </w:r>
            <w:r w:rsidRPr="000737F2">
              <w:t>;</w:t>
            </w:r>
            <w:r w:rsidRPr="000737F2">
              <w:rPr>
                <w:b/>
                <w:i/>
              </w:rPr>
              <w:t xml:space="preserve"> invita i</w:t>
            </w:r>
            <w:r w:rsidRPr="000737F2">
              <w:t xml:space="preserve"> rappresentanti </w:t>
            </w:r>
            <w:r w:rsidRPr="000737F2">
              <w:rPr>
                <w:b/>
                <w:i/>
              </w:rPr>
              <w:t>e i parlamentari dell'UE e degli Stati membri a non partecipare a riunioni con i rappresentanti del regime, a partire dall'attuale presidente de facto</w:t>
            </w:r>
            <w:r w:rsidRPr="000737F2">
              <w:t>;</w:t>
            </w:r>
            <w:r w:rsidRPr="000737F2">
              <w:rPr>
                <w:b/>
                <w:i/>
              </w:rPr>
              <w:t xml:space="preserve"> continua a riconoscere Salome Zourabichvili come legittima</w:t>
            </w:r>
            <w:r w:rsidRPr="000737F2">
              <w:t xml:space="preserve"> presidente della Georgia e rappresentante del popolo georgiano;</w:t>
            </w:r>
          </w:p>
        </w:tc>
        <w:tc>
          <w:tcPr>
            <w:tcW w:w="4876" w:type="dxa"/>
            <w:tcBorders>
              <w:top w:val="nil"/>
              <w:left w:val="nil"/>
              <w:bottom w:val="nil"/>
              <w:right w:val="nil"/>
            </w:tcBorders>
          </w:tcPr>
          <w:p w14:paraId="66973AFC" w14:textId="77777777" w:rsidR="00843588" w:rsidRPr="000737F2" w:rsidRDefault="00843588" w:rsidP="00D63BD6">
            <w:pPr>
              <w:pStyle w:val="Normal6a"/>
            </w:pPr>
            <w:r w:rsidRPr="000737F2">
              <w:t>8.</w:t>
            </w:r>
            <w:r w:rsidRPr="000737F2">
              <w:tab/>
            </w:r>
            <w:r w:rsidRPr="000737F2">
              <w:rPr>
                <w:b/>
                <w:i/>
              </w:rPr>
              <w:t>respinge qualsiasi tentativo esterno di delegittimare le istituzioni democraticamente elette della Georgia, compresi il suo parlamento e il suo presidente;</w:t>
            </w:r>
            <w:r w:rsidRPr="000737F2">
              <w:t xml:space="preserve"> sottolinea che </w:t>
            </w:r>
            <w:r w:rsidRPr="000737F2">
              <w:rPr>
                <w:b/>
                <w:i/>
              </w:rPr>
              <w:t>il diritto sovrano del popolo georgiano a scegliere i propri</w:t>
            </w:r>
            <w:r w:rsidRPr="000737F2">
              <w:t xml:space="preserve"> rappresentanti </w:t>
            </w:r>
            <w:r w:rsidRPr="000737F2">
              <w:rPr>
                <w:b/>
                <w:i/>
              </w:rPr>
              <w:t>deve essere pienamente rispettato, a prescindere dal loro orientamento politico</w:t>
            </w:r>
            <w:r w:rsidRPr="000737F2">
              <w:t>;</w:t>
            </w:r>
            <w:r w:rsidRPr="000737F2">
              <w:rPr>
                <w:b/>
                <w:i/>
              </w:rPr>
              <w:t xml:space="preserve"> riconosce Mikheil Kavelashvili, insediatosi il 29 dicembre 2024 dopo essere stato eletto, come legittimo</w:t>
            </w:r>
            <w:r w:rsidRPr="000737F2">
              <w:t xml:space="preserve"> presidente della Georgia e rappresentante del popolo georgiano;</w:t>
            </w:r>
          </w:p>
        </w:tc>
      </w:tr>
    </w:tbl>
    <w:p w14:paraId="7BE4B1E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F89A42B" w14:textId="77777777" w:rsidR="00843588" w:rsidRPr="000737F2" w:rsidRDefault="00843588" w:rsidP="00843588">
      <w:r w:rsidRPr="00657DD2">
        <w:rPr>
          <w:rStyle w:val="HideTWBExt"/>
        </w:rPr>
        <w:t>&lt;/Amend&gt;</w:t>
      </w:r>
    </w:p>
    <w:p w14:paraId="5CEED0F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137</w:t>
      </w:r>
      <w:r w:rsidRPr="00657DD2">
        <w:rPr>
          <w:rStyle w:val="HideTWBExt"/>
          <w:b w:val="0"/>
        </w:rPr>
        <w:t>&lt;/NumAm&gt;</w:t>
      </w:r>
    </w:p>
    <w:p w14:paraId="50D40752" w14:textId="77777777" w:rsidR="00843588" w:rsidRPr="000737F2" w:rsidRDefault="00843588" w:rsidP="00843588">
      <w:pPr>
        <w:pStyle w:val="NormalBold"/>
      </w:pPr>
      <w:r w:rsidRPr="00657DD2">
        <w:rPr>
          <w:rStyle w:val="HideTWBExt"/>
          <w:b w:val="0"/>
        </w:rPr>
        <w:t>&lt;RepeatBlock-By&gt;&lt;Members&gt;</w:t>
      </w:r>
      <w:r w:rsidRPr="000737F2">
        <w:t>Dan Barna, Urmas Paet, Petras Auštrevičius, Lucia Yar, Nathalie Loiseau</w:t>
      </w:r>
      <w:r w:rsidRPr="00657DD2">
        <w:rPr>
          <w:rStyle w:val="HideTWBExt"/>
          <w:b w:val="0"/>
        </w:rPr>
        <w:t>&lt;/Members&gt;</w:t>
      </w:r>
    </w:p>
    <w:p w14:paraId="7129C255" w14:textId="77777777" w:rsidR="00843588" w:rsidRPr="000737F2" w:rsidRDefault="00843588" w:rsidP="00843588">
      <w:pPr>
        <w:pStyle w:val="NormalBold"/>
      </w:pPr>
      <w:r w:rsidRPr="00657DD2">
        <w:rPr>
          <w:rStyle w:val="HideTWBExt"/>
          <w:b w:val="0"/>
        </w:rPr>
        <w:t>&lt;/RepeatBlock-By&gt;</w:t>
      </w:r>
    </w:p>
    <w:p w14:paraId="6A11262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EF14F9B" w14:textId="77777777" w:rsidR="00843588" w:rsidRPr="000737F2" w:rsidRDefault="00843588" w:rsidP="00843588">
      <w:pPr>
        <w:pStyle w:val="NormalBold"/>
      </w:pPr>
      <w:r w:rsidRPr="00657DD2">
        <w:rPr>
          <w:rStyle w:val="HideTWBExt"/>
          <w:b w:val="0"/>
        </w:rPr>
        <w:t>&lt;Article&gt;</w:t>
      </w:r>
      <w:r w:rsidRPr="000737F2">
        <w:t>Paragrafo 8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2C25313" w14:textId="77777777" w:rsidTr="00D63BD6">
        <w:trPr>
          <w:trHeight w:hRule="exact" w:val="240"/>
          <w:jc w:val="center"/>
        </w:trPr>
        <w:tc>
          <w:tcPr>
            <w:tcW w:w="9752" w:type="dxa"/>
            <w:gridSpan w:val="2"/>
            <w:tcBorders>
              <w:top w:val="nil"/>
              <w:left w:val="nil"/>
              <w:bottom w:val="nil"/>
              <w:right w:val="nil"/>
            </w:tcBorders>
          </w:tcPr>
          <w:p w14:paraId="7A87B1F1" w14:textId="77777777" w:rsidR="00843588" w:rsidRPr="000737F2" w:rsidRDefault="00843588" w:rsidP="00D63BD6"/>
        </w:tc>
      </w:tr>
      <w:tr w:rsidR="00843588" w:rsidRPr="000737F2" w14:paraId="6C86832F" w14:textId="77777777" w:rsidTr="00D63BD6">
        <w:trPr>
          <w:trHeight w:val="240"/>
          <w:jc w:val="center"/>
        </w:trPr>
        <w:tc>
          <w:tcPr>
            <w:tcW w:w="4876" w:type="dxa"/>
            <w:tcBorders>
              <w:top w:val="nil"/>
              <w:left w:val="nil"/>
              <w:bottom w:val="nil"/>
              <w:right w:val="nil"/>
            </w:tcBorders>
          </w:tcPr>
          <w:p w14:paraId="33F9E8B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56205D5" w14:textId="77777777" w:rsidR="00843588" w:rsidRPr="000737F2" w:rsidRDefault="00843588" w:rsidP="00D63BD6">
            <w:pPr>
              <w:pStyle w:val="AmColumnHeading"/>
            </w:pPr>
            <w:r w:rsidRPr="000737F2">
              <w:t>Emendamento</w:t>
            </w:r>
          </w:p>
        </w:tc>
      </w:tr>
      <w:tr w:rsidR="00843588" w:rsidRPr="000737F2" w14:paraId="449A5744" w14:textId="77777777" w:rsidTr="00D63BD6">
        <w:trPr>
          <w:jc w:val="center"/>
        </w:trPr>
        <w:tc>
          <w:tcPr>
            <w:tcW w:w="4876" w:type="dxa"/>
            <w:tcBorders>
              <w:top w:val="nil"/>
              <w:left w:val="nil"/>
              <w:bottom w:val="nil"/>
              <w:right w:val="nil"/>
            </w:tcBorders>
          </w:tcPr>
          <w:p w14:paraId="7F6394DC" w14:textId="77777777" w:rsidR="00843588" w:rsidRPr="000737F2" w:rsidRDefault="00843588" w:rsidP="00D63BD6">
            <w:pPr>
              <w:pStyle w:val="Normal6a"/>
            </w:pPr>
          </w:p>
        </w:tc>
        <w:tc>
          <w:tcPr>
            <w:tcW w:w="4876" w:type="dxa"/>
            <w:tcBorders>
              <w:top w:val="nil"/>
              <w:left w:val="nil"/>
              <w:bottom w:val="nil"/>
              <w:right w:val="nil"/>
            </w:tcBorders>
          </w:tcPr>
          <w:p w14:paraId="2A52C69E" w14:textId="77777777" w:rsidR="00843588" w:rsidRPr="000737F2" w:rsidRDefault="00843588" w:rsidP="00D63BD6">
            <w:pPr>
              <w:pStyle w:val="Normal6a"/>
            </w:pPr>
            <w:r w:rsidRPr="000737F2">
              <w:rPr>
                <w:b/>
                <w:i/>
              </w:rPr>
              <w:t>8 bis.</w:t>
            </w:r>
            <w:r w:rsidRPr="000737F2">
              <w:tab/>
            </w:r>
            <w:r w:rsidRPr="000737F2">
              <w:rPr>
                <w:b/>
                <w:i/>
              </w:rPr>
              <w:t>sottolinea che le prossime elezioni comunali dell'autunno 2025 rappresentano un'ulteriore prova per la resilienza della democrazia e del pluralismo politico della Georgia e un'opportunità cruciale per impedire un'ulteriore concentrazione del potere; esprime profonda preoccupazione, in tale contesto, per l'adozione accelerata di nuove modifiche alla legge organica della Georgia, specificamente al codice elettorale, a partire dal dicembre 2024, che compromettono il principio della parità di suffragio e mirano a consolidare il predominio del partito al governo a tutti i livelli di governo; ricorda che tali modifiche sono criticate dalla Commissione di Venezia e ne chiede l'abrogazione;</w:t>
            </w:r>
          </w:p>
        </w:tc>
      </w:tr>
    </w:tbl>
    <w:p w14:paraId="7012AA8F"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17262E82" w14:textId="77777777" w:rsidR="00843588" w:rsidRPr="00A26E42" w:rsidRDefault="00843588" w:rsidP="00843588">
      <w:pPr>
        <w:rPr>
          <w:lang w:val="nl-NL"/>
        </w:rPr>
      </w:pPr>
      <w:r w:rsidRPr="00657DD2">
        <w:rPr>
          <w:rStyle w:val="HideTWBExt"/>
        </w:rPr>
        <w:t>&lt;/Amend&gt;</w:t>
      </w:r>
    </w:p>
    <w:p w14:paraId="3DD0A524"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138</w:t>
      </w:r>
      <w:r w:rsidRPr="00657DD2">
        <w:rPr>
          <w:rStyle w:val="HideTWBExt"/>
          <w:b w:val="0"/>
        </w:rPr>
        <w:t>&lt;/NumAm&gt;</w:t>
      </w:r>
    </w:p>
    <w:p w14:paraId="085C28BA"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52932875"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7283F5E1" w14:textId="77777777" w:rsidR="00843588" w:rsidRPr="000737F2" w:rsidRDefault="00843588" w:rsidP="00843588">
      <w:pPr>
        <w:pStyle w:val="NormalBold"/>
      </w:pPr>
      <w:r w:rsidRPr="00657DD2">
        <w:rPr>
          <w:rStyle w:val="HideTWBExt"/>
          <w:b w:val="0"/>
        </w:rPr>
        <w:t>&lt;/RepeatBlock-By&gt;</w:t>
      </w:r>
    </w:p>
    <w:p w14:paraId="4B7CAFB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96E3722"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511975D" w14:textId="77777777" w:rsidTr="00D63BD6">
        <w:trPr>
          <w:trHeight w:hRule="exact" w:val="240"/>
          <w:jc w:val="center"/>
        </w:trPr>
        <w:tc>
          <w:tcPr>
            <w:tcW w:w="9752" w:type="dxa"/>
            <w:gridSpan w:val="2"/>
            <w:tcBorders>
              <w:top w:val="nil"/>
              <w:left w:val="nil"/>
              <w:bottom w:val="nil"/>
              <w:right w:val="nil"/>
            </w:tcBorders>
          </w:tcPr>
          <w:p w14:paraId="6445CE8B" w14:textId="77777777" w:rsidR="00843588" w:rsidRPr="000737F2" w:rsidRDefault="00843588" w:rsidP="00D63BD6"/>
        </w:tc>
      </w:tr>
      <w:tr w:rsidR="00843588" w:rsidRPr="000737F2" w14:paraId="5F8194DB" w14:textId="77777777" w:rsidTr="00D63BD6">
        <w:trPr>
          <w:trHeight w:val="240"/>
          <w:jc w:val="center"/>
        </w:trPr>
        <w:tc>
          <w:tcPr>
            <w:tcW w:w="4876" w:type="dxa"/>
            <w:tcBorders>
              <w:top w:val="nil"/>
              <w:left w:val="nil"/>
              <w:bottom w:val="nil"/>
              <w:right w:val="nil"/>
            </w:tcBorders>
          </w:tcPr>
          <w:p w14:paraId="6EE8C81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350029F" w14:textId="77777777" w:rsidR="00843588" w:rsidRPr="000737F2" w:rsidRDefault="00843588" w:rsidP="00D63BD6">
            <w:pPr>
              <w:pStyle w:val="AmColumnHeading"/>
            </w:pPr>
            <w:r w:rsidRPr="000737F2">
              <w:t>Emendamento</w:t>
            </w:r>
          </w:p>
        </w:tc>
      </w:tr>
      <w:tr w:rsidR="00843588" w:rsidRPr="000737F2" w14:paraId="1EE635F9" w14:textId="77777777" w:rsidTr="00D63BD6">
        <w:trPr>
          <w:jc w:val="center"/>
        </w:trPr>
        <w:tc>
          <w:tcPr>
            <w:tcW w:w="4876" w:type="dxa"/>
            <w:tcBorders>
              <w:top w:val="nil"/>
              <w:left w:val="nil"/>
              <w:bottom w:val="nil"/>
              <w:right w:val="nil"/>
            </w:tcBorders>
          </w:tcPr>
          <w:p w14:paraId="09388295" w14:textId="77777777" w:rsidR="00843588" w:rsidRPr="000737F2" w:rsidRDefault="00843588" w:rsidP="00D63BD6">
            <w:pPr>
              <w:pStyle w:val="Normal6a"/>
            </w:pPr>
            <w:r w:rsidRPr="000737F2">
              <w:t>9.</w:t>
            </w:r>
            <w:r w:rsidRPr="000737F2">
              <w:tab/>
              <w:t xml:space="preserve">condanna la continua e deliberata distruzione dell'ambiente in cui opera la vivace società civile della Georgia, con l'adozione di </w:t>
            </w:r>
            <w:r w:rsidRPr="000737F2">
              <w:rPr>
                <w:b/>
                <w:bCs/>
                <w:i/>
                <w:iCs/>
              </w:rPr>
              <w:t>una</w:t>
            </w:r>
            <w:r w:rsidRPr="000737F2">
              <w:t xml:space="preserve">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57F64C9E" w14:textId="77777777" w:rsidR="00843588" w:rsidRPr="000737F2" w:rsidRDefault="00843588" w:rsidP="00D63BD6">
            <w:pPr>
              <w:pStyle w:val="Normal6a"/>
            </w:pPr>
            <w:r w:rsidRPr="000737F2">
              <w:t>9.</w:t>
            </w:r>
            <w:r w:rsidRPr="000737F2">
              <w:tab/>
              <w:t xml:space="preserve">condanna la continua e deliberata distruzione dell'ambiente in cui opera la vivace società civile della Georgia, con l'adozione di </w:t>
            </w:r>
            <w:r w:rsidRPr="000737F2">
              <w:rPr>
                <w:b/>
                <w:i/>
              </w:rPr>
              <w:t>vari esempi di</w:t>
            </w:r>
            <w:r w:rsidRPr="000737F2">
              <w:t xml:space="preserve"> legislazione restrittiva</w:t>
            </w:r>
            <w:r w:rsidRPr="000737F2">
              <w:rPr>
                <w:b/>
                <w:i/>
              </w:rPr>
              <w:t>, anche</w:t>
            </w:r>
            <w:r w:rsidRPr="000737F2">
              <w:t xml:space="preserve"> sulla trasparenza delle influenze straniere, con le minacce e con la stigmatizzazione da parte delle autorità; </w:t>
            </w:r>
            <w:r w:rsidRPr="000737F2">
              <w:rPr>
                <w:b/>
                <w:i/>
              </w:rPr>
              <w:t>denuncia con forza la nuova iniziativa legislativa che richiede la registrazione dinanzi al governo di tutte le sovvenzioni a favore di organizzazioni della società civile e ritiene che si tratti di un altro tentativo di centralizzare il controllo e di esercitare pressione sugli attori indipendenti della società civile, che dimostra l'intenzione del governo di limitare l'accesso al sostegno internazionale, di minare l'indipendenza delle ONG e di mettere a tacere le voci critiche con il pretesto del controllo normativo; deplora la recente decisione delle autorità di congelare i conti bancari delle iniziative e delle campagne di crowdfunding a sostegno dei prigionieri politici e delle loro famiglie;</w:t>
            </w:r>
            <w:r w:rsidRPr="000737F2">
              <w:t xml:space="preserve"> invita le autorità a porre immediatamente fine ai crescenti atti intimidatori, minatori</w:t>
            </w:r>
            <w:r w:rsidRPr="000737F2">
              <w:rPr>
                <w:b/>
                <w:i/>
              </w:rPr>
              <w:t>, di persecuzione di matrice politica</w:t>
            </w:r>
            <w:r w:rsidRPr="000737F2">
              <w:t xml:space="preserve">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 </w:t>
            </w:r>
            <w:r w:rsidRPr="000737F2">
              <w:rPr>
                <w:b/>
                <w:i/>
              </w:rPr>
              <w:t>finanziario</w:t>
            </w:r>
            <w:r w:rsidRPr="000737F2">
              <w:t xml:space="preserve">; </w:t>
            </w:r>
            <w:r w:rsidRPr="000737F2">
              <w:rPr>
                <w:b/>
                <w:i/>
              </w:rPr>
              <w:t>sottolinea inoltre, a tale proposito, che gli Stati membri dell'UE dovrebbero essere pronti a ricevere e a sostenere la società civile georgiana e i media indipendenti affinché continuino il loro operato in esilio;</w:t>
            </w:r>
          </w:p>
        </w:tc>
      </w:tr>
    </w:tbl>
    <w:p w14:paraId="00B14C81"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CD0A970" w14:textId="77777777" w:rsidR="00843588" w:rsidRPr="00A26E42" w:rsidRDefault="00843588" w:rsidP="00843588">
      <w:pPr>
        <w:rPr>
          <w:lang w:val="es-ES"/>
        </w:rPr>
      </w:pPr>
      <w:r w:rsidRPr="00657DD2">
        <w:rPr>
          <w:rStyle w:val="HideTWBExt"/>
        </w:rPr>
        <w:t>&lt;/Amend&gt;</w:t>
      </w:r>
    </w:p>
    <w:p w14:paraId="45EB4914"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139</w:t>
      </w:r>
      <w:r w:rsidRPr="00657DD2">
        <w:rPr>
          <w:rStyle w:val="HideTWBExt"/>
          <w:b w:val="0"/>
        </w:rPr>
        <w:t>&lt;/NumAm&gt;</w:t>
      </w:r>
    </w:p>
    <w:p w14:paraId="6E5F63DF"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5C875985" w14:textId="77777777" w:rsidR="00843588" w:rsidRPr="00A26E42" w:rsidRDefault="00843588" w:rsidP="00843588">
      <w:pPr>
        <w:pStyle w:val="NormalBold"/>
        <w:rPr>
          <w:lang w:val="es-ES"/>
        </w:rPr>
      </w:pPr>
      <w:r w:rsidRPr="00657DD2">
        <w:rPr>
          <w:rStyle w:val="HideTWBExt"/>
          <w:b w:val="0"/>
        </w:rPr>
        <w:t>&lt;/RepeatBlock-By&gt;</w:t>
      </w:r>
    </w:p>
    <w:p w14:paraId="4F8238B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1C7299C"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02A5800" w14:textId="77777777" w:rsidTr="00D63BD6">
        <w:trPr>
          <w:trHeight w:hRule="exact" w:val="240"/>
          <w:jc w:val="center"/>
        </w:trPr>
        <w:tc>
          <w:tcPr>
            <w:tcW w:w="9752" w:type="dxa"/>
            <w:gridSpan w:val="2"/>
            <w:tcBorders>
              <w:top w:val="nil"/>
              <w:left w:val="nil"/>
              <w:bottom w:val="nil"/>
              <w:right w:val="nil"/>
            </w:tcBorders>
          </w:tcPr>
          <w:p w14:paraId="6094310B" w14:textId="77777777" w:rsidR="00843588" w:rsidRPr="000737F2" w:rsidRDefault="00843588" w:rsidP="00D63BD6"/>
        </w:tc>
      </w:tr>
      <w:tr w:rsidR="00843588" w:rsidRPr="000737F2" w14:paraId="1AD499FF" w14:textId="77777777" w:rsidTr="00D63BD6">
        <w:trPr>
          <w:trHeight w:val="240"/>
          <w:jc w:val="center"/>
        </w:trPr>
        <w:tc>
          <w:tcPr>
            <w:tcW w:w="4876" w:type="dxa"/>
            <w:tcBorders>
              <w:top w:val="nil"/>
              <w:left w:val="nil"/>
              <w:bottom w:val="nil"/>
              <w:right w:val="nil"/>
            </w:tcBorders>
          </w:tcPr>
          <w:p w14:paraId="637ECC2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26A809C" w14:textId="77777777" w:rsidR="00843588" w:rsidRPr="000737F2" w:rsidRDefault="00843588" w:rsidP="00D63BD6">
            <w:pPr>
              <w:pStyle w:val="AmColumnHeading"/>
            </w:pPr>
            <w:r w:rsidRPr="000737F2">
              <w:t>Emendamento</w:t>
            </w:r>
          </w:p>
        </w:tc>
      </w:tr>
      <w:tr w:rsidR="00843588" w:rsidRPr="000737F2" w14:paraId="54A44028" w14:textId="77777777" w:rsidTr="00D63BD6">
        <w:trPr>
          <w:jc w:val="center"/>
        </w:trPr>
        <w:tc>
          <w:tcPr>
            <w:tcW w:w="4876" w:type="dxa"/>
            <w:tcBorders>
              <w:top w:val="nil"/>
              <w:left w:val="nil"/>
              <w:bottom w:val="nil"/>
              <w:right w:val="nil"/>
            </w:tcBorders>
          </w:tcPr>
          <w:p w14:paraId="69247D63" w14:textId="77777777" w:rsidR="00843588" w:rsidRPr="000737F2" w:rsidRDefault="00843588" w:rsidP="00D63BD6">
            <w:pPr>
              <w:pStyle w:val="Normal6a"/>
            </w:pPr>
            <w:r w:rsidRPr="000737F2">
              <w:t>9.</w:t>
            </w:r>
            <w:r w:rsidRPr="000737F2">
              <w:tab/>
            </w:r>
            <w:r w:rsidRPr="000737F2">
              <w:rPr>
                <w:b/>
                <w:i/>
              </w:rPr>
              <w:t>condanna la continua e deliberata distruzione dell'ambiente in cui opera la vivace società civile della Georgia, con</w:t>
            </w:r>
            <w:r w:rsidRPr="000737F2">
              <w:t xml:space="preserve"> l'adozione di una legislazione </w:t>
            </w:r>
            <w:r w:rsidRPr="000737F2">
              <w:rPr>
                <w:b/>
                <w:i/>
              </w:rPr>
              <w:t>restrittiva</w:t>
            </w:r>
            <w:r w:rsidRPr="000737F2">
              <w:t xml:space="preserve"> sulla trasparenza delle </w:t>
            </w:r>
            <w:r w:rsidRPr="000737F2">
              <w:rPr>
                <w:b/>
                <w:i/>
              </w:rPr>
              <w:t>influenze straniere, con le minacce e con la stigmatizzazione da parte delle autorità</w:t>
            </w:r>
            <w:r w:rsidRPr="000737F2">
              <w:t>;</w:t>
            </w:r>
            <w:r w:rsidRPr="000737F2">
              <w:rPr>
                <w:b/>
                <w:i/>
              </w:rPr>
              <w:t xml:space="preserve">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w:t>
            </w:r>
            <w:r w:rsidRPr="000737F2">
              <w:t xml:space="preserve"> della Georgia </w:t>
            </w:r>
            <w:r w:rsidRPr="000737F2">
              <w:rPr>
                <w:b/>
                <w:i/>
              </w:rPr>
              <w:t>viste la crescente repressione e la sospensione delle attività dell'Agenzia degli Stati Uniti per lo sviluppo internazionale (USAID) e chiede pertanto alla Commissione di intensificare senza indugio il suo sostegno</w:t>
            </w:r>
            <w:r w:rsidRPr="000737F2">
              <w:t>;</w:t>
            </w:r>
          </w:p>
        </w:tc>
        <w:tc>
          <w:tcPr>
            <w:tcW w:w="4876" w:type="dxa"/>
            <w:tcBorders>
              <w:top w:val="nil"/>
              <w:left w:val="nil"/>
              <w:bottom w:val="nil"/>
              <w:right w:val="nil"/>
            </w:tcBorders>
          </w:tcPr>
          <w:p w14:paraId="37EB302F" w14:textId="77777777" w:rsidR="00843588" w:rsidRPr="000737F2" w:rsidRDefault="00843588" w:rsidP="00D63BD6">
            <w:pPr>
              <w:pStyle w:val="Normal6a"/>
            </w:pPr>
            <w:r w:rsidRPr="000737F2">
              <w:t>9.</w:t>
            </w:r>
            <w:r w:rsidRPr="000737F2">
              <w:tab/>
            </w:r>
            <w:r w:rsidRPr="000737F2">
              <w:rPr>
                <w:b/>
                <w:i/>
              </w:rPr>
              <w:t>accoglie con favore</w:t>
            </w:r>
            <w:r w:rsidRPr="000737F2">
              <w:t xml:space="preserve"> l'adozione di una legislazione sulla trasparenza delle </w:t>
            </w:r>
            <w:r w:rsidRPr="000737F2">
              <w:rPr>
                <w:b/>
                <w:i/>
              </w:rPr>
              <w:t>ONG finanziate dall'estero</w:t>
            </w:r>
            <w:r w:rsidRPr="000737F2">
              <w:t>;</w:t>
            </w:r>
            <w:r w:rsidRPr="000737F2">
              <w:rPr>
                <w:b/>
                <w:i/>
              </w:rPr>
              <w:t xml:space="preserve"> sostiene gli sforzi</w:t>
            </w:r>
            <w:r w:rsidRPr="000737F2">
              <w:t xml:space="preserve"> della Georgia </w:t>
            </w:r>
            <w:r w:rsidRPr="000737F2">
              <w:rPr>
                <w:b/>
                <w:i/>
              </w:rPr>
              <w:t>di controbilanciare l'influenza della rete di media sostenuti dall'USAID e di condurre una politica estera indipendente</w:t>
            </w:r>
            <w:r w:rsidRPr="000737F2">
              <w:t>;</w:t>
            </w:r>
          </w:p>
        </w:tc>
      </w:tr>
    </w:tbl>
    <w:p w14:paraId="3C3E2A81"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{EN}</w:t>
      </w:r>
      <w:r w:rsidRPr="00A26E42">
        <w:rPr>
          <w:lang w:val="pl-PL"/>
        </w:rPr>
        <w:t>en</w:t>
      </w:r>
      <w:r w:rsidRPr="00657DD2">
        <w:rPr>
          <w:rStyle w:val="HideTWBExt"/>
        </w:rPr>
        <w:t>&lt;/Original&gt;</w:t>
      </w:r>
    </w:p>
    <w:p w14:paraId="37F166E3" w14:textId="77777777" w:rsidR="00843588" w:rsidRPr="00A26E42" w:rsidRDefault="00843588" w:rsidP="00843588">
      <w:pPr>
        <w:rPr>
          <w:lang w:val="pl-PL"/>
        </w:rPr>
      </w:pPr>
      <w:r w:rsidRPr="00657DD2">
        <w:rPr>
          <w:rStyle w:val="HideTWBExt"/>
        </w:rPr>
        <w:t>&lt;/Amend&gt;</w:t>
      </w:r>
    </w:p>
    <w:p w14:paraId="4E3068F6"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140</w:t>
      </w:r>
      <w:r w:rsidRPr="00657DD2">
        <w:rPr>
          <w:rStyle w:val="HideTWBExt"/>
          <w:b w:val="0"/>
        </w:rPr>
        <w:t>&lt;/NumAm&gt;</w:t>
      </w:r>
    </w:p>
    <w:p w14:paraId="32378474"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Małgorzata Gosiewska, Mariusz Kamiński</w:t>
      </w:r>
      <w:r w:rsidRPr="00657DD2">
        <w:rPr>
          <w:rStyle w:val="HideTWBExt"/>
          <w:b w:val="0"/>
        </w:rPr>
        <w:t>&lt;/Members&gt;</w:t>
      </w:r>
    </w:p>
    <w:p w14:paraId="16E11CE0" w14:textId="77777777" w:rsidR="00843588" w:rsidRPr="000737F2" w:rsidRDefault="00843588" w:rsidP="00843588">
      <w:r w:rsidRPr="00657DD2">
        <w:rPr>
          <w:rStyle w:val="HideTWBExt"/>
        </w:rPr>
        <w:t>&lt;AuNomDe&gt;</w:t>
      </w:r>
      <w:r w:rsidRPr="00657DD2">
        <w:rPr>
          <w:rStyle w:val="HideTWBInt"/>
        </w:rPr>
        <w:t>{ECR}</w:t>
      </w:r>
      <w:r w:rsidRPr="000737F2">
        <w:t>a nome del gruppo ECR</w:t>
      </w:r>
      <w:r w:rsidRPr="00657DD2">
        <w:rPr>
          <w:rStyle w:val="HideTWBExt"/>
        </w:rPr>
        <w:t>&lt;/AuNomDe&gt;</w:t>
      </w:r>
    </w:p>
    <w:p w14:paraId="551D82D5" w14:textId="77777777" w:rsidR="00843588" w:rsidRPr="000737F2" w:rsidRDefault="00843588" w:rsidP="00843588">
      <w:pPr>
        <w:pStyle w:val="NormalBold"/>
      </w:pPr>
      <w:r w:rsidRPr="00657DD2">
        <w:rPr>
          <w:rStyle w:val="HideTWBExt"/>
          <w:b w:val="0"/>
        </w:rPr>
        <w:t>&lt;/RepeatBlock-By&gt;</w:t>
      </w:r>
    </w:p>
    <w:p w14:paraId="68310DD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CEC5FCC"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4CF0F3C" w14:textId="77777777" w:rsidTr="00D63BD6">
        <w:trPr>
          <w:trHeight w:hRule="exact" w:val="240"/>
          <w:jc w:val="center"/>
        </w:trPr>
        <w:tc>
          <w:tcPr>
            <w:tcW w:w="9752" w:type="dxa"/>
            <w:gridSpan w:val="2"/>
            <w:tcBorders>
              <w:top w:val="nil"/>
              <w:left w:val="nil"/>
              <w:bottom w:val="nil"/>
              <w:right w:val="nil"/>
            </w:tcBorders>
          </w:tcPr>
          <w:p w14:paraId="5323F085" w14:textId="77777777" w:rsidR="00843588" w:rsidRPr="000737F2" w:rsidRDefault="00843588" w:rsidP="00D63BD6"/>
        </w:tc>
      </w:tr>
      <w:tr w:rsidR="00843588" w:rsidRPr="000737F2" w14:paraId="20DFD2D6" w14:textId="77777777" w:rsidTr="00D63BD6">
        <w:trPr>
          <w:trHeight w:val="240"/>
          <w:jc w:val="center"/>
        </w:trPr>
        <w:tc>
          <w:tcPr>
            <w:tcW w:w="4876" w:type="dxa"/>
            <w:tcBorders>
              <w:top w:val="nil"/>
              <w:left w:val="nil"/>
              <w:bottom w:val="nil"/>
              <w:right w:val="nil"/>
            </w:tcBorders>
          </w:tcPr>
          <w:p w14:paraId="3688405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41A529B" w14:textId="77777777" w:rsidR="00843588" w:rsidRPr="000737F2" w:rsidRDefault="00843588" w:rsidP="00D63BD6">
            <w:pPr>
              <w:pStyle w:val="AmColumnHeading"/>
            </w:pPr>
            <w:r w:rsidRPr="000737F2">
              <w:t>Emendamento</w:t>
            </w:r>
          </w:p>
        </w:tc>
      </w:tr>
      <w:tr w:rsidR="00843588" w:rsidRPr="000737F2" w14:paraId="4F68F3B9" w14:textId="77777777" w:rsidTr="00D63BD6">
        <w:trPr>
          <w:jc w:val="center"/>
        </w:trPr>
        <w:tc>
          <w:tcPr>
            <w:tcW w:w="4876" w:type="dxa"/>
            <w:tcBorders>
              <w:top w:val="nil"/>
              <w:left w:val="nil"/>
              <w:bottom w:val="nil"/>
              <w:right w:val="nil"/>
            </w:tcBorders>
          </w:tcPr>
          <w:p w14:paraId="45A81D01"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5D6D9138"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w:t>
            </w:r>
            <w:r w:rsidRPr="000737F2">
              <w:rPr>
                <w:b/>
                <w:i/>
              </w:rPr>
              <w:t>; condanna la cosiddetta commissione d'inchiesta di un parlamento monopartitico illegittimo, volta a mettere fuori legge l'opposizione filoeuropea e a giustificare l'invasione russa della Georgia nel 2008; condanna le continue detenzioni dell'ex presidente Mikheil Saakashvili sulla base di accuse di natura politica, in dispregio delle precedenti risoluzioni del Parlamento europeo e ribadisce l'appello per il suo rilascio immediato e senza condizioni</w:t>
            </w:r>
            <w:r w:rsidRPr="000737F2">
              <w:t>;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r>
    </w:tbl>
    <w:p w14:paraId="085AED02"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3430F50" w14:textId="77777777" w:rsidR="00843588" w:rsidRPr="000737F2" w:rsidRDefault="00843588" w:rsidP="00843588">
      <w:r w:rsidRPr="00657DD2">
        <w:rPr>
          <w:rStyle w:val="HideTWBExt"/>
        </w:rPr>
        <w:t>&lt;/Amend&gt;</w:t>
      </w:r>
    </w:p>
    <w:p w14:paraId="2115C99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141</w:t>
      </w:r>
      <w:r w:rsidRPr="00657DD2">
        <w:rPr>
          <w:rStyle w:val="HideTWBExt"/>
          <w:b w:val="0"/>
        </w:rPr>
        <w:t>&lt;/NumAm&gt;</w:t>
      </w:r>
    </w:p>
    <w:p w14:paraId="5BE25388"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14AB676B" w14:textId="77777777" w:rsidR="00843588" w:rsidRPr="000737F2" w:rsidRDefault="00843588" w:rsidP="00843588">
      <w:pPr>
        <w:pStyle w:val="NormalBold"/>
      </w:pPr>
      <w:r w:rsidRPr="00657DD2">
        <w:rPr>
          <w:rStyle w:val="HideTWBExt"/>
          <w:b w:val="0"/>
        </w:rPr>
        <w:t>&lt;/RepeatBlock-By&gt;</w:t>
      </w:r>
    </w:p>
    <w:p w14:paraId="0EAB33A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8E8BDCB"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D80E998" w14:textId="77777777" w:rsidTr="00D63BD6">
        <w:trPr>
          <w:trHeight w:hRule="exact" w:val="240"/>
          <w:jc w:val="center"/>
        </w:trPr>
        <w:tc>
          <w:tcPr>
            <w:tcW w:w="9752" w:type="dxa"/>
            <w:gridSpan w:val="2"/>
            <w:tcBorders>
              <w:top w:val="nil"/>
              <w:left w:val="nil"/>
              <w:bottom w:val="nil"/>
              <w:right w:val="nil"/>
            </w:tcBorders>
          </w:tcPr>
          <w:p w14:paraId="73C5FCD2" w14:textId="77777777" w:rsidR="00843588" w:rsidRPr="000737F2" w:rsidRDefault="00843588" w:rsidP="00D63BD6"/>
        </w:tc>
      </w:tr>
      <w:tr w:rsidR="00843588" w:rsidRPr="000737F2" w14:paraId="610A4944" w14:textId="77777777" w:rsidTr="00D63BD6">
        <w:trPr>
          <w:trHeight w:val="240"/>
          <w:jc w:val="center"/>
        </w:trPr>
        <w:tc>
          <w:tcPr>
            <w:tcW w:w="4876" w:type="dxa"/>
            <w:tcBorders>
              <w:top w:val="nil"/>
              <w:left w:val="nil"/>
              <w:bottom w:val="nil"/>
              <w:right w:val="nil"/>
            </w:tcBorders>
          </w:tcPr>
          <w:p w14:paraId="258E35E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BB59B0E" w14:textId="77777777" w:rsidR="00843588" w:rsidRPr="000737F2" w:rsidRDefault="00843588" w:rsidP="00D63BD6">
            <w:pPr>
              <w:pStyle w:val="AmColumnHeading"/>
            </w:pPr>
            <w:r w:rsidRPr="000737F2">
              <w:t>Emendamento</w:t>
            </w:r>
          </w:p>
        </w:tc>
      </w:tr>
      <w:tr w:rsidR="00843588" w:rsidRPr="000737F2" w14:paraId="746F6119" w14:textId="77777777" w:rsidTr="00D63BD6">
        <w:trPr>
          <w:jc w:val="center"/>
        </w:trPr>
        <w:tc>
          <w:tcPr>
            <w:tcW w:w="4876" w:type="dxa"/>
            <w:tcBorders>
              <w:top w:val="nil"/>
              <w:left w:val="nil"/>
              <w:bottom w:val="nil"/>
              <w:right w:val="nil"/>
            </w:tcBorders>
          </w:tcPr>
          <w:p w14:paraId="62A9A618" w14:textId="77777777" w:rsidR="00843588" w:rsidRPr="000737F2" w:rsidRDefault="00843588" w:rsidP="00D63BD6">
            <w:pPr>
              <w:pStyle w:val="Normal6a"/>
            </w:pPr>
            <w:r w:rsidRPr="000737F2">
              <w:t>9.</w:t>
            </w:r>
            <w:r w:rsidRPr="000737F2">
              <w:tab/>
            </w:r>
            <w:r w:rsidRPr="000737F2">
              <w:rPr>
                <w:b/>
                <w:i/>
              </w:rPr>
              <w:t>condanna la continua e deliberata distruzione dell'ambiente in cui opera la vivace società civile della Georgia, con l'adozione di</w:t>
            </w:r>
            <w:r w:rsidRPr="000737F2">
              <w:t xml:space="preserve"> una legislazione </w:t>
            </w:r>
            <w:r w:rsidRPr="000737F2">
              <w:rPr>
                <w:b/>
                <w:i/>
              </w:rPr>
              <w:t>restrittiva sulla trasparenza delle</w:t>
            </w:r>
            <w:r w:rsidRPr="000737F2">
              <w:t xml:space="preserve"> influenze straniere</w:t>
            </w:r>
            <w:r w:rsidRPr="000737F2">
              <w:rPr>
                <w:b/>
                <w:i/>
              </w:rPr>
              <w:t>, con le minacce e con la stigmatizzazione da parte delle autorità</w:t>
            </w:r>
            <w:r w:rsidRPr="000737F2">
              <w:t>;</w:t>
            </w:r>
            <w:r w:rsidRPr="000737F2">
              <w:rPr>
                <w:b/>
                <w:i/>
              </w:rPr>
              <w:t xml:space="preserve"> invita le autorità a porre immediatamente fine ai crescenti atti intimidatori, minatori e di aggressione fisica nei confronti di rappresentanti della società civile, leader politici, attivisti civili e giornalisti in Georgia</w:t>
            </w:r>
            <w:r w:rsidRPr="000737F2">
              <w:t xml:space="preserve">; insiste </w:t>
            </w:r>
            <w:r w:rsidRPr="000737F2">
              <w:rPr>
                <w:b/>
                <w:i/>
              </w:rPr>
              <w:t>sull'urgente</w:t>
            </w:r>
            <w:r w:rsidRPr="000737F2">
              <w:t xml:space="preserve"> necessità di </w:t>
            </w:r>
            <w:r w:rsidRPr="000737F2">
              <w:rPr>
                <w:b/>
                <w:i/>
              </w:rPr>
              <w:t>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r w:rsidRPr="000737F2">
              <w:t>;</w:t>
            </w:r>
          </w:p>
        </w:tc>
        <w:tc>
          <w:tcPr>
            <w:tcW w:w="4876" w:type="dxa"/>
            <w:tcBorders>
              <w:top w:val="nil"/>
              <w:left w:val="nil"/>
              <w:bottom w:val="nil"/>
              <w:right w:val="nil"/>
            </w:tcBorders>
          </w:tcPr>
          <w:p w14:paraId="2155D23E" w14:textId="77777777" w:rsidR="00843588" w:rsidRPr="000737F2" w:rsidRDefault="00843588" w:rsidP="00D63BD6">
            <w:pPr>
              <w:pStyle w:val="Normal6a"/>
            </w:pPr>
            <w:r w:rsidRPr="000737F2">
              <w:t>9.</w:t>
            </w:r>
            <w:r w:rsidRPr="000737F2">
              <w:tab/>
            </w:r>
            <w:r w:rsidRPr="000737F2">
              <w:rPr>
                <w:b/>
                <w:i/>
              </w:rPr>
              <w:t>osserva che</w:t>
            </w:r>
            <w:r w:rsidRPr="000737F2">
              <w:t xml:space="preserve"> una legislazione </w:t>
            </w:r>
            <w:r w:rsidRPr="000737F2">
              <w:rPr>
                <w:b/>
                <w:i/>
              </w:rPr>
              <w:t>in materia di</w:t>
            </w:r>
            <w:r w:rsidRPr="000737F2">
              <w:t xml:space="preserve"> influenze straniere </w:t>
            </w:r>
            <w:r w:rsidRPr="000737F2">
              <w:rPr>
                <w:b/>
                <w:i/>
              </w:rPr>
              <w:t>non è rara nei paesi democratici, ivi compresi alcuni Stati membri dell'UE</w:t>
            </w:r>
            <w:r w:rsidRPr="000737F2">
              <w:t xml:space="preserve">; insiste </w:t>
            </w:r>
            <w:r w:rsidRPr="000737F2">
              <w:rPr>
                <w:b/>
                <w:i/>
              </w:rPr>
              <w:t>sulla</w:t>
            </w:r>
            <w:r w:rsidRPr="000737F2">
              <w:t xml:space="preserve"> necessità di </w:t>
            </w:r>
            <w:r w:rsidRPr="000737F2">
              <w:rPr>
                <w:b/>
                <w:i/>
              </w:rPr>
              <w:t>valutare tale legislazione in modo oggettivo, prestando attenzione al contesto ed evitando di utilizzare due pesi e due misure</w:t>
            </w:r>
            <w:r w:rsidRPr="000737F2">
              <w:t>;</w:t>
            </w:r>
          </w:p>
        </w:tc>
      </w:tr>
    </w:tbl>
    <w:p w14:paraId="6FECEE58"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6F80A651" w14:textId="77777777" w:rsidR="00843588" w:rsidRPr="00A26E42" w:rsidRDefault="00843588" w:rsidP="00843588">
      <w:pPr>
        <w:rPr>
          <w:lang w:val="es-ES"/>
        </w:rPr>
      </w:pPr>
      <w:r w:rsidRPr="00657DD2">
        <w:rPr>
          <w:rStyle w:val="HideTWBExt"/>
        </w:rPr>
        <w:t>&lt;/Amend&gt;</w:t>
      </w:r>
    </w:p>
    <w:p w14:paraId="3A3A530E"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142</w:t>
      </w:r>
      <w:r w:rsidRPr="00657DD2">
        <w:rPr>
          <w:rStyle w:val="HideTWBExt"/>
          <w:b w:val="0"/>
        </w:rPr>
        <w:t>&lt;/NumAm&gt;</w:t>
      </w:r>
    </w:p>
    <w:p w14:paraId="6A9109E3"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András László</w:t>
      </w:r>
      <w:r w:rsidRPr="00657DD2">
        <w:rPr>
          <w:rStyle w:val="HideTWBExt"/>
          <w:b w:val="0"/>
        </w:rPr>
        <w:t>&lt;/Members&gt;</w:t>
      </w:r>
    </w:p>
    <w:p w14:paraId="59354672" w14:textId="77777777" w:rsidR="00843588" w:rsidRPr="00A26E42" w:rsidRDefault="00843588" w:rsidP="00843588">
      <w:pPr>
        <w:pStyle w:val="NormalBold"/>
        <w:rPr>
          <w:lang w:val="es-ES"/>
        </w:rPr>
      </w:pPr>
      <w:r w:rsidRPr="00657DD2">
        <w:rPr>
          <w:rStyle w:val="HideTWBExt"/>
          <w:b w:val="0"/>
        </w:rPr>
        <w:t>&lt;/RepeatBlock-By&gt;</w:t>
      </w:r>
    </w:p>
    <w:p w14:paraId="6BDC5C5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FCFD9D5"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B5AD340" w14:textId="77777777" w:rsidTr="00D63BD6">
        <w:trPr>
          <w:trHeight w:hRule="exact" w:val="240"/>
          <w:jc w:val="center"/>
        </w:trPr>
        <w:tc>
          <w:tcPr>
            <w:tcW w:w="9752" w:type="dxa"/>
            <w:gridSpan w:val="2"/>
            <w:tcBorders>
              <w:top w:val="nil"/>
              <w:left w:val="nil"/>
              <w:bottom w:val="nil"/>
              <w:right w:val="nil"/>
            </w:tcBorders>
          </w:tcPr>
          <w:p w14:paraId="63E4CB5E" w14:textId="77777777" w:rsidR="00843588" w:rsidRPr="000737F2" w:rsidRDefault="00843588" w:rsidP="00D63BD6"/>
        </w:tc>
      </w:tr>
      <w:tr w:rsidR="00843588" w:rsidRPr="000737F2" w14:paraId="4A76F0AE" w14:textId="77777777" w:rsidTr="00D63BD6">
        <w:trPr>
          <w:trHeight w:val="240"/>
          <w:jc w:val="center"/>
        </w:trPr>
        <w:tc>
          <w:tcPr>
            <w:tcW w:w="4876" w:type="dxa"/>
            <w:tcBorders>
              <w:top w:val="nil"/>
              <w:left w:val="nil"/>
              <w:bottom w:val="nil"/>
              <w:right w:val="nil"/>
            </w:tcBorders>
          </w:tcPr>
          <w:p w14:paraId="466732F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01BED9B" w14:textId="77777777" w:rsidR="00843588" w:rsidRPr="000737F2" w:rsidRDefault="00843588" w:rsidP="00D63BD6">
            <w:pPr>
              <w:pStyle w:val="AmColumnHeading"/>
            </w:pPr>
            <w:r w:rsidRPr="000737F2">
              <w:t>Emendamento</w:t>
            </w:r>
          </w:p>
        </w:tc>
      </w:tr>
      <w:tr w:rsidR="00843588" w:rsidRPr="000737F2" w14:paraId="00AFE0E2" w14:textId="77777777" w:rsidTr="00D63BD6">
        <w:trPr>
          <w:jc w:val="center"/>
        </w:trPr>
        <w:tc>
          <w:tcPr>
            <w:tcW w:w="4876" w:type="dxa"/>
            <w:tcBorders>
              <w:top w:val="nil"/>
              <w:left w:val="nil"/>
              <w:bottom w:val="nil"/>
              <w:right w:val="nil"/>
            </w:tcBorders>
          </w:tcPr>
          <w:p w14:paraId="4FFC24D8" w14:textId="77777777" w:rsidR="00843588" w:rsidRPr="000737F2" w:rsidRDefault="00843588" w:rsidP="00D63BD6">
            <w:pPr>
              <w:pStyle w:val="Normal6a"/>
            </w:pPr>
            <w:r w:rsidRPr="000737F2">
              <w:t>9.</w:t>
            </w:r>
            <w:r w:rsidRPr="000737F2">
              <w:tab/>
              <w:t xml:space="preserve">condanna </w:t>
            </w:r>
            <w:r w:rsidRPr="000737F2">
              <w:rPr>
                <w:b/>
                <w:i/>
              </w:rPr>
              <w:t>la continua e deliberata distruzione dell'ambiente in cui opera la vivace</w:t>
            </w:r>
            <w:r w:rsidRPr="000737F2">
              <w:t xml:space="preserve"> società </w:t>
            </w:r>
            <w:r w:rsidRPr="000737F2">
              <w:rPr>
                <w:b/>
                <w:i/>
              </w:rPr>
              <w:t>civile</w:t>
            </w:r>
            <w:r w:rsidRPr="000737F2">
              <w:t xml:space="preserve"> della Georgia</w:t>
            </w:r>
            <w:r w:rsidRPr="000737F2">
              <w:rPr>
                <w:b/>
                <w:i/>
              </w:rPr>
              <w:t>, con l'adozione di una legislazione restrittiva sulla trasparenza delle influenze straniere, con le minacce e con la stigmatizzazione da parte delle autorità</w:t>
            </w:r>
            <w:r w:rsidRPr="000737F2">
              <w:t xml:space="preserve">; invita </w:t>
            </w:r>
            <w:r w:rsidRPr="000737F2">
              <w:rPr>
                <w:b/>
                <w:i/>
              </w:rPr>
              <w:t xml:space="preserve">le autorità a porre immediatamente fine ai crescenti atti intimidatori, minatori e </w:t>
            </w:r>
            <w:r w:rsidRPr="000737F2">
              <w:t xml:space="preserve">di </w:t>
            </w:r>
            <w:r w:rsidRPr="000737F2">
              <w:rPr>
                <w:b/>
                <w:i/>
              </w:rPr>
              <w:t>aggressione fisica nei confronti di rappresentanti della società civile, leader politici, attivisti civili e giornalisti in Georgia; insiste sull'urgente necessità di sostenere la società civile e i media indipendenti</w:t>
            </w:r>
            <w:r w:rsidRPr="000737F2">
              <w:t xml:space="preserve"> della Georgia </w:t>
            </w:r>
            <w:r w:rsidRPr="000737F2">
              <w:rPr>
                <w:b/>
                <w:i/>
              </w:rPr>
              <w:t>viste la crescente repressione e la sospensione delle attività dell'Agenzia degli Stati Uniti per lo sviluppo internazionale (USAID) e chiede pertanto alla Commissione di intensificare senza indugio il suo sostegno</w:t>
            </w:r>
            <w:r w:rsidRPr="000737F2">
              <w:t>;</w:t>
            </w:r>
          </w:p>
        </w:tc>
        <w:tc>
          <w:tcPr>
            <w:tcW w:w="4876" w:type="dxa"/>
            <w:tcBorders>
              <w:top w:val="nil"/>
              <w:left w:val="nil"/>
              <w:bottom w:val="nil"/>
              <w:right w:val="nil"/>
            </w:tcBorders>
          </w:tcPr>
          <w:p w14:paraId="171E4E55" w14:textId="77777777" w:rsidR="00843588" w:rsidRPr="000737F2" w:rsidRDefault="00843588" w:rsidP="00D63BD6">
            <w:pPr>
              <w:pStyle w:val="Normal6a"/>
            </w:pPr>
            <w:r w:rsidRPr="000737F2">
              <w:t>9.</w:t>
            </w:r>
            <w:r w:rsidRPr="000737F2">
              <w:tab/>
              <w:t xml:space="preserve">condanna </w:t>
            </w:r>
            <w:r w:rsidRPr="000737F2">
              <w:rPr>
                <w:b/>
                <w:i/>
              </w:rPr>
              <w:t>le ONG finanziate dall'estero che mettono a repentaglio i risultati delle elezioni democratiche in Georgia e l'integrità della sua</w:t>
            </w:r>
            <w:r w:rsidRPr="000737F2">
              <w:t xml:space="preserve"> società;</w:t>
            </w:r>
            <w:r w:rsidRPr="000737F2">
              <w:rPr>
                <w:b/>
                <w:i/>
              </w:rPr>
              <w:t xml:space="preserve"> sostiene fermamente gli sforzi</w:t>
            </w:r>
            <w:r w:rsidRPr="000737F2">
              <w:t xml:space="preserve"> della Georgia </w:t>
            </w:r>
            <w:r w:rsidRPr="000737F2">
              <w:rPr>
                <w:b/>
                <w:i/>
              </w:rPr>
              <w:t>per proteggere la propria sovranità nazionale, compresa la legge recentemente adottata sugli agenti stranieri</w:t>
            </w:r>
            <w:r w:rsidRPr="000737F2">
              <w:t xml:space="preserve">; invita </w:t>
            </w:r>
            <w:r w:rsidRPr="000737F2">
              <w:rPr>
                <w:b/>
                <w:i/>
              </w:rPr>
              <w:t>l'UE a cessare il finanziamento</w:t>
            </w:r>
            <w:r w:rsidRPr="000737F2">
              <w:t xml:space="preserve"> di </w:t>
            </w:r>
            <w:r w:rsidRPr="000737F2">
              <w:rPr>
                <w:b/>
                <w:i/>
              </w:rPr>
              <w:t>pseudo ONG il cui unico scopo è compromettere la stabilità</w:t>
            </w:r>
            <w:r w:rsidRPr="000737F2">
              <w:t xml:space="preserve"> della Georgia;</w:t>
            </w:r>
          </w:p>
        </w:tc>
      </w:tr>
    </w:tbl>
    <w:p w14:paraId="7652F4F2"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78BE69E" w14:textId="77777777" w:rsidR="00843588" w:rsidRPr="000737F2" w:rsidRDefault="00843588" w:rsidP="00843588">
      <w:r w:rsidRPr="00657DD2">
        <w:rPr>
          <w:rStyle w:val="HideTWBExt"/>
        </w:rPr>
        <w:t>&lt;/Amend&gt;</w:t>
      </w:r>
    </w:p>
    <w:p w14:paraId="7498426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143</w:t>
      </w:r>
      <w:r w:rsidRPr="00657DD2">
        <w:rPr>
          <w:rStyle w:val="HideTWBExt"/>
          <w:b w:val="0"/>
        </w:rPr>
        <w:t>&lt;/NumAm&gt;</w:t>
      </w:r>
    </w:p>
    <w:p w14:paraId="1039702C" w14:textId="77777777" w:rsidR="00843588" w:rsidRPr="000737F2" w:rsidRDefault="00843588" w:rsidP="00843588">
      <w:pPr>
        <w:pStyle w:val="NormalBold"/>
      </w:pPr>
      <w:r w:rsidRPr="00657DD2">
        <w:rPr>
          <w:rStyle w:val="HideTWBExt"/>
          <w:b w:val="0"/>
        </w:rPr>
        <w:t>&lt;RepeatBlock-By&gt;&lt;Members&gt;</w:t>
      </w:r>
      <w:r w:rsidRPr="000737F2">
        <w:t>David McAllister</w:t>
      </w:r>
      <w:r w:rsidRPr="00657DD2">
        <w:rPr>
          <w:rStyle w:val="HideTWBExt"/>
          <w:b w:val="0"/>
        </w:rPr>
        <w:t>&lt;/Members&gt;</w:t>
      </w:r>
    </w:p>
    <w:p w14:paraId="0691055B" w14:textId="77777777" w:rsidR="00843588" w:rsidRPr="000737F2" w:rsidRDefault="00843588" w:rsidP="00843588">
      <w:pPr>
        <w:pStyle w:val="NormalBold"/>
      </w:pPr>
      <w:r w:rsidRPr="00657DD2">
        <w:rPr>
          <w:rStyle w:val="HideTWBExt"/>
          <w:b w:val="0"/>
        </w:rPr>
        <w:t>&lt;/RepeatBlock-By&gt;</w:t>
      </w:r>
    </w:p>
    <w:p w14:paraId="04871E7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EA8B417"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68D20BD" w14:textId="77777777" w:rsidTr="00D63BD6">
        <w:trPr>
          <w:trHeight w:hRule="exact" w:val="240"/>
          <w:jc w:val="center"/>
        </w:trPr>
        <w:tc>
          <w:tcPr>
            <w:tcW w:w="9752" w:type="dxa"/>
            <w:gridSpan w:val="2"/>
            <w:tcBorders>
              <w:top w:val="nil"/>
              <w:left w:val="nil"/>
              <w:bottom w:val="nil"/>
              <w:right w:val="nil"/>
            </w:tcBorders>
          </w:tcPr>
          <w:p w14:paraId="3911AFAC" w14:textId="77777777" w:rsidR="00843588" w:rsidRPr="000737F2" w:rsidRDefault="00843588" w:rsidP="00D63BD6"/>
        </w:tc>
      </w:tr>
      <w:tr w:rsidR="00843588" w:rsidRPr="000737F2" w14:paraId="768921AC" w14:textId="77777777" w:rsidTr="00D63BD6">
        <w:trPr>
          <w:trHeight w:val="240"/>
          <w:jc w:val="center"/>
        </w:trPr>
        <w:tc>
          <w:tcPr>
            <w:tcW w:w="4876" w:type="dxa"/>
            <w:tcBorders>
              <w:top w:val="nil"/>
              <w:left w:val="nil"/>
              <w:bottom w:val="nil"/>
              <w:right w:val="nil"/>
            </w:tcBorders>
          </w:tcPr>
          <w:p w14:paraId="1F2DE8E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F4C8B4F" w14:textId="77777777" w:rsidR="00843588" w:rsidRPr="000737F2" w:rsidRDefault="00843588" w:rsidP="00D63BD6">
            <w:pPr>
              <w:pStyle w:val="AmColumnHeading"/>
            </w:pPr>
            <w:r w:rsidRPr="000737F2">
              <w:t>Emendamento</w:t>
            </w:r>
          </w:p>
        </w:tc>
      </w:tr>
      <w:tr w:rsidR="00843588" w:rsidRPr="000737F2" w14:paraId="1899E3A8" w14:textId="77777777" w:rsidTr="00D63BD6">
        <w:trPr>
          <w:jc w:val="center"/>
        </w:trPr>
        <w:tc>
          <w:tcPr>
            <w:tcW w:w="4876" w:type="dxa"/>
            <w:tcBorders>
              <w:top w:val="nil"/>
              <w:left w:val="nil"/>
              <w:bottom w:val="nil"/>
              <w:right w:val="nil"/>
            </w:tcBorders>
          </w:tcPr>
          <w:p w14:paraId="05DDCABC"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28B73C88" w14:textId="77777777" w:rsidR="00843588" w:rsidRPr="000737F2" w:rsidRDefault="00843588" w:rsidP="00D63BD6">
            <w:pPr>
              <w:pStyle w:val="Normal6a"/>
            </w:pPr>
            <w:r w:rsidRPr="000737F2">
              <w:t>9.</w:t>
            </w:r>
            <w:r w:rsidRPr="000737F2">
              <w:tab/>
              <w:t xml:space="preserve">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 </w:t>
            </w:r>
            <w:r w:rsidRPr="000737F2">
              <w:rPr>
                <w:b/>
                <w:i/>
              </w:rPr>
              <w:t>chiede che i meccanismi di finanziamento dell'UE siano adeguati per tenere conto delle esigenze che emergono in un contesto più ostile e antidemocratico;</w:t>
            </w:r>
          </w:p>
        </w:tc>
      </w:tr>
    </w:tbl>
    <w:p w14:paraId="62BF6AF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4784646" w14:textId="77777777" w:rsidR="00843588" w:rsidRPr="000737F2" w:rsidRDefault="00843588" w:rsidP="00843588">
      <w:r w:rsidRPr="00657DD2">
        <w:rPr>
          <w:rStyle w:val="HideTWBExt"/>
        </w:rPr>
        <w:t>&lt;/Amend&gt;</w:t>
      </w:r>
    </w:p>
    <w:p w14:paraId="5A643B9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144</w:t>
      </w:r>
      <w:r w:rsidRPr="00657DD2">
        <w:rPr>
          <w:rStyle w:val="HideTWBExt"/>
          <w:b w:val="0"/>
        </w:rPr>
        <w:t>&lt;/NumAm&gt;</w:t>
      </w:r>
    </w:p>
    <w:p w14:paraId="524E5410"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21FBC59A" w14:textId="77777777" w:rsidR="00843588" w:rsidRPr="000737F2" w:rsidRDefault="00843588" w:rsidP="00843588">
      <w:pPr>
        <w:pStyle w:val="NormalBold"/>
      </w:pPr>
      <w:r w:rsidRPr="00657DD2">
        <w:rPr>
          <w:rStyle w:val="HideTWBExt"/>
          <w:b w:val="0"/>
        </w:rPr>
        <w:t>&lt;/RepeatBlock-By&gt;</w:t>
      </w:r>
    </w:p>
    <w:p w14:paraId="52D86BF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3B33727"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74D1AA2" w14:textId="77777777" w:rsidTr="00D63BD6">
        <w:trPr>
          <w:trHeight w:hRule="exact" w:val="240"/>
          <w:jc w:val="center"/>
        </w:trPr>
        <w:tc>
          <w:tcPr>
            <w:tcW w:w="9752" w:type="dxa"/>
            <w:gridSpan w:val="2"/>
            <w:tcBorders>
              <w:top w:val="nil"/>
              <w:left w:val="nil"/>
              <w:bottom w:val="nil"/>
              <w:right w:val="nil"/>
            </w:tcBorders>
          </w:tcPr>
          <w:p w14:paraId="1D57AB23" w14:textId="77777777" w:rsidR="00843588" w:rsidRPr="000737F2" w:rsidRDefault="00843588" w:rsidP="00D63BD6"/>
        </w:tc>
      </w:tr>
      <w:tr w:rsidR="00843588" w:rsidRPr="000737F2" w14:paraId="070F532F" w14:textId="77777777" w:rsidTr="00D63BD6">
        <w:trPr>
          <w:trHeight w:val="240"/>
          <w:jc w:val="center"/>
        </w:trPr>
        <w:tc>
          <w:tcPr>
            <w:tcW w:w="4876" w:type="dxa"/>
            <w:tcBorders>
              <w:top w:val="nil"/>
              <w:left w:val="nil"/>
              <w:bottom w:val="nil"/>
              <w:right w:val="nil"/>
            </w:tcBorders>
          </w:tcPr>
          <w:p w14:paraId="7403862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63F5792" w14:textId="77777777" w:rsidR="00843588" w:rsidRPr="000737F2" w:rsidRDefault="00843588" w:rsidP="00D63BD6">
            <w:pPr>
              <w:pStyle w:val="AmColumnHeading"/>
            </w:pPr>
            <w:r w:rsidRPr="000737F2">
              <w:t>Emendamento</w:t>
            </w:r>
          </w:p>
        </w:tc>
      </w:tr>
      <w:tr w:rsidR="00843588" w:rsidRPr="000737F2" w14:paraId="524969C5" w14:textId="77777777" w:rsidTr="00D63BD6">
        <w:trPr>
          <w:jc w:val="center"/>
        </w:trPr>
        <w:tc>
          <w:tcPr>
            <w:tcW w:w="4876" w:type="dxa"/>
            <w:tcBorders>
              <w:top w:val="nil"/>
              <w:left w:val="nil"/>
              <w:bottom w:val="nil"/>
              <w:right w:val="nil"/>
            </w:tcBorders>
          </w:tcPr>
          <w:p w14:paraId="71F6EF10"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293E3379"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w:t>
            </w:r>
            <w:r w:rsidRPr="000737F2">
              <w:rPr>
                <w:b/>
                <w:i/>
              </w:rPr>
              <w:t>, con l'obbligo per i donatori stranieri di ottenere l'approvazione dell'esecutivo per erogare sovvenzioni alle organizzazioni locali</w:t>
            </w:r>
            <w:r w:rsidRPr="000737F2">
              <w:t>,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r>
    </w:tbl>
    <w:p w14:paraId="656B88F9"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6972B390" w14:textId="77777777" w:rsidR="00843588" w:rsidRPr="00A26E42" w:rsidRDefault="00843588" w:rsidP="00843588">
      <w:pPr>
        <w:rPr>
          <w:lang w:val="fr-FR"/>
        </w:rPr>
      </w:pPr>
      <w:r w:rsidRPr="00657DD2">
        <w:rPr>
          <w:rStyle w:val="HideTWBExt"/>
        </w:rPr>
        <w:t>&lt;/Amend&gt;</w:t>
      </w:r>
    </w:p>
    <w:p w14:paraId="55E46603"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145</w:t>
      </w:r>
      <w:r w:rsidRPr="00657DD2">
        <w:rPr>
          <w:rStyle w:val="HideTWBExt"/>
          <w:b w:val="0"/>
        </w:rPr>
        <w:t>&lt;/NumAm&gt;</w:t>
      </w:r>
    </w:p>
    <w:p w14:paraId="362A70A9"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1530C8A2" w14:textId="77777777" w:rsidR="00843588" w:rsidRPr="00A26E42" w:rsidRDefault="00843588" w:rsidP="00843588">
      <w:pPr>
        <w:pStyle w:val="NormalBold"/>
        <w:rPr>
          <w:lang w:val="fr-FR"/>
        </w:rPr>
      </w:pPr>
      <w:r w:rsidRPr="00657DD2">
        <w:rPr>
          <w:rStyle w:val="HideTWBExt"/>
          <w:b w:val="0"/>
        </w:rPr>
        <w:t>&lt;/RepeatBlock-By&gt;</w:t>
      </w:r>
    </w:p>
    <w:p w14:paraId="0B8D9C0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2A7CD0D"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CF4B635" w14:textId="77777777" w:rsidTr="00D63BD6">
        <w:trPr>
          <w:trHeight w:hRule="exact" w:val="240"/>
          <w:jc w:val="center"/>
        </w:trPr>
        <w:tc>
          <w:tcPr>
            <w:tcW w:w="9752" w:type="dxa"/>
            <w:gridSpan w:val="2"/>
            <w:tcBorders>
              <w:top w:val="nil"/>
              <w:left w:val="nil"/>
              <w:bottom w:val="nil"/>
              <w:right w:val="nil"/>
            </w:tcBorders>
          </w:tcPr>
          <w:p w14:paraId="0A724604" w14:textId="77777777" w:rsidR="00843588" w:rsidRPr="000737F2" w:rsidRDefault="00843588" w:rsidP="00D63BD6"/>
        </w:tc>
      </w:tr>
      <w:tr w:rsidR="00843588" w:rsidRPr="000737F2" w14:paraId="43611579" w14:textId="77777777" w:rsidTr="00D63BD6">
        <w:trPr>
          <w:trHeight w:val="240"/>
          <w:jc w:val="center"/>
        </w:trPr>
        <w:tc>
          <w:tcPr>
            <w:tcW w:w="4876" w:type="dxa"/>
            <w:tcBorders>
              <w:top w:val="nil"/>
              <w:left w:val="nil"/>
              <w:bottom w:val="nil"/>
              <w:right w:val="nil"/>
            </w:tcBorders>
          </w:tcPr>
          <w:p w14:paraId="32FEF64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A3AF8A0" w14:textId="77777777" w:rsidR="00843588" w:rsidRPr="000737F2" w:rsidRDefault="00843588" w:rsidP="00D63BD6">
            <w:pPr>
              <w:pStyle w:val="AmColumnHeading"/>
            </w:pPr>
            <w:r w:rsidRPr="000737F2">
              <w:t>Emendamento</w:t>
            </w:r>
          </w:p>
        </w:tc>
      </w:tr>
      <w:tr w:rsidR="00843588" w:rsidRPr="000737F2" w14:paraId="016BC9A7" w14:textId="77777777" w:rsidTr="00D63BD6">
        <w:trPr>
          <w:jc w:val="center"/>
        </w:trPr>
        <w:tc>
          <w:tcPr>
            <w:tcW w:w="4876" w:type="dxa"/>
            <w:tcBorders>
              <w:top w:val="nil"/>
              <w:left w:val="nil"/>
              <w:bottom w:val="nil"/>
              <w:right w:val="nil"/>
            </w:tcBorders>
          </w:tcPr>
          <w:p w14:paraId="7E81ACD4"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4FD0341B"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r w:rsidRPr="000737F2">
              <w:rPr>
                <w:b/>
                <w:i/>
              </w:rPr>
              <w:t> condanna il rifiuto arbitrario e ingiustificato dell'ingresso in Georgia di diversi giornalisti europei;</w:t>
            </w:r>
          </w:p>
        </w:tc>
      </w:tr>
    </w:tbl>
    <w:p w14:paraId="1F23B6F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82F6E36" w14:textId="77777777" w:rsidR="00843588" w:rsidRPr="000737F2" w:rsidRDefault="00843588" w:rsidP="00843588">
      <w:r w:rsidRPr="00657DD2">
        <w:rPr>
          <w:rStyle w:val="HideTWBExt"/>
        </w:rPr>
        <w:t>&lt;/Amend&gt;</w:t>
      </w:r>
    </w:p>
    <w:p w14:paraId="1B7C40EF"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146</w:t>
      </w:r>
      <w:r w:rsidRPr="00657DD2">
        <w:rPr>
          <w:rStyle w:val="HideTWBExt"/>
          <w:b w:val="0"/>
        </w:rPr>
        <w:t>&lt;/NumAm&gt;</w:t>
      </w:r>
    </w:p>
    <w:p w14:paraId="08D3DEC1"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431541FE" w14:textId="77777777" w:rsidR="00843588" w:rsidRPr="000737F2" w:rsidRDefault="00843588" w:rsidP="00843588">
      <w:pPr>
        <w:pStyle w:val="NormalBold"/>
      </w:pPr>
      <w:r w:rsidRPr="00657DD2">
        <w:rPr>
          <w:rStyle w:val="HideTWBExt"/>
          <w:b w:val="0"/>
        </w:rPr>
        <w:t>&lt;/RepeatBlock-By&gt;</w:t>
      </w:r>
    </w:p>
    <w:p w14:paraId="219189B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75DD0AE"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BE97E43" w14:textId="77777777" w:rsidTr="00D63BD6">
        <w:trPr>
          <w:trHeight w:hRule="exact" w:val="240"/>
          <w:jc w:val="center"/>
        </w:trPr>
        <w:tc>
          <w:tcPr>
            <w:tcW w:w="9752" w:type="dxa"/>
            <w:gridSpan w:val="2"/>
            <w:tcBorders>
              <w:top w:val="nil"/>
              <w:left w:val="nil"/>
              <w:bottom w:val="nil"/>
              <w:right w:val="nil"/>
            </w:tcBorders>
          </w:tcPr>
          <w:p w14:paraId="151B85D2" w14:textId="77777777" w:rsidR="00843588" w:rsidRPr="000737F2" w:rsidRDefault="00843588" w:rsidP="00D63BD6"/>
        </w:tc>
      </w:tr>
      <w:tr w:rsidR="00843588" w:rsidRPr="000737F2" w14:paraId="52B80F7C" w14:textId="77777777" w:rsidTr="00D63BD6">
        <w:trPr>
          <w:trHeight w:val="240"/>
          <w:jc w:val="center"/>
        </w:trPr>
        <w:tc>
          <w:tcPr>
            <w:tcW w:w="4876" w:type="dxa"/>
            <w:tcBorders>
              <w:top w:val="nil"/>
              <w:left w:val="nil"/>
              <w:bottom w:val="nil"/>
              <w:right w:val="nil"/>
            </w:tcBorders>
          </w:tcPr>
          <w:p w14:paraId="279DBA4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9007C93" w14:textId="77777777" w:rsidR="00843588" w:rsidRPr="000737F2" w:rsidRDefault="00843588" w:rsidP="00D63BD6">
            <w:pPr>
              <w:pStyle w:val="AmColumnHeading"/>
            </w:pPr>
            <w:r w:rsidRPr="000737F2">
              <w:t>Emendamento</w:t>
            </w:r>
          </w:p>
        </w:tc>
      </w:tr>
      <w:tr w:rsidR="00843588" w:rsidRPr="000737F2" w14:paraId="7A727A9F" w14:textId="77777777" w:rsidTr="00D63BD6">
        <w:trPr>
          <w:jc w:val="center"/>
        </w:trPr>
        <w:tc>
          <w:tcPr>
            <w:tcW w:w="4876" w:type="dxa"/>
            <w:tcBorders>
              <w:top w:val="nil"/>
              <w:left w:val="nil"/>
              <w:bottom w:val="nil"/>
              <w:right w:val="nil"/>
            </w:tcBorders>
          </w:tcPr>
          <w:p w14:paraId="7A36DA17"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2559A097" w14:textId="77777777" w:rsidR="00843588" w:rsidRPr="000737F2" w:rsidRDefault="00843588" w:rsidP="00D63BD6">
            <w:pPr>
              <w:pStyle w:val="Normal6a"/>
            </w:pPr>
            <w:r w:rsidRPr="000737F2">
              <w:t>9.</w:t>
            </w:r>
            <w:r w:rsidRPr="000737F2">
              <w:tab/>
              <w:t>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w:t>
            </w:r>
            <w:r w:rsidRPr="000737F2">
              <w:rPr>
                <w:b/>
                <w:i/>
              </w:rPr>
              <w:t>, le nuove restrizioni giuridiche per l'ottenimento di finanziamenti esteri</w:t>
            </w:r>
            <w:r w:rsidRPr="000737F2">
              <w:t xml:space="preserve"> e la sospensione delle attività dell'Agenzia degli Stati Uniti per lo sviluppo internazionale (USAID) e chiede pertanto alla Commissione di intensificare senza indugio il suo sostegno;</w:t>
            </w:r>
          </w:p>
        </w:tc>
      </w:tr>
    </w:tbl>
    <w:p w14:paraId="14D727B1"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D1A6395" w14:textId="77777777" w:rsidR="00843588" w:rsidRPr="000737F2" w:rsidRDefault="00843588" w:rsidP="00843588">
      <w:r w:rsidRPr="00657DD2">
        <w:rPr>
          <w:rStyle w:val="HideTWBExt"/>
        </w:rPr>
        <w:t>&lt;/Amend&gt;</w:t>
      </w:r>
    </w:p>
    <w:p w14:paraId="7B67609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147</w:t>
      </w:r>
      <w:r w:rsidRPr="00657DD2">
        <w:rPr>
          <w:rStyle w:val="HideTWBExt"/>
          <w:b w:val="0"/>
        </w:rPr>
        <w:t>&lt;/NumAm&gt;</w:t>
      </w:r>
    </w:p>
    <w:p w14:paraId="47F21D35"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2E5760AF" w14:textId="77777777" w:rsidR="00843588" w:rsidRPr="000737F2" w:rsidRDefault="00843588" w:rsidP="00843588">
      <w:pPr>
        <w:pStyle w:val="NormalBold"/>
      </w:pPr>
      <w:r w:rsidRPr="00657DD2">
        <w:rPr>
          <w:rStyle w:val="HideTWBExt"/>
          <w:b w:val="0"/>
        </w:rPr>
        <w:t>&lt;/RepeatBlock-By&gt;</w:t>
      </w:r>
    </w:p>
    <w:p w14:paraId="6924D8A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598C959"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102F448" w14:textId="77777777" w:rsidTr="00D63BD6">
        <w:trPr>
          <w:trHeight w:hRule="exact" w:val="240"/>
          <w:jc w:val="center"/>
        </w:trPr>
        <w:tc>
          <w:tcPr>
            <w:tcW w:w="9752" w:type="dxa"/>
            <w:gridSpan w:val="2"/>
            <w:tcBorders>
              <w:top w:val="nil"/>
              <w:left w:val="nil"/>
              <w:bottom w:val="nil"/>
              <w:right w:val="nil"/>
            </w:tcBorders>
          </w:tcPr>
          <w:p w14:paraId="11714223" w14:textId="77777777" w:rsidR="00843588" w:rsidRPr="000737F2" w:rsidRDefault="00843588" w:rsidP="00D63BD6"/>
        </w:tc>
      </w:tr>
      <w:tr w:rsidR="00843588" w:rsidRPr="000737F2" w14:paraId="4056F675" w14:textId="77777777" w:rsidTr="00D63BD6">
        <w:trPr>
          <w:trHeight w:val="240"/>
          <w:jc w:val="center"/>
        </w:trPr>
        <w:tc>
          <w:tcPr>
            <w:tcW w:w="4876" w:type="dxa"/>
            <w:tcBorders>
              <w:top w:val="nil"/>
              <w:left w:val="nil"/>
              <w:bottom w:val="nil"/>
              <w:right w:val="nil"/>
            </w:tcBorders>
          </w:tcPr>
          <w:p w14:paraId="2962578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CC3D88A" w14:textId="77777777" w:rsidR="00843588" w:rsidRPr="000737F2" w:rsidRDefault="00843588" w:rsidP="00D63BD6">
            <w:pPr>
              <w:pStyle w:val="AmColumnHeading"/>
            </w:pPr>
            <w:r w:rsidRPr="000737F2">
              <w:t>Emendamento</w:t>
            </w:r>
          </w:p>
        </w:tc>
      </w:tr>
      <w:tr w:rsidR="00843588" w:rsidRPr="000737F2" w14:paraId="1339F9B7" w14:textId="77777777" w:rsidTr="00D63BD6">
        <w:trPr>
          <w:jc w:val="center"/>
        </w:trPr>
        <w:tc>
          <w:tcPr>
            <w:tcW w:w="4876" w:type="dxa"/>
            <w:tcBorders>
              <w:top w:val="nil"/>
              <w:left w:val="nil"/>
              <w:bottom w:val="nil"/>
              <w:right w:val="nil"/>
            </w:tcBorders>
          </w:tcPr>
          <w:p w14:paraId="6339B58D" w14:textId="77777777" w:rsidR="00843588" w:rsidRPr="000737F2" w:rsidRDefault="00843588" w:rsidP="00D63BD6">
            <w:pPr>
              <w:pStyle w:val="Normal6a"/>
            </w:pPr>
            <w:r w:rsidRPr="000737F2">
              <w:t>9.</w:t>
            </w:r>
            <w:r w:rsidRPr="000737F2">
              <w:tab/>
              <w:t xml:space="preserve">condanna la continua e deliberata distruzione dell'ambiente in cui opera la vivace società civile della Georgia, con l'adozione di una legislazione restrittiva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 </w:t>
            </w:r>
            <w:r w:rsidRPr="000737F2">
              <w:rPr>
                <w:b/>
                <w:i/>
              </w:rPr>
              <w:t>e</w:t>
            </w:r>
            <w:r w:rsidRPr="000737F2">
              <w:t xml:space="preserv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37F6D444" w14:textId="77777777" w:rsidR="00843588" w:rsidRPr="000737F2" w:rsidRDefault="00843588" w:rsidP="00D63BD6">
            <w:pPr>
              <w:pStyle w:val="Normal6a"/>
            </w:pPr>
            <w:r w:rsidRPr="000737F2">
              <w:t>9.</w:t>
            </w:r>
            <w:r w:rsidRPr="000737F2">
              <w:tab/>
              <w:t xml:space="preserve">condanna la continua e deliberata distruzione dell'ambiente in cui opera la vivace società civile della Georgia, con l'adozione di una legislazione restrittiva </w:t>
            </w:r>
            <w:r w:rsidRPr="000737F2">
              <w:rPr>
                <w:b/>
                <w:i/>
              </w:rPr>
              <w:t>di stampo russo</w:t>
            </w:r>
            <w:r w:rsidRPr="000737F2">
              <w:t xml:space="preserve"> sulla trasparenza delle influenze straniere, con le minacce e con la stigmatizzazione da parte delle autorità; invita le autorità a porre immediatamente fine ai crescenti atti intimidatori, minatori e di aggressione fisica nei confronti di rappresentanti della società civile, leader politici, attivisti civili</w:t>
            </w:r>
            <w:r w:rsidRPr="000737F2">
              <w:rPr>
                <w:b/>
                <w:i/>
              </w:rPr>
              <w:t>,</w:t>
            </w:r>
            <w:r w:rsidRPr="000737F2">
              <w:t xml:space="preserve"> giornalisti </w:t>
            </w:r>
            <w:r w:rsidRPr="000737F2">
              <w:rPr>
                <w:b/>
                <w:i/>
              </w:rPr>
              <w:t>e operatori dei media</w:t>
            </w:r>
            <w:r w:rsidRPr="000737F2">
              <w:t xml:space="preserve">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w:t>
            </w:r>
            <w:r w:rsidRPr="000737F2">
              <w:rPr>
                <w:b/>
                <w:i/>
              </w:rPr>
              <w:t>ed erogare</w:t>
            </w:r>
            <w:r w:rsidRPr="000737F2">
              <w:t xml:space="preserve"> senza </w:t>
            </w:r>
            <w:r w:rsidRPr="000737F2">
              <w:rPr>
                <w:b/>
                <w:i/>
              </w:rPr>
              <w:t>ulteriore</w:t>
            </w:r>
            <w:r w:rsidRPr="000737F2">
              <w:t xml:space="preserve"> indugio il suo sostegno;</w:t>
            </w:r>
          </w:p>
        </w:tc>
      </w:tr>
    </w:tbl>
    <w:p w14:paraId="322DA01F"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B649969" w14:textId="77777777" w:rsidR="00843588" w:rsidRPr="00A26E42" w:rsidRDefault="00843588" w:rsidP="00843588">
      <w:pPr>
        <w:rPr>
          <w:lang w:val="es-ES"/>
        </w:rPr>
      </w:pPr>
      <w:r w:rsidRPr="00657DD2">
        <w:rPr>
          <w:rStyle w:val="HideTWBExt"/>
        </w:rPr>
        <w:t>&lt;/Amend&gt;</w:t>
      </w:r>
    </w:p>
    <w:p w14:paraId="48EFF230"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148</w:t>
      </w:r>
      <w:r w:rsidRPr="00657DD2">
        <w:rPr>
          <w:rStyle w:val="HideTWBExt"/>
          <w:b w:val="0"/>
        </w:rPr>
        <w:t>&lt;/NumAm&gt;</w:t>
      </w:r>
    </w:p>
    <w:p w14:paraId="382AFB46"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63F66C1E" w14:textId="77777777" w:rsidR="00843588" w:rsidRPr="00A26E42" w:rsidRDefault="00843588" w:rsidP="00843588">
      <w:pPr>
        <w:pStyle w:val="NormalBold"/>
        <w:rPr>
          <w:lang w:val="es-ES"/>
        </w:rPr>
      </w:pPr>
      <w:r w:rsidRPr="00657DD2">
        <w:rPr>
          <w:rStyle w:val="HideTWBExt"/>
          <w:b w:val="0"/>
        </w:rPr>
        <w:t>&lt;/RepeatBlock-By&gt;</w:t>
      </w:r>
    </w:p>
    <w:p w14:paraId="7F9EA3D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4018E36"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6781440" w14:textId="77777777" w:rsidTr="00D63BD6">
        <w:trPr>
          <w:trHeight w:hRule="exact" w:val="240"/>
          <w:jc w:val="center"/>
        </w:trPr>
        <w:tc>
          <w:tcPr>
            <w:tcW w:w="9752" w:type="dxa"/>
            <w:gridSpan w:val="2"/>
            <w:tcBorders>
              <w:top w:val="nil"/>
              <w:left w:val="nil"/>
              <w:bottom w:val="nil"/>
              <w:right w:val="nil"/>
            </w:tcBorders>
          </w:tcPr>
          <w:p w14:paraId="4AB96C2F" w14:textId="77777777" w:rsidR="00843588" w:rsidRPr="000737F2" w:rsidRDefault="00843588" w:rsidP="00D63BD6"/>
        </w:tc>
      </w:tr>
      <w:tr w:rsidR="00843588" w:rsidRPr="000737F2" w14:paraId="7BB9BDE6" w14:textId="77777777" w:rsidTr="00D63BD6">
        <w:trPr>
          <w:trHeight w:val="240"/>
          <w:jc w:val="center"/>
        </w:trPr>
        <w:tc>
          <w:tcPr>
            <w:tcW w:w="4876" w:type="dxa"/>
            <w:tcBorders>
              <w:top w:val="nil"/>
              <w:left w:val="nil"/>
              <w:bottom w:val="nil"/>
              <w:right w:val="nil"/>
            </w:tcBorders>
          </w:tcPr>
          <w:p w14:paraId="07ADB88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E8D3F14" w14:textId="77777777" w:rsidR="00843588" w:rsidRPr="000737F2" w:rsidRDefault="00843588" w:rsidP="00D63BD6">
            <w:pPr>
              <w:pStyle w:val="AmColumnHeading"/>
            </w:pPr>
            <w:r w:rsidRPr="000737F2">
              <w:t>Emendamento</w:t>
            </w:r>
          </w:p>
        </w:tc>
      </w:tr>
      <w:tr w:rsidR="00843588" w:rsidRPr="000737F2" w14:paraId="793144BB" w14:textId="77777777" w:rsidTr="00D63BD6">
        <w:trPr>
          <w:jc w:val="center"/>
        </w:trPr>
        <w:tc>
          <w:tcPr>
            <w:tcW w:w="4876" w:type="dxa"/>
            <w:tcBorders>
              <w:top w:val="nil"/>
              <w:left w:val="nil"/>
              <w:bottom w:val="nil"/>
              <w:right w:val="nil"/>
            </w:tcBorders>
          </w:tcPr>
          <w:p w14:paraId="1FB72661" w14:textId="77777777" w:rsidR="00843588" w:rsidRPr="000737F2" w:rsidRDefault="00843588" w:rsidP="00D63BD6">
            <w:pPr>
              <w:pStyle w:val="Normal6a"/>
            </w:pPr>
            <w:r w:rsidRPr="000737F2">
              <w:t>9.</w:t>
            </w:r>
            <w:r w:rsidRPr="000737F2">
              <w:tab/>
              <w:t xml:space="preserve">condanna la continua e deliberata distruzione dell'ambiente in cui opera la vivace società civile della Georgia, con l'adozione di una legislazione restrittiva sulla trasparenza delle influenze straniere, con le minacce e con la stigmatizzazione da parte delle autorità; </w:t>
            </w:r>
            <w:r w:rsidRPr="000737F2">
              <w:rPr>
                <w:b/>
                <w:i/>
              </w:rPr>
              <w:t>invita</w:t>
            </w:r>
            <w:r w:rsidRPr="000737F2">
              <w:t xml:space="preserve"> le autorità </w:t>
            </w:r>
            <w:r w:rsidRPr="000737F2">
              <w:rPr>
                <w:b/>
                <w:i/>
              </w:rPr>
              <w:t>a porre</w:t>
            </w:r>
            <w:r w:rsidRPr="000737F2">
              <w:t xml:space="preserv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c>
          <w:tcPr>
            <w:tcW w:w="4876" w:type="dxa"/>
            <w:tcBorders>
              <w:top w:val="nil"/>
              <w:left w:val="nil"/>
              <w:bottom w:val="nil"/>
              <w:right w:val="nil"/>
            </w:tcBorders>
          </w:tcPr>
          <w:p w14:paraId="50481A99" w14:textId="77777777" w:rsidR="00843588" w:rsidRPr="000737F2" w:rsidRDefault="00843588" w:rsidP="00D63BD6">
            <w:pPr>
              <w:pStyle w:val="Normal6a"/>
            </w:pPr>
            <w:r w:rsidRPr="000737F2">
              <w:t>9.</w:t>
            </w:r>
            <w:r w:rsidRPr="000737F2">
              <w:tab/>
              <w:t xml:space="preserve">condanna </w:t>
            </w:r>
            <w:r w:rsidRPr="000737F2">
              <w:rPr>
                <w:b/>
                <w:i/>
              </w:rPr>
              <w:t>fermamente</w:t>
            </w:r>
            <w:r w:rsidRPr="000737F2">
              <w:t xml:space="preserve"> la continua e deliberata distruzione dell'ambiente in cui opera la vivace società civile della Georgia, con l'adozione di una legislazione restrittiva sulla trasparenza delle influenze straniere, con le minacce e con la stigmatizzazione da parte delle autorità; </w:t>
            </w:r>
            <w:r w:rsidRPr="000737F2">
              <w:rPr>
                <w:b/>
                <w:i/>
              </w:rPr>
              <w:t>esige che</w:t>
            </w:r>
            <w:r w:rsidRPr="000737F2">
              <w:t xml:space="preserve"> le autorità </w:t>
            </w:r>
            <w:r w:rsidRPr="000737F2">
              <w:rPr>
                <w:b/>
                <w:i/>
              </w:rPr>
              <w:t>pongano</w:t>
            </w:r>
            <w:r w:rsidRPr="000737F2">
              <w:t xml:space="preserve"> immediatamente fine ai crescenti atti intimidatori, minatori e di aggressione fisica nei confronti di rappresentanti della società civile, leader politici, attivisti civili e giornalisti in Georgia;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p>
        </w:tc>
      </w:tr>
    </w:tbl>
    <w:p w14:paraId="7226C26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53FBD43C" w14:textId="77777777" w:rsidR="00843588" w:rsidRPr="000737F2" w:rsidRDefault="00843588" w:rsidP="00843588">
      <w:r w:rsidRPr="00657DD2">
        <w:rPr>
          <w:rStyle w:val="HideTWBExt"/>
        </w:rPr>
        <w:t>&lt;/Amend&gt;</w:t>
      </w:r>
    </w:p>
    <w:p w14:paraId="78DA3513"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149</w:t>
      </w:r>
      <w:r w:rsidRPr="00657DD2">
        <w:rPr>
          <w:rStyle w:val="HideTWBExt"/>
          <w:b w:val="0"/>
        </w:rPr>
        <w:t>&lt;/NumAm&gt;</w:t>
      </w:r>
    </w:p>
    <w:p w14:paraId="6633184E" w14:textId="77777777" w:rsidR="00843588" w:rsidRPr="000737F2" w:rsidRDefault="00843588" w:rsidP="00843588">
      <w:pPr>
        <w:pStyle w:val="NormalBold"/>
      </w:pPr>
      <w:r w:rsidRPr="00657DD2">
        <w:rPr>
          <w:rStyle w:val="HideTWBExt"/>
          <w:b w:val="0"/>
        </w:rPr>
        <w:t>&lt;RepeatBlock-By&gt;&lt;Members&gt;</w:t>
      </w:r>
      <w:r w:rsidRPr="000737F2">
        <w:t>Tomasz Froelich</w:t>
      </w:r>
      <w:r w:rsidRPr="00657DD2">
        <w:rPr>
          <w:rStyle w:val="HideTWBExt"/>
          <w:b w:val="0"/>
        </w:rPr>
        <w:t>&lt;/Members&gt;</w:t>
      </w:r>
    </w:p>
    <w:p w14:paraId="513852A9" w14:textId="77777777" w:rsidR="00843588" w:rsidRPr="000737F2" w:rsidRDefault="00843588" w:rsidP="00843588">
      <w:pPr>
        <w:pStyle w:val="NormalBold"/>
      </w:pPr>
      <w:r w:rsidRPr="00657DD2">
        <w:rPr>
          <w:rStyle w:val="HideTWBExt"/>
          <w:b w:val="0"/>
        </w:rPr>
        <w:t>&lt;/RepeatBlock-By&gt;</w:t>
      </w:r>
    </w:p>
    <w:p w14:paraId="78C7ED9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8F1BB27" w14:textId="77777777" w:rsidR="00843588" w:rsidRPr="000737F2" w:rsidRDefault="00843588" w:rsidP="00843588">
      <w:pPr>
        <w:pStyle w:val="NormalBold"/>
      </w:pPr>
      <w:r w:rsidRPr="00657DD2">
        <w:rPr>
          <w:rStyle w:val="HideTWBExt"/>
          <w:b w:val="0"/>
        </w:rPr>
        <w:t>&lt;Article&gt;</w:t>
      </w:r>
      <w:r w:rsidRPr="000737F2">
        <w:t>Paragrafo 9</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83E657C" w14:textId="77777777" w:rsidTr="00D63BD6">
        <w:trPr>
          <w:trHeight w:hRule="exact" w:val="240"/>
          <w:jc w:val="center"/>
        </w:trPr>
        <w:tc>
          <w:tcPr>
            <w:tcW w:w="9752" w:type="dxa"/>
            <w:gridSpan w:val="2"/>
            <w:tcBorders>
              <w:top w:val="nil"/>
              <w:left w:val="nil"/>
              <w:bottom w:val="nil"/>
              <w:right w:val="nil"/>
            </w:tcBorders>
          </w:tcPr>
          <w:p w14:paraId="5CA59B29" w14:textId="77777777" w:rsidR="00843588" w:rsidRPr="000737F2" w:rsidRDefault="00843588" w:rsidP="00D63BD6"/>
        </w:tc>
      </w:tr>
      <w:tr w:rsidR="00843588" w:rsidRPr="000737F2" w14:paraId="3392F0B3" w14:textId="77777777" w:rsidTr="00D63BD6">
        <w:trPr>
          <w:trHeight w:val="240"/>
          <w:jc w:val="center"/>
        </w:trPr>
        <w:tc>
          <w:tcPr>
            <w:tcW w:w="4876" w:type="dxa"/>
            <w:tcBorders>
              <w:top w:val="nil"/>
              <w:left w:val="nil"/>
              <w:bottom w:val="nil"/>
              <w:right w:val="nil"/>
            </w:tcBorders>
          </w:tcPr>
          <w:p w14:paraId="6CC82DF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69880D3" w14:textId="77777777" w:rsidR="00843588" w:rsidRPr="000737F2" w:rsidRDefault="00843588" w:rsidP="00D63BD6">
            <w:pPr>
              <w:pStyle w:val="AmColumnHeading"/>
            </w:pPr>
            <w:r w:rsidRPr="000737F2">
              <w:t>Emendamento</w:t>
            </w:r>
          </w:p>
        </w:tc>
      </w:tr>
      <w:tr w:rsidR="00843588" w:rsidRPr="000737F2" w14:paraId="0B07F0FA" w14:textId="77777777" w:rsidTr="00D63BD6">
        <w:trPr>
          <w:jc w:val="center"/>
        </w:trPr>
        <w:tc>
          <w:tcPr>
            <w:tcW w:w="4876" w:type="dxa"/>
            <w:tcBorders>
              <w:top w:val="nil"/>
              <w:left w:val="nil"/>
              <w:bottom w:val="nil"/>
              <w:right w:val="nil"/>
            </w:tcBorders>
          </w:tcPr>
          <w:p w14:paraId="2728D8E6" w14:textId="77777777" w:rsidR="00843588" w:rsidRPr="000737F2" w:rsidRDefault="00843588" w:rsidP="00D63BD6">
            <w:pPr>
              <w:pStyle w:val="Normal6a"/>
            </w:pPr>
            <w:r w:rsidRPr="000737F2">
              <w:t>9.</w:t>
            </w:r>
            <w:r w:rsidRPr="000737F2">
              <w:tab/>
            </w:r>
            <w:r w:rsidRPr="000737F2">
              <w:rPr>
                <w:b/>
                <w:i/>
              </w:rPr>
              <w:t>condanna la continua e deliberata distruzione dell'ambiente in cui opera la vivace società civile</w:t>
            </w:r>
            <w:r w:rsidRPr="000737F2">
              <w:t xml:space="preserve"> della Georgia,</w:t>
            </w:r>
            <w:r w:rsidRPr="000737F2">
              <w:rPr>
                <w:b/>
                <w:i/>
              </w:rPr>
              <w:t xml:space="preserve"> con l'adozione di una legislazione restrittiva</w:t>
            </w:r>
            <w:r w:rsidRPr="000737F2">
              <w:t xml:space="preserve"> sulla trasparenza delle influenze straniere</w:t>
            </w:r>
            <w:r w:rsidRPr="000737F2">
              <w:rPr>
                <w:b/>
                <w:i/>
              </w:rPr>
              <w:t>, con le minacce e con la stigmatizzazione da parte delle autorità</w:t>
            </w:r>
            <w:r w:rsidRPr="000737F2">
              <w:t>;</w:t>
            </w:r>
            <w:r w:rsidRPr="000737F2">
              <w:rPr>
                <w:b/>
                <w:i/>
              </w:rPr>
              <w:t xml:space="preserve"> invita le autorità a porre immediatamente fine ai crescenti atti intimidatori, minatori e di aggressione fisica nei confronti di rappresentanti della società civile, leader politici, attivisti civili e giornalisti in</w:t>
            </w:r>
            <w:r w:rsidRPr="000737F2">
              <w:t xml:space="preserve"> Georgia;</w:t>
            </w:r>
            <w:r w:rsidRPr="000737F2">
              <w:rPr>
                <w:b/>
                <w:i/>
              </w:rPr>
              <w:t xml:space="preserve"> insiste sull'urgente necessità di sostenere la società civile e i media indipendenti della Georgia viste la crescente repressione e la sospensione delle attività dell'Agenzia degli Stati Uniti per lo sviluppo internazionale (USAID) e chiede pertanto alla Commissione di intensificare senza indugio il suo sostegno</w:t>
            </w:r>
            <w:r w:rsidRPr="000737F2">
              <w:t>;</w:t>
            </w:r>
          </w:p>
        </w:tc>
        <w:tc>
          <w:tcPr>
            <w:tcW w:w="4876" w:type="dxa"/>
            <w:tcBorders>
              <w:top w:val="nil"/>
              <w:left w:val="nil"/>
              <w:bottom w:val="nil"/>
              <w:right w:val="nil"/>
            </w:tcBorders>
          </w:tcPr>
          <w:p w14:paraId="6515A92C" w14:textId="77777777" w:rsidR="00843588" w:rsidRPr="000737F2" w:rsidRDefault="00843588" w:rsidP="00D63BD6">
            <w:pPr>
              <w:pStyle w:val="Normal6a"/>
            </w:pPr>
            <w:r w:rsidRPr="000737F2">
              <w:t>9.</w:t>
            </w:r>
            <w:r w:rsidRPr="000737F2">
              <w:tab/>
            </w:r>
            <w:r w:rsidRPr="000737F2">
              <w:rPr>
                <w:b/>
                <w:i/>
              </w:rPr>
              <w:t>sottolinea che la legge</w:t>
            </w:r>
            <w:r w:rsidRPr="000737F2">
              <w:t xml:space="preserve"> della Georgia sulla </w:t>
            </w:r>
            <w:r w:rsidRPr="000737F2">
              <w:rPr>
                <w:b/>
                <w:i/>
              </w:rPr>
              <w:t>"</w:t>
            </w:r>
            <w:r w:rsidRPr="000737F2">
              <w:t>trasparenza delle influenze straniere</w:t>
            </w:r>
            <w:r w:rsidRPr="000737F2">
              <w:rPr>
                <w:b/>
                <w:i/>
              </w:rPr>
              <w:t>" è legittima, rispetta le norme democratiche ed è inoltre in linea con leggi simili in altri paesi, ivi compresi gli Stati Uniti, il Regno Unito e la Francia</w:t>
            </w:r>
            <w:r w:rsidRPr="000737F2">
              <w:t>;</w:t>
            </w:r>
            <w:r w:rsidRPr="000737F2">
              <w:rPr>
                <w:b/>
                <w:i/>
              </w:rPr>
              <w:t xml:space="preserve"> osserva che secondo "Varieties of Democracy" (V-Dem), un istituto di ricerca in scienze politiche con sede in Svezia, la</w:t>
            </w:r>
            <w:r w:rsidRPr="000737F2">
              <w:t xml:space="preserve"> Georgia </w:t>
            </w:r>
            <w:r w:rsidRPr="000737F2">
              <w:rPr>
                <w:b/>
                <w:i/>
              </w:rPr>
              <w:t>è tra i paesi con i migliori risultati in Europa e nel mondo per quanto riguarda la libertà di riunione pacifica, l'assenza di attacchi governativi alla giustizia giudiziaria e la parità di protezione tra i vari gruppi sociali</w:t>
            </w:r>
            <w:r w:rsidRPr="000737F2">
              <w:t>;</w:t>
            </w:r>
            <w:r w:rsidRPr="000737F2">
              <w:rPr>
                <w:b/>
                <w:i/>
              </w:rPr>
              <w:t xml:space="preserve"> osserva che la Georgia ha raggiunto un livello storicamente alto nell'indice di integrità pubblica del Centro europeo di ricerca contro la corruzione e per il potenziamento istituzionale</w:t>
            </w:r>
            <w:r w:rsidRPr="000737F2">
              <w:t>;</w:t>
            </w:r>
          </w:p>
        </w:tc>
      </w:tr>
    </w:tbl>
    <w:p w14:paraId="4AB4613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5015B63" w14:textId="77777777" w:rsidR="00843588" w:rsidRPr="000737F2" w:rsidRDefault="00843588" w:rsidP="00843588">
      <w:r w:rsidRPr="00657DD2">
        <w:rPr>
          <w:rStyle w:val="HideTWBExt"/>
        </w:rPr>
        <w:t>&lt;/Amend&gt;</w:t>
      </w:r>
    </w:p>
    <w:p w14:paraId="51AA10B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150</w:t>
      </w:r>
      <w:r w:rsidRPr="00657DD2">
        <w:rPr>
          <w:rStyle w:val="HideTWBExt"/>
          <w:b w:val="0"/>
        </w:rPr>
        <w:t>&lt;/NumAm&gt;</w:t>
      </w:r>
    </w:p>
    <w:p w14:paraId="0450594F" w14:textId="77777777" w:rsidR="00843588" w:rsidRPr="000737F2" w:rsidRDefault="00843588" w:rsidP="00843588">
      <w:pPr>
        <w:pStyle w:val="NormalBold"/>
      </w:pPr>
      <w:r w:rsidRPr="00657DD2">
        <w:rPr>
          <w:rStyle w:val="HideTWBExt"/>
          <w:b w:val="0"/>
        </w:rPr>
        <w:t>&lt;RepeatBlock-By&gt;&lt;Members&gt;</w:t>
      </w:r>
      <w:r w:rsidRPr="000737F2">
        <w:t>Dan Barna, Urmas Paet, Petras Auštrevičius, Lucia Yar, Nathalie Loiseau</w:t>
      </w:r>
      <w:r w:rsidRPr="00657DD2">
        <w:rPr>
          <w:rStyle w:val="HideTWBExt"/>
          <w:b w:val="0"/>
        </w:rPr>
        <w:t>&lt;/Members&gt;</w:t>
      </w:r>
    </w:p>
    <w:p w14:paraId="197EE5D9" w14:textId="77777777" w:rsidR="00843588" w:rsidRPr="000737F2" w:rsidRDefault="00843588" w:rsidP="00843588">
      <w:pPr>
        <w:pStyle w:val="NormalBold"/>
      </w:pPr>
      <w:r w:rsidRPr="00657DD2">
        <w:rPr>
          <w:rStyle w:val="HideTWBExt"/>
          <w:b w:val="0"/>
        </w:rPr>
        <w:t>&lt;/RepeatBlock-By&gt;</w:t>
      </w:r>
    </w:p>
    <w:p w14:paraId="3444678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F43D07A" w14:textId="77777777" w:rsidR="00843588" w:rsidRPr="000737F2" w:rsidRDefault="00843588" w:rsidP="00843588">
      <w:pPr>
        <w:pStyle w:val="NormalBold"/>
      </w:pPr>
      <w:r w:rsidRPr="00657DD2">
        <w:rPr>
          <w:rStyle w:val="HideTWBExt"/>
          <w:b w:val="0"/>
        </w:rPr>
        <w:t>&lt;Article&gt;</w:t>
      </w:r>
      <w:r w:rsidRPr="000737F2">
        <w:t>Paragrafo 9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EBE7D46" w14:textId="77777777" w:rsidTr="00D63BD6">
        <w:trPr>
          <w:trHeight w:hRule="exact" w:val="240"/>
          <w:jc w:val="center"/>
        </w:trPr>
        <w:tc>
          <w:tcPr>
            <w:tcW w:w="9752" w:type="dxa"/>
            <w:gridSpan w:val="2"/>
            <w:tcBorders>
              <w:top w:val="nil"/>
              <w:left w:val="nil"/>
              <w:bottom w:val="nil"/>
              <w:right w:val="nil"/>
            </w:tcBorders>
          </w:tcPr>
          <w:p w14:paraId="27A1A187" w14:textId="77777777" w:rsidR="00843588" w:rsidRPr="000737F2" w:rsidRDefault="00843588" w:rsidP="00D63BD6"/>
        </w:tc>
      </w:tr>
      <w:tr w:rsidR="00843588" w:rsidRPr="000737F2" w14:paraId="7C2D5D32" w14:textId="77777777" w:rsidTr="00D63BD6">
        <w:trPr>
          <w:trHeight w:val="240"/>
          <w:jc w:val="center"/>
        </w:trPr>
        <w:tc>
          <w:tcPr>
            <w:tcW w:w="4876" w:type="dxa"/>
            <w:tcBorders>
              <w:top w:val="nil"/>
              <w:left w:val="nil"/>
              <w:bottom w:val="nil"/>
              <w:right w:val="nil"/>
            </w:tcBorders>
          </w:tcPr>
          <w:p w14:paraId="6CD8E05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7233176" w14:textId="77777777" w:rsidR="00843588" w:rsidRPr="000737F2" w:rsidRDefault="00843588" w:rsidP="00D63BD6">
            <w:pPr>
              <w:pStyle w:val="AmColumnHeading"/>
            </w:pPr>
            <w:r w:rsidRPr="000737F2">
              <w:t>Emendamento</w:t>
            </w:r>
          </w:p>
        </w:tc>
      </w:tr>
      <w:tr w:rsidR="00843588" w:rsidRPr="000737F2" w14:paraId="1809643B" w14:textId="77777777" w:rsidTr="00D63BD6">
        <w:trPr>
          <w:jc w:val="center"/>
        </w:trPr>
        <w:tc>
          <w:tcPr>
            <w:tcW w:w="4876" w:type="dxa"/>
            <w:tcBorders>
              <w:top w:val="nil"/>
              <w:left w:val="nil"/>
              <w:bottom w:val="nil"/>
              <w:right w:val="nil"/>
            </w:tcBorders>
          </w:tcPr>
          <w:p w14:paraId="735D457E" w14:textId="77777777" w:rsidR="00843588" w:rsidRPr="000737F2" w:rsidRDefault="00843588" w:rsidP="00D63BD6">
            <w:pPr>
              <w:pStyle w:val="Normal6a"/>
            </w:pPr>
          </w:p>
        </w:tc>
        <w:tc>
          <w:tcPr>
            <w:tcW w:w="4876" w:type="dxa"/>
            <w:tcBorders>
              <w:top w:val="nil"/>
              <w:left w:val="nil"/>
              <w:bottom w:val="nil"/>
              <w:right w:val="nil"/>
            </w:tcBorders>
          </w:tcPr>
          <w:p w14:paraId="5C3FD634" w14:textId="77777777" w:rsidR="00843588" w:rsidRPr="000737F2" w:rsidRDefault="00843588" w:rsidP="00D63BD6">
            <w:pPr>
              <w:pStyle w:val="Normal6a"/>
            </w:pPr>
            <w:r w:rsidRPr="000737F2">
              <w:rPr>
                <w:b/>
                <w:i/>
              </w:rPr>
              <w:t>9 bis.</w:t>
            </w:r>
            <w:r w:rsidRPr="000737F2">
              <w:tab/>
            </w:r>
            <w:r w:rsidRPr="000737F2">
              <w:rPr>
                <w:b/>
                <w:i/>
              </w:rPr>
              <w:t>esprime preoccupazione per la crescente politicizzazione delle nomine alla funzione pubblica, ulteriormente rafforzata dalle modifiche alla legge "sulla funzione pubblica" del dicembre 2024, che eliminano la regola della concorrenza per la nomina dei funzionari pubblici e conferiscono invece poteri di nomina diretta ai responsabili delle istituzioni pubbliche; sottolinea che un servizio pubblico indipendente e imparziale è essenziale per il funzionamento delle istituzioni democratiche; ribadisce che tali modifiche costituiscono una preoccupante regressione rispetto al successo della riforma della funzione pubblica attuata dalla Georgia nel quadro dell'accordo di associazione UE-Georgia e chiede l'abrogazione delle modifiche in questione;</w:t>
            </w:r>
          </w:p>
        </w:tc>
      </w:tr>
    </w:tbl>
    <w:p w14:paraId="3B56EF0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11C6684" w14:textId="77777777" w:rsidR="00843588" w:rsidRPr="000737F2" w:rsidRDefault="00843588" w:rsidP="00843588">
      <w:r w:rsidRPr="00657DD2">
        <w:rPr>
          <w:rStyle w:val="HideTWBExt"/>
        </w:rPr>
        <w:t>&lt;/Amend&gt;</w:t>
      </w:r>
    </w:p>
    <w:p w14:paraId="58578F3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151</w:t>
      </w:r>
      <w:r w:rsidRPr="00657DD2">
        <w:rPr>
          <w:rStyle w:val="HideTWBExt"/>
          <w:b w:val="0"/>
        </w:rPr>
        <w:t>&lt;/NumAm&gt;</w:t>
      </w:r>
    </w:p>
    <w:p w14:paraId="321E83C1" w14:textId="77777777" w:rsidR="00843588" w:rsidRPr="000737F2" w:rsidRDefault="00843588" w:rsidP="00843588">
      <w:pPr>
        <w:pStyle w:val="NormalBold"/>
      </w:pPr>
      <w:r w:rsidRPr="00657DD2">
        <w:rPr>
          <w:rStyle w:val="HideTWBExt"/>
          <w:b w:val="0"/>
        </w:rPr>
        <w:t>&lt;RepeatBlock-By&gt;&lt;Members&gt;</w:t>
      </w:r>
      <w:r w:rsidRPr="000737F2">
        <w:t>Raphaël Glucksmann</w:t>
      </w:r>
      <w:r w:rsidRPr="00657DD2">
        <w:rPr>
          <w:rStyle w:val="HideTWBExt"/>
          <w:b w:val="0"/>
        </w:rPr>
        <w:t>&lt;/Members&gt;</w:t>
      </w:r>
    </w:p>
    <w:p w14:paraId="57B15B3A" w14:textId="77777777" w:rsidR="00843588" w:rsidRPr="000737F2" w:rsidRDefault="00843588" w:rsidP="00843588">
      <w:pPr>
        <w:pStyle w:val="NormalBold"/>
      </w:pPr>
      <w:r w:rsidRPr="00657DD2">
        <w:rPr>
          <w:rStyle w:val="HideTWBExt"/>
          <w:b w:val="0"/>
        </w:rPr>
        <w:t>&lt;/RepeatBlock-By&gt;</w:t>
      </w:r>
    </w:p>
    <w:p w14:paraId="4A05B14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76F28F7" w14:textId="77777777" w:rsidR="00843588" w:rsidRPr="000737F2" w:rsidRDefault="00843588" w:rsidP="00843588">
      <w:pPr>
        <w:pStyle w:val="NormalBold"/>
      </w:pPr>
      <w:r w:rsidRPr="00657DD2">
        <w:rPr>
          <w:rStyle w:val="HideTWBExt"/>
          <w:b w:val="0"/>
        </w:rPr>
        <w:t>&lt;Article&gt;</w:t>
      </w:r>
      <w:r w:rsidRPr="000737F2">
        <w:t>Paragrafo 9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4940469" w14:textId="77777777" w:rsidTr="00D63BD6">
        <w:trPr>
          <w:trHeight w:hRule="exact" w:val="240"/>
          <w:jc w:val="center"/>
        </w:trPr>
        <w:tc>
          <w:tcPr>
            <w:tcW w:w="9752" w:type="dxa"/>
            <w:gridSpan w:val="2"/>
            <w:tcBorders>
              <w:top w:val="nil"/>
              <w:left w:val="nil"/>
              <w:bottom w:val="nil"/>
              <w:right w:val="nil"/>
            </w:tcBorders>
          </w:tcPr>
          <w:p w14:paraId="5E8377B3" w14:textId="77777777" w:rsidR="00843588" w:rsidRPr="000737F2" w:rsidRDefault="00843588" w:rsidP="00D63BD6"/>
        </w:tc>
      </w:tr>
      <w:tr w:rsidR="00843588" w:rsidRPr="000737F2" w14:paraId="16C67023" w14:textId="77777777" w:rsidTr="00D63BD6">
        <w:trPr>
          <w:trHeight w:val="240"/>
          <w:jc w:val="center"/>
        </w:trPr>
        <w:tc>
          <w:tcPr>
            <w:tcW w:w="4876" w:type="dxa"/>
            <w:tcBorders>
              <w:top w:val="nil"/>
              <w:left w:val="nil"/>
              <w:bottom w:val="nil"/>
              <w:right w:val="nil"/>
            </w:tcBorders>
          </w:tcPr>
          <w:p w14:paraId="6D7A300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392189A" w14:textId="77777777" w:rsidR="00843588" w:rsidRPr="000737F2" w:rsidRDefault="00843588" w:rsidP="00D63BD6">
            <w:pPr>
              <w:pStyle w:val="AmColumnHeading"/>
            </w:pPr>
            <w:r w:rsidRPr="000737F2">
              <w:t>Emendamento</w:t>
            </w:r>
          </w:p>
        </w:tc>
      </w:tr>
      <w:tr w:rsidR="00843588" w:rsidRPr="000737F2" w14:paraId="50CE2F58" w14:textId="77777777" w:rsidTr="00D63BD6">
        <w:trPr>
          <w:jc w:val="center"/>
        </w:trPr>
        <w:tc>
          <w:tcPr>
            <w:tcW w:w="4876" w:type="dxa"/>
            <w:tcBorders>
              <w:top w:val="nil"/>
              <w:left w:val="nil"/>
              <w:bottom w:val="nil"/>
              <w:right w:val="nil"/>
            </w:tcBorders>
          </w:tcPr>
          <w:p w14:paraId="55C8BE4A" w14:textId="77777777" w:rsidR="00843588" w:rsidRPr="000737F2" w:rsidRDefault="00843588" w:rsidP="00D63BD6">
            <w:pPr>
              <w:pStyle w:val="Normal6a"/>
            </w:pPr>
          </w:p>
        </w:tc>
        <w:tc>
          <w:tcPr>
            <w:tcW w:w="4876" w:type="dxa"/>
            <w:tcBorders>
              <w:top w:val="nil"/>
              <w:left w:val="nil"/>
              <w:bottom w:val="nil"/>
              <w:right w:val="nil"/>
            </w:tcBorders>
          </w:tcPr>
          <w:p w14:paraId="1138F2FB" w14:textId="77777777" w:rsidR="00843588" w:rsidRPr="000737F2" w:rsidRDefault="00843588" w:rsidP="00D63BD6">
            <w:pPr>
              <w:pStyle w:val="Normal6a"/>
            </w:pPr>
            <w:r w:rsidRPr="000737F2">
              <w:rPr>
                <w:b/>
                <w:i/>
              </w:rPr>
              <w:t>9 bis.</w:t>
            </w:r>
            <w:r w:rsidRPr="000737F2">
              <w:tab/>
            </w:r>
            <w:r w:rsidRPr="000737F2">
              <w:rPr>
                <w:b/>
                <w:i/>
              </w:rPr>
              <w:t>ribadisce con forza la sua urgente richiesta di rilasciare immediatamente l'ex presidente Mikheil Saakashvili per motivi umanitari; sottolinea che le autorità autoproclamate sono pienamente e inconfutabilmente responsabili della vita, della salute, della sicurezza e del benessere dell'ex presidente Mikheil Saakashvili e devono essere chiamate a rispondere pienamente di qualsiasi danno possa subire; invita inoltre le autorità del partito Sogno georgiano a garantire che ai deputati al Parlamento europeo sia consentito un accesso senza restrizioni a Mikheil Saakashvili;</w:t>
            </w:r>
          </w:p>
        </w:tc>
      </w:tr>
    </w:tbl>
    <w:p w14:paraId="10FB2A9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E9DEB14" w14:textId="77777777" w:rsidR="00843588" w:rsidRPr="000737F2" w:rsidRDefault="00843588" w:rsidP="00843588">
      <w:r w:rsidRPr="00657DD2">
        <w:rPr>
          <w:rStyle w:val="HideTWBExt"/>
        </w:rPr>
        <w:t>&lt;/Amend&gt;</w:t>
      </w:r>
    </w:p>
    <w:p w14:paraId="4B54C5B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152</w:t>
      </w:r>
      <w:r w:rsidRPr="00657DD2">
        <w:rPr>
          <w:rStyle w:val="HideTWBExt"/>
          <w:b w:val="0"/>
        </w:rPr>
        <w:t>&lt;/NumAm&gt;</w:t>
      </w:r>
    </w:p>
    <w:p w14:paraId="0E32D195"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4E9F0683" w14:textId="77777777" w:rsidR="00843588" w:rsidRPr="000737F2" w:rsidRDefault="00843588" w:rsidP="00843588">
      <w:pPr>
        <w:pStyle w:val="NormalBold"/>
      </w:pPr>
      <w:r w:rsidRPr="00657DD2">
        <w:rPr>
          <w:rStyle w:val="HideTWBExt"/>
          <w:b w:val="0"/>
        </w:rPr>
        <w:t>&lt;/RepeatBlock-By&gt;</w:t>
      </w:r>
    </w:p>
    <w:p w14:paraId="45C9B11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59AE571" w14:textId="77777777" w:rsidR="00843588" w:rsidRPr="000737F2" w:rsidRDefault="00843588" w:rsidP="00843588">
      <w:pPr>
        <w:pStyle w:val="NormalBold"/>
      </w:pPr>
      <w:r w:rsidRPr="00657DD2">
        <w:rPr>
          <w:rStyle w:val="HideTWBExt"/>
          <w:b w:val="0"/>
        </w:rPr>
        <w:t>&lt;Article&gt;</w:t>
      </w:r>
      <w:r w:rsidRPr="000737F2">
        <w:t>Paragrafo 9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D8D6F6E" w14:textId="77777777" w:rsidTr="00D63BD6">
        <w:trPr>
          <w:trHeight w:hRule="exact" w:val="240"/>
          <w:jc w:val="center"/>
        </w:trPr>
        <w:tc>
          <w:tcPr>
            <w:tcW w:w="9752" w:type="dxa"/>
            <w:gridSpan w:val="2"/>
            <w:tcBorders>
              <w:top w:val="nil"/>
              <w:left w:val="nil"/>
              <w:bottom w:val="nil"/>
              <w:right w:val="nil"/>
            </w:tcBorders>
          </w:tcPr>
          <w:p w14:paraId="0260FB18" w14:textId="77777777" w:rsidR="00843588" w:rsidRPr="000737F2" w:rsidRDefault="00843588" w:rsidP="00D63BD6"/>
        </w:tc>
      </w:tr>
      <w:tr w:rsidR="00843588" w:rsidRPr="000737F2" w14:paraId="120AFC0B" w14:textId="77777777" w:rsidTr="00D63BD6">
        <w:trPr>
          <w:trHeight w:val="240"/>
          <w:jc w:val="center"/>
        </w:trPr>
        <w:tc>
          <w:tcPr>
            <w:tcW w:w="4876" w:type="dxa"/>
            <w:tcBorders>
              <w:top w:val="nil"/>
              <w:left w:val="nil"/>
              <w:bottom w:val="nil"/>
              <w:right w:val="nil"/>
            </w:tcBorders>
          </w:tcPr>
          <w:p w14:paraId="15F8B325"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0FD574E" w14:textId="77777777" w:rsidR="00843588" w:rsidRPr="000737F2" w:rsidRDefault="00843588" w:rsidP="00D63BD6">
            <w:pPr>
              <w:pStyle w:val="AmColumnHeading"/>
            </w:pPr>
            <w:r w:rsidRPr="000737F2">
              <w:t>Emendamento</w:t>
            </w:r>
          </w:p>
        </w:tc>
      </w:tr>
      <w:tr w:rsidR="00843588" w:rsidRPr="000737F2" w14:paraId="14985A46" w14:textId="77777777" w:rsidTr="00D63BD6">
        <w:trPr>
          <w:jc w:val="center"/>
        </w:trPr>
        <w:tc>
          <w:tcPr>
            <w:tcW w:w="4876" w:type="dxa"/>
            <w:tcBorders>
              <w:top w:val="nil"/>
              <w:left w:val="nil"/>
              <w:bottom w:val="nil"/>
              <w:right w:val="nil"/>
            </w:tcBorders>
          </w:tcPr>
          <w:p w14:paraId="4A73E805" w14:textId="77777777" w:rsidR="00843588" w:rsidRPr="000737F2" w:rsidRDefault="00843588" w:rsidP="00D63BD6">
            <w:pPr>
              <w:pStyle w:val="Normal6a"/>
            </w:pPr>
          </w:p>
        </w:tc>
        <w:tc>
          <w:tcPr>
            <w:tcW w:w="4876" w:type="dxa"/>
            <w:tcBorders>
              <w:top w:val="nil"/>
              <w:left w:val="nil"/>
              <w:bottom w:val="nil"/>
              <w:right w:val="nil"/>
            </w:tcBorders>
          </w:tcPr>
          <w:p w14:paraId="5B98EBBB" w14:textId="77777777" w:rsidR="00843588" w:rsidRPr="000737F2" w:rsidRDefault="00843588" w:rsidP="00D63BD6">
            <w:pPr>
              <w:pStyle w:val="Normal6a"/>
            </w:pPr>
            <w:r w:rsidRPr="000737F2">
              <w:rPr>
                <w:b/>
                <w:i/>
              </w:rPr>
              <w:t>9 bis.</w:t>
            </w:r>
            <w:r w:rsidRPr="000737F2">
              <w:tab/>
            </w:r>
            <w:r w:rsidRPr="000737F2">
              <w:rPr>
                <w:b/>
                <w:i/>
              </w:rPr>
              <w:t>condanna la recente adozione di una legislazione che consente ulteriori persecuzioni politiche, limita il diritto di riunione e riduce ulteriormente lo spazio in cui la società civile, i media indipendenti e l'opposizione possono operare liberamente; sottolinea che la condotta politica di Sogno georgiano, compreso il suo allineamento strategico con la Federazione russa e l'adozione accelerata di strumenti caratteristici dei regimi autoritari, rispecchia, e per taluni aspetti supera, il ritmo di tali sviluppi all'interno della stessa Russia;</w:t>
            </w:r>
          </w:p>
        </w:tc>
      </w:tr>
    </w:tbl>
    <w:p w14:paraId="33CBF424"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3261D236" w14:textId="77777777" w:rsidR="00843588" w:rsidRPr="00A26E42" w:rsidRDefault="00843588" w:rsidP="00843588">
      <w:pPr>
        <w:rPr>
          <w:lang w:val="nl-NL"/>
        </w:rPr>
      </w:pPr>
      <w:r w:rsidRPr="00657DD2">
        <w:rPr>
          <w:rStyle w:val="HideTWBExt"/>
        </w:rPr>
        <w:t>&lt;/Amend&gt;</w:t>
      </w:r>
    </w:p>
    <w:p w14:paraId="79723FCD"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153</w:t>
      </w:r>
      <w:r w:rsidRPr="00657DD2">
        <w:rPr>
          <w:rStyle w:val="HideTWBExt"/>
          <w:b w:val="0"/>
        </w:rPr>
        <w:t>&lt;/NumAm&gt;</w:t>
      </w:r>
    </w:p>
    <w:p w14:paraId="2F068ABE"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2905765D"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519A915F" w14:textId="77777777" w:rsidR="00843588" w:rsidRPr="000737F2" w:rsidRDefault="00843588" w:rsidP="00843588">
      <w:pPr>
        <w:pStyle w:val="NormalBold"/>
      </w:pPr>
      <w:r w:rsidRPr="00657DD2">
        <w:rPr>
          <w:rStyle w:val="HideTWBExt"/>
          <w:b w:val="0"/>
        </w:rPr>
        <w:t>&lt;/RepeatBlock-By&gt;</w:t>
      </w:r>
    </w:p>
    <w:p w14:paraId="31C7BD3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6B26FF9" w14:textId="77777777" w:rsidR="00843588" w:rsidRPr="000737F2" w:rsidRDefault="00843588" w:rsidP="00843588">
      <w:pPr>
        <w:pStyle w:val="NormalBold"/>
      </w:pPr>
      <w:r w:rsidRPr="00657DD2">
        <w:rPr>
          <w:rStyle w:val="HideTWBExt"/>
          <w:b w:val="0"/>
        </w:rPr>
        <w:t>&lt;Article&gt;</w:t>
      </w:r>
      <w:r w:rsidRPr="000737F2">
        <w:t>Paragrafo 9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C6EABBC" w14:textId="77777777" w:rsidTr="00D63BD6">
        <w:trPr>
          <w:trHeight w:hRule="exact" w:val="240"/>
          <w:jc w:val="center"/>
        </w:trPr>
        <w:tc>
          <w:tcPr>
            <w:tcW w:w="9752" w:type="dxa"/>
            <w:gridSpan w:val="2"/>
            <w:tcBorders>
              <w:top w:val="nil"/>
              <w:left w:val="nil"/>
              <w:bottom w:val="nil"/>
              <w:right w:val="nil"/>
            </w:tcBorders>
          </w:tcPr>
          <w:p w14:paraId="167E7582" w14:textId="77777777" w:rsidR="00843588" w:rsidRPr="000737F2" w:rsidRDefault="00843588" w:rsidP="00D63BD6"/>
        </w:tc>
      </w:tr>
      <w:tr w:rsidR="00843588" w:rsidRPr="000737F2" w14:paraId="202AAF5F" w14:textId="77777777" w:rsidTr="00D63BD6">
        <w:trPr>
          <w:trHeight w:val="240"/>
          <w:jc w:val="center"/>
        </w:trPr>
        <w:tc>
          <w:tcPr>
            <w:tcW w:w="4876" w:type="dxa"/>
            <w:tcBorders>
              <w:top w:val="nil"/>
              <w:left w:val="nil"/>
              <w:bottom w:val="nil"/>
              <w:right w:val="nil"/>
            </w:tcBorders>
          </w:tcPr>
          <w:p w14:paraId="0CBF04E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72C7900" w14:textId="77777777" w:rsidR="00843588" w:rsidRPr="000737F2" w:rsidRDefault="00843588" w:rsidP="00D63BD6">
            <w:pPr>
              <w:pStyle w:val="AmColumnHeading"/>
            </w:pPr>
            <w:r w:rsidRPr="000737F2">
              <w:t>Emendamento</w:t>
            </w:r>
          </w:p>
        </w:tc>
      </w:tr>
      <w:tr w:rsidR="00843588" w:rsidRPr="000737F2" w14:paraId="0E9CA8A4" w14:textId="77777777" w:rsidTr="00D63BD6">
        <w:trPr>
          <w:jc w:val="center"/>
        </w:trPr>
        <w:tc>
          <w:tcPr>
            <w:tcW w:w="4876" w:type="dxa"/>
            <w:tcBorders>
              <w:top w:val="nil"/>
              <w:left w:val="nil"/>
              <w:bottom w:val="nil"/>
              <w:right w:val="nil"/>
            </w:tcBorders>
          </w:tcPr>
          <w:p w14:paraId="20969619" w14:textId="77777777" w:rsidR="00843588" w:rsidRPr="000737F2" w:rsidRDefault="00843588" w:rsidP="00D63BD6">
            <w:pPr>
              <w:pStyle w:val="Normal6a"/>
            </w:pPr>
          </w:p>
        </w:tc>
        <w:tc>
          <w:tcPr>
            <w:tcW w:w="4876" w:type="dxa"/>
            <w:tcBorders>
              <w:top w:val="nil"/>
              <w:left w:val="nil"/>
              <w:bottom w:val="nil"/>
              <w:right w:val="nil"/>
            </w:tcBorders>
          </w:tcPr>
          <w:p w14:paraId="4C08F49A" w14:textId="77777777" w:rsidR="00843588" w:rsidRPr="000737F2" w:rsidRDefault="00843588" w:rsidP="00D63BD6">
            <w:pPr>
              <w:pStyle w:val="Normal6a"/>
            </w:pPr>
            <w:r w:rsidRPr="000737F2">
              <w:rPr>
                <w:b/>
                <w:i/>
              </w:rPr>
              <w:t>9 bis.</w:t>
            </w:r>
            <w:r w:rsidRPr="000737F2">
              <w:tab/>
            </w:r>
            <w:r w:rsidRPr="000737F2">
              <w:rPr>
                <w:b/>
                <w:i/>
              </w:rPr>
              <w:t>esprime particolare preoccupazione per il crescente numero di prigionieri politici in Georgia, tra cui Mzia Amaghlobeli; ritiene che, insieme alle modifiche legislative repressive, tali tattiche, basate sul ricorso alla paura da parte delle autorità georgiane nei confronti dei cittadini, abbiano creato, nel giro di pochi mesi, un effetto dissuasivo su coloro che desiderano esprimere opinioni dissenzienti o contestare le politiche governative;</w:t>
            </w:r>
          </w:p>
        </w:tc>
      </w:tr>
    </w:tbl>
    <w:p w14:paraId="2AFE564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A3F9157" w14:textId="77777777" w:rsidR="00843588" w:rsidRPr="000737F2" w:rsidRDefault="00843588" w:rsidP="00843588">
      <w:r w:rsidRPr="00657DD2">
        <w:rPr>
          <w:rStyle w:val="HideTWBExt"/>
        </w:rPr>
        <w:t>&lt;/Amend&gt;</w:t>
      </w:r>
    </w:p>
    <w:p w14:paraId="21125E5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154</w:t>
      </w:r>
      <w:r w:rsidRPr="00657DD2">
        <w:rPr>
          <w:rStyle w:val="HideTWBExt"/>
          <w:b w:val="0"/>
        </w:rPr>
        <w:t>&lt;/NumAm&gt;</w:t>
      </w:r>
    </w:p>
    <w:p w14:paraId="58BAF578"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1767D4B6" w14:textId="77777777" w:rsidR="00843588" w:rsidRPr="000737F2" w:rsidRDefault="00843588" w:rsidP="00843588">
      <w:pPr>
        <w:pStyle w:val="NormalBold"/>
      </w:pPr>
      <w:r w:rsidRPr="00657DD2">
        <w:rPr>
          <w:rStyle w:val="HideTWBExt"/>
          <w:b w:val="0"/>
        </w:rPr>
        <w:t>&lt;/RepeatBlock-By&gt;</w:t>
      </w:r>
    </w:p>
    <w:p w14:paraId="055814F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F29598B" w14:textId="77777777" w:rsidR="00843588" w:rsidRPr="000737F2" w:rsidRDefault="00843588" w:rsidP="00843588">
      <w:pPr>
        <w:pStyle w:val="NormalBold"/>
      </w:pPr>
      <w:r w:rsidRPr="00657DD2">
        <w:rPr>
          <w:rStyle w:val="HideTWBExt"/>
          <w:b w:val="0"/>
        </w:rPr>
        <w:t>&lt;Article&gt;</w:t>
      </w:r>
      <w:r w:rsidRPr="000737F2">
        <w:t>Paragrafo 9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84DAED5" w14:textId="77777777" w:rsidTr="00D63BD6">
        <w:trPr>
          <w:trHeight w:hRule="exact" w:val="240"/>
          <w:jc w:val="center"/>
        </w:trPr>
        <w:tc>
          <w:tcPr>
            <w:tcW w:w="9752" w:type="dxa"/>
            <w:gridSpan w:val="2"/>
            <w:tcBorders>
              <w:top w:val="nil"/>
              <w:left w:val="nil"/>
              <w:bottom w:val="nil"/>
              <w:right w:val="nil"/>
            </w:tcBorders>
          </w:tcPr>
          <w:p w14:paraId="105CEF1C" w14:textId="77777777" w:rsidR="00843588" w:rsidRPr="000737F2" w:rsidRDefault="00843588" w:rsidP="00D63BD6"/>
        </w:tc>
      </w:tr>
      <w:tr w:rsidR="00843588" w:rsidRPr="000737F2" w14:paraId="10B87C48" w14:textId="77777777" w:rsidTr="00D63BD6">
        <w:trPr>
          <w:trHeight w:val="240"/>
          <w:jc w:val="center"/>
        </w:trPr>
        <w:tc>
          <w:tcPr>
            <w:tcW w:w="4876" w:type="dxa"/>
            <w:tcBorders>
              <w:top w:val="nil"/>
              <w:left w:val="nil"/>
              <w:bottom w:val="nil"/>
              <w:right w:val="nil"/>
            </w:tcBorders>
          </w:tcPr>
          <w:p w14:paraId="3738FAE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FFEE589" w14:textId="77777777" w:rsidR="00843588" w:rsidRPr="000737F2" w:rsidRDefault="00843588" w:rsidP="00D63BD6">
            <w:pPr>
              <w:pStyle w:val="AmColumnHeading"/>
            </w:pPr>
            <w:r w:rsidRPr="000737F2">
              <w:t>Emendamento</w:t>
            </w:r>
          </w:p>
        </w:tc>
      </w:tr>
      <w:tr w:rsidR="00843588" w:rsidRPr="000737F2" w14:paraId="2C109C39" w14:textId="77777777" w:rsidTr="00D63BD6">
        <w:trPr>
          <w:jc w:val="center"/>
        </w:trPr>
        <w:tc>
          <w:tcPr>
            <w:tcW w:w="4876" w:type="dxa"/>
            <w:tcBorders>
              <w:top w:val="nil"/>
              <w:left w:val="nil"/>
              <w:bottom w:val="nil"/>
              <w:right w:val="nil"/>
            </w:tcBorders>
          </w:tcPr>
          <w:p w14:paraId="1084A2E3" w14:textId="77777777" w:rsidR="00843588" w:rsidRPr="000737F2" w:rsidRDefault="00843588" w:rsidP="00D63BD6">
            <w:pPr>
              <w:pStyle w:val="Normal6a"/>
            </w:pPr>
          </w:p>
        </w:tc>
        <w:tc>
          <w:tcPr>
            <w:tcW w:w="4876" w:type="dxa"/>
            <w:tcBorders>
              <w:top w:val="nil"/>
              <w:left w:val="nil"/>
              <w:bottom w:val="nil"/>
              <w:right w:val="nil"/>
            </w:tcBorders>
          </w:tcPr>
          <w:p w14:paraId="4B6991F1" w14:textId="77777777" w:rsidR="00843588" w:rsidRPr="000737F2" w:rsidRDefault="00843588" w:rsidP="00D63BD6">
            <w:pPr>
              <w:pStyle w:val="Normal6a"/>
            </w:pPr>
            <w:r w:rsidRPr="000737F2">
              <w:rPr>
                <w:b/>
                <w:i/>
              </w:rPr>
              <w:t>9 ter.</w:t>
            </w:r>
            <w:r w:rsidRPr="000737F2">
              <w:tab/>
            </w:r>
            <w:r w:rsidRPr="000737F2">
              <w:rPr>
                <w:b/>
                <w:i/>
              </w:rPr>
              <w:t>esprime profonda preoccupazione per le recenti dichiarazioni dei leader del partito al potere Sogno georgiano, in cui essi indicano l'intenzione di dichiarare incostituzionali i partiti di opposizione, in primo luogo il Movimento nazionale unito; ricorda che il Movimento nazionale unito ha svolto un ruolo fondamentale nell'avviare e far progredire il processo di integrazione europea della Georgia; prende atto dei parallelismi tra la condotta delle autorità di fatto di Sogno georgiano e l'attuale regime del Cremlino, che ha consolidato il suo dominio vietando i partiti di opposizione;</w:t>
            </w:r>
          </w:p>
        </w:tc>
      </w:tr>
    </w:tbl>
    <w:p w14:paraId="14461019"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5EE45D4E" w14:textId="77777777" w:rsidR="00843588" w:rsidRPr="00A26E42" w:rsidRDefault="00843588" w:rsidP="00843588">
      <w:pPr>
        <w:rPr>
          <w:lang w:val="nl-NL"/>
        </w:rPr>
      </w:pPr>
      <w:r w:rsidRPr="00657DD2">
        <w:rPr>
          <w:rStyle w:val="HideTWBExt"/>
        </w:rPr>
        <w:t>&lt;/Amend&gt;</w:t>
      </w:r>
    </w:p>
    <w:p w14:paraId="5BE9F668"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155</w:t>
      </w:r>
      <w:r w:rsidRPr="00657DD2">
        <w:rPr>
          <w:rStyle w:val="HideTWBExt"/>
          <w:b w:val="0"/>
        </w:rPr>
        <w:t>&lt;/NumAm&gt;</w:t>
      </w:r>
    </w:p>
    <w:p w14:paraId="399ED2F1"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1D0F3541"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6B7ABFF3" w14:textId="77777777" w:rsidR="00843588" w:rsidRPr="000737F2" w:rsidRDefault="00843588" w:rsidP="00843588">
      <w:pPr>
        <w:pStyle w:val="NormalBold"/>
      </w:pPr>
      <w:r w:rsidRPr="00657DD2">
        <w:rPr>
          <w:rStyle w:val="HideTWBExt"/>
          <w:b w:val="0"/>
        </w:rPr>
        <w:t>&lt;/RepeatBlock-By&gt;</w:t>
      </w:r>
    </w:p>
    <w:p w14:paraId="5F22B61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1B0E1C7" w14:textId="77777777" w:rsidR="00843588" w:rsidRPr="000737F2" w:rsidRDefault="00843588" w:rsidP="00843588">
      <w:pPr>
        <w:pStyle w:val="NormalBold"/>
      </w:pPr>
      <w:r w:rsidRPr="00657DD2">
        <w:rPr>
          <w:rStyle w:val="HideTWBExt"/>
          <w:b w:val="0"/>
        </w:rPr>
        <w:t>&lt;Article&gt;</w:t>
      </w:r>
      <w:r w:rsidRPr="000737F2">
        <w:t>Paragrafo 9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C0901A1" w14:textId="77777777" w:rsidTr="00D63BD6">
        <w:trPr>
          <w:trHeight w:hRule="exact" w:val="240"/>
          <w:jc w:val="center"/>
        </w:trPr>
        <w:tc>
          <w:tcPr>
            <w:tcW w:w="9752" w:type="dxa"/>
            <w:gridSpan w:val="2"/>
            <w:tcBorders>
              <w:top w:val="nil"/>
              <w:left w:val="nil"/>
              <w:bottom w:val="nil"/>
              <w:right w:val="nil"/>
            </w:tcBorders>
          </w:tcPr>
          <w:p w14:paraId="09D2836F" w14:textId="77777777" w:rsidR="00843588" w:rsidRPr="000737F2" w:rsidRDefault="00843588" w:rsidP="00D63BD6"/>
        </w:tc>
      </w:tr>
      <w:tr w:rsidR="00843588" w:rsidRPr="000737F2" w14:paraId="49301BF9" w14:textId="77777777" w:rsidTr="00D63BD6">
        <w:trPr>
          <w:trHeight w:val="240"/>
          <w:jc w:val="center"/>
        </w:trPr>
        <w:tc>
          <w:tcPr>
            <w:tcW w:w="4876" w:type="dxa"/>
            <w:tcBorders>
              <w:top w:val="nil"/>
              <w:left w:val="nil"/>
              <w:bottom w:val="nil"/>
              <w:right w:val="nil"/>
            </w:tcBorders>
          </w:tcPr>
          <w:p w14:paraId="3090623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E13D070" w14:textId="77777777" w:rsidR="00843588" w:rsidRPr="000737F2" w:rsidRDefault="00843588" w:rsidP="00D63BD6">
            <w:pPr>
              <w:pStyle w:val="AmColumnHeading"/>
            </w:pPr>
            <w:r w:rsidRPr="000737F2">
              <w:t>Emendamento</w:t>
            </w:r>
          </w:p>
        </w:tc>
      </w:tr>
      <w:tr w:rsidR="00843588" w:rsidRPr="000737F2" w14:paraId="04226335" w14:textId="77777777" w:rsidTr="00D63BD6">
        <w:trPr>
          <w:jc w:val="center"/>
        </w:trPr>
        <w:tc>
          <w:tcPr>
            <w:tcW w:w="4876" w:type="dxa"/>
            <w:tcBorders>
              <w:top w:val="nil"/>
              <w:left w:val="nil"/>
              <w:bottom w:val="nil"/>
              <w:right w:val="nil"/>
            </w:tcBorders>
          </w:tcPr>
          <w:p w14:paraId="55ADFDA4" w14:textId="77777777" w:rsidR="00843588" w:rsidRPr="000737F2" w:rsidRDefault="00843588" w:rsidP="00D63BD6">
            <w:pPr>
              <w:pStyle w:val="Normal6a"/>
            </w:pPr>
          </w:p>
        </w:tc>
        <w:tc>
          <w:tcPr>
            <w:tcW w:w="4876" w:type="dxa"/>
            <w:tcBorders>
              <w:top w:val="nil"/>
              <w:left w:val="nil"/>
              <w:bottom w:val="nil"/>
              <w:right w:val="nil"/>
            </w:tcBorders>
          </w:tcPr>
          <w:p w14:paraId="0EE862C9" w14:textId="77777777" w:rsidR="00843588" w:rsidRPr="000737F2" w:rsidRDefault="00843588" w:rsidP="00D63BD6">
            <w:pPr>
              <w:pStyle w:val="Normal6a"/>
            </w:pPr>
            <w:r w:rsidRPr="000737F2">
              <w:rPr>
                <w:b/>
                <w:i/>
              </w:rPr>
              <w:t>9 ter.</w:t>
            </w:r>
            <w:r w:rsidRPr="000737F2">
              <w:tab/>
            </w:r>
            <w:r w:rsidRPr="000737F2">
              <w:rPr>
                <w:b/>
                <w:i/>
              </w:rPr>
              <w:t>invita le autorità georgiane a porre fine alla politica di infliggere ammende ingiuste ai manifestanti pacifici e di avviare procedimenti giudiziari nei loro confronti; esprime preoccupazione per la mancanza di indipendenza all'interno della magistratura, dove giudici di alto livello legati a Sogno georgiano supervisionano procedimenti giudiziari di matrice politica contro manifestanti pacifici e persone che criticano il governo;</w:t>
            </w:r>
          </w:p>
        </w:tc>
      </w:tr>
    </w:tbl>
    <w:p w14:paraId="3644A5D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29B3527" w14:textId="77777777" w:rsidR="00843588" w:rsidRPr="000737F2" w:rsidRDefault="00843588" w:rsidP="00843588">
      <w:r w:rsidRPr="00657DD2">
        <w:rPr>
          <w:rStyle w:val="HideTWBExt"/>
        </w:rPr>
        <w:t>&lt;/Amend&gt;</w:t>
      </w:r>
    </w:p>
    <w:p w14:paraId="5D265B2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156</w:t>
      </w:r>
      <w:r w:rsidRPr="00657DD2">
        <w:rPr>
          <w:rStyle w:val="HideTWBExt"/>
          <w:b w:val="0"/>
        </w:rPr>
        <w:t>&lt;/NumAm&gt;</w:t>
      </w:r>
    </w:p>
    <w:p w14:paraId="2383660C"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02EE9867" w14:textId="77777777" w:rsidR="00843588" w:rsidRPr="000737F2" w:rsidRDefault="00843588" w:rsidP="00843588">
      <w:pPr>
        <w:pStyle w:val="NormalBold"/>
      </w:pPr>
      <w:r w:rsidRPr="00657DD2">
        <w:rPr>
          <w:rStyle w:val="HideTWBExt"/>
          <w:b w:val="0"/>
        </w:rPr>
        <w:t>&lt;/RepeatBlock-By&gt;</w:t>
      </w:r>
    </w:p>
    <w:p w14:paraId="16596A2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F4B3A7B" w14:textId="77777777" w:rsidR="00843588" w:rsidRPr="000737F2" w:rsidRDefault="00843588" w:rsidP="00843588">
      <w:pPr>
        <w:pStyle w:val="NormalBold"/>
      </w:pPr>
      <w:r w:rsidRPr="00657DD2">
        <w:rPr>
          <w:rStyle w:val="HideTWBExt"/>
          <w:b w:val="0"/>
        </w:rPr>
        <w:t>&lt;Article&gt;</w:t>
      </w:r>
      <w:r w:rsidRPr="000737F2">
        <w:t>Paragrafo 9 quater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FF04BBC" w14:textId="77777777" w:rsidTr="00D63BD6">
        <w:trPr>
          <w:trHeight w:hRule="exact" w:val="240"/>
          <w:jc w:val="center"/>
        </w:trPr>
        <w:tc>
          <w:tcPr>
            <w:tcW w:w="9752" w:type="dxa"/>
            <w:gridSpan w:val="2"/>
            <w:tcBorders>
              <w:top w:val="nil"/>
              <w:left w:val="nil"/>
              <w:bottom w:val="nil"/>
              <w:right w:val="nil"/>
            </w:tcBorders>
          </w:tcPr>
          <w:p w14:paraId="040F7460" w14:textId="77777777" w:rsidR="00843588" w:rsidRPr="000737F2" w:rsidRDefault="00843588" w:rsidP="00D63BD6"/>
        </w:tc>
      </w:tr>
      <w:tr w:rsidR="00843588" w:rsidRPr="000737F2" w14:paraId="30CB5E67" w14:textId="77777777" w:rsidTr="00D63BD6">
        <w:trPr>
          <w:trHeight w:val="240"/>
          <w:jc w:val="center"/>
        </w:trPr>
        <w:tc>
          <w:tcPr>
            <w:tcW w:w="4876" w:type="dxa"/>
            <w:tcBorders>
              <w:top w:val="nil"/>
              <w:left w:val="nil"/>
              <w:bottom w:val="nil"/>
              <w:right w:val="nil"/>
            </w:tcBorders>
          </w:tcPr>
          <w:p w14:paraId="2096425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F7CC62C" w14:textId="77777777" w:rsidR="00843588" w:rsidRPr="000737F2" w:rsidRDefault="00843588" w:rsidP="00D63BD6">
            <w:pPr>
              <w:pStyle w:val="AmColumnHeading"/>
            </w:pPr>
            <w:r w:rsidRPr="000737F2">
              <w:t>Emendamento</w:t>
            </w:r>
          </w:p>
        </w:tc>
      </w:tr>
      <w:tr w:rsidR="00843588" w:rsidRPr="000737F2" w14:paraId="4D41FEDE" w14:textId="77777777" w:rsidTr="00D63BD6">
        <w:trPr>
          <w:jc w:val="center"/>
        </w:trPr>
        <w:tc>
          <w:tcPr>
            <w:tcW w:w="4876" w:type="dxa"/>
            <w:tcBorders>
              <w:top w:val="nil"/>
              <w:left w:val="nil"/>
              <w:bottom w:val="nil"/>
              <w:right w:val="nil"/>
            </w:tcBorders>
          </w:tcPr>
          <w:p w14:paraId="04F155C9" w14:textId="77777777" w:rsidR="00843588" w:rsidRPr="000737F2" w:rsidRDefault="00843588" w:rsidP="00D63BD6">
            <w:pPr>
              <w:pStyle w:val="Normal6a"/>
            </w:pPr>
          </w:p>
        </w:tc>
        <w:tc>
          <w:tcPr>
            <w:tcW w:w="4876" w:type="dxa"/>
            <w:tcBorders>
              <w:top w:val="nil"/>
              <w:left w:val="nil"/>
              <w:bottom w:val="nil"/>
              <w:right w:val="nil"/>
            </w:tcBorders>
          </w:tcPr>
          <w:p w14:paraId="3974B49F" w14:textId="77777777" w:rsidR="00843588" w:rsidRPr="000737F2" w:rsidRDefault="00843588" w:rsidP="00D63BD6">
            <w:pPr>
              <w:pStyle w:val="Normal6a"/>
            </w:pPr>
            <w:r w:rsidRPr="000737F2">
              <w:rPr>
                <w:b/>
                <w:i/>
              </w:rPr>
              <w:t>9 quater.</w:t>
            </w:r>
            <w:r w:rsidRPr="000737F2">
              <w:tab/>
            </w:r>
            <w:r w:rsidRPr="000737F2">
              <w:rPr>
                <w:b/>
                <w:i/>
              </w:rPr>
              <w:t>condanna l'illegittimo perseguimento degli oppositori politici da parte della commissione parlamentare d'inchiesta di fatto sotto la guida del partito Sogno georgiano, che prende di mira in modo sproporzionato le azioni del governo che ha concluso il suo mandato più di dodici anni fa; sottolinea la natura politica dell'"indagine", osservando che il partito Sogno georgiano è al potere dal 2012, ma ha avviato la commissione d'inchiesta parallelamente ai suoi tentativi di vietare reali partiti di opposizione;</w:t>
            </w:r>
          </w:p>
        </w:tc>
      </w:tr>
    </w:tbl>
    <w:p w14:paraId="77DB72F2"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38D5A81F" w14:textId="77777777" w:rsidR="00843588" w:rsidRPr="00A26E42" w:rsidRDefault="00843588" w:rsidP="00843588">
      <w:pPr>
        <w:rPr>
          <w:lang w:val="nl-NL"/>
        </w:rPr>
      </w:pPr>
      <w:r w:rsidRPr="00657DD2">
        <w:rPr>
          <w:rStyle w:val="HideTWBExt"/>
        </w:rPr>
        <w:t>&lt;/Amend&gt;</w:t>
      </w:r>
    </w:p>
    <w:p w14:paraId="3BC480F4"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157</w:t>
      </w:r>
      <w:r w:rsidRPr="00657DD2">
        <w:rPr>
          <w:rStyle w:val="HideTWBExt"/>
          <w:b w:val="0"/>
        </w:rPr>
        <w:t>&lt;/NumAm&gt;</w:t>
      </w:r>
    </w:p>
    <w:p w14:paraId="7C93D785"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4EC00313"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3742D030" w14:textId="77777777" w:rsidR="00843588" w:rsidRPr="000737F2" w:rsidRDefault="00843588" w:rsidP="00843588">
      <w:pPr>
        <w:pStyle w:val="NormalBold"/>
      </w:pPr>
      <w:r w:rsidRPr="00657DD2">
        <w:rPr>
          <w:rStyle w:val="HideTWBExt"/>
          <w:b w:val="0"/>
        </w:rPr>
        <w:t>&lt;/RepeatBlock-By&gt;</w:t>
      </w:r>
    </w:p>
    <w:p w14:paraId="1939849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E9FCBA6" w14:textId="77777777" w:rsidR="00843588" w:rsidRPr="000737F2" w:rsidRDefault="00843588" w:rsidP="00843588">
      <w:pPr>
        <w:pStyle w:val="NormalBold"/>
      </w:pPr>
      <w:r w:rsidRPr="00657DD2">
        <w:rPr>
          <w:rStyle w:val="HideTWBExt"/>
          <w:b w:val="0"/>
        </w:rPr>
        <w:t>&lt;Article&gt;</w:t>
      </w:r>
      <w:r w:rsidRPr="000737F2">
        <w:t>Paragrafo 9 quater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DCECE8D" w14:textId="77777777" w:rsidTr="00D63BD6">
        <w:trPr>
          <w:trHeight w:hRule="exact" w:val="240"/>
          <w:jc w:val="center"/>
        </w:trPr>
        <w:tc>
          <w:tcPr>
            <w:tcW w:w="9752" w:type="dxa"/>
            <w:gridSpan w:val="2"/>
            <w:tcBorders>
              <w:top w:val="nil"/>
              <w:left w:val="nil"/>
              <w:bottom w:val="nil"/>
              <w:right w:val="nil"/>
            </w:tcBorders>
          </w:tcPr>
          <w:p w14:paraId="63548DBF" w14:textId="77777777" w:rsidR="00843588" w:rsidRPr="000737F2" w:rsidRDefault="00843588" w:rsidP="00D63BD6"/>
        </w:tc>
      </w:tr>
      <w:tr w:rsidR="00843588" w:rsidRPr="000737F2" w14:paraId="02F07362" w14:textId="77777777" w:rsidTr="00D63BD6">
        <w:trPr>
          <w:trHeight w:val="240"/>
          <w:jc w:val="center"/>
        </w:trPr>
        <w:tc>
          <w:tcPr>
            <w:tcW w:w="4876" w:type="dxa"/>
            <w:tcBorders>
              <w:top w:val="nil"/>
              <w:left w:val="nil"/>
              <w:bottom w:val="nil"/>
              <w:right w:val="nil"/>
            </w:tcBorders>
          </w:tcPr>
          <w:p w14:paraId="41D6BBD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5F1A915" w14:textId="77777777" w:rsidR="00843588" w:rsidRPr="000737F2" w:rsidRDefault="00843588" w:rsidP="00D63BD6">
            <w:pPr>
              <w:pStyle w:val="AmColumnHeading"/>
            </w:pPr>
            <w:r w:rsidRPr="000737F2">
              <w:t>Emendamento</w:t>
            </w:r>
          </w:p>
        </w:tc>
      </w:tr>
      <w:tr w:rsidR="00843588" w:rsidRPr="000737F2" w14:paraId="3297614C" w14:textId="77777777" w:rsidTr="00D63BD6">
        <w:trPr>
          <w:jc w:val="center"/>
        </w:trPr>
        <w:tc>
          <w:tcPr>
            <w:tcW w:w="4876" w:type="dxa"/>
            <w:tcBorders>
              <w:top w:val="nil"/>
              <w:left w:val="nil"/>
              <w:bottom w:val="nil"/>
              <w:right w:val="nil"/>
            </w:tcBorders>
          </w:tcPr>
          <w:p w14:paraId="5D872787" w14:textId="77777777" w:rsidR="00843588" w:rsidRPr="000737F2" w:rsidRDefault="00843588" w:rsidP="00D63BD6">
            <w:pPr>
              <w:pStyle w:val="Normal6a"/>
            </w:pPr>
          </w:p>
        </w:tc>
        <w:tc>
          <w:tcPr>
            <w:tcW w:w="4876" w:type="dxa"/>
            <w:tcBorders>
              <w:top w:val="nil"/>
              <w:left w:val="nil"/>
              <w:bottom w:val="nil"/>
              <w:right w:val="nil"/>
            </w:tcBorders>
          </w:tcPr>
          <w:p w14:paraId="25045757" w14:textId="77777777" w:rsidR="00843588" w:rsidRPr="000737F2" w:rsidRDefault="00843588" w:rsidP="00D63BD6">
            <w:pPr>
              <w:pStyle w:val="Normal6a"/>
            </w:pPr>
            <w:r w:rsidRPr="000737F2">
              <w:rPr>
                <w:b/>
                <w:i/>
              </w:rPr>
              <w:t>9 quater.</w:t>
            </w:r>
            <w:r w:rsidRPr="000737F2">
              <w:tab/>
            </w:r>
            <w:r w:rsidRPr="000737F2">
              <w:rPr>
                <w:b/>
                <w:i/>
              </w:rPr>
              <w:t>sottolinea il preoccupante livello di appropriazione dello Stato che Sogno georgiano ha ottenuto negli ultimi mesi e osserva, a tale proposito, che quasi nessuna istituzione pubblica, comprese quelle essenziali per il bilanciamento democratico dei poteri, è in grado di operare in modo indipendente;</w:t>
            </w:r>
          </w:p>
        </w:tc>
      </w:tr>
    </w:tbl>
    <w:p w14:paraId="747C7F64"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673016E9" w14:textId="77777777" w:rsidR="00843588" w:rsidRPr="00A26E42" w:rsidRDefault="00843588" w:rsidP="00843588">
      <w:pPr>
        <w:rPr>
          <w:lang w:val="nl-NL"/>
        </w:rPr>
      </w:pPr>
      <w:r w:rsidRPr="00657DD2">
        <w:rPr>
          <w:rStyle w:val="HideTWBExt"/>
        </w:rPr>
        <w:t>&lt;/Amend&gt;</w:t>
      </w:r>
    </w:p>
    <w:p w14:paraId="7148A861"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158</w:t>
      </w:r>
      <w:r w:rsidRPr="00657DD2">
        <w:rPr>
          <w:rStyle w:val="HideTWBExt"/>
          <w:b w:val="0"/>
        </w:rPr>
        <w:t>&lt;/NumAm&gt;</w:t>
      </w:r>
    </w:p>
    <w:p w14:paraId="0B707CB0"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756C31B1"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52BB57A0" w14:textId="77777777" w:rsidR="00843588" w:rsidRPr="000737F2" w:rsidRDefault="00843588" w:rsidP="00843588">
      <w:pPr>
        <w:pStyle w:val="NormalBold"/>
      </w:pPr>
      <w:r w:rsidRPr="00657DD2">
        <w:rPr>
          <w:rStyle w:val="HideTWBExt"/>
          <w:b w:val="0"/>
        </w:rPr>
        <w:t>&lt;/RepeatBlock-By&gt;</w:t>
      </w:r>
    </w:p>
    <w:p w14:paraId="781D669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AF4D9E4" w14:textId="77777777" w:rsidR="00843588" w:rsidRPr="000737F2" w:rsidRDefault="00843588" w:rsidP="00843588">
      <w:pPr>
        <w:pStyle w:val="NormalBold"/>
      </w:pPr>
      <w:r w:rsidRPr="00657DD2">
        <w:rPr>
          <w:rStyle w:val="HideTWBExt"/>
          <w:b w:val="0"/>
        </w:rPr>
        <w:t>&lt;Article&gt;</w:t>
      </w:r>
      <w:r w:rsidRPr="000737F2">
        <w:t>Paragrafo 9 quinquies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5A90775" w14:textId="77777777" w:rsidTr="00D63BD6">
        <w:trPr>
          <w:trHeight w:hRule="exact" w:val="240"/>
          <w:jc w:val="center"/>
        </w:trPr>
        <w:tc>
          <w:tcPr>
            <w:tcW w:w="9752" w:type="dxa"/>
            <w:gridSpan w:val="2"/>
            <w:tcBorders>
              <w:top w:val="nil"/>
              <w:left w:val="nil"/>
              <w:bottom w:val="nil"/>
              <w:right w:val="nil"/>
            </w:tcBorders>
          </w:tcPr>
          <w:p w14:paraId="3E57B434" w14:textId="77777777" w:rsidR="00843588" w:rsidRPr="000737F2" w:rsidRDefault="00843588" w:rsidP="00D63BD6"/>
        </w:tc>
      </w:tr>
      <w:tr w:rsidR="00843588" w:rsidRPr="000737F2" w14:paraId="7F5C2BCE" w14:textId="77777777" w:rsidTr="00D63BD6">
        <w:trPr>
          <w:trHeight w:val="240"/>
          <w:jc w:val="center"/>
        </w:trPr>
        <w:tc>
          <w:tcPr>
            <w:tcW w:w="4876" w:type="dxa"/>
            <w:tcBorders>
              <w:top w:val="nil"/>
              <w:left w:val="nil"/>
              <w:bottom w:val="nil"/>
              <w:right w:val="nil"/>
            </w:tcBorders>
          </w:tcPr>
          <w:p w14:paraId="008FE1C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AD66E8F" w14:textId="77777777" w:rsidR="00843588" w:rsidRPr="000737F2" w:rsidRDefault="00843588" w:rsidP="00D63BD6">
            <w:pPr>
              <w:pStyle w:val="AmColumnHeading"/>
            </w:pPr>
            <w:r w:rsidRPr="000737F2">
              <w:t>Emendamento</w:t>
            </w:r>
          </w:p>
        </w:tc>
      </w:tr>
      <w:tr w:rsidR="00843588" w:rsidRPr="000737F2" w14:paraId="506CFE08" w14:textId="77777777" w:rsidTr="00D63BD6">
        <w:trPr>
          <w:jc w:val="center"/>
        </w:trPr>
        <w:tc>
          <w:tcPr>
            <w:tcW w:w="4876" w:type="dxa"/>
            <w:tcBorders>
              <w:top w:val="nil"/>
              <w:left w:val="nil"/>
              <w:bottom w:val="nil"/>
              <w:right w:val="nil"/>
            </w:tcBorders>
          </w:tcPr>
          <w:p w14:paraId="0E096A99" w14:textId="77777777" w:rsidR="00843588" w:rsidRPr="000737F2" w:rsidRDefault="00843588" w:rsidP="00D63BD6">
            <w:pPr>
              <w:pStyle w:val="Normal6a"/>
            </w:pPr>
          </w:p>
        </w:tc>
        <w:tc>
          <w:tcPr>
            <w:tcW w:w="4876" w:type="dxa"/>
            <w:tcBorders>
              <w:top w:val="nil"/>
              <w:left w:val="nil"/>
              <w:bottom w:val="nil"/>
              <w:right w:val="nil"/>
            </w:tcBorders>
          </w:tcPr>
          <w:p w14:paraId="1A4B28E8" w14:textId="77777777" w:rsidR="00843588" w:rsidRPr="000737F2" w:rsidRDefault="00843588" w:rsidP="00D63BD6">
            <w:pPr>
              <w:pStyle w:val="Normal6a"/>
            </w:pPr>
            <w:r w:rsidRPr="000737F2">
              <w:rPr>
                <w:b/>
                <w:i/>
              </w:rPr>
              <w:t>9 quinquies.</w:t>
            </w:r>
            <w:r w:rsidRPr="000737F2">
              <w:tab/>
            </w:r>
            <w:r w:rsidRPr="000737F2">
              <w:rPr>
                <w:b/>
                <w:i/>
              </w:rPr>
              <w:t>esprime profonda preoccupazione per il fatto che il regresso democratico, il crescente disprezzo per lo Stato di diritto e i diritti umani e l'allontanamento dal processo di integrazione europea avranno ulteriori effetti negativi sui diritti e sul benessere delle donne, delle minoranze, dei migranti, delle persone con disabilità, delle persone LGBTI, delle persone che vivono sotto la soglia di povertà e di altri gruppi vulnerabili o a rischio, nonché effetti negativi sull'attuazione degli obiettivi di sviluppo sostenibile da parte della Georgia;</w:t>
            </w:r>
          </w:p>
        </w:tc>
      </w:tr>
    </w:tbl>
    <w:p w14:paraId="005A6A21"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7A612B6" w14:textId="77777777" w:rsidR="00843588" w:rsidRPr="000737F2" w:rsidRDefault="00843588" w:rsidP="00843588">
      <w:r w:rsidRPr="00657DD2">
        <w:rPr>
          <w:rStyle w:val="HideTWBExt"/>
        </w:rPr>
        <w:t>&lt;/Amend&gt;</w:t>
      </w:r>
    </w:p>
    <w:p w14:paraId="30864125"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159</w:t>
      </w:r>
      <w:r w:rsidRPr="00657DD2">
        <w:rPr>
          <w:rStyle w:val="HideTWBExt"/>
          <w:b w:val="0"/>
        </w:rPr>
        <w:t>&lt;/NumAm&gt;</w:t>
      </w:r>
    </w:p>
    <w:p w14:paraId="297DEA28"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5E8CBF78" w14:textId="77777777" w:rsidR="00843588" w:rsidRPr="000737F2" w:rsidRDefault="00843588" w:rsidP="00843588">
      <w:pPr>
        <w:pStyle w:val="NormalBold"/>
      </w:pPr>
      <w:r w:rsidRPr="00657DD2">
        <w:rPr>
          <w:rStyle w:val="HideTWBExt"/>
          <w:b w:val="0"/>
        </w:rPr>
        <w:t>&lt;/RepeatBlock-By&gt;</w:t>
      </w:r>
    </w:p>
    <w:p w14:paraId="589A4E9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2C6A5B7" w14:textId="77777777" w:rsidR="00843588" w:rsidRPr="000737F2" w:rsidRDefault="00843588" w:rsidP="00843588">
      <w:pPr>
        <w:pStyle w:val="NormalBold"/>
      </w:pPr>
      <w:r w:rsidRPr="00657DD2">
        <w:rPr>
          <w:rStyle w:val="HideTWBExt"/>
          <w:b w:val="0"/>
        </w:rPr>
        <w:t>&lt;Article&gt;</w:t>
      </w:r>
      <w:r w:rsidRPr="000737F2">
        <w:t>Paragrafo 9 quinquies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500C9CA" w14:textId="77777777" w:rsidTr="00D63BD6">
        <w:trPr>
          <w:trHeight w:hRule="exact" w:val="240"/>
          <w:jc w:val="center"/>
        </w:trPr>
        <w:tc>
          <w:tcPr>
            <w:tcW w:w="9752" w:type="dxa"/>
            <w:gridSpan w:val="2"/>
            <w:tcBorders>
              <w:top w:val="nil"/>
              <w:left w:val="nil"/>
              <w:bottom w:val="nil"/>
              <w:right w:val="nil"/>
            </w:tcBorders>
          </w:tcPr>
          <w:p w14:paraId="09D03EAB" w14:textId="77777777" w:rsidR="00843588" w:rsidRPr="000737F2" w:rsidRDefault="00843588" w:rsidP="00D63BD6"/>
        </w:tc>
      </w:tr>
      <w:tr w:rsidR="00843588" w:rsidRPr="000737F2" w14:paraId="3665E8CE" w14:textId="77777777" w:rsidTr="00D63BD6">
        <w:trPr>
          <w:trHeight w:val="240"/>
          <w:jc w:val="center"/>
        </w:trPr>
        <w:tc>
          <w:tcPr>
            <w:tcW w:w="4876" w:type="dxa"/>
            <w:tcBorders>
              <w:top w:val="nil"/>
              <w:left w:val="nil"/>
              <w:bottom w:val="nil"/>
              <w:right w:val="nil"/>
            </w:tcBorders>
          </w:tcPr>
          <w:p w14:paraId="5A4A0F8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6431412" w14:textId="77777777" w:rsidR="00843588" w:rsidRPr="000737F2" w:rsidRDefault="00843588" w:rsidP="00D63BD6">
            <w:pPr>
              <w:pStyle w:val="AmColumnHeading"/>
            </w:pPr>
            <w:r w:rsidRPr="000737F2">
              <w:t>Emendamento</w:t>
            </w:r>
          </w:p>
        </w:tc>
      </w:tr>
      <w:tr w:rsidR="00843588" w:rsidRPr="000737F2" w14:paraId="701737AB" w14:textId="77777777" w:rsidTr="00D63BD6">
        <w:trPr>
          <w:jc w:val="center"/>
        </w:trPr>
        <w:tc>
          <w:tcPr>
            <w:tcW w:w="4876" w:type="dxa"/>
            <w:tcBorders>
              <w:top w:val="nil"/>
              <w:left w:val="nil"/>
              <w:bottom w:val="nil"/>
              <w:right w:val="nil"/>
            </w:tcBorders>
          </w:tcPr>
          <w:p w14:paraId="7EA100BF" w14:textId="77777777" w:rsidR="00843588" w:rsidRPr="000737F2" w:rsidRDefault="00843588" w:rsidP="00D63BD6">
            <w:pPr>
              <w:pStyle w:val="Normal6a"/>
            </w:pPr>
          </w:p>
        </w:tc>
        <w:tc>
          <w:tcPr>
            <w:tcW w:w="4876" w:type="dxa"/>
            <w:tcBorders>
              <w:top w:val="nil"/>
              <w:left w:val="nil"/>
              <w:bottom w:val="nil"/>
              <w:right w:val="nil"/>
            </w:tcBorders>
          </w:tcPr>
          <w:p w14:paraId="01A69E65" w14:textId="77777777" w:rsidR="00843588" w:rsidRPr="000737F2" w:rsidRDefault="00843588" w:rsidP="00D63BD6">
            <w:pPr>
              <w:pStyle w:val="Normal6a"/>
            </w:pPr>
            <w:r w:rsidRPr="000737F2">
              <w:rPr>
                <w:b/>
                <w:i/>
              </w:rPr>
              <w:t>9 quinquies.</w:t>
            </w:r>
            <w:r w:rsidRPr="000737F2">
              <w:tab/>
            </w:r>
            <w:r w:rsidRPr="000737F2">
              <w:rPr>
                <w:b/>
                <w:i/>
              </w:rPr>
              <w:t>esprime preoccupazione per l'ulteriore deterioramento del sistema elettorale e del contesto democratico generale in vista delle elezioni locali del 2025; esorta le autorità georgiane di fatto a revocare le modifiche non democratiche alla legislazione elettorale, nonché altre misure che compromettono la democrazia, lo Stato di diritto e i diritti umani e che sono incompatibili con elezioni legittime, libere ed eque;</w:t>
            </w:r>
          </w:p>
        </w:tc>
      </w:tr>
    </w:tbl>
    <w:p w14:paraId="45BF970E"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6212C3BC" w14:textId="77777777" w:rsidR="00843588" w:rsidRPr="00A26E42" w:rsidRDefault="00843588" w:rsidP="00843588">
      <w:pPr>
        <w:rPr>
          <w:lang w:val="nl-NL"/>
        </w:rPr>
      </w:pPr>
      <w:r w:rsidRPr="00657DD2">
        <w:rPr>
          <w:rStyle w:val="HideTWBExt"/>
        </w:rPr>
        <w:t>&lt;/Amend&gt;</w:t>
      </w:r>
    </w:p>
    <w:p w14:paraId="6C0B0E3B"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160</w:t>
      </w:r>
      <w:r w:rsidRPr="00657DD2">
        <w:rPr>
          <w:rStyle w:val="HideTWBExt"/>
          <w:b w:val="0"/>
        </w:rPr>
        <w:t>&lt;/NumAm&gt;</w:t>
      </w:r>
    </w:p>
    <w:p w14:paraId="7F2DF0B4"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20783296"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3E396E72" w14:textId="77777777" w:rsidR="00843588" w:rsidRPr="000737F2" w:rsidRDefault="00843588" w:rsidP="00843588">
      <w:pPr>
        <w:pStyle w:val="NormalBold"/>
      </w:pPr>
      <w:r w:rsidRPr="00657DD2">
        <w:rPr>
          <w:rStyle w:val="HideTWBExt"/>
          <w:b w:val="0"/>
        </w:rPr>
        <w:t>&lt;/RepeatBlock-By&gt;</w:t>
      </w:r>
    </w:p>
    <w:p w14:paraId="3C4EEFF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B58CDCB" w14:textId="77777777" w:rsidR="00843588" w:rsidRPr="000737F2" w:rsidRDefault="00843588" w:rsidP="00843588">
      <w:pPr>
        <w:pStyle w:val="NormalBold"/>
      </w:pPr>
      <w:r w:rsidRPr="00657DD2">
        <w:rPr>
          <w:rStyle w:val="HideTWBExt"/>
          <w:b w:val="0"/>
        </w:rPr>
        <w:t>&lt;Article&gt;</w:t>
      </w:r>
      <w:r w:rsidRPr="000737F2">
        <w:t>Paragrafo 9 sexies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F064ADD" w14:textId="77777777" w:rsidTr="00D63BD6">
        <w:trPr>
          <w:trHeight w:hRule="exact" w:val="240"/>
          <w:jc w:val="center"/>
        </w:trPr>
        <w:tc>
          <w:tcPr>
            <w:tcW w:w="9752" w:type="dxa"/>
            <w:gridSpan w:val="2"/>
            <w:tcBorders>
              <w:top w:val="nil"/>
              <w:left w:val="nil"/>
              <w:bottom w:val="nil"/>
              <w:right w:val="nil"/>
            </w:tcBorders>
          </w:tcPr>
          <w:p w14:paraId="58DBB046" w14:textId="77777777" w:rsidR="00843588" w:rsidRPr="000737F2" w:rsidRDefault="00843588" w:rsidP="00D63BD6"/>
        </w:tc>
      </w:tr>
      <w:tr w:rsidR="00843588" w:rsidRPr="000737F2" w14:paraId="512E516C" w14:textId="77777777" w:rsidTr="00D63BD6">
        <w:trPr>
          <w:trHeight w:val="240"/>
          <w:jc w:val="center"/>
        </w:trPr>
        <w:tc>
          <w:tcPr>
            <w:tcW w:w="4876" w:type="dxa"/>
            <w:tcBorders>
              <w:top w:val="nil"/>
              <w:left w:val="nil"/>
              <w:bottom w:val="nil"/>
              <w:right w:val="nil"/>
            </w:tcBorders>
          </w:tcPr>
          <w:p w14:paraId="2F72ED8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70F4DF3" w14:textId="77777777" w:rsidR="00843588" w:rsidRPr="000737F2" w:rsidRDefault="00843588" w:rsidP="00D63BD6">
            <w:pPr>
              <w:pStyle w:val="AmColumnHeading"/>
            </w:pPr>
            <w:r w:rsidRPr="000737F2">
              <w:t>Emendamento</w:t>
            </w:r>
          </w:p>
        </w:tc>
      </w:tr>
      <w:tr w:rsidR="00843588" w:rsidRPr="000737F2" w14:paraId="5156C423" w14:textId="77777777" w:rsidTr="00D63BD6">
        <w:trPr>
          <w:jc w:val="center"/>
        </w:trPr>
        <w:tc>
          <w:tcPr>
            <w:tcW w:w="4876" w:type="dxa"/>
            <w:tcBorders>
              <w:top w:val="nil"/>
              <w:left w:val="nil"/>
              <w:bottom w:val="nil"/>
              <w:right w:val="nil"/>
            </w:tcBorders>
          </w:tcPr>
          <w:p w14:paraId="78F67685" w14:textId="77777777" w:rsidR="00843588" w:rsidRPr="000737F2" w:rsidRDefault="00843588" w:rsidP="00D63BD6">
            <w:pPr>
              <w:pStyle w:val="Normal6a"/>
            </w:pPr>
          </w:p>
        </w:tc>
        <w:tc>
          <w:tcPr>
            <w:tcW w:w="4876" w:type="dxa"/>
            <w:tcBorders>
              <w:top w:val="nil"/>
              <w:left w:val="nil"/>
              <w:bottom w:val="nil"/>
              <w:right w:val="nil"/>
            </w:tcBorders>
          </w:tcPr>
          <w:p w14:paraId="222DC7CD" w14:textId="77777777" w:rsidR="00843588" w:rsidRPr="000737F2" w:rsidRDefault="00843588" w:rsidP="00D63BD6">
            <w:pPr>
              <w:pStyle w:val="Normal6a"/>
            </w:pPr>
            <w:r w:rsidRPr="000737F2">
              <w:rPr>
                <w:b/>
                <w:i/>
              </w:rPr>
              <w:t>9 sexies.</w:t>
            </w:r>
            <w:r w:rsidRPr="000737F2">
              <w:tab/>
            </w:r>
            <w:r w:rsidRPr="000737F2">
              <w:rPr>
                <w:b/>
                <w:i/>
              </w:rPr>
              <w:t>ritiene che gli attacchi mirati ai diritti umani della comunità LGBTI in Georgia ne mettano a repentaglio i diritti fondamentali e aumentino la discriminazione e la stigmatizzazione; invita gli Stati membri dell'UE, nel valutare le domande di asilo, a tenere adeguatamente conto del fatto che la Georgia dispone ora di una delle leggi anti-LGBTI più repressive in Europa e che le persone LGBTI si trovano ad affrontare un ambiente fortemente ostile nel paese nonché rischi significativi per il loro benessere;</w:t>
            </w:r>
          </w:p>
        </w:tc>
      </w:tr>
    </w:tbl>
    <w:p w14:paraId="08AF4331"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46B1656C" w14:textId="77777777" w:rsidR="00843588" w:rsidRPr="00A26E42" w:rsidRDefault="00843588" w:rsidP="00843588">
      <w:pPr>
        <w:rPr>
          <w:lang w:val="nl-NL"/>
        </w:rPr>
      </w:pPr>
      <w:r w:rsidRPr="00657DD2">
        <w:rPr>
          <w:rStyle w:val="HideTWBExt"/>
        </w:rPr>
        <w:t>&lt;/Amend&gt;</w:t>
      </w:r>
    </w:p>
    <w:p w14:paraId="7751BF17"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161</w:t>
      </w:r>
      <w:r w:rsidRPr="00657DD2">
        <w:rPr>
          <w:rStyle w:val="HideTWBExt"/>
          <w:b w:val="0"/>
        </w:rPr>
        <w:t>&lt;/NumAm&gt;</w:t>
      </w:r>
    </w:p>
    <w:p w14:paraId="161CD09E"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6A7BE93B"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2EAF603D" w14:textId="77777777" w:rsidR="00843588" w:rsidRPr="000737F2" w:rsidRDefault="00843588" w:rsidP="00843588">
      <w:pPr>
        <w:pStyle w:val="NormalBold"/>
      </w:pPr>
      <w:r w:rsidRPr="00657DD2">
        <w:rPr>
          <w:rStyle w:val="HideTWBExt"/>
          <w:b w:val="0"/>
        </w:rPr>
        <w:t>&lt;/RepeatBlock-By&gt;</w:t>
      </w:r>
    </w:p>
    <w:p w14:paraId="190BDBE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6FFFB4A" w14:textId="77777777" w:rsidR="00843588" w:rsidRPr="000737F2" w:rsidRDefault="00843588" w:rsidP="00843588">
      <w:pPr>
        <w:pStyle w:val="NormalBold"/>
      </w:pPr>
      <w:r w:rsidRPr="00657DD2">
        <w:rPr>
          <w:rStyle w:val="HideTWBExt"/>
          <w:b w:val="0"/>
        </w:rPr>
        <w:t>&lt;Article&gt;</w:t>
      </w:r>
      <w:r w:rsidRPr="000737F2">
        <w:t>Paragrafo 9 septies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67FCC00" w14:textId="77777777" w:rsidTr="00D63BD6">
        <w:trPr>
          <w:trHeight w:hRule="exact" w:val="240"/>
          <w:jc w:val="center"/>
        </w:trPr>
        <w:tc>
          <w:tcPr>
            <w:tcW w:w="9752" w:type="dxa"/>
            <w:gridSpan w:val="2"/>
            <w:tcBorders>
              <w:top w:val="nil"/>
              <w:left w:val="nil"/>
              <w:bottom w:val="nil"/>
              <w:right w:val="nil"/>
            </w:tcBorders>
          </w:tcPr>
          <w:p w14:paraId="555845EF" w14:textId="77777777" w:rsidR="00843588" w:rsidRPr="000737F2" w:rsidRDefault="00843588" w:rsidP="00D63BD6"/>
        </w:tc>
      </w:tr>
      <w:tr w:rsidR="00843588" w:rsidRPr="000737F2" w14:paraId="25630220" w14:textId="77777777" w:rsidTr="00D63BD6">
        <w:trPr>
          <w:trHeight w:val="240"/>
          <w:jc w:val="center"/>
        </w:trPr>
        <w:tc>
          <w:tcPr>
            <w:tcW w:w="4876" w:type="dxa"/>
            <w:tcBorders>
              <w:top w:val="nil"/>
              <w:left w:val="nil"/>
              <w:bottom w:val="nil"/>
              <w:right w:val="nil"/>
            </w:tcBorders>
          </w:tcPr>
          <w:p w14:paraId="5FC1DE3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B779384" w14:textId="77777777" w:rsidR="00843588" w:rsidRPr="000737F2" w:rsidRDefault="00843588" w:rsidP="00D63BD6">
            <w:pPr>
              <w:pStyle w:val="AmColumnHeading"/>
            </w:pPr>
            <w:r w:rsidRPr="000737F2">
              <w:t>Emendamento</w:t>
            </w:r>
          </w:p>
        </w:tc>
      </w:tr>
      <w:tr w:rsidR="00843588" w:rsidRPr="000737F2" w14:paraId="0DC41D86" w14:textId="77777777" w:rsidTr="00D63BD6">
        <w:trPr>
          <w:jc w:val="center"/>
        </w:trPr>
        <w:tc>
          <w:tcPr>
            <w:tcW w:w="4876" w:type="dxa"/>
            <w:tcBorders>
              <w:top w:val="nil"/>
              <w:left w:val="nil"/>
              <w:bottom w:val="nil"/>
              <w:right w:val="nil"/>
            </w:tcBorders>
          </w:tcPr>
          <w:p w14:paraId="625550ED" w14:textId="77777777" w:rsidR="00843588" w:rsidRPr="000737F2" w:rsidRDefault="00843588" w:rsidP="00D63BD6">
            <w:pPr>
              <w:pStyle w:val="Normal6a"/>
            </w:pPr>
          </w:p>
        </w:tc>
        <w:tc>
          <w:tcPr>
            <w:tcW w:w="4876" w:type="dxa"/>
            <w:tcBorders>
              <w:top w:val="nil"/>
              <w:left w:val="nil"/>
              <w:bottom w:val="nil"/>
              <w:right w:val="nil"/>
            </w:tcBorders>
          </w:tcPr>
          <w:p w14:paraId="7E0E82FD" w14:textId="77777777" w:rsidR="00843588" w:rsidRPr="000737F2" w:rsidRDefault="00843588" w:rsidP="00D63BD6">
            <w:pPr>
              <w:pStyle w:val="Normal6a"/>
            </w:pPr>
            <w:r w:rsidRPr="000737F2">
              <w:rPr>
                <w:b/>
                <w:i/>
              </w:rPr>
              <w:t>9 septies.</w:t>
            </w:r>
            <w:r w:rsidRPr="000737F2">
              <w:tab/>
            </w:r>
            <w:r w:rsidRPr="000737F2">
              <w:rPr>
                <w:b/>
                <w:i/>
              </w:rPr>
              <w:t>elogia il lavoro che la società civile georgiana ha svolto negli ultimi mesi, fornendo assistenza legale gratuita, documentando gravi violazioni dei diritti umani e guidando il contenzioso nazionale e internazionale volto a chiedere giustizia e responsabilizzazione nel contesto dei continui attacchi, della criminalizzazione dello spazio civico e delle campagne di disinformazione sul lavoro della società civile; invita l'UE e gli Stati membri a fornire ulteriore sostegno finanziario per alleviare le crescenti sfide che gli attori della società civile devono affrontare per proseguire le loro legittime proteste, compresi i costi per i servizi legali necessari per difendersi dalla repressione arbitraria del governo;</w:t>
            </w:r>
          </w:p>
        </w:tc>
      </w:tr>
    </w:tbl>
    <w:p w14:paraId="37AD49AA"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DEFCA24" w14:textId="77777777" w:rsidR="00843588" w:rsidRPr="00A26E42" w:rsidRDefault="00843588" w:rsidP="00843588">
      <w:pPr>
        <w:rPr>
          <w:lang w:val="es-ES"/>
        </w:rPr>
      </w:pPr>
      <w:r w:rsidRPr="00657DD2">
        <w:rPr>
          <w:rStyle w:val="HideTWBExt"/>
        </w:rPr>
        <w:t>&lt;/Amend&gt;</w:t>
      </w:r>
    </w:p>
    <w:p w14:paraId="70E11381"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162</w:t>
      </w:r>
      <w:r w:rsidRPr="00657DD2">
        <w:rPr>
          <w:rStyle w:val="HideTWBExt"/>
          <w:b w:val="0"/>
        </w:rPr>
        <w:t>&lt;/NumAm&gt;</w:t>
      </w:r>
    </w:p>
    <w:p w14:paraId="05B62B10"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389EA735" w14:textId="77777777" w:rsidR="00843588" w:rsidRPr="00A26E42" w:rsidRDefault="00843588" w:rsidP="00843588">
      <w:pPr>
        <w:pStyle w:val="NormalBold"/>
        <w:rPr>
          <w:lang w:val="es-ES"/>
        </w:rPr>
      </w:pPr>
      <w:r w:rsidRPr="00657DD2">
        <w:rPr>
          <w:rStyle w:val="HideTWBExt"/>
          <w:b w:val="0"/>
        </w:rPr>
        <w:t>&lt;/RepeatBlock-By&gt;</w:t>
      </w:r>
    </w:p>
    <w:p w14:paraId="39815E0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30191E8" w14:textId="77777777" w:rsidR="00843588" w:rsidRPr="000737F2" w:rsidRDefault="00843588" w:rsidP="00843588">
      <w:pPr>
        <w:pStyle w:val="NormalBold"/>
      </w:pPr>
      <w:r w:rsidRPr="00657DD2">
        <w:rPr>
          <w:rStyle w:val="HideTWBExt"/>
          <w:b w:val="0"/>
        </w:rPr>
        <w:t>&lt;Article&gt;</w:t>
      </w:r>
      <w:r w:rsidRPr="000737F2">
        <w:t>Paragrafo 10</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D0EB8FA" w14:textId="77777777" w:rsidTr="00D63BD6">
        <w:trPr>
          <w:trHeight w:hRule="exact" w:val="240"/>
          <w:jc w:val="center"/>
        </w:trPr>
        <w:tc>
          <w:tcPr>
            <w:tcW w:w="9752" w:type="dxa"/>
            <w:gridSpan w:val="2"/>
            <w:tcBorders>
              <w:top w:val="nil"/>
              <w:left w:val="nil"/>
              <w:bottom w:val="nil"/>
              <w:right w:val="nil"/>
            </w:tcBorders>
          </w:tcPr>
          <w:p w14:paraId="5E4736D0" w14:textId="77777777" w:rsidR="00843588" w:rsidRPr="000737F2" w:rsidRDefault="00843588" w:rsidP="00D63BD6"/>
        </w:tc>
      </w:tr>
      <w:tr w:rsidR="00843588" w:rsidRPr="000737F2" w14:paraId="1EE3DEC1" w14:textId="77777777" w:rsidTr="00D63BD6">
        <w:trPr>
          <w:trHeight w:val="240"/>
          <w:jc w:val="center"/>
        </w:trPr>
        <w:tc>
          <w:tcPr>
            <w:tcW w:w="4876" w:type="dxa"/>
            <w:tcBorders>
              <w:top w:val="nil"/>
              <w:left w:val="nil"/>
              <w:bottom w:val="nil"/>
              <w:right w:val="nil"/>
            </w:tcBorders>
          </w:tcPr>
          <w:p w14:paraId="68DB52D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1060468" w14:textId="77777777" w:rsidR="00843588" w:rsidRPr="000737F2" w:rsidRDefault="00843588" w:rsidP="00D63BD6">
            <w:pPr>
              <w:pStyle w:val="AmColumnHeading"/>
            </w:pPr>
            <w:r w:rsidRPr="000737F2">
              <w:t>Emendamento</w:t>
            </w:r>
          </w:p>
        </w:tc>
      </w:tr>
      <w:tr w:rsidR="00843588" w:rsidRPr="000737F2" w14:paraId="34218887" w14:textId="77777777" w:rsidTr="00D63BD6">
        <w:trPr>
          <w:jc w:val="center"/>
        </w:trPr>
        <w:tc>
          <w:tcPr>
            <w:tcW w:w="4876" w:type="dxa"/>
            <w:tcBorders>
              <w:top w:val="nil"/>
              <w:left w:val="nil"/>
              <w:bottom w:val="nil"/>
              <w:right w:val="nil"/>
            </w:tcBorders>
          </w:tcPr>
          <w:p w14:paraId="26E544D7" w14:textId="77777777" w:rsidR="00843588" w:rsidRPr="000737F2" w:rsidRDefault="00843588" w:rsidP="00D63BD6">
            <w:pPr>
              <w:pStyle w:val="Normal6a"/>
            </w:pPr>
            <w:r w:rsidRPr="000737F2">
              <w:rPr>
                <w:b/>
                <w:i/>
              </w:rPr>
              <w:t>10.</w:t>
            </w:r>
            <w:r w:rsidRPr="000737F2">
              <w:tab/>
            </w:r>
            <w:r w:rsidRPr="000737F2">
              <w:rPr>
                <w:b/>
                <w:i/>
              </w:rPr>
              <w:t>ribadisce che le misure adottate finora dall'UE non riflettono la gravità della situazione in Georgia; insiste sul fatto che l'assenza di unanimità tra gli Stati membri non dovrebbe ostacolare quelli che intendono adottare misure adeguate ed efficaci; invita la leadership dell'UE ad appellarsi agli Stati membri che condividono gli stessi principi affinché effettuino interventi coordinati, superando in tal modo gli ostacoli politici all'adozione di sanzioni a livello dell'UE;</w:t>
            </w:r>
          </w:p>
        </w:tc>
        <w:tc>
          <w:tcPr>
            <w:tcW w:w="4876" w:type="dxa"/>
            <w:tcBorders>
              <w:top w:val="nil"/>
              <w:left w:val="nil"/>
              <w:bottom w:val="nil"/>
              <w:right w:val="nil"/>
            </w:tcBorders>
          </w:tcPr>
          <w:p w14:paraId="448EC4D2" w14:textId="77777777" w:rsidR="00843588" w:rsidRPr="000737F2" w:rsidRDefault="00843588" w:rsidP="00D63BD6">
            <w:pPr>
              <w:pStyle w:val="Normal6a"/>
            </w:pPr>
            <w:r w:rsidRPr="000737F2">
              <w:rPr>
                <w:b/>
                <w:i/>
              </w:rPr>
              <w:t>soppresso</w:t>
            </w:r>
          </w:p>
        </w:tc>
      </w:tr>
    </w:tbl>
    <w:p w14:paraId="057F6D8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499764A" w14:textId="77777777" w:rsidR="00843588" w:rsidRPr="000737F2" w:rsidRDefault="00843588" w:rsidP="00843588">
      <w:r w:rsidRPr="00657DD2">
        <w:rPr>
          <w:rStyle w:val="HideTWBExt"/>
        </w:rPr>
        <w:t>&lt;/Amend&gt;</w:t>
      </w:r>
    </w:p>
    <w:p w14:paraId="5DA86DE8"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163</w:t>
      </w:r>
      <w:r w:rsidRPr="00657DD2">
        <w:rPr>
          <w:rStyle w:val="HideTWBExt"/>
          <w:b w:val="0"/>
        </w:rPr>
        <w:t>&lt;/NumAm&gt;</w:t>
      </w:r>
    </w:p>
    <w:p w14:paraId="218D4CED" w14:textId="77777777" w:rsidR="00843588" w:rsidRPr="000737F2" w:rsidRDefault="00843588" w:rsidP="00843588">
      <w:pPr>
        <w:pStyle w:val="NormalBold"/>
      </w:pPr>
      <w:r w:rsidRPr="00657DD2">
        <w:rPr>
          <w:rStyle w:val="HideTWBExt"/>
          <w:b w:val="0"/>
        </w:rPr>
        <w:t>&lt;RepeatBlock-By&gt;&lt;Members&gt;</w:t>
      </w:r>
      <w:r w:rsidRPr="000737F2">
        <w:t>Reinier Van Lanschot</w:t>
      </w:r>
      <w:r w:rsidRPr="00657DD2">
        <w:rPr>
          <w:rStyle w:val="HideTWBExt"/>
          <w:b w:val="0"/>
        </w:rPr>
        <w:t>&lt;/Members&gt;</w:t>
      </w:r>
    </w:p>
    <w:p w14:paraId="44CCEC4D"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04921567" w14:textId="77777777" w:rsidR="00843588" w:rsidRPr="000737F2" w:rsidRDefault="00843588" w:rsidP="00843588">
      <w:pPr>
        <w:pStyle w:val="NormalBold"/>
      </w:pPr>
      <w:r w:rsidRPr="00657DD2">
        <w:rPr>
          <w:rStyle w:val="HideTWBExt"/>
          <w:b w:val="0"/>
        </w:rPr>
        <w:t>&lt;/RepeatBlock-By&gt;</w:t>
      </w:r>
    </w:p>
    <w:p w14:paraId="734BB23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A009863" w14:textId="77777777" w:rsidR="00843588" w:rsidRPr="000737F2" w:rsidRDefault="00843588" w:rsidP="00843588">
      <w:pPr>
        <w:pStyle w:val="NormalBold"/>
      </w:pPr>
      <w:r w:rsidRPr="00657DD2">
        <w:rPr>
          <w:rStyle w:val="HideTWBExt"/>
          <w:b w:val="0"/>
        </w:rPr>
        <w:t>&lt;Article&gt;</w:t>
      </w:r>
      <w:r w:rsidRPr="000737F2">
        <w:t>Paragrafo 10</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F1DC6F5" w14:textId="77777777" w:rsidTr="00D63BD6">
        <w:trPr>
          <w:trHeight w:hRule="exact" w:val="240"/>
          <w:jc w:val="center"/>
        </w:trPr>
        <w:tc>
          <w:tcPr>
            <w:tcW w:w="9752" w:type="dxa"/>
            <w:gridSpan w:val="2"/>
            <w:tcBorders>
              <w:top w:val="nil"/>
              <w:left w:val="nil"/>
              <w:bottom w:val="nil"/>
              <w:right w:val="nil"/>
            </w:tcBorders>
          </w:tcPr>
          <w:p w14:paraId="43E2CEA1" w14:textId="77777777" w:rsidR="00843588" w:rsidRPr="000737F2" w:rsidRDefault="00843588" w:rsidP="00D63BD6"/>
        </w:tc>
      </w:tr>
      <w:tr w:rsidR="00843588" w:rsidRPr="000737F2" w14:paraId="557FA3C4" w14:textId="77777777" w:rsidTr="00D63BD6">
        <w:trPr>
          <w:trHeight w:val="240"/>
          <w:jc w:val="center"/>
        </w:trPr>
        <w:tc>
          <w:tcPr>
            <w:tcW w:w="4876" w:type="dxa"/>
            <w:tcBorders>
              <w:top w:val="nil"/>
              <w:left w:val="nil"/>
              <w:bottom w:val="nil"/>
              <w:right w:val="nil"/>
            </w:tcBorders>
          </w:tcPr>
          <w:p w14:paraId="6466A85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1556E91" w14:textId="77777777" w:rsidR="00843588" w:rsidRPr="000737F2" w:rsidRDefault="00843588" w:rsidP="00D63BD6">
            <w:pPr>
              <w:pStyle w:val="AmColumnHeading"/>
            </w:pPr>
            <w:r w:rsidRPr="000737F2">
              <w:t>Emendamento</w:t>
            </w:r>
          </w:p>
        </w:tc>
      </w:tr>
      <w:tr w:rsidR="00843588" w:rsidRPr="000737F2" w14:paraId="5823A482" w14:textId="77777777" w:rsidTr="00D63BD6">
        <w:trPr>
          <w:jc w:val="center"/>
        </w:trPr>
        <w:tc>
          <w:tcPr>
            <w:tcW w:w="4876" w:type="dxa"/>
            <w:tcBorders>
              <w:top w:val="nil"/>
              <w:left w:val="nil"/>
              <w:bottom w:val="nil"/>
              <w:right w:val="nil"/>
            </w:tcBorders>
          </w:tcPr>
          <w:p w14:paraId="1CBA700B" w14:textId="77777777" w:rsidR="00843588" w:rsidRPr="000737F2" w:rsidRDefault="00843588" w:rsidP="00D63BD6">
            <w:pPr>
              <w:pStyle w:val="Normal6a"/>
            </w:pPr>
            <w:r w:rsidRPr="000737F2">
              <w:t>10.</w:t>
            </w:r>
            <w:r w:rsidRPr="000737F2">
              <w:tab/>
              <w:t>ribadisce che le misure adottate finora dall'UE non riflettono la gravità della situazione in Georgia; insiste sul fatto che l'assenza di unanimità tra gli Stati membri non dovrebbe ostacolare quelli che intendono adottare misure adeguate ed efficaci; invita la leadership dell'UE ad appellarsi agli Stati membri che condividono gli stessi principi affinché effettuino interventi coordinati, superando in tal modo gli ostacoli politici all'adozione di sanzioni a livello dell'UE;</w:t>
            </w:r>
          </w:p>
        </w:tc>
        <w:tc>
          <w:tcPr>
            <w:tcW w:w="4876" w:type="dxa"/>
            <w:tcBorders>
              <w:top w:val="nil"/>
              <w:left w:val="nil"/>
              <w:bottom w:val="nil"/>
              <w:right w:val="nil"/>
            </w:tcBorders>
          </w:tcPr>
          <w:p w14:paraId="376927AB" w14:textId="77777777" w:rsidR="00843588" w:rsidRPr="000737F2" w:rsidRDefault="00843588" w:rsidP="00D63BD6">
            <w:pPr>
              <w:pStyle w:val="Normal6a"/>
            </w:pPr>
            <w:r w:rsidRPr="000737F2">
              <w:t>10.</w:t>
            </w:r>
            <w:r w:rsidRPr="000737F2">
              <w:tab/>
              <w:t>ribadisce che le misure adottate finora dall'UE non riflettono la gravità della situazione in Georgia</w:t>
            </w:r>
            <w:r w:rsidRPr="000737F2">
              <w:rPr>
                <w:b/>
                <w:i/>
              </w:rPr>
              <w:t>; deplora la mancata adozione di misure proattive e la reazione generalmente limitata da parte di figure di spicco dell'UE, tra cui la presidente della Commissione von der Leyen, l'AR/VP Kallas e il commissario Kos; deplora gli sforzi compiuti dai governi dell'Ungheria e della Slovacchia per bloccare le sanzioni mirate dell'UE nei confronti di funzionari di Sogno georgiano in occasione del Consiglio "Affari esteri" del dicembre 2024; condanna le azioni del governo ungherese volte a normalizzare le relazioni con Sogno georgiano laddove quest'ultimo ha respinto apertamente l'integrazione europea della Georgia</w:t>
            </w:r>
            <w:r w:rsidRPr="000737F2">
              <w:t>; insiste sul fatto che l'assenza di unanimità tra gli Stati membri non dovrebbe ostacolare quelli che intendono adottare misure adeguate ed efficaci; invita la leadership dell'UE ad appellarsi agli Stati membri che condividono gli stessi principi affinché effettuino interventi coordinati, superando in tal modo gli ostacoli politici all'adozione di sanzioni a livello dell'UE;</w:t>
            </w:r>
          </w:p>
        </w:tc>
      </w:tr>
    </w:tbl>
    <w:p w14:paraId="6A6B03D0"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67E34AE" w14:textId="77777777" w:rsidR="00843588" w:rsidRPr="000737F2" w:rsidRDefault="00843588" w:rsidP="00843588">
      <w:r w:rsidRPr="00657DD2">
        <w:rPr>
          <w:rStyle w:val="HideTWBExt"/>
        </w:rPr>
        <w:t>&lt;/Amend&gt;</w:t>
      </w:r>
    </w:p>
    <w:p w14:paraId="7F035E47"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164</w:t>
      </w:r>
      <w:r w:rsidRPr="00657DD2">
        <w:rPr>
          <w:rStyle w:val="HideTWBExt"/>
          <w:b w:val="0"/>
        </w:rPr>
        <w:t>&lt;/NumAm&gt;</w:t>
      </w:r>
    </w:p>
    <w:p w14:paraId="3F44B949"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4A850A26" w14:textId="77777777" w:rsidR="00843588" w:rsidRPr="000737F2" w:rsidRDefault="00843588" w:rsidP="00843588">
      <w:pPr>
        <w:pStyle w:val="NormalBold"/>
      </w:pPr>
      <w:r w:rsidRPr="00657DD2">
        <w:rPr>
          <w:rStyle w:val="HideTWBExt"/>
          <w:b w:val="0"/>
        </w:rPr>
        <w:t>&lt;/RepeatBlock-By&gt;</w:t>
      </w:r>
    </w:p>
    <w:p w14:paraId="6CE32B7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207885D" w14:textId="77777777" w:rsidR="00843588" w:rsidRPr="000737F2" w:rsidRDefault="00843588" w:rsidP="00843588">
      <w:pPr>
        <w:pStyle w:val="NormalBold"/>
      </w:pPr>
      <w:r w:rsidRPr="00657DD2">
        <w:rPr>
          <w:rStyle w:val="HideTWBExt"/>
          <w:b w:val="0"/>
        </w:rPr>
        <w:t>&lt;Article&gt;</w:t>
      </w:r>
      <w:r w:rsidRPr="000737F2">
        <w:t>Paragrafo 10</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DA2D1D0" w14:textId="77777777" w:rsidTr="00D63BD6">
        <w:trPr>
          <w:trHeight w:hRule="exact" w:val="240"/>
          <w:jc w:val="center"/>
        </w:trPr>
        <w:tc>
          <w:tcPr>
            <w:tcW w:w="9752" w:type="dxa"/>
            <w:gridSpan w:val="2"/>
            <w:tcBorders>
              <w:top w:val="nil"/>
              <w:left w:val="nil"/>
              <w:bottom w:val="nil"/>
              <w:right w:val="nil"/>
            </w:tcBorders>
          </w:tcPr>
          <w:p w14:paraId="560735AB" w14:textId="77777777" w:rsidR="00843588" w:rsidRPr="000737F2" w:rsidRDefault="00843588" w:rsidP="00D63BD6"/>
        </w:tc>
      </w:tr>
      <w:tr w:rsidR="00843588" w:rsidRPr="000737F2" w14:paraId="2B1B801F" w14:textId="77777777" w:rsidTr="00D63BD6">
        <w:trPr>
          <w:trHeight w:val="240"/>
          <w:jc w:val="center"/>
        </w:trPr>
        <w:tc>
          <w:tcPr>
            <w:tcW w:w="4876" w:type="dxa"/>
            <w:tcBorders>
              <w:top w:val="nil"/>
              <w:left w:val="nil"/>
              <w:bottom w:val="nil"/>
              <w:right w:val="nil"/>
            </w:tcBorders>
          </w:tcPr>
          <w:p w14:paraId="1A57F99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C0F1EC0" w14:textId="77777777" w:rsidR="00843588" w:rsidRPr="000737F2" w:rsidRDefault="00843588" w:rsidP="00D63BD6">
            <w:pPr>
              <w:pStyle w:val="AmColumnHeading"/>
            </w:pPr>
            <w:r w:rsidRPr="000737F2">
              <w:t>Emendamento</w:t>
            </w:r>
          </w:p>
        </w:tc>
      </w:tr>
      <w:tr w:rsidR="00843588" w:rsidRPr="000737F2" w14:paraId="6CC6F0BF" w14:textId="77777777" w:rsidTr="00D63BD6">
        <w:trPr>
          <w:jc w:val="center"/>
        </w:trPr>
        <w:tc>
          <w:tcPr>
            <w:tcW w:w="4876" w:type="dxa"/>
            <w:tcBorders>
              <w:top w:val="nil"/>
              <w:left w:val="nil"/>
              <w:bottom w:val="nil"/>
              <w:right w:val="nil"/>
            </w:tcBorders>
          </w:tcPr>
          <w:p w14:paraId="590EECF8" w14:textId="77777777" w:rsidR="00843588" w:rsidRPr="000737F2" w:rsidRDefault="00843588" w:rsidP="00D63BD6">
            <w:pPr>
              <w:pStyle w:val="Normal6a"/>
            </w:pPr>
            <w:r w:rsidRPr="000737F2">
              <w:t>10.</w:t>
            </w:r>
            <w:r w:rsidRPr="000737F2">
              <w:tab/>
              <w:t xml:space="preserve">ribadisce che le misure adottate finora dall'UE non riflettono la gravità della situazione in Georgia; </w:t>
            </w:r>
            <w:r w:rsidRPr="000737F2">
              <w:rPr>
                <w:b/>
                <w:i/>
              </w:rPr>
              <w:t>insiste sul fatto che l'assenza di unanimità tra gli Stati membri non dovrebbe ostacolare quelli che intendono adottare misure adeguate ed efficaci; invita la leadership dell'UE ad appellarsi agli Stati membri che condividono gli stessi principi affinché effettuino interventi coordinati, superando in tal modo gli ostacoli politici all'adozione di sanzioni a livello dell'UE;</w:t>
            </w:r>
          </w:p>
        </w:tc>
        <w:tc>
          <w:tcPr>
            <w:tcW w:w="4876" w:type="dxa"/>
            <w:tcBorders>
              <w:top w:val="nil"/>
              <w:left w:val="nil"/>
              <w:bottom w:val="nil"/>
              <w:right w:val="nil"/>
            </w:tcBorders>
          </w:tcPr>
          <w:p w14:paraId="2CA5B96A" w14:textId="77777777" w:rsidR="00843588" w:rsidRPr="000737F2" w:rsidRDefault="00843588" w:rsidP="00D63BD6">
            <w:pPr>
              <w:pStyle w:val="Normal6a"/>
            </w:pPr>
            <w:r w:rsidRPr="000737F2">
              <w:t>10.</w:t>
            </w:r>
            <w:r w:rsidRPr="000737F2">
              <w:tab/>
              <w:t>ribadisce che le misure adottate finora dall'UE non riflettono la gravità della situazione in Georgia;</w:t>
            </w:r>
          </w:p>
        </w:tc>
      </w:tr>
    </w:tbl>
    <w:p w14:paraId="270EB60A"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7A6A71C6" w14:textId="77777777" w:rsidR="00843588" w:rsidRPr="00A26E42" w:rsidRDefault="00843588" w:rsidP="00843588">
      <w:pPr>
        <w:rPr>
          <w:lang w:val="fr-FR"/>
        </w:rPr>
      </w:pPr>
      <w:r w:rsidRPr="00657DD2">
        <w:rPr>
          <w:rStyle w:val="HideTWBExt"/>
        </w:rPr>
        <w:t>&lt;/Amend&gt;</w:t>
      </w:r>
    </w:p>
    <w:p w14:paraId="704295D9"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165</w:t>
      </w:r>
      <w:r w:rsidRPr="00657DD2">
        <w:rPr>
          <w:rStyle w:val="HideTWBExt"/>
          <w:b w:val="0"/>
        </w:rPr>
        <w:t>&lt;/NumAm&gt;</w:t>
      </w:r>
    </w:p>
    <w:p w14:paraId="457B9AB8"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31EB6C79" w14:textId="77777777" w:rsidR="00843588" w:rsidRPr="00A26E42" w:rsidRDefault="00843588" w:rsidP="00843588">
      <w:pPr>
        <w:pStyle w:val="NormalBold"/>
        <w:rPr>
          <w:lang w:val="fr-FR"/>
        </w:rPr>
      </w:pPr>
      <w:r w:rsidRPr="00657DD2">
        <w:rPr>
          <w:rStyle w:val="HideTWBExt"/>
          <w:b w:val="0"/>
        </w:rPr>
        <w:t>&lt;/RepeatBlock-By&gt;</w:t>
      </w:r>
    </w:p>
    <w:p w14:paraId="2FAD197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EB63329" w14:textId="77777777" w:rsidR="00843588" w:rsidRPr="000737F2" w:rsidRDefault="00843588" w:rsidP="00843588">
      <w:pPr>
        <w:pStyle w:val="NormalBold"/>
      </w:pPr>
      <w:r w:rsidRPr="00657DD2">
        <w:rPr>
          <w:rStyle w:val="HideTWBExt"/>
          <w:b w:val="0"/>
        </w:rPr>
        <w:t>&lt;Article&gt;</w:t>
      </w:r>
      <w:r w:rsidRPr="000737F2">
        <w:t>Paragrafo 10</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D8FD076" w14:textId="77777777" w:rsidTr="00D63BD6">
        <w:trPr>
          <w:trHeight w:hRule="exact" w:val="240"/>
          <w:jc w:val="center"/>
        </w:trPr>
        <w:tc>
          <w:tcPr>
            <w:tcW w:w="9752" w:type="dxa"/>
            <w:gridSpan w:val="2"/>
            <w:tcBorders>
              <w:top w:val="nil"/>
              <w:left w:val="nil"/>
              <w:bottom w:val="nil"/>
              <w:right w:val="nil"/>
            </w:tcBorders>
          </w:tcPr>
          <w:p w14:paraId="4ED57254" w14:textId="77777777" w:rsidR="00843588" w:rsidRPr="000737F2" w:rsidRDefault="00843588" w:rsidP="00D63BD6"/>
        </w:tc>
      </w:tr>
      <w:tr w:rsidR="00843588" w:rsidRPr="000737F2" w14:paraId="6640FC5A" w14:textId="77777777" w:rsidTr="00D63BD6">
        <w:trPr>
          <w:trHeight w:val="240"/>
          <w:jc w:val="center"/>
        </w:trPr>
        <w:tc>
          <w:tcPr>
            <w:tcW w:w="4876" w:type="dxa"/>
            <w:tcBorders>
              <w:top w:val="nil"/>
              <w:left w:val="nil"/>
              <w:bottom w:val="nil"/>
              <w:right w:val="nil"/>
            </w:tcBorders>
          </w:tcPr>
          <w:p w14:paraId="413D37C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49293E7" w14:textId="77777777" w:rsidR="00843588" w:rsidRPr="000737F2" w:rsidRDefault="00843588" w:rsidP="00D63BD6">
            <w:pPr>
              <w:pStyle w:val="AmColumnHeading"/>
            </w:pPr>
            <w:r w:rsidRPr="000737F2">
              <w:t>Emendamento</w:t>
            </w:r>
          </w:p>
        </w:tc>
      </w:tr>
      <w:tr w:rsidR="00843588" w:rsidRPr="000737F2" w14:paraId="4C1EE57B" w14:textId="77777777" w:rsidTr="00D63BD6">
        <w:trPr>
          <w:jc w:val="center"/>
        </w:trPr>
        <w:tc>
          <w:tcPr>
            <w:tcW w:w="4876" w:type="dxa"/>
            <w:tcBorders>
              <w:top w:val="nil"/>
              <w:left w:val="nil"/>
              <w:bottom w:val="nil"/>
              <w:right w:val="nil"/>
            </w:tcBorders>
          </w:tcPr>
          <w:p w14:paraId="661DF710" w14:textId="77777777" w:rsidR="00843588" w:rsidRPr="000737F2" w:rsidRDefault="00843588" w:rsidP="00D63BD6">
            <w:pPr>
              <w:pStyle w:val="Normal6a"/>
            </w:pPr>
            <w:r w:rsidRPr="000737F2">
              <w:t>10.</w:t>
            </w:r>
            <w:r w:rsidRPr="000737F2">
              <w:tab/>
              <w:t>ribadisce che le misure adottate finora dall'UE non riflettono la gravità della situazione in Georgia; insiste sul fatto che l'assenza di unanimità tra gli Stati membri non dovrebbe ostacolare quelli che intendono adottare misure adeguate ed efficaci; invita la leadership dell'UE ad appellarsi agli Stati membri che condividono gli stessi principi affinché effettuino interventi coordinati, superando in tal modo gli ostacoli politici all'adozione di sanzioni a livello dell'UE;</w:t>
            </w:r>
          </w:p>
        </w:tc>
        <w:tc>
          <w:tcPr>
            <w:tcW w:w="4876" w:type="dxa"/>
            <w:tcBorders>
              <w:top w:val="nil"/>
              <w:left w:val="nil"/>
              <w:bottom w:val="nil"/>
              <w:right w:val="nil"/>
            </w:tcBorders>
          </w:tcPr>
          <w:p w14:paraId="269C1002" w14:textId="77777777" w:rsidR="00843588" w:rsidRPr="000737F2" w:rsidRDefault="00843588" w:rsidP="00D63BD6">
            <w:pPr>
              <w:pStyle w:val="Normal6a"/>
            </w:pPr>
            <w:r w:rsidRPr="000737F2">
              <w:t>10.</w:t>
            </w:r>
            <w:r w:rsidRPr="000737F2">
              <w:tab/>
              <w:t xml:space="preserve">ribadisce che le misure adottate finora dall'UE non riflettono la gravità della situazione in Georgia </w:t>
            </w:r>
            <w:r w:rsidRPr="000737F2">
              <w:rPr>
                <w:b/>
                <w:i/>
              </w:rPr>
              <w:t>e non hanno pienamente sfruttato i mezzi di cui l'UE dispone per affrontare il regresso democratico e l'appropriazione dello Stato nel momento in cui tali fenomeni si sono verificati e consolidati nel tempo, beneficiando del fatto che le reazioni significative sono arrivate in ritardo</w:t>
            </w:r>
            <w:r w:rsidRPr="000737F2">
              <w:t xml:space="preserve">; insiste sul fatto che l'assenza di unanimità tra gli Stati membri non dovrebbe ostacolare quelli che intendono adottare misure adeguate ed efficaci; invita la leadership dell'UE ad appellarsi </w:t>
            </w:r>
            <w:r w:rsidRPr="000737F2">
              <w:rPr>
                <w:b/>
                <w:i/>
              </w:rPr>
              <w:t>con urgenza</w:t>
            </w:r>
            <w:r w:rsidRPr="000737F2">
              <w:t xml:space="preserve"> agli Stati membri che condividono gli stessi principi affinché effettuino interventi coordinati, superando in tal modo gli ostacoli politici all'adozione di sanzioni a livello dell'UE;</w:t>
            </w:r>
          </w:p>
        </w:tc>
      </w:tr>
    </w:tbl>
    <w:p w14:paraId="585687D5"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AA5E2A7" w14:textId="77777777" w:rsidR="00843588" w:rsidRPr="00A26E42" w:rsidRDefault="00843588" w:rsidP="00843588">
      <w:pPr>
        <w:rPr>
          <w:lang w:val="es-ES"/>
        </w:rPr>
      </w:pPr>
      <w:r w:rsidRPr="00657DD2">
        <w:rPr>
          <w:rStyle w:val="HideTWBExt"/>
        </w:rPr>
        <w:t>&lt;/Amend&gt;</w:t>
      </w:r>
    </w:p>
    <w:p w14:paraId="24106F73"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166</w:t>
      </w:r>
      <w:r w:rsidRPr="00657DD2">
        <w:rPr>
          <w:rStyle w:val="HideTWBExt"/>
          <w:b w:val="0"/>
        </w:rPr>
        <w:t>&lt;/NumAm&gt;</w:t>
      </w:r>
    </w:p>
    <w:p w14:paraId="2590676B"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2FDC4924" w14:textId="77777777" w:rsidR="00843588" w:rsidRPr="00A26E42" w:rsidRDefault="00843588" w:rsidP="00843588">
      <w:pPr>
        <w:pStyle w:val="NormalBold"/>
        <w:rPr>
          <w:lang w:val="es-ES"/>
        </w:rPr>
      </w:pPr>
      <w:r w:rsidRPr="00657DD2">
        <w:rPr>
          <w:rStyle w:val="HideTWBExt"/>
          <w:b w:val="0"/>
        </w:rPr>
        <w:t>&lt;/RepeatBlock-By&gt;</w:t>
      </w:r>
    </w:p>
    <w:p w14:paraId="30EEB8A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12FB371" w14:textId="77777777" w:rsidR="00843588" w:rsidRPr="000737F2" w:rsidRDefault="00843588" w:rsidP="00843588">
      <w:pPr>
        <w:pStyle w:val="NormalBold"/>
      </w:pPr>
      <w:r w:rsidRPr="00657DD2">
        <w:rPr>
          <w:rStyle w:val="HideTWBExt"/>
          <w:b w:val="0"/>
        </w:rPr>
        <w:t>&lt;Article&gt;</w:t>
      </w:r>
      <w:r w:rsidRPr="000737F2">
        <w:t>Paragrafo 10</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3E0A8C6" w14:textId="77777777" w:rsidTr="00D63BD6">
        <w:trPr>
          <w:trHeight w:hRule="exact" w:val="240"/>
          <w:jc w:val="center"/>
        </w:trPr>
        <w:tc>
          <w:tcPr>
            <w:tcW w:w="9752" w:type="dxa"/>
            <w:gridSpan w:val="2"/>
            <w:tcBorders>
              <w:top w:val="nil"/>
              <w:left w:val="nil"/>
              <w:bottom w:val="nil"/>
              <w:right w:val="nil"/>
            </w:tcBorders>
          </w:tcPr>
          <w:p w14:paraId="2E03D3CA" w14:textId="77777777" w:rsidR="00843588" w:rsidRPr="000737F2" w:rsidRDefault="00843588" w:rsidP="00D63BD6"/>
        </w:tc>
      </w:tr>
      <w:tr w:rsidR="00843588" w:rsidRPr="000737F2" w14:paraId="61418306" w14:textId="77777777" w:rsidTr="00D63BD6">
        <w:trPr>
          <w:trHeight w:val="240"/>
          <w:jc w:val="center"/>
        </w:trPr>
        <w:tc>
          <w:tcPr>
            <w:tcW w:w="4876" w:type="dxa"/>
            <w:tcBorders>
              <w:top w:val="nil"/>
              <w:left w:val="nil"/>
              <w:bottom w:val="nil"/>
              <w:right w:val="nil"/>
            </w:tcBorders>
          </w:tcPr>
          <w:p w14:paraId="3CB79D3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B16B598" w14:textId="77777777" w:rsidR="00843588" w:rsidRPr="000737F2" w:rsidRDefault="00843588" w:rsidP="00D63BD6">
            <w:pPr>
              <w:pStyle w:val="AmColumnHeading"/>
            </w:pPr>
            <w:r w:rsidRPr="000737F2">
              <w:t>Emendamento</w:t>
            </w:r>
          </w:p>
        </w:tc>
      </w:tr>
      <w:tr w:rsidR="00843588" w:rsidRPr="000737F2" w14:paraId="70DD2100" w14:textId="77777777" w:rsidTr="00D63BD6">
        <w:trPr>
          <w:jc w:val="center"/>
        </w:trPr>
        <w:tc>
          <w:tcPr>
            <w:tcW w:w="4876" w:type="dxa"/>
            <w:tcBorders>
              <w:top w:val="nil"/>
              <w:left w:val="nil"/>
              <w:bottom w:val="nil"/>
              <w:right w:val="nil"/>
            </w:tcBorders>
          </w:tcPr>
          <w:p w14:paraId="294C724B" w14:textId="77777777" w:rsidR="00843588" w:rsidRPr="000737F2" w:rsidRDefault="00843588" w:rsidP="00D63BD6">
            <w:pPr>
              <w:pStyle w:val="Normal6a"/>
            </w:pPr>
            <w:r w:rsidRPr="000737F2">
              <w:t>10.</w:t>
            </w:r>
            <w:r w:rsidRPr="000737F2">
              <w:tab/>
              <w:t xml:space="preserve">ribadisce che le misure adottate </w:t>
            </w:r>
            <w:r w:rsidRPr="000737F2">
              <w:rPr>
                <w:b/>
                <w:i/>
              </w:rPr>
              <w:t>finora</w:t>
            </w:r>
            <w:r w:rsidRPr="000737F2">
              <w:t xml:space="preserve"> dall'UE </w:t>
            </w:r>
            <w:r w:rsidRPr="000737F2">
              <w:rPr>
                <w:b/>
                <w:i/>
              </w:rPr>
              <w:t>non</w:t>
            </w:r>
            <w:r w:rsidRPr="000737F2">
              <w:t xml:space="preserve"> riflettono </w:t>
            </w:r>
            <w:r w:rsidRPr="000737F2">
              <w:rPr>
                <w:b/>
                <w:i/>
              </w:rPr>
              <w:t>la gravità della situazione in</w:t>
            </w:r>
            <w:r w:rsidRPr="000737F2">
              <w:t xml:space="preserve"> Georgia; insiste sul fatto che </w:t>
            </w:r>
            <w:r w:rsidRPr="000737F2">
              <w:rPr>
                <w:b/>
                <w:i/>
              </w:rPr>
              <w:t>l'assenza</w:t>
            </w:r>
            <w:r w:rsidRPr="000737F2">
              <w:t xml:space="preserve"> di unanimità tra </w:t>
            </w:r>
            <w:r w:rsidRPr="000737F2">
              <w:rPr>
                <w:b/>
                <w:i/>
              </w:rPr>
              <w:t>gli</w:t>
            </w:r>
            <w:r w:rsidRPr="000737F2">
              <w:t xml:space="preserve"> Stati membri </w:t>
            </w:r>
            <w:r w:rsidRPr="000737F2">
              <w:rPr>
                <w:b/>
                <w:i/>
              </w:rPr>
              <w:t>non dovrebbe ostacolare quelli che intendono adottare misure adeguate ed efficaci</w:t>
            </w:r>
            <w:r w:rsidRPr="000737F2">
              <w:t>;</w:t>
            </w:r>
            <w:r w:rsidRPr="000737F2">
              <w:rPr>
                <w:b/>
                <w:i/>
              </w:rPr>
              <w:t xml:space="preserve"> invita la leadership dell'UE ad appellarsi agli Stati membri che condividono gli stessi principi affinché effettuino interventi coordinati, superando in tal modo gli ostacoli politici all'adozione di</w:t>
            </w:r>
            <w:r w:rsidRPr="000737F2">
              <w:t xml:space="preserve"> sanzioni</w:t>
            </w:r>
            <w:r w:rsidRPr="000737F2">
              <w:rPr>
                <w:b/>
                <w:i/>
              </w:rPr>
              <w:t xml:space="preserve"> a livello dell'UE</w:t>
            </w:r>
            <w:r w:rsidRPr="000737F2">
              <w:t>;</w:t>
            </w:r>
          </w:p>
        </w:tc>
        <w:tc>
          <w:tcPr>
            <w:tcW w:w="4876" w:type="dxa"/>
            <w:tcBorders>
              <w:top w:val="nil"/>
              <w:left w:val="nil"/>
              <w:bottom w:val="nil"/>
              <w:right w:val="nil"/>
            </w:tcBorders>
          </w:tcPr>
          <w:p w14:paraId="74C97D69" w14:textId="77777777" w:rsidR="00843588" w:rsidRPr="000737F2" w:rsidRDefault="00843588" w:rsidP="00D63BD6">
            <w:pPr>
              <w:pStyle w:val="Normal6a"/>
            </w:pPr>
            <w:r w:rsidRPr="000737F2">
              <w:t>10.</w:t>
            </w:r>
            <w:r w:rsidRPr="000737F2">
              <w:tab/>
              <w:t xml:space="preserve">ribadisce che le misure adottate dall'UE riflettono </w:t>
            </w:r>
            <w:r w:rsidRPr="000737F2">
              <w:rPr>
                <w:b/>
                <w:i/>
              </w:rPr>
              <w:t>una risposta tendenziosa e sproporzionata alle scelte politiche sovrane della</w:t>
            </w:r>
            <w:r w:rsidRPr="000737F2">
              <w:t xml:space="preserve"> Georgia; insiste sul fatto che </w:t>
            </w:r>
            <w:r w:rsidRPr="000737F2">
              <w:rPr>
                <w:b/>
                <w:i/>
              </w:rPr>
              <w:t>qualsiasi tentativo di aggirare il principio</w:t>
            </w:r>
            <w:r w:rsidRPr="000737F2">
              <w:t xml:space="preserve"> di unanimità tra Stati membri </w:t>
            </w:r>
            <w:r w:rsidRPr="000737F2">
              <w:rPr>
                <w:b/>
                <w:i/>
              </w:rPr>
              <w:t>al fine di imporre iniziative motivate da fattori politici, quali le</w:t>
            </w:r>
            <w:r w:rsidRPr="000737F2">
              <w:t xml:space="preserve"> sanzioni</w:t>
            </w:r>
            <w:r w:rsidRPr="000737F2">
              <w:rPr>
                <w:b/>
                <w:i/>
              </w:rPr>
              <w:t>, compromette le fondamenta su cui si basa l'Unione</w:t>
            </w:r>
            <w:r w:rsidRPr="000737F2">
              <w:t>;</w:t>
            </w:r>
          </w:p>
        </w:tc>
      </w:tr>
    </w:tbl>
    <w:p w14:paraId="6E47E09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67F770A" w14:textId="77777777" w:rsidR="00843588" w:rsidRPr="000737F2" w:rsidRDefault="00843588" w:rsidP="00843588">
      <w:r w:rsidRPr="00657DD2">
        <w:rPr>
          <w:rStyle w:val="HideTWBExt"/>
        </w:rPr>
        <w:t>&lt;/Amend&gt;</w:t>
      </w:r>
    </w:p>
    <w:p w14:paraId="2696B11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167</w:t>
      </w:r>
      <w:r w:rsidRPr="00657DD2">
        <w:rPr>
          <w:rStyle w:val="HideTWBExt"/>
          <w:b w:val="0"/>
        </w:rPr>
        <w:t>&lt;/NumAm&gt;</w:t>
      </w:r>
    </w:p>
    <w:p w14:paraId="7E157C4C"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194E7CDA" w14:textId="77777777" w:rsidR="00843588" w:rsidRPr="000737F2" w:rsidRDefault="00843588" w:rsidP="00843588">
      <w:pPr>
        <w:pStyle w:val="NormalBold"/>
      </w:pPr>
      <w:r w:rsidRPr="00657DD2">
        <w:rPr>
          <w:rStyle w:val="HideTWBExt"/>
          <w:b w:val="0"/>
        </w:rPr>
        <w:t>&lt;/RepeatBlock-By&gt;</w:t>
      </w:r>
    </w:p>
    <w:p w14:paraId="731879C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D05C009" w14:textId="77777777" w:rsidR="00843588" w:rsidRPr="000737F2" w:rsidRDefault="00843588" w:rsidP="00843588">
      <w:pPr>
        <w:pStyle w:val="NormalBold"/>
      </w:pPr>
      <w:r w:rsidRPr="00657DD2">
        <w:rPr>
          <w:rStyle w:val="HideTWBExt"/>
          <w:b w:val="0"/>
        </w:rPr>
        <w:t>&lt;Article&gt;</w:t>
      </w:r>
      <w:r w:rsidRPr="000737F2">
        <w:t>Paragrafo 10</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EF8F9EB" w14:textId="77777777" w:rsidTr="00D63BD6">
        <w:trPr>
          <w:trHeight w:hRule="exact" w:val="240"/>
          <w:jc w:val="center"/>
        </w:trPr>
        <w:tc>
          <w:tcPr>
            <w:tcW w:w="9752" w:type="dxa"/>
            <w:gridSpan w:val="2"/>
            <w:tcBorders>
              <w:top w:val="nil"/>
              <w:left w:val="nil"/>
              <w:bottom w:val="nil"/>
              <w:right w:val="nil"/>
            </w:tcBorders>
          </w:tcPr>
          <w:p w14:paraId="30A4D7D6" w14:textId="77777777" w:rsidR="00843588" w:rsidRPr="000737F2" w:rsidRDefault="00843588" w:rsidP="00D63BD6"/>
        </w:tc>
      </w:tr>
      <w:tr w:rsidR="00843588" w:rsidRPr="000737F2" w14:paraId="599CD23E" w14:textId="77777777" w:rsidTr="00D63BD6">
        <w:trPr>
          <w:trHeight w:val="240"/>
          <w:jc w:val="center"/>
        </w:trPr>
        <w:tc>
          <w:tcPr>
            <w:tcW w:w="4876" w:type="dxa"/>
            <w:tcBorders>
              <w:top w:val="nil"/>
              <w:left w:val="nil"/>
              <w:bottom w:val="nil"/>
              <w:right w:val="nil"/>
            </w:tcBorders>
          </w:tcPr>
          <w:p w14:paraId="709889A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6E5D158" w14:textId="77777777" w:rsidR="00843588" w:rsidRPr="000737F2" w:rsidRDefault="00843588" w:rsidP="00D63BD6">
            <w:pPr>
              <w:pStyle w:val="AmColumnHeading"/>
            </w:pPr>
            <w:r w:rsidRPr="000737F2">
              <w:t>Emendamento</w:t>
            </w:r>
          </w:p>
        </w:tc>
      </w:tr>
      <w:tr w:rsidR="00843588" w:rsidRPr="000737F2" w14:paraId="0E33E2C5" w14:textId="77777777" w:rsidTr="00D63BD6">
        <w:trPr>
          <w:jc w:val="center"/>
        </w:trPr>
        <w:tc>
          <w:tcPr>
            <w:tcW w:w="4876" w:type="dxa"/>
            <w:tcBorders>
              <w:top w:val="nil"/>
              <w:left w:val="nil"/>
              <w:bottom w:val="nil"/>
              <w:right w:val="nil"/>
            </w:tcBorders>
          </w:tcPr>
          <w:p w14:paraId="703A73FB" w14:textId="77777777" w:rsidR="00843588" w:rsidRPr="000737F2" w:rsidRDefault="00843588" w:rsidP="00D63BD6">
            <w:pPr>
              <w:pStyle w:val="Normal6a"/>
            </w:pPr>
            <w:r w:rsidRPr="000737F2">
              <w:t>10.</w:t>
            </w:r>
            <w:r w:rsidRPr="000737F2">
              <w:tab/>
              <w:t>ribadisce che le misure adottate finora dall'UE non riflettono la gravità della situazione in Georgia; insiste sul fatto che l'assenza di unanimità tra gli Stati membri non dovrebbe ostacolare quelli che intendono adottare misure adeguate ed efficaci; invita la leadership dell'UE ad appellarsi agli Stati membri che condividono gli stessi principi affinché effettuino interventi coordinati, superando in tal modo gli ostacoli politici all'adozione di sanzioni a livello dell'UE;</w:t>
            </w:r>
          </w:p>
        </w:tc>
        <w:tc>
          <w:tcPr>
            <w:tcW w:w="4876" w:type="dxa"/>
            <w:tcBorders>
              <w:top w:val="nil"/>
              <w:left w:val="nil"/>
              <w:bottom w:val="nil"/>
              <w:right w:val="nil"/>
            </w:tcBorders>
          </w:tcPr>
          <w:p w14:paraId="0D804DC3" w14:textId="77777777" w:rsidR="00843588" w:rsidRPr="000737F2" w:rsidRDefault="00843588" w:rsidP="00D63BD6">
            <w:pPr>
              <w:pStyle w:val="Normal6a"/>
            </w:pPr>
            <w:r w:rsidRPr="000737F2">
              <w:t>10.</w:t>
            </w:r>
            <w:r w:rsidRPr="000737F2">
              <w:tab/>
              <w:t xml:space="preserve">ribadisce che le misure adottate finora dall'UE non riflettono la gravità della situazione in Georgia </w:t>
            </w:r>
            <w:r w:rsidRPr="000737F2">
              <w:rPr>
                <w:b/>
                <w:i/>
              </w:rPr>
              <w:t>e le relative conseguenze in tutta la regione</w:t>
            </w:r>
            <w:r w:rsidRPr="000737F2">
              <w:t>; insiste sul fatto che l'assenza di unanimità tra gli Stati membri non dovrebbe ostacolare quelli che intendono adottare misure adeguate ed efficaci; invita la leadership dell'UE ad appellarsi agli Stati membri che condividono gli stessi principi affinché effettuino interventi coordinati, superando in tal modo gli ostacoli politici all'adozione di sanzioni a livello dell'UE;</w:t>
            </w:r>
          </w:p>
        </w:tc>
      </w:tr>
    </w:tbl>
    <w:p w14:paraId="778F6A7E"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3F55630" w14:textId="77777777" w:rsidR="00843588" w:rsidRPr="000737F2" w:rsidRDefault="00843588" w:rsidP="00843588">
      <w:r w:rsidRPr="00657DD2">
        <w:rPr>
          <w:rStyle w:val="HideTWBExt"/>
        </w:rPr>
        <w:t>&lt;/Amend&gt;</w:t>
      </w:r>
    </w:p>
    <w:p w14:paraId="107DD5C6"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168</w:t>
      </w:r>
      <w:r w:rsidRPr="00657DD2">
        <w:rPr>
          <w:rStyle w:val="HideTWBExt"/>
          <w:b w:val="0"/>
        </w:rPr>
        <w:t>&lt;/NumAm&gt;</w:t>
      </w:r>
    </w:p>
    <w:p w14:paraId="467EB9A9"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06A57319" w14:textId="77777777" w:rsidR="00843588" w:rsidRPr="000737F2" w:rsidRDefault="00843588" w:rsidP="00843588">
      <w:pPr>
        <w:pStyle w:val="NormalBold"/>
      </w:pPr>
      <w:r w:rsidRPr="00657DD2">
        <w:rPr>
          <w:rStyle w:val="HideTWBExt"/>
          <w:b w:val="0"/>
        </w:rPr>
        <w:t>&lt;/RepeatBlock-By&gt;</w:t>
      </w:r>
    </w:p>
    <w:p w14:paraId="143D2C6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9DC0B63" w14:textId="77777777" w:rsidR="00843588" w:rsidRPr="000737F2" w:rsidRDefault="00843588" w:rsidP="00843588">
      <w:pPr>
        <w:pStyle w:val="NormalBold"/>
      </w:pPr>
      <w:r w:rsidRPr="00657DD2">
        <w:rPr>
          <w:rStyle w:val="HideTWBExt"/>
          <w:b w:val="0"/>
        </w:rPr>
        <w:t>&lt;Article&gt;</w:t>
      </w:r>
      <w:r w:rsidRPr="000737F2">
        <w:t>Paragrafo 10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0BCEFB4" w14:textId="77777777" w:rsidTr="00D63BD6">
        <w:trPr>
          <w:trHeight w:hRule="exact" w:val="240"/>
          <w:jc w:val="center"/>
        </w:trPr>
        <w:tc>
          <w:tcPr>
            <w:tcW w:w="9752" w:type="dxa"/>
            <w:gridSpan w:val="2"/>
            <w:tcBorders>
              <w:top w:val="nil"/>
              <w:left w:val="nil"/>
              <w:bottom w:val="nil"/>
              <w:right w:val="nil"/>
            </w:tcBorders>
          </w:tcPr>
          <w:p w14:paraId="59AD8465" w14:textId="77777777" w:rsidR="00843588" w:rsidRPr="000737F2" w:rsidRDefault="00843588" w:rsidP="00D63BD6"/>
        </w:tc>
      </w:tr>
      <w:tr w:rsidR="00843588" w:rsidRPr="000737F2" w14:paraId="219B9BE6" w14:textId="77777777" w:rsidTr="00D63BD6">
        <w:trPr>
          <w:trHeight w:val="240"/>
          <w:jc w:val="center"/>
        </w:trPr>
        <w:tc>
          <w:tcPr>
            <w:tcW w:w="4876" w:type="dxa"/>
            <w:tcBorders>
              <w:top w:val="nil"/>
              <w:left w:val="nil"/>
              <w:bottom w:val="nil"/>
              <w:right w:val="nil"/>
            </w:tcBorders>
          </w:tcPr>
          <w:p w14:paraId="1B44C48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83342EF" w14:textId="77777777" w:rsidR="00843588" w:rsidRPr="000737F2" w:rsidRDefault="00843588" w:rsidP="00D63BD6">
            <w:pPr>
              <w:pStyle w:val="AmColumnHeading"/>
            </w:pPr>
            <w:r w:rsidRPr="000737F2">
              <w:t>Emendamento</w:t>
            </w:r>
          </w:p>
        </w:tc>
      </w:tr>
      <w:tr w:rsidR="00843588" w:rsidRPr="000737F2" w14:paraId="45199B32" w14:textId="77777777" w:rsidTr="00D63BD6">
        <w:trPr>
          <w:jc w:val="center"/>
        </w:trPr>
        <w:tc>
          <w:tcPr>
            <w:tcW w:w="4876" w:type="dxa"/>
            <w:tcBorders>
              <w:top w:val="nil"/>
              <w:left w:val="nil"/>
              <w:bottom w:val="nil"/>
              <w:right w:val="nil"/>
            </w:tcBorders>
          </w:tcPr>
          <w:p w14:paraId="69B88E8F" w14:textId="77777777" w:rsidR="00843588" w:rsidRPr="000737F2" w:rsidRDefault="00843588" w:rsidP="00D63BD6">
            <w:pPr>
              <w:pStyle w:val="Normal6a"/>
            </w:pPr>
          </w:p>
        </w:tc>
        <w:tc>
          <w:tcPr>
            <w:tcW w:w="4876" w:type="dxa"/>
            <w:tcBorders>
              <w:top w:val="nil"/>
              <w:left w:val="nil"/>
              <w:bottom w:val="nil"/>
              <w:right w:val="nil"/>
            </w:tcBorders>
          </w:tcPr>
          <w:p w14:paraId="6841F324" w14:textId="77777777" w:rsidR="00843588" w:rsidRPr="000737F2" w:rsidRDefault="00843588" w:rsidP="00D63BD6">
            <w:pPr>
              <w:pStyle w:val="Normal6a"/>
            </w:pPr>
            <w:r w:rsidRPr="000737F2">
              <w:rPr>
                <w:b/>
                <w:i/>
              </w:rPr>
              <w:t>10 bis.</w:t>
            </w:r>
            <w:r w:rsidRPr="000737F2">
              <w:tab/>
            </w:r>
            <w:r w:rsidRPr="000737F2">
              <w:rPr>
                <w:b/>
                <w:i/>
              </w:rPr>
              <w:t>invita le autorità georgiane a porre fine all'isolamento professionale imposto ai funzionari pubblici licenziati, a rispettare le norme del diritto del lavoro e a consentire ai funzionari pubblici di registrare un sindacato al fine di tutelarsi dalla restrizione ingiustificata dei loro diritti del lavoro;</w:t>
            </w:r>
          </w:p>
        </w:tc>
      </w:tr>
    </w:tbl>
    <w:p w14:paraId="0263B552"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62FAA55" w14:textId="77777777" w:rsidR="00843588" w:rsidRPr="000737F2" w:rsidRDefault="00843588" w:rsidP="00843588">
      <w:r w:rsidRPr="00657DD2">
        <w:rPr>
          <w:rStyle w:val="HideTWBExt"/>
        </w:rPr>
        <w:t>&lt;/Amend&gt;</w:t>
      </w:r>
    </w:p>
    <w:p w14:paraId="550CACC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169</w:t>
      </w:r>
      <w:r w:rsidRPr="00657DD2">
        <w:rPr>
          <w:rStyle w:val="HideTWBExt"/>
          <w:b w:val="0"/>
        </w:rPr>
        <w:t>&lt;/NumAm&gt;</w:t>
      </w:r>
    </w:p>
    <w:p w14:paraId="624DD1C5"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5E754D3A" w14:textId="77777777" w:rsidR="00843588" w:rsidRPr="000737F2" w:rsidRDefault="00843588" w:rsidP="00843588">
      <w:pPr>
        <w:pStyle w:val="NormalBold"/>
      </w:pPr>
      <w:r w:rsidRPr="00657DD2">
        <w:rPr>
          <w:rStyle w:val="HideTWBExt"/>
          <w:b w:val="0"/>
        </w:rPr>
        <w:t>&lt;/RepeatBlock-By&gt;</w:t>
      </w:r>
    </w:p>
    <w:p w14:paraId="5520A20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FF4DF53"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9BEC8AA" w14:textId="77777777" w:rsidTr="00D63BD6">
        <w:trPr>
          <w:trHeight w:hRule="exact" w:val="240"/>
          <w:jc w:val="center"/>
        </w:trPr>
        <w:tc>
          <w:tcPr>
            <w:tcW w:w="9752" w:type="dxa"/>
            <w:gridSpan w:val="2"/>
            <w:tcBorders>
              <w:top w:val="nil"/>
              <w:left w:val="nil"/>
              <w:bottom w:val="nil"/>
              <w:right w:val="nil"/>
            </w:tcBorders>
          </w:tcPr>
          <w:p w14:paraId="50286BDC" w14:textId="77777777" w:rsidR="00843588" w:rsidRPr="000737F2" w:rsidRDefault="00843588" w:rsidP="00D63BD6"/>
        </w:tc>
      </w:tr>
      <w:tr w:rsidR="00843588" w:rsidRPr="000737F2" w14:paraId="61CFF817" w14:textId="77777777" w:rsidTr="00D63BD6">
        <w:trPr>
          <w:trHeight w:val="240"/>
          <w:jc w:val="center"/>
        </w:trPr>
        <w:tc>
          <w:tcPr>
            <w:tcW w:w="4876" w:type="dxa"/>
            <w:tcBorders>
              <w:top w:val="nil"/>
              <w:left w:val="nil"/>
              <w:bottom w:val="nil"/>
              <w:right w:val="nil"/>
            </w:tcBorders>
          </w:tcPr>
          <w:p w14:paraId="6724F14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F48401B" w14:textId="77777777" w:rsidR="00843588" w:rsidRPr="000737F2" w:rsidRDefault="00843588" w:rsidP="00D63BD6">
            <w:pPr>
              <w:pStyle w:val="AmColumnHeading"/>
            </w:pPr>
            <w:r w:rsidRPr="000737F2">
              <w:t>Emendamento</w:t>
            </w:r>
          </w:p>
        </w:tc>
      </w:tr>
      <w:tr w:rsidR="00843588" w:rsidRPr="000737F2" w14:paraId="573B2C90" w14:textId="77777777" w:rsidTr="00D63BD6">
        <w:trPr>
          <w:jc w:val="center"/>
        </w:trPr>
        <w:tc>
          <w:tcPr>
            <w:tcW w:w="4876" w:type="dxa"/>
            <w:tcBorders>
              <w:top w:val="nil"/>
              <w:left w:val="nil"/>
              <w:bottom w:val="nil"/>
              <w:right w:val="nil"/>
            </w:tcBorders>
          </w:tcPr>
          <w:p w14:paraId="026D719C" w14:textId="77777777" w:rsidR="00843588" w:rsidRPr="000737F2" w:rsidRDefault="00843588" w:rsidP="00D63BD6">
            <w:pPr>
              <w:pStyle w:val="Normal6a"/>
            </w:pPr>
            <w:r w:rsidRPr="000737F2">
              <w:rPr>
                <w:b/>
                <w:i/>
              </w:rPr>
              <w:t>11.</w:t>
            </w:r>
            <w:r w:rsidRPr="000737F2">
              <w:tab/>
            </w:r>
            <w:r w:rsidRPr="000737F2">
              <w:rPr>
                <w:b/>
                <w:i/>
              </w:rPr>
              <w:t>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e della Germania;</w:t>
            </w:r>
          </w:p>
        </w:tc>
        <w:tc>
          <w:tcPr>
            <w:tcW w:w="4876" w:type="dxa"/>
            <w:tcBorders>
              <w:top w:val="nil"/>
              <w:left w:val="nil"/>
              <w:bottom w:val="nil"/>
              <w:right w:val="nil"/>
            </w:tcBorders>
          </w:tcPr>
          <w:p w14:paraId="3BAC2CB0" w14:textId="77777777" w:rsidR="00843588" w:rsidRPr="000737F2" w:rsidRDefault="00843588" w:rsidP="00D63BD6">
            <w:pPr>
              <w:pStyle w:val="Normal6a"/>
            </w:pPr>
            <w:r w:rsidRPr="000737F2">
              <w:rPr>
                <w:b/>
                <w:i/>
              </w:rPr>
              <w:t>soppresso</w:t>
            </w:r>
          </w:p>
        </w:tc>
      </w:tr>
    </w:tbl>
    <w:p w14:paraId="14296BE1"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41C48DE" w14:textId="77777777" w:rsidR="00843588" w:rsidRPr="000737F2" w:rsidRDefault="00843588" w:rsidP="00843588">
      <w:r w:rsidRPr="00657DD2">
        <w:rPr>
          <w:rStyle w:val="HideTWBExt"/>
        </w:rPr>
        <w:t>&lt;/Amend&gt;</w:t>
      </w:r>
    </w:p>
    <w:p w14:paraId="24DAF316"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170</w:t>
      </w:r>
      <w:r w:rsidRPr="00657DD2">
        <w:rPr>
          <w:rStyle w:val="HideTWBExt"/>
          <w:b w:val="0"/>
        </w:rPr>
        <w:t>&lt;/NumAm&gt;</w:t>
      </w:r>
    </w:p>
    <w:p w14:paraId="7EAC548D"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3434A2F4" w14:textId="77777777" w:rsidR="00843588" w:rsidRPr="000737F2" w:rsidRDefault="00843588" w:rsidP="00843588">
      <w:pPr>
        <w:pStyle w:val="NormalBold"/>
      </w:pPr>
      <w:r w:rsidRPr="00657DD2">
        <w:rPr>
          <w:rStyle w:val="HideTWBExt"/>
          <w:b w:val="0"/>
        </w:rPr>
        <w:t>&lt;/RepeatBlock-By&gt;</w:t>
      </w:r>
    </w:p>
    <w:p w14:paraId="625C3CA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79101CF"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5DB14EA" w14:textId="77777777" w:rsidTr="00D63BD6">
        <w:trPr>
          <w:trHeight w:hRule="exact" w:val="240"/>
          <w:jc w:val="center"/>
        </w:trPr>
        <w:tc>
          <w:tcPr>
            <w:tcW w:w="9752" w:type="dxa"/>
            <w:gridSpan w:val="2"/>
            <w:tcBorders>
              <w:top w:val="nil"/>
              <w:left w:val="nil"/>
              <w:bottom w:val="nil"/>
              <w:right w:val="nil"/>
            </w:tcBorders>
          </w:tcPr>
          <w:p w14:paraId="60FF1BD1" w14:textId="77777777" w:rsidR="00843588" w:rsidRPr="000737F2" w:rsidRDefault="00843588" w:rsidP="00D63BD6"/>
        </w:tc>
      </w:tr>
      <w:tr w:rsidR="00843588" w:rsidRPr="000737F2" w14:paraId="55F29831" w14:textId="77777777" w:rsidTr="00D63BD6">
        <w:trPr>
          <w:trHeight w:val="240"/>
          <w:jc w:val="center"/>
        </w:trPr>
        <w:tc>
          <w:tcPr>
            <w:tcW w:w="4876" w:type="dxa"/>
            <w:tcBorders>
              <w:top w:val="nil"/>
              <w:left w:val="nil"/>
              <w:bottom w:val="nil"/>
              <w:right w:val="nil"/>
            </w:tcBorders>
          </w:tcPr>
          <w:p w14:paraId="30BE35B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C20809C" w14:textId="77777777" w:rsidR="00843588" w:rsidRPr="000737F2" w:rsidRDefault="00843588" w:rsidP="00D63BD6">
            <w:pPr>
              <w:pStyle w:val="AmColumnHeading"/>
            </w:pPr>
            <w:r w:rsidRPr="000737F2">
              <w:t>Emendamento</w:t>
            </w:r>
          </w:p>
        </w:tc>
      </w:tr>
      <w:tr w:rsidR="00843588" w:rsidRPr="000737F2" w14:paraId="1D12BB4B" w14:textId="77777777" w:rsidTr="00D63BD6">
        <w:trPr>
          <w:jc w:val="center"/>
        </w:trPr>
        <w:tc>
          <w:tcPr>
            <w:tcW w:w="4876" w:type="dxa"/>
            <w:tcBorders>
              <w:top w:val="nil"/>
              <w:left w:val="nil"/>
              <w:bottom w:val="nil"/>
              <w:right w:val="nil"/>
            </w:tcBorders>
          </w:tcPr>
          <w:p w14:paraId="56C5807E" w14:textId="77777777" w:rsidR="00843588" w:rsidRPr="000737F2" w:rsidRDefault="00843588" w:rsidP="00D63BD6">
            <w:pPr>
              <w:pStyle w:val="Normal6a"/>
            </w:pPr>
            <w:r w:rsidRPr="000737F2">
              <w:rPr>
                <w:b/>
                <w:i/>
              </w:rPr>
              <w:t>11.</w:t>
            </w:r>
            <w:r w:rsidRPr="000737F2">
              <w:tab/>
            </w:r>
            <w:r w:rsidRPr="000737F2">
              <w:rPr>
                <w:b/>
                <w:i/>
              </w:rPr>
              <w:t>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e della Germania;</w:t>
            </w:r>
          </w:p>
        </w:tc>
        <w:tc>
          <w:tcPr>
            <w:tcW w:w="4876" w:type="dxa"/>
            <w:tcBorders>
              <w:top w:val="nil"/>
              <w:left w:val="nil"/>
              <w:bottom w:val="nil"/>
              <w:right w:val="nil"/>
            </w:tcBorders>
          </w:tcPr>
          <w:p w14:paraId="71DF42CE" w14:textId="77777777" w:rsidR="00843588" w:rsidRPr="000737F2" w:rsidRDefault="00843588" w:rsidP="00D63BD6">
            <w:pPr>
              <w:pStyle w:val="Normal6a"/>
            </w:pPr>
            <w:r w:rsidRPr="000737F2">
              <w:rPr>
                <w:b/>
                <w:i/>
              </w:rPr>
              <w:t>soppresso</w:t>
            </w:r>
          </w:p>
        </w:tc>
      </w:tr>
    </w:tbl>
    <w:p w14:paraId="72A7F9C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126E0E0" w14:textId="77777777" w:rsidR="00843588" w:rsidRPr="000737F2" w:rsidRDefault="00843588" w:rsidP="00843588">
      <w:r w:rsidRPr="00657DD2">
        <w:rPr>
          <w:rStyle w:val="HideTWBExt"/>
        </w:rPr>
        <w:t>&lt;/Amend&gt;</w:t>
      </w:r>
    </w:p>
    <w:p w14:paraId="1057BB87"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171</w:t>
      </w:r>
      <w:r w:rsidRPr="00657DD2">
        <w:rPr>
          <w:rStyle w:val="HideTWBExt"/>
          <w:b w:val="0"/>
        </w:rPr>
        <w:t>&lt;/NumAm&gt;</w:t>
      </w:r>
    </w:p>
    <w:p w14:paraId="10C1E923"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Kinga Gál, András László, Hermann Tertsch, Jorge Martín Frías</w:t>
      </w:r>
      <w:r w:rsidRPr="00657DD2">
        <w:rPr>
          <w:rStyle w:val="HideTWBExt"/>
          <w:b w:val="0"/>
        </w:rPr>
        <w:t>&lt;/Members&gt;</w:t>
      </w:r>
    </w:p>
    <w:p w14:paraId="7A1994F1" w14:textId="77777777" w:rsidR="00843588" w:rsidRPr="000737F2" w:rsidRDefault="00843588" w:rsidP="00843588">
      <w:pPr>
        <w:pStyle w:val="NormalBold"/>
      </w:pPr>
      <w:r w:rsidRPr="00657DD2">
        <w:rPr>
          <w:rStyle w:val="HideTWBExt"/>
          <w:b w:val="0"/>
        </w:rPr>
        <w:t>&lt;/RepeatBlock-By&gt;</w:t>
      </w:r>
    </w:p>
    <w:p w14:paraId="4273C85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EDA06A0"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AD437C8" w14:textId="77777777" w:rsidTr="00D63BD6">
        <w:trPr>
          <w:trHeight w:hRule="exact" w:val="240"/>
          <w:jc w:val="center"/>
        </w:trPr>
        <w:tc>
          <w:tcPr>
            <w:tcW w:w="9752" w:type="dxa"/>
            <w:gridSpan w:val="2"/>
            <w:tcBorders>
              <w:top w:val="nil"/>
              <w:left w:val="nil"/>
              <w:bottom w:val="nil"/>
              <w:right w:val="nil"/>
            </w:tcBorders>
          </w:tcPr>
          <w:p w14:paraId="3D3D117A" w14:textId="77777777" w:rsidR="00843588" w:rsidRPr="000737F2" w:rsidRDefault="00843588" w:rsidP="00D63BD6"/>
        </w:tc>
      </w:tr>
      <w:tr w:rsidR="00843588" w:rsidRPr="000737F2" w14:paraId="6FF9CFE0" w14:textId="77777777" w:rsidTr="00D63BD6">
        <w:trPr>
          <w:trHeight w:val="240"/>
          <w:jc w:val="center"/>
        </w:trPr>
        <w:tc>
          <w:tcPr>
            <w:tcW w:w="4876" w:type="dxa"/>
            <w:tcBorders>
              <w:top w:val="nil"/>
              <w:left w:val="nil"/>
              <w:bottom w:val="nil"/>
              <w:right w:val="nil"/>
            </w:tcBorders>
          </w:tcPr>
          <w:p w14:paraId="6A6CD1E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BBDEB53" w14:textId="77777777" w:rsidR="00843588" w:rsidRPr="000737F2" w:rsidRDefault="00843588" w:rsidP="00D63BD6">
            <w:pPr>
              <w:pStyle w:val="AmColumnHeading"/>
            </w:pPr>
            <w:r w:rsidRPr="000737F2">
              <w:t>Emendamento</w:t>
            </w:r>
          </w:p>
        </w:tc>
      </w:tr>
      <w:tr w:rsidR="00843588" w:rsidRPr="000737F2" w14:paraId="4FB44573" w14:textId="77777777" w:rsidTr="00D63BD6">
        <w:trPr>
          <w:jc w:val="center"/>
        </w:trPr>
        <w:tc>
          <w:tcPr>
            <w:tcW w:w="4876" w:type="dxa"/>
            <w:tcBorders>
              <w:top w:val="nil"/>
              <w:left w:val="nil"/>
              <w:bottom w:val="nil"/>
              <w:right w:val="nil"/>
            </w:tcBorders>
          </w:tcPr>
          <w:p w14:paraId="5DA8C6F9" w14:textId="77777777" w:rsidR="00843588" w:rsidRPr="000737F2" w:rsidRDefault="00843588" w:rsidP="00D63BD6">
            <w:pPr>
              <w:pStyle w:val="Normal6a"/>
            </w:pPr>
            <w:r w:rsidRPr="000737F2">
              <w:rPr>
                <w:b/>
                <w:i/>
              </w:rPr>
              <w:t>11.</w:t>
            </w:r>
            <w:r w:rsidRPr="000737F2">
              <w:tab/>
            </w:r>
            <w:r w:rsidRPr="000737F2">
              <w:rPr>
                <w:b/>
                <w:i/>
              </w:rPr>
              <w:t>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e della Germania;</w:t>
            </w:r>
          </w:p>
        </w:tc>
        <w:tc>
          <w:tcPr>
            <w:tcW w:w="4876" w:type="dxa"/>
            <w:tcBorders>
              <w:top w:val="nil"/>
              <w:left w:val="nil"/>
              <w:bottom w:val="nil"/>
              <w:right w:val="nil"/>
            </w:tcBorders>
          </w:tcPr>
          <w:p w14:paraId="2EE62F60" w14:textId="77777777" w:rsidR="00843588" w:rsidRPr="000737F2" w:rsidRDefault="00843588" w:rsidP="00D63BD6">
            <w:pPr>
              <w:pStyle w:val="Normal6a"/>
            </w:pPr>
            <w:r w:rsidRPr="000737F2">
              <w:rPr>
                <w:b/>
                <w:i/>
              </w:rPr>
              <w:t>soppresso</w:t>
            </w:r>
          </w:p>
        </w:tc>
      </w:tr>
    </w:tbl>
    <w:p w14:paraId="51D922D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21B938A" w14:textId="77777777" w:rsidR="00843588" w:rsidRPr="000737F2" w:rsidRDefault="00843588" w:rsidP="00843588">
      <w:r w:rsidRPr="00657DD2">
        <w:rPr>
          <w:rStyle w:val="HideTWBExt"/>
        </w:rPr>
        <w:t>&lt;/Amend&gt;</w:t>
      </w:r>
    </w:p>
    <w:p w14:paraId="2AD6FD8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172</w:t>
      </w:r>
      <w:r w:rsidRPr="00657DD2">
        <w:rPr>
          <w:rStyle w:val="HideTWBExt"/>
          <w:b w:val="0"/>
        </w:rPr>
        <w:t>&lt;/NumAm&gt;</w:t>
      </w:r>
    </w:p>
    <w:p w14:paraId="14C9B443"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19151DFF" w14:textId="77777777" w:rsidR="00843588" w:rsidRPr="000737F2" w:rsidRDefault="00843588" w:rsidP="00843588">
      <w:pPr>
        <w:pStyle w:val="NormalBold"/>
      </w:pPr>
      <w:r w:rsidRPr="00657DD2">
        <w:rPr>
          <w:rStyle w:val="HideTWBExt"/>
          <w:b w:val="0"/>
        </w:rPr>
        <w:t>&lt;/RepeatBlock-By&gt;</w:t>
      </w:r>
    </w:p>
    <w:p w14:paraId="5A2C873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94B4E8B"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3C51996" w14:textId="77777777" w:rsidTr="00D63BD6">
        <w:trPr>
          <w:trHeight w:hRule="exact" w:val="240"/>
          <w:jc w:val="center"/>
        </w:trPr>
        <w:tc>
          <w:tcPr>
            <w:tcW w:w="9752" w:type="dxa"/>
            <w:gridSpan w:val="2"/>
            <w:tcBorders>
              <w:top w:val="nil"/>
              <w:left w:val="nil"/>
              <w:bottom w:val="nil"/>
              <w:right w:val="nil"/>
            </w:tcBorders>
          </w:tcPr>
          <w:p w14:paraId="59113257" w14:textId="77777777" w:rsidR="00843588" w:rsidRPr="000737F2" w:rsidRDefault="00843588" w:rsidP="00D63BD6"/>
        </w:tc>
      </w:tr>
      <w:tr w:rsidR="00843588" w:rsidRPr="000737F2" w14:paraId="5EC84FAC" w14:textId="77777777" w:rsidTr="00D63BD6">
        <w:trPr>
          <w:trHeight w:val="240"/>
          <w:jc w:val="center"/>
        </w:trPr>
        <w:tc>
          <w:tcPr>
            <w:tcW w:w="4876" w:type="dxa"/>
            <w:tcBorders>
              <w:top w:val="nil"/>
              <w:left w:val="nil"/>
              <w:bottom w:val="nil"/>
              <w:right w:val="nil"/>
            </w:tcBorders>
          </w:tcPr>
          <w:p w14:paraId="3B734B23"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11647AB" w14:textId="77777777" w:rsidR="00843588" w:rsidRPr="000737F2" w:rsidRDefault="00843588" w:rsidP="00D63BD6">
            <w:pPr>
              <w:pStyle w:val="AmColumnHeading"/>
            </w:pPr>
            <w:r w:rsidRPr="000737F2">
              <w:t>Emendamento</w:t>
            </w:r>
          </w:p>
        </w:tc>
      </w:tr>
      <w:tr w:rsidR="00843588" w:rsidRPr="000737F2" w14:paraId="5C599166" w14:textId="77777777" w:rsidTr="00D63BD6">
        <w:trPr>
          <w:jc w:val="center"/>
        </w:trPr>
        <w:tc>
          <w:tcPr>
            <w:tcW w:w="4876" w:type="dxa"/>
            <w:tcBorders>
              <w:top w:val="nil"/>
              <w:left w:val="nil"/>
              <w:bottom w:val="nil"/>
              <w:right w:val="nil"/>
            </w:tcBorders>
          </w:tcPr>
          <w:p w14:paraId="45A5708C" w14:textId="77777777" w:rsidR="00843588" w:rsidRPr="000737F2" w:rsidRDefault="00843588" w:rsidP="00D63BD6">
            <w:pPr>
              <w:pStyle w:val="Normal6a"/>
            </w:pPr>
            <w:r w:rsidRPr="000737F2">
              <w:t>11.</w:t>
            </w:r>
            <w:r w:rsidRPr="000737F2">
              <w:tab/>
              <w:t xml:space="preserve">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w:t>
            </w:r>
            <w:r w:rsidRPr="000737F2">
              <w:rPr>
                <w:b/>
                <w:i/>
              </w:rPr>
              <w:t>e</w:t>
            </w:r>
            <w:r w:rsidRPr="000737F2">
              <w:t xml:space="preserve"> della Germania;</w:t>
            </w:r>
          </w:p>
        </w:tc>
        <w:tc>
          <w:tcPr>
            <w:tcW w:w="4876" w:type="dxa"/>
            <w:tcBorders>
              <w:top w:val="nil"/>
              <w:left w:val="nil"/>
              <w:bottom w:val="nil"/>
              <w:right w:val="nil"/>
            </w:tcBorders>
          </w:tcPr>
          <w:p w14:paraId="76DB7662" w14:textId="77777777" w:rsidR="00843588" w:rsidRPr="000737F2" w:rsidRDefault="00843588" w:rsidP="00D63BD6">
            <w:pPr>
              <w:pStyle w:val="Normal6a"/>
            </w:pPr>
            <w:r w:rsidRPr="000737F2">
              <w:t>11.</w:t>
            </w:r>
            <w:r w:rsidRPr="000737F2">
              <w:tab/>
              <w:t xml:space="preserve">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w:t>
            </w:r>
            <w:r w:rsidRPr="000737F2">
              <w:rPr>
                <w:b/>
                <w:i/>
              </w:rPr>
              <w:t>chiede inoltre che le sanzioni si estendano ai funzionari pubblici di medio e basso livello responsabili dell'attuazione di misure repressive nei confronti degli oppositori del regime;</w:t>
            </w:r>
            <w:r w:rsidRPr="000737F2">
              <w:t xml:space="preserve"> plaude all'imposizione di sanzioni bilaterali da parte della Lituania, dell'Estonia, della Lettonia, della Cechia</w:t>
            </w:r>
            <w:r w:rsidRPr="000737F2">
              <w:rPr>
                <w:b/>
                <w:i/>
              </w:rPr>
              <w:t>,</w:t>
            </w:r>
            <w:r w:rsidRPr="000737F2">
              <w:t xml:space="preserve"> della Germania </w:t>
            </w:r>
            <w:r w:rsidRPr="000737F2">
              <w:rPr>
                <w:b/>
                <w:i/>
              </w:rPr>
              <w:t>e della Polonia, nonché da parte degli Stati Uniti, del Regno Unito e dell'Ucraina</w:t>
            </w:r>
            <w:r w:rsidRPr="000737F2">
              <w:t>;</w:t>
            </w:r>
          </w:p>
        </w:tc>
      </w:tr>
    </w:tbl>
    <w:p w14:paraId="732BE35F"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75BEB43C" w14:textId="77777777" w:rsidR="00843588" w:rsidRPr="00A26E42" w:rsidRDefault="00843588" w:rsidP="00843588">
      <w:pPr>
        <w:rPr>
          <w:lang w:val="fr-FR"/>
        </w:rPr>
      </w:pPr>
      <w:r w:rsidRPr="00657DD2">
        <w:rPr>
          <w:rStyle w:val="HideTWBExt"/>
        </w:rPr>
        <w:t>&lt;/Amend&gt;</w:t>
      </w:r>
    </w:p>
    <w:p w14:paraId="6F2F5130"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173</w:t>
      </w:r>
      <w:r w:rsidRPr="00657DD2">
        <w:rPr>
          <w:rStyle w:val="HideTWBExt"/>
          <w:b w:val="0"/>
        </w:rPr>
        <w:t>&lt;/NumAm&gt;</w:t>
      </w:r>
    </w:p>
    <w:p w14:paraId="054A9E32"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1AA38C1A" w14:textId="77777777" w:rsidR="00843588" w:rsidRPr="00A26E42" w:rsidRDefault="00843588" w:rsidP="00843588">
      <w:pPr>
        <w:pStyle w:val="NormalBold"/>
        <w:rPr>
          <w:lang w:val="fr-FR"/>
        </w:rPr>
      </w:pPr>
      <w:r w:rsidRPr="00657DD2">
        <w:rPr>
          <w:rStyle w:val="HideTWBExt"/>
          <w:b w:val="0"/>
        </w:rPr>
        <w:t>&lt;/RepeatBlock-By&gt;</w:t>
      </w:r>
    </w:p>
    <w:p w14:paraId="0F42942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83AFD7B"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BA488C3" w14:textId="77777777" w:rsidTr="00D63BD6">
        <w:trPr>
          <w:trHeight w:hRule="exact" w:val="240"/>
          <w:jc w:val="center"/>
        </w:trPr>
        <w:tc>
          <w:tcPr>
            <w:tcW w:w="9752" w:type="dxa"/>
            <w:gridSpan w:val="2"/>
            <w:tcBorders>
              <w:top w:val="nil"/>
              <w:left w:val="nil"/>
              <w:bottom w:val="nil"/>
              <w:right w:val="nil"/>
            </w:tcBorders>
          </w:tcPr>
          <w:p w14:paraId="5A1B1293" w14:textId="77777777" w:rsidR="00843588" w:rsidRPr="000737F2" w:rsidRDefault="00843588" w:rsidP="00D63BD6"/>
        </w:tc>
      </w:tr>
      <w:tr w:rsidR="00843588" w:rsidRPr="000737F2" w14:paraId="73B933B3" w14:textId="77777777" w:rsidTr="00D63BD6">
        <w:trPr>
          <w:trHeight w:val="240"/>
          <w:jc w:val="center"/>
        </w:trPr>
        <w:tc>
          <w:tcPr>
            <w:tcW w:w="4876" w:type="dxa"/>
            <w:tcBorders>
              <w:top w:val="nil"/>
              <w:left w:val="nil"/>
              <w:bottom w:val="nil"/>
              <w:right w:val="nil"/>
            </w:tcBorders>
          </w:tcPr>
          <w:p w14:paraId="521F883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EBA7F7A" w14:textId="77777777" w:rsidR="00843588" w:rsidRPr="000737F2" w:rsidRDefault="00843588" w:rsidP="00D63BD6">
            <w:pPr>
              <w:pStyle w:val="AmColumnHeading"/>
            </w:pPr>
            <w:r w:rsidRPr="000737F2">
              <w:t>Emendamento</w:t>
            </w:r>
          </w:p>
        </w:tc>
      </w:tr>
      <w:tr w:rsidR="00843588" w:rsidRPr="000737F2" w14:paraId="432C7E07" w14:textId="77777777" w:rsidTr="00D63BD6">
        <w:trPr>
          <w:jc w:val="center"/>
        </w:trPr>
        <w:tc>
          <w:tcPr>
            <w:tcW w:w="4876" w:type="dxa"/>
            <w:tcBorders>
              <w:top w:val="nil"/>
              <w:left w:val="nil"/>
              <w:bottom w:val="nil"/>
              <w:right w:val="nil"/>
            </w:tcBorders>
          </w:tcPr>
          <w:p w14:paraId="230145B4" w14:textId="77777777" w:rsidR="00843588" w:rsidRPr="000737F2" w:rsidRDefault="00843588" w:rsidP="00D63BD6">
            <w:pPr>
              <w:pStyle w:val="Normal6a"/>
            </w:pPr>
            <w:r w:rsidRPr="000737F2">
              <w:t>11.</w:t>
            </w:r>
            <w:r w:rsidRPr="000737F2">
              <w:tab/>
              <w:t>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e della Germania;</w:t>
            </w:r>
          </w:p>
        </w:tc>
        <w:tc>
          <w:tcPr>
            <w:tcW w:w="4876" w:type="dxa"/>
            <w:tcBorders>
              <w:top w:val="nil"/>
              <w:left w:val="nil"/>
              <w:bottom w:val="nil"/>
              <w:right w:val="nil"/>
            </w:tcBorders>
          </w:tcPr>
          <w:p w14:paraId="02DBBE9F" w14:textId="77777777" w:rsidR="00843588" w:rsidRPr="000737F2" w:rsidRDefault="00843588" w:rsidP="00D63BD6">
            <w:pPr>
              <w:pStyle w:val="Normal6a"/>
            </w:pPr>
            <w:r w:rsidRPr="000737F2">
              <w:t>11.</w:t>
            </w:r>
            <w:r w:rsidRPr="000737F2">
              <w:tab/>
              <w:t xml:space="preserve">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e della Germania </w:t>
            </w:r>
            <w:r w:rsidRPr="000737F2">
              <w:rPr>
                <w:b/>
                <w:i/>
              </w:rPr>
              <w:t>nonché da parte dell'Ucraina, del Regno Unito e degli Stati Uniti, e invita ad estendere le stesse a tutti gli individui coinvolti e a mantenerle fino al pieno ripristino della democrazia georgiana</w:t>
            </w:r>
            <w:r w:rsidRPr="000737F2">
              <w:t>;</w:t>
            </w:r>
          </w:p>
        </w:tc>
      </w:tr>
    </w:tbl>
    <w:p w14:paraId="1CEBA917"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7C299F8" w14:textId="77777777" w:rsidR="00843588" w:rsidRPr="00A26E42" w:rsidRDefault="00843588" w:rsidP="00843588">
      <w:pPr>
        <w:rPr>
          <w:lang w:val="es-ES"/>
        </w:rPr>
      </w:pPr>
      <w:r w:rsidRPr="00657DD2">
        <w:rPr>
          <w:rStyle w:val="HideTWBExt"/>
        </w:rPr>
        <w:t>&lt;/Amend&gt;</w:t>
      </w:r>
    </w:p>
    <w:p w14:paraId="5AF11ACF"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174</w:t>
      </w:r>
      <w:r w:rsidRPr="00657DD2">
        <w:rPr>
          <w:rStyle w:val="HideTWBExt"/>
          <w:b w:val="0"/>
        </w:rPr>
        <w:t>&lt;/NumAm&gt;</w:t>
      </w:r>
    </w:p>
    <w:p w14:paraId="6E9E5E5F"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4C976749" w14:textId="77777777" w:rsidR="00843588" w:rsidRPr="00A26E42" w:rsidRDefault="00843588" w:rsidP="00843588">
      <w:pPr>
        <w:pStyle w:val="NormalBold"/>
        <w:rPr>
          <w:lang w:val="es-ES"/>
        </w:rPr>
      </w:pPr>
      <w:r w:rsidRPr="00657DD2">
        <w:rPr>
          <w:rStyle w:val="HideTWBExt"/>
          <w:b w:val="0"/>
        </w:rPr>
        <w:t>&lt;/RepeatBlock-By&gt;</w:t>
      </w:r>
    </w:p>
    <w:p w14:paraId="6762304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CE264E3"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F56D89B" w14:textId="77777777" w:rsidTr="00D63BD6">
        <w:trPr>
          <w:trHeight w:hRule="exact" w:val="240"/>
          <w:jc w:val="center"/>
        </w:trPr>
        <w:tc>
          <w:tcPr>
            <w:tcW w:w="9752" w:type="dxa"/>
            <w:gridSpan w:val="2"/>
            <w:tcBorders>
              <w:top w:val="nil"/>
              <w:left w:val="nil"/>
              <w:bottom w:val="nil"/>
              <w:right w:val="nil"/>
            </w:tcBorders>
          </w:tcPr>
          <w:p w14:paraId="54453D8B" w14:textId="77777777" w:rsidR="00843588" w:rsidRPr="000737F2" w:rsidRDefault="00843588" w:rsidP="00D63BD6"/>
        </w:tc>
      </w:tr>
      <w:tr w:rsidR="00843588" w:rsidRPr="000737F2" w14:paraId="6710D398" w14:textId="77777777" w:rsidTr="00D63BD6">
        <w:trPr>
          <w:trHeight w:val="240"/>
          <w:jc w:val="center"/>
        </w:trPr>
        <w:tc>
          <w:tcPr>
            <w:tcW w:w="4876" w:type="dxa"/>
            <w:tcBorders>
              <w:top w:val="nil"/>
              <w:left w:val="nil"/>
              <w:bottom w:val="nil"/>
              <w:right w:val="nil"/>
            </w:tcBorders>
          </w:tcPr>
          <w:p w14:paraId="41C0ADB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7D5259E" w14:textId="77777777" w:rsidR="00843588" w:rsidRPr="000737F2" w:rsidRDefault="00843588" w:rsidP="00D63BD6">
            <w:pPr>
              <w:pStyle w:val="AmColumnHeading"/>
            </w:pPr>
            <w:r w:rsidRPr="000737F2">
              <w:t>Emendamento</w:t>
            </w:r>
          </w:p>
        </w:tc>
      </w:tr>
      <w:tr w:rsidR="00843588" w:rsidRPr="000737F2" w14:paraId="44F389A4" w14:textId="77777777" w:rsidTr="00D63BD6">
        <w:trPr>
          <w:jc w:val="center"/>
        </w:trPr>
        <w:tc>
          <w:tcPr>
            <w:tcW w:w="4876" w:type="dxa"/>
            <w:tcBorders>
              <w:top w:val="nil"/>
              <w:left w:val="nil"/>
              <w:bottom w:val="nil"/>
              <w:right w:val="nil"/>
            </w:tcBorders>
          </w:tcPr>
          <w:p w14:paraId="0B926D13" w14:textId="77777777" w:rsidR="00843588" w:rsidRPr="000737F2" w:rsidRDefault="00843588" w:rsidP="00D63BD6">
            <w:pPr>
              <w:pStyle w:val="Normal6a"/>
            </w:pPr>
            <w:r w:rsidRPr="000737F2">
              <w:t>11.</w:t>
            </w:r>
            <w:r w:rsidRPr="000737F2">
              <w:tab/>
            </w:r>
            <w:r w:rsidRPr="000737F2">
              <w:rPr>
                <w:b/>
                <w:i/>
              </w:rPr>
              <w:t>invita l'UE e i suoi Stati membri a introdurre, su base bilaterale e coordinata,</w:t>
            </w:r>
            <w:r w:rsidRPr="000737F2">
              <w:t xml:space="preserve"> sanzioni ad personam contro i principali leader politici</w:t>
            </w:r>
            <w:r w:rsidRPr="000737F2">
              <w:rPr>
                <w:b/>
                <w:i/>
              </w:rPr>
              <w:t>, i</w:t>
            </w:r>
            <w:r w:rsidRPr="000737F2">
              <w:t xml:space="preserve"> funzionari </w:t>
            </w:r>
            <w:r w:rsidRPr="000737F2">
              <w:rPr>
                <w:b/>
                <w:i/>
              </w:rPr>
              <w:t>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w:t>
            </w:r>
            <w:r w:rsidRPr="000737F2">
              <w:t>;</w:t>
            </w:r>
            <w:r w:rsidRPr="000737F2">
              <w:rPr>
                <w:b/>
                <w:i/>
              </w:rPr>
              <w:t xml:space="preserve"> plaude all'</w:t>
            </w:r>
            <w:r w:rsidRPr="000737F2">
              <w:t>imposizione di sanzioni bilaterali da parte della Lituania, dell'Estonia, della Lettonia, della Cechia e della Germania;</w:t>
            </w:r>
          </w:p>
        </w:tc>
        <w:tc>
          <w:tcPr>
            <w:tcW w:w="4876" w:type="dxa"/>
            <w:tcBorders>
              <w:top w:val="nil"/>
              <w:left w:val="nil"/>
              <w:bottom w:val="nil"/>
              <w:right w:val="nil"/>
            </w:tcBorders>
          </w:tcPr>
          <w:p w14:paraId="0B6F393D" w14:textId="77777777" w:rsidR="00843588" w:rsidRPr="000737F2" w:rsidRDefault="00843588" w:rsidP="00D63BD6">
            <w:pPr>
              <w:pStyle w:val="Normal6a"/>
            </w:pPr>
            <w:r w:rsidRPr="000737F2">
              <w:t>11.</w:t>
            </w:r>
            <w:r w:rsidRPr="000737F2">
              <w:tab/>
            </w:r>
            <w:r w:rsidRPr="000737F2">
              <w:rPr>
                <w:b/>
                <w:i/>
              </w:rPr>
              <w:t>denuncia l'introduzione di</w:t>
            </w:r>
            <w:r w:rsidRPr="000737F2">
              <w:t xml:space="preserve"> sanzioni ad personam contro i principali leader politici </w:t>
            </w:r>
            <w:r w:rsidRPr="000737F2">
              <w:rPr>
                <w:b/>
                <w:i/>
              </w:rPr>
              <w:t>e</w:t>
            </w:r>
            <w:r w:rsidRPr="000737F2">
              <w:t xml:space="preserve"> funzionari</w:t>
            </w:r>
            <w:r w:rsidRPr="000737F2">
              <w:rPr>
                <w:b/>
                <w:i/>
              </w:rPr>
              <w:t>; non concorda con l'</w:t>
            </w:r>
            <w:r w:rsidRPr="000737F2">
              <w:t xml:space="preserve">imposizione di sanzioni bilaterali da parte della Lituania, dell'Estonia, della Lettonia, della Cechia e della Germania; </w:t>
            </w:r>
            <w:r w:rsidRPr="000737F2">
              <w:rPr>
                <w:b/>
                <w:i/>
              </w:rPr>
              <w:t>disapprova qualsiasi tentativo da parte di attori stranieri di influenzare la politica interna della Georgia;</w:t>
            </w:r>
          </w:p>
        </w:tc>
      </w:tr>
    </w:tbl>
    <w:p w14:paraId="4DF4200F"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97EC43B" w14:textId="77777777" w:rsidR="00843588" w:rsidRPr="00A26E42" w:rsidRDefault="00843588" w:rsidP="00843588">
      <w:pPr>
        <w:rPr>
          <w:lang w:val="es-ES"/>
        </w:rPr>
      </w:pPr>
      <w:r w:rsidRPr="00657DD2">
        <w:rPr>
          <w:rStyle w:val="HideTWBExt"/>
        </w:rPr>
        <w:t>&lt;/Amend&gt;</w:t>
      </w:r>
    </w:p>
    <w:p w14:paraId="0D4C0A4B"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175</w:t>
      </w:r>
      <w:r w:rsidRPr="00657DD2">
        <w:rPr>
          <w:rStyle w:val="HideTWBExt"/>
          <w:b w:val="0"/>
        </w:rPr>
        <w:t>&lt;/NumAm&gt;</w:t>
      </w:r>
    </w:p>
    <w:p w14:paraId="3933956C"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0AF8103A" w14:textId="77777777" w:rsidR="00843588" w:rsidRPr="00A26E42" w:rsidRDefault="00843588" w:rsidP="00843588">
      <w:pPr>
        <w:pStyle w:val="NormalBold"/>
        <w:rPr>
          <w:lang w:val="es-ES"/>
        </w:rPr>
      </w:pPr>
      <w:r w:rsidRPr="00657DD2">
        <w:rPr>
          <w:rStyle w:val="HideTWBExt"/>
          <w:b w:val="0"/>
        </w:rPr>
        <w:t>&lt;/RepeatBlock-By&gt;</w:t>
      </w:r>
    </w:p>
    <w:p w14:paraId="6993393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005E883"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2FA0EE9" w14:textId="77777777" w:rsidTr="00D63BD6">
        <w:trPr>
          <w:trHeight w:hRule="exact" w:val="240"/>
          <w:jc w:val="center"/>
        </w:trPr>
        <w:tc>
          <w:tcPr>
            <w:tcW w:w="9752" w:type="dxa"/>
            <w:gridSpan w:val="2"/>
            <w:tcBorders>
              <w:top w:val="nil"/>
              <w:left w:val="nil"/>
              <w:bottom w:val="nil"/>
              <w:right w:val="nil"/>
            </w:tcBorders>
          </w:tcPr>
          <w:p w14:paraId="0DB5D005" w14:textId="77777777" w:rsidR="00843588" w:rsidRPr="000737F2" w:rsidRDefault="00843588" w:rsidP="00D63BD6"/>
        </w:tc>
      </w:tr>
      <w:tr w:rsidR="00843588" w:rsidRPr="000737F2" w14:paraId="41A7737E" w14:textId="77777777" w:rsidTr="00D63BD6">
        <w:trPr>
          <w:trHeight w:val="240"/>
          <w:jc w:val="center"/>
        </w:trPr>
        <w:tc>
          <w:tcPr>
            <w:tcW w:w="4876" w:type="dxa"/>
            <w:tcBorders>
              <w:top w:val="nil"/>
              <w:left w:val="nil"/>
              <w:bottom w:val="nil"/>
              <w:right w:val="nil"/>
            </w:tcBorders>
          </w:tcPr>
          <w:p w14:paraId="1E1AB1E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1269ED1" w14:textId="77777777" w:rsidR="00843588" w:rsidRPr="000737F2" w:rsidRDefault="00843588" w:rsidP="00D63BD6">
            <w:pPr>
              <w:pStyle w:val="AmColumnHeading"/>
            </w:pPr>
            <w:r w:rsidRPr="000737F2">
              <w:t>Emendamento</w:t>
            </w:r>
          </w:p>
        </w:tc>
      </w:tr>
      <w:tr w:rsidR="00843588" w:rsidRPr="000737F2" w14:paraId="2A296EBA" w14:textId="77777777" w:rsidTr="00D63BD6">
        <w:trPr>
          <w:jc w:val="center"/>
        </w:trPr>
        <w:tc>
          <w:tcPr>
            <w:tcW w:w="4876" w:type="dxa"/>
            <w:tcBorders>
              <w:top w:val="nil"/>
              <w:left w:val="nil"/>
              <w:bottom w:val="nil"/>
              <w:right w:val="nil"/>
            </w:tcBorders>
          </w:tcPr>
          <w:p w14:paraId="50069220" w14:textId="77777777" w:rsidR="00843588" w:rsidRPr="000737F2" w:rsidRDefault="00843588" w:rsidP="00D63BD6">
            <w:pPr>
              <w:pStyle w:val="Normal6a"/>
            </w:pPr>
            <w:r w:rsidRPr="000737F2">
              <w:t>11.</w:t>
            </w:r>
            <w:r w:rsidRPr="000737F2">
              <w:tab/>
            </w:r>
            <w:r w:rsidRPr="000737F2">
              <w:rPr>
                <w:b/>
                <w:i/>
              </w:rPr>
              <w:t>invita l'</w:t>
            </w:r>
            <w:r w:rsidRPr="000737F2">
              <w:t xml:space="preserve">UE e </w:t>
            </w:r>
            <w:r w:rsidRPr="000737F2">
              <w:rPr>
                <w:b/>
                <w:i/>
              </w:rPr>
              <w:t>i</w:t>
            </w:r>
            <w:r w:rsidRPr="000737F2">
              <w:t xml:space="preserve"> suoi Stati membri </w:t>
            </w:r>
            <w:r w:rsidRPr="000737F2">
              <w:rPr>
                <w:b/>
                <w:i/>
              </w:rPr>
              <w:t>a introdurre, su base bilaterale e coordinata, sanzioni ad personam contro i principali leader</w:t>
            </w:r>
            <w:r w:rsidRPr="000737F2">
              <w:t xml:space="preserve"> politici</w:t>
            </w:r>
            <w:r w:rsidRPr="000737F2">
              <w:rPr>
                <w:b/>
                <w:i/>
              </w:rPr>
              <w:t>,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w:t>
            </w:r>
            <w:r w:rsidRPr="000737F2">
              <w:t>;</w:t>
            </w:r>
            <w:r w:rsidRPr="000737F2">
              <w:rPr>
                <w:b/>
                <w:i/>
              </w:rPr>
              <w:t xml:space="preserve"> plaude all'</w:t>
            </w:r>
            <w:r w:rsidRPr="000737F2">
              <w:t>imposizione di sanzioni bilaterali da parte della Lituania, dell'Estonia, della Lettonia, della Cechia e della Germania;</w:t>
            </w:r>
          </w:p>
        </w:tc>
        <w:tc>
          <w:tcPr>
            <w:tcW w:w="4876" w:type="dxa"/>
            <w:tcBorders>
              <w:top w:val="nil"/>
              <w:left w:val="nil"/>
              <w:bottom w:val="nil"/>
              <w:right w:val="nil"/>
            </w:tcBorders>
          </w:tcPr>
          <w:p w14:paraId="2720A367" w14:textId="77777777" w:rsidR="00843588" w:rsidRPr="000737F2" w:rsidRDefault="00843588" w:rsidP="00D63BD6">
            <w:pPr>
              <w:pStyle w:val="Normal6a"/>
            </w:pPr>
            <w:r w:rsidRPr="000737F2">
              <w:t>11.</w:t>
            </w:r>
            <w:r w:rsidRPr="000737F2">
              <w:tab/>
            </w:r>
            <w:r w:rsidRPr="000737F2">
              <w:rPr>
                <w:b/>
                <w:i/>
              </w:rPr>
              <w:t>avverte l'UE e i suoi Stati membri che le politiche basate sulla pressione politica e sulle sanzioni sono dannose e serviranno solo a compromettere la capacità dell'</w:t>
            </w:r>
            <w:r w:rsidRPr="000737F2">
              <w:t xml:space="preserve">UE e </w:t>
            </w:r>
            <w:r w:rsidRPr="000737F2">
              <w:rPr>
                <w:b/>
                <w:i/>
              </w:rPr>
              <w:t>dei</w:t>
            </w:r>
            <w:r w:rsidRPr="000737F2">
              <w:t xml:space="preserve"> suoi Stati membri </w:t>
            </w:r>
            <w:r w:rsidRPr="000737F2">
              <w:rPr>
                <w:b/>
                <w:i/>
              </w:rPr>
              <w:t>di costruire partenariati economici, commerciali e</w:t>
            </w:r>
            <w:r w:rsidRPr="000737F2">
              <w:t xml:space="preserve"> politici </w:t>
            </w:r>
            <w:r w:rsidRPr="000737F2">
              <w:rPr>
                <w:b/>
                <w:i/>
              </w:rPr>
              <w:t>sostenibili nell'intera regione</w:t>
            </w:r>
            <w:r w:rsidRPr="000737F2">
              <w:t>;</w:t>
            </w:r>
            <w:r w:rsidRPr="000737F2">
              <w:rPr>
                <w:b/>
                <w:i/>
              </w:rPr>
              <w:t xml:space="preserve"> deplora pertanto l'</w:t>
            </w:r>
            <w:r w:rsidRPr="000737F2">
              <w:t>imposizione di sanzioni bilaterali da parte della Lituania, dell'Estonia, della Lettonia, della Cechia e della Germania;</w:t>
            </w:r>
          </w:p>
        </w:tc>
      </w:tr>
    </w:tbl>
    <w:p w14:paraId="128993EA"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{EN}</w:t>
      </w:r>
      <w:r w:rsidRPr="00A26E42">
        <w:rPr>
          <w:lang w:val="pl-PL"/>
        </w:rPr>
        <w:t>en</w:t>
      </w:r>
      <w:r w:rsidRPr="00657DD2">
        <w:rPr>
          <w:rStyle w:val="HideTWBExt"/>
        </w:rPr>
        <w:t>&lt;/Original&gt;</w:t>
      </w:r>
    </w:p>
    <w:p w14:paraId="42FC3047" w14:textId="77777777" w:rsidR="00843588" w:rsidRPr="00A26E42" w:rsidRDefault="00843588" w:rsidP="00843588">
      <w:pPr>
        <w:rPr>
          <w:lang w:val="pl-PL"/>
        </w:rPr>
      </w:pPr>
      <w:r w:rsidRPr="00657DD2">
        <w:rPr>
          <w:rStyle w:val="HideTWBExt"/>
        </w:rPr>
        <w:t>&lt;/Amend&gt;</w:t>
      </w:r>
    </w:p>
    <w:p w14:paraId="78BF0F25"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176</w:t>
      </w:r>
      <w:r w:rsidRPr="00657DD2">
        <w:rPr>
          <w:rStyle w:val="HideTWBExt"/>
          <w:b w:val="0"/>
        </w:rPr>
        <w:t>&lt;/NumAm&gt;</w:t>
      </w:r>
    </w:p>
    <w:p w14:paraId="54B4F68D"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Mariusz Kamiński, Małgorzata Gosiewska</w:t>
      </w:r>
      <w:r w:rsidRPr="00657DD2">
        <w:rPr>
          <w:rStyle w:val="HideTWBExt"/>
          <w:b w:val="0"/>
        </w:rPr>
        <w:t>&lt;/Members&gt;</w:t>
      </w:r>
    </w:p>
    <w:p w14:paraId="3D635FA8" w14:textId="77777777" w:rsidR="00843588" w:rsidRPr="00A26E42" w:rsidRDefault="00843588" w:rsidP="00843588">
      <w:pPr>
        <w:pStyle w:val="NormalBold"/>
        <w:rPr>
          <w:lang w:val="pl-PL"/>
        </w:rPr>
      </w:pPr>
      <w:r w:rsidRPr="00657DD2">
        <w:rPr>
          <w:rStyle w:val="HideTWBExt"/>
          <w:b w:val="0"/>
        </w:rPr>
        <w:t>&lt;/RepeatBlock-By&gt;</w:t>
      </w:r>
    </w:p>
    <w:p w14:paraId="2859811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CBAB0D1"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88F7D3C" w14:textId="77777777" w:rsidTr="00D63BD6">
        <w:trPr>
          <w:trHeight w:hRule="exact" w:val="240"/>
          <w:jc w:val="center"/>
        </w:trPr>
        <w:tc>
          <w:tcPr>
            <w:tcW w:w="9752" w:type="dxa"/>
            <w:gridSpan w:val="2"/>
            <w:tcBorders>
              <w:top w:val="nil"/>
              <w:left w:val="nil"/>
              <w:bottom w:val="nil"/>
              <w:right w:val="nil"/>
            </w:tcBorders>
          </w:tcPr>
          <w:p w14:paraId="711E0AC1" w14:textId="77777777" w:rsidR="00843588" w:rsidRPr="000737F2" w:rsidRDefault="00843588" w:rsidP="00D63BD6"/>
        </w:tc>
      </w:tr>
      <w:tr w:rsidR="00843588" w:rsidRPr="000737F2" w14:paraId="5F3C46D7" w14:textId="77777777" w:rsidTr="00D63BD6">
        <w:trPr>
          <w:trHeight w:val="240"/>
          <w:jc w:val="center"/>
        </w:trPr>
        <w:tc>
          <w:tcPr>
            <w:tcW w:w="4876" w:type="dxa"/>
            <w:tcBorders>
              <w:top w:val="nil"/>
              <w:left w:val="nil"/>
              <w:bottom w:val="nil"/>
              <w:right w:val="nil"/>
            </w:tcBorders>
          </w:tcPr>
          <w:p w14:paraId="23C428A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758A846" w14:textId="77777777" w:rsidR="00843588" w:rsidRPr="000737F2" w:rsidRDefault="00843588" w:rsidP="00D63BD6">
            <w:pPr>
              <w:pStyle w:val="AmColumnHeading"/>
            </w:pPr>
            <w:r w:rsidRPr="000737F2">
              <w:t>Emendamento</w:t>
            </w:r>
          </w:p>
        </w:tc>
      </w:tr>
      <w:tr w:rsidR="00843588" w:rsidRPr="000737F2" w14:paraId="6B79DDD8" w14:textId="77777777" w:rsidTr="00D63BD6">
        <w:trPr>
          <w:jc w:val="center"/>
        </w:trPr>
        <w:tc>
          <w:tcPr>
            <w:tcW w:w="4876" w:type="dxa"/>
            <w:tcBorders>
              <w:top w:val="nil"/>
              <w:left w:val="nil"/>
              <w:bottom w:val="nil"/>
              <w:right w:val="nil"/>
            </w:tcBorders>
          </w:tcPr>
          <w:p w14:paraId="267695E6" w14:textId="77777777" w:rsidR="00843588" w:rsidRPr="000737F2" w:rsidRDefault="00843588" w:rsidP="00D63BD6">
            <w:pPr>
              <w:pStyle w:val="Normal6a"/>
            </w:pPr>
            <w:r w:rsidRPr="000737F2">
              <w:t>11.</w:t>
            </w:r>
            <w:r w:rsidRPr="000737F2">
              <w:tab/>
              <w:t xml:space="preserve">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w:t>
            </w:r>
            <w:r w:rsidRPr="000737F2">
              <w:rPr>
                <w:b/>
                <w:i/>
              </w:rPr>
              <w:t>e</w:t>
            </w:r>
            <w:r w:rsidRPr="000737F2">
              <w:t xml:space="preserve"> della Germania;</w:t>
            </w:r>
          </w:p>
        </w:tc>
        <w:tc>
          <w:tcPr>
            <w:tcW w:w="4876" w:type="dxa"/>
            <w:tcBorders>
              <w:top w:val="nil"/>
              <w:left w:val="nil"/>
              <w:bottom w:val="nil"/>
              <w:right w:val="nil"/>
            </w:tcBorders>
          </w:tcPr>
          <w:p w14:paraId="2E6172B2" w14:textId="77777777" w:rsidR="00843588" w:rsidRPr="000737F2" w:rsidRDefault="00843588" w:rsidP="00D63BD6">
            <w:pPr>
              <w:pStyle w:val="Normal6a"/>
            </w:pPr>
            <w:r w:rsidRPr="000737F2">
              <w:t>11.</w:t>
            </w:r>
            <w:r w:rsidRPr="000737F2">
              <w:tab/>
              <w:t xml:space="preserve">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w:t>
            </w:r>
            <w:r w:rsidRPr="000737F2">
              <w:rPr>
                <w:b/>
                <w:i/>
              </w:rPr>
              <w:t>della Polonia,</w:t>
            </w:r>
            <w:r w:rsidRPr="000737F2">
              <w:t xml:space="preserve"> della Cechia</w:t>
            </w:r>
            <w:r w:rsidRPr="000737F2">
              <w:rPr>
                <w:b/>
                <w:i/>
              </w:rPr>
              <w:t>,</w:t>
            </w:r>
            <w:r w:rsidRPr="000737F2">
              <w:t xml:space="preserve"> della Germania </w:t>
            </w:r>
            <w:r w:rsidRPr="000737F2">
              <w:rPr>
                <w:b/>
                <w:i/>
              </w:rPr>
              <w:t>nonché da parte di partner democratici come gli Stati Uniti, il Regno Unito e il Canada</w:t>
            </w:r>
            <w:r w:rsidRPr="000737F2">
              <w:t>;</w:t>
            </w:r>
          </w:p>
        </w:tc>
      </w:tr>
    </w:tbl>
    <w:p w14:paraId="3D4096B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1E3A075" w14:textId="77777777" w:rsidR="00843588" w:rsidRPr="000737F2" w:rsidRDefault="00843588" w:rsidP="00843588">
      <w:r w:rsidRPr="00657DD2">
        <w:rPr>
          <w:rStyle w:val="HideTWBExt"/>
        </w:rPr>
        <w:t>&lt;/Amend&gt;</w:t>
      </w:r>
    </w:p>
    <w:p w14:paraId="3F04FC6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177</w:t>
      </w:r>
      <w:r w:rsidRPr="00657DD2">
        <w:rPr>
          <w:rStyle w:val="HideTWBExt"/>
          <w:b w:val="0"/>
        </w:rPr>
        <w:t>&lt;/NumAm&gt;</w:t>
      </w:r>
    </w:p>
    <w:p w14:paraId="3D52C292"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2AFF30C2" w14:textId="77777777" w:rsidR="00843588" w:rsidRPr="000737F2" w:rsidRDefault="00843588" w:rsidP="00843588">
      <w:pPr>
        <w:pStyle w:val="NormalBold"/>
      </w:pPr>
      <w:r w:rsidRPr="00657DD2">
        <w:rPr>
          <w:rStyle w:val="HideTWBExt"/>
          <w:b w:val="0"/>
        </w:rPr>
        <w:t>&lt;/RepeatBlock-By&gt;</w:t>
      </w:r>
    </w:p>
    <w:p w14:paraId="1AFE5487"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9FD6E8D" w14:textId="77777777" w:rsidR="00843588" w:rsidRPr="000737F2" w:rsidRDefault="00843588" w:rsidP="00843588">
      <w:pPr>
        <w:pStyle w:val="NormalBold"/>
      </w:pPr>
      <w:r w:rsidRPr="00657DD2">
        <w:rPr>
          <w:rStyle w:val="HideTWBExt"/>
          <w:b w:val="0"/>
        </w:rPr>
        <w:t>&lt;Article&gt;</w:t>
      </w:r>
      <w:r w:rsidRPr="000737F2">
        <w:t>Paragrafo 11</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106BC19" w14:textId="77777777" w:rsidTr="00D63BD6">
        <w:trPr>
          <w:trHeight w:hRule="exact" w:val="240"/>
          <w:jc w:val="center"/>
        </w:trPr>
        <w:tc>
          <w:tcPr>
            <w:tcW w:w="9752" w:type="dxa"/>
            <w:gridSpan w:val="2"/>
            <w:tcBorders>
              <w:top w:val="nil"/>
              <w:left w:val="nil"/>
              <w:bottom w:val="nil"/>
              <w:right w:val="nil"/>
            </w:tcBorders>
          </w:tcPr>
          <w:p w14:paraId="7A86D0D7" w14:textId="77777777" w:rsidR="00843588" w:rsidRPr="000737F2" w:rsidRDefault="00843588" w:rsidP="00D63BD6"/>
        </w:tc>
      </w:tr>
      <w:tr w:rsidR="00843588" w:rsidRPr="000737F2" w14:paraId="7B52CC17" w14:textId="77777777" w:rsidTr="00D63BD6">
        <w:trPr>
          <w:trHeight w:val="240"/>
          <w:jc w:val="center"/>
        </w:trPr>
        <w:tc>
          <w:tcPr>
            <w:tcW w:w="4876" w:type="dxa"/>
            <w:tcBorders>
              <w:top w:val="nil"/>
              <w:left w:val="nil"/>
              <w:bottom w:val="nil"/>
              <w:right w:val="nil"/>
            </w:tcBorders>
          </w:tcPr>
          <w:p w14:paraId="1A6AC574"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D25B9BA" w14:textId="77777777" w:rsidR="00843588" w:rsidRPr="000737F2" w:rsidRDefault="00843588" w:rsidP="00D63BD6">
            <w:pPr>
              <w:pStyle w:val="AmColumnHeading"/>
            </w:pPr>
            <w:r w:rsidRPr="000737F2">
              <w:t>Emendamento</w:t>
            </w:r>
          </w:p>
        </w:tc>
      </w:tr>
      <w:tr w:rsidR="00843588" w:rsidRPr="000737F2" w14:paraId="0F116ECA" w14:textId="77777777" w:rsidTr="00D63BD6">
        <w:trPr>
          <w:jc w:val="center"/>
        </w:trPr>
        <w:tc>
          <w:tcPr>
            <w:tcW w:w="4876" w:type="dxa"/>
            <w:tcBorders>
              <w:top w:val="nil"/>
              <w:left w:val="nil"/>
              <w:bottom w:val="nil"/>
              <w:right w:val="nil"/>
            </w:tcBorders>
          </w:tcPr>
          <w:p w14:paraId="326C7F0C" w14:textId="77777777" w:rsidR="00843588" w:rsidRPr="000737F2" w:rsidRDefault="00843588" w:rsidP="00D63BD6">
            <w:pPr>
              <w:pStyle w:val="Normal6a"/>
            </w:pPr>
            <w:r w:rsidRPr="000737F2">
              <w:t>11.</w:t>
            </w:r>
            <w:r w:rsidRPr="000737F2">
              <w:tab/>
              <w:t>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delle frodi elettorali, delle violazioni dei diritti umani e della persecuzione di oppositori politici e attivisti; plaude all'imposizione di sanzioni bilaterali da parte della Lituania, dell'Estonia, della Lettonia, della Cechia e della Germania;</w:t>
            </w:r>
          </w:p>
        </w:tc>
        <w:tc>
          <w:tcPr>
            <w:tcW w:w="4876" w:type="dxa"/>
            <w:tcBorders>
              <w:top w:val="nil"/>
              <w:left w:val="nil"/>
              <w:bottom w:val="nil"/>
              <w:right w:val="nil"/>
            </w:tcBorders>
          </w:tcPr>
          <w:p w14:paraId="0752D065" w14:textId="77777777" w:rsidR="00843588" w:rsidRPr="000737F2" w:rsidRDefault="00843588" w:rsidP="00D63BD6">
            <w:pPr>
              <w:pStyle w:val="Normal6a"/>
            </w:pPr>
            <w:r w:rsidRPr="000737F2">
              <w:t>11.</w:t>
            </w:r>
            <w:r w:rsidRPr="000737F2">
              <w:tab/>
              <w:t xml:space="preserve">invita l'UE e i suoi Stati membri a introdurre, su base bilaterale e coordinata, sanzioni ad personam contro i principali leader politici, i funzionari e i sostenitori del regime nell'amministrazione, nelle imprese, nei media, nella magistratura e nelle autorità di contrasto, che sono responsabili del regresso democratico, </w:t>
            </w:r>
            <w:r w:rsidRPr="000737F2">
              <w:rPr>
                <w:b/>
                <w:i/>
              </w:rPr>
              <w:t>del consolidamento autocratico del potere,</w:t>
            </w:r>
            <w:r w:rsidRPr="000737F2">
              <w:t xml:space="preserve"> delle frodi elettorali, delle violazioni dei diritti umani e della persecuzione di oppositori politici e attivisti; plaude all'imposizione di sanzioni bilaterali da parte della Lituania, dell'Estonia, della Lettonia, della Cechia e della Germania </w:t>
            </w:r>
            <w:r w:rsidRPr="000737F2">
              <w:rPr>
                <w:b/>
                <w:i/>
              </w:rPr>
              <w:t>e invita gli altri Stati membri a fare lo stesso</w:t>
            </w:r>
            <w:r w:rsidRPr="000737F2">
              <w:t>;</w:t>
            </w:r>
          </w:p>
        </w:tc>
      </w:tr>
    </w:tbl>
    <w:p w14:paraId="2AD3E26C"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1DA21510" w14:textId="77777777" w:rsidR="00843588" w:rsidRPr="000737F2" w:rsidRDefault="00843588" w:rsidP="00843588">
      <w:r w:rsidRPr="00657DD2">
        <w:rPr>
          <w:rStyle w:val="HideTWBExt"/>
        </w:rPr>
        <w:t>&lt;/Amend&gt;</w:t>
      </w:r>
    </w:p>
    <w:p w14:paraId="162BEE6E"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178</w:t>
      </w:r>
      <w:r w:rsidRPr="00657DD2">
        <w:rPr>
          <w:rStyle w:val="HideTWBExt"/>
          <w:b w:val="0"/>
        </w:rPr>
        <w:t>&lt;/NumAm&gt;</w:t>
      </w:r>
    </w:p>
    <w:p w14:paraId="2E66AFC7"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34723983" w14:textId="77777777" w:rsidR="00843588" w:rsidRPr="000737F2" w:rsidRDefault="00843588" w:rsidP="00843588">
      <w:pPr>
        <w:pStyle w:val="NormalBold"/>
      </w:pPr>
      <w:r w:rsidRPr="00657DD2">
        <w:rPr>
          <w:rStyle w:val="HideTWBExt"/>
          <w:b w:val="0"/>
        </w:rPr>
        <w:t>&lt;/RepeatBlock-By&gt;</w:t>
      </w:r>
    </w:p>
    <w:p w14:paraId="1D1536B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1E132C5" w14:textId="77777777" w:rsidR="00843588" w:rsidRPr="000737F2" w:rsidRDefault="00843588" w:rsidP="00843588">
      <w:pPr>
        <w:pStyle w:val="NormalBold"/>
      </w:pPr>
      <w:r w:rsidRPr="00657DD2">
        <w:rPr>
          <w:rStyle w:val="HideTWBExt"/>
          <w:b w:val="0"/>
        </w:rPr>
        <w:t>&lt;Article&gt;</w:t>
      </w:r>
      <w:r w:rsidRPr="000737F2">
        <w:t>Paragrafo 12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D216EC9" w14:textId="77777777" w:rsidTr="00D63BD6">
        <w:trPr>
          <w:trHeight w:hRule="exact" w:val="240"/>
          <w:jc w:val="center"/>
        </w:trPr>
        <w:tc>
          <w:tcPr>
            <w:tcW w:w="9752" w:type="dxa"/>
            <w:gridSpan w:val="2"/>
            <w:tcBorders>
              <w:top w:val="nil"/>
              <w:left w:val="nil"/>
              <w:bottom w:val="nil"/>
              <w:right w:val="nil"/>
            </w:tcBorders>
          </w:tcPr>
          <w:p w14:paraId="4765880E" w14:textId="77777777" w:rsidR="00843588" w:rsidRPr="000737F2" w:rsidRDefault="00843588" w:rsidP="00D63BD6"/>
        </w:tc>
      </w:tr>
      <w:tr w:rsidR="00843588" w:rsidRPr="000737F2" w14:paraId="6E332FF6" w14:textId="77777777" w:rsidTr="00D63BD6">
        <w:trPr>
          <w:trHeight w:val="240"/>
          <w:jc w:val="center"/>
        </w:trPr>
        <w:tc>
          <w:tcPr>
            <w:tcW w:w="4876" w:type="dxa"/>
            <w:tcBorders>
              <w:top w:val="nil"/>
              <w:left w:val="nil"/>
              <w:bottom w:val="nil"/>
              <w:right w:val="nil"/>
            </w:tcBorders>
          </w:tcPr>
          <w:p w14:paraId="26A3C58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3DC86FB" w14:textId="77777777" w:rsidR="00843588" w:rsidRPr="000737F2" w:rsidRDefault="00843588" w:rsidP="00D63BD6">
            <w:pPr>
              <w:pStyle w:val="AmColumnHeading"/>
            </w:pPr>
            <w:r w:rsidRPr="000737F2">
              <w:t>Emendamento</w:t>
            </w:r>
          </w:p>
        </w:tc>
      </w:tr>
      <w:tr w:rsidR="00843588" w:rsidRPr="000737F2" w14:paraId="0DDAAC16" w14:textId="77777777" w:rsidTr="00D63BD6">
        <w:trPr>
          <w:jc w:val="center"/>
        </w:trPr>
        <w:tc>
          <w:tcPr>
            <w:tcW w:w="4876" w:type="dxa"/>
            <w:tcBorders>
              <w:top w:val="nil"/>
              <w:left w:val="nil"/>
              <w:bottom w:val="nil"/>
              <w:right w:val="nil"/>
            </w:tcBorders>
          </w:tcPr>
          <w:p w14:paraId="3CC3D60C" w14:textId="77777777" w:rsidR="00843588" w:rsidRPr="000737F2" w:rsidRDefault="00843588" w:rsidP="00D63BD6">
            <w:pPr>
              <w:pStyle w:val="Normal6a"/>
            </w:pPr>
            <w:r w:rsidRPr="000737F2">
              <w:t>12.</w:t>
            </w:r>
            <w:r w:rsidRPr="000737F2">
              <w:tab/>
              <w:t>si compiace della decisione del Consiglio di sospendere l'esenzione dal visto per diplomatici e funzionari georgiani quale primo passo in risposta alla persistente evoluzione negativa in Georgia; rinnova l'invito alla Commissione e al Consiglio a rivedere lo status di esenzione dal visto della Georgia, con la possibilità di sospenderlo qualora non siano rispettati i parametri di riferimento e le norme in materia di governance e libertà democratiche;</w:t>
            </w:r>
          </w:p>
        </w:tc>
        <w:tc>
          <w:tcPr>
            <w:tcW w:w="4876" w:type="dxa"/>
            <w:tcBorders>
              <w:top w:val="nil"/>
              <w:left w:val="nil"/>
              <w:bottom w:val="nil"/>
              <w:right w:val="nil"/>
            </w:tcBorders>
          </w:tcPr>
          <w:p w14:paraId="3FF75091" w14:textId="77777777" w:rsidR="00843588" w:rsidRPr="000737F2" w:rsidRDefault="00843588" w:rsidP="00D63BD6">
            <w:pPr>
              <w:pStyle w:val="Normal6a"/>
            </w:pPr>
            <w:r w:rsidRPr="000737F2">
              <w:t>12.</w:t>
            </w:r>
            <w:r w:rsidRPr="000737F2">
              <w:tab/>
              <w:t xml:space="preserve">si compiace della decisione del Consiglio di sospendere l'esenzione dal visto per diplomatici e funzionari georgiani quale primo passo in risposta alla persistente evoluzione negativa in Georgia; rinnova l'invito alla Commissione e al Consiglio a rivedere lo status di esenzione dal visto della Georgia, con la possibilità di sospenderlo qualora non siano rispettati i parametri di riferimento e le norme in materia di governance e libertà democratiche; </w:t>
            </w:r>
            <w:r w:rsidRPr="000737F2">
              <w:rPr>
                <w:b/>
                <w:i/>
              </w:rPr>
              <w:t>esprime profonda preoccupazione per la reintroduzione nell'aprile 2025 della legge sugli "agenti stranieri" da parte del parlamento georgiano, che impone alle organizzazioni che ricevono più del 20 % dei loro finanziamenti dall'estero di registrarsi come agenti stranieri; ribadisce che tale legislazione rappresenta una minaccia diretta per la società civile e la libertà dei media; ribadisce con forza la sua richiesta di rilasciare immediatamente l'ex presidente Mikheil Saakashvili per motivi umanitari, in particolare per consentirgli di ricevere cure mediche necessarie all'estero; sottolinea che le autorità georgiane sono pienamente responsabili della sua salute e del suo benessere e devono essere ritenute responsabili di qualsiasi danno possa subire;</w:t>
            </w:r>
          </w:p>
        </w:tc>
      </w:tr>
    </w:tbl>
    <w:p w14:paraId="19088091"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638F378" w14:textId="77777777" w:rsidR="00843588" w:rsidRPr="000737F2" w:rsidRDefault="00843588" w:rsidP="00843588">
      <w:r w:rsidRPr="00657DD2">
        <w:rPr>
          <w:rStyle w:val="HideTWBExt"/>
        </w:rPr>
        <w:t>&lt;/Amend&gt;</w:t>
      </w:r>
    </w:p>
    <w:p w14:paraId="4AA2B55D"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179</w:t>
      </w:r>
      <w:r w:rsidRPr="00657DD2">
        <w:rPr>
          <w:rStyle w:val="HideTWBExt"/>
          <w:b w:val="0"/>
        </w:rPr>
        <w:t>&lt;/NumAm&gt;</w:t>
      </w:r>
    </w:p>
    <w:p w14:paraId="5F149F6F"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353551E5" w14:textId="77777777" w:rsidR="00843588" w:rsidRPr="000737F2" w:rsidRDefault="00843588" w:rsidP="00843588">
      <w:pPr>
        <w:pStyle w:val="NormalBold"/>
      </w:pPr>
      <w:r w:rsidRPr="00657DD2">
        <w:rPr>
          <w:rStyle w:val="HideTWBExt"/>
          <w:b w:val="0"/>
        </w:rPr>
        <w:t>&lt;/RepeatBlock-By&gt;</w:t>
      </w:r>
    </w:p>
    <w:p w14:paraId="59939F9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F5E8F85" w14:textId="77777777" w:rsidR="00843588" w:rsidRPr="000737F2" w:rsidRDefault="00843588" w:rsidP="00843588">
      <w:pPr>
        <w:pStyle w:val="NormalBold"/>
      </w:pPr>
      <w:r w:rsidRPr="00657DD2">
        <w:rPr>
          <w:rStyle w:val="HideTWBExt"/>
          <w:b w:val="0"/>
        </w:rPr>
        <w:t>&lt;Article&gt;</w:t>
      </w:r>
      <w:r w:rsidRPr="000737F2">
        <w:t>Paragrafo 12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089183C" w14:textId="77777777" w:rsidTr="00D63BD6">
        <w:trPr>
          <w:trHeight w:hRule="exact" w:val="240"/>
          <w:jc w:val="center"/>
        </w:trPr>
        <w:tc>
          <w:tcPr>
            <w:tcW w:w="9752" w:type="dxa"/>
            <w:gridSpan w:val="2"/>
            <w:tcBorders>
              <w:top w:val="nil"/>
              <w:left w:val="nil"/>
              <w:bottom w:val="nil"/>
              <w:right w:val="nil"/>
            </w:tcBorders>
          </w:tcPr>
          <w:p w14:paraId="39B49A1D" w14:textId="77777777" w:rsidR="00843588" w:rsidRPr="000737F2" w:rsidRDefault="00843588" w:rsidP="00D63BD6"/>
        </w:tc>
      </w:tr>
      <w:tr w:rsidR="00843588" w:rsidRPr="000737F2" w14:paraId="421B30A1" w14:textId="77777777" w:rsidTr="00D63BD6">
        <w:trPr>
          <w:trHeight w:val="240"/>
          <w:jc w:val="center"/>
        </w:trPr>
        <w:tc>
          <w:tcPr>
            <w:tcW w:w="4876" w:type="dxa"/>
            <w:tcBorders>
              <w:top w:val="nil"/>
              <w:left w:val="nil"/>
              <w:bottom w:val="nil"/>
              <w:right w:val="nil"/>
            </w:tcBorders>
          </w:tcPr>
          <w:p w14:paraId="06739D8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C6DF9F7" w14:textId="77777777" w:rsidR="00843588" w:rsidRPr="000737F2" w:rsidRDefault="00843588" w:rsidP="00D63BD6">
            <w:pPr>
              <w:pStyle w:val="AmColumnHeading"/>
            </w:pPr>
            <w:r w:rsidRPr="000737F2">
              <w:t>Emendamento</w:t>
            </w:r>
          </w:p>
        </w:tc>
      </w:tr>
      <w:tr w:rsidR="00843588" w:rsidRPr="000737F2" w14:paraId="0983FC9A" w14:textId="77777777" w:rsidTr="00D63BD6">
        <w:trPr>
          <w:jc w:val="center"/>
        </w:trPr>
        <w:tc>
          <w:tcPr>
            <w:tcW w:w="4876" w:type="dxa"/>
            <w:tcBorders>
              <w:top w:val="nil"/>
              <w:left w:val="nil"/>
              <w:bottom w:val="nil"/>
              <w:right w:val="nil"/>
            </w:tcBorders>
          </w:tcPr>
          <w:p w14:paraId="2825574C" w14:textId="77777777" w:rsidR="00843588" w:rsidRPr="000737F2" w:rsidRDefault="00843588" w:rsidP="00D63BD6">
            <w:pPr>
              <w:pStyle w:val="Normal6a"/>
            </w:pPr>
            <w:r w:rsidRPr="000737F2">
              <w:t>12.</w:t>
            </w:r>
            <w:r w:rsidRPr="000737F2">
              <w:tab/>
            </w:r>
            <w:r w:rsidRPr="000737F2">
              <w:rPr>
                <w:b/>
                <w:i/>
              </w:rPr>
              <w:t>si compiace della decisione del Consiglio</w:t>
            </w:r>
            <w:r w:rsidRPr="000737F2">
              <w:t xml:space="preserve"> di </w:t>
            </w:r>
            <w:r w:rsidRPr="000737F2">
              <w:rPr>
                <w:b/>
                <w:i/>
              </w:rPr>
              <w:t>sospendere l'esenzione dal visto per diplomatici e funzionari georgiani quale primo passo</w:t>
            </w:r>
            <w:r w:rsidRPr="000737F2">
              <w:t xml:space="preserve"> in </w:t>
            </w:r>
            <w:r w:rsidRPr="000737F2">
              <w:rPr>
                <w:b/>
                <w:i/>
              </w:rPr>
              <w:t>risposta alla persistente</w:t>
            </w:r>
            <w:r w:rsidRPr="000737F2">
              <w:t xml:space="preserve"> evoluzione </w:t>
            </w:r>
            <w:r w:rsidRPr="000737F2">
              <w:rPr>
                <w:b/>
                <w:i/>
              </w:rPr>
              <w:t>negativa in Georgia</w:t>
            </w:r>
            <w:r w:rsidRPr="000737F2">
              <w:t xml:space="preserve">; </w:t>
            </w:r>
            <w:r w:rsidRPr="000737F2">
              <w:rPr>
                <w:b/>
                <w:i/>
              </w:rPr>
              <w:t>rinnova l'invito alla Commissione e al Consiglio a rivedere lo status di esenzione dal visto della Georgia, con la possibilità di sospenderlo qualora non siano rispettati i parametri di riferimento e le norme in materia di governance e libertà democratiche;</w:t>
            </w:r>
          </w:p>
        </w:tc>
        <w:tc>
          <w:tcPr>
            <w:tcW w:w="4876" w:type="dxa"/>
            <w:tcBorders>
              <w:top w:val="nil"/>
              <w:left w:val="nil"/>
              <w:bottom w:val="nil"/>
              <w:right w:val="nil"/>
            </w:tcBorders>
          </w:tcPr>
          <w:p w14:paraId="3B92CB09" w14:textId="77777777" w:rsidR="00843588" w:rsidRPr="000737F2" w:rsidRDefault="00843588" w:rsidP="00D63BD6">
            <w:pPr>
              <w:pStyle w:val="Normal6a"/>
            </w:pPr>
            <w:r w:rsidRPr="000737F2">
              <w:t>12.</w:t>
            </w:r>
            <w:r w:rsidRPr="000737F2">
              <w:tab/>
            </w:r>
            <w:r w:rsidRPr="000737F2">
              <w:rPr>
                <w:b/>
                <w:i/>
              </w:rPr>
              <w:t>evidenzia che qualsiasi rivalutazione della liberalizzazione in materia</w:t>
            </w:r>
            <w:r w:rsidRPr="000737F2">
              <w:t xml:space="preserve"> di </w:t>
            </w:r>
            <w:r w:rsidRPr="000737F2">
              <w:rPr>
                <w:b/>
                <w:i/>
              </w:rPr>
              <w:t>visti deve basarsi su criteri oggettivi applicati</w:t>
            </w:r>
            <w:r w:rsidRPr="000737F2">
              <w:t xml:space="preserve"> in </w:t>
            </w:r>
            <w:r w:rsidRPr="000737F2">
              <w:rPr>
                <w:b/>
                <w:i/>
              </w:rPr>
              <w:t>un modo non punitivo e che non penalizzi i comuni cittadini per l'</w:t>
            </w:r>
            <w:r w:rsidRPr="000737F2">
              <w:t xml:space="preserve">evoluzione </w:t>
            </w:r>
            <w:r w:rsidRPr="000737F2">
              <w:rPr>
                <w:b/>
                <w:i/>
              </w:rPr>
              <w:t>politica</w:t>
            </w:r>
            <w:r w:rsidRPr="000737F2">
              <w:t>;</w:t>
            </w:r>
          </w:p>
        </w:tc>
      </w:tr>
    </w:tbl>
    <w:p w14:paraId="277E5BBD"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592398D" w14:textId="77777777" w:rsidR="00843588" w:rsidRPr="00A26E42" w:rsidRDefault="00843588" w:rsidP="00843588">
      <w:pPr>
        <w:rPr>
          <w:lang w:val="es-ES"/>
        </w:rPr>
      </w:pPr>
      <w:r w:rsidRPr="00657DD2">
        <w:rPr>
          <w:rStyle w:val="HideTWBExt"/>
        </w:rPr>
        <w:t>&lt;/Amend&gt;</w:t>
      </w:r>
    </w:p>
    <w:p w14:paraId="04A6DDF7"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180</w:t>
      </w:r>
      <w:r w:rsidRPr="00657DD2">
        <w:rPr>
          <w:rStyle w:val="HideTWBExt"/>
          <w:b w:val="0"/>
        </w:rPr>
        <w:t>&lt;/NumAm&gt;</w:t>
      </w:r>
    </w:p>
    <w:p w14:paraId="109DF139"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163BDCCB" w14:textId="77777777" w:rsidR="00843588" w:rsidRPr="00A26E42" w:rsidRDefault="00843588" w:rsidP="00843588">
      <w:pPr>
        <w:pStyle w:val="NormalBold"/>
        <w:rPr>
          <w:lang w:val="es-ES"/>
        </w:rPr>
      </w:pPr>
      <w:r w:rsidRPr="00657DD2">
        <w:rPr>
          <w:rStyle w:val="HideTWBExt"/>
          <w:b w:val="0"/>
        </w:rPr>
        <w:t>&lt;/RepeatBlock-By&gt;</w:t>
      </w:r>
    </w:p>
    <w:p w14:paraId="11921D5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D7CFC15" w14:textId="77777777" w:rsidR="00843588" w:rsidRPr="000737F2" w:rsidRDefault="00843588" w:rsidP="00843588">
      <w:pPr>
        <w:pStyle w:val="NormalBold"/>
      </w:pPr>
      <w:r w:rsidRPr="00657DD2">
        <w:rPr>
          <w:rStyle w:val="HideTWBExt"/>
          <w:b w:val="0"/>
        </w:rPr>
        <w:t>&lt;Article&gt;</w:t>
      </w:r>
      <w:r w:rsidRPr="000737F2">
        <w:t>Paragrafo 12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0EACCC8" w14:textId="77777777" w:rsidTr="00D63BD6">
        <w:trPr>
          <w:trHeight w:hRule="exact" w:val="240"/>
          <w:jc w:val="center"/>
        </w:trPr>
        <w:tc>
          <w:tcPr>
            <w:tcW w:w="9752" w:type="dxa"/>
            <w:gridSpan w:val="2"/>
            <w:tcBorders>
              <w:top w:val="nil"/>
              <w:left w:val="nil"/>
              <w:bottom w:val="nil"/>
              <w:right w:val="nil"/>
            </w:tcBorders>
          </w:tcPr>
          <w:p w14:paraId="2EDF8B2B" w14:textId="77777777" w:rsidR="00843588" w:rsidRPr="000737F2" w:rsidRDefault="00843588" w:rsidP="00D63BD6"/>
        </w:tc>
      </w:tr>
      <w:tr w:rsidR="00843588" w:rsidRPr="000737F2" w14:paraId="266F1631" w14:textId="77777777" w:rsidTr="00D63BD6">
        <w:trPr>
          <w:trHeight w:val="240"/>
          <w:jc w:val="center"/>
        </w:trPr>
        <w:tc>
          <w:tcPr>
            <w:tcW w:w="4876" w:type="dxa"/>
            <w:tcBorders>
              <w:top w:val="nil"/>
              <w:left w:val="nil"/>
              <w:bottom w:val="nil"/>
              <w:right w:val="nil"/>
            </w:tcBorders>
          </w:tcPr>
          <w:p w14:paraId="5ABEFE8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C377421" w14:textId="77777777" w:rsidR="00843588" w:rsidRPr="000737F2" w:rsidRDefault="00843588" w:rsidP="00D63BD6">
            <w:pPr>
              <w:pStyle w:val="AmColumnHeading"/>
            </w:pPr>
            <w:r w:rsidRPr="000737F2">
              <w:t>Emendamento</w:t>
            </w:r>
          </w:p>
        </w:tc>
      </w:tr>
      <w:tr w:rsidR="00843588" w:rsidRPr="000737F2" w14:paraId="64585C72" w14:textId="77777777" w:rsidTr="00D63BD6">
        <w:trPr>
          <w:jc w:val="center"/>
        </w:trPr>
        <w:tc>
          <w:tcPr>
            <w:tcW w:w="4876" w:type="dxa"/>
            <w:tcBorders>
              <w:top w:val="nil"/>
              <w:left w:val="nil"/>
              <w:bottom w:val="nil"/>
              <w:right w:val="nil"/>
            </w:tcBorders>
          </w:tcPr>
          <w:p w14:paraId="0EB3278D" w14:textId="77777777" w:rsidR="00843588" w:rsidRPr="000737F2" w:rsidRDefault="00843588" w:rsidP="00D63BD6">
            <w:pPr>
              <w:pStyle w:val="Normal6a"/>
            </w:pPr>
            <w:r w:rsidRPr="000737F2">
              <w:t>12.</w:t>
            </w:r>
            <w:r w:rsidRPr="000737F2">
              <w:tab/>
            </w:r>
            <w:r w:rsidRPr="000737F2">
              <w:rPr>
                <w:b/>
                <w:i/>
              </w:rPr>
              <w:t>si compiace della</w:t>
            </w:r>
            <w:r w:rsidRPr="000737F2">
              <w:t xml:space="preserve"> decisione del Consiglio di sospendere l'esenzione dal visto per diplomatici e funzionari georgiani </w:t>
            </w:r>
            <w:r w:rsidRPr="000737F2">
              <w:rPr>
                <w:b/>
                <w:i/>
              </w:rPr>
              <w:t>quale primo passo in risposta alla persistente evoluzione negativa in Georgia</w:t>
            </w:r>
            <w:r w:rsidRPr="000737F2">
              <w:t>;</w:t>
            </w:r>
            <w:r w:rsidRPr="000737F2">
              <w:rPr>
                <w:b/>
                <w:i/>
              </w:rPr>
              <w:t xml:space="preserve"> rinnova l'invito alla Commissione e al Consiglio a rivedere lo status di esenzione dal visto della Georgia, con la possibilità di sospenderlo qualora non siano rispettati i parametri</w:t>
            </w:r>
            <w:r w:rsidRPr="000737F2">
              <w:t xml:space="preserve"> di </w:t>
            </w:r>
            <w:r w:rsidRPr="000737F2">
              <w:rPr>
                <w:b/>
                <w:i/>
              </w:rPr>
              <w:t>riferimento e le norme in materia di governance e libertà democratiche</w:t>
            </w:r>
            <w:r w:rsidRPr="000737F2">
              <w:t>;</w:t>
            </w:r>
          </w:p>
        </w:tc>
        <w:tc>
          <w:tcPr>
            <w:tcW w:w="4876" w:type="dxa"/>
            <w:tcBorders>
              <w:top w:val="nil"/>
              <w:left w:val="nil"/>
              <w:bottom w:val="nil"/>
              <w:right w:val="nil"/>
            </w:tcBorders>
          </w:tcPr>
          <w:p w14:paraId="0A010639" w14:textId="77777777" w:rsidR="00843588" w:rsidRPr="000737F2" w:rsidRDefault="00843588" w:rsidP="00D63BD6">
            <w:pPr>
              <w:pStyle w:val="Normal6a"/>
            </w:pPr>
            <w:r w:rsidRPr="000737F2">
              <w:t>12.</w:t>
            </w:r>
            <w:r w:rsidRPr="000737F2">
              <w:tab/>
            </w:r>
            <w:r w:rsidRPr="000737F2">
              <w:rPr>
                <w:b/>
                <w:i/>
              </w:rPr>
              <w:t>condanna fermamente la</w:t>
            </w:r>
            <w:r w:rsidRPr="000737F2">
              <w:t xml:space="preserve"> decisione del Consiglio di sospendere l'esenzione dal visto per diplomatici e funzionari georgiani</w:t>
            </w:r>
            <w:r w:rsidRPr="000737F2">
              <w:rPr>
                <w:b/>
                <w:i/>
              </w:rPr>
              <w:t>, poiché la considera una misura punitiva nei confronti</w:t>
            </w:r>
            <w:r w:rsidRPr="000737F2">
              <w:t xml:space="preserve"> di </w:t>
            </w:r>
            <w:r w:rsidRPr="000737F2">
              <w:rPr>
                <w:b/>
                <w:i/>
              </w:rPr>
              <w:t>una nazione sovrana che esercita i propri diritti democratici</w:t>
            </w:r>
            <w:r w:rsidRPr="000737F2">
              <w:t>;</w:t>
            </w:r>
          </w:p>
        </w:tc>
      </w:tr>
    </w:tbl>
    <w:p w14:paraId="2CDF73E8"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136E53BD" w14:textId="77777777" w:rsidR="00843588" w:rsidRPr="00A26E42" w:rsidRDefault="00843588" w:rsidP="00843588">
      <w:pPr>
        <w:rPr>
          <w:lang w:val="nl-NL"/>
        </w:rPr>
      </w:pPr>
      <w:r w:rsidRPr="00657DD2">
        <w:rPr>
          <w:rStyle w:val="HideTWBExt"/>
        </w:rPr>
        <w:t>&lt;/Amend&gt;</w:t>
      </w:r>
    </w:p>
    <w:p w14:paraId="1FF7AB9F"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181</w:t>
      </w:r>
      <w:r w:rsidRPr="00657DD2">
        <w:rPr>
          <w:rStyle w:val="HideTWBExt"/>
          <w:b w:val="0"/>
        </w:rPr>
        <w:t>&lt;/NumAm&gt;</w:t>
      </w:r>
    </w:p>
    <w:p w14:paraId="7B7FB2AC"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6CF66E5D"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44F4C59E" w14:textId="77777777" w:rsidR="00843588" w:rsidRPr="000737F2" w:rsidRDefault="00843588" w:rsidP="00843588">
      <w:pPr>
        <w:pStyle w:val="NormalBold"/>
      </w:pPr>
      <w:r w:rsidRPr="00657DD2">
        <w:rPr>
          <w:rStyle w:val="HideTWBExt"/>
          <w:b w:val="0"/>
        </w:rPr>
        <w:t>&lt;/RepeatBlock-By&gt;</w:t>
      </w:r>
    </w:p>
    <w:p w14:paraId="7D4E248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9DC18A0" w14:textId="77777777" w:rsidR="00843588" w:rsidRPr="000737F2" w:rsidRDefault="00843588" w:rsidP="00843588">
      <w:pPr>
        <w:pStyle w:val="NormalBold"/>
      </w:pPr>
      <w:r w:rsidRPr="00657DD2">
        <w:rPr>
          <w:rStyle w:val="HideTWBExt"/>
          <w:b w:val="0"/>
        </w:rPr>
        <w:t>&lt;Article&gt;</w:t>
      </w:r>
      <w:r w:rsidRPr="000737F2">
        <w:t>Paragrafo 12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ED37DC9" w14:textId="77777777" w:rsidTr="00D63BD6">
        <w:trPr>
          <w:trHeight w:hRule="exact" w:val="240"/>
          <w:jc w:val="center"/>
        </w:trPr>
        <w:tc>
          <w:tcPr>
            <w:tcW w:w="9752" w:type="dxa"/>
            <w:gridSpan w:val="2"/>
            <w:tcBorders>
              <w:top w:val="nil"/>
              <w:left w:val="nil"/>
              <w:bottom w:val="nil"/>
              <w:right w:val="nil"/>
            </w:tcBorders>
          </w:tcPr>
          <w:p w14:paraId="4BA973FD" w14:textId="77777777" w:rsidR="00843588" w:rsidRPr="000737F2" w:rsidRDefault="00843588" w:rsidP="00D63BD6"/>
        </w:tc>
      </w:tr>
      <w:tr w:rsidR="00843588" w:rsidRPr="000737F2" w14:paraId="7662BE45" w14:textId="77777777" w:rsidTr="00D63BD6">
        <w:trPr>
          <w:trHeight w:val="240"/>
          <w:jc w:val="center"/>
        </w:trPr>
        <w:tc>
          <w:tcPr>
            <w:tcW w:w="4876" w:type="dxa"/>
            <w:tcBorders>
              <w:top w:val="nil"/>
              <w:left w:val="nil"/>
              <w:bottom w:val="nil"/>
              <w:right w:val="nil"/>
            </w:tcBorders>
          </w:tcPr>
          <w:p w14:paraId="528D6FC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706AE8B" w14:textId="77777777" w:rsidR="00843588" w:rsidRPr="000737F2" w:rsidRDefault="00843588" w:rsidP="00D63BD6">
            <w:pPr>
              <w:pStyle w:val="AmColumnHeading"/>
            </w:pPr>
            <w:r w:rsidRPr="000737F2">
              <w:t>Emendamento</w:t>
            </w:r>
          </w:p>
        </w:tc>
      </w:tr>
      <w:tr w:rsidR="00843588" w:rsidRPr="000737F2" w14:paraId="17F77A05" w14:textId="77777777" w:rsidTr="00D63BD6">
        <w:trPr>
          <w:jc w:val="center"/>
        </w:trPr>
        <w:tc>
          <w:tcPr>
            <w:tcW w:w="4876" w:type="dxa"/>
            <w:tcBorders>
              <w:top w:val="nil"/>
              <w:left w:val="nil"/>
              <w:bottom w:val="nil"/>
              <w:right w:val="nil"/>
            </w:tcBorders>
          </w:tcPr>
          <w:p w14:paraId="452A4A9D" w14:textId="77777777" w:rsidR="00843588" w:rsidRPr="000737F2" w:rsidRDefault="00843588" w:rsidP="00D63BD6">
            <w:pPr>
              <w:pStyle w:val="Normal6a"/>
            </w:pPr>
            <w:r w:rsidRPr="000737F2">
              <w:t>12.</w:t>
            </w:r>
            <w:r w:rsidRPr="000737F2">
              <w:tab/>
              <w:t xml:space="preserve">si compiace della decisione del Consiglio di sospendere l'esenzione dal visto per diplomatici e funzionari georgiani quale primo passo in risposta alla persistente evoluzione negativa in Georgia; </w:t>
            </w:r>
            <w:r w:rsidRPr="000737F2">
              <w:rPr>
                <w:b/>
                <w:i/>
              </w:rPr>
              <w:t xml:space="preserve">rinnova l'invito alla Commissione e al Consiglio a rivedere lo status di </w:t>
            </w:r>
            <w:r w:rsidRPr="000737F2">
              <w:t xml:space="preserve">esenzione dal visto della Georgia, </w:t>
            </w:r>
            <w:r w:rsidRPr="000737F2">
              <w:rPr>
                <w:b/>
                <w:i/>
              </w:rPr>
              <w:t>con la possibilità di sospenderlo qualora non siano rispettati i parametri di riferimento e le norme in materia di governance e libertà democratiche</w:t>
            </w:r>
            <w:r w:rsidRPr="000737F2">
              <w:t>;</w:t>
            </w:r>
          </w:p>
        </w:tc>
        <w:tc>
          <w:tcPr>
            <w:tcW w:w="4876" w:type="dxa"/>
            <w:tcBorders>
              <w:top w:val="nil"/>
              <w:left w:val="nil"/>
              <w:bottom w:val="nil"/>
              <w:right w:val="nil"/>
            </w:tcBorders>
          </w:tcPr>
          <w:p w14:paraId="027D3218" w14:textId="77777777" w:rsidR="00843588" w:rsidRPr="000737F2" w:rsidRDefault="00843588" w:rsidP="00D63BD6">
            <w:pPr>
              <w:pStyle w:val="Normal6a"/>
            </w:pPr>
            <w:r w:rsidRPr="000737F2">
              <w:t>12.</w:t>
            </w:r>
            <w:r w:rsidRPr="000737F2">
              <w:tab/>
              <w:t xml:space="preserve">si compiace della decisione del Consiglio di sospendere l'esenzione dal visto per diplomatici e funzionari georgiani quale primo passo in risposta alla persistente evoluzione negativa in Georgia; </w:t>
            </w:r>
            <w:r w:rsidRPr="000737F2">
              <w:rPr>
                <w:b/>
                <w:i/>
              </w:rPr>
              <w:t>sottolinea l'importanza dell'</w:t>
            </w:r>
            <w:r w:rsidRPr="000737F2">
              <w:t xml:space="preserve">esenzione dal visto </w:t>
            </w:r>
            <w:r w:rsidRPr="000737F2">
              <w:rPr>
                <w:b/>
                <w:i/>
              </w:rPr>
              <w:t>per attori della società civile, attivisti per i diritti umani e giornalisti</w:t>
            </w:r>
            <w:r w:rsidRPr="000737F2">
              <w:t xml:space="preserve"> della Georgia, </w:t>
            </w:r>
            <w:r w:rsidRPr="000737F2">
              <w:rPr>
                <w:b/>
                <w:i/>
              </w:rPr>
              <w:t>in quanto consente loro sia di viaggiare nell'UE per informare gli attori europei relativamente agli sviluppi in Georgia sia di abbandonare rapidamente il paese, dato che molti sono oggetto di persecuzione politica da parte delle autorità</w:t>
            </w:r>
            <w:r w:rsidRPr="000737F2">
              <w:t>;</w:t>
            </w:r>
          </w:p>
        </w:tc>
      </w:tr>
    </w:tbl>
    <w:p w14:paraId="0C10C73F"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7AB8738E" w14:textId="77777777" w:rsidR="00843588" w:rsidRPr="00A26E42" w:rsidRDefault="00843588" w:rsidP="00843588">
      <w:pPr>
        <w:rPr>
          <w:lang w:val="es-ES"/>
        </w:rPr>
      </w:pPr>
      <w:r w:rsidRPr="00657DD2">
        <w:rPr>
          <w:rStyle w:val="HideTWBExt"/>
        </w:rPr>
        <w:t>&lt;/Amend&gt;</w:t>
      </w:r>
    </w:p>
    <w:p w14:paraId="6CC7A796"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182</w:t>
      </w:r>
      <w:r w:rsidRPr="00657DD2">
        <w:rPr>
          <w:rStyle w:val="HideTWBExt"/>
          <w:b w:val="0"/>
        </w:rPr>
        <w:t>&lt;/NumAm&gt;</w:t>
      </w:r>
    </w:p>
    <w:p w14:paraId="42750972"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1EF8403E" w14:textId="77777777" w:rsidR="00843588" w:rsidRPr="00A26E42" w:rsidRDefault="00843588" w:rsidP="00843588">
      <w:pPr>
        <w:pStyle w:val="NormalBold"/>
        <w:rPr>
          <w:lang w:val="es-ES"/>
        </w:rPr>
      </w:pPr>
      <w:r w:rsidRPr="00657DD2">
        <w:rPr>
          <w:rStyle w:val="HideTWBExt"/>
          <w:b w:val="0"/>
        </w:rPr>
        <w:t>&lt;/RepeatBlock-By&gt;</w:t>
      </w:r>
    </w:p>
    <w:p w14:paraId="34C55E9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2CABF6B" w14:textId="77777777" w:rsidR="00843588" w:rsidRPr="000737F2" w:rsidRDefault="00843588" w:rsidP="00843588">
      <w:pPr>
        <w:pStyle w:val="NormalBold"/>
      </w:pPr>
      <w:r w:rsidRPr="00657DD2">
        <w:rPr>
          <w:rStyle w:val="HideTWBExt"/>
          <w:b w:val="0"/>
        </w:rPr>
        <w:t>&lt;Article&gt;</w:t>
      </w:r>
      <w:r w:rsidRPr="000737F2">
        <w:t>Paragrafo 12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B23B9CE" w14:textId="77777777" w:rsidTr="00D63BD6">
        <w:trPr>
          <w:trHeight w:hRule="exact" w:val="240"/>
          <w:jc w:val="center"/>
        </w:trPr>
        <w:tc>
          <w:tcPr>
            <w:tcW w:w="9752" w:type="dxa"/>
            <w:gridSpan w:val="2"/>
            <w:tcBorders>
              <w:top w:val="nil"/>
              <w:left w:val="nil"/>
              <w:bottom w:val="nil"/>
              <w:right w:val="nil"/>
            </w:tcBorders>
          </w:tcPr>
          <w:p w14:paraId="071E2951" w14:textId="77777777" w:rsidR="00843588" w:rsidRPr="000737F2" w:rsidRDefault="00843588" w:rsidP="00D63BD6"/>
        </w:tc>
      </w:tr>
      <w:tr w:rsidR="00843588" w:rsidRPr="000737F2" w14:paraId="6FB8996F" w14:textId="77777777" w:rsidTr="00D63BD6">
        <w:trPr>
          <w:trHeight w:val="240"/>
          <w:jc w:val="center"/>
        </w:trPr>
        <w:tc>
          <w:tcPr>
            <w:tcW w:w="4876" w:type="dxa"/>
            <w:tcBorders>
              <w:top w:val="nil"/>
              <w:left w:val="nil"/>
              <w:bottom w:val="nil"/>
              <w:right w:val="nil"/>
            </w:tcBorders>
          </w:tcPr>
          <w:p w14:paraId="149BE23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B420B4F" w14:textId="77777777" w:rsidR="00843588" w:rsidRPr="000737F2" w:rsidRDefault="00843588" w:rsidP="00D63BD6">
            <w:pPr>
              <w:pStyle w:val="AmColumnHeading"/>
            </w:pPr>
            <w:r w:rsidRPr="000737F2">
              <w:t>Emendamento</w:t>
            </w:r>
          </w:p>
        </w:tc>
      </w:tr>
      <w:tr w:rsidR="00843588" w:rsidRPr="000737F2" w14:paraId="27BCED5A" w14:textId="77777777" w:rsidTr="00D63BD6">
        <w:trPr>
          <w:jc w:val="center"/>
        </w:trPr>
        <w:tc>
          <w:tcPr>
            <w:tcW w:w="4876" w:type="dxa"/>
            <w:tcBorders>
              <w:top w:val="nil"/>
              <w:left w:val="nil"/>
              <w:bottom w:val="nil"/>
              <w:right w:val="nil"/>
            </w:tcBorders>
          </w:tcPr>
          <w:p w14:paraId="17E318F5" w14:textId="77777777" w:rsidR="00843588" w:rsidRPr="000737F2" w:rsidRDefault="00843588" w:rsidP="00D63BD6">
            <w:pPr>
              <w:pStyle w:val="Normal6a"/>
            </w:pPr>
            <w:r w:rsidRPr="000737F2">
              <w:t>12.</w:t>
            </w:r>
            <w:r w:rsidRPr="000737F2">
              <w:tab/>
            </w:r>
            <w:r w:rsidRPr="000737F2">
              <w:rPr>
                <w:b/>
                <w:i/>
              </w:rPr>
              <w:t>si compiace della</w:t>
            </w:r>
            <w:r w:rsidRPr="000737F2">
              <w:t xml:space="preserve"> decisione del Consiglio di sospendere l'esenzione dal visto per diplomatici e funzionari georgiani </w:t>
            </w:r>
            <w:r w:rsidRPr="000737F2">
              <w:rPr>
                <w:b/>
                <w:i/>
              </w:rPr>
              <w:t>quale primo passo in risposta alla persistente evoluzione negativa in Georgia</w:t>
            </w:r>
            <w:r w:rsidRPr="000737F2">
              <w:t>; rinnova l'invito alla Commissione e al Consiglio a rivedere lo status di esenzione dal visto della Georgia, con la possibilità di sospenderlo qualora non siano rispettati i parametri di riferimento e le norme in materia di governance e libertà democratiche;</w:t>
            </w:r>
          </w:p>
        </w:tc>
        <w:tc>
          <w:tcPr>
            <w:tcW w:w="4876" w:type="dxa"/>
            <w:tcBorders>
              <w:top w:val="nil"/>
              <w:left w:val="nil"/>
              <w:bottom w:val="nil"/>
              <w:right w:val="nil"/>
            </w:tcBorders>
          </w:tcPr>
          <w:p w14:paraId="7E413C8D" w14:textId="77777777" w:rsidR="00843588" w:rsidRPr="000737F2" w:rsidRDefault="00843588" w:rsidP="00D63BD6">
            <w:pPr>
              <w:pStyle w:val="Normal6a"/>
            </w:pPr>
            <w:r w:rsidRPr="000737F2">
              <w:t>12.</w:t>
            </w:r>
            <w:r w:rsidRPr="000737F2">
              <w:tab/>
            </w:r>
            <w:r w:rsidRPr="000737F2">
              <w:rPr>
                <w:b/>
                <w:i/>
              </w:rPr>
              <w:t>deplora la</w:t>
            </w:r>
            <w:r w:rsidRPr="000737F2">
              <w:t xml:space="preserve"> decisione del Consiglio di sospendere l'esenzione dal visto per diplomatici e funzionari georgiani; rinnova l'invito alla Commissione e al Consiglio a rivedere lo status di esenzione dal visto della Georgia, con la possibilità di sospenderlo qualora non siano rispettati i parametri di riferimento e le norme in materia di governance e libertà democratiche;</w:t>
            </w:r>
          </w:p>
        </w:tc>
      </w:tr>
    </w:tbl>
    <w:p w14:paraId="15EA608D"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5B86C64E" w14:textId="77777777" w:rsidR="00843588" w:rsidRPr="00A26E42" w:rsidRDefault="00843588" w:rsidP="00843588">
      <w:pPr>
        <w:rPr>
          <w:lang w:val="fr-FR"/>
        </w:rPr>
      </w:pPr>
      <w:r w:rsidRPr="00657DD2">
        <w:rPr>
          <w:rStyle w:val="HideTWBExt"/>
        </w:rPr>
        <w:t>&lt;/Amend&gt;</w:t>
      </w:r>
    </w:p>
    <w:p w14:paraId="195A6772"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183</w:t>
      </w:r>
      <w:r w:rsidRPr="00657DD2">
        <w:rPr>
          <w:rStyle w:val="HideTWBExt"/>
          <w:b w:val="0"/>
        </w:rPr>
        <w:t>&lt;/NumAm&gt;</w:t>
      </w:r>
    </w:p>
    <w:p w14:paraId="3C3F4EDD"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63C154F1" w14:textId="77777777" w:rsidR="00843588" w:rsidRPr="00A26E42" w:rsidRDefault="00843588" w:rsidP="00843588">
      <w:pPr>
        <w:pStyle w:val="NormalBold"/>
        <w:rPr>
          <w:lang w:val="fr-FR"/>
        </w:rPr>
      </w:pPr>
      <w:r w:rsidRPr="00657DD2">
        <w:rPr>
          <w:rStyle w:val="HideTWBExt"/>
          <w:b w:val="0"/>
        </w:rPr>
        <w:t>&lt;/RepeatBlock-By&gt;</w:t>
      </w:r>
    </w:p>
    <w:p w14:paraId="0AE4878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C30280C" w14:textId="77777777" w:rsidR="00843588" w:rsidRPr="000737F2" w:rsidRDefault="00843588" w:rsidP="00843588">
      <w:pPr>
        <w:pStyle w:val="NormalBold"/>
      </w:pPr>
      <w:r w:rsidRPr="00657DD2">
        <w:rPr>
          <w:rStyle w:val="HideTWBExt"/>
          <w:b w:val="0"/>
        </w:rPr>
        <w:t>&lt;Article&gt;</w:t>
      </w:r>
      <w:r w:rsidRPr="000737F2">
        <w:t>Paragrafo 12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6C0857B" w14:textId="77777777" w:rsidTr="00D63BD6">
        <w:trPr>
          <w:trHeight w:hRule="exact" w:val="240"/>
          <w:jc w:val="center"/>
        </w:trPr>
        <w:tc>
          <w:tcPr>
            <w:tcW w:w="9752" w:type="dxa"/>
            <w:gridSpan w:val="2"/>
            <w:tcBorders>
              <w:top w:val="nil"/>
              <w:left w:val="nil"/>
              <w:bottom w:val="nil"/>
              <w:right w:val="nil"/>
            </w:tcBorders>
          </w:tcPr>
          <w:p w14:paraId="5E7D44AD" w14:textId="77777777" w:rsidR="00843588" w:rsidRPr="000737F2" w:rsidRDefault="00843588" w:rsidP="00D63BD6"/>
        </w:tc>
      </w:tr>
      <w:tr w:rsidR="00843588" w:rsidRPr="000737F2" w14:paraId="11C63E3D" w14:textId="77777777" w:rsidTr="00D63BD6">
        <w:trPr>
          <w:trHeight w:val="240"/>
          <w:jc w:val="center"/>
        </w:trPr>
        <w:tc>
          <w:tcPr>
            <w:tcW w:w="4876" w:type="dxa"/>
            <w:tcBorders>
              <w:top w:val="nil"/>
              <w:left w:val="nil"/>
              <w:bottom w:val="nil"/>
              <w:right w:val="nil"/>
            </w:tcBorders>
          </w:tcPr>
          <w:p w14:paraId="22CD70F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E746151" w14:textId="77777777" w:rsidR="00843588" w:rsidRPr="000737F2" w:rsidRDefault="00843588" w:rsidP="00D63BD6">
            <w:pPr>
              <w:pStyle w:val="AmColumnHeading"/>
            </w:pPr>
            <w:r w:rsidRPr="000737F2">
              <w:t>Emendamento</w:t>
            </w:r>
          </w:p>
        </w:tc>
      </w:tr>
      <w:tr w:rsidR="00843588" w:rsidRPr="000737F2" w14:paraId="716A19D2" w14:textId="77777777" w:rsidTr="00D63BD6">
        <w:trPr>
          <w:jc w:val="center"/>
        </w:trPr>
        <w:tc>
          <w:tcPr>
            <w:tcW w:w="4876" w:type="dxa"/>
            <w:tcBorders>
              <w:top w:val="nil"/>
              <w:left w:val="nil"/>
              <w:bottom w:val="nil"/>
              <w:right w:val="nil"/>
            </w:tcBorders>
          </w:tcPr>
          <w:p w14:paraId="7D4E6D84" w14:textId="77777777" w:rsidR="00843588" w:rsidRPr="000737F2" w:rsidRDefault="00843588" w:rsidP="00D63BD6">
            <w:pPr>
              <w:pStyle w:val="Normal6a"/>
            </w:pPr>
            <w:r w:rsidRPr="000737F2">
              <w:t>12.</w:t>
            </w:r>
            <w:r w:rsidRPr="000737F2">
              <w:tab/>
              <w:t>si compiace della decisione del Consiglio di sospendere l'esenzione dal visto per diplomatici e funzionari georgiani quale primo passo in risposta alla persistente evoluzione negativa in Georgia; rinnova l'invito alla Commissione e al Consiglio a rivedere lo status di esenzione dal visto della Georgia, con la possibilità di sospenderlo qualora non siano rispettati i parametri di riferimento e le norme in materia di governance e libertà democratiche;</w:t>
            </w:r>
          </w:p>
        </w:tc>
        <w:tc>
          <w:tcPr>
            <w:tcW w:w="4876" w:type="dxa"/>
            <w:tcBorders>
              <w:top w:val="nil"/>
              <w:left w:val="nil"/>
              <w:bottom w:val="nil"/>
              <w:right w:val="nil"/>
            </w:tcBorders>
          </w:tcPr>
          <w:p w14:paraId="44CC6C78" w14:textId="77777777" w:rsidR="00843588" w:rsidRPr="000737F2" w:rsidRDefault="00843588" w:rsidP="00D63BD6">
            <w:pPr>
              <w:pStyle w:val="Normal6a"/>
            </w:pPr>
            <w:r w:rsidRPr="000737F2">
              <w:t>12.</w:t>
            </w:r>
            <w:r w:rsidRPr="000737F2">
              <w:tab/>
              <w:t>si compiace della decisione del Consiglio di sospendere l'esenzione dal visto per diplomatici e funzionari georgiani quale primo passo in risposta alla persistente evoluzione negativa in Georgia; rinnova l'invito alla Commissione e al Consiglio a rivedere lo status di esenzione dal visto della Georgia, con la possibilità di sospenderlo qualora</w:t>
            </w:r>
            <w:r w:rsidRPr="000737F2">
              <w:rPr>
                <w:b/>
                <w:i/>
              </w:rPr>
              <w:t>, a causa delle azioni del partito al governo,</w:t>
            </w:r>
            <w:r w:rsidRPr="000737F2">
              <w:t xml:space="preserve"> non siano rispettati i parametri di riferimento e le norme in materia di governance e libertà democratiche;</w:t>
            </w:r>
          </w:p>
        </w:tc>
      </w:tr>
    </w:tbl>
    <w:p w14:paraId="0E6D9284"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C9A83EF" w14:textId="77777777" w:rsidR="00843588" w:rsidRPr="00A26E42" w:rsidRDefault="00843588" w:rsidP="00843588">
      <w:pPr>
        <w:rPr>
          <w:lang w:val="es-ES"/>
        </w:rPr>
      </w:pPr>
      <w:r w:rsidRPr="00657DD2">
        <w:rPr>
          <w:rStyle w:val="HideTWBExt"/>
        </w:rPr>
        <w:t>&lt;/Amend&gt;</w:t>
      </w:r>
    </w:p>
    <w:p w14:paraId="052D282B"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184</w:t>
      </w:r>
      <w:r w:rsidRPr="00657DD2">
        <w:rPr>
          <w:rStyle w:val="HideTWBExt"/>
          <w:b w:val="0"/>
        </w:rPr>
        <w:t>&lt;/NumAm&gt;</w:t>
      </w:r>
    </w:p>
    <w:p w14:paraId="306AA24F"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05E17C61" w14:textId="77777777" w:rsidR="00843588" w:rsidRPr="00A26E42" w:rsidRDefault="00843588" w:rsidP="00843588">
      <w:pPr>
        <w:pStyle w:val="NormalBold"/>
        <w:rPr>
          <w:lang w:val="es-ES"/>
        </w:rPr>
      </w:pPr>
      <w:r w:rsidRPr="00657DD2">
        <w:rPr>
          <w:rStyle w:val="HideTWBExt"/>
          <w:b w:val="0"/>
        </w:rPr>
        <w:t>&lt;/RepeatBlock-By&gt;</w:t>
      </w:r>
    </w:p>
    <w:p w14:paraId="366D5A4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C2C07E4" w14:textId="77777777" w:rsidR="00843588" w:rsidRPr="000737F2" w:rsidRDefault="00843588" w:rsidP="00843588">
      <w:pPr>
        <w:pStyle w:val="NormalBold"/>
      </w:pPr>
      <w:r w:rsidRPr="00657DD2">
        <w:rPr>
          <w:rStyle w:val="HideTWBExt"/>
          <w:b w:val="0"/>
        </w:rPr>
        <w:t>&lt;Article&gt;</w:t>
      </w:r>
      <w:r w:rsidRPr="000737F2">
        <w:t>Paragrafo 12</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DB4EE9F" w14:textId="77777777" w:rsidTr="00D63BD6">
        <w:trPr>
          <w:trHeight w:hRule="exact" w:val="240"/>
          <w:jc w:val="center"/>
        </w:trPr>
        <w:tc>
          <w:tcPr>
            <w:tcW w:w="9752" w:type="dxa"/>
            <w:gridSpan w:val="2"/>
            <w:tcBorders>
              <w:top w:val="nil"/>
              <w:left w:val="nil"/>
              <w:bottom w:val="nil"/>
              <w:right w:val="nil"/>
            </w:tcBorders>
          </w:tcPr>
          <w:p w14:paraId="603789F9" w14:textId="77777777" w:rsidR="00843588" w:rsidRPr="000737F2" w:rsidRDefault="00843588" w:rsidP="00D63BD6"/>
        </w:tc>
      </w:tr>
      <w:tr w:rsidR="00843588" w:rsidRPr="000737F2" w14:paraId="639E7642" w14:textId="77777777" w:rsidTr="00D63BD6">
        <w:trPr>
          <w:trHeight w:val="240"/>
          <w:jc w:val="center"/>
        </w:trPr>
        <w:tc>
          <w:tcPr>
            <w:tcW w:w="4876" w:type="dxa"/>
            <w:tcBorders>
              <w:top w:val="nil"/>
              <w:left w:val="nil"/>
              <w:bottom w:val="nil"/>
              <w:right w:val="nil"/>
            </w:tcBorders>
          </w:tcPr>
          <w:p w14:paraId="3133297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2C9D288" w14:textId="77777777" w:rsidR="00843588" w:rsidRPr="000737F2" w:rsidRDefault="00843588" w:rsidP="00D63BD6">
            <w:pPr>
              <w:pStyle w:val="AmColumnHeading"/>
            </w:pPr>
            <w:r w:rsidRPr="000737F2">
              <w:t>Emendamento</w:t>
            </w:r>
          </w:p>
        </w:tc>
      </w:tr>
      <w:tr w:rsidR="00843588" w:rsidRPr="000737F2" w14:paraId="53AD6547" w14:textId="77777777" w:rsidTr="00D63BD6">
        <w:trPr>
          <w:jc w:val="center"/>
        </w:trPr>
        <w:tc>
          <w:tcPr>
            <w:tcW w:w="4876" w:type="dxa"/>
            <w:tcBorders>
              <w:top w:val="nil"/>
              <w:left w:val="nil"/>
              <w:bottom w:val="nil"/>
              <w:right w:val="nil"/>
            </w:tcBorders>
          </w:tcPr>
          <w:p w14:paraId="512BAD6C" w14:textId="77777777" w:rsidR="00843588" w:rsidRPr="000737F2" w:rsidRDefault="00843588" w:rsidP="00D63BD6">
            <w:pPr>
              <w:pStyle w:val="Normal6a"/>
            </w:pPr>
            <w:r w:rsidRPr="000737F2">
              <w:t>12.</w:t>
            </w:r>
            <w:r w:rsidRPr="000737F2">
              <w:tab/>
              <w:t xml:space="preserve">si compiace della decisione del Consiglio di sospendere l'esenzione dal visto per diplomatici e funzionari georgiani quale primo passo in risposta alla persistente evoluzione negativa in Georgia; rinnova l'invito alla Commissione e al Consiglio a rivedere lo status di esenzione dal visto della Georgia, </w:t>
            </w:r>
            <w:r w:rsidRPr="000737F2">
              <w:rPr>
                <w:b/>
                <w:i/>
              </w:rPr>
              <w:t>con la possibilità di sospenderlo</w:t>
            </w:r>
            <w:r w:rsidRPr="000737F2">
              <w:t xml:space="preserve"> qualora non siano rispettati i parametri di riferimento e le norme in materia di governance e libertà democratiche;</w:t>
            </w:r>
          </w:p>
        </w:tc>
        <w:tc>
          <w:tcPr>
            <w:tcW w:w="4876" w:type="dxa"/>
            <w:tcBorders>
              <w:top w:val="nil"/>
              <w:left w:val="nil"/>
              <w:bottom w:val="nil"/>
              <w:right w:val="nil"/>
            </w:tcBorders>
          </w:tcPr>
          <w:p w14:paraId="13A8F436" w14:textId="77777777" w:rsidR="00843588" w:rsidRPr="000737F2" w:rsidRDefault="00843588" w:rsidP="00D63BD6">
            <w:pPr>
              <w:pStyle w:val="Normal6a"/>
            </w:pPr>
            <w:r w:rsidRPr="000737F2">
              <w:t>12.</w:t>
            </w:r>
            <w:r w:rsidRPr="000737F2">
              <w:tab/>
              <w:t xml:space="preserve">si compiace della decisione del Consiglio di sospendere l'esenzione dal visto per diplomatici e funzionari georgiani quale primo passo in risposta alla persistente evoluzione negativa in Georgia; rinnova l'invito alla Commissione e al Consiglio a rivedere lo status di esenzione dal visto della Georgia, </w:t>
            </w:r>
            <w:r w:rsidRPr="000737F2">
              <w:rPr>
                <w:b/>
                <w:i/>
              </w:rPr>
              <w:t>sospendendolo interamente</w:t>
            </w:r>
            <w:r w:rsidRPr="000737F2">
              <w:t xml:space="preserve"> qualora non siano rispettati i parametri di riferimento e le norme in materia di governance e libertà democratiche;</w:t>
            </w:r>
          </w:p>
        </w:tc>
      </w:tr>
    </w:tbl>
    <w:p w14:paraId="3E132E5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00E54F0B" w14:textId="77777777" w:rsidR="00843588" w:rsidRPr="000737F2" w:rsidRDefault="00843588" w:rsidP="00843588">
      <w:r w:rsidRPr="00657DD2">
        <w:rPr>
          <w:rStyle w:val="HideTWBExt"/>
        </w:rPr>
        <w:t>&lt;/Amend&gt;</w:t>
      </w:r>
    </w:p>
    <w:p w14:paraId="661C77A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185</w:t>
      </w:r>
      <w:r w:rsidRPr="00657DD2">
        <w:rPr>
          <w:rStyle w:val="HideTWBExt"/>
          <w:b w:val="0"/>
        </w:rPr>
        <w:t>&lt;/NumAm&gt;</w:t>
      </w:r>
    </w:p>
    <w:p w14:paraId="6D277199"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w:t>
      </w:r>
      <w:r w:rsidRPr="00657DD2">
        <w:rPr>
          <w:rStyle w:val="HideTWBExt"/>
          <w:b w:val="0"/>
        </w:rPr>
        <w:t>&lt;/Members&gt;</w:t>
      </w:r>
    </w:p>
    <w:p w14:paraId="1D3DE74E" w14:textId="77777777" w:rsidR="00843588" w:rsidRPr="000737F2" w:rsidRDefault="00843588" w:rsidP="00843588">
      <w:pPr>
        <w:pStyle w:val="NormalBold"/>
      </w:pPr>
      <w:r w:rsidRPr="00657DD2">
        <w:rPr>
          <w:rStyle w:val="HideTWBExt"/>
          <w:b w:val="0"/>
        </w:rPr>
        <w:t>&lt;/RepeatBlock-By&gt;</w:t>
      </w:r>
    </w:p>
    <w:p w14:paraId="6ADF646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71B2DFE" w14:textId="77777777" w:rsidR="00843588" w:rsidRPr="000737F2" w:rsidRDefault="00843588" w:rsidP="00843588">
      <w:pPr>
        <w:pStyle w:val="NormalBold"/>
      </w:pPr>
      <w:r w:rsidRPr="00657DD2">
        <w:rPr>
          <w:rStyle w:val="HideTWBExt"/>
          <w:b w:val="0"/>
        </w:rPr>
        <w:t>&lt;Article&gt;</w:t>
      </w:r>
      <w:r w:rsidRPr="000737F2">
        <w:t>Paragrafo 12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D6C3FCD" w14:textId="77777777" w:rsidTr="00D63BD6">
        <w:trPr>
          <w:trHeight w:hRule="exact" w:val="240"/>
          <w:jc w:val="center"/>
        </w:trPr>
        <w:tc>
          <w:tcPr>
            <w:tcW w:w="9752" w:type="dxa"/>
            <w:gridSpan w:val="2"/>
            <w:tcBorders>
              <w:top w:val="nil"/>
              <w:left w:val="nil"/>
              <w:bottom w:val="nil"/>
              <w:right w:val="nil"/>
            </w:tcBorders>
          </w:tcPr>
          <w:p w14:paraId="08C01EDA" w14:textId="77777777" w:rsidR="00843588" w:rsidRPr="000737F2" w:rsidRDefault="00843588" w:rsidP="00D63BD6"/>
        </w:tc>
      </w:tr>
      <w:tr w:rsidR="00843588" w:rsidRPr="000737F2" w14:paraId="425495C8" w14:textId="77777777" w:rsidTr="00D63BD6">
        <w:trPr>
          <w:trHeight w:val="240"/>
          <w:jc w:val="center"/>
        </w:trPr>
        <w:tc>
          <w:tcPr>
            <w:tcW w:w="4876" w:type="dxa"/>
            <w:tcBorders>
              <w:top w:val="nil"/>
              <w:left w:val="nil"/>
              <w:bottom w:val="nil"/>
              <w:right w:val="nil"/>
            </w:tcBorders>
          </w:tcPr>
          <w:p w14:paraId="4CD8749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6FC9108" w14:textId="77777777" w:rsidR="00843588" w:rsidRPr="000737F2" w:rsidRDefault="00843588" w:rsidP="00D63BD6">
            <w:pPr>
              <w:pStyle w:val="AmColumnHeading"/>
            </w:pPr>
            <w:r w:rsidRPr="000737F2">
              <w:t>Emendamento</w:t>
            </w:r>
          </w:p>
        </w:tc>
      </w:tr>
      <w:tr w:rsidR="00843588" w:rsidRPr="000737F2" w14:paraId="3048B301" w14:textId="77777777" w:rsidTr="00D63BD6">
        <w:trPr>
          <w:jc w:val="center"/>
        </w:trPr>
        <w:tc>
          <w:tcPr>
            <w:tcW w:w="4876" w:type="dxa"/>
            <w:tcBorders>
              <w:top w:val="nil"/>
              <w:left w:val="nil"/>
              <w:bottom w:val="nil"/>
              <w:right w:val="nil"/>
            </w:tcBorders>
          </w:tcPr>
          <w:p w14:paraId="4202E423" w14:textId="77777777" w:rsidR="00843588" w:rsidRPr="000737F2" w:rsidRDefault="00843588" w:rsidP="00D63BD6">
            <w:pPr>
              <w:pStyle w:val="Normal6a"/>
            </w:pPr>
          </w:p>
        </w:tc>
        <w:tc>
          <w:tcPr>
            <w:tcW w:w="4876" w:type="dxa"/>
            <w:tcBorders>
              <w:top w:val="nil"/>
              <w:left w:val="nil"/>
              <w:bottom w:val="nil"/>
              <w:right w:val="nil"/>
            </w:tcBorders>
          </w:tcPr>
          <w:p w14:paraId="03F6DB53" w14:textId="77777777" w:rsidR="00843588" w:rsidRPr="000737F2" w:rsidRDefault="00843588" w:rsidP="00D63BD6">
            <w:pPr>
              <w:pStyle w:val="Normal6a"/>
            </w:pPr>
            <w:r w:rsidRPr="000737F2">
              <w:rPr>
                <w:b/>
                <w:i/>
              </w:rPr>
              <w:t>12 bis.</w:t>
            </w:r>
            <w:r w:rsidRPr="000737F2">
              <w:tab/>
            </w:r>
            <w:r w:rsidRPr="000737F2">
              <w:rPr>
                <w:b/>
                <w:i/>
              </w:rPr>
              <w:t>esorta il regime di Sogno georgiano ad annullare la legislazione in materia di registrazione degli agenti stranieri, volta a criminalizzare i media indipendenti e le ONG che ricevono sovvenzioni estere, le modifiche alla legge sulle emissioni radiotelevisive, che riducono al silenzio i media indipendenti e promuovono i canali di comunicazione gestiti dal regime, le modifiche al codice penale che autorizzano la persecuzione politica e la fabbricazione di casi di spionaggio, le modifiche alla legge sulla funzione pubblica, che impediscono alla concorrenza indipendente di assumere il ruolo di funzionari pubblici, e la legislazione anti-LGBTQ+, volta ad annullare la parità di genere;</w:t>
            </w:r>
          </w:p>
        </w:tc>
      </w:tr>
    </w:tbl>
    <w:p w14:paraId="7007FB83"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{EN}</w:t>
      </w:r>
      <w:r w:rsidRPr="00A26E42">
        <w:rPr>
          <w:lang w:val="pl-PL"/>
        </w:rPr>
        <w:t>en</w:t>
      </w:r>
      <w:r w:rsidRPr="00657DD2">
        <w:rPr>
          <w:rStyle w:val="HideTWBExt"/>
        </w:rPr>
        <w:t>&lt;/Original&gt;</w:t>
      </w:r>
    </w:p>
    <w:p w14:paraId="7D48BBBC" w14:textId="77777777" w:rsidR="00843588" w:rsidRPr="00A26E42" w:rsidRDefault="00843588" w:rsidP="00843588">
      <w:pPr>
        <w:rPr>
          <w:lang w:val="pl-PL"/>
        </w:rPr>
      </w:pPr>
      <w:r w:rsidRPr="00657DD2">
        <w:rPr>
          <w:rStyle w:val="HideTWBExt"/>
        </w:rPr>
        <w:t>&lt;/Amend&gt;</w:t>
      </w:r>
    </w:p>
    <w:p w14:paraId="2F4C966E"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186</w:t>
      </w:r>
      <w:r w:rsidRPr="00657DD2">
        <w:rPr>
          <w:rStyle w:val="HideTWBExt"/>
          <w:b w:val="0"/>
        </w:rPr>
        <w:t>&lt;/NumAm&gt;</w:t>
      </w:r>
    </w:p>
    <w:p w14:paraId="2833D8AC"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Małgorzata Gosiewska, Mariusz Kamiński</w:t>
      </w:r>
      <w:r w:rsidRPr="00657DD2">
        <w:rPr>
          <w:rStyle w:val="HideTWBExt"/>
          <w:b w:val="0"/>
        </w:rPr>
        <w:t>&lt;/Members&gt;</w:t>
      </w:r>
    </w:p>
    <w:p w14:paraId="680C08BC" w14:textId="77777777" w:rsidR="00843588" w:rsidRPr="000737F2" w:rsidRDefault="00843588" w:rsidP="00843588">
      <w:r w:rsidRPr="00657DD2">
        <w:rPr>
          <w:rStyle w:val="HideTWBExt"/>
        </w:rPr>
        <w:t>&lt;AuNomDe&gt;</w:t>
      </w:r>
      <w:r w:rsidRPr="00657DD2">
        <w:rPr>
          <w:rStyle w:val="HideTWBInt"/>
        </w:rPr>
        <w:t>{ECR}</w:t>
      </w:r>
      <w:r w:rsidRPr="000737F2">
        <w:t>a nome del gruppo ECR</w:t>
      </w:r>
      <w:r w:rsidRPr="00657DD2">
        <w:rPr>
          <w:rStyle w:val="HideTWBExt"/>
        </w:rPr>
        <w:t>&lt;/AuNomDe&gt;</w:t>
      </w:r>
    </w:p>
    <w:p w14:paraId="30B814BA" w14:textId="77777777" w:rsidR="00843588" w:rsidRPr="000737F2" w:rsidRDefault="00843588" w:rsidP="00843588">
      <w:pPr>
        <w:pStyle w:val="NormalBold"/>
      </w:pPr>
      <w:r w:rsidRPr="00657DD2">
        <w:rPr>
          <w:rStyle w:val="HideTWBExt"/>
          <w:b w:val="0"/>
        </w:rPr>
        <w:t>&lt;/RepeatBlock-By&gt;</w:t>
      </w:r>
    </w:p>
    <w:p w14:paraId="20FFE3C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3D2630D" w14:textId="77777777" w:rsidR="00843588" w:rsidRPr="000737F2" w:rsidRDefault="00843588" w:rsidP="00843588">
      <w:pPr>
        <w:pStyle w:val="NormalBold"/>
      </w:pPr>
      <w:r w:rsidRPr="00657DD2">
        <w:rPr>
          <w:rStyle w:val="HideTWBExt"/>
          <w:b w:val="0"/>
        </w:rPr>
        <w:t>&lt;Article&gt;</w:t>
      </w:r>
      <w:r w:rsidRPr="000737F2">
        <w:t>Paragrafo 12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ABF114E" w14:textId="77777777" w:rsidTr="00D63BD6">
        <w:trPr>
          <w:trHeight w:hRule="exact" w:val="240"/>
          <w:jc w:val="center"/>
        </w:trPr>
        <w:tc>
          <w:tcPr>
            <w:tcW w:w="9752" w:type="dxa"/>
            <w:gridSpan w:val="2"/>
            <w:tcBorders>
              <w:top w:val="nil"/>
              <w:left w:val="nil"/>
              <w:bottom w:val="nil"/>
              <w:right w:val="nil"/>
            </w:tcBorders>
          </w:tcPr>
          <w:p w14:paraId="092E92B6" w14:textId="77777777" w:rsidR="00843588" w:rsidRPr="000737F2" w:rsidRDefault="00843588" w:rsidP="00D63BD6"/>
        </w:tc>
      </w:tr>
      <w:tr w:rsidR="00843588" w:rsidRPr="000737F2" w14:paraId="488C62AD" w14:textId="77777777" w:rsidTr="00D63BD6">
        <w:trPr>
          <w:trHeight w:val="240"/>
          <w:jc w:val="center"/>
        </w:trPr>
        <w:tc>
          <w:tcPr>
            <w:tcW w:w="4876" w:type="dxa"/>
            <w:tcBorders>
              <w:top w:val="nil"/>
              <w:left w:val="nil"/>
              <w:bottom w:val="nil"/>
              <w:right w:val="nil"/>
            </w:tcBorders>
          </w:tcPr>
          <w:p w14:paraId="6F07B83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6334936" w14:textId="77777777" w:rsidR="00843588" w:rsidRPr="000737F2" w:rsidRDefault="00843588" w:rsidP="00D63BD6">
            <w:pPr>
              <w:pStyle w:val="AmColumnHeading"/>
            </w:pPr>
            <w:r w:rsidRPr="000737F2">
              <w:t>Emendamento</w:t>
            </w:r>
          </w:p>
        </w:tc>
      </w:tr>
      <w:tr w:rsidR="00843588" w:rsidRPr="000737F2" w14:paraId="35333E5B" w14:textId="77777777" w:rsidTr="00D63BD6">
        <w:trPr>
          <w:jc w:val="center"/>
        </w:trPr>
        <w:tc>
          <w:tcPr>
            <w:tcW w:w="4876" w:type="dxa"/>
            <w:tcBorders>
              <w:top w:val="nil"/>
              <w:left w:val="nil"/>
              <w:bottom w:val="nil"/>
              <w:right w:val="nil"/>
            </w:tcBorders>
          </w:tcPr>
          <w:p w14:paraId="4CB25A51" w14:textId="77777777" w:rsidR="00843588" w:rsidRPr="000737F2" w:rsidRDefault="00843588" w:rsidP="00D63BD6">
            <w:pPr>
              <w:pStyle w:val="Normal6a"/>
            </w:pPr>
          </w:p>
        </w:tc>
        <w:tc>
          <w:tcPr>
            <w:tcW w:w="4876" w:type="dxa"/>
            <w:tcBorders>
              <w:top w:val="nil"/>
              <w:left w:val="nil"/>
              <w:bottom w:val="nil"/>
              <w:right w:val="nil"/>
            </w:tcBorders>
          </w:tcPr>
          <w:p w14:paraId="713FBC99" w14:textId="77777777" w:rsidR="00843588" w:rsidRPr="000737F2" w:rsidRDefault="00843588" w:rsidP="00D63BD6">
            <w:pPr>
              <w:pStyle w:val="Normal6a"/>
            </w:pPr>
            <w:r w:rsidRPr="000737F2">
              <w:rPr>
                <w:b/>
                <w:i/>
              </w:rPr>
              <w:t>12 bis.</w:t>
            </w:r>
            <w:r w:rsidRPr="000737F2">
              <w:tab/>
            </w:r>
            <w:r w:rsidRPr="000737F2">
              <w:rPr>
                <w:b/>
                <w:i/>
              </w:rPr>
              <w:t>prende atto delle raccomandazioni formulate nella risoluzione adottata dal Congresso dei poteri locali e regionali del Consiglio d'Europa il 26 marzo 2025, che esorta le autorità georgiane ad abrogare le modifiche antidemocratiche alla legislazione elettorale che portano a un ulteriore deterioramento del sistema elettorale e che si aggiungono a numerose carenze e sfide che compromettono la democrazia, lo Stato di diritto e i diritti umani e che non favoriscono lo svolgimento delle elezioni locali del 2025;</w:t>
            </w:r>
          </w:p>
        </w:tc>
      </w:tr>
    </w:tbl>
    <w:p w14:paraId="09EBFDCE"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3D748C05" w14:textId="77777777" w:rsidR="00843588" w:rsidRPr="00A26E42" w:rsidRDefault="00843588" w:rsidP="00843588">
      <w:pPr>
        <w:rPr>
          <w:lang w:val="nl-NL"/>
        </w:rPr>
      </w:pPr>
      <w:r w:rsidRPr="00657DD2">
        <w:rPr>
          <w:rStyle w:val="HideTWBExt"/>
        </w:rPr>
        <w:t>&lt;/Amend&gt;</w:t>
      </w:r>
    </w:p>
    <w:p w14:paraId="6BB72D7C"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187</w:t>
      </w:r>
      <w:r w:rsidRPr="00657DD2">
        <w:rPr>
          <w:rStyle w:val="HideTWBExt"/>
          <w:b w:val="0"/>
        </w:rPr>
        <w:t>&lt;/NumAm&gt;</w:t>
      </w:r>
    </w:p>
    <w:p w14:paraId="6D58F00C"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07FDDBE6"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30E9AA72" w14:textId="77777777" w:rsidR="00843588" w:rsidRPr="000737F2" w:rsidRDefault="00843588" w:rsidP="00843588">
      <w:pPr>
        <w:pStyle w:val="NormalBold"/>
      </w:pPr>
      <w:r w:rsidRPr="00657DD2">
        <w:rPr>
          <w:rStyle w:val="HideTWBExt"/>
          <w:b w:val="0"/>
        </w:rPr>
        <w:t>&lt;/RepeatBlock-By&gt;</w:t>
      </w:r>
    </w:p>
    <w:p w14:paraId="0F3CB17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6717BE6" w14:textId="77777777" w:rsidR="00843588" w:rsidRPr="000737F2" w:rsidRDefault="00843588" w:rsidP="00843588">
      <w:pPr>
        <w:pStyle w:val="NormalBold"/>
      </w:pPr>
      <w:r w:rsidRPr="00657DD2">
        <w:rPr>
          <w:rStyle w:val="HideTWBExt"/>
          <w:b w:val="0"/>
        </w:rPr>
        <w:t>&lt;Article&gt;</w:t>
      </w:r>
      <w:r w:rsidRPr="000737F2">
        <w:t>Paragrafo 12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B4F6A7B" w14:textId="77777777" w:rsidTr="00D63BD6">
        <w:trPr>
          <w:trHeight w:hRule="exact" w:val="240"/>
          <w:jc w:val="center"/>
        </w:trPr>
        <w:tc>
          <w:tcPr>
            <w:tcW w:w="9752" w:type="dxa"/>
            <w:gridSpan w:val="2"/>
            <w:tcBorders>
              <w:top w:val="nil"/>
              <w:left w:val="nil"/>
              <w:bottom w:val="nil"/>
              <w:right w:val="nil"/>
            </w:tcBorders>
          </w:tcPr>
          <w:p w14:paraId="6AAAF394" w14:textId="77777777" w:rsidR="00843588" w:rsidRPr="000737F2" w:rsidRDefault="00843588" w:rsidP="00D63BD6"/>
        </w:tc>
      </w:tr>
      <w:tr w:rsidR="00843588" w:rsidRPr="000737F2" w14:paraId="4CC86822" w14:textId="77777777" w:rsidTr="00D63BD6">
        <w:trPr>
          <w:trHeight w:val="240"/>
          <w:jc w:val="center"/>
        </w:trPr>
        <w:tc>
          <w:tcPr>
            <w:tcW w:w="4876" w:type="dxa"/>
            <w:tcBorders>
              <w:top w:val="nil"/>
              <w:left w:val="nil"/>
              <w:bottom w:val="nil"/>
              <w:right w:val="nil"/>
            </w:tcBorders>
          </w:tcPr>
          <w:p w14:paraId="70B4B1D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F1892E6" w14:textId="77777777" w:rsidR="00843588" w:rsidRPr="000737F2" w:rsidRDefault="00843588" w:rsidP="00D63BD6">
            <w:pPr>
              <w:pStyle w:val="AmColumnHeading"/>
            </w:pPr>
            <w:r w:rsidRPr="000737F2">
              <w:t>Emendamento</w:t>
            </w:r>
          </w:p>
        </w:tc>
      </w:tr>
      <w:tr w:rsidR="00843588" w:rsidRPr="000737F2" w14:paraId="1E6A2F0C" w14:textId="77777777" w:rsidTr="00D63BD6">
        <w:trPr>
          <w:jc w:val="center"/>
        </w:trPr>
        <w:tc>
          <w:tcPr>
            <w:tcW w:w="4876" w:type="dxa"/>
            <w:tcBorders>
              <w:top w:val="nil"/>
              <w:left w:val="nil"/>
              <w:bottom w:val="nil"/>
              <w:right w:val="nil"/>
            </w:tcBorders>
          </w:tcPr>
          <w:p w14:paraId="3F4FAD61" w14:textId="77777777" w:rsidR="00843588" w:rsidRPr="000737F2" w:rsidRDefault="00843588" w:rsidP="00D63BD6">
            <w:pPr>
              <w:pStyle w:val="Normal6a"/>
            </w:pPr>
          </w:p>
        </w:tc>
        <w:tc>
          <w:tcPr>
            <w:tcW w:w="4876" w:type="dxa"/>
            <w:tcBorders>
              <w:top w:val="nil"/>
              <w:left w:val="nil"/>
              <w:bottom w:val="nil"/>
              <w:right w:val="nil"/>
            </w:tcBorders>
          </w:tcPr>
          <w:p w14:paraId="6EBB3196" w14:textId="77777777" w:rsidR="00843588" w:rsidRPr="000737F2" w:rsidRDefault="00843588" w:rsidP="00D63BD6">
            <w:pPr>
              <w:pStyle w:val="Normal6a"/>
            </w:pPr>
            <w:r w:rsidRPr="000737F2">
              <w:rPr>
                <w:b/>
                <w:i/>
              </w:rPr>
              <w:t>12 bis.</w:t>
            </w:r>
            <w:r w:rsidRPr="000737F2">
              <w:tab/>
            </w:r>
            <w:r w:rsidRPr="000737F2">
              <w:rPr>
                <w:b/>
                <w:i/>
              </w:rPr>
              <w:t>esprime preoccupazione per il fatto che, sebbene l'UE abbia investito decenni di energia e fondi nello sviluppo democratico e nella prosperità della Georgia, non riesca a comunicare adeguatamente i suoi sforzi per il miglioramento dei diritti dei cittadini e del loro tenore di vita; invita l'UE a destinare fondi per investire maggiormente nella comunicazione strategica dei suoi sforzi e contraddire la disinformazione diffusa da Sogno georgiano;</w:t>
            </w:r>
          </w:p>
        </w:tc>
      </w:tr>
    </w:tbl>
    <w:p w14:paraId="6A9B9408"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D8AEB58" w14:textId="77777777" w:rsidR="00843588" w:rsidRPr="000737F2" w:rsidRDefault="00843588" w:rsidP="00843588">
      <w:r w:rsidRPr="00657DD2">
        <w:rPr>
          <w:rStyle w:val="HideTWBExt"/>
        </w:rPr>
        <w:t>&lt;/Amend&gt;</w:t>
      </w:r>
    </w:p>
    <w:p w14:paraId="3212ACC5"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188</w:t>
      </w:r>
      <w:r w:rsidRPr="00657DD2">
        <w:rPr>
          <w:rStyle w:val="HideTWBExt"/>
          <w:b w:val="0"/>
        </w:rPr>
        <w:t>&lt;/NumAm&gt;</w:t>
      </w:r>
    </w:p>
    <w:p w14:paraId="117AC5FB"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w:t>
      </w:r>
      <w:r w:rsidRPr="00657DD2">
        <w:rPr>
          <w:rStyle w:val="HideTWBExt"/>
          <w:b w:val="0"/>
        </w:rPr>
        <w:t>&lt;/Members&gt;</w:t>
      </w:r>
    </w:p>
    <w:p w14:paraId="2E09DB71" w14:textId="77777777" w:rsidR="00843588" w:rsidRPr="000737F2" w:rsidRDefault="00843588" w:rsidP="00843588">
      <w:pPr>
        <w:pStyle w:val="NormalBold"/>
      </w:pPr>
      <w:r w:rsidRPr="00657DD2">
        <w:rPr>
          <w:rStyle w:val="HideTWBExt"/>
          <w:b w:val="0"/>
        </w:rPr>
        <w:t>&lt;/RepeatBlock-By&gt;</w:t>
      </w:r>
    </w:p>
    <w:p w14:paraId="4B344CC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0732AA4" w14:textId="77777777" w:rsidR="00843588" w:rsidRPr="000737F2" w:rsidRDefault="00843588" w:rsidP="00843588">
      <w:pPr>
        <w:pStyle w:val="NormalBold"/>
      </w:pPr>
      <w:r w:rsidRPr="00657DD2">
        <w:rPr>
          <w:rStyle w:val="HideTWBExt"/>
          <w:b w:val="0"/>
        </w:rPr>
        <w:t>&lt;Article&gt;</w:t>
      </w:r>
      <w:r w:rsidRPr="000737F2">
        <w:t>Paragrafo 12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BAAB50B" w14:textId="77777777" w:rsidTr="00D63BD6">
        <w:trPr>
          <w:trHeight w:hRule="exact" w:val="240"/>
          <w:jc w:val="center"/>
        </w:trPr>
        <w:tc>
          <w:tcPr>
            <w:tcW w:w="9752" w:type="dxa"/>
            <w:gridSpan w:val="2"/>
            <w:tcBorders>
              <w:top w:val="nil"/>
              <w:left w:val="nil"/>
              <w:bottom w:val="nil"/>
              <w:right w:val="nil"/>
            </w:tcBorders>
          </w:tcPr>
          <w:p w14:paraId="4D37AB12" w14:textId="77777777" w:rsidR="00843588" w:rsidRPr="000737F2" w:rsidRDefault="00843588" w:rsidP="00D63BD6"/>
        </w:tc>
      </w:tr>
      <w:tr w:rsidR="00843588" w:rsidRPr="000737F2" w14:paraId="3CD0A686" w14:textId="77777777" w:rsidTr="00D63BD6">
        <w:trPr>
          <w:trHeight w:val="240"/>
          <w:jc w:val="center"/>
        </w:trPr>
        <w:tc>
          <w:tcPr>
            <w:tcW w:w="4876" w:type="dxa"/>
            <w:tcBorders>
              <w:top w:val="nil"/>
              <w:left w:val="nil"/>
              <w:bottom w:val="nil"/>
              <w:right w:val="nil"/>
            </w:tcBorders>
          </w:tcPr>
          <w:p w14:paraId="0EF0493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3361501" w14:textId="77777777" w:rsidR="00843588" w:rsidRPr="000737F2" w:rsidRDefault="00843588" w:rsidP="00D63BD6">
            <w:pPr>
              <w:pStyle w:val="AmColumnHeading"/>
            </w:pPr>
            <w:r w:rsidRPr="000737F2">
              <w:t>Emendamento</w:t>
            </w:r>
          </w:p>
        </w:tc>
      </w:tr>
      <w:tr w:rsidR="00843588" w:rsidRPr="000737F2" w14:paraId="3C374003" w14:textId="77777777" w:rsidTr="00D63BD6">
        <w:trPr>
          <w:jc w:val="center"/>
        </w:trPr>
        <w:tc>
          <w:tcPr>
            <w:tcW w:w="4876" w:type="dxa"/>
            <w:tcBorders>
              <w:top w:val="nil"/>
              <w:left w:val="nil"/>
              <w:bottom w:val="nil"/>
              <w:right w:val="nil"/>
            </w:tcBorders>
          </w:tcPr>
          <w:p w14:paraId="2B913062" w14:textId="77777777" w:rsidR="00843588" w:rsidRPr="000737F2" w:rsidRDefault="00843588" w:rsidP="00D63BD6">
            <w:pPr>
              <w:pStyle w:val="Normal6a"/>
            </w:pPr>
          </w:p>
        </w:tc>
        <w:tc>
          <w:tcPr>
            <w:tcW w:w="4876" w:type="dxa"/>
            <w:tcBorders>
              <w:top w:val="nil"/>
              <w:left w:val="nil"/>
              <w:bottom w:val="nil"/>
              <w:right w:val="nil"/>
            </w:tcBorders>
          </w:tcPr>
          <w:p w14:paraId="7BF9E0F0" w14:textId="77777777" w:rsidR="00843588" w:rsidRPr="000737F2" w:rsidRDefault="00843588" w:rsidP="00D63BD6">
            <w:pPr>
              <w:pStyle w:val="Normal6a"/>
            </w:pPr>
            <w:r w:rsidRPr="000737F2">
              <w:rPr>
                <w:b/>
                <w:i/>
              </w:rPr>
              <w:t>12 bis.</w:t>
            </w:r>
            <w:r w:rsidRPr="000737F2">
              <w:tab/>
            </w:r>
            <w:r w:rsidRPr="000737F2">
              <w:rPr>
                <w:b/>
                <w:i/>
              </w:rPr>
              <w:t>raccomanda il rafforzamento della missione di vigilanza dell'UE (EUMM) in Georgia, con maggiori risorse e un mandato più ampio per monitorare le ingerenze straniere e la destabilizzazione delle frontiere, ed esorta gli Stati membri a garantire finanziamenti e personale adeguati affinché la missione possa rispondere all'attuale crisi politica e di sicurezza;</w:t>
            </w:r>
          </w:p>
        </w:tc>
      </w:tr>
    </w:tbl>
    <w:p w14:paraId="2E9F916D"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A9AD060" w14:textId="77777777" w:rsidR="00843588" w:rsidRPr="00A26E42" w:rsidRDefault="00843588" w:rsidP="00843588">
      <w:pPr>
        <w:rPr>
          <w:lang w:val="es-ES"/>
        </w:rPr>
      </w:pPr>
      <w:r w:rsidRPr="00657DD2">
        <w:rPr>
          <w:rStyle w:val="HideTWBExt"/>
        </w:rPr>
        <w:t>&lt;/Amend&gt;</w:t>
      </w:r>
    </w:p>
    <w:p w14:paraId="5E66E8EF"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189</w:t>
      </w:r>
      <w:r w:rsidRPr="00657DD2">
        <w:rPr>
          <w:rStyle w:val="HideTWBExt"/>
          <w:b w:val="0"/>
        </w:rPr>
        <w:t>&lt;/NumAm&gt;</w:t>
      </w:r>
    </w:p>
    <w:p w14:paraId="2D03021A"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Željana Zovko</w:t>
      </w:r>
      <w:r w:rsidRPr="00657DD2">
        <w:rPr>
          <w:rStyle w:val="HideTWBExt"/>
          <w:b w:val="0"/>
        </w:rPr>
        <w:t>&lt;/Members&gt;</w:t>
      </w:r>
    </w:p>
    <w:p w14:paraId="67745AC9" w14:textId="77777777" w:rsidR="00843588" w:rsidRPr="00A26E42" w:rsidRDefault="00843588" w:rsidP="00843588">
      <w:pPr>
        <w:pStyle w:val="NormalBold"/>
        <w:rPr>
          <w:lang w:val="es-ES"/>
        </w:rPr>
      </w:pPr>
      <w:r w:rsidRPr="00657DD2">
        <w:rPr>
          <w:rStyle w:val="HideTWBExt"/>
          <w:b w:val="0"/>
        </w:rPr>
        <w:t>&lt;/RepeatBlock-By&gt;</w:t>
      </w:r>
    </w:p>
    <w:p w14:paraId="75CBCBD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65752B1" w14:textId="77777777" w:rsidR="00843588" w:rsidRPr="000737F2" w:rsidRDefault="00843588" w:rsidP="00843588">
      <w:pPr>
        <w:pStyle w:val="NormalBold"/>
      </w:pPr>
      <w:r w:rsidRPr="00657DD2">
        <w:rPr>
          <w:rStyle w:val="HideTWBExt"/>
          <w:b w:val="0"/>
        </w:rPr>
        <w:t>&lt;Article&gt;</w:t>
      </w:r>
      <w:r w:rsidRPr="000737F2">
        <w:t>Paragrafo 12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F270ADC" w14:textId="77777777" w:rsidTr="00D63BD6">
        <w:trPr>
          <w:trHeight w:hRule="exact" w:val="240"/>
          <w:jc w:val="center"/>
        </w:trPr>
        <w:tc>
          <w:tcPr>
            <w:tcW w:w="9752" w:type="dxa"/>
            <w:gridSpan w:val="2"/>
            <w:tcBorders>
              <w:top w:val="nil"/>
              <w:left w:val="nil"/>
              <w:bottom w:val="nil"/>
              <w:right w:val="nil"/>
            </w:tcBorders>
          </w:tcPr>
          <w:p w14:paraId="7F0C1FA5" w14:textId="77777777" w:rsidR="00843588" w:rsidRPr="000737F2" w:rsidRDefault="00843588" w:rsidP="00D63BD6"/>
        </w:tc>
      </w:tr>
      <w:tr w:rsidR="00843588" w:rsidRPr="000737F2" w14:paraId="314E3E36" w14:textId="77777777" w:rsidTr="00D63BD6">
        <w:trPr>
          <w:trHeight w:val="240"/>
          <w:jc w:val="center"/>
        </w:trPr>
        <w:tc>
          <w:tcPr>
            <w:tcW w:w="4876" w:type="dxa"/>
            <w:tcBorders>
              <w:top w:val="nil"/>
              <w:left w:val="nil"/>
              <w:bottom w:val="nil"/>
              <w:right w:val="nil"/>
            </w:tcBorders>
          </w:tcPr>
          <w:p w14:paraId="67D84E9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04C11A8" w14:textId="77777777" w:rsidR="00843588" w:rsidRPr="000737F2" w:rsidRDefault="00843588" w:rsidP="00D63BD6">
            <w:pPr>
              <w:pStyle w:val="AmColumnHeading"/>
            </w:pPr>
            <w:r w:rsidRPr="000737F2">
              <w:t>Emendamento</w:t>
            </w:r>
          </w:p>
        </w:tc>
      </w:tr>
      <w:tr w:rsidR="00843588" w:rsidRPr="000737F2" w14:paraId="4F711CD4" w14:textId="77777777" w:rsidTr="00D63BD6">
        <w:trPr>
          <w:jc w:val="center"/>
        </w:trPr>
        <w:tc>
          <w:tcPr>
            <w:tcW w:w="4876" w:type="dxa"/>
            <w:tcBorders>
              <w:top w:val="nil"/>
              <w:left w:val="nil"/>
              <w:bottom w:val="nil"/>
              <w:right w:val="nil"/>
            </w:tcBorders>
          </w:tcPr>
          <w:p w14:paraId="21B571EA" w14:textId="77777777" w:rsidR="00843588" w:rsidRPr="000737F2" w:rsidRDefault="00843588" w:rsidP="00D63BD6">
            <w:pPr>
              <w:pStyle w:val="Normal6a"/>
            </w:pPr>
          </w:p>
        </w:tc>
        <w:tc>
          <w:tcPr>
            <w:tcW w:w="4876" w:type="dxa"/>
            <w:tcBorders>
              <w:top w:val="nil"/>
              <w:left w:val="nil"/>
              <w:bottom w:val="nil"/>
              <w:right w:val="nil"/>
            </w:tcBorders>
          </w:tcPr>
          <w:p w14:paraId="48DFDEBF" w14:textId="77777777" w:rsidR="00843588" w:rsidRPr="000737F2" w:rsidRDefault="00843588" w:rsidP="00D63BD6">
            <w:pPr>
              <w:pStyle w:val="Normal6a"/>
            </w:pPr>
            <w:r w:rsidRPr="000737F2">
              <w:rPr>
                <w:b/>
                <w:i/>
              </w:rPr>
              <w:t>12 bis.</w:t>
            </w:r>
            <w:r w:rsidRPr="000737F2">
              <w:tab/>
            </w:r>
            <w:r w:rsidRPr="000737F2">
              <w:rPr>
                <w:b/>
                <w:i/>
              </w:rPr>
              <w:t>esprime preoccupazione per la mancanza di tutele per le minoranze etniche e religiose in Georgia; ricorda che le minoranze etniche incontrano difficoltà nell'accesso a un'istruzione e a servizi pubblici di qualità; sottolinea che le minoranze etniche non godono di un'equa rappresentanza politica;</w:t>
            </w:r>
          </w:p>
        </w:tc>
      </w:tr>
    </w:tbl>
    <w:p w14:paraId="416BC9E1"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5F2CA6E9" w14:textId="77777777" w:rsidR="00843588" w:rsidRPr="00A26E42" w:rsidRDefault="00843588" w:rsidP="00843588">
      <w:pPr>
        <w:rPr>
          <w:lang w:val="nl-NL"/>
        </w:rPr>
      </w:pPr>
      <w:r w:rsidRPr="00657DD2">
        <w:rPr>
          <w:rStyle w:val="HideTWBExt"/>
        </w:rPr>
        <w:t>&lt;/Amend&gt;</w:t>
      </w:r>
    </w:p>
    <w:p w14:paraId="44FF3A69"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190</w:t>
      </w:r>
      <w:r w:rsidRPr="00657DD2">
        <w:rPr>
          <w:rStyle w:val="HideTWBExt"/>
          <w:b w:val="0"/>
        </w:rPr>
        <w:t>&lt;/NumAm&gt;</w:t>
      </w:r>
    </w:p>
    <w:p w14:paraId="0E709AA6"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10E9973E"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6C5BDD31" w14:textId="77777777" w:rsidR="00843588" w:rsidRPr="000737F2" w:rsidRDefault="00843588" w:rsidP="00843588">
      <w:pPr>
        <w:pStyle w:val="NormalBold"/>
      </w:pPr>
      <w:r w:rsidRPr="00657DD2">
        <w:rPr>
          <w:rStyle w:val="HideTWBExt"/>
          <w:b w:val="0"/>
        </w:rPr>
        <w:t>&lt;/RepeatBlock-By&gt;</w:t>
      </w:r>
    </w:p>
    <w:p w14:paraId="1B419F6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F8E17E7" w14:textId="77777777" w:rsidR="00843588" w:rsidRPr="000737F2" w:rsidRDefault="00843588" w:rsidP="00843588">
      <w:pPr>
        <w:pStyle w:val="NormalBold"/>
      </w:pPr>
      <w:r w:rsidRPr="00657DD2">
        <w:rPr>
          <w:rStyle w:val="HideTWBExt"/>
          <w:b w:val="0"/>
        </w:rPr>
        <w:t>&lt;Article&gt;</w:t>
      </w:r>
      <w:r w:rsidRPr="000737F2">
        <w:t>Paragrafo 12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B5B6824" w14:textId="77777777" w:rsidTr="00D63BD6">
        <w:trPr>
          <w:trHeight w:hRule="exact" w:val="240"/>
          <w:jc w:val="center"/>
        </w:trPr>
        <w:tc>
          <w:tcPr>
            <w:tcW w:w="9752" w:type="dxa"/>
            <w:gridSpan w:val="2"/>
            <w:tcBorders>
              <w:top w:val="nil"/>
              <w:left w:val="nil"/>
              <w:bottom w:val="nil"/>
              <w:right w:val="nil"/>
            </w:tcBorders>
          </w:tcPr>
          <w:p w14:paraId="4937C3B2" w14:textId="77777777" w:rsidR="00843588" w:rsidRPr="000737F2" w:rsidRDefault="00843588" w:rsidP="00D63BD6"/>
        </w:tc>
      </w:tr>
      <w:tr w:rsidR="00843588" w:rsidRPr="000737F2" w14:paraId="11AA53FE" w14:textId="77777777" w:rsidTr="00D63BD6">
        <w:trPr>
          <w:trHeight w:val="240"/>
          <w:jc w:val="center"/>
        </w:trPr>
        <w:tc>
          <w:tcPr>
            <w:tcW w:w="4876" w:type="dxa"/>
            <w:tcBorders>
              <w:top w:val="nil"/>
              <w:left w:val="nil"/>
              <w:bottom w:val="nil"/>
              <w:right w:val="nil"/>
            </w:tcBorders>
          </w:tcPr>
          <w:p w14:paraId="7CB71D2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7E6F0A3" w14:textId="77777777" w:rsidR="00843588" w:rsidRPr="000737F2" w:rsidRDefault="00843588" w:rsidP="00D63BD6">
            <w:pPr>
              <w:pStyle w:val="AmColumnHeading"/>
            </w:pPr>
            <w:r w:rsidRPr="000737F2">
              <w:t>Emendamento</w:t>
            </w:r>
          </w:p>
        </w:tc>
      </w:tr>
      <w:tr w:rsidR="00843588" w:rsidRPr="000737F2" w14:paraId="1C8BDFFB" w14:textId="77777777" w:rsidTr="00D63BD6">
        <w:trPr>
          <w:jc w:val="center"/>
        </w:trPr>
        <w:tc>
          <w:tcPr>
            <w:tcW w:w="4876" w:type="dxa"/>
            <w:tcBorders>
              <w:top w:val="nil"/>
              <w:left w:val="nil"/>
              <w:bottom w:val="nil"/>
              <w:right w:val="nil"/>
            </w:tcBorders>
          </w:tcPr>
          <w:p w14:paraId="4E64E248" w14:textId="77777777" w:rsidR="00843588" w:rsidRPr="000737F2" w:rsidRDefault="00843588" w:rsidP="00D63BD6">
            <w:pPr>
              <w:pStyle w:val="Normal6a"/>
            </w:pPr>
          </w:p>
        </w:tc>
        <w:tc>
          <w:tcPr>
            <w:tcW w:w="4876" w:type="dxa"/>
            <w:tcBorders>
              <w:top w:val="nil"/>
              <w:left w:val="nil"/>
              <w:bottom w:val="nil"/>
              <w:right w:val="nil"/>
            </w:tcBorders>
          </w:tcPr>
          <w:p w14:paraId="0F49C80A" w14:textId="77777777" w:rsidR="00843588" w:rsidRPr="000737F2" w:rsidRDefault="00843588" w:rsidP="00D63BD6">
            <w:pPr>
              <w:pStyle w:val="Normal6a"/>
            </w:pPr>
            <w:r w:rsidRPr="000737F2">
              <w:rPr>
                <w:b/>
                <w:i/>
              </w:rPr>
              <w:t>12 ter.</w:t>
            </w:r>
            <w:r w:rsidRPr="000737F2">
              <w:tab/>
            </w:r>
            <w:r w:rsidRPr="000737F2">
              <w:rPr>
                <w:b/>
                <w:i/>
              </w:rPr>
              <w:t>sottolinea che l'incentivo di Sogno georgiano a proseguire il regresso in materia di Stato di diritto, democrazia e integrazione della Georgia nell'UE è rafforzato dalla percezione della sua élite per cui la Georgia ha a disposizione modelli di sviluppo alternativi; invita la Commissione e gli Stati membri, a tale riguardo, a rivedere e, se necessario, a sospendere o a reindirizzare i finanziamenti per i progetti di connettività regionale, considerando che il sempre più importante corridoio centrale e il settore dei servizi finanziari e degli investimenti in Georgia rappresentano un'opzione attraente per attività economiche illecite da parte della Russia o di altri paesi terzi;</w:t>
            </w:r>
          </w:p>
        </w:tc>
      </w:tr>
    </w:tbl>
    <w:p w14:paraId="3D1C6A70" w14:textId="77777777" w:rsidR="00843588" w:rsidRPr="00A26E42" w:rsidRDefault="00843588" w:rsidP="00843588">
      <w:pPr>
        <w:pStyle w:val="AmOrLang"/>
        <w:rPr>
          <w:lang w:val="nl-NL"/>
        </w:rPr>
      </w:pPr>
      <w:r w:rsidRPr="00A26E42">
        <w:rPr>
          <w:lang w:val="nl-NL"/>
        </w:rPr>
        <w:t xml:space="preserve">Or. </w:t>
      </w:r>
      <w:r w:rsidRPr="00657DD2">
        <w:rPr>
          <w:rStyle w:val="HideTWBExt"/>
        </w:rPr>
        <w:t>&lt;Original&gt;</w:t>
      </w:r>
      <w:r w:rsidRPr="00657DD2">
        <w:rPr>
          <w:rStyle w:val="HideTWBInt"/>
        </w:rPr>
        <w:t>{EN}</w:t>
      </w:r>
      <w:r w:rsidRPr="00A26E42">
        <w:rPr>
          <w:lang w:val="nl-NL"/>
        </w:rPr>
        <w:t>en</w:t>
      </w:r>
      <w:r w:rsidRPr="00657DD2">
        <w:rPr>
          <w:rStyle w:val="HideTWBExt"/>
        </w:rPr>
        <w:t>&lt;/Original&gt;</w:t>
      </w:r>
    </w:p>
    <w:p w14:paraId="062C24C1" w14:textId="77777777" w:rsidR="00843588" w:rsidRPr="00A26E42" w:rsidRDefault="00843588" w:rsidP="00843588">
      <w:pPr>
        <w:rPr>
          <w:lang w:val="nl-NL"/>
        </w:rPr>
      </w:pPr>
      <w:r w:rsidRPr="00657DD2">
        <w:rPr>
          <w:rStyle w:val="HideTWBExt"/>
        </w:rPr>
        <w:t>&lt;/Amend&gt;</w:t>
      </w:r>
    </w:p>
    <w:p w14:paraId="36636759" w14:textId="77777777" w:rsidR="00843588" w:rsidRPr="00A26E42" w:rsidRDefault="00843588" w:rsidP="00843588">
      <w:pPr>
        <w:pStyle w:val="AmNumberTabs"/>
        <w:rPr>
          <w:lang w:val="nl-NL"/>
        </w:rPr>
      </w:pPr>
      <w:r w:rsidRPr="00657DD2">
        <w:rPr>
          <w:rStyle w:val="HideTWBExt"/>
          <w:b w:val="0"/>
        </w:rPr>
        <w:t>&lt;Amend&gt;</w:t>
      </w:r>
      <w:r w:rsidRPr="00A26E42">
        <w:rPr>
          <w:lang w:val="nl-NL"/>
        </w:rPr>
        <w:t>Emendamento</w:t>
      </w:r>
      <w:r w:rsidRPr="00A26E42">
        <w:rPr>
          <w:lang w:val="nl-NL"/>
        </w:rPr>
        <w:tab/>
      </w:r>
      <w:r w:rsidRPr="00A26E42">
        <w:rPr>
          <w:lang w:val="nl-NL"/>
        </w:rPr>
        <w:tab/>
      </w:r>
      <w:r w:rsidRPr="00657DD2">
        <w:rPr>
          <w:rStyle w:val="HideTWBExt"/>
          <w:b w:val="0"/>
        </w:rPr>
        <w:t>&lt;NumAm&gt;</w:t>
      </w:r>
      <w:r w:rsidRPr="00A26E42">
        <w:rPr>
          <w:lang w:val="nl-NL"/>
        </w:rPr>
        <w:t>191</w:t>
      </w:r>
      <w:r w:rsidRPr="00657DD2">
        <w:rPr>
          <w:rStyle w:val="HideTWBExt"/>
          <w:b w:val="0"/>
        </w:rPr>
        <w:t>&lt;/NumAm&gt;</w:t>
      </w:r>
    </w:p>
    <w:p w14:paraId="1E808059" w14:textId="77777777" w:rsidR="00843588" w:rsidRPr="00A26E42" w:rsidRDefault="00843588" w:rsidP="00843588">
      <w:pPr>
        <w:pStyle w:val="NormalBold"/>
        <w:rPr>
          <w:lang w:val="nl-NL"/>
        </w:rPr>
      </w:pPr>
      <w:r w:rsidRPr="00657DD2">
        <w:rPr>
          <w:rStyle w:val="HideTWBExt"/>
          <w:b w:val="0"/>
        </w:rPr>
        <w:t>&lt;RepeatBlock-By&gt;&lt;Members&gt;</w:t>
      </w:r>
      <w:r w:rsidRPr="00A26E42">
        <w:rPr>
          <w:lang w:val="nl-NL"/>
        </w:rPr>
        <w:t>Reinier Van Lanschot</w:t>
      </w:r>
      <w:r w:rsidRPr="00657DD2">
        <w:rPr>
          <w:rStyle w:val="HideTWBExt"/>
          <w:b w:val="0"/>
        </w:rPr>
        <w:t>&lt;/Members&gt;</w:t>
      </w:r>
    </w:p>
    <w:p w14:paraId="42C8A6F4" w14:textId="77777777" w:rsidR="00843588" w:rsidRPr="000737F2" w:rsidRDefault="00843588" w:rsidP="00843588">
      <w:r w:rsidRPr="00657DD2">
        <w:rPr>
          <w:rStyle w:val="HideTWBExt"/>
        </w:rPr>
        <w:t>&lt;AuNomDe&gt;</w:t>
      </w:r>
      <w:r w:rsidRPr="00657DD2">
        <w:rPr>
          <w:rStyle w:val="HideTWBInt"/>
        </w:rPr>
        <w:t>{Greens/EFA}</w:t>
      </w:r>
      <w:r w:rsidRPr="000737F2">
        <w:t>a nome del gruppo Verts/ALE</w:t>
      </w:r>
      <w:r w:rsidRPr="00657DD2">
        <w:rPr>
          <w:rStyle w:val="HideTWBExt"/>
        </w:rPr>
        <w:t>&lt;/AuNomDe&gt;</w:t>
      </w:r>
    </w:p>
    <w:p w14:paraId="26B9C991" w14:textId="77777777" w:rsidR="00843588" w:rsidRPr="000737F2" w:rsidRDefault="00843588" w:rsidP="00843588">
      <w:pPr>
        <w:pStyle w:val="NormalBold"/>
      </w:pPr>
      <w:r w:rsidRPr="00657DD2">
        <w:rPr>
          <w:rStyle w:val="HideTWBExt"/>
          <w:b w:val="0"/>
        </w:rPr>
        <w:t>&lt;/RepeatBlock-By&gt;</w:t>
      </w:r>
    </w:p>
    <w:p w14:paraId="40767AD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C548386" w14:textId="77777777" w:rsidR="00843588" w:rsidRPr="000737F2" w:rsidRDefault="00843588" w:rsidP="00843588">
      <w:pPr>
        <w:pStyle w:val="NormalBold"/>
      </w:pPr>
      <w:r w:rsidRPr="00657DD2">
        <w:rPr>
          <w:rStyle w:val="HideTWBExt"/>
          <w:b w:val="0"/>
        </w:rPr>
        <w:t>&lt;Article&gt;</w:t>
      </w:r>
      <w:r w:rsidRPr="000737F2">
        <w:t>Paragrafo 12 quater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34D383F" w14:textId="77777777" w:rsidTr="00D63BD6">
        <w:trPr>
          <w:trHeight w:hRule="exact" w:val="240"/>
          <w:jc w:val="center"/>
        </w:trPr>
        <w:tc>
          <w:tcPr>
            <w:tcW w:w="9752" w:type="dxa"/>
            <w:gridSpan w:val="2"/>
            <w:tcBorders>
              <w:top w:val="nil"/>
              <w:left w:val="nil"/>
              <w:bottom w:val="nil"/>
              <w:right w:val="nil"/>
            </w:tcBorders>
          </w:tcPr>
          <w:p w14:paraId="71465C3B" w14:textId="77777777" w:rsidR="00843588" w:rsidRPr="000737F2" w:rsidRDefault="00843588" w:rsidP="00D63BD6"/>
        </w:tc>
      </w:tr>
      <w:tr w:rsidR="00843588" w:rsidRPr="000737F2" w14:paraId="0FD6B0DB" w14:textId="77777777" w:rsidTr="00D63BD6">
        <w:trPr>
          <w:trHeight w:val="240"/>
          <w:jc w:val="center"/>
        </w:trPr>
        <w:tc>
          <w:tcPr>
            <w:tcW w:w="4876" w:type="dxa"/>
            <w:tcBorders>
              <w:top w:val="nil"/>
              <w:left w:val="nil"/>
              <w:bottom w:val="nil"/>
              <w:right w:val="nil"/>
            </w:tcBorders>
          </w:tcPr>
          <w:p w14:paraId="3473A99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43EFF58" w14:textId="77777777" w:rsidR="00843588" w:rsidRPr="000737F2" w:rsidRDefault="00843588" w:rsidP="00D63BD6">
            <w:pPr>
              <w:pStyle w:val="AmColumnHeading"/>
            </w:pPr>
            <w:r w:rsidRPr="000737F2">
              <w:t>Emendamento</w:t>
            </w:r>
          </w:p>
        </w:tc>
      </w:tr>
      <w:tr w:rsidR="00843588" w:rsidRPr="000737F2" w14:paraId="31163E98" w14:textId="77777777" w:rsidTr="00D63BD6">
        <w:trPr>
          <w:jc w:val="center"/>
        </w:trPr>
        <w:tc>
          <w:tcPr>
            <w:tcW w:w="4876" w:type="dxa"/>
            <w:tcBorders>
              <w:top w:val="nil"/>
              <w:left w:val="nil"/>
              <w:bottom w:val="nil"/>
              <w:right w:val="nil"/>
            </w:tcBorders>
          </w:tcPr>
          <w:p w14:paraId="3A4B8BE3" w14:textId="77777777" w:rsidR="00843588" w:rsidRPr="000737F2" w:rsidRDefault="00843588" w:rsidP="00D63BD6">
            <w:pPr>
              <w:pStyle w:val="Normal6a"/>
            </w:pPr>
          </w:p>
        </w:tc>
        <w:tc>
          <w:tcPr>
            <w:tcW w:w="4876" w:type="dxa"/>
            <w:tcBorders>
              <w:top w:val="nil"/>
              <w:left w:val="nil"/>
              <w:bottom w:val="nil"/>
              <w:right w:val="nil"/>
            </w:tcBorders>
          </w:tcPr>
          <w:p w14:paraId="7F42647E" w14:textId="77777777" w:rsidR="00843588" w:rsidRPr="000737F2" w:rsidRDefault="00843588" w:rsidP="00D63BD6">
            <w:pPr>
              <w:pStyle w:val="Normal6a"/>
            </w:pPr>
            <w:r w:rsidRPr="000737F2">
              <w:rPr>
                <w:b/>
                <w:i/>
              </w:rPr>
              <w:t>12 quater.</w:t>
            </w:r>
            <w:r w:rsidRPr="000737F2">
              <w:tab/>
            </w:r>
            <w:r w:rsidRPr="000737F2">
              <w:rPr>
                <w:b/>
                <w:i/>
              </w:rPr>
              <w:t>sottolinea che Sogno georgiano, oltre a respingere l'integrazione della Georgia nell'UE, rifiuta più in generale il diritto internazionale in materia di diritti umani e le norme democratiche, procedendo rapidamente lungo la traiettoria negativa precedentemente osservata in Russia; osserva che tali sviluppi dovrebbero preoccupare non solo l'UE, ma tutti i paesi che desiderano promuovere la democrazia e i diritti umani; invita l'UE e gli Stati membri a dialogare con i paesi che in tutto il mondo condividono gli stessi principi per far sì che la Georgia permanga nell'agenda internazionale e per incoraggiarli a far sentire la propria voce e ad aumentare il sostegno a coloro che lottano per la democrazia e i diritti umani all'interno della Georgia;</w:t>
            </w:r>
          </w:p>
        </w:tc>
      </w:tr>
    </w:tbl>
    <w:p w14:paraId="3D6C1AC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74BD154" w14:textId="77777777" w:rsidR="00843588" w:rsidRPr="000737F2" w:rsidRDefault="00843588" w:rsidP="00843588">
      <w:r w:rsidRPr="00657DD2">
        <w:rPr>
          <w:rStyle w:val="HideTWBExt"/>
        </w:rPr>
        <w:t>&lt;/Amend&gt;</w:t>
      </w:r>
    </w:p>
    <w:p w14:paraId="6B3C974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192</w:t>
      </w:r>
      <w:r w:rsidRPr="00657DD2">
        <w:rPr>
          <w:rStyle w:val="HideTWBExt"/>
          <w:b w:val="0"/>
        </w:rPr>
        <w:t>&lt;/NumAm&gt;</w:t>
      </w:r>
    </w:p>
    <w:p w14:paraId="0E83F894" w14:textId="77777777" w:rsidR="00843588" w:rsidRPr="000737F2" w:rsidRDefault="00843588" w:rsidP="00843588">
      <w:pPr>
        <w:pStyle w:val="NormalBold"/>
      </w:pPr>
      <w:r w:rsidRPr="00657DD2">
        <w:rPr>
          <w:rStyle w:val="HideTWBExt"/>
          <w:b w:val="0"/>
        </w:rPr>
        <w:t>&lt;RepeatBlock-By&gt;&lt;Members&gt;</w:t>
      </w:r>
      <w:r w:rsidRPr="000737F2">
        <w:t>Krzysztof Brejza, Andrzej Halicki</w:t>
      </w:r>
      <w:r w:rsidRPr="00657DD2">
        <w:rPr>
          <w:rStyle w:val="HideTWBExt"/>
          <w:b w:val="0"/>
        </w:rPr>
        <w:t>&lt;/Members&gt;</w:t>
      </w:r>
    </w:p>
    <w:p w14:paraId="77E3F664" w14:textId="77777777" w:rsidR="00843588" w:rsidRPr="000737F2" w:rsidRDefault="00843588" w:rsidP="00843588">
      <w:pPr>
        <w:pStyle w:val="NormalBold"/>
      </w:pPr>
      <w:r w:rsidRPr="00657DD2">
        <w:rPr>
          <w:rStyle w:val="HideTWBExt"/>
          <w:b w:val="0"/>
        </w:rPr>
        <w:t>&lt;/RepeatBlock-By&gt;</w:t>
      </w:r>
    </w:p>
    <w:p w14:paraId="7F70561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3A44CB6" w14:textId="77777777" w:rsidR="00843588" w:rsidRPr="000737F2" w:rsidRDefault="00843588" w:rsidP="00843588">
      <w:pPr>
        <w:pStyle w:val="NormalBold"/>
      </w:pPr>
      <w:r w:rsidRPr="00657DD2">
        <w:rPr>
          <w:rStyle w:val="HideTWBExt"/>
          <w:b w:val="0"/>
        </w:rPr>
        <w:t>&lt;Article&gt;</w:t>
      </w:r>
      <w:r w:rsidRPr="000737F2">
        <w:t>Paragrafo 12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59DA42A" w14:textId="77777777" w:rsidTr="00D63BD6">
        <w:trPr>
          <w:trHeight w:hRule="exact" w:val="240"/>
          <w:jc w:val="center"/>
        </w:trPr>
        <w:tc>
          <w:tcPr>
            <w:tcW w:w="9752" w:type="dxa"/>
            <w:gridSpan w:val="2"/>
            <w:tcBorders>
              <w:top w:val="nil"/>
              <w:left w:val="nil"/>
              <w:bottom w:val="nil"/>
              <w:right w:val="nil"/>
            </w:tcBorders>
          </w:tcPr>
          <w:p w14:paraId="211FA22F" w14:textId="77777777" w:rsidR="00843588" w:rsidRPr="000737F2" w:rsidRDefault="00843588" w:rsidP="00D63BD6"/>
        </w:tc>
      </w:tr>
      <w:tr w:rsidR="00843588" w:rsidRPr="000737F2" w14:paraId="78DAEDC8" w14:textId="77777777" w:rsidTr="00D63BD6">
        <w:trPr>
          <w:trHeight w:val="240"/>
          <w:jc w:val="center"/>
        </w:trPr>
        <w:tc>
          <w:tcPr>
            <w:tcW w:w="4876" w:type="dxa"/>
            <w:tcBorders>
              <w:top w:val="nil"/>
              <w:left w:val="nil"/>
              <w:bottom w:val="nil"/>
              <w:right w:val="nil"/>
            </w:tcBorders>
          </w:tcPr>
          <w:p w14:paraId="1BAFB6D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F0689A2" w14:textId="77777777" w:rsidR="00843588" w:rsidRPr="000737F2" w:rsidRDefault="00843588" w:rsidP="00D63BD6">
            <w:pPr>
              <w:pStyle w:val="AmColumnHeading"/>
            </w:pPr>
            <w:r w:rsidRPr="000737F2">
              <w:t>Emendamento</w:t>
            </w:r>
          </w:p>
        </w:tc>
      </w:tr>
      <w:tr w:rsidR="00843588" w:rsidRPr="000737F2" w14:paraId="370095B3" w14:textId="77777777" w:rsidTr="00D63BD6">
        <w:trPr>
          <w:jc w:val="center"/>
        </w:trPr>
        <w:tc>
          <w:tcPr>
            <w:tcW w:w="4876" w:type="dxa"/>
            <w:tcBorders>
              <w:top w:val="nil"/>
              <w:left w:val="nil"/>
              <w:bottom w:val="nil"/>
              <w:right w:val="nil"/>
            </w:tcBorders>
          </w:tcPr>
          <w:p w14:paraId="01E0FB02" w14:textId="77777777" w:rsidR="00843588" w:rsidRPr="000737F2" w:rsidRDefault="00843588" w:rsidP="00D63BD6">
            <w:pPr>
              <w:pStyle w:val="Normal6a"/>
            </w:pPr>
          </w:p>
        </w:tc>
        <w:tc>
          <w:tcPr>
            <w:tcW w:w="4876" w:type="dxa"/>
            <w:tcBorders>
              <w:top w:val="nil"/>
              <w:left w:val="nil"/>
              <w:bottom w:val="nil"/>
              <w:right w:val="nil"/>
            </w:tcBorders>
          </w:tcPr>
          <w:p w14:paraId="2F0A3E30" w14:textId="77777777" w:rsidR="00843588" w:rsidRPr="000737F2" w:rsidRDefault="00843588" w:rsidP="00D63BD6">
            <w:pPr>
              <w:pStyle w:val="Normal6a"/>
            </w:pPr>
            <w:r w:rsidRPr="000737F2">
              <w:rPr>
                <w:b/>
                <w:i/>
              </w:rPr>
              <w:t>12 bis.</w:t>
            </w:r>
            <w:r w:rsidRPr="000737F2">
              <w:tab/>
            </w:r>
            <w:r w:rsidRPr="000737F2">
              <w:rPr>
                <w:b/>
                <w:i/>
              </w:rPr>
              <w:t>prende atto con preoccupazione delle dichiarazioni della presidente della commissione parlamentare d'inchiesta Tea Tsulukiani, la quale ha insinuato che la responsabilità della guerra del 2008 con la Russia dovrebbe essere attribuita alla Georgia, tentando in tal modo di rivedere la narrazione storica consolidata;</w:t>
            </w:r>
          </w:p>
        </w:tc>
      </w:tr>
    </w:tbl>
    <w:p w14:paraId="2C7BD1D7"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252DE878" w14:textId="77777777" w:rsidR="00843588" w:rsidRPr="00A26E42" w:rsidRDefault="00843588" w:rsidP="00843588">
      <w:pPr>
        <w:rPr>
          <w:lang w:val="es-ES"/>
        </w:rPr>
      </w:pPr>
      <w:r w:rsidRPr="00657DD2">
        <w:rPr>
          <w:rStyle w:val="HideTWBExt"/>
        </w:rPr>
        <w:t>&lt;/Amend&gt;</w:t>
      </w:r>
    </w:p>
    <w:p w14:paraId="644A50BC"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193</w:t>
      </w:r>
      <w:r w:rsidRPr="00657DD2">
        <w:rPr>
          <w:rStyle w:val="HideTWBExt"/>
          <w:b w:val="0"/>
        </w:rPr>
        <w:t>&lt;/NumAm&gt;</w:t>
      </w:r>
    </w:p>
    <w:p w14:paraId="12083742"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603C9539" w14:textId="77777777" w:rsidR="00843588" w:rsidRPr="00A26E42" w:rsidRDefault="00843588" w:rsidP="00843588">
      <w:pPr>
        <w:pStyle w:val="NormalBold"/>
        <w:rPr>
          <w:lang w:val="es-ES"/>
        </w:rPr>
      </w:pPr>
      <w:r w:rsidRPr="00657DD2">
        <w:rPr>
          <w:rStyle w:val="HideTWBExt"/>
          <w:b w:val="0"/>
        </w:rPr>
        <w:t>&lt;/RepeatBlock-By&gt;</w:t>
      </w:r>
    </w:p>
    <w:p w14:paraId="0F35990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63C7BE9"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E73AC0D" w14:textId="77777777" w:rsidTr="00D63BD6">
        <w:trPr>
          <w:trHeight w:hRule="exact" w:val="240"/>
          <w:jc w:val="center"/>
        </w:trPr>
        <w:tc>
          <w:tcPr>
            <w:tcW w:w="9752" w:type="dxa"/>
            <w:gridSpan w:val="2"/>
            <w:tcBorders>
              <w:top w:val="nil"/>
              <w:left w:val="nil"/>
              <w:bottom w:val="nil"/>
              <w:right w:val="nil"/>
            </w:tcBorders>
          </w:tcPr>
          <w:p w14:paraId="296A4F5F" w14:textId="77777777" w:rsidR="00843588" w:rsidRPr="000737F2" w:rsidRDefault="00843588" w:rsidP="00D63BD6"/>
        </w:tc>
      </w:tr>
      <w:tr w:rsidR="00843588" w:rsidRPr="000737F2" w14:paraId="1760DAF3" w14:textId="77777777" w:rsidTr="00D63BD6">
        <w:trPr>
          <w:trHeight w:val="240"/>
          <w:jc w:val="center"/>
        </w:trPr>
        <w:tc>
          <w:tcPr>
            <w:tcW w:w="4876" w:type="dxa"/>
            <w:tcBorders>
              <w:top w:val="nil"/>
              <w:left w:val="nil"/>
              <w:bottom w:val="nil"/>
              <w:right w:val="nil"/>
            </w:tcBorders>
          </w:tcPr>
          <w:p w14:paraId="669C65E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8FF5B5E" w14:textId="77777777" w:rsidR="00843588" w:rsidRPr="000737F2" w:rsidRDefault="00843588" w:rsidP="00D63BD6">
            <w:pPr>
              <w:pStyle w:val="AmColumnHeading"/>
            </w:pPr>
            <w:r w:rsidRPr="000737F2">
              <w:t>Emendamento</w:t>
            </w:r>
          </w:p>
        </w:tc>
      </w:tr>
      <w:tr w:rsidR="00843588" w:rsidRPr="000737F2" w14:paraId="666C2D02" w14:textId="77777777" w:rsidTr="00D63BD6">
        <w:trPr>
          <w:jc w:val="center"/>
        </w:trPr>
        <w:tc>
          <w:tcPr>
            <w:tcW w:w="4876" w:type="dxa"/>
            <w:tcBorders>
              <w:top w:val="nil"/>
              <w:left w:val="nil"/>
              <w:bottom w:val="nil"/>
              <w:right w:val="nil"/>
            </w:tcBorders>
          </w:tcPr>
          <w:p w14:paraId="79BC5FC9" w14:textId="77777777" w:rsidR="00843588" w:rsidRPr="000737F2" w:rsidRDefault="00843588" w:rsidP="00D63BD6">
            <w:pPr>
              <w:pStyle w:val="Normal6a"/>
            </w:pPr>
            <w:r w:rsidRPr="000737F2">
              <w:t>13.</w:t>
            </w:r>
            <w:r w:rsidRPr="000737F2">
              <w:tab/>
            </w:r>
            <w:r w:rsidRPr="000737F2">
              <w:rPr>
                <w:b/>
                <w:i/>
              </w:rPr>
              <w:t>deplora che la</w:t>
            </w:r>
            <w:r w:rsidRPr="000737F2">
              <w:t xml:space="preserve"> Georgia </w:t>
            </w:r>
            <w:r w:rsidRPr="000737F2">
              <w:rPr>
                <w:b/>
                <w:i/>
              </w:rPr>
              <w:t>non abbia compiuto progressi nell'attuazione delle raccomandazioni della Commissione in materia di</w:t>
            </w:r>
            <w:r w:rsidRPr="000737F2">
              <w:t xml:space="preserve"> politica estera, di sicurezza e di difesa </w:t>
            </w:r>
            <w:r w:rsidRPr="000737F2">
              <w:rPr>
                <w:b/>
                <w:i/>
              </w:rPr>
              <w:t>e che il grado di allineamento della Georgia alla politica estera e di sicurezza comune dell'UE resti alquanto basso, a dimostrazione della sua mancanza di impegno a favore dell'integrazione europea</w:t>
            </w:r>
            <w:r w:rsidRPr="000737F2">
              <w:t>;</w:t>
            </w:r>
            <w:r w:rsidRPr="000737F2">
              <w:rPr>
                <w:b/>
                <w:i/>
              </w:rPr>
              <w:t xml:space="preserve"> rimarca</w:t>
            </w:r>
            <w:r w:rsidRPr="000737F2">
              <w:t xml:space="preserve"> che la Georgia non </w:t>
            </w:r>
            <w:r w:rsidRPr="000737F2">
              <w:rPr>
                <w:b/>
                <w:i/>
              </w:rPr>
              <w:t>si è allineata alla stragrande maggioranza delle</w:t>
            </w:r>
            <w:r w:rsidRPr="000737F2">
              <w:t xml:space="preserve"> sanzioni </w:t>
            </w:r>
            <w:r w:rsidRPr="000737F2">
              <w:rPr>
                <w:b/>
                <w:i/>
              </w:rPr>
              <w:t>imposte alla Russia, alla Bielorussia e all'Iran, pur collaborando strettamente con l'UE per prevenire l'elusione delle sanzioni</w:t>
            </w:r>
            <w:r w:rsidRPr="000737F2">
              <w:t>;</w:t>
            </w:r>
            <w:r w:rsidRPr="000737F2">
              <w:rPr>
                <w:b/>
                <w:i/>
              </w:rPr>
              <w:t xml:space="preserve"> insiste sul fatto</w:t>
            </w:r>
            <w:r w:rsidRPr="000737F2">
              <w:t xml:space="preserve"> che </w:t>
            </w:r>
            <w:r w:rsidRPr="000737F2">
              <w:rPr>
                <w:b/>
                <w:i/>
              </w:rPr>
              <w:t>il partito al governo sta mandando in fumo decenni di progressi compiuti verso l'integrazione europea e l'adesione alla NATO e sta alienando i suoi alleati, che l'avevano sostenuta durante l'intero processo</w:t>
            </w:r>
            <w:r w:rsidRPr="000737F2">
              <w:t>;</w:t>
            </w:r>
          </w:p>
        </w:tc>
        <w:tc>
          <w:tcPr>
            <w:tcW w:w="4876" w:type="dxa"/>
            <w:tcBorders>
              <w:top w:val="nil"/>
              <w:left w:val="nil"/>
              <w:bottom w:val="nil"/>
              <w:right w:val="nil"/>
            </w:tcBorders>
          </w:tcPr>
          <w:p w14:paraId="4AB3951C" w14:textId="77777777" w:rsidR="00843588" w:rsidRPr="000737F2" w:rsidRDefault="00843588" w:rsidP="00D63BD6">
            <w:pPr>
              <w:pStyle w:val="Normal6a"/>
            </w:pPr>
            <w:r w:rsidRPr="000737F2">
              <w:t>13.</w:t>
            </w:r>
            <w:r w:rsidRPr="000737F2">
              <w:tab/>
            </w:r>
            <w:r w:rsidRPr="000737F2">
              <w:rPr>
                <w:b/>
                <w:i/>
              </w:rPr>
              <w:t>respinge le critiche dirette alla</w:t>
            </w:r>
            <w:r w:rsidRPr="000737F2">
              <w:t xml:space="preserve"> Georgia </w:t>
            </w:r>
            <w:r w:rsidRPr="000737F2">
              <w:rPr>
                <w:b/>
                <w:i/>
              </w:rPr>
              <w:t>per il fatto di esercitare il proprio diritto sovrano a perseguire una</w:t>
            </w:r>
            <w:r w:rsidRPr="000737F2">
              <w:t xml:space="preserve"> politica estera, di sicurezza e di difesa </w:t>
            </w:r>
            <w:r w:rsidRPr="000737F2">
              <w:rPr>
                <w:b/>
                <w:i/>
              </w:rPr>
              <w:t>indipendente; riconosce</w:t>
            </w:r>
            <w:r w:rsidRPr="000737F2">
              <w:t xml:space="preserve"> che la Georgia </w:t>
            </w:r>
            <w:r w:rsidRPr="000737F2">
              <w:rPr>
                <w:b/>
                <w:i/>
              </w:rPr>
              <w:t xml:space="preserve">ha deciso di </w:t>
            </w:r>
            <w:r w:rsidRPr="000737F2">
              <w:t>non</w:t>
            </w:r>
            <w:r w:rsidRPr="000737F2">
              <w:rPr>
                <w:b/>
                <w:i/>
              </w:rPr>
              <w:t xml:space="preserve"> aderire a</w:t>
            </w:r>
            <w:r w:rsidRPr="000737F2">
              <w:t xml:space="preserve"> sanzioni che </w:t>
            </w:r>
            <w:r w:rsidRPr="000737F2">
              <w:rPr>
                <w:b/>
                <w:i/>
              </w:rPr>
              <w:t>contraddicono i suoi interessi nazionali</w:t>
            </w:r>
            <w:r w:rsidRPr="000737F2">
              <w:t>;</w:t>
            </w:r>
          </w:p>
        </w:tc>
      </w:tr>
    </w:tbl>
    <w:p w14:paraId="5F079DC3"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{EN}</w:t>
      </w:r>
      <w:r w:rsidRPr="00A26E42">
        <w:rPr>
          <w:lang w:val="pl-PL"/>
        </w:rPr>
        <w:t>en</w:t>
      </w:r>
      <w:r w:rsidRPr="00657DD2">
        <w:rPr>
          <w:rStyle w:val="HideTWBExt"/>
        </w:rPr>
        <w:t>&lt;/Original&gt;</w:t>
      </w:r>
    </w:p>
    <w:p w14:paraId="423C1B3B" w14:textId="77777777" w:rsidR="00843588" w:rsidRPr="00A26E42" w:rsidRDefault="00843588" w:rsidP="00843588">
      <w:pPr>
        <w:rPr>
          <w:lang w:val="pl-PL"/>
        </w:rPr>
      </w:pPr>
      <w:r w:rsidRPr="00657DD2">
        <w:rPr>
          <w:rStyle w:val="HideTWBExt"/>
        </w:rPr>
        <w:t>&lt;/Amend&gt;</w:t>
      </w:r>
    </w:p>
    <w:p w14:paraId="14431C39"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194</w:t>
      </w:r>
      <w:r w:rsidRPr="00657DD2">
        <w:rPr>
          <w:rStyle w:val="HideTWBExt"/>
          <w:b w:val="0"/>
        </w:rPr>
        <w:t>&lt;/NumAm&gt;</w:t>
      </w:r>
    </w:p>
    <w:p w14:paraId="6D9E7605"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Mariusz Kamiński, Małgorzata Gosiewska</w:t>
      </w:r>
      <w:r w:rsidRPr="00657DD2">
        <w:rPr>
          <w:rStyle w:val="HideTWBExt"/>
          <w:b w:val="0"/>
        </w:rPr>
        <w:t>&lt;/Members&gt;</w:t>
      </w:r>
    </w:p>
    <w:p w14:paraId="73228A4F" w14:textId="77777777" w:rsidR="00843588" w:rsidRPr="00A26E42" w:rsidRDefault="00843588" w:rsidP="00843588">
      <w:pPr>
        <w:pStyle w:val="NormalBold"/>
        <w:rPr>
          <w:lang w:val="pl-PL"/>
        </w:rPr>
      </w:pPr>
      <w:r w:rsidRPr="00657DD2">
        <w:rPr>
          <w:rStyle w:val="HideTWBExt"/>
          <w:b w:val="0"/>
        </w:rPr>
        <w:t>&lt;/RepeatBlock-By&gt;</w:t>
      </w:r>
    </w:p>
    <w:p w14:paraId="0F20F98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F1086A0"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7547BC6" w14:textId="77777777" w:rsidTr="00D63BD6">
        <w:trPr>
          <w:trHeight w:hRule="exact" w:val="240"/>
          <w:jc w:val="center"/>
        </w:trPr>
        <w:tc>
          <w:tcPr>
            <w:tcW w:w="9752" w:type="dxa"/>
            <w:gridSpan w:val="2"/>
            <w:tcBorders>
              <w:top w:val="nil"/>
              <w:left w:val="nil"/>
              <w:bottom w:val="nil"/>
              <w:right w:val="nil"/>
            </w:tcBorders>
          </w:tcPr>
          <w:p w14:paraId="3809B43E" w14:textId="77777777" w:rsidR="00843588" w:rsidRPr="000737F2" w:rsidRDefault="00843588" w:rsidP="00D63BD6"/>
        </w:tc>
      </w:tr>
      <w:tr w:rsidR="00843588" w:rsidRPr="000737F2" w14:paraId="7BEEEB59" w14:textId="77777777" w:rsidTr="00D63BD6">
        <w:trPr>
          <w:trHeight w:val="240"/>
          <w:jc w:val="center"/>
        </w:trPr>
        <w:tc>
          <w:tcPr>
            <w:tcW w:w="4876" w:type="dxa"/>
            <w:tcBorders>
              <w:top w:val="nil"/>
              <w:left w:val="nil"/>
              <w:bottom w:val="nil"/>
              <w:right w:val="nil"/>
            </w:tcBorders>
          </w:tcPr>
          <w:p w14:paraId="2F1D3F2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00DC944" w14:textId="77777777" w:rsidR="00843588" w:rsidRPr="000737F2" w:rsidRDefault="00843588" w:rsidP="00D63BD6">
            <w:pPr>
              <w:pStyle w:val="AmColumnHeading"/>
            </w:pPr>
            <w:r w:rsidRPr="000737F2">
              <w:t>Emendamento</w:t>
            </w:r>
          </w:p>
        </w:tc>
      </w:tr>
      <w:tr w:rsidR="00843588" w:rsidRPr="000737F2" w14:paraId="2095AF40" w14:textId="77777777" w:rsidTr="00D63BD6">
        <w:trPr>
          <w:jc w:val="center"/>
        </w:trPr>
        <w:tc>
          <w:tcPr>
            <w:tcW w:w="4876" w:type="dxa"/>
            <w:tcBorders>
              <w:top w:val="nil"/>
              <w:left w:val="nil"/>
              <w:bottom w:val="nil"/>
              <w:right w:val="nil"/>
            </w:tcBorders>
          </w:tcPr>
          <w:p w14:paraId="17C7B7A3"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w:t>
            </w:r>
          </w:p>
        </w:tc>
        <w:tc>
          <w:tcPr>
            <w:tcW w:w="4876" w:type="dxa"/>
            <w:tcBorders>
              <w:top w:val="nil"/>
              <w:left w:val="nil"/>
              <w:bottom w:val="nil"/>
              <w:right w:val="nil"/>
            </w:tcBorders>
          </w:tcPr>
          <w:p w14:paraId="63DC96E5" w14:textId="77777777" w:rsidR="00843588" w:rsidRPr="000737F2" w:rsidRDefault="00843588" w:rsidP="00D63BD6">
            <w:pPr>
              <w:pStyle w:val="Normal6a"/>
            </w:pPr>
            <w:r w:rsidRPr="000737F2">
              <w:t>13.</w:t>
            </w:r>
            <w:r w:rsidRPr="000737F2">
              <w:tab/>
              <w:t xml:space="preserve">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 </w:t>
            </w:r>
            <w:r w:rsidRPr="000737F2">
              <w:rPr>
                <w:b/>
                <w:i/>
              </w:rPr>
              <w:t>deplora inoltre che la dirigenza di Sogno georgiano non abbia tenuto conto di chiari segnali di avvertimento e non abbia adottato le misure necessarie per evitare che la Georgia ricadesse sotto la crescente influenza economica e politica russa e cinese, un risultato che contrasta direttamente con la volontà chiaramente espressa dal popolo georgiano di perseguire un percorso euro-atlantico;</w:t>
            </w:r>
          </w:p>
        </w:tc>
      </w:tr>
    </w:tbl>
    <w:p w14:paraId="2970FED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EED8114" w14:textId="77777777" w:rsidR="00843588" w:rsidRPr="000737F2" w:rsidRDefault="00843588" w:rsidP="00843588">
      <w:r w:rsidRPr="00657DD2">
        <w:rPr>
          <w:rStyle w:val="HideTWBExt"/>
        </w:rPr>
        <w:t>&lt;/Amend&gt;</w:t>
      </w:r>
    </w:p>
    <w:p w14:paraId="07766AE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195</w:t>
      </w:r>
      <w:r w:rsidRPr="00657DD2">
        <w:rPr>
          <w:rStyle w:val="HideTWBExt"/>
          <w:b w:val="0"/>
        </w:rPr>
        <w:t>&lt;/NumAm&gt;</w:t>
      </w:r>
    </w:p>
    <w:p w14:paraId="64F05B76"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73F1B081" w14:textId="77777777" w:rsidR="00843588" w:rsidRPr="000737F2" w:rsidRDefault="00843588" w:rsidP="00843588">
      <w:pPr>
        <w:pStyle w:val="NormalBold"/>
      </w:pPr>
      <w:r w:rsidRPr="00657DD2">
        <w:rPr>
          <w:rStyle w:val="HideTWBExt"/>
          <w:b w:val="0"/>
        </w:rPr>
        <w:t>&lt;/RepeatBlock-By&gt;</w:t>
      </w:r>
    </w:p>
    <w:p w14:paraId="1A0D419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99B34E0"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5F7DD7F" w14:textId="77777777" w:rsidTr="00D63BD6">
        <w:trPr>
          <w:trHeight w:hRule="exact" w:val="240"/>
          <w:jc w:val="center"/>
        </w:trPr>
        <w:tc>
          <w:tcPr>
            <w:tcW w:w="9752" w:type="dxa"/>
            <w:gridSpan w:val="2"/>
            <w:tcBorders>
              <w:top w:val="nil"/>
              <w:left w:val="nil"/>
              <w:bottom w:val="nil"/>
              <w:right w:val="nil"/>
            </w:tcBorders>
          </w:tcPr>
          <w:p w14:paraId="22482D20" w14:textId="77777777" w:rsidR="00843588" w:rsidRPr="000737F2" w:rsidRDefault="00843588" w:rsidP="00D63BD6"/>
        </w:tc>
      </w:tr>
      <w:tr w:rsidR="00843588" w:rsidRPr="000737F2" w14:paraId="17BD52B6" w14:textId="77777777" w:rsidTr="00D63BD6">
        <w:trPr>
          <w:trHeight w:val="240"/>
          <w:jc w:val="center"/>
        </w:trPr>
        <w:tc>
          <w:tcPr>
            <w:tcW w:w="4876" w:type="dxa"/>
            <w:tcBorders>
              <w:top w:val="nil"/>
              <w:left w:val="nil"/>
              <w:bottom w:val="nil"/>
              <w:right w:val="nil"/>
            </w:tcBorders>
          </w:tcPr>
          <w:p w14:paraId="50F925C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12C336B" w14:textId="77777777" w:rsidR="00843588" w:rsidRPr="000737F2" w:rsidRDefault="00843588" w:rsidP="00D63BD6">
            <w:pPr>
              <w:pStyle w:val="AmColumnHeading"/>
            </w:pPr>
            <w:r w:rsidRPr="000737F2">
              <w:t>Emendamento</w:t>
            </w:r>
          </w:p>
        </w:tc>
      </w:tr>
      <w:tr w:rsidR="00843588" w:rsidRPr="000737F2" w14:paraId="7DAD8A03" w14:textId="77777777" w:rsidTr="00D63BD6">
        <w:trPr>
          <w:jc w:val="center"/>
        </w:trPr>
        <w:tc>
          <w:tcPr>
            <w:tcW w:w="4876" w:type="dxa"/>
            <w:tcBorders>
              <w:top w:val="nil"/>
              <w:left w:val="nil"/>
              <w:bottom w:val="nil"/>
              <w:right w:val="nil"/>
            </w:tcBorders>
          </w:tcPr>
          <w:p w14:paraId="551AC47E"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w:t>
            </w:r>
          </w:p>
        </w:tc>
        <w:tc>
          <w:tcPr>
            <w:tcW w:w="4876" w:type="dxa"/>
            <w:tcBorders>
              <w:top w:val="nil"/>
              <w:left w:val="nil"/>
              <w:bottom w:val="nil"/>
              <w:right w:val="nil"/>
            </w:tcBorders>
          </w:tcPr>
          <w:p w14:paraId="7EF0F9D6" w14:textId="77777777" w:rsidR="00843588" w:rsidRPr="000737F2" w:rsidRDefault="00843588" w:rsidP="00D63BD6">
            <w:pPr>
              <w:pStyle w:val="Normal6a"/>
            </w:pPr>
            <w:r w:rsidRPr="000737F2">
              <w:t>13.</w:t>
            </w:r>
            <w:r w:rsidRPr="000737F2">
              <w:tab/>
              <w:t xml:space="preserve">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 </w:t>
            </w:r>
            <w:r w:rsidRPr="000737F2">
              <w:rPr>
                <w:b/>
                <w:i/>
              </w:rPr>
              <w:t>deplora che il disallineamento della politica estera della Georgia stia portando all'autoisolamento e che il regime repressivo di Sogno georgiano aggravi l'instabilità nella regione del Caucaso meridionale e nel Mar Nero;</w:t>
            </w:r>
          </w:p>
        </w:tc>
      </w:tr>
    </w:tbl>
    <w:p w14:paraId="05949E4A"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3189207A" w14:textId="77777777" w:rsidR="00843588" w:rsidRPr="00A26E42" w:rsidRDefault="00843588" w:rsidP="00843588">
      <w:pPr>
        <w:rPr>
          <w:lang w:val="es-ES"/>
        </w:rPr>
      </w:pPr>
      <w:r w:rsidRPr="00657DD2">
        <w:rPr>
          <w:rStyle w:val="HideTWBExt"/>
        </w:rPr>
        <w:t>&lt;/Amend&gt;</w:t>
      </w:r>
    </w:p>
    <w:p w14:paraId="79B1CA2B"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196</w:t>
      </w:r>
      <w:r w:rsidRPr="00657DD2">
        <w:rPr>
          <w:rStyle w:val="HideTWBExt"/>
          <w:b w:val="0"/>
        </w:rPr>
        <w:t>&lt;/NumAm&gt;</w:t>
      </w:r>
    </w:p>
    <w:p w14:paraId="34A5DC97"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5A0C6831" w14:textId="77777777" w:rsidR="00843588" w:rsidRPr="00A26E42" w:rsidRDefault="00843588" w:rsidP="00843588">
      <w:pPr>
        <w:pStyle w:val="NormalBold"/>
        <w:rPr>
          <w:lang w:val="es-ES"/>
        </w:rPr>
      </w:pPr>
      <w:r w:rsidRPr="00657DD2">
        <w:rPr>
          <w:rStyle w:val="HideTWBExt"/>
          <w:b w:val="0"/>
        </w:rPr>
        <w:t>&lt;/RepeatBlock-By&gt;</w:t>
      </w:r>
    </w:p>
    <w:p w14:paraId="290609C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7B0DE71"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5969767" w14:textId="77777777" w:rsidTr="00D63BD6">
        <w:trPr>
          <w:trHeight w:hRule="exact" w:val="240"/>
          <w:jc w:val="center"/>
        </w:trPr>
        <w:tc>
          <w:tcPr>
            <w:tcW w:w="9752" w:type="dxa"/>
            <w:gridSpan w:val="2"/>
            <w:tcBorders>
              <w:top w:val="nil"/>
              <w:left w:val="nil"/>
              <w:bottom w:val="nil"/>
              <w:right w:val="nil"/>
            </w:tcBorders>
          </w:tcPr>
          <w:p w14:paraId="07529123" w14:textId="77777777" w:rsidR="00843588" w:rsidRPr="000737F2" w:rsidRDefault="00843588" w:rsidP="00D63BD6"/>
        </w:tc>
      </w:tr>
      <w:tr w:rsidR="00843588" w:rsidRPr="000737F2" w14:paraId="48DF0A8B" w14:textId="77777777" w:rsidTr="00D63BD6">
        <w:trPr>
          <w:trHeight w:val="240"/>
          <w:jc w:val="center"/>
        </w:trPr>
        <w:tc>
          <w:tcPr>
            <w:tcW w:w="4876" w:type="dxa"/>
            <w:tcBorders>
              <w:top w:val="nil"/>
              <w:left w:val="nil"/>
              <w:bottom w:val="nil"/>
              <w:right w:val="nil"/>
            </w:tcBorders>
          </w:tcPr>
          <w:p w14:paraId="7D3AF9E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A92B2B7" w14:textId="77777777" w:rsidR="00843588" w:rsidRPr="000737F2" w:rsidRDefault="00843588" w:rsidP="00D63BD6">
            <w:pPr>
              <w:pStyle w:val="AmColumnHeading"/>
            </w:pPr>
            <w:r w:rsidRPr="000737F2">
              <w:t>Emendamento</w:t>
            </w:r>
          </w:p>
        </w:tc>
      </w:tr>
      <w:tr w:rsidR="00843588" w:rsidRPr="000737F2" w14:paraId="5C33A42B" w14:textId="77777777" w:rsidTr="00D63BD6">
        <w:trPr>
          <w:jc w:val="center"/>
        </w:trPr>
        <w:tc>
          <w:tcPr>
            <w:tcW w:w="4876" w:type="dxa"/>
            <w:tcBorders>
              <w:top w:val="nil"/>
              <w:left w:val="nil"/>
              <w:bottom w:val="nil"/>
              <w:right w:val="nil"/>
            </w:tcBorders>
          </w:tcPr>
          <w:p w14:paraId="2FA45E33"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w:t>
            </w:r>
            <w:r w:rsidRPr="000737F2">
              <w:rPr>
                <w:b/>
                <w:i/>
              </w:rPr>
              <w:t>, a dimostrazione della sua mancanza di impegno a favore dell'integrazione europea</w:t>
            </w:r>
            <w:r w:rsidRPr="000737F2">
              <w:t xml:space="preserve">; rimarca che la Georgia non si è allineata alla stragrande maggioranza delle sanzioni imposte alla Russia, alla Bielorussia e all'Iran, pur collaborando strettamente con l'UE per prevenire l'elusione delle sanzioni; </w:t>
            </w:r>
            <w:r w:rsidRPr="000737F2">
              <w:rPr>
                <w:b/>
                <w:i/>
              </w:rPr>
              <w:t>insiste sul fatto che il partito al governo sta mandando in fumo decenni di progressi compiuti verso l'integrazione europea e l'adesione alla NATO e sta alienando i suoi alleati, che l'avevano sostenuta durante l'intero processo</w:t>
            </w:r>
            <w:r w:rsidRPr="000737F2">
              <w:t>;</w:t>
            </w:r>
          </w:p>
        </w:tc>
        <w:tc>
          <w:tcPr>
            <w:tcW w:w="4876" w:type="dxa"/>
            <w:tcBorders>
              <w:top w:val="nil"/>
              <w:left w:val="nil"/>
              <w:bottom w:val="nil"/>
              <w:right w:val="nil"/>
            </w:tcBorders>
          </w:tcPr>
          <w:p w14:paraId="4FBE8CFD"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rimarca che la Georgia non si è allineata alla stragrande maggioranza delle sanzioni imposte alla Russia, alla Bielorussia e all'Iran, pur collaborando strettamente con l'UE per prevenire l'elusione delle sanzioni; </w:t>
            </w:r>
          </w:p>
        </w:tc>
      </w:tr>
    </w:tbl>
    <w:p w14:paraId="442DF2C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31C8222D" w14:textId="77777777" w:rsidR="00843588" w:rsidRPr="000737F2" w:rsidRDefault="00843588" w:rsidP="00843588">
      <w:r w:rsidRPr="00657DD2">
        <w:rPr>
          <w:rStyle w:val="HideTWBExt"/>
        </w:rPr>
        <w:t>&lt;/Amend&gt;</w:t>
      </w:r>
    </w:p>
    <w:p w14:paraId="2B0E1339"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197</w:t>
      </w:r>
      <w:r w:rsidRPr="00657DD2">
        <w:rPr>
          <w:rStyle w:val="HideTWBExt"/>
          <w:b w:val="0"/>
        </w:rPr>
        <w:t>&lt;/NumAm&gt;</w:t>
      </w:r>
    </w:p>
    <w:p w14:paraId="560444A7"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7CCA976D" w14:textId="77777777" w:rsidR="00843588" w:rsidRPr="000737F2" w:rsidRDefault="00843588" w:rsidP="00843588">
      <w:pPr>
        <w:pStyle w:val="NormalBold"/>
      </w:pPr>
      <w:r w:rsidRPr="00657DD2">
        <w:rPr>
          <w:rStyle w:val="HideTWBExt"/>
          <w:b w:val="0"/>
        </w:rPr>
        <w:t>&lt;/RepeatBlock-By&gt;</w:t>
      </w:r>
    </w:p>
    <w:p w14:paraId="03202BD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43F42C2"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57F2B1A" w14:textId="77777777" w:rsidTr="00D63BD6">
        <w:trPr>
          <w:trHeight w:hRule="exact" w:val="240"/>
          <w:jc w:val="center"/>
        </w:trPr>
        <w:tc>
          <w:tcPr>
            <w:tcW w:w="9752" w:type="dxa"/>
            <w:gridSpan w:val="2"/>
            <w:tcBorders>
              <w:top w:val="nil"/>
              <w:left w:val="nil"/>
              <w:bottom w:val="nil"/>
              <w:right w:val="nil"/>
            </w:tcBorders>
          </w:tcPr>
          <w:p w14:paraId="09F0C9EC" w14:textId="77777777" w:rsidR="00843588" w:rsidRPr="000737F2" w:rsidRDefault="00843588" w:rsidP="00D63BD6"/>
        </w:tc>
      </w:tr>
      <w:tr w:rsidR="00843588" w:rsidRPr="000737F2" w14:paraId="09471530" w14:textId="77777777" w:rsidTr="00D63BD6">
        <w:trPr>
          <w:trHeight w:val="240"/>
          <w:jc w:val="center"/>
        </w:trPr>
        <w:tc>
          <w:tcPr>
            <w:tcW w:w="4876" w:type="dxa"/>
            <w:tcBorders>
              <w:top w:val="nil"/>
              <w:left w:val="nil"/>
              <w:bottom w:val="nil"/>
              <w:right w:val="nil"/>
            </w:tcBorders>
          </w:tcPr>
          <w:p w14:paraId="2AA5873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B41758B" w14:textId="77777777" w:rsidR="00843588" w:rsidRPr="000737F2" w:rsidRDefault="00843588" w:rsidP="00D63BD6">
            <w:pPr>
              <w:pStyle w:val="AmColumnHeading"/>
            </w:pPr>
            <w:r w:rsidRPr="000737F2">
              <w:t>Emendamento</w:t>
            </w:r>
          </w:p>
        </w:tc>
      </w:tr>
      <w:tr w:rsidR="00843588" w:rsidRPr="000737F2" w14:paraId="2E650184" w14:textId="77777777" w:rsidTr="00D63BD6">
        <w:trPr>
          <w:jc w:val="center"/>
        </w:trPr>
        <w:tc>
          <w:tcPr>
            <w:tcW w:w="4876" w:type="dxa"/>
            <w:tcBorders>
              <w:top w:val="nil"/>
              <w:left w:val="nil"/>
              <w:bottom w:val="nil"/>
              <w:right w:val="nil"/>
            </w:tcBorders>
          </w:tcPr>
          <w:p w14:paraId="0704950D" w14:textId="77777777" w:rsidR="00843588" w:rsidRPr="000737F2" w:rsidRDefault="00843588" w:rsidP="00D63BD6">
            <w:pPr>
              <w:pStyle w:val="Normal6a"/>
            </w:pPr>
            <w:r w:rsidRPr="000737F2">
              <w:t>13.</w:t>
            </w:r>
            <w:r w:rsidRPr="000737F2">
              <w:tab/>
            </w:r>
            <w:r w:rsidRPr="000737F2">
              <w:rPr>
                <w:b/>
                <w:i/>
              </w:rPr>
              <w:t>deplora</w:t>
            </w:r>
            <w:r w:rsidRPr="000737F2">
              <w:t xml:space="preserve"> che la Georgia non </w:t>
            </w:r>
            <w:r w:rsidRPr="000737F2">
              <w:rPr>
                <w:b/>
                <w:i/>
              </w:rPr>
              <w:t>abbia</w:t>
            </w:r>
            <w:r w:rsidRPr="000737F2">
              <w:t xml:space="preserve"> compiuto progressi nell'attuazione delle raccomandazioni della Commissione in materia di politica estera, di sicurezza e di difesa e che il grado di allineamento della Georgia alla politica estera e di sicurezza comune dell'UE </w:t>
            </w:r>
            <w:r w:rsidRPr="000737F2">
              <w:rPr>
                <w:b/>
                <w:i/>
              </w:rPr>
              <w:t>resti alquanto</w:t>
            </w:r>
            <w:r w:rsidRPr="000737F2">
              <w:t xml:space="preserve"> basso</w:t>
            </w:r>
            <w:r w:rsidRPr="000737F2">
              <w:rPr>
                <w:b/>
                <w:i/>
              </w:rPr>
              <w:t>, a dimostrazione della sua mancanza di impegno a favore dell'integrazione europea</w:t>
            </w:r>
            <w:r w:rsidRPr="000737F2">
              <w:t xml:space="preserve">; rimarca che </w:t>
            </w:r>
            <w:r w:rsidRPr="000737F2">
              <w:rPr>
                <w:b/>
                <w:i/>
              </w:rPr>
              <w:t>la Georgia non si è allineata alla stragrande maggioranza delle sanzioni imposte alla Russia, alla Bielorussia e all'Iran, pur collaborando strettamente con l'UE per prevenire l'elusione delle sanzioni</w:t>
            </w:r>
            <w:r w:rsidRPr="000737F2">
              <w:t xml:space="preserve">; insiste </w:t>
            </w:r>
            <w:r w:rsidRPr="000737F2">
              <w:rPr>
                <w:b/>
                <w:i/>
              </w:rPr>
              <w:t>sul fatto che il partito al governo sta mandando in fumo decenni di progressi compiuti verso l'integrazione europea e l'adesione alla NATO e sta alienando i suoi alleati, che l'avevano sostenuta durante l'intero processo</w:t>
            </w:r>
            <w:r w:rsidRPr="000737F2">
              <w:t>;</w:t>
            </w:r>
          </w:p>
        </w:tc>
        <w:tc>
          <w:tcPr>
            <w:tcW w:w="4876" w:type="dxa"/>
            <w:tcBorders>
              <w:top w:val="nil"/>
              <w:left w:val="nil"/>
              <w:bottom w:val="nil"/>
              <w:right w:val="nil"/>
            </w:tcBorders>
          </w:tcPr>
          <w:p w14:paraId="55D6D98E" w14:textId="77777777" w:rsidR="00843588" w:rsidRPr="000737F2" w:rsidRDefault="00843588" w:rsidP="00D63BD6">
            <w:pPr>
              <w:pStyle w:val="Normal6a"/>
            </w:pPr>
            <w:r w:rsidRPr="000737F2">
              <w:t>13.</w:t>
            </w:r>
            <w:r w:rsidRPr="000737F2">
              <w:tab/>
            </w:r>
            <w:r w:rsidRPr="000737F2">
              <w:rPr>
                <w:b/>
                <w:i/>
              </w:rPr>
              <w:t>osserva</w:t>
            </w:r>
            <w:r w:rsidRPr="000737F2">
              <w:t xml:space="preserve"> che la Georgia non </w:t>
            </w:r>
            <w:r w:rsidRPr="000737F2">
              <w:rPr>
                <w:b/>
                <w:i/>
              </w:rPr>
              <w:t>ha</w:t>
            </w:r>
            <w:r w:rsidRPr="000737F2">
              <w:t xml:space="preserve"> compiuto progressi nell'attuazione delle raccomandazioni della Commissione in materia di politica estera, di sicurezza e di difesa e che il grado di allineamento della Georgia alla politica estera e di sicurezza comune dell'UE </w:t>
            </w:r>
            <w:r w:rsidRPr="000737F2">
              <w:rPr>
                <w:b/>
                <w:i/>
              </w:rPr>
              <w:t>resta</w:t>
            </w:r>
            <w:r w:rsidRPr="000737F2">
              <w:t xml:space="preserve"> basso; rimarca che </w:t>
            </w:r>
            <w:r w:rsidRPr="000737F2">
              <w:rPr>
                <w:b/>
                <w:i/>
              </w:rPr>
              <w:t>l'allineamento in materia di politica estera e di sicurezza è volontario in fase di preadesione e resta soggetto a considerazioni di interesse nazionale</w:t>
            </w:r>
            <w:r w:rsidRPr="000737F2">
              <w:t xml:space="preserve">; insiste </w:t>
            </w:r>
            <w:r w:rsidRPr="000737F2">
              <w:rPr>
                <w:b/>
                <w:i/>
              </w:rPr>
              <w:t>sull'importanza dell'autonomia strategica per tutti i paesi sovrani candidati</w:t>
            </w:r>
            <w:r w:rsidRPr="000737F2">
              <w:t>;</w:t>
            </w:r>
          </w:p>
        </w:tc>
      </w:tr>
    </w:tbl>
    <w:p w14:paraId="73F7F220"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A10B947" w14:textId="77777777" w:rsidR="00843588" w:rsidRPr="00A26E42" w:rsidRDefault="00843588" w:rsidP="00843588">
      <w:pPr>
        <w:rPr>
          <w:lang w:val="es-ES"/>
        </w:rPr>
      </w:pPr>
      <w:r w:rsidRPr="00657DD2">
        <w:rPr>
          <w:rStyle w:val="HideTWBExt"/>
        </w:rPr>
        <w:t>&lt;/Amend&gt;</w:t>
      </w:r>
    </w:p>
    <w:p w14:paraId="7DDC6D8D"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198</w:t>
      </w:r>
      <w:r w:rsidRPr="00657DD2">
        <w:rPr>
          <w:rStyle w:val="HideTWBExt"/>
          <w:b w:val="0"/>
        </w:rPr>
        <w:t>&lt;/NumAm&gt;</w:t>
      </w:r>
    </w:p>
    <w:p w14:paraId="0C63C644"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6AB9E4E9" w14:textId="77777777" w:rsidR="00843588" w:rsidRPr="00A26E42" w:rsidRDefault="00843588" w:rsidP="00843588">
      <w:pPr>
        <w:pStyle w:val="NormalBold"/>
        <w:rPr>
          <w:lang w:val="es-ES"/>
        </w:rPr>
      </w:pPr>
      <w:r w:rsidRPr="00657DD2">
        <w:rPr>
          <w:rStyle w:val="HideTWBExt"/>
          <w:b w:val="0"/>
        </w:rPr>
        <w:t>&lt;/RepeatBlock-By&gt;</w:t>
      </w:r>
    </w:p>
    <w:p w14:paraId="788FA00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8FBF1A8"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B6E9A60" w14:textId="77777777" w:rsidTr="00D63BD6">
        <w:trPr>
          <w:trHeight w:hRule="exact" w:val="240"/>
          <w:jc w:val="center"/>
        </w:trPr>
        <w:tc>
          <w:tcPr>
            <w:tcW w:w="9752" w:type="dxa"/>
            <w:gridSpan w:val="2"/>
            <w:tcBorders>
              <w:top w:val="nil"/>
              <w:left w:val="nil"/>
              <w:bottom w:val="nil"/>
              <w:right w:val="nil"/>
            </w:tcBorders>
          </w:tcPr>
          <w:p w14:paraId="34729944" w14:textId="77777777" w:rsidR="00843588" w:rsidRPr="000737F2" w:rsidRDefault="00843588" w:rsidP="00D63BD6"/>
        </w:tc>
      </w:tr>
      <w:tr w:rsidR="00843588" w:rsidRPr="000737F2" w14:paraId="3BFA5353" w14:textId="77777777" w:rsidTr="00D63BD6">
        <w:trPr>
          <w:trHeight w:val="240"/>
          <w:jc w:val="center"/>
        </w:trPr>
        <w:tc>
          <w:tcPr>
            <w:tcW w:w="4876" w:type="dxa"/>
            <w:tcBorders>
              <w:top w:val="nil"/>
              <w:left w:val="nil"/>
              <w:bottom w:val="nil"/>
              <w:right w:val="nil"/>
            </w:tcBorders>
          </w:tcPr>
          <w:p w14:paraId="4D25121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233E58F" w14:textId="77777777" w:rsidR="00843588" w:rsidRPr="000737F2" w:rsidRDefault="00843588" w:rsidP="00D63BD6">
            <w:pPr>
              <w:pStyle w:val="AmColumnHeading"/>
            </w:pPr>
            <w:r w:rsidRPr="000737F2">
              <w:t>Emendamento</w:t>
            </w:r>
          </w:p>
        </w:tc>
      </w:tr>
      <w:tr w:rsidR="00843588" w:rsidRPr="000737F2" w14:paraId="45E0C22A" w14:textId="77777777" w:rsidTr="00D63BD6">
        <w:trPr>
          <w:jc w:val="center"/>
        </w:trPr>
        <w:tc>
          <w:tcPr>
            <w:tcW w:w="4876" w:type="dxa"/>
            <w:tcBorders>
              <w:top w:val="nil"/>
              <w:left w:val="nil"/>
              <w:bottom w:val="nil"/>
              <w:right w:val="nil"/>
            </w:tcBorders>
          </w:tcPr>
          <w:p w14:paraId="0D5B6FB9"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w:t>
            </w:r>
          </w:p>
        </w:tc>
        <w:tc>
          <w:tcPr>
            <w:tcW w:w="4876" w:type="dxa"/>
            <w:tcBorders>
              <w:top w:val="nil"/>
              <w:left w:val="nil"/>
              <w:bottom w:val="nil"/>
              <w:right w:val="nil"/>
            </w:tcBorders>
          </w:tcPr>
          <w:p w14:paraId="07D9B426" w14:textId="0CB0F489" w:rsidR="00843588" w:rsidRPr="000737F2" w:rsidRDefault="00843588" w:rsidP="00C13E60">
            <w:pPr>
              <w:pStyle w:val="Normal6a"/>
            </w:pPr>
            <w:r w:rsidRPr="000737F2">
              <w:t>13.</w:t>
            </w:r>
            <w:r w:rsidRPr="000737F2">
              <w:tab/>
              <w:t xml:space="preserve">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w:t>
            </w:r>
            <w:r w:rsidRPr="000737F2">
              <w:rPr>
                <w:b/>
                <w:i/>
              </w:rPr>
              <w:t>finora</w:t>
            </w:r>
            <w:r w:rsidRPr="000737F2">
              <w:t xml:space="preserve"> con l'UE per prevenire l'elusione delle sanzioni; insiste sul fatto che il partito al governo sta mandando in fumo decenni di progressi compiuti verso l'integrazione europea e l'adesione alla NATO e sta alienando i suoi alleati, che l'avevano sostenuta durante l'intero processo; </w:t>
            </w:r>
            <w:r w:rsidRPr="000737F2">
              <w:rPr>
                <w:b/>
                <w:i/>
              </w:rPr>
              <w:t>sottolinea che, con il suo attuale governo, la Georgia rischia di trasformarsi in uno Stato vassallo della Russia, come nel caso della Bielorussia;</w:t>
            </w:r>
          </w:p>
        </w:tc>
      </w:tr>
    </w:tbl>
    <w:p w14:paraId="5A858D1D"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508372CB" w14:textId="77777777" w:rsidR="00843588" w:rsidRPr="000737F2" w:rsidRDefault="00843588" w:rsidP="00843588">
      <w:r w:rsidRPr="00657DD2">
        <w:rPr>
          <w:rStyle w:val="HideTWBExt"/>
        </w:rPr>
        <w:t>&lt;/Amend&gt;</w:t>
      </w:r>
    </w:p>
    <w:p w14:paraId="1B2F0704"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199</w:t>
      </w:r>
      <w:r w:rsidRPr="00657DD2">
        <w:rPr>
          <w:rStyle w:val="HideTWBExt"/>
          <w:b w:val="0"/>
        </w:rPr>
        <w:t>&lt;/NumAm&gt;</w:t>
      </w:r>
    </w:p>
    <w:p w14:paraId="762CF765"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Kinga Gál, András László, Hermann Tertsch, Jorge Martín Frías</w:t>
      </w:r>
      <w:r w:rsidRPr="00657DD2">
        <w:rPr>
          <w:rStyle w:val="HideTWBExt"/>
          <w:b w:val="0"/>
        </w:rPr>
        <w:t>&lt;/Members&gt;</w:t>
      </w:r>
    </w:p>
    <w:p w14:paraId="361BE0D1" w14:textId="77777777" w:rsidR="00843588" w:rsidRPr="000737F2" w:rsidRDefault="00843588" w:rsidP="00843588">
      <w:pPr>
        <w:pStyle w:val="NormalBold"/>
      </w:pPr>
      <w:r w:rsidRPr="00657DD2">
        <w:rPr>
          <w:rStyle w:val="HideTWBExt"/>
          <w:b w:val="0"/>
        </w:rPr>
        <w:t>&lt;/RepeatBlock-By&gt;</w:t>
      </w:r>
    </w:p>
    <w:p w14:paraId="668C86F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822B827"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3950974" w14:textId="77777777" w:rsidTr="00D63BD6">
        <w:trPr>
          <w:trHeight w:hRule="exact" w:val="240"/>
          <w:jc w:val="center"/>
        </w:trPr>
        <w:tc>
          <w:tcPr>
            <w:tcW w:w="9752" w:type="dxa"/>
            <w:gridSpan w:val="2"/>
            <w:tcBorders>
              <w:top w:val="nil"/>
              <w:left w:val="nil"/>
              <w:bottom w:val="nil"/>
              <w:right w:val="nil"/>
            </w:tcBorders>
          </w:tcPr>
          <w:p w14:paraId="26FF84C4" w14:textId="77777777" w:rsidR="00843588" w:rsidRPr="000737F2" w:rsidRDefault="00843588" w:rsidP="00D63BD6"/>
        </w:tc>
      </w:tr>
      <w:tr w:rsidR="00843588" w:rsidRPr="000737F2" w14:paraId="68BFE4A6" w14:textId="77777777" w:rsidTr="00D63BD6">
        <w:trPr>
          <w:trHeight w:val="240"/>
          <w:jc w:val="center"/>
        </w:trPr>
        <w:tc>
          <w:tcPr>
            <w:tcW w:w="4876" w:type="dxa"/>
            <w:tcBorders>
              <w:top w:val="nil"/>
              <w:left w:val="nil"/>
              <w:bottom w:val="nil"/>
              <w:right w:val="nil"/>
            </w:tcBorders>
          </w:tcPr>
          <w:p w14:paraId="77986E1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DC48F72" w14:textId="77777777" w:rsidR="00843588" w:rsidRPr="000737F2" w:rsidRDefault="00843588" w:rsidP="00D63BD6">
            <w:pPr>
              <w:pStyle w:val="AmColumnHeading"/>
            </w:pPr>
            <w:r w:rsidRPr="000737F2">
              <w:t>Emendamento</w:t>
            </w:r>
          </w:p>
        </w:tc>
      </w:tr>
      <w:tr w:rsidR="00843588" w:rsidRPr="000737F2" w14:paraId="3BCC755C" w14:textId="77777777" w:rsidTr="00D63BD6">
        <w:trPr>
          <w:jc w:val="center"/>
        </w:trPr>
        <w:tc>
          <w:tcPr>
            <w:tcW w:w="4876" w:type="dxa"/>
            <w:tcBorders>
              <w:top w:val="nil"/>
              <w:left w:val="nil"/>
              <w:bottom w:val="nil"/>
              <w:right w:val="nil"/>
            </w:tcBorders>
          </w:tcPr>
          <w:p w14:paraId="24B3A526" w14:textId="77777777" w:rsidR="00843588" w:rsidRPr="000737F2" w:rsidRDefault="00843588" w:rsidP="00D63BD6">
            <w:pPr>
              <w:pStyle w:val="Normal6a"/>
            </w:pPr>
            <w:r w:rsidRPr="000737F2">
              <w:t>13.</w:t>
            </w:r>
            <w:r w:rsidRPr="000737F2">
              <w:tab/>
            </w:r>
            <w:r w:rsidRPr="000737F2">
              <w:rPr>
                <w:b/>
                <w:i/>
              </w:rPr>
              <w:t>deplora</w:t>
            </w:r>
            <w:r w:rsidRPr="000737F2">
              <w:t xml:space="preserve"> che la Georgia </w:t>
            </w:r>
            <w:r w:rsidRPr="000737F2">
              <w:rPr>
                <w:b/>
                <w:i/>
              </w:rPr>
              <w:t>non abbia compiuto progressi nell'attuazione delle raccomandazioni della Commissione in materia di</w:t>
            </w:r>
            <w:r w:rsidRPr="000737F2">
              <w:t xml:space="preserve"> politica estera</w:t>
            </w:r>
            <w:r w:rsidRPr="000737F2">
              <w:rPr>
                <w:b/>
                <w:i/>
              </w:rPr>
              <w:t>, di sicurezza e di difesa</w:t>
            </w:r>
            <w:r w:rsidRPr="000737F2">
              <w:t xml:space="preserve"> e che </w:t>
            </w:r>
            <w:r w:rsidRPr="000737F2">
              <w:rPr>
                <w:b/>
                <w:i/>
              </w:rPr>
              <w:t>il grado di</w:t>
            </w:r>
            <w:r w:rsidRPr="000737F2">
              <w:t xml:space="preserve"> allineamento </w:t>
            </w:r>
            <w:r w:rsidRPr="000737F2">
              <w:rPr>
                <w:b/>
                <w:i/>
              </w:rPr>
              <w:t>della Georgia</w:t>
            </w:r>
            <w:r w:rsidRPr="000737F2">
              <w:t xml:space="preserve"> alla politica </w:t>
            </w:r>
            <w:r w:rsidRPr="000737F2">
              <w:rPr>
                <w:b/>
                <w:i/>
              </w:rPr>
              <w:t>estera e di sicurezza comune dell'UE resti alquanto basso, a dimostrazione della sua mancanza di impegno a favore dell'integrazione europea</w:t>
            </w:r>
            <w:r w:rsidRPr="000737F2">
              <w:t xml:space="preserve">; rimarca che la Georgia non si è allineata alla stragrande maggioranza delle sanzioni imposte alla Russia, alla Bielorussia e all'Iran, pur collaborando strettamente con l'UE per prevenire l'elusione delle sanzioni; </w:t>
            </w:r>
            <w:r w:rsidRPr="000737F2">
              <w:rPr>
                <w:b/>
                <w:i/>
              </w:rPr>
              <w:t>insiste sul fatto che il partito al governo sta mandando in fumo decenni di progressi compiuti verso l'integrazione europea e l'adesione alla NATO e sta alienando i suoi alleati, che l'avevano sostenuta durante l'intero processo</w:t>
            </w:r>
            <w:r w:rsidRPr="000737F2">
              <w:t>;</w:t>
            </w:r>
          </w:p>
        </w:tc>
        <w:tc>
          <w:tcPr>
            <w:tcW w:w="4876" w:type="dxa"/>
            <w:tcBorders>
              <w:top w:val="nil"/>
              <w:left w:val="nil"/>
              <w:bottom w:val="nil"/>
              <w:right w:val="nil"/>
            </w:tcBorders>
          </w:tcPr>
          <w:p w14:paraId="1AD36B6A" w14:textId="77777777" w:rsidR="00843588" w:rsidRPr="000737F2" w:rsidRDefault="00843588" w:rsidP="00D63BD6">
            <w:pPr>
              <w:pStyle w:val="Normal6a"/>
            </w:pPr>
            <w:r w:rsidRPr="000737F2">
              <w:t>13.</w:t>
            </w:r>
            <w:r w:rsidRPr="000737F2">
              <w:tab/>
            </w:r>
            <w:r w:rsidRPr="000737F2">
              <w:rPr>
                <w:b/>
                <w:i/>
              </w:rPr>
              <w:t>sottolinea</w:t>
            </w:r>
            <w:r w:rsidRPr="000737F2">
              <w:t xml:space="preserve"> che la Georgia</w:t>
            </w:r>
            <w:r w:rsidRPr="000737F2">
              <w:rPr>
                <w:b/>
                <w:i/>
              </w:rPr>
              <w:t>, in quanto Stato sovrano, ha il diritto di determinare la propria</w:t>
            </w:r>
            <w:r w:rsidRPr="000737F2">
              <w:t xml:space="preserve"> politica estera e </w:t>
            </w:r>
            <w:r w:rsidRPr="000737F2">
              <w:rPr>
                <w:b/>
                <w:i/>
              </w:rPr>
              <w:t>sottolinea</w:t>
            </w:r>
            <w:r w:rsidRPr="000737F2">
              <w:t xml:space="preserve"> che </w:t>
            </w:r>
            <w:r w:rsidRPr="000737F2">
              <w:rPr>
                <w:b/>
                <w:i/>
              </w:rPr>
              <w:t>l'</w:t>
            </w:r>
            <w:r w:rsidRPr="000737F2">
              <w:t xml:space="preserve">allineamento </w:t>
            </w:r>
            <w:r w:rsidRPr="000737F2">
              <w:rPr>
                <w:b/>
                <w:i/>
              </w:rPr>
              <w:t>alle misure restrittive e</w:t>
            </w:r>
            <w:r w:rsidRPr="000737F2">
              <w:t xml:space="preserve"> alla politica </w:t>
            </w:r>
            <w:r w:rsidRPr="000737F2">
              <w:rPr>
                <w:b/>
                <w:i/>
              </w:rPr>
              <w:t>più ampia dell'UE nei confronti dei paesi terzi rimane una decisione sovrana, guidata dai suoi interessi nazionali e dalle sue priorità strategiche</w:t>
            </w:r>
            <w:r w:rsidRPr="000737F2">
              <w:t>; rimarca che la Georgia non si è allineata alla stragrande maggioranza delle sanzioni imposte alla Russia, alla Bielorussia e all'Iran, pur collaborando strettamente con l'UE per prevenire l'elusione delle sanzioni;</w:t>
            </w:r>
          </w:p>
        </w:tc>
      </w:tr>
    </w:tbl>
    <w:p w14:paraId="2DBF1893"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71E8430" w14:textId="77777777" w:rsidR="00843588" w:rsidRPr="00A26E42" w:rsidRDefault="00843588" w:rsidP="00843588">
      <w:pPr>
        <w:rPr>
          <w:lang w:val="es-ES"/>
        </w:rPr>
      </w:pPr>
      <w:r w:rsidRPr="00657DD2">
        <w:rPr>
          <w:rStyle w:val="HideTWBExt"/>
        </w:rPr>
        <w:t>&lt;/Amend&gt;</w:t>
      </w:r>
    </w:p>
    <w:p w14:paraId="323C4431"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200</w:t>
      </w:r>
      <w:r w:rsidRPr="00657DD2">
        <w:rPr>
          <w:rStyle w:val="HideTWBExt"/>
          <w:b w:val="0"/>
        </w:rPr>
        <w:t>&lt;/NumAm&gt;</w:t>
      </w:r>
    </w:p>
    <w:p w14:paraId="4D10C8A4"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Željana Zovko</w:t>
      </w:r>
      <w:r w:rsidRPr="00657DD2">
        <w:rPr>
          <w:rStyle w:val="HideTWBExt"/>
          <w:b w:val="0"/>
        </w:rPr>
        <w:t>&lt;/Members&gt;</w:t>
      </w:r>
    </w:p>
    <w:p w14:paraId="17EE284D" w14:textId="77777777" w:rsidR="00843588" w:rsidRPr="00A26E42" w:rsidRDefault="00843588" w:rsidP="00843588">
      <w:pPr>
        <w:pStyle w:val="NormalBold"/>
        <w:rPr>
          <w:lang w:val="es-ES"/>
        </w:rPr>
      </w:pPr>
      <w:r w:rsidRPr="00657DD2">
        <w:rPr>
          <w:rStyle w:val="HideTWBExt"/>
          <w:b w:val="0"/>
        </w:rPr>
        <w:t>&lt;/RepeatBlock-By&gt;</w:t>
      </w:r>
    </w:p>
    <w:p w14:paraId="268CDAF4"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4B89956"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585D90A" w14:textId="77777777" w:rsidTr="00D63BD6">
        <w:trPr>
          <w:trHeight w:hRule="exact" w:val="240"/>
          <w:jc w:val="center"/>
        </w:trPr>
        <w:tc>
          <w:tcPr>
            <w:tcW w:w="9752" w:type="dxa"/>
            <w:gridSpan w:val="2"/>
            <w:tcBorders>
              <w:top w:val="nil"/>
              <w:left w:val="nil"/>
              <w:bottom w:val="nil"/>
              <w:right w:val="nil"/>
            </w:tcBorders>
          </w:tcPr>
          <w:p w14:paraId="38DF31CA" w14:textId="77777777" w:rsidR="00843588" w:rsidRPr="000737F2" w:rsidRDefault="00843588" w:rsidP="00D63BD6"/>
        </w:tc>
      </w:tr>
      <w:tr w:rsidR="00843588" w:rsidRPr="000737F2" w14:paraId="05022CCF" w14:textId="77777777" w:rsidTr="00D63BD6">
        <w:trPr>
          <w:trHeight w:val="240"/>
          <w:jc w:val="center"/>
        </w:trPr>
        <w:tc>
          <w:tcPr>
            <w:tcW w:w="4876" w:type="dxa"/>
            <w:tcBorders>
              <w:top w:val="nil"/>
              <w:left w:val="nil"/>
              <w:bottom w:val="nil"/>
              <w:right w:val="nil"/>
            </w:tcBorders>
          </w:tcPr>
          <w:p w14:paraId="5AE4397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07E369F" w14:textId="77777777" w:rsidR="00843588" w:rsidRPr="000737F2" w:rsidRDefault="00843588" w:rsidP="00D63BD6">
            <w:pPr>
              <w:pStyle w:val="AmColumnHeading"/>
            </w:pPr>
            <w:r w:rsidRPr="000737F2">
              <w:t>Emendamento</w:t>
            </w:r>
          </w:p>
        </w:tc>
      </w:tr>
      <w:tr w:rsidR="00843588" w:rsidRPr="000737F2" w14:paraId="786B5073" w14:textId="77777777" w:rsidTr="00D63BD6">
        <w:trPr>
          <w:jc w:val="center"/>
        </w:trPr>
        <w:tc>
          <w:tcPr>
            <w:tcW w:w="4876" w:type="dxa"/>
            <w:tcBorders>
              <w:top w:val="nil"/>
              <w:left w:val="nil"/>
              <w:bottom w:val="nil"/>
              <w:right w:val="nil"/>
            </w:tcBorders>
          </w:tcPr>
          <w:p w14:paraId="3F7DB9C6"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w:t>
            </w:r>
          </w:p>
        </w:tc>
        <w:tc>
          <w:tcPr>
            <w:tcW w:w="4876" w:type="dxa"/>
            <w:tcBorders>
              <w:top w:val="nil"/>
              <w:left w:val="nil"/>
              <w:bottom w:val="nil"/>
              <w:right w:val="nil"/>
            </w:tcBorders>
          </w:tcPr>
          <w:p w14:paraId="554CA539" w14:textId="77777777" w:rsidR="00843588" w:rsidRPr="000737F2" w:rsidRDefault="00843588" w:rsidP="00D63BD6">
            <w:pPr>
              <w:pStyle w:val="Normal6a"/>
            </w:pPr>
            <w:r w:rsidRPr="000737F2">
              <w:t>13.</w:t>
            </w:r>
            <w:r w:rsidRPr="000737F2">
              <w:tab/>
              <w:t xml:space="preserve">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 </w:t>
            </w:r>
            <w:r w:rsidRPr="000737F2">
              <w:rPr>
                <w:b/>
                <w:i/>
              </w:rPr>
              <w:t>deplora che la Georgia non partecipi alle missioni e alle operazioni di gestione delle crisi dell'UE nel quadro della politica di sicurezza e di difesa comune;</w:t>
            </w:r>
          </w:p>
        </w:tc>
      </w:tr>
    </w:tbl>
    <w:p w14:paraId="47FA3653"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{EN}</w:t>
      </w:r>
      <w:r w:rsidRPr="00A26E42">
        <w:rPr>
          <w:lang w:val="pl-PL"/>
        </w:rPr>
        <w:t>en</w:t>
      </w:r>
      <w:r w:rsidRPr="00657DD2">
        <w:rPr>
          <w:rStyle w:val="HideTWBExt"/>
        </w:rPr>
        <w:t>&lt;/Original&gt;</w:t>
      </w:r>
    </w:p>
    <w:p w14:paraId="6502F361" w14:textId="77777777" w:rsidR="00843588" w:rsidRPr="00A26E42" w:rsidRDefault="00843588" w:rsidP="00843588">
      <w:pPr>
        <w:rPr>
          <w:lang w:val="pl-PL"/>
        </w:rPr>
      </w:pPr>
      <w:r w:rsidRPr="00657DD2">
        <w:rPr>
          <w:rStyle w:val="HideTWBExt"/>
        </w:rPr>
        <w:t>&lt;/Amend&gt;</w:t>
      </w:r>
    </w:p>
    <w:p w14:paraId="2A3EF406"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201</w:t>
      </w:r>
      <w:r w:rsidRPr="00657DD2">
        <w:rPr>
          <w:rStyle w:val="HideTWBExt"/>
          <w:b w:val="0"/>
        </w:rPr>
        <w:t>&lt;/NumAm&gt;</w:t>
      </w:r>
    </w:p>
    <w:p w14:paraId="4C24448C"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Małgorzata Gosiewska, Mariusz Kamiński</w:t>
      </w:r>
      <w:r w:rsidRPr="00657DD2">
        <w:rPr>
          <w:rStyle w:val="HideTWBExt"/>
          <w:b w:val="0"/>
        </w:rPr>
        <w:t>&lt;/Members&gt;</w:t>
      </w:r>
    </w:p>
    <w:p w14:paraId="26669BCF" w14:textId="77777777" w:rsidR="00843588" w:rsidRPr="000737F2" w:rsidRDefault="00843588" w:rsidP="00843588">
      <w:r w:rsidRPr="00657DD2">
        <w:rPr>
          <w:rStyle w:val="HideTWBExt"/>
        </w:rPr>
        <w:t>&lt;AuNomDe&gt;</w:t>
      </w:r>
      <w:r w:rsidRPr="00657DD2">
        <w:rPr>
          <w:rStyle w:val="HideTWBInt"/>
        </w:rPr>
        <w:t>{ECR}</w:t>
      </w:r>
      <w:r w:rsidRPr="000737F2">
        <w:t>a nome del gruppo ECR</w:t>
      </w:r>
      <w:r w:rsidRPr="00657DD2">
        <w:rPr>
          <w:rStyle w:val="HideTWBExt"/>
        </w:rPr>
        <w:t>&lt;/AuNomDe&gt;</w:t>
      </w:r>
    </w:p>
    <w:p w14:paraId="49740BB9" w14:textId="77777777" w:rsidR="00843588" w:rsidRPr="000737F2" w:rsidRDefault="00843588" w:rsidP="00843588">
      <w:pPr>
        <w:pStyle w:val="NormalBold"/>
      </w:pPr>
      <w:r w:rsidRPr="00657DD2">
        <w:rPr>
          <w:rStyle w:val="HideTWBExt"/>
          <w:b w:val="0"/>
        </w:rPr>
        <w:t>&lt;/RepeatBlock-By&gt;</w:t>
      </w:r>
    </w:p>
    <w:p w14:paraId="03F2828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986A2CE"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1329BDD" w14:textId="77777777" w:rsidTr="00D63BD6">
        <w:trPr>
          <w:trHeight w:hRule="exact" w:val="240"/>
          <w:jc w:val="center"/>
        </w:trPr>
        <w:tc>
          <w:tcPr>
            <w:tcW w:w="9752" w:type="dxa"/>
            <w:gridSpan w:val="2"/>
            <w:tcBorders>
              <w:top w:val="nil"/>
              <w:left w:val="nil"/>
              <w:bottom w:val="nil"/>
              <w:right w:val="nil"/>
            </w:tcBorders>
          </w:tcPr>
          <w:p w14:paraId="0D2074EF" w14:textId="77777777" w:rsidR="00843588" w:rsidRPr="000737F2" w:rsidRDefault="00843588" w:rsidP="00D63BD6"/>
        </w:tc>
      </w:tr>
      <w:tr w:rsidR="00843588" w:rsidRPr="000737F2" w14:paraId="0FA1AB86" w14:textId="77777777" w:rsidTr="00D63BD6">
        <w:trPr>
          <w:trHeight w:val="240"/>
          <w:jc w:val="center"/>
        </w:trPr>
        <w:tc>
          <w:tcPr>
            <w:tcW w:w="4876" w:type="dxa"/>
            <w:tcBorders>
              <w:top w:val="nil"/>
              <w:left w:val="nil"/>
              <w:bottom w:val="nil"/>
              <w:right w:val="nil"/>
            </w:tcBorders>
          </w:tcPr>
          <w:p w14:paraId="7D92391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DA5E07A" w14:textId="77777777" w:rsidR="00843588" w:rsidRPr="000737F2" w:rsidRDefault="00843588" w:rsidP="00D63BD6">
            <w:pPr>
              <w:pStyle w:val="AmColumnHeading"/>
            </w:pPr>
            <w:r w:rsidRPr="000737F2">
              <w:t>Emendamento</w:t>
            </w:r>
          </w:p>
        </w:tc>
      </w:tr>
      <w:tr w:rsidR="00843588" w:rsidRPr="000737F2" w14:paraId="10A32839" w14:textId="77777777" w:rsidTr="00D63BD6">
        <w:trPr>
          <w:jc w:val="center"/>
        </w:trPr>
        <w:tc>
          <w:tcPr>
            <w:tcW w:w="4876" w:type="dxa"/>
            <w:tcBorders>
              <w:top w:val="nil"/>
              <w:left w:val="nil"/>
              <w:bottom w:val="nil"/>
              <w:right w:val="nil"/>
            </w:tcBorders>
          </w:tcPr>
          <w:p w14:paraId="483DE941"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w:t>
            </w:r>
            <w:r w:rsidRPr="000737F2">
              <w:rPr>
                <w:b/>
                <w:i/>
              </w:rPr>
              <w:t>, pur collaborando strettamente con l'UE per prevenire l'elusione delle sanzioni</w:t>
            </w:r>
            <w:r w:rsidRPr="000737F2">
              <w:t>; insiste sul fatto che il partito al governo sta mandando in fumo decenni di progressi compiuti verso l'integrazione europea e l'adesione alla NATO e sta alienando i suoi alleati, che l'avevano sostenuta durante l'intero processo;</w:t>
            </w:r>
          </w:p>
        </w:tc>
        <w:tc>
          <w:tcPr>
            <w:tcW w:w="4876" w:type="dxa"/>
            <w:tcBorders>
              <w:top w:val="nil"/>
              <w:left w:val="nil"/>
              <w:bottom w:val="nil"/>
              <w:right w:val="nil"/>
            </w:tcBorders>
          </w:tcPr>
          <w:p w14:paraId="0A2A3796"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insiste sul fatto che il partito al governo sta mandando in fumo decenni di progressi compiuti verso l'integrazione europea e l'adesione alla NATO e sta alienando i suoi alleati, che l'avevano sostenuta durante l'intero processo;</w:t>
            </w:r>
          </w:p>
        </w:tc>
      </w:tr>
    </w:tbl>
    <w:p w14:paraId="5E4AC50F"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7576ACAF" w14:textId="77777777" w:rsidR="00843588" w:rsidRPr="00A26E42" w:rsidRDefault="00843588" w:rsidP="00843588">
      <w:pPr>
        <w:rPr>
          <w:lang w:val="es-ES"/>
        </w:rPr>
      </w:pPr>
      <w:r w:rsidRPr="00657DD2">
        <w:rPr>
          <w:rStyle w:val="HideTWBExt"/>
        </w:rPr>
        <w:t>&lt;/Amend&gt;</w:t>
      </w:r>
    </w:p>
    <w:p w14:paraId="36046C46"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202</w:t>
      </w:r>
      <w:r w:rsidRPr="00657DD2">
        <w:rPr>
          <w:rStyle w:val="HideTWBExt"/>
          <w:b w:val="0"/>
        </w:rPr>
        <w:t>&lt;/NumAm&gt;</w:t>
      </w:r>
    </w:p>
    <w:p w14:paraId="62BA9C55"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Željana Zovko</w:t>
      </w:r>
      <w:r w:rsidRPr="00657DD2">
        <w:rPr>
          <w:rStyle w:val="HideTWBExt"/>
          <w:b w:val="0"/>
        </w:rPr>
        <w:t>&lt;/Members&gt;</w:t>
      </w:r>
    </w:p>
    <w:p w14:paraId="2C0C6017" w14:textId="77777777" w:rsidR="00843588" w:rsidRPr="00A26E42" w:rsidRDefault="00843588" w:rsidP="00843588">
      <w:pPr>
        <w:pStyle w:val="NormalBold"/>
        <w:rPr>
          <w:lang w:val="es-ES"/>
        </w:rPr>
      </w:pPr>
      <w:r w:rsidRPr="00657DD2">
        <w:rPr>
          <w:rStyle w:val="HideTWBExt"/>
          <w:b w:val="0"/>
        </w:rPr>
        <w:t>&lt;/RepeatBlock-By&gt;</w:t>
      </w:r>
    </w:p>
    <w:p w14:paraId="71CF2BD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3D0EC7C"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E7B7770" w14:textId="77777777" w:rsidTr="00D63BD6">
        <w:trPr>
          <w:trHeight w:hRule="exact" w:val="240"/>
          <w:jc w:val="center"/>
        </w:trPr>
        <w:tc>
          <w:tcPr>
            <w:tcW w:w="9752" w:type="dxa"/>
            <w:gridSpan w:val="2"/>
            <w:tcBorders>
              <w:top w:val="nil"/>
              <w:left w:val="nil"/>
              <w:bottom w:val="nil"/>
              <w:right w:val="nil"/>
            </w:tcBorders>
          </w:tcPr>
          <w:p w14:paraId="710D18C0" w14:textId="77777777" w:rsidR="00843588" w:rsidRPr="000737F2" w:rsidRDefault="00843588" w:rsidP="00D63BD6"/>
        </w:tc>
      </w:tr>
      <w:tr w:rsidR="00843588" w:rsidRPr="000737F2" w14:paraId="0A2A0FBB" w14:textId="77777777" w:rsidTr="00D63BD6">
        <w:trPr>
          <w:trHeight w:val="240"/>
          <w:jc w:val="center"/>
        </w:trPr>
        <w:tc>
          <w:tcPr>
            <w:tcW w:w="4876" w:type="dxa"/>
            <w:tcBorders>
              <w:top w:val="nil"/>
              <w:left w:val="nil"/>
              <w:bottom w:val="nil"/>
              <w:right w:val="nil"/>
            </w:tcBorders>
          </w:tcPr>
          <w:p w14:paraId="01A1B69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3E598F7" w14:textId="77777777" w:rsidR="00843588" w:rsidRPr="000737F2" w:rsidRDefault="00843588" w:rsidP="00D63BD6">
            <w:pPr>
              <w:pStyle w:val="AmColumnHeading"/>
            </w:pPr>
            <w:r w:rsidRPr="000737F2">
              <w:t>Emendamento</w:t>
            </w:r>
          </w:p>
        </w:tc>
      </w:tr>
      <w:tr w:rsidR="00843588" w:rsidRPr="000737F2" w14:paraId="2727C5DB" w14:textId="77777777" w:rsidTr="00D63BD6">
        <w:trPr>
          <w:jc w:val="center"/>
        </w:trPr>
        <w:tc>
          <w:tcPr>
            <w:tcW w:w="4876" w:type="dxa"/>
            <w:tcBorders>
              <w:top w:val="nil"/>
              <w:left w:val="nil"/>
              <w:bottom w:val="nil"/>
              <w:right w:val="nil"/>
            </w:tcBorders>
          </w:tcPr>
          <w:p w14:paraId="0AAA294E" w14:textId="77777777" w:rsidR="00843588" w:rsidRPr="000737F2" w:rsidRDefault="00843588" w:rsidP="00D63BD6">
            <w:pPr>
              <w:pStyle w:val="Normal6a"/>
            </w:pPr>
            <w:r w:rsidRPr="000737F2">
              <w:t>13.</w:t>
            </w:r>
            <w:r w:rsidRPr="000737F2">
              <w:tab/>
              <w:t>deplora che la Georgia non abbia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w:t>
            </w:r>
          </w:p>
        </w:tc>
        <w:tc>
          <w:tcPr>
            <w:tcW w:w="4876" w:type="dxa"/>
            <w:tcBorders>
              <w:top w:val="nil"/>
              <w:left w:val="nil"/>
              <w:bottom w:val="nil"/>
              <w:right w:val="nil"/>
            </w:tcBorders>
          </w:tcPr>
          <w:p w14:paraId="3CFF3F2F" w14:textId="77777777" w:rsidR="00843588" w:rsidRPr="000737F2" w:rsidRDefault="00843588" w:rsidP="00D63BD6">
            <w:pPr>
              <w:pStyle w:val="Normal6a"/>
            </w:pPr>
            <w:r w:rsidRPr="000737F2">
              <w:t>13.</w:t>
            </w:r>
            <w:r w:rsidRPr="000737F2">
              <w:tab/>
              <w:t xml:space="preserve">deplora che la Georgia non abbia compiuto progressi nell'attuazione delle raccomandazioni della Commissione in materia di politica estera, di sicurezza e di difesa e che il grado di allineamento della Georgia alla politica estera e di sicurezza comune dell'UE resti alquanto basso </w:t>
            </w:r>
            <w:r w:rsidRPr="000737F2">
              <w:rPr>
                <w:b/>
                <w:i/>
              </w:rPr>
              <w:t>attestandosi al 49 %</w:t>
            </w:r>
            <w:r w:rsidRPr="000737F2">
              <w:t>,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insiste sul fatto che il partito al governo sta mandando in fumo decenni di progressi compiuti verso l'integrazione europea e l'adesione alla NATO e sta alienando i suoi alleati, che l'avevano sostenuta durante l'intero processo;</w:t>
            </w:r>
          </w:p>
        </w:tc>
      </w:tr>
    </w:tbl>
    <w:p w14:paraId="3BDE2133"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3AC75AC" w14:textId="77777777" w:rsidR="00843588" w:rsidRPr="000737F2" w:rsidRDefault="00843588" w:rsidP="00843588">
      <w:r w:rsidRPr="00657DD2">
        <w:rPr>
          <w:rStyle w:val="HideTWBExt"/>
        </w:rPr>
        <w:t>&lt;/Amend&gt;</w:t>
      </w:r>
    </w:p>
    <w:p w14:paraId="326E5DC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203</w:t>
      </w:r>
      <w:r w:rsidRPr="00657DD2">
        <w:rPr>
          <w:rStyle w:val="HideTWBExt"/>
          <w:b w:val="0"/>
        </w:rPr>
        <w:t>&lt;/NumAm&gt;</w:t>
      </w:r>
    </w:p>
    <w:p w14:paraId="4F0F861C"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2198C793" w14:textId="77777777" w:rsidR="00843588" w:rsidRPr="000737F2" w:rsidRDefault="00843588" w:rsidP="00843588">
      <w:pPr>
        <w:pStyle w:val="NormalBold"/>
      </w:pPr>
      <w:r w:rsidRPr="00657DD2">
        <w:rPr>
          <w:rStyle w:val="HideTWBExt"/>
          <w:b w:val="0"/>
        </w:rPr>
        <w:t>&lt;/RepeatBlock-By&gt;</w:t>
      </w:r>
    </w:p>
    <w:p w14:paraId="7D2D1F5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718AE70" w14:textId="77777777" w:rsidR="00843588" w:rsidRPr="000737F2" w:rsidRDefault="00843588" w:rsidP="00843588">
      <w:pPr>
        <w:pStyle w:val="NormalBold"/>
      </w:pPr>
      <w:r w:rsidRPr="00657DD2">
        <w:rPr>
          <w:rStyle w:val="HideTWBExt"/>
          <w:b w:val="0"/>
        </w:rPr>
        <w:t>&lt;Article&gt;</w:t>
      </w:r>
      <w:r w:rsidRPr="000737F2">
        <w:t>Paragrafo 13</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A7965AD" w14:textId="77777777" w:rsidTr="00D63BD6">
        <w:trPr>
          <w:trHeight w:hRule="exact" w:val="240"/>
          <w:jc w:val="center"/>
        </w:trPr>
        <w:tc>
          <w:tcPr>
            <w:tcW w:w="9752" w:type="dxa"/>
            <w:gridSpan w:val="2"/>
            <w:tcBorders>
              <w:top w:val="nil"/>
              <w:left w:val="nil"/>
              <w:bottom w:val="nil"/>
              <w:right w:val="nil"/>
            </w:tcBorders>
          </w:tcPr>
          <w:p w14:paraId="18E8EA83" w14:textId="77777777" w:rsidR="00843588" w:rsidRPr="000737F2" w:rsidRDefault="00843588" w:rsidP="00D63BD6"/>
        </w:tc>
      </w:tr>
      <w:tr w:rsidR="00843588" w:rsidRPr="000737F2" w14:paraId="58B54E78" w14:textId="77777777" w:rsidTr="00D63BD6">
        <w:trPr>
          <w:trHeight w:val="240"/>
          <w:jc w:val="center"/>
        </w:trPr>
        <w:tc>
          <w:tcPr>
            <w:tcW w:w="4876" w:type="dxa"/>
            <w:tcBorders>
              <w:top w:val="nil"/>
              <w:left w:val="nil"/>
              <w:bottom w:val="nil"/>
              <w:right w:val="nil"/>
            </w:tcBorders>
          </w:tcPr>
          <w:p w14:paraId="5E3E7FA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EB31EE7" w14:textId="77777777" w:rsidR="00843588" w:rsidRPr="000737F2" w:rsidRDefault="00843588" w:rsidP="00D63BD6">
            <w:pPr>
              <w:pStyle w:val="AmColumnHeading"/>
            </w:pPr>
            <w:r w:rsidRPr="000737F2">
              <w:t>Emendamento</w:t>
            </w:r>
          </w:p>
        </w:tc>
      </w:tr>
      <w:tr w:rsidR="00843588" w:rsidRPr="000737F2" w14:paraId="010DB707" w14:textId="77777777" w:rsidTr="00D63BD6">
        <w:trPr>
          <w:jc w:val="center"/>
        </w:trPr>
        <w:tc>
          <w:tcPr>
            <w:tcW w:w="4876" w:type="dxa"/>
            <w:tcBorders>
              <w:top w:val="nil"/>
              <w:left w:val="nil"/>
              <w:bottom w:val="nil"/>
              <w:right w:val="nil"/>
            </w:tcBorders>
          </w:tcPr>
          <w:p w14:paraId="3E904788" w14:textId="77777777" w:rsidR="00843588" w:rsidRPr="000737F2" w:rsidRDefault="00843588" w:rsidP="00D63BD6">
            <w:pPr>
              <w:pStyle w:val="Normal6a"/>
            </w:pPr>
            <w:r w:rsidRPr="000737F2">
              <w:t>13.</w:t>
            </w:r>
            <w:r w:rsidRPr="000737F2">
              <w:tab/>
              <w:t xml:space="preserve">deplora che </w:t>
            </w:r>
            <w:r w:rsidRPr="000737F2">
              <w:rPr>
                <w:b/>
                <w:i/>
              </w:rPr>
              <w:t>la Georgia</w:t>
            </w:r>
            <w:r w:rsidRPr="000737F2">
              <w:t xml:space="preserve"> non </w:t>
            </w:r>
            <w:r w:rsidRPr="000737F2">
              <w:rPr>
                <w:b/>
                <w:i/>
              </w:rPr>
              <w:t>abbia</w:t>
            </w:r>
            <w:r w:rsidRPr="000737F2">
              <w:t xml:space="preserve">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 </w:t>
            </w:r>
            <w:r w:rsidRPr="000737F2">
              <w:rPr>
                <w:b/>
                <w:i/>
              </w:rPr>
              <w:t>insiste sul fatto che il partito al governo sta mandando in fumo decenni di progressi compiuti verso l'integrazione europea e l'adesione alla NATO e sta alienando i suoi alleati, che l'avevano sostenuta durante l'intero processo;</w:t>
            </w:r>
          </w:p>
        </w:tc>
        <w:tc>
          <w:tcPr>
            <w:tcW w:w="4876" w:type="dxa"/>
            <w:tcBorders>
              <w:top w:val="nil"/>
              <w:left w:val="nil"/>
              <w:bottom w:val="nil"/>
              <w:right w:val="nil"/>
            </w:tcBorders>
          </w:tcPr>
          <w:p w14:paraId="40150280" w14:textId="77777777" w:rsidR="00843588" w:rsidRPr="000737F2" w:rsidRDefault="00843588" w:rsidP="00D63BD6">
            <w:pPr>
              <w:pStyle w:val="Normal6a"/>
            </w:pPr>
            <w:r w:rsidRPr="000737F2">
              <w:t>13.</w:t>
            </w:r>
            <w:r w:rsidRPr="000737F2">
              <w:tab/>
              <w:t xml:space="preserve">deplora che </w:t>
            </w:r>
            <w:r w:rsidRPr="000737F2">
              <w:rPr>
                <w:b/>
                <w:i/>
              </w:rPr>
              <w:t>Sogno georgiano stia mandando in fumo decenni di progressi compiuti verso la democrazia, lo Stato di diritto e l'integrazione euro-atlantica e stia alienando i suoi alleati, che l'avevano sostenuta durante l'intero processo</w:t>
            </w:r>
            <w:r w:rsidRPr="000737F2">
              <w:t xml:space="preserve">; </w:t>
            </w:r>
            <w:r w:rsidRPr="000737F2">
              <w:rPr>
                <w:b/>
                <w:i/>
              </w:rPr>
              <w:t xml:space="preserve">osserva che </w:t>
            </w:r>
            <w:r w:rsidRPr="000737F2">
              <w:t>non</w:t>
            </w:r>
            <w:r w:rsidRPr="000737F2">
              <w:rPr>
                <w:b/>
                <w:i/>
              </w:rPr>
              <w:t xml:space="preserve"> ha</w:t>
            </w:r>
            <w:r w:rsidRPr="000737F2">
              <w:t xml:space="preserve"> compiuto progressi nell'attuazione delle raccomandazioni della Commissione in materia di politica estera, di sicurezza e di difesa e che il grado di allineamento della Georgia alla politica estera e di sicurezza comune dell'UE resti alquanto basso, a dimostrazione della sua mancanza di impegno a favore dell'integrazione europea; rimarca che la Georgia non si è allineata alla stragrande maggioranza delle sanzioni imposte alla Russia, alla Bielorussia e all'Iran, pur collaborando strettamente con l'UE per prevenire l'elusione delle sanzioni;</w:t>
            </w:r>
          </w:p>
        </w:tc>
      </w:tr>
    </w:tbl>
    <w:p w14:paraId="063348C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87CE8B1" w14:textId="77777777" w:rsidR="00843588" w:rsidRPr="000737F2" w:rsidRDefault="00843588" w:rsidP="00843588">
      <w:r w:rsidRPr="00657DD2">
        <w:rPr>
          <w:rStyle w:val="HideTWBExt"/>
        </w:rPr>
        <w:t>&lt;/Amend&gt;</w:t>
      </w:r>
    </w:p>
    <w:p w14:paraId="67C3CC48"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204</w:t>
      </w:r>
      <w:r w:rsidRPr="00657DD2">
        <w:rPr>
          <w:rStyle w:val="HideTWBExt"/>
          <w:b w:val="0"/>
        </w:rPr>
        <w:t>&lt;/NumAm&gt;</w:t>
      </w:r>
    </w:p>
    <w:p w14:paraId="5D80E0BD"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343A92CB" w14:textId="77777777" w:rsidR="00843588" w:rsidRPr="000737F2" w:rsidRDefault="00843588" w:rsidP="00843588">
      <w:pPr>
        <w:pStyle w:val="NormalBold"/>
      </w:pPr>
      <w:r w:rsidRPr="00657DD2">
        <w:rPr>
          <w:rStyle w:val="HideTWBExt"/>
          <w:b w:val="0"/>
        </w:rPr>
        <w:t>&lt;/RepeatBlock-By&gt;</w:t>
      </w:r>
    </w:p>
    <w:p w14:paraId="461E514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4221C31" w14:textId="77777777" w:rsidR="00843588" w:rsidRPr="000737F2" w:rsidRDefault="00843588" w:rsidP="00843588">
      <w:pPr>
        <w:pStyle w:val="NormalBold"/>
      </w:pPr>
      <w:r w:rsidRPr="00657DD2">
        <w:rPr>
          <w:rStyle w:val="HideTWBExt"/>
          <w:b w:val="0"/>
        </w:rPr>
        <w:t>&lt;Article&gt;</w:t>
      </w:r>
      <w:r w:rsidRPr="000737F2">
        <w:t>Paragrafo 13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F6F2E31" w14:textId="77777777" w:rsidTr="00D63BD6">
        <w:trPr>
          <w:trHeight w:hRule="exact" w:val="240"/>
          <w:jc w:val="center"/>
        </w:trPr>
        <w:tc>
          <w:tcPr>
            <w:tcW w:w="9752" w:type="dxa"/>
            <w:gridSpan w:val="2"/>
            <w:tcBorders>
              <w:top w:val="nil"/>
              <w:left w:val="nil"/>
              <w:bottom w:val="nil"/>
              <w:right w:val="nil"/>
            </w:tcBorders>
          </w:tcPr>
          <w:p w14:paraId="7BA04B21" w14:textId="77777777" w:rsidR="00843588" w:rsidRPr="000737F2" w:rsidRDefault="00843588" w:rsidP="00D63BD6"/>
        </w:tc>
      </w:tr>
      <w:tr w:rsidR="00843588" w:rsidRPr="000737F2" w14:paraId="03845B7E" w14:textId="77777777" w:rsidTr="00D63BD6">
        <w:trPr>
          <w:trHeight w:val="240"/>
          <w:jc w:val="center"/>
        </w:trPr>
        <w:tc>
          <w:tcPr>
            <w:tcW w:w="4876" w:type="dxa"/>
            <w:tcBorders>
              <w:top w:val="nil"/>
              <w:left w:val="nil"/>
              <w:bottom w:val="nil"/>
              <w:right w:val="nil"/>
            </w:tcBorders>
          </w:tcPr>
          <w:p w14:paraId="774BFBB8"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904AD97" w14:textId="77777777" w:rsidR="00843588" w:rsidRPr="000737F2" w:rsidRDefault="00843588" w:rsidP="00D63BD6">
            <w:pPr>
              <w:pStyle w:val="AmColumnHeading"/>
            </w:pPr>
            <w:r w:rsidRPr="000737F2">
              <w:t>Emendamento</w:t>
            </w:r>
          </w:p>
        </w:tc>
      </w:tr>
      <w:tr w:rsidR="00843588" w:rsidRPr="000737F2" w14:paraId="73DC8329" w14:textId="77777777" w:rsidTr="00D63BD6">
        <w:trPr>
          <w:jc w:val="center"/>
        </w:trPr>
        <w:tc>
          <w:tcPr>
            <w:tcW w:w="4876" w:type="dxa"/>
            <w:tcBorders>
              <w:top w:val="nil"/>
              <w:left w:val="nil"/>
              <w:bottom w:val="nil"/>
              <w:right w:val="nil"/>
            </w:tcBorders>
          </w:tcPr>
          <w:p w14:paraId="07B697E4" w14:textId="77777777" w:rsidR="00843588" w:rsidRPr="000737F2" w:rsidRDefault="00843588" w:rsidP="00D63BD6">
            <w:pPr>
              <w:pStyle w:val="Normal6a"/>
            </w:pPr>
          </w:p>
        </w:tc>
        <w:tc>
          <w:tcPr>
            <w:tcW w:w="4876" w:type="dxa"/>
            <w:tcBorders>
              <w:top w:val="nil"/>
              <w:left w:val="nil"/>
              <w:bottom w:val="nil"/>
              <w:right w:val="nil"/>
            </w:tcBorders>
          </w:tcPr>
          <w:p w14:paraId="02EDB244" w14:textId="77777777" w:rsidR="00843588" w:rsidRPr="000737F2" w:rsidRDefault="00843588" w:rsidP="00D63BD6">
            <w:pPr>
              <w:pStyle w:val="Normal6a"/>
            </w:pPr>
            <w:r w:rsidRPr="000737F2">
              <w:rPr>
                <w:b/>
                <w:i/>
              </w:rPr>
              <w:t>13 bis.</w:t>
            </w:r>
            <w:r w:rsidRPr="000737F2">
              <w:tab/>
            </w:r>
            <w:r w:rsidRPr="000737F2">
              <w:rPr>
                <w:b/>
                <w:i/>
              </w:rPr>
              <w:t>evidenzia che il progresso nel processo di adesione all'UE richiede il pieno allineamento alla politica estera e di sicurezza comune (PESC) dell'UE, in linea con le aspettative verso tutti i paesi candidati;</w:t>
            </w:r>
          </w:p>
        </w:tc>
      </w:tr>
    </w:tbl>
    <w:p w14:paraId="6DA0BF65"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ADB6E11" w14:textId="77777777" w:rsidR="00843588" w:rsidRPr="000737F2" w:rsidRDefault="00843588" w:rsidP="00843588">
      <w:r w:rsidRPr="00657DD2">
        <w:rPr>
          <w:rStyle w:val="HideTWBExt"/>
        </w:rPr>
        <w:t>&lt;/Amend&gt;</w:t>
      </w:r>
    </w:p>
    <w:p w14:paraId="72E0055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205</w:t>
      </w:r>
      <w:r w:rsidRPr="00657DD2">
        <w:rPr>
          <w:rStyle w:val="HideTWBExt"/>
          <w:b w:val="0"/>
        </w:rPr>
        <w:t>&lt;/NumAm&gt;</w:t>
      </w:r>
    </w:p>
    <w:p w14:paraId="173A923C"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3D08CC5B" w14:textId="77777777" w:rsidR="00843588" w:rsidRPr="000737F2" w:rsidRDefault="00843588" w:rsidP="00843588">
      <w:pPr>
        <w:pStyle w:val="NormalBold"/>
      </w:pPr>
      <w:r w:rsidRPr="00657DD2">
        <w:rPr>
          <w:rStyle w:val="HideTWBExt"/>
          <w:b w:val="0"/>
        </w:rPr>
        <w:t>&lt;/RepeatBlock-By&gt;</w:t>
      </w:r>
    </w:p>
    <w:p w14:paraId="1594A09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1E293E9"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ACE2CFA" w14:textId="77777777" w:rsidTr="00D63BD6">
        <w:trPr>
          <w:trHeight w:hRule="exact" w:val="240"/>
          <w:jc w:val="center"/>
        </w:trPr>
        <w:tc>
          <w:tcPr>
            <w:tcW w:w="9752" w:type="dxa"/>
            <w:gridSpan w:val="2"/>
            <w:tcBorders>
              <w:top w:val="nil"/>
              <w:left w:val="nil"/>
              <w:bottom w:val="nil"/>
              <w:right w:val="nil"/>
            </w:tcBorders>
          </w:tcPr>
          <w:p w14:paraId="6C510232" w14:textId="77777777" w:rsidR="00843588" w:rsidRPr="000737F2" w:rsidRDefault="00843588" w:rsidP="00D63BD6"/>
        </w:tc>
      </w:tr>
      <w:tr w:rsidR="00843588" w:rsidRPr="000737F2" w14:paraId="7EDC02EB" w14:textId="77777777" w:rsidTr="00D63BD6">
        <w:trPr>
          <w:trHeight w:val="240"/>
          <w:jc w:val="center"/>
        </w:trPr>
        <w:tc>
          <w:tcPr>
            <w:tcW w:w="4876" w:type="dxa"/>
            <w:tcBorders>
              <w:top w:val="nil"/>
              <w:left w:val="nil"/>
              <w:bottom w:val="nil"/>
              <w:right w:val="nil"/>
            </w:tcBorders>
          </w:tcPr>
          <w:p w14:paraId="52A06A7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F21CDAB" w14:textId="77777777" w:rsidR="00843588" w:rsidRPr="000737F2" w:rsidRDefault="00843588" w:rsidP="00D63BD6">
            <w:pPr>
              <w:pStyle w:val="AmColumnHeading"/>
            </w:pPr>
            <w:r w:rsidRPr="000737F2">
              <w:t>Emendamento</w:t>
            </w:r>
          </w:p>
        </w:tc>
      </w:tr>
      <w:tr w:rsidR="00843588" w:rsidRPr="000737F2" w14:paraId="2D8CC577" w14:textId="77777777" w:rsidTr="00D63BD6">
        <w:trPr>
          <w:jc w:val="center"/>
        </w:trPr>
        <w:tc>
          <w:tcPr>
            <w:tcW w:w="4876" w:type="dxa"/>
            <w:tcBorders>
              <w:top w:val="nil"/>
              <w:left w:val="nil"/>
              <w:bottom w:val="nil"/>
              <w:right w:val="nil"/>
            </w:tcBorders>
          </w:tcPr>
          <w:p w14:paraId="5968DD7E" w14:textId="77777777" w:rsidR="00843588" w:rsidRPr="000737F2" w:rsidRDefault="00843588" w:rsidP="00D63BD6">
            <w:pPr>
              <w:pStyle w:val="Normal6a"/>
            </w:pPr>
            <w:r w:rsidRPr="000737F2">
              <w:rPr>
                <w:b/>
                <w:i/>
              </w:rPr>
              <w:t>14.</w:t>
            </w:r>
            <w:r w:rsidRPr="000737F2">
              <w:tab/>
            </w:r>
            <w:r w:rsidRPr="000737F2">
              <w:rPr>
                <w:b/>
                <w:i/>
              </w:rPr>
              <w:t>esprime profonda preoccupazione per la collaborazione del governo di Sogno georgiano con la Russia e il suo ravvicinamento a quest'ultima, malgrado la strisciante occupazione del territorio georgiano da parte di Mosca; deplora la promozione, da parte di Sogno georgiano, della disinformazione e della manipolazione russe;</w:t>
            </w:r>
          </w:p>
        </w:tc>
        <w:tc>
          <w:tcPr>
            <w:tcW w:w="4876" w:type="dxa"/>
            <w:tcBorders>
              <w:top w:val="nil"/>
              <w:left w:val="nil"/>
              <w:bottom w:val="nil"/>
              <w:right w:val="nil"/>
            </w:tcBorders>
          </w:tcPr>
          <w:p w14:paraId="270608CF" w14:textId="77777777" w:rsidR="00843588" w:rsidRPr="000737F2" w:rsidRDefault="00843588" w:rsidP="00D63BD6">
            <w:pPr>
              <w:pStyle w:val="Normal6a"/>
            </w:pPr>
            <w:r w:rsidRPr="000737F2">
              <w:rPr>
                <w:b/>
                <w:i/>
              </w:rPr>
              <w:t>soppresso</w:t>
            </w:r>
          </w:p>
        </w:tc>
      </w:tr>
    </w:tbl>
    <w:p w14:paraId="0C803F0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EFE8606" w14:textId="77777777" w:rsidR="00843588" w:rsidRPr="000737F2" w:rsidRDefault="00843588" w:rsidP="00843588">
      <w:r w:rsidRPr="00657DD2">
        <w:rPr>
          <w:rStyle w:val="HideTWBExt"/>
        </w:rPr>
        <w:t>&lt;/Amend&gt;</w:t>
      </w:r>
    </w:p>
    <w:p w14:paraId="32EADC8B"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206</w:t>
      </w:r>
      <w:r w:rsidRPr="00657DD2">
        <w:rPr>
          <w:rStyle w:val="HideTWBExt"/>
          <w:b w:val="0"/>
        </w:rPr>
        <w:t>&lt;/NumAm&gt;</w:t>
      </w:r>
    </w:p>
    <w:p w14:paraId="771BA220" w14:textId="77777777" w:rsidR="00843588" w:rsidRPr="000737F2" w:rsidRDefault="00843588" w:rsidP="00843588">
      <w:pPr>
        <w:pStyle w:val="NormalBold"/>
      </w:pPr>
      <w:r w:rsidRPr="00657DD2">
        <w:rPr>
          <w:rStyle w:val="HideTWBExt"/>
          <w:b w:val="0"/>
        </w:rPr>
        <w:t>&lt;RepeatBlock-By&gt;&lt;Members&gt;</w:t>
      </w:r>
      <w:r w:rsidRPr="000737F2">
        <w:t>Nathalie Loiseau</w:t>
      </w:r>
      <w:r w:rsidRPr="00657DD2">
        <w:rPr>
          <w:rStyle w:val="HideTWBExt"/>
          <w:b w:val="0"/>
        </w:rPr>
        <w:t>&lt;/Members&gt;</w:t>
      </w:r>
    </w:p>
    <w:p w14:paraId="7A279976" w14:textId="77777777" w:rsidR="00843588" w:rsidRPr="000737F2" w:rsidRDefault="00843588" w:rsidP="00843588">
      <w:pPr>
        <w:pStyle w:val="NormalBold"/>
      </w:pPr>
      <w:r w:rsidRPr="00657DD2">
        <w:rPr>
          <w:rStyle w:val="HideTWBExt"/>
          <w:b w:val="0"/>
        </w:rPr>
        <w:t>&lt;/RepeatBlock-By&gt;</w:t>
      </w:r>
    </w:p>
    <w:p w14:paraId="5C373D2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E32C42F"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21F3731" w14:textId="77777777" w:rsidTr="00D63BD6">
        <w:trPr>
          <w:trHeight w:hRule="exact" w:val="240"/>
          <w:jc w:val="center"/>
        </w:trPr>
        <w:tc>
          <w:tcPr>
            <w:tcW w:w="9752" w:type="dxa"/>
            <w:gridSpan w:val="2"/>
            <w:tcBorders>
              <w:top w:val="nil"/>
              <w:left w:val="nil"/>
              <w:bottom w:val="nil"/>
              <w:right w:val="nil"/>
            </w:tcBorders>
          </w:tcPr>
          <w:p w14:paraId="0C9D1AF1" w14:textId="77777777" w:rsidR="00843588" w:rsidRPr="000737F2" w:rsidRDefault="00843588" w:rsidP="00D63BD6"/>
        </w:tc>
      </w:tr>
      <w:tr w:rsidR="00843588" w:rsidRPr="000737F2" w14:paraId="56D299B2" w14:textId="77777777" w:rsidTr="00D63BD6">
        <w:trPr>
          <w:trHeight w:val="240"/>
          <w:jc w:val="center"/>
        </w:trPr>
        <w:tc>
          <w:tcPr>
            <w:tcW w:w="4876" w:type="dxa"/>
            <w:tcBorders>
              <w:top w:val="nil"/>
              <w:left w:val="nil"/>
              <w:bottom w:val="nil"/>
              <w:right w:val="nil"/>
            </w:tcBorders>
          </w:tcPr>
          <w:p w14:paraId="029509A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A9FFDA6" w14:textId="77777777" w:rsidR="00843588" w:rsidRPr="000737F2" w:rsidRDefault="00843588" w:rsidP="00D63BD6">
            <w:pPr>
              <w:pStyle w:val="AmColumnHeading"/>
            </w:pPr>
            <w:r w:rsidRPr="000737F2">
              <w:t>Emendamento</w:t>
            </w:r>
          </w:p>
        </w:tc>
      </w:tr>
      <w:tr w:rsidR="00843588" w:rsidRPr="000737F2" w14:paraId="2ECCE0E9" w14:textId="77777777" w:rsidTr="00D63BD6">
        <w:trPr>
          <w:jc w:val="center"/>
        </w:trPr>
        <w:tc>
          <w:tcPr>
            <w:tcW w:w="4876" w:type="dxa"/>
            <w:tcBorders>
              <w:top w:val="nil"/>
              <w:left w:val="nil"/>
              <w:bottom w:val="nil"/>
              <w:right w:val="nil"/>
            </w:tcBorders>
          </w:tcPr>
          <w:p w14:paraId="685F3666" w14:textId="77777777" w:rsidR="00843588" w:rsidRPr="000737F2" w:rsidRDefault="00843588" w:rsidP="00D63BD6">
            <w:pPr>
              <w:pStyle w:val="Normal6a"/>
            </w:pPr>
            <w:r w:rsidRPr="000737F2">
              <w:t>14.</w:t>
            </w:r>
            <w:r w:rsidRPr="000737F2">
              <w:tab/>
              <w:t>esprime profonda preoccupazione per la collaborazione del governo di Sogno georgiano con la Russia e il suo ravvicinamento a quest'ultima, malgrado la strisciante occupazione del territorio georgiano da parte di Mosca; deplora la promozione, da parte di Sogno georgiano, della disinformazione e della manipolazione russe;</w:t>
            </w:r>
          </w:p>
        </w:tc>
        <w:tc>
          <w:tcPr>
            <w:tcW w:w="4876" w:type="dxa"/>
            <w:tcBorders>
              <w:top w:val="nil"/>
              <w:left w:val="nil"/>
              <w:bottom w:val="nil"/>
              <w:right w:val="nil"/>
            </w:tcBorders>
          </w:tcPr>
          <w:p w14:paraId="27B6E71C" w14:textId="77777777" w:rsidR="00843588" w:rsidRPr="000737F2" w:rsidRDefault="00843588" w:rsidP="00D63BD6">
            <w:pPr>
              <w:pStyle w:val="Normal6a"/>
            </w:pPr>
            <w:r w:rsidRPr="000737F2">
              <w:t>14.</w:t>
            </w:r>
            <w:r w:rsidRPr="000737F2">
              <w:tab/>
              <w:t>esprime profonda preoccupazione per la collaborazione del governo di Sogno georgiano con la Russia e il suo ravvicinamento a quest'ultima, malgrado la strisciante occupazione del territorio georgiano da parte di Mosca; deplora la promozione, da parte di Sogno georgiano, della disinformazione e della manipolazione russe</w:t>
            </w:r>
            <w:r w:rsidRPr="000737F2">
              <w:rPr>
                <w:b/>
                <w:i/>
              </w:rPr>
              <w:t>, compresa la strumentalizzazione della guerra di aggressione russa in Ucraina come strumento di propaganda</w:t>
            </w:r>
            <w:r w:rsidRPr="000737F2">
              <w:t xml:space="preserve">; </w:t>
            </w:r>
            <w:r w:rsidRPr="000737F2">
              <w:rPr>
                <w:b/>
                <w:i/>
              </w:rPr>
              <w:t>rileva inoltre con preoccupazione una recente svolta strategica del governo di Sogno georgiano verso la Cina, che si è manifestata nel sostegno pubblico alle iniziative geostrategiche cinesi e nel rafforzamento delle relazioni economiche bilaterali, compresa la cessione del porto di Anaklia per le acque profonde; </w:t>
            </w:r>
          </w:p>
        </w:tc>
      </w:tr>
    </w:tbl>
    <w:p w14:paraId="04DD05E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E38AF7C" w14:textId="77777777" w:rsidR="00843588" w:rsidRPr="000737F2" w:rsidRDefault="00843588" w:rsidP="00843588">
      <w:r w:rsidRPr="00657DD2">
        <w:rPr>
          <w:rStyle w:val="HideTWBExt"/>
        </w:rPr>
        <w:t>&lt;/Amend&gt;</w:t>
      </w:r>
    </w:p>
    <w:p w14:paraId="313F1C67"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207</w:t>
      </w:r>
      <w:r w:rsidRPr="00657DD2">
        <w:rPr>
          <w:rStyle w:val="HideTWBExt"/>
          <w:b w:val="0"/>
        </w:rPr>
        <w:t>&lt;/NumAm&gt;</w:t>
      </w:r>
    </w:p>
    <w:p w14:paraId="5D317734"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4DB6F349" w14:textId="77777777" w:rsidR="00843588" w:rsidRPr="000737F2" w:rsidRDefault="00843588" w:rsidP="00843588">
      <w:pPr>
        <w:pStyle w:val="NormalBold"/>
      </w:pPr>
      <w:r w:rsidRPr="00657DD2">
        <w:rPr>
          <w:rStyle w:val="HideTWBExt"/>
          <w:b w:val="0"/>
        </w:rPr>
        <w:t>&lt;/RepeatBlock-By&gt;</w:t>
      </w:r>
    </w:p>
    <w:p w14:paraId="7EA018D9"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EE63B29"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586866A" w14:textId="77777777" w:rsidTr="00D63BD6">
        <w:trPr>
          <w:trHeight w:hRule="exact" w:val="240"/>
          <w:jc w:val="center"/>
        </w:trPr>
        <w:tc>
          <w:tcPr>
            <w:tcW w:w="9752" w:type="dxa"/>
            <w:gridSpan w:val="2"/>
            <w:tcBorders>
              <w:top w:val="nil"/>
              <w:left w:val="nil"/>
              <w:bottom w:val="nil"/>
              <w:right w:val="nil"/>
            </w:tcBorders>
          </w:tcPr>
          <w:p w14:paraId="41787753" w14:textId="77777777" w:rsidR="00843588" w:rsidRPr="000737F2" w:rsidRDefault="00843588" w:rsidP="00D63BD6"/>
        </w:tc>
      </w:tr>
      <w:tr w:rsidR="00843588" w:rsidRPr="000737F2" w14:paraId="0DB8386B" w14:textId="77777777" w:rsidTr="00D63BD6">
        <w:trPr>
          <w:trHeight w:val="240"/>
          <w:jc w:val="center"/>
        </w:trPr>
        <w:tc>
          <w:tcPr>
            <w:tcW w:w="4876" w:type="dxa"/>
            <w:tcBorders>
              <w:top w:val="nil"/>
              <w:left w:val="nil"/>
              <w:bottom w:val="nil"/>
              <w:right w:val="nil"/>
            </w:tcBorders>
          </w:tcPr>
          <w:p w14:paraId="54DF737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B5E5A3B" w14:textId="77777777" w:rsidR="00843588" w:rsidRPr="000737F2" w:rsidRDefault="00843588" w:rsidP="00D63BD6">
            <w:pPr>
              <w:pStyle w:val="AmColumnHeading"/>
            </w:pPr>
            <w:r w:rsidRPr="000737F2">
              <w:t>Emendamento</w:t>
            </w:r>
          </w:p>
        </w:tc>
      </w:tr>
      <w:tr w:rsidR="00843588" w:rsidRPr="000737F2" w14:paraId="6484A80F" w14:textId="77777777" w:rsidTr="00D63BD6">
        <w:trPr>
          <w:jc w:val="center"/>
        </w:trPr>
        <w:tc>
          <w:tcPr>
            <w:tcW w:w="4876" w:type="dxa"/>
            <w:tcBorders>
              <w:top w:val="nil"/>
              <w:left w:val="nil"/>
              <w:bottom w:val="nil"/>
              <w:right w:val="nil"/>
            </w:tcBorders>
          </w:tcPr>
          <w:p w14:paraId="6F591013" w14:textId="77777777" w:rsidR="00843588" w:rsidRPr="000737F2" w:rsidRDefault="00843588" w:rsidP="00D63BD6">
            <w:pPr>
              <w:pStyle w:val="Normal6a"/>
            </w:pPr>
            <w:r w:rsidRPr="000737F2">
              <w:t>14.</w:t>
            </w:r>
            <w:r w:rsidRPr="000737F2">
              <w:tab/>
              <w:t xml:space="preserve">esprime profonda preoccupazione per la collaborazione del governo di Sogno georgiano con la Russia </w:t>
            </w:r>
            <w:r w:rsidRPr="000737F2">
              <w:rPr>
                <w:b/>
                <w:i/>
              </w:rPr>
              <w:t>e</w:t>
            </w:r>
            <w:r w:rsidRPr="000737F2">
              <w:t xml:space="preserve"> il suo ravvicinamento </w:t>
            </w:r>
            <w:r w:rsidRPr="000737F2">
              <w:rPr>
                <w:b/>
                <w:i/>
              </w:rPr>
              <w:t>a</w:t>
            </w:r>
            <w:r w:rsidRPr="000737F2">
              <w:t xml:space="preserve"> quest'ultima, malgrado la strisciante occupazione del territorio georgiano da parte di Mosca; deplora la promozione, da parte di Sogno georgiano, della disinformazione e della manipolazione russe;</w:t>
            </w:r>
          </w:p>
        </w:tc>
        <w:tc>
          <w:tcPr>
            <w:tcW w:w="4876" w:type="dxa"/>
            <w:tcBorders>
              <w:top w:val="nil"/>
              <w:left w:val="nil"/>
              <w:bottom w:val="nil"/>
              <w:right w:val="nil"/>
            </w:tcBorders>
          </w:tcPr>
          <w:p w14:paraId="46CA9360" w14:textId="77777777" w:rsidR="00843588" w:rsidRPr="000737F2" w:rsidRDefault="00843588" w:rsidP="00D63BD6">
            <w:pPr>
              <w:pStyle w:val="Normal6a"/>
            </w:pPr>
            <w:r w:rsidRPr="000737F2">
              <w:t>14.</w:t>
            </w:r>
            <w:r w:rsidRPr="000737F2">
              <w:tab/>
              <w:t>esprime profonda preoccupazione per la collaborazione del governo di Sogno georgiano con la Russia</w:t>
            </w:r>
            <w:r w:rsidRPr="000737F2">
              <w:rPr>
                <w:b/>
                <w:i/>
              </w:rPr>
              <w:t>,</w:t>
            </w:r>
            <w:r w:rsidRPr="000737F2">
              <w:t xml:space="preserve"> il suo ravvicinamento </w:t>
            </w:r>
            <w:r w:rsidRPr="000737F2">
              <w:rPr>
                <w:b/>
                <w:i/>
              </w:rPr>
              <w:t>e la sua convergenza ideologica con</w:t>
            </w:r>
            <w:r w:rsidRPr="000737F2">
              <w:t xml:space="preserve"> quest'ultima </w:t>
            </w:r>
            <w:r w:rsidRPr="000737F2">
              <w:rPr>
                <w:b/>
                <w:i/>
              </w:rPr>
              <w:t>e con altri regimi autoritari</w:t>
            </w:r>
            <w:r w:rsidRPr="000737F2">
              <w:t xml:space="preserve">, malgrado la strisciante occupazione del territorio georgiano da parte di Mosca; deplora la promozione, da parte di Sogno georgiano, della disinformazione e della manipolazione russe; </w:t>
            </w:r>
            <w:r w:rsidRPr="000737F2">
              <w:rPr>
                <w:b/>
                <w:i/>
              </w:rPr>
              <w:t>deplora la politica di Sogno georgiano di rispecchiare una legislazione di stampo russo volta a ostacolare il percorso europeo della Georgia e opprimere il popolo georgiano;</w:t>
            </w:r>
          </w:p>
        </w:tc>
      </w:tr>
    </w:tbl>
    <w:p w14:paraId="50302DA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3543037" w14:textId="77777777" w:rsidR="00843588" w:rsidRPr="000737F2" w:rsidRDefault="00843588" w:rsidP="00843588">
      <w:r w:rsidRPr="00657DD2">
        <w:rPr>
          <w:rStyle w:val="HideTWBExt"/>
        </w:rPr>
        <w:t>&lt;/Amend&gt;</w:t>
      </w:r>
    </w:p>
    <w:p w14:paraId="0C83433F"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208</w:t>
      </w:r>
      <w:r w:rsidRPr="00657DD2">
        <w:rPr>
          <w:rStyle w:val="HideTWBExt"/>
          <w:b w:val="0"/>
        </w:rPr>
        <w:t>&lt;/NumAm&gt;</w:t>
      </w:r>
    </w:p>
    <w:p w14:paraId="22B7737F" w14:textId="77777777" w:rsidR="00843588" w:rsidRPr="000737F2" w:rsidRDefault="00843588" w:rsidP="00843588">
      <w:pPr>
        <w:pStyle w:val="NormalBold"/>
      </w:pPr>
      <w:r w:rsidRPr="00657DD2">
        <w:rPr>
          <w:rStyle w:val="HideTWBExt"/>
          <w:b w:val="0"/>
        </w:rPr>
        <w:t>&lt;RepeatBlock-By&gt;&lt;Members&gt;</w:t>
      </w:r>
      <w:r w:rsidRPr="000737F2">
        <w:t>Tobias Cremer, Francisco Assis, Nacho Sánchez Amor, Hana Jalloul Muro, Raphaël Glucksmann</w:t>
      </w:r>
      <w:r w:rsidRPr="00657DD2">
        <w:rPr>
          <w:rStyle w:val="HideTWBExt"/>
          <w:b w:val="0"/>
        </w:rPr>
        <w:t>&lt;/Members&gt;</w:t>
      </w:r>
    </w:p>
    <w:p w14:paraId="72D69E09" w14:textId="77777777" w:rsidR="00843588" w:rsidRPr="000737F2" w:rsidRDefault="00843588" w:rsidP="00843588">
      <w:pPr>
        <w:pStyle w:val="NormalBold"/>
      </w:pPr>
      <w:r w:rsidRPr="00657DD2">
        <w:rPr>
          <w:rStyle w:val="HideTWBExt"/>
          <w:b w:val="0"/>
        </w:rPr>
        <w:t>&lt;/RepeatBlock-By&gt;</w:t>
      </w:r>
    </w:p>
    <w:p w14:paraId="2E79A36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B7D6721"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41604EE" w14:textId="77777777" w:rsidTr="00D63BD6">
        <w:trPr>
          <w:trHeight w:hRule="exact" w:val="240"/>
          <w:jc w:val="center"/>
        </w:trPr>
        <w:tc>
          <w:tcPr>
            <w:tcW w:w="9752" w:type="dxa"/>
            <w:gridSpan w:val="2"/>
            <w:tcBorders>
              <w:top w:val="nil"/>
              <w:left w:val="nil"/>
              <w:bottom w:val="nil"/>
              <w:right w:val="nil"/>
            </w:tcBorders>
          </w:tcPr>
          <w:p w14:paraId="64EA1AE1" w14:textId="77777777" w:rsidR="00843588" w:rsidRPr="000737F2" w:rsidRDefault="00843588" w:rsidP="00D63BD6"/>
        </w:tc>
      </w:tr>
      <w:tr w:rsidR="00843588" w:rsidRPr="000737F2" w14:paraId="3BC09124" w14:textId="77777777" w:rsidTr="00D63BD6">
        <w:trPr>
          <w:trHeight w:val="240"/>
          <w:jc w:val="center"/>
        </w:trPr>
        <w:tc>
          <w:tcPr>
            <w:tcW w:w="4876" w:type="dxa"/>
            <w:tcBorders>
              <w:top w:val="nil"/>
              <w:left w:val="nil"/>
              <w:bottom w:val="nil"/>
              <w:right w:val="nil"/>
            </w:tcBorders>
          </w:tcPr>
          <w:p w14:paraId="5BC7D41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1C21121D" w14:textId="77777777" w:rsidR="00843588" w:rsidRPr="000737F2" w:rsidRDefault="00843588" w:rsidP="00D63BD6">
            <w:pPr>
              <w:pStyle w:val="AmColumnHeading"/>
            </w:pPr>
            <w:r w:rsidRPr="000737F2">
              <w:t>Emendamento</w:t>
            </w:r>
          </w:p>
        </w:tc>
      </w:tr>
      <w:tr w:rsidR="00843588" w:rsidRPr="000737F2" w14:paraId="683B247A" w14:textId="77777777" w:rsidTr="00D63BD6">
        <w:trPr>
          <w:jc w:val="center"/>
        </w:trPr>
        <w:tc>
          <w:tcPr>
            <w:tcW w:w="4876" w:type="dxa"/>
            <w:tcBorders>
              <w:top w:val="nil"/>
              <w:left w:val="nil"/>
              <w:bottom w:val="nil"/>
              <w:right w:val="nil"/>
            </w:tcBorders>
          </w:tcPr>
          <w:p w14:paraId="658CEB2A" w14:textId="77777777" w:rsidR="00843588" w:rsidRPr="000737F2" w:rsidRDefault="00843588" w:rsidP="00D63BD6">
            <w:pPr>
              <w:pStyle w:val="Normal6a"/>
            </w:pPr>
            <w:r w:rsidRPr="000737F2">
              <w:t>14.</w:t>
            </w:r>
            <w:r w:rsidRPr="000737F2">
              <w:tab/>
              <w:t xml:space="preserve">esprime profonda preoccupazione per la collaborazione </w:t>
            </w:r>
            <w:r w:rsidRPr="000737F2">
              <w:rPr>
                <w:b/>
                <w:i/>
              </w:rPr>
              <w:t>del governo</w:t>
            </w:r>
            <w:r w:rsidRPr="000737F2">
              <w:t xml:space="preserve"> di Sogno georgiano con la Russia e il suo ravvicinamento a quest'ultima, malgrado la strisciante occupazione del territorio georgiano da parte di Mosca; </w:t>
            </w:r>
            <w:r w:rsidRPr="000737F2">
              <w:rPr>
                <w:b/>
                <w:i/>
              </w:rPr>
              <w:t>deplora</w:t>
            </w:r>
            <w:r w:rsidRPr="000737F2">
              <w:t xml:space="preserve"> la promozione, da parte di Sogno georgiano, </w:t>
            </w:r>
            <w:r w:rsidRPr="000737F2">
              <w:rPr>
                <w:b/>
                <w:i/>
              </w:rPr>
              <w:t>della</w:t>
            </w:r>
            <w:r w:rsidRPr="000737F2">
              <w:t xml:space="preserve"> disinformazione e </w:t>
            </w:r>
            <w:r w:rsidRPr="000737F2">
              <w:rPr>
                <w:b/>
                <w:i/>
              </w:rPr>
              <w:t>della</w:t>
            </w:r>
            <w:r w:rsidRPr="000737F2">
              <w:t xml:space="preserve"> manipolazione russe;</w:t>
            </w:r>
          </w:p>
        </w:tc>
        <w:tc>
          <w:tcPr>
            <w:tcW w:w="4876" w:type="dxa"/>
            <w:tcBorders>
              <w:top w:val="nil"/>
              <w:left w:val="nil"/>
              <w:bottom w:val="nil"/>
              <w:right w:val="nil"/>
            </w:tcBorders>
          </w:tcPr>
          <w:p w14:paraId="6A26A955" w14:textId="77777777" w:rsidR="00843588" w:rsidRPr="000737F2" w:rsidRDefault="00843588" w:rsidP="00D63BD6">
            <w:pPr>
              <w:pStyle w:val="Normal6a"/>
            </w:pPr>
            <w:r w:rsidRPr="000737F2">
              <w:t>14.</w:t>
            </w:r>
            <w:r w:rsidRPr="000737F2">
              <w:tab/>
              <w:t xml:space="preserve">esprime profonda preoccupazione per la collaborazione di Sogno georgiano con la Russia e il suo ravvicinamento a quest'ultima, malgrado la strisciante occupazione del territorio georgiano da parte di Mosca; </w:t>
            </w:r>
            <w:r w:rsidRPr="000737F2">
              <w:rPr>
                <w:b/>
                <w:i/>
              </w:rPr>
              <w:t>denuncia</w:t>
            </w:r>
            <w:r w:rsidRPr="000737F2">
              <w:t xml:space="preserve"> la promozione </w:t>
            </w:r>
            <w:r w:rsidRPr="000737F2">
              <w:rPr>
                <w:b/>
                <w:i/>
              </w:rPr>
              <w:t>e la partecipazione</w:t>
            </w:r>
            <w:r w:rsidRPr="000737F2">
              <w:t xml:space="preserve">, da parte di Sogno georgiano, </w:t>
            </w:r>
            <w:r w:rsidRPr="000737F2">
              <w:rPr>
                <w:b/>
                <w:i/>
              </w:rPr>
              <w:t>alla</w:t>
            </w:r>
            <w:r w:rsidRPr="000737F2">
              <w:t xml:space="preserve"> disinformazione e </w:t>
            </w:r>
            <w:r w:rsidRPr="000737F2">
              <w:rPr>
                <w:b/>
                <w:i/>
              </w:rPr>
              <w:t>alla</w:t>
            </w:r>
            <w:r w:rsidRPr="000737F2">
              <w:t xml:space="preserve"> manipolazione russe</w:t>
            </w:r>
            <w:r w:rsidRPr="000737F2">
              <w:rPr>
                <w:b/>
                <w:i/>
              </w:rPr>
              <w:t>, che sono in contrasto con il sostegno pubblico, sempre estremamente elevato, all'integrazione euro-atlantica del paese</w:t>
            </w:r>
            <w:r w:rsidRPr="000737F2">
              <w:t>;</w:t>
            </w:r>
          </w:p>
        </w:tc>
      </w:tr>
    </w:tbl>
    <w:p w14:paraId="3FF34D2A"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73E40CDC" w14:textId="77777777" w:rsidR="00843588" w:rsidRPr="00A26E42" w:rsidRDefault="00843588" w:rsidP="00843588">
      <w:pPr>
        <w:rPr>
          <w:lang w:val="es-ES"/>
        </w:rPr>
      </w:pPr>
      <w:r w:rsidRPr="00657DD2">
        <w:rPr>
          <w:rStyle w:val="HideTWBExt"/>
        </w:rPr>
        <w:t>&lt;/Amend&gt;</w:t>
      </w:r>
    </w:p>
    <w:p w14:paraId="15A44F7B"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209</w:t>
      </w:r>
      <w:r w:rsidRPr="00657DD2">
        <w:rPr>
          <w:rStyle w:val="HideTWBExt"/>
          <w:b w:val="0"/>
        </w:rPr>
        <w:t>&lt;/NumAm&gt;</w:t>
      </w:r>
    </w:p>
    <w:p w14:paraId="5B89D023"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Željana Zovko</w:t>
      </w:r>
      <w:r w:rsidRPr="00657DD2">
        <w:rPr>
          <w:rStyle w:val="HideTWBExt"/>
          <w:b w:val="0"/>
        </w:rPr>
        <w:t>&lt;/Members&gt;</w:t>
      </w:r>
    </w:p>
    <w:p w14:paraId="5102C03B" w14:textId="77777777" w:rsidR="00843588" w:rsidRPr="00A26E42" w:rsidRDefault="00843588" w:rsidP="00843588">
      <w:pPr>
        <w:pStyle w:val="NormalBold"/>
        <w:rPr>
          <w:lang w:val="es-ES"/>
        </w:rPr>
      </w:pPr>
      <w:r w:rsidRPr="00657DD2">
        <w:rPr>
          <w:rStyle w:val="HideTWBExt"/>
          <w:b w:val="0"/>
        </w:rPr>
        <w:t>&lt;/RepeatBlock-By&gt;</w:t>
      </w:r>
    </w:p>
    <w:p w14:paraId="7195786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E386FD2"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C9DC51A" w14:textId="77777777" w:rsidTr="00D63BD6">
        <w:trPr>
          <w:trHeight w:hRule="exact" w:val="240"/>
          <w:jc w:val="center"/>
        </w:trPr>
        <w:tc>
          <w:tcPr>
            <w:tcW w:w="9752" w:type="dxa"/>
            <w:gridSpan w:val="2"/>
            <w:tcBorders>
              <w:top w:val="nil"/>
              <w:left w:val="nil"/>
              <w:bottom w:val="nil"/>
              <w:right w:val="nil"/>
            </w:tcBorders>
          </w:tcPr>
          <w:p w14:paraId="26267686" w14:textId="77777777" w:rsidR="00843588" w:rsidRPr="000737F2" w:rsidRDefault="00843588" w:rsidP="00D63BD6"/>
        </w:tc>
      </w:tr>
      <w:tr w:rsidR="00843588" w:rsidRPr="000737F2" w14:paraId="04261E21" w14:textId="77777777" w:rsidTr="00D63BD6">
        <w:trPr>
          <w:trHeight w:val="240"/>
          <w:jc w:val="center"/>
        </w:trPr>
        <w:tc>
          <w:tcPr>
            <w:tcW w:w="4876" w:type="dxa"/>
            <w:tcBorders>
              <w:top w:val="nil"/>
              <w:left w:val="nil"/>
              <w:bottom w:val="nil"/>
              <w:right w:val="nil"/>
            </w:tcBorders>
          </w:tcPr>
          <w:p w14:paraId="3B9F48C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8B85F1F" w14:textId="77777777" w:rsidR="00843588" w:rsidRPr="000737F2" w:rsidRDefault="00843588" w:rsidP="00D63BD6">
            <w:pPr>
              <w:pStyle w:val="AmColumnHeading"/>
            </w:pPr>
            <w:r w:rsidRPr="000737F2">
              <w:t>Emendamento</w:t>
            </w:r>
          </w:p>
        </w:tc>
      </w:tr>
      <w:tr w:rsidR="00843588" w:rsidRPr="000737F2" w14:paraId="617AC1F1" w14:textId="77777777" w:rsidTr="00D63BD6">
        <w:trPr>
          <w:jc w:val="center"/>
        </w:trPr>
        <w:tc>
          <w:tcPr>
            <w:tcW w:w="4876" w:type="dxa"/>
            <w:tcBorders>
              <w:top w:val="nil"/>
              <w:left w:val="nil"/>
              <w:bottom w:val="nil"/>
              <w:right w:val="nil"/>
            </w:tcBorders>
          </w:tcPr>
          <w:p w14:paraId="455E80C0" w14:textId="77777777" w:rsidR="00843588" w:rsidRPr="000737F2" w:rsidRDefault="00843588" w:rsidP="00D63BD6">
            <w:pPr>
              <w:pStyle w:val="Normal6a"/>
            </w:pPr>
            <w:r w:rsidRPr="000737F2">
              <w:t>14.</w:t>
            </w:r>
            <w:r w:rsidRPr="000737F2">
              <w:tab/>
              <w:t>esprime profonda preoccupazione per la collaborazione del governo di Sogno georgiano con la Russia e il suo ravvicinamento a quest'ultima, malgrado la strisciante occupazione del territorio georgiano da parte di Mosca; deplora la promozione, da parte di Sogno georgiano, della disinformazione e della manipolazione russe;</w:t>
            </w:r>
          </w:p>
        </w:tc>
        <w:tc>
          <w:tcPr>
            <w:tcW w:w="4876" w:type="dxa"/>
            <w:tcBorders>
              <w:top w:val="nil"/>
              <w:left w:val="nil"/>
              <w:bottom w:val="nil"/>
              <w:right w:val="nil"/>
            </w:tcBorders>
          </w:tcPr>
          <w:p w14:paraId="557E1865" w14:textId="77777777" w:rsidR="00843588" w:rsidRPr="000737F2" w:rsidRDefault="00843588" w:rsidP="00D63BD6">
            <w:pPr>
              <w:pStyle w:val="Normal6a"/>
            </w:pPr>
            <w:r w:rsidRPr="000737F2">
              <w:t>14.</w:t>
            </w:r>
            <w:r w:rsidRPr="000737F2">
              <w:tab/>
              <w:t xml:space="preserve">esprime profonda preoccupazione per la collaborazione del governo di Sogno georgiano con la Russia e il suo ravvicinamento a quest'ultima, malgrado la strisciante occupazione del territorio georgiano da parte di Mosca; deplora la promozione, da parte di Sogno georgiano, della disinformazione e della manipolazione russe; </w:t>
            </w:r>
            <w:r w:rsidRPr="000737F2">
              <w:rPr>
                <w:b/>
                <w:i/>
              </w:rPr>
              <w:t>deplora la mancanza di cooperazione con l'UE nella lotta contro la manipolazione delle informazioni e ingerenze da parte di attori stranieri (FIMI);</w:t>
            </w:r>
          </w:p>
        </w:tc>
      </w:tr>
    </w:tbl>
    <w:p w14:paraId="3D6F1FEE"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6B28BE15" w14:textId="77777777" w:rsidR="00843588" w:rsidRPr="00A26E42" w:rsidRDefault="00843588" w:rsidP="00843588">
      <w:pPr>
        <w:rPr>
          <w:lang w:val="es-ES"/>
        </w:rPr>
      </w:pPr>
      <w:r w:rsidRPr="00657DD2">
        <w:rPr>
          <w:rStyle w:val="HideTWBExt"/>
        </w:rPr>
        <w:t>&lt;/Amend&gt;</w:t>
      </w:r>
    </w:p>
    <w:p w14:paraId="0D95F29E"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210</w:t>
      </w:r>
      <w:r w:rsidRPr="00657DD2">
        <w:rPr>
          <w:rStyle w:val="HideTWBExt"/>
          <w:b w:val="0"/>
        </w:rPr>
        <w:t>&lt;/NumAm&gt;</w:t>
      </w:r>
    </w:p>
    <w:p w14:paraId="4C895FB4"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4D296118" w14:textId="77777777" w:rsidR="00843588" w:rsidRPr="00A26E42" w:rsidRDefault="00843588" w:rsidP="00843588">
      <w:pPr>
        <w:pStyle w:val="NormalBold"/>
        <w:rPr>
          <w:lang w:val="es-ES"/>
        </w:rPr>
      </w:pPr>
      <w:r w:rsidRPr="00657DD2">
        <w:rPr>
          <w:rStyle w:val="HideTWBExt"/>
          <w:b w:val="0"/>
        </w:rPr>
        <w:t>&lt;/RepeatBlock-By&gt;</w:t>
      </w:r>
    </w:p>
    <w:p w14:paraId="477EB45A"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2D9CA58"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EBF6E5E" w14:textId="77777777" w:rsidTr="00D63BD6">
        <w:trPr>
          <w:trHeight w:hRule="exact" w:val="240"/>
          <w:jc w:val="center"/>
        </w:trPr>
        <w:tc>
          <w:tcPr>
            <w:tcW w:w="9752" w:type="dxa"/>
            <w:gridSpan w:val="2"/>
            <w:tcBorders>
              <w:top w:val="nil"/>
              <w:left w:val="nil"/>
              <w:bottom w:val="nil"/>
              <w:right w:val="nil"/>
            </w:tcBorders>
          </w:tcPr>
          <w:p w14:paraId="58347027" w14:textId="77777777" w:rsidR="00843588" w:rsidRPr="000737F2" w:rsidRDefault="00843588" w:rsidP="00D63BD6"/>
        </w:tc>
      </w:tr>
      <w:tr w:rsidR="00843588" w:rsidRPr="000737F2" w14:paraId="045446F8" w14:textId="77777777" w:rsidTr="00D63BD6">
        <w:trPr>
          <w:trHeight w:val="240"/>
          <w:jc w:val="center"/>
        </w:trPr>
        <w:tc>
          <w:tcPr>
            <w:tcW w:w="4876" w:type="dxa"/>
            <w:tcBorders>
              <w:top w:val="nil"/>
              <w:left w:val="nil"/>
              <w:bottom w:val="nil"/>
              <w:right w:val="nil"/>
            </w:tcBorders>
          </w:tcPr>
          <w:p w14:paraId="40FA030F"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2543A7A" w14:textId="77777777" w:rsidR="00843588" w:rsidRPr="000737F2" w:rsidRDefault="00843588" w:rsidP="00D63BD6">
            <w:pPr>
              <w:pStyle w:val="AmColumnHeading"/>
            </w:pPr>
            <w:r w:rsidRPr="000737F2">
              <w:t>Emendamento</w:t>
            </w:r>
          </w:p>
        </w:tc>
      </w:tr>
      <w:tr w:rsidR="00843588" w:rsidRPr="000737F2" w14:paraId="5A2FEB4B" w14:textId="77777777" w:rsidTr="00D63BD6">
        <w:trPr>
          <w:jc w:val="center"/>
        </w:trPr>
        <w:tc>
          <w:tcPr>
            <w:tcW w:w="4876" w:type="dxa"/>
            <w:tcBorders>
              <w:top w:val="nil"/>
              <w:left w:val="nil"/>
              <w:bottom w:val="nil"/>
              <w:right w:val="nil"/>
            </w:tcBorders>
          </w:tcPr>
          <w:p w14:paraId="30335A1B" w14:textId="77777777" w:rsidR="00843588" w:rsidRPr="000737F2" w:rsidRDefault="00843588" w:rsidP="00D63BD6">
            <w:pPr>
              <w:pStyle w:val="Normal6a"/>
            </w:pPr>
            <w:r w:rsidRPr="000737F2">
              <w:t>14.</w:t>
            </w:r>
            <w:r w:rsidRPr="000737F2">
              <w:tab/>
              <w:t>esprime profonda preoccupazione per la collaborazione del governo di Sogno georgiano con la Russia e il suo ravvicinamento a quest'ultima, malgrado la strisciante occupazione del territorio georgiano da parte di Mosca; deplora la promozione, da parte di Sogno georgiano, della disinformazione e della manipolazione russe;</w:t>
            </w:r>
          </w:p>
        </w:tc>
        <w:tc>
          <w:tcPr>
            <w:tcW w:w="4876" w:type="dxa"/>
            <w:tcBorders>
              <w:top w:val="nil"/>
              <w:left w:val="nil"/>
              <w:bottom w:val="nil"/>
              <w:right w:val="nil"/>
            </w:tcBorders>
          </w:tcPr>
          <w:p w14:paraId="3D14989F" w14:textId="77777777" w:rsidR="00843588" w:rsidRPr="000737F2" w:rsidRDefault="00843588" w:rsidP="00D63BD6">
            <w:pPr>
              <w:pStyle w:val="Normal6a"/>
            </w:pPr>
            <w:r w:rsidRPr="000737F2">
              <w:t>14.</w:t>
            </w:r>
            <w:r w:rsidRPr="000737F2">
              <w:tab/>
              <w:t xml:space="preserve">esprime profonda preoccupazione per la collaborazione del governo di Sogno georgiano con la Russia e il suo ravvicinamento a quest'ultima, malgrado la strisciante occupazione del territorio georgiano da parte di Mosca </w:t>
            </w:r>
            <w:r w:rsidRPr="000737F2">
              <w:rPr>
                <w:b/>
                <w:i/>
              </w:rPr>
              <w:t>e la sua guerra illegale di aggressione in Ucraina</w:t>
            </w:r>
            <w:r w:rsidRPr="000737F2">
              <w:t>; deplora la promozione, da parte di Sogno georgiano, della disinformazione e della manipolazione russe</w:t>
            </w:r>
            <w:r w:rsidRPr="000737F2">
              <w:rPr>
                <w:b/>
                <w:i/>
              </w:rPr>
              <w:t>, che mirano a mettere a repentaglio la sovranità e la stabilità dei paesi europei</w:t>
            </w:r>
            <w:r w:rsidRPr="000737F2">
              <w:t>;</w:t>
            </w:r>
          </w:p>
        </w:tc>
      </w:tr>
    </w:tbl>
    <w:p w14:paraId="7B628CC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{FI}</w:t>
      </w:r>
      <w:r w:rsidRPr="000737F2">
        <w:t>fi</w:t>
      </w:r>
      <w:r w:rsidRPr="00657DD2">
        <w:rPr>
          <w:rStyle w:val="HideTWBExt"/>
        </w:rPr>
        <w:t>&lt;/Original&gt;</w:t>
      </w:r>
    </w:p>
    <w:p w14:paraId="0EBFF47B" w14:textId="77777777" w:rsidR="00843588" w:rsidRPr="000737F2" w:rsidRDefault="00843588" w:rsidP="00843588">
      <w:r w:rsidRPr="00657DD2">
        <w:rPr>
          <w:rStyle w:val="HideTWBExt"/>
        </w:rPr>
        <w:t>&lt;/Amend&gt;</w:t>
      </w:r>
    </w:p>
    <w:p w14:paraId="2779948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211</w:t>
      </w:r>
      <w:r w:rsidRPr="00657DD2">
        <w:rPr>
          <w:rStyle w:val="HideTWBExt"/>
          <w:b w:val="0"/>
        </w:rPr>
        <w:t>&lt;/NumAm&gt;</w:t>
      </w:r>
    </w:p>
    <w:p w14:paraId="7E42BAA7" w14:textId="77777777" w:rsidR="00843588" w:rsidRPr="000737F2" w:rsidRDefault="00843588" w:rsidP="00843588">
      <w:pPr>
        <w:pStyle w:val="NormalBold"/>
      </w:pPr>
      <w:r w:rsidRPr="00657DD2">
        <w:rPr>
          <w:rStyle w:val="HideTWBExt"/>
          <w:b w:val="0"/>
        </w:rPr>
        <w:t>&lt;RepeatBlock-By&gt;&lt;Members&gt;</w:t>
      </w:r>
      <w:r w:rsidRPr="000737F2">
        <w:t>Roberto Vannacci, António Tânger Corrêa, Hermann Tertsch, Jorge Martín Frías</w:t>
      </w:r>
      <w:r w:rsidRPr="00657DD2">
        <w:rPr>
          <w:rStyle w:val="HideTWBExt"/>
          <w:b w:val="0"/>
        </w:rPr>
        <w:t>&lt;/Members&gt;</w:t>
      </w:r>
    </w:p>
    <w:p w14:paraId="60FF95CC" w14:textId="77777777" w:rsidR="00843588" w:rsidRPr="000737F2" w:rsidRDefault="00843588" w:rsidP="00843588">
      <w:pPr>
        <w:pStyle w:val="NormalBold"/>
      </w:pPr>
      <w:r w:rsidRPr="00657DD2">
        <w:rPr>
          <w:rStyle w:val="HideTWBExt"/>
          <w:b w:val="0"/>
        </w:rPr>
        <w:t>&lt;/RepeatBlock-By&gt;</w:t>
      </w:r>
    </w:p>
    <w:p w14:paraId="48229A2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280012F"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1B7F81C" w14:textId="77777777" w:rsidTr="00D63BD6">
        <w:trPr>
          <w:trHeight w:hRule="exact" w:val="240"/>
          <w:jc w:val="center"/>
        </w:trPr>
        <w:tc>
          <w:tcPr>
            <w:tcW w:w="9752" w:type="dxa"/>
            <w:gridSpan w:val="2"/>
            <w:tcBorders>
              <w:top w:val="nil"/>
              <w:left w:val="nil"/>
              <w:bottom w:val="nil"/>
              <w:right w:val="nil"/>
            </w:tcBorders>
          </w:tcPr>
          <w:p w14:paraId="33BA6B6D" w14:textId="77777777" w:rsidR="00843588" w:rsidRPr="000737F2" w:rsidRDefault="00843588" w:rsidP="00D63BD6"/>
        </w:tc>
      </w:tr>
      <w:tr w:rsidR="00843588" w:rsidRPr="000737F2" w14:paraId="4987A75D" w14:textId="77777777" w:rsidTr="00D63BD6">
        <w:trPr>
          <w:trHeight w:val="240"/>
          <w:jc w:val="center"/>
        </w:trPr>
        <w:tc>
          <w:tcPr>
            <w:tcW w:w="4876" w:type="dxa"/>
            <w:tcBorders>
              <w:top w:val="nil"/>
              <w:left w:val="nil"/>
              <w:bottom w:val="nil"/>
              <w:right w:val="nil"/>
            </w:tcBorders>
          </w:tcPr>
          <w:p w14:paraId="59B616E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9994F65" w14:textId="77777777" w:rsidR="00843588" w:rsidRPr="000737F2" w:rsidRDefault="00843588" w:rsidP="00D63BD6">
            <w:pPr>
              <w:pStyle w:val="AmColumnHeading"/>
            </w:pPr>
            <w:r w:rsidRPr="000737F2">
              <w:t>Emendamento</w:t>
            </w:r>
          </w:p>
        </w:tc>
      </w:tr>
      <w:tr w:rsidR="00843588" w:rsidRPr="000737F2" w14:paraId="6C8FC327" w14:textId="77777777" w:rsidTr="00D63BD6">
        <w:trPr>
          <w:jc w:val="center"/>
        </w:trPr>
        <w:tc>
          <w:tcPr>
            <w:tcW w:w="4876" w:type="dxa"/>
            <w:tcBorders>
              <w:top w:val="nil"/>
              <w:left w:val="nil"/>
              <w:bottom w:val="nil"/>
              <w:right w:val="nil"/>
            </w:tcBorders>
          </w:tcPr>
          <w:p w14:paraId="742C742C" w14:textId="77777777" w:rsidR="00843588" w:rsidRPr="000737F2" w:rsidRDefault="00843588" w:rsidP="00D63BD6">
            <w:pPr>
              <w:pStyle w:val="Normal6a"/>
            </w:pPr>
            <w:r w:rsidRPr="000737F2">
              <w:t>14.</w:t>
            </w:r>
            <w:r w:rsidRPr="000737F2">
              <w:tab/>
            </w:r>
            <w:r w:rsidRPr="000737F2">
              <w:rPr>
                <w:b/>
                <w:i/>
              </w:rPr>
              <w:t>esprime profonda preoccupazione per</w:t>
            </w:r>
            <w:r w:rsidRPr="000737F2">
              <w:t xml:space="preserve"> la collaborazione del governo di Sogno georgiano con la Russia e il suo ravvicinamento a quest'ultima, malgrado </w:t>
            </w:r>
            <w:r w:rsidRPr="000737F2">
              <w:rPr>
                <w:b/>
                <w:i/>
              </w:rPr>
              <w:t>la strisciante</w:t>
            </w:r>
            <w:r w:rsidRPr="000737F2">
              <w:t xml:space="preserve"> occupazione del territorio georgiano da parte di Mosca; </w:t>
            </w:r>
            <w:r w:rsidRPr="000737F2">
              <w:rPr>
                <w:b/>
                <w:i/>
              </w:rPr>
              <w:t>deplora la promozione, da parte di Sogno georgiano, della disinformazione e della manipolazione russe;</w:t>
            </w:r>
          </w:p>
        </w:tc>
        <w:tc>
          <w:tcPr>
            <w:tcW w:w="4876" w:type="dxa"/>
            <w:tcBorders>
              <w:top w:val="nil"/>
              <w:left w:val="nil"/>
              <w:bottom w:val="nil"/>
              <w:right w:val="nil"/>
            </w:tcBorders>
          </w:tcPr>
          <w:p w14:paraId="6871B092" w14:textId="77777777" w:rsidR="00843588" w:rsidRPr="000737F2" w:rsidRDefault="00843588" w:rsidP="00D63BD6">
            <w:pPr>
              <w:pStyle w:val="Normal6a"/>
            </w:pPr>
            <w:r w:rsidRPr="000737F2">
              <w:t>14.</w:t>
            </w:r>
            <w:r w:rsidRPr="000737F2">
              <w:tab/>
            </w:r>
            <w:r w:rsidRPr="000737F2">
              <w:rPr>
                <w:b/>
                <w:i/>
              </w:rPr>
              <w:t>osserva</w:t>
            </w:r>
            <w:r w:rsidRPr="000737F2">
              <w:t xml:space="preserve"> la collaborazione del governo di Sogno georgiano con la Russia e il suo ravvicinamento a quest'ultima, malgrado </w:t>
            </w:r>
            <w:r w:rsidRPr="000737F2">
              <w:rPr>
                <w:b/>
                <w:i/>
              </w:rPr>
              <w:t>l'</w:t>
            </w:r>
            <w:r w:rsidRPr="000737F2">
              <w:t>occupazione del territorio georgiano da parte di Mosca;</w:t>
            </w:r>
          </w:p>
        </w:tc>
      </w:tr>
    </w:tbl>
    <w:p w14:paraId="623EA182"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17C6D943" w14:textId="77777777" w:rsidR="00843588" w:rsidRPr="00A26E42" w:rsidRDefault="00843588" w:rsidP="00843588">
      <w:pPr>
        <w:rPr>
          <w:lang w:val="es-ES"/>
        </w:rPr>
      </w:pPr>
      <w:r w:rsidRPr="00657DD2">
        <w:rPr>
          <w:rStyle w:val="HideTWBExt"/>
        </w:rPr>
        <w:t>&lt;/Amend&gt;</w:t>
      </w:r>
    </w:p>
    <w:p w14:paraId="1B5CB4A4"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212</w:t>
      </w:r>
      <w:r w:rsidRPr="00657DD2">
        <w:rPr>
          <w:rStyle w:val="HideTWBExt"/>
          <w:b w:val="0"/>
        </w:rPr>
        <w:t>&lt;/NumAm&gt;</w:t>
      </w:r>
    </w:p>
    <w:p w14:paraId="4E8AAEA6"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Petr Bystron</w:t>
      </w:r>
      <w:r w:rsidRPr="00657DD2">
        <w:rPr>
          <w:rStyle w:val="HideTWBExt"/>
          <w:b w:val="0"/>
        </w:rPr>
        <w:t>&lt;/Members&gt;</w:t>
      </w:r>
    </w:p>
    <w:p w14:paraId="395B038D" w14:textId="77777777" w:rsidR="00843588" w:rsidRPr="00A26E42" w:rsidRDefault="00843588" w:rsidP="00843588">
      <w:pPr>
        <w:pStyle w:val="NormalBold"/>
        <w:rPr>
          <w:lang w:val="es-ES"/>
        </w:rPr>
      </w:pPr>
      <w:r w:rsidRPr="00657DD2">
        <w:rPr>
          <w:rStyle w:val="HideTWBExt"/>
          <w:b w:val="0"/>
        </w:rPr>
        <w:t>&lt;/RepeatBlock-By&gt;</w:t>
      </w:r>
    </w:p>
    <w:p w14:paraId="73A40B9D"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75E8C9A"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E0B248D" w14:textId="77777777" w:rsidTr="00D63BD6">
        <w:trPr>
          <w:trHeight w:hRule="exact" w:val="240"/>
          <w:jc w:val="center"/>
        </w:trPr>
        <w:tc>
          <w:tcPr>
            <w:tcW w:w="9752" w:type="dxa"/>
            <w:gridSpan w:val="2"/>
            <w:tcBorders>
              <w:top w:val="nil"/>
              <w:left w:val="nil"/>
              <w:bottom w:val="nil"/>
              <w:right w:val="nil"/>
            </w:tcBorders>
          </w:tcPr>
          <w:p w14:paraId="0144F8D8" w14:textId="77777777" w:rsidR="00843588" w:rsidRPr="000737F2" w:rsidRDefault="00843588" w:rsidP="00D63BD6"/>
        </w:tc>
      </w:tr>
      <w:tr w:rsidR="00843588" w:rsidRPr="000737F2" w14:paraId="13E15AF2" w14:textId="77777777" w:rsidTr="00D63BD6">
        <w:trPr>
          <w:trHeight w:val="240"/>
          <w:jc w:val="center"/>
        </w:trPr>
        <w:tc>
          <w:tcPr>
            <w:tcW w:w="4876" w:type="dxa"/>
            <w:tcBorders>
              <w:top w:val="nil"/>
              <w:left w:val="nil"/>
              <w:bottom w:val="nil"/>
              <w:right w:val="nil"/>
            </w:tcBorders>
          </w:tcPr>
          <w:p w14:paraId="1C8603E7"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C506937" w14:textId="77777777" w:rsidR="00843588" w:rsidRPr="000737F2" w:rsidRDefault="00843588" w:rsidP="00D63BD6">
            <w:pPr>
              <w:pStyle w:val="AmColumnHeading"/>
            </w:pPr>
            <w:r w:rsidRPr="000737F2">
              <w:t>Emendamento</w:t>
            </w:r>
          </w:p>
        </w:tc>
      </w:tr>
      <w:tr w:rsidR="00843588" w:rsidRPr="000737F2" w14:paraId="58036D36" w14:textId="77777777" w:rsidTr="00D63BD6">
        <w:trPr>
          <w:jc w:val="center"/>
        </w:trPr>
        <w:tc>
          <w:tcPr>
            <w:tcW w:w="4876" w:type="dxa"/>
            <w:tcBorders>
              <w:top w:val="nil"/>
              <w:left w:val="nil"/>
              <w:bottom w:val="nil"/>
              <w:right w:val="nil"/>
            </w:tcBorders>
          </w:tcPr>
          <w:p w14:paraId="476AA1F9" w14:textId="77777777" w:rsidR="00843588" w:rsidRPr="000737F2" w:rsidRDefault="00843588" w:rsidP="00D63BD6">
            <w:pPr>
              <w:pStyle w:val="Normal6a"/>
            </w:pPr>
            <w:r w:rsidRPr="000737F2">
              <w:t>14.</w:t>
            </w:r>
            <w:r w:rsidRPr="000737F2">
              <w:tab/>
            </w:r>
            <w:r w:rsidRPr="000737F2">
              <w:rPr>
                <w:b/>
                <w:i/>
              </w:rPr>
              <w:t>esprime profonda preoccupazione per la collaborazione del governo di Sogno georgiano con la Russia e il suo ravvicinamento a quest'ultima, malgrado la strisciante occupazione del territorio georgiano da parte di Mosca; deplora la promozione, da parte di Sogno georgiano, della disinformazione e della manipolazione russe</w:t>
            </w:r>
            <w:r w:rsidRPr="000737F2">
              <w:t>;</w:t>
            </w:r>
          </w:p>
        </w:tc>
        <w:tc>
          <w:tcPr>
            <w:tcW w:w="4876" w:type="dxa"/>
            <w:tcBorders>
              <w:top w:val="nil"/>
              <w:left w:val="nil"/>
              <w:bottom w:val="nil"/>
              <w:right w:val="nil"/>
            </w:tcBorders>
          </w:tcPr>
          <w:p w14:paraId="60D49FCD" w14:textId="77777777" w:rsidR="00843588" w:rsidRPr="000737F2" w:rsidRDefault="00843588" w:rsidP="00D63BD6">
            <w:pPr>
              <w:pStyle w:val="Normal6a"/>
            </w:pPr>
            <w:r w:rsidRPr="000737F2">
              <w:t>14.</w:t>
            </w:r>
            <w:r w:rsidRPr="000737F2">
              <w:tab/>
            </w:r>
            <w:r w:rsidRPr="000737F2">
              <w:rPr>
                <w:b/>
                <w:i/>
              </w:rPr>
              <w:t>sottolinea il diritto sovrano della Georgia di dialogare con qualsiasi attore internazionale nell'interesse della stabilità regionale e della sicurezza nazionale</w:t>
            </w:r>
            <w:r w:rsidRPr="000737F2">
              <w:t>;</w:t>
            </w:r>
          </w:p>
        </w:tc>
      </w:tr>
    </w:tbl>
    <w:p w14:paraId="1681A67B"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06DC8BD0" w14:textId="77777777" w:rsidR="00843588" w:rsidRPr="00A26E42" w:rsidRDefault="00843588" w:rsidP="00843588">
      <w:pPr>
        <w:rPr>
          <w:lang w:val="es-ES"/>
        </w:rPr>
      </w:pPr>
      <w:r w:rsidRPr="00657DD2">
        <w:rPr>
          <w:rStyle w:val="HideTWBExt"/>
        </w:rPr>
        <w:t>&lt;/Amend&gt;</w:t>
      </w:r>
    </w:p>
    <w:p w14:paraId="7894A845"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213</w:t>
      </w:r>
      <w:r w:rsidRPr="00657DD2">
        <w:rPr>
          <w:rStyle w:val="HideTWBExt"/>
          <w:b w:val="0"/>
        </w:rPr>
        <w:t>&lt;/NumAm&gt;</w:t>
      </w:r>
    </w:p>
    <w:p w14:paraId="7A0846B0"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Tomasz Froelich</w:t>
      </w:r>
      <w:r w:rsidRPr="00657DD2">
        <w:rPr>
          <w:rStyle w:val="HideTWBExt"/>
          <w:b w:val="0"/>
        </w:rPr>
        <w:t>&lt;/Members&gt;</w:t>
      </w:r>
    </w:p>
    <w:p w14:paraId="2A8CD63C" w14:textId="77777777" w:rsidR="00843588" w:rsidRPr="00A26E42" w:rsidRDefault="00843588" w:rsidP="00843588">
      <w:pPr>
        <w:pStyle w:val="NormalBold"/>
        <w:rPr>
          <w:lang w:val="es-ES"/>
        </w:rPr>
      </w:pPr>
      <w:r w:rsidRPr="00657DD2">
        <w:rPr>
          <w:rStyle w:val="HideTWBExt"/>
          <w:b w:val="0"/>
        </w:rPr>
        <w:t>&lt;/RepeatBlock-By&gt;</w:t>
      </w:r>
    </w:p>
    <w:p w14:paraId="78037EDB"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9268734"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9E601E3" w14:textId="77777777" w:rsidTr="00D63BD6">
        <w:trPr>
          <w:trHeight w:hRule="exact" w:val="240"/>
          <w:jc w:val="center"/>
        </w:trPr>
        <w:tc>
          <w:tcPr>
            <w:tcW w:w="9752" w:type="dxa"/>
            <w:gridSpan w:val="2"/>
            <w:tcBorders>
              <w:top w:val="nil"/>
              <w:left w:val="nil"/>
              <w:bottom w:val="nil"/>
              <w:right w:val="nil"/>
            </w:tcBorders>
          </w:tcPr>
          <w:p w14:paraId="161DA23F" w14:textId="77777777" w:rsidR="00843588" w:rsidRPr="000737F2" w:rsidRDefault="00843588" w:rsidP="00D63BD6"/>
        </w:tc>
      </w:tr>
      <w:tr w:rsidR="00843588" w:rsidRPr="000737F2" w14:paraId="540D94F2" w14:textId="77777777" w:rsidTr="00D63BD6">
        <w:trPr>
          <w:trHeight w:val="240"/>
          <w:jc w:val="center"/>
        </w:trPr>
        <w:tc>
          <w:tcPr>
            <w:tcW w:w="4876" w:type="dxa"/>
            <w:tcBorders>
              <w:top w:val="nil"/>
              <w:left w:val="nil"/>
              <w:bottom w:val="nil"/>
              <w:right w:val="nil"/>
            </w:tcBorders>
          </w:tcPr>
          <w:p w14:paraId="57E3216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F845DC1" w14:textId="77777777" w:rsidR="00843588" w:rsidRPr="000737F2" w:rsidRDefault="00843588" w:rsidP="00D63BD6">
            <w:pPr>
              <w:pStyle w:val="AmColumnHeading"/>
            </w:pPr>
            <w:r w:rsidRPr="000737F2">
              <w:t>Emendamento</w:t>
            </w:r>
          </w:p>
        </w:tc>
      </w:tr>
      <w:tr w:rsidR="00843588" w:rsidRPr="000737F2" w14:paraId="5D14B696" w14:textId="77777777" w:rsidTr="00D63BD6">
        <w:trPr>
          <w:jc w:val="center"/>
        </w:trPr>
        <w:tc>
          <w:tcPr>
            <w:tcW w:w="4876" w:type="dxa"/>
            <w:tcBorders>
              <w:top w:val="nil"/>
              <w:left w:val="nil"/>
              <w:bottom w:val="nil"/>
              <w:right w:val="nil"/>
            </w:tcBorders>
          </w:tcPr>
          <w:p w14:paraId="2817EDF8" w14:textId="77777777" w:rsidR="00843588" w:rsidRPr="000737F2" w:rsidRDefault="00843588" w:rsidP="00D63BD6">
            <w:pPr>
              <w:pStyle w:val="Normal6a"/>
            </w:pPr>
            <w:r w:rsidRPr="000737F2">
              <w:t>14.</w:t>
            </w:r>
            <w:r w:rsidRPr="000737F2">
              <w:tab/>
              <w:t xml:space="preserve">esprime profonda preoccupazione per la collaborazione del governo di Sogno georgiano con la Russia e il suo ravvicinamento a quest'ultima, malgrado la strisciante occupazione del territorio georgiano da parte di Mosca; </w:t>
            </w:r>
            <w:r w:rsidRPr="000737F2">
              <w:rPr>
                <w:b/>
                <w:i/>
              </w:rPr>
              <w:t>deplora la promozione, da parte di Sogno georgiano, della disinformazione e della manipolazione russe;</w:t>
            </w:r>
          </w:p>
        </w:tc>
        <w:tc>
          <w:tcPr>
            <w:tcW w:w="4876" w:type="dxa"/>
            <w:tcBorders>
              <w:top w:val="nil"/>
              <w:left w:val="nil"/>
              <w:bottom w:val="nil"/>
              <w:right w:val="nil"/>
            </w:tcBorders>
          </w:tcPr>
          <w:p w14:paraId="391105B5" w14:textId="77777777" w:rsidR="00843588" w:rsidRPr="000737F2" w:rsidRDefault="00843588" w:rsidP="00D63BD6">
            <w:pPr>
              <w:pStyle w:val="Normal6a"/>
            </w:pPr>
            <w:r w:rsidRPr="000737F2">
              <w:t>14.</w:t>
            </w:r>
            <w:r w:rsidRPr="000737F2">
              <w:tab/>
              <w:t>esprime profonda preoccupazione per la collaborazione del governo di Sogno georgiano con la Russia e il suo ravvicinamento a quest'ultima, malgrado la strisciante occupazione del territorio georgiano da parte di Mosca; </w:t>
            </w:r>
          </w:p>
        </w:tc>
      </w:tr>
    </w:tbl>
    <w:p w14:paraId="7EAD7D6B"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0B16569" w14:textId="77777777" w:rsidR="00843588" w:rsidRPr="000737F2" w:rsidRDefault="00843588" w:rsidP="00843588">
      <w:r w:rsidRPr="00657DD2">
        <w:rPr>
          <w:rStyle w:val="HideTWBExt"/>
        </w:rPr>
        <w:t>&lt;/Amend&gt;</w:t>
      </w:r>
    </w:p>
    <w:p w14:paraId="649166F2"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214</w:t>
      </w:r>
      <w:r w:rsidRPr="00657DD2">
        <w:rPr>
          <w:rStyle w:val="HideTWBExt"/>
          <w:b w:val="0"/>
        </w:rPr>
        <w:t>&lt;/NumAm&gt;</w:t>
      </w:r>
    </w:p>
    <w:p w14:paraId="39274C59" w14:textId="77777777" w:rsidR="00843588" w:rsidRPr="000737F2" w:rsidRDefault="00843588" w:rsidP="00843588">
      <w:pPr>
        <w:pStyle w:val="NormalBold"/>
      </w:pPr>
      <w:r w:rsidRPr="00657DD2">
        <w:rPr>
          <w:rStyle w:val="HideTWBExt"/>
          <w:b w:val="0"/>
        </w:rPr>
        <w:t>&lt;RepeatBlock-By&gt;&lt;Members&gt;</w:t>
      </w:r>
      <w:r w:rsidRPr="000737F2">
        <w:t>Alexander Sell</w:t>
      </w:r>
      <w:r w:rsidRPr="00657DD2">
        <w:rPr>
          <w:rStyle w:val="HideTWBExt"/>
          <w:b w:val="0"/>
        </w:rPr>
        <w:t>&lt;/Members&gt;</w:t>
      </w:r>
    </w:p>
    <w:p w14:paraId="33A8C488" w14:textId="77777777" w:rsidR="00843588" w:rsidRPr="000737F2" w:rsidRDefault="00843588" w:rsidP="00843588">
      <w:pPr>
        <w:pStyle w:val="NormalBold"/>
      </w:pPr>
      <w:r w:rsidRPr="00657DD2">
        <w:rPr>
          <w:rStyle w:val="HideTWBExt"/>
          <w:b w:val="0"/>
        </w:rPr>
        <w:t>&lt;/RepeatBlock-By&gt;</w:t>
      </w:r>
    </w:p>
    <w:p w14:paraId="6C8852D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4DF2693"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EB5C2DA" w14:textId="77777777" w:rsidTr="00D63BD6">
        <w:trPr>
          <w:trHeight w:hRule="exact" w:val="240"/>
          <w:jc w:val="center"/>
        </w:trPr>
        <w:tc>
          <w:tcPr>
            <w:tcW w:w="9752" w:type="dxa"/>
            <w:gridSpan w:val="2"/>
            <w:tcBorders>
              <w:top w:val="nil"/>
              <w:left w:val="nil"/>
              <w:bottom w:val="nil"/>
              <w:right w:val="nil"/>
            </w:tcBorders>
          </w:tcPr>
          <w:p w14:paraId="3FD7A3DA" w14:textId="77777777" w:rsidR="00843588" w:rsidRPr="000737F2" w:rsidRDefault="00843588" w:rsidP="00D63BD6"/>
        </w:tc>
      </w:tr>
      <w:tr w:rsidR="00843588" w:rsidRPr="000737F2" w14:paraId="6E2C723A" w14:textId="77777777" w:rsidTr="00D63BD6">
        <w:trPr>
          <w:trHeight w:val="240"/>
          <w:jc w:val="center"/>
        </w:trPr>
        <w:tc>
          <w:tcPr>
            <w:tcW w:w="4876" w:type="dxa"/>
            <w:tcBorders>
              <w:top w:val="nil"/>
              <w:left w:val="nil"/>
              <w:bottom w:val="nil"/>
              <w:right w:val="nil"/>
            </w:tcBorders>
          </w:tcPr>
          <w:p w14:paraId="2E010B2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91678FD" w14:textId="77777777" w:rsidR="00843588" w:rsidRPr="000737F2" w:rsidRDefault="00843588" w:rsidP="00D63BD6">
            <w:pPr>
              <w:pStyle w:val="AmColumnHeading"/>
            </w:pPr>
            <w:r w:rsidRPr="000737F2">
              <w:t>Emendamento</w:t>
            </w:r>
          </w:p>
        </w:tc>
      </w:tr>
      <w:tr w:rsidR="00843588" w:rsidRPr="000737F2" w14:paraId="0FB04CF2" w14:textId="77777777" w:rsidTr="00D63BD6">
        <w:trPr>
          <w:jc w:val="center"/>
        </w:trPr>
        <w:tc>
          <w:tcPr>
            <w:tcW w:w="4876" w:type="dxa"/>
            <w:tcBorders>
              <w:top w:val="nil"/>
              <w:left w:val="nil"/>
              <w:bottom w:val="nil"/>
              <w:right w:val="nil"/>
            </w:tcBorders>
          </w:tcPr>
          <w:p w14:paraId="3A26FFB3" w14:textId="77777777" w:rsidR="00843588" w:rsidRPr="000737F2" w:rsidRDefault="00843588" w:rsidP="00D63BD6">
            <w:pPr>
              <w:pStyle w:val="Normal6a"/>
            </w:pPr>
            <w:r w:rsidRPr="000737F2">
              <w:t>14.</w:t>
            </w:r>
            <w:r w:rsidRPr="000737F2">
              <w:tab/>
            </w:r>
            <w:r w:rsidRPr="000737F2">
              <w:rPr>
                <w:b/>
                <w:i/>
              </w:rPr>
              <w:t>esprime profonda preoccupazione per la collaborazione del governo di Sogno georgiano</w:t>
            </w:r>
            <w:r w:rsidRPr="000737F2">
              <w:t xml:space="preserve"> con la Russia e </w:t>
            </w:r>
            <w:r w:rsidRPr="000737F2">
              <w:rPr>
                <w:b/>
                <w:i/>
              </w:rPr>
              <w:t>il suo ravvicinamento a quest'ultima, malgrado la strisciante occupazione del territorio georgiano da parte di Mosca; deplora la promozione, da parte di Sogno georgiano, della disinformazione e della manipolazione russe;</w:t>
            </w:r>
          </w:p>
        </w:tc>
        <w:tc>
          <w:tcPr>
            <w:tcW w:w="4876" w:type="dxa"/>
            <w:tcBorders>
              <w:top w:val="nil"/>
              <w:left w:val="nil"/>
              <w:bottom w:val="nil"/>
              <w:right w:val="nil"/>
            </w:tcBorders>
          </w:tcPr>
          <w:p w14:paraId="052C4DC6" w14:textId="77777777" w:rsidR="00843588" w:rsidRPr="000737F2" w:rsidRDefault="00843588" w:rsidP="00D63BD6">
            <w:pPr>
              <w:pStyle w:val="Normal6a"/>
            </w:pPr>
            <w:r w:rsidRPr="000737F2">
              <w:t>14.</w:t>
            </w:r>
            <w:r w:rsidRPr="000737F2">
              <w:tab/>
            </w:r>
            <w:r w:rsidRPr="000737F2">
              <w:rPr>
                <w:b/>
                <w:i/>
              </w:rPr>
              <w:t>riconosce la necessità della Georgia di mantenere rapporti pragmatici</w:t>
            </w:r>
            <w:r w:rsidRPr="000737F2">
              <w:t xml:space="preserve"> con </w:t>
            </w:r>
            <w:r w:rsidRPr="000737F2">
              <w:rPr>
                <w:b/>
                <w:i/>
              </w:rPr>
              <w:t>tutti i paesi vicini, compresa</w:t>
            </w:r>
            <w:r w:rsidRPr="000737F2">
              <w:t xml:space="preserve"> la Russia</w:t>
            </w:r>
            <w:r w:rsidRPr="000737F2">
              <w:rPr>
                <w:b/>
                <w:i/>
              </w:rPr>
              <w:t xml:space="preserve">, al fine di salvaguardare la stabilità regionale </w:t>
            </w:r>
            <w:r w:rsidRPr="000737F2">
              <w:t>e</w:t>
            </w:r>
            <w:r w:rsidRPr="000737F2">
              <w:rPr>
                <w:b/>
                <w:i/>
              </w:rPr>
              <w:t xml:space="preserve"> i propri interessi nazionali</w:t>
            </w:r>
            <w:r w:rsidRPr="000737F2">
              <w:t>;</w:t>
            </w:r>
          </w:p>
        </w:tc>
      </w:tr>
    </w:tbl>
    <w:p w14:paraId="7984933D"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6E117542" w14:textId="77777777" w:rsidR="00843588" w:rsidRPr="00A26E42" w:rsidRDefault="00843588" w:rsidP="00843588">
      <w:pPr>
        <w:rPr>
          <w:lang w:val="es-ES"/>
        </w:rPr>
      </w:pPr>
      <w:r w:rsidRPr="00657DD2">
        <w:rPr>
          <w:rStyle w:val="HideTWBExt"/>
        </w:rPr>
        <w:t>&lt;/Amend&gt;</w:t>
      </w:r>
    </w:p>
    <w:p w14:paraId="7C16D426"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215</w:t>
      </w:r>
      <w:r w:rsidRPr="00657DD2">
        <w:rPr>
          <w:rStyle w:val="HideTWBExt"/>
          <w:b w:val="0"/>
        </w:rPr>
        <w:t>&lt;/NumAm&gt;</w:t>
      </w:r>
    </w:p>
    <w:p w14:paraId="12D5B0B1"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András László</w:t>
      </w:r>
      <w:r w:rsidRPr="00657DD2">
        <w:rPr>
          <w:rStyle w:val="HideTWBExt"/>
          <w:b w:val="0"/>
        </w:rPr>
        <w:t>&lt;/Members&gt;</w:t>
      </w:r>
    </w:p>
    <w:p w14:paraId="2AE82595" w14:textId="77777777" w:rsidR="00843588" w:rsidRPr="00A26E42" w:rsidRDefault="00843588" w:rsidP="00843588">
      <w:pPr>
        <w:pStyle w:val="NormalBold"/>
        <w:rPr>
          <w:lang w:val="es-ES"/>
        </w:rPr>
      </w:pPr>
      <w:r w:rsidRPr="00657DD2">
        <w:rPr>
          <w:rStyle w:val="HideTWBExt"/>
          <w:b w:val="0"/>
        </w:rPr>
        <w:t>&lt;/RepeatBlock-By&gt;</w:t>
      </w:r>
    </w:p>
    <w:p w14:paraId="26F69035"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C071B3E" w14:textId="77777777" w:rsidR="00843588" w:rsidRPr="000737F2" w:rsidRDefault="00843588" w:rsidP="00843588">
      <w:pPr>
        <w:pStyle w:val="NormalBold"/>
      </w:pPr>
      <w:r w:rsidRPr="00657DD2">
        <w:rPr>
          <w:rStyle w:val="HideTWBExt"/>
          <w:b w:val="0"/>
        </w:rPr>
        <w:t>&lt;Article&gt;</w:t>
      </w:r>
      <w:r w:rsidRPr="000737F2">
        <w:t>Paragrafo 14</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61DE5E7F" w14:textId="77777777" w:rsidTr="00D63BD6">
        <w:trPr>
          <w:trHeight w:hRule="exact" w:val="240"/>
          <w:jc w:val="center"/>
        </w:trPr>
        <w:tc>
          <w:tcPr>
            <w:tcW w:w="9752" w:type="dxa"/>
            <w:gridSpan w:val="2"/>
            <w:tcBorders>
              <w:top w:val="nil"/>
              <w:left w:val="nil"/>
              <w:bottom w:val="nil"/>
              <w:right w:val="nil"/>
            </w:tcBorders>
          </w:tcPr>
          <w:p w14:paraId="17ACF922" w14:textId="77777777" w:rsidR="00843588" w:rsidRPr="000737F2" w:rsidRDefault="00843588" w:rsidP="00D63BD6"/>
        </w:tc>
      </w:tr>
      <w:tr w:rsidR="00843588" w:rsidRPr="000737F2" w14:paraId="5AF23009" w14:textId="77777777" w:rsidTr="00D63BD6">
        <w:trPr>
          <w:trHeight w:val="240"/>
          <w:jc w:val="center"/>
        </w:trPr>
        <w:tc>
          <w:tcPr>
            <w:tcW w:w="4876" w:type="dxa"/>
            <w:tcBorders>
              <w:top w:val="nil"/>
              <w:left w:val="nil"/>
              <w:bottom w:val="nil"/>
              <w:right w:val="nil"/>
            </w:tcBorders>
          </w:tcPr>
          <w:p w14:paraId="2ADC237A"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A49C407" w14:textId="77777777" w:rsidR="00843588" w:rsidRPr="000737F2" w:rsidRDefault="00843588" w:rsidP="00D63BD6">
            <w:pPr>
              <w:pStyle w:val="AmColumnHeading"/>
            </w:pPr>
            <w:r w:rsidRPr="000737F2">
              <w:t>Emendamento</w:t>
            </w:r>
          </w:p>
        </w:tc>
      </w:tr>
      <w:tr w:rsidR="00843588" w:rsidRPr="000737F2" w14:paraId="5170DA1D" w14:textId="77777777" w:rsidTr="00D63BD6">
        <w:trPr>
          <w:jc w:val="center"/>
        </w:trPr>
        <w:tc>
          <w:tcPr>
            <w:tcW w:w="4876" w:type="dxa"/>
            <w:tcBorders>
              <w:top w:val="nil"/>
              <w:left w:val="nil"/>
              <w:bottom w:val="nil"/>
              <w:right w:val="nil"/>
            </w:tcBorders>
          </w:tcPr>
          <w:p w14:paraId="1829ADE7" w14:textId="77777777" w:rsidR="00843588" w:rsidRPr="000737F2" w:rsidRDefault="00843588" w:rsidP="00D63BD6">
            <w:pPr>
              <w:pStyle w:val="Normal6a"/>
            </w:pPr>
            <w:r w:rsidRPr="000737F2">
              <w:t>14.</w:t>
            </w:r>
            <w:r w:rsidRPr="000737F2">
              <w:tab/>
            </w:r>
            <w:r w:rsidRPr="000737F2">
              <w:rPr>
                <w:b/>
                <w:i/>
              </w:rPr>
              <w:t>esprime profonda preoccupazione per la collaborazione del governo di Sogno georgiano con la Russia e il suo ravvicinamento a quest'ultima, malgrado la strisciante occupazione del territorio georgiano da parte di Mosca</w:t>
            </w:r>
            <w:r w:rsidRPr="000737F2">
              <w:t>;</w:t>
            </w:r>
            <w:r w:rsidRPr="000737F2">
              <w:rPr>
                <w:b/>
                <w:i/>
              </w:rPr>
              <w:t xml:space="preserve"> deplora la promozione, da parte di Sogno georgiano, della disinformazione e della manipolazione russe;</w:t>
            </w:r>
          </w:p>
        </w:tc>
        <w:tc>
          <w:tcPr>
            <w:tcW w:w="4876" w:type="dxa"/>
            <w:tcBorders>
              <w:top w:val="nil"/>
              <w:left w:val="nil"/>
              <w:bottom w:val="nil"/>
              <w:right w:val="nil"/>
            </w:tcBorders>
          </w:tcPr>
          <w:p w14:paraId="12012839" w14:textId="77777777" w:rsidR="00843588" w:rsidRPr="000737F2" w:rsidRDefault="00843588" w:rsidP="00D63BD6">
            <w:pPr>
              <w:pStyle w:val="Normal6a"/>
            </w:pPr>
            <w:r w:rsidRPr="000737F2">
              <w:t>14.</w:t>
            </w:r>
            <w:r w:rsidRPr="000737F2">
              <w:tab/>
            </w:r>
            <w:r w:rsidRPr="000737F2">
              <w:rPr>
                <w:b/>
                <w:i/>
              </w:rPr>
              <w:t>rammenta che ogni nazione sovrana ha il diritto di decidere quale politica estera perseguire e con quali paesi cooperare; invita la Commissione ad avviare discussioni ad alto livello con il governo georgiano e a proseguire i negoziati di adesione</w:t>
            </w:r>
            <w:r w:rsidRPr="000737F2">
              <w:t>;</w:t>
            </w:r>
            <w:r w:rsidRPr="000737F2">
              <w:rPr>
                <w:b/>
                <w:i/>
              </w:rPr>
              <w:t> </w:t>
            </w:r>
          </w:p>
        </w:tc>
      </w:tr>
    </w:tbl>
    <w:p w14:paraId="716C6858"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6EBE1B1" w14:textId="77777777" w:rsidR="00843588" w:rsidRPr="000737F2" w:rsidRDefault="00843588" w:rsidP="00843588">
      <w:r w:rsidRPr="00657DD2">
        <w:rPr>
          <w:rStyle w:val="HideTWBExt"/>
        </w:rPr>
        <w:t>&lt;/Amend&gt;</w:t>
      </w:r>
    </w:p>
    <w:p w14:paraId="65949EF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216</w:t>
      </w:r>
      <w:r w:rsidRPr="00657DD2">
        <w:rPr>
          <w:rStyle w:val="HideTWBExt"/>
          <w:b w:val="0"/>
        </w:rPr>
        <w:t>&lt;/NumAm&gt;</w:t>
      </w:r>
    </w:p>
    <w:p w14:paraId="11A3D622"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555A8CC0" w14:textId="77777777" w:rsidR="00843588" w:rsidRPr="000737F2" w:rsidRDefault="00843588" w:rsidP="00843588">
      <w:pPr>
        <w:pStyle w:val="NormalBold"/>
      </w:pPr>
      <w:r w:rsidRPr="00657DD2">
        <w:rPr>
          <w:rStyle w:val="HideTWBExt"/>
          <w:b w:val="0"/>
        </w:rPr>
        <w:t>&lt;/RepeatBlock-By&gt;</w:t>
      </w:r>
    </w:p>
    <w:p w14:paraId="0DD676A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7926A0F" w14:textId="77777777" w:rsidR="00843588" w:rsidRPr="000737F2" w:rsidRDefault="00843588" w:rsidP="00843588">
      <w:pPr>
        <w:pStyle w:val="NormalBold"/>
      </w:pPr>
      <w:r w:rsidRPr="00657DD2">
        <w:rPr>
          <w:rStyle w:val="HideTWBExt"/>
          <w:b w:val="0"/>
        </w:rPr>
        <w:t>&lt;Article&gt;</w:t>
      </w:r>
      <w:r w:rsidRPr="000737F2">
        <w:t>Paragrafo 14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3B3F03E" w14:textId="77777777" w:rsidTr="00D63BD6">
        <w:trPr>
          <w:trHeight w:hRule="exact" w:val="240"/>
          <w:jc w:val="center"/>
        </w:trPr>
        <w:tc>
          <w:tcPr>
            <w:tcW w:w="9752" w:type="dxa"/>
            <w:gridSpan w:val="2"/>
            <w:tcBorders>
              <w:top w:val="nil"/>
              <w:left w:val="nil"/>
              <w:bottom w:val="nil"/>
              <w:right w:val="nil"/>
            </w:tcBorders>
          </w:tcPr>
          <w:p w14:paraId="46FBC4A6" w14:textId="77777777" w:rsidR="00843588" w:rsidRPr="000737F2" w:rsidRDefault="00843588" w:rsidP="00D63BD6"/>
        </w:tc>
      </w:tr>
      <w:tr w:rsidR="00843588" w:rsidRPr="000737F2" w14:paraId="1B959001" w14:textId="77777777" w:rsidTr="00D63BD6">
        <w:trPr>
          <w:trHeight w:val="240"/>
          <w:jc w:val="center"/>
        </w:trPr>
        <w:tc>
          <w:tcPr>
            <w:tcW w:w="4876" w:type="dxa"/>
            <w:tcBorders>
              <w:top w:val="nil"/>
              <w:left w:val="nil"/>
              <w:bottom w:val="nil"/>
              <w:right w:val="nil"/>
            </w:tcBorders>
          </w:tcPr>
          <w:p w14:paraId="69144F7D"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B3A6DDD" w14:textId="77777777" w:rsidR="00843588" w:rsidRPr="000737F2" w:rsidRDefault="00843588" w:rsidP="00D63BD6">
            <w:pPr>
              <w:pStyle w:val="AmColumnHeading"/>
            </w:pPr>
            <w:r w:rsidRPr="000737F2">
              <w:t>Emendamento</w:t>
            </w:r>
          </w:p>
        </w:tc>
      </w:tr>
      <w:tr w:rsidR="00843588" w:rsidRPr="000737F2" w14:paraId="25615E30" w14:textId="77777777" w:rsidTr="00D63BD6">
        <w:trPr>
          <w:jc w:val="center"/>
        </w:trPr>
        <w:tc>
          <w:tcPr>
            <w:tcW w:w="4876" w:type="dxa"/>
            <w:tcBorders>
              <w:top w:val="nil"/>
              <w:left w:val="nil"/>
              <w:bottom w:val="nil"/>
              <w:right w:val="nil"/>
            </w:tcBorders>
          </w:tcPr>
          <w:p w14:paraId="53C22C3C" w14:textId="77777777" w:rsidR="00843588" w:rsidRPr="000737F2" w:rsidRDefault="00843588" w:rsidP="00D63BD6">
            <w:pPr>
              <w:pStyle w:val="Normal6a"/>
            </w:pPr>
          </w:p>
        </w:tc>
        <w:tc>
          <w:tcPr>
            <w:tcW w:w="4876" w:type="dxa"/>
            <w:tcBorders>
              <w:top w:val="nil"/>
              <w:left w:val="nil"/>
              <w:bottom w:val="nil"/>
              <w:right w:val="nil"/>
            </w:tcBorders>
          </w:tcPr>
          <w:p w14:paraId="5B27EAA3" w14:textId="77777777" w:rsidR="00843588" w:rsidRPr="000737F2" w:rsidRDefault="00843588" w:rsidP="00D63BD6">
            <w:pPr>
              <w:pStyle w:val="Normal6a"/>
            </w:pPr>
            <w:r w:rsidRPr="000737F2">
              <w:rPr>
                <w:b/>
                <w:i/>
              </w:rPr>
              <w:t>14 bis.</w:t>
            </w:r>
            <w:r w:rsidRPr="000737F2">
              <w:tab/>
            </w:r>
            <w:r w:rsidRPr="000737F2">
              <w:rPr>
                <w:b/>
                <w:i/>
              </w:rPr>
              <w:t>deplora che, in un momento in cui il mondo democratico sostiene fermamente l'Ucraina contro la guerra di aggressione immotivata della Federazione russa contro l'Europa, le attuali autorità georgiane si stiano allineando sempre più alle politiche e alla retorica del Cremlino, contribuendo in tal modo al revisionismo storico; esprime preoccupazione per le segnalazioni sulla base delle quali la Georgia avrebbe un ruolo nell'agevolare l'elusione delle sanzioni dell'UE nei confronti della Russia; invita pertanto la Commissione a condurre un'indagine approfondita in merito a tali accuse;</w:t>
            </w:r>
          </w:p>
        </w:tc>
      </w:tr>
    </w:tbl>
    <w:p w14:paraId="23670B4A"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4328E408" w14:textId="77777777" w:rsidR="00843588" w:rsidRPr="000737F2" w:rsidRDefault="00843588" w:rsidP="00843588">
      <w:r w:rsidRPr="00657DD2">
        <w:rPr>
          <w:rStyle w:val="HideTWBExt"/>
        </w:rPr>
        <w:t>&lt;/Amend&gt;</w:t>
      </w:r>
    </w:p>
    <w:p w14:paraId="4CEB88B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217</w:t>
      </w:r>
      <w:r w:rsidRPr="00657DD2">
        <w:rPr>
          <w:rStyle w:val="HideTWBExt"/>
          <w:b w:val="0"/>
        </w:rPr>
        <w:t>&lt;/NumAm&gt;</w:t>
      </w:r>
    </w:p>
    <w:p w14:paraId="02E7CD77"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11C1F592" w14:textId="77777777" w:rsidR="00843588" w:rsidRPr="000737F2" w:rsidRDefault="00843588" w:rsidP="00843588">
      <w:pPr>
        <w:pStyle w:val="NormalBold"/>
      </w:pPr>
      <w:r w:rsidRPr="00657DD2">
        <w:rPr>
          <w:rStyle w:val="HideTWBExt"/>
          <w:b w:val="0"/>
        </w:rPr>
        <w:t>&lt;/RepeatBlock-By&gt;</w:t>
      </w:r>
    </w:p>
    <w:p w14:paraId="58F6A361"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8E699B5" w14:textId="77777777" w:rsidR="00843588" w:rsidRPr="000737F2" w:rsidRDefault="00843588" w:rsidP="00843588">
      <w:pPr>
        <w:pStyle w:val="NormalBold"/>
      </w:pPr>
      <w:r w:rsidRPr="00657DD2">
        <w:rPr>
          <w:rStyle w:val="HideTWBExt"/>
          <w:b w:val="0"/>
        </w:rPr>
        <w:t>&lt;Article&gt;</w:t>
      </w:r>
      <w:r w:rsidRPr="000737F2">
        <w:t>Paragrafo 14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4303920" w14:textId="77777777" w:rsidTr="00D63BD6">
        <w:trPr>
          <w:trHeight w:hRule="exact" w:val="240"/>
          <w:jc w:val="center"/>
        </w:trPr>
        <w:tc>
          <w:tcPr>
            <w:tcW w:w="9752" w:type="dxa"/>
            <w:gridSpan w:val="2"/>
            <w:tcBorders>
              <w:top w:val="nil"/>
              <w:left w:val="nil"/>
              <w:bottom w:val="nil"/>
              <w:right w:val="nil"/>
            </w:tcBorders>
          </w:tcPr>
          <w:p w14:paraId="11A36396" w14:textId="77777777" w:rsidR="00843588" w:rsidRPr="000737F2" w:rsidRDefault="00843588" w:rsidP="00D63BD6"/>
        </w:tc>
      </w:tr>
      <w:tr w:rsidR="00843588" w:rsidRPr="000737F2" w14:paraId="5797FAFD" w14:textId="77777777" w:rsidTr="00D63BD6">
        <w:trPr>
          <w:trHeight w:val="240"/>
          <w:jc w:val="center"/>
        </w:trPr>
        <w:tc>
          <w:tcPr>
            <w:tcW w:w="4876" w:type="dxa"/>
            <w:tcBorders>
              <w:top w:val="nil"/>
              <w:left w:val="nil"/>
              <w:bottom w:val="nil"/>
              <w:right w:val="nil"/>
            </w:tcBorders>
          </w:tcPr>
          <w:p w14:paraId="090C4CF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37F1F02F" w14:textId="77777777" w:rsidR="00843588" w:rsidRPr="000737F2" w:rsidRDefault="00843588" w:rsidP="00D63BD6">
            <w:pPr>
              <w:pStyle w:val="AmColumnHeading"/>
            </w:pPr>
            <w:r w:rsidRPr="000737F2">
              <w:t>Emendamento</w:t>
            </w:r>
          </w:p>
        </w:tc>
      </w:tr>
      <w:tr w:rsidR="00843588" w:rsidRPr="000737F2" w14:paraId="1C360E17" w14:textId="77777777" w:rsidTr="00D63BD6">
        <w:trPr>
          <w:jc w:val="center"/>
        </w:trPr>
        <w:tc>
          <w:tcPr>
            <w:tcW w:w="4876" w:type="dxa"/>
            <w:tcBorders>
              <w:top w:val="nil"/>
              <w:left w:val="nil"/>
              <w:bottom w:val="nil"/>
              <w:right w:val="nil"/>
            </w:tcBorders>
          </w:tcPr>
          <w:p w14:paraId="7C84936C" w14:textId="77777777" w:rsidR="00843588" w:rsidRPr="000737F2" w:rsidRDefault="00843588" w:rsidP="00D63BD6">
            <w:pPr>
              <w:pStyle w:val="Normal6a"/>
            </w:pPr>
          </w:p>
        </w:tc>
        <w:tc>
          <w:tcPr>
            <w:tcW w:w="4876" w:type="dxa"/>
            <w:tcBorders>
              <w:top w:val="nil"/>
              <w:left w:val="nil"/>
              <w:bottom w:val="nil"/>
              <w:right w:val="nil"/>
            </w:tcBorders>
          </w:tcPr>
          <w:p w14:paraId="05189C6F" w14:textId="77777777" w:rsidR="00843588" w:rsidRPr="000737F2" w:rsidRDefault="00843588" w:rsidP="00D63BD6">
            <w:pPr>
              <w:pStyle w:val="Normal6a"/>
            </w:pPr>
            <w:r w:rsidRPr="000737F2">
              <w:rPr>
                <w:b/>
                <w:i/>
              </w:rPr>
              <w:t>14 bis.</w:t>
            </w:r>
            <w:r w:rsidRPr="000737F2">
              <w:tab/>
            </w:r>
            <w:r w:rsidRPr="000737F2">
              <w:rPr>
                <w:b/>
                <w:i/>
              </w:rPr>
              <w:t>ribadisce la sua ferma condanna dell'occupazione in corso da parte della Russia delle regioni georgiane dell'Abkhazia e dell'Ossezia meridionale e del continuo processo di "frontierizzazione", che costituisce una violazione della sovranità e dell'integrità territoriale della Georgia; esorta il governo georgiano a mantenere una posizione chiara e coerente sull'aggressione russa e invita l'UE a continuare a impegnarsi attivamente nella risoluzione dei conflitti, nel monitoraggio dei diritti umani e nel sostegno alle comunità colpite;</w:t>
            </w:r>
          </w:p>
        </w:tc>
      </w:tr>
    </w:tbl>
    <w:p w14:paraId="60C751EF"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599F25E6" w14:textId="77777777" w:rsidR="00843588" w:rsidRPr="00A26E42" w:rsidRDefault="00843588" w:rsidP="00843588">
      <w:pPr>
        <w:rPr>
          <w:lang w:val="fr-FR"/>
        </w:rPr>
      </w:pPr>
      <w:r w:rsidRPr="00657DD2">
        <w:rPr>
          <w:rStyle w:val="HideTWBExt"/>
        </w:rPr>
        <w:t>&lt;/Amend&gt;</w:t>
      </w:r>
    </w:p>
    <w:p w14:paraId="1DABC495"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218</w:t>
      </w:r>
      <w:r w:rsidRPr="00657DD2">
        <w:rPr>
          <w:rStyle w:val="HideTWBExt"/>
          <w:b w:val="0"/>
        </w:rPr>
        <w:t>&lt;/NumAm&gt;</w:t>
      </w:r>
    </w:p>
    <w:p w14:paraId="61A13A67"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014A7D0E" w14:textId="77777777" w:rsidR="00843588" w:rsidRPr="00A26E42" w:rsidRDefault="00843588" w:rsidP="00843588">
      <w:pPr>
        <w:pStyle w:val="NormalBold"/>
        <w:rPr>
          <w:lang w:val="fr-FR"/>
        </w:rPr>
      </w:pPr>
      <w:r w:rsidRPr="00657DD2">
        <w:rPr>
          <w:rStyle w:val="HideTWBExt"/>
          <w:b w:val="0"/>
        </w:rPr>
        <w:t>&lt;/RepeatBlock-By&gt;</w:t>
      </w:r>
    </w:p>
    <w:p w14:paraId="21AC2A53"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4E07A62" w14:textId="77777777" w:rsidR="00843588" w:rsidRPr="000737F2" w:rsidRDefault="00843588" w:rsidP="00843588">
      <w:pPr>
        <w:pStyle w:val="NormalBold"/>
      </w:pPr>
      <w:r w:rsidRPr="00657DD2">
        <w:rPr>
          <w:rStyle w:val="HideTWBExt"/>
          <w:b w:val="0"/>
        </w:rPr>
        <w:t>&lt;Article&gt;</w:t>
      </w:r>
      <w:r w:rsidRPr="000737F2">
        <w:t>Paragrafo 14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01150530" w14:textId="77777777" w:rsidTr="00D63BD6">
        <w:trPr>
          <w:trHeight w:hRule="exact" w:val="240"/>
          <w:jc w:val="center"/>
        </w:trPr>
        <w:tc>
          <w:tcPr>
            <w:tcW w:w="9752" w:type="dxa"/>
            <w:gridSpan w:val="2"/>
            <w:tcBorders>
              <w:top w:val="nil"/>
              <w:left w:val="nil"/>
              <w:bottom w:val="nil"/>
              <w:right w:val="nil"/>
            </w:tcBorders>
          </w:tcPr>
          <w:p w14:paraId="12C3EAD7" w14:textId="77777777" w:rsidR="00843588" w:rsidRPr="000737F2" w:rsidRDefault="00843588" w:rsidP="00D63BD6"/>
        </w:tc>
      </w:tr>
      <w:tr w:rsidR="00843588" w:rsidRPr="000737F2" w14:paraId="11E802E3" w14:textId="77777777" w:rsidTr="00D63BD6">
        <w:trPr>
          <w:trHeight w:val="240"/>
          <w:jc w:val="center"/>
        </w:trPr>
        <w:tc>
          <w:tcPr>
            <w:tcW w:w="4876" w:type="dxa"/>
            <w:tcBorders>
              <w:top w:val="nil"/>
              <w:left w:val="nil"/>
              <w:bottom w:val="nil"/>
              <w:right w:val="nil"/>
            </w:tcBorders>
          </w:tcPr>
          <w:p w14:paraId="1E74B61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E79636B" w14:textId="77777777" w:rsidR="00843588" w:rsidRPr="000737F2" w:rsidRDefault="00843588" w:rsidP="00D63BD6">
            <w:pPr>
              <w:pStyle w:val="AmColumnHeading"/>
            </w:pPr>
            <w:r w:rsidRPr="000737F2">
              <w:t>Emendamento</w:t>
            </w:r>
          </w:p>
        </w:tc>
      </w:tr>
      <w:tr w:rsidR="00843588" w:rsidRPr="000737F2" w14:paraId="44847269" w14:textId="77777777" w:rsidTr="00D63BD6">
        <w:trPr>
          <w:jc w:val="center"/>
        </w:trPr>
        <w:tc>
          <w:tcPr>
            <w:tcW w:w="4876" w:type="dxa"/>
            <w:tcBorders>
              <w:top w:val="nil"/>
              <w:left w:val="nil"/>
              <w:bottom w:val="nil"/>
              <w:right w:val="nil"/>
            </w:tcBorders>
          </w:tcPr>
          <w:p w14:paraId="0CC375D7" w14:textId="77777777" w:rsidR="00843588" w:rsidRPr="000737F2" w:rsidRDefault="00843588" w:rsidP="00D63BD6">
            <w:pPr>
              <w:pStyle w:val="Normal6a"/>
            </w:pPr>
          </w:p>
        </w:tc>
        <w:tc>
          <w:tcPr>
            <w:tcW w:w="4876" w:type="dxa"/>
            <w:tcBorders>
              <w:top w:val="nil"/>
              <w:left w:val="nil"/>
              <w:bottom w:val="nil"/>
              <w:right w:val="nil"/>
            </w:tcBorders>
          </w:tcPr>
          <w:p w14:paraId="418C757F" w14:textId="77777777" w:rsidR="00843588" w:rsidRPr="000737F2" w:rsidRDefault="00843588" w:rsidP="00D63BD6">
            <w:pPr>
              <w:pStyle w:val="Normal6a"/>
            </w:pPr>
            <w:r w:rsidRPr="000737F2">
              <w:rPr>
                <w:b/>
                <w:i/>
              </w:rPr>
              <w:t>14 bis.</w:t>
            </w:r>
            <w:r w:rsidRPr="000737F2">
              <w:tab/>
            </w:r>
            <w:r w:rsidRPr="000737F2">
              <w:rPr>
                <w:b/>
                <w:i/>
              </w:rPr>
              <w:t>sottolinea che la strategia del partito al potere Sogno georgiano potrebbe essere replicata altrove come sistema per l'appropriazione ibrida dello Stato; esprime preoccupazione per le ripercussioni regionali e avverte che è in gioco la credibilità dell'azione europea in tutto il Caucaso meridionale, in particolare in previsione della prossima strategia dell'UE per il Mar Nero;</w:t>
            </w:r>
          </w:p>
        </w:tc>
      </w:tr>
    </w:tbl>
    <w:p w14:paraId="282607DA"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56080AA3" w14:textId="77777777" w:rsidR="00843588" w:rsidRPr="000737F2" w:rsidRDefault="00843588" w:rsidP="00843588">
      <w:r w:rsidRPr="00657DD2">
        <w:rPr>
          <w:rStyle w:val="HideTWBExt"/>
        </w:rPr>
        <w:t>&lt;/Amend&gt;</w:t>
      </w:r>
    </w:p>
    <w:p w14:paraId="226B66CC"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219</w:t>
      </w:r>
      <w:r w:rsidRPr="00657DD2">
        <w:rPr>
          <w:rStyle w:val="HideTWBExt"/>
          <w:b w:val="0"/>
        </w:rPr>
        <w:t>&lt;/NumAm&gt;</w:t>
      </w:r>
    </w:p>
    <w:p w14:paraId="0D5374EE"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55B9999D" w14:textId="77777777" w:rsidR="00843588" w:rsidRPr="000737F2" w:rsidRDefault="00843588" w:rsidP="00843588">
      <w:pPr>
        <w:pStyle w:val="NormalBold"/>
      </w:pPr>
      <w:r w:rsidRPr="00657DD2">
        <w:rPr>
          <w:rStyle w:val="HideTWBExt"/>
          <w:b w:val="0"/>
        </w:rPr>
        <w:t>&lt;/RepeatBlock-By&gt;</w:t>
      </w:r>
    </w:p>
    <w:p w14:paraId="4C46FCFE"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5A6477C2" w14:textId="77777777" w:rsidR="00843588" w:rsidRPr="000737F2" w:rsidRDefault="00843588" w:rsidP="00843588">
      <w:pPr>
        <w:pStyle w:val="NormalBold"/>
      </w:pPr>
      <w:r w:rsidRPr="00657DD2">
        <w:rPr>
          <w:rStyle w:val="HideTWBExt"/>
          <w:b w:val="0"/>
        </w:rPr>
        <w:t>&lt;Article&gt;</w:t>
      </w:r>
      <w:r w:rsidRPr="000737F2">
        <w:t>Paragrafo 14 ter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2498CC3D" w14:textId="77777777" w:rsidTr="00D63BD6">
        <w:trPr>
          <w:trHeight w:hRule="exact" w:val="240"/>
          <w:jc w:val="center"/>
        </w:trPr>
        <w:tc>
          <w:tcPr>
            <w:tcW w:w="9752" w:type="dxa"/>
            <w:gridSpan w:val="2"/>
            <w:tcBorders>
              <w:top w:val="nil"/>
              <w:left w:val="nil"/>
              <w:bottom w:val="nil"/>
              <w:right w:val="nil"/>
            </w:tcBorders>
          </w:tcPr>
          <w:p w14:paraId="5B53455C" w14:textId="77777777" w:rsidR="00843588" w:rsidRPr="000737F2" w:rsidRDefault="00843588" w:rsidP="00D63BD6"/>
        </w:tc>
      </w:tr>
      <w:tr w:rsidR="00843588" w:rsidRPr="000737F2" w14:paraId="309A59CC" w14:textId="77777777" w:rsidTr="00D63BD6">
        <w:trPr>
          <w:trHeight w:val="240"/>
          <w:jc w:val="center"/>
        </w:trPr>
        <w:tc>
          <w:tcPr>
            <w:tcW w:w="4876" w:type="dxa"/>
            <w:tcBorders>
              <w:top w:val="nil"/>
              <w:left w:val="nil"/>
              <w:bottom w:val="nil"/>
              <w:right w:val="nil"/>
            </w:tcBorders>
          </w:tcPr>
          <w:p w14:paraId="14E016A1"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3D0E97D" w14:textId="77777777" w:rsidR="00843588" w:rsidRPr="000737F2" w:rsidRDefault="00843588" w:rsidP="00D63BD6">
            <w:pPr>
              <w:pStyle w:val="AmColumnHeading"/>
            </w:pPr>
            <w:r w:rsidRPr="000737F2">
              <w:t>Emendamento</w:t>
            </w:r>
          </w:p>
        </w:tc>
      </w:tr>
      <w:tr w:rsidR="00843588" w:rsidRPr="000737F2" w14:paraId="35F24437" w14:textId="77777777" w:rsidTr="00D63BD6">
        <w:trPr>
          <w:jc w:val="center"/>
        </w:trPr>
        <w:tc>
          <w:tcPr>
            <w:tcW w:w="4876" w:type="dxa"/>
            <w:tcBorders>
              <w:top w:val="nil"/>
              <w:left w:val="nil"/>
              <w:bottom w:val="nil"/>
              <w:right w:val="nil"/>
            </w:tcBorders>
          </w:tcPr>
          <w:p w14:paraId="2C73A47A" w14:textId="77777777" w:rsidR="00843588" w:rsidRPr="000737F2" w:rsidRDefault="00843588" w:rsidP="00D63BD6">
            <w:pPr>
              <w:pStyle w:val="Normal6a"/>
            </w:pPr>
          </w:p>
        </w:tc>
        <w:tc>
          <w:tcPr>
            <w:tcW w:w="4876" w:type="dxa"/>
            <w:tcBorders>
              <w:top w:val="nil"/>
              <w:left w:val="nil"/>
              <w:bottom w:val="nil"/>
              <w:right w:val="nil"/>
            </w:tcBorders>
          </w:tcPr>
          <w:p w14:paraId="6B79AD17" w14:textId="77777777" w:rsidR="00843588" w:rsidRPr="000737F2" w:rsidRDefault="00843588" w:rsidP="00D63BD6">
            <w:pPr>
              <w:pStyle w:val="Normal6a"/>
            </w:pPr>
            <w:r w:rsidRPr="000737F2">
              <w:rPr>
                <w:b/>
                <w:i/>
              </w:rPr>
              <w:t>14 ter.</w:t>
            </w:r>
            <w:r w:rsidRPr="000737F2">
              <w:tab/>
            </w:r>
            <w:r w:rsidRPr="000737F2">
              <w:rPr>
                <w:b/>
                <w:i/>
              </w:rPr>
              <w:t>esprime preoccupazione per le segnalazioni sulla base delle quali la Georgia avrebbe un ruolo nell'agevolare l'evasione delle sanzioni dell'UE nei confronti della Russia; invita pertanto la Commissione a condurre un'indagine approfondita in merito a tali accuse;</w:t>
            </w:r>
          </w:p>
        </w:tc>
      </w:tr>
    </w:tbl>
    <w:p w14:paraId="2A2FCB5F"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699C9BE" w14:textId="77777777" w:rsidR="00843588" w:rsidRPr="000737F2" w:rsidRDefault="00843588" w:rsidP="00843588">
      <w:r w:rsidRPr="00657DD2">
        <w:rPr>
          <w:rStyle w:val="HideTWBExt"/>
        </w:rPr>
        <w:t>&lt;/Amend&gt;</w:t>
      </w:r>
    </w:p>
    <w:p w14:paraId="05872E3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220</w:t>
      </w:r>
      <w:r w:rsidRPr="00657DD2">
        <w:rPr>
          <w:rStyle w:val="HideTWBExt"/>
          <w:b w:val="0"/>
        </w:rPr>
        <w:t>&lt;/NumAm&gt;</w:t>
      </w:r>
    </w:p>
    <w:p w14:paraId="2E050B7D" w14:textId="77777777" w:rsidR="00843588" w:rsidRPr="000737F2" w:rsidRDefault="00843588" w:rsidP="00843588">
      <w:pPr>
        <w:pStyle w:val="NormalBold"/>
      </w:pPr>
      <w:r w:rsidRPr="00657DD2">
        <w:rPr>
          <w:rStyle w:val="HideTWBExt"/>
          <w:b w:val="0"/>
        </w:rPr>
        <w:t>&lt;RepeatBlock-By&gt;&lt;Members&gt;</w:t>
      </w:r>
      <w:r w:rsidRPr="000737F2">
        <w:t>Petras Auštrevičius, Dan Barna, Lucia Yar, Urmas Paet, Marie-Agnes Strack-Zimmermann, Nathalie Loiseau</w:t>
      </w:r>
      <w:r w:rsidRPr="00657DD2">
        <w:rPr>
          <w:rStyle w:val="HideTWBExt"/>
          <w:b w:val="0"/>
        </w:rPr>
        <w:t>&lt;/Members&gt;</w:t>
      </w:r>
    </w:p>
    <w:p w14:paraId="12967887" w14:textId="77777777" w:rsidR="00843588" w:rsidRPr="000737F2" w:rsidRDefault="00843588" w:rsidP="00843588">
      <w:pPr>
        <w:pStyle w:val="NormalBold"/>
      </w:pPr>
      <w:r w:rsidRPr="00657DD2">
        <w:rPr>
          <w:rStyle w:val="HideTWBExt"/>
          <w:b w:val="0"/>
        </w:rPr>
        <w:t>&lt;/RepeatBlock-By&gt;</w:t>
      </w:r>
    </w:p>
    <w:p w14:paraId="319A9CC6"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37D2795" w14:textId="77777777" w:rsidR="00843588" w:rsidRPr="000737F2" w:rsidRDefault="00843588" w:rsidP="00843588">
      <w:pPr>
        <w:pStyle w:val="NormalBold"/>
      </w:pPr>
      <w:r w:rsidRPr="00657DD2">
        <w:rPr>
          <w:rStyle w:val="HideTWBExt"/>
          <w:b w:val="0"/>
        </w:rPr>
        <w:t>&lt;Article&gt;</w:t>
      </w:r>
      <w:r w:rsidRPr="000737F2">
        <w:t>Paragrafo 15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671D06B" w14:textId="77777777" w:rsidTr="00D63BD6">
        <w:trPr>
          <w:trHeight w:hRule="exact" w:val="240"/>
          <w:jc w:val="center"/>
        </w:trPr>
        <w:tc>
          <w:tcPr>
            <w:tcW w:w="9752" w:type="dxa"/>
            <w:gridSpan w:val="2"/>
            <w:tcBorders>
              <w:top w:val="nil"/>
              <w:left w:val="nil"/>
              <w:bottom w:val="nil"/>
              <w:right w:val="nil"/>
            </w:tcBorders>
          </w:tcPr>
          <w:p w14:paraId="436435D4" w14:textId="77777777" w:rsidR="00843588" w:rsidRPr="000737F2" w:rsidRDefault="00843588" w:rsidP="00D63BD6"/>
        </w:tc>
      </w:tr>
      <w:tr w:rsidR="00843588" w:rsidRPr="000737F2" w14:paraId="3B62291C" w14:textId="77777777" w:rsidTr="00D63BD6">
        <w:trPr>
          <w:trHeight w:val="240"/>
          <w:jc w:val="center"/>
        </w:trPr>
        <w:tc>
          <w:tcPr>
            <w:tcW w:w="4876" w:type="dxa"/>
            <w:tcBorders>
              <w:top w:val="nil"/>
              <w:left w:val="nil"/>
              <w:bottom w:val="nil"/>
              <w:right w:val="nil"/>
            </w:tcBorders>
          </w:tcPr>
          <w:p w14:paraId="075580E0"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763DC958" w14:textId="77777777" w:rsidR="00843588" w:rsidRPr="000737F2" w:rsidRDefault="00843588" w:rsidP="00D63BD6">
            <w:pPr>
              <w:pStyle w:val="AmColumnHeading"/>
            </w:pPr>
            <w:r w:rsidRPr="000737F2">
              <w:t>Emendamento</w:t>
            </w:r>
          </w:p>
        </w:tc>
      </w:tr>
      <w:tr w:rsidR="00843588" w:rsidRPr="000737F2" w14:paraId="65750898" w14:textId="77777777" w:rsidTr="00D63BD6">
        <w:trPr>
          <w:jc w:val="center"/>
        </w:trPr>
        <w:tc>
          <w:tcPr>
            <w:tcW w:w="4876" w:type="dxa"/>
            <w:tcBorders>
              <w:top w:val="nil"/>
              <w:left w:val="nil"/>
              <w:bottom w:val="nil"/>
              <w:right w:val="nil"/>
            </w:tcBorders>
          </w:tcPr>
          <w:p w14:paraId="3FCFDFA1" w14:textId="77777777" w:rsidR="00843588" w:rsidRPr="000737F2" w:rsidRDefault="00843588" w:rsidP="00D63BD6">
            <w:pPr>
              <w:pStyle w:val="Normal6a"/>
            </w:pPr>
            <w:r w:rsidRPr="000737F2">
              <w:t>15.</w:t>
            </w:r>
            <w:r w:rsidRPr="000737F2">
              <w:tab/>
              <w:t>rileva che il sostegno a titolo dello strumento europeo per la pace, del valore di 30 milioni di EUR, è stato sospeso nel 2024 in risposta all'arretramento democratico in Georgia e che non è previsto alcun sostegno per il 2025;</w:t>
            </w:r>
          </w:p>
        </w:tc>
        <w:tc>
          <w:tcPr>
            <w:tcW w:w="4876" w:type="dxa"/>
            <w:tcBorders>
              <w:top w:val="nil"/>
              <w:left w:val="nil"/>
              <w:bottom w:val="nil"/>
              <w:right w:val="nil"/>
            </w:tcBorders>
          </w:tcPr>
          <w:p w14:paraId="24C2EFC4" w14:textId="77777777" w:rsidR="00843588" w:rsidRPr="000737F2" w:rsidRDefault="00843588" w:rsidP="00D63BD6">
            <w:pPr>
              <w:pStyle w:val="Normal6a"/>
            </w:pPr>
            <w:r w:rsidRPr="000737F2">
              <w:t>15.</w:t>
            </w:r>
            <w:r w:rsidRPr="000737F2">
              <w:tab/>
              <w:t xml:space="preserve">rileva che il sostegno a titolo dello strumento europeo per la pace, del valore di 30 milioni di EUR, è stato sospeso nel 2024 in risposta all'arretramento democratico in Georgia e che non è previsto alcun sostegno per il 2025; </w:t>
            </w:r>
            <w:r w:rsidRPr="000737F2">
              <w:rPr>
                <w:b/>
                <w:i/>
              </w:rPr>
              <w:t>ribadisce che qualsiasi sostegno finanziario futuro può essere autorizzato a condizione che l'autodichiarato regime georgiano si dimetta e si tengano elezioni eque e imparziali;</w:t>
            </w:r>
          </w:p>
        </w:tc>
      </w:tr>
    </w:tbl>
    <w:p w14:paraId="55D7999E"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4B2D198A" w14:textId="77777777" w:rsidR="00843588" w:rsidRPr="00A26E42" w:rsidRDefault="00843588" w:rsidP="00843588">
      <w:pPr>
        <w:rPr>
          <w:lang w:val="es-ES"/>
        </w:rPr>
      </w:pPr>
      <w:r w:rsidRPr="00657DD2">
        <w:rPr>
          <w:rStyle w:val="HideTWBExt"/>
        </w:rPr>
        <w:t>&lt;/Amend&gt;</w:t>
      </w:r>
    </w:p>
    <w:p w14:paraId="7731CC50"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221</w:t>
      </w:r>
      <w:r w:rsidRPr="00657DD2">
        <w:rPr>
          <w:rStyle w:val="HideTWBExt"/>
          <w:b w:val="0"/>
        </w:rPr>
        <w:t>&lt;/NumAm&gt;</w:t>
      </w:r>
    </w:p>
    <w:p w14:paraId="4C782301"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Željana Zovko</w:t>
      </w:r>
      <w:r w:rsidRPr="00657DD2">
        <w:rPr>
          <w:rStyle w:val="HideTWBExt"/>
          <w:b w:val="0"/>
        </w:rPr>
        <w:t>&lt;/Members&gt;</w:t>
      </w:r>
    </w:p>
    <w:p w14:paraId="37E3C6A3" w14:textId="77777777" w:rsidR="00843588" w:rsidRPr="00A26E42" w:rsidRDefault="00843588" w:rsidP="00843588">
      <w:pPr>
        <w:pStyle w:val="NormalBold"/>
        <w:rPr>
          <w:lang w:val="es-ES"/>
        </w:rPr>
      </w:pPr>
      <w:r w:rsidRPr="00657DD2">
        <w:rPr>
          <w:rStyle w:val="HideTWBExt"/>
          <w:b w:val="0"/>
        </w:rPr>
        <w:t>&lt;/RepeatBlock-By&gt;</w:t>
      </w:r>
    </w:p>
    <w:p w14:paraId="38483CEC"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4655FE2E" w14:textId="77777777" w:rsidR="00843588" w:rsidRPr="000737F2" w:rsidRDefault="00843588" w:rsidP="00843588">
      <w:pPr>
        <w:pStyle w:val="NormalBold"/>
      </w:pPr>
      <w:r w:rsidRPr="00657DD2">
        <w:rPr>
          <w:rStyle w:val="HideTWBExt"/>
          <w:b w:val="0"/>
        </w:rPr>
        <w:t>&lt;Article&gt;</w:t>
      </w:r>
      <w:r w:rsidRPr="000737F2">
        <w:t>Paragrafo 15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5E01A2B" w14:textId="77777777" w:rsidTr="00D63BD6">
        <w:trPr>
          <w:trHeight w:hRule="exact" w:val="240"/>
          <w:jc w:val="center"/>
        </w:trPr>
        <w:tc>
          <w:tcPr>
            <w:tcW w:w="9752" w:type="dxa"/>
            <w:gridSpan w:val="2"/>
            <w:tcBorders>
              <w:top w:val="nil"/>
              <w:left w:val="nil"/>
              <w:bottom w:val="nil"/>
              <w:right w:val="nil"/>
            </w:tcBorders>
          </w:tcPr>
          <w:p w14:paraId="6C04F962" w14:textId="77777777" w:rsidR="00843588" w:rsidRPr="000737F2" w:rsidRDefault="00843588" w:rsidP="00D63BD6"/>
        </w:tc>
      </w:tr>
      <w:tr w:rsidR="00843588" w:rsidRPr="000737F2" w14:paraId="780AD0B8" w14:textId="77777777" w:rsidTr="00D63BD6">
        <w:trPr>
          <w:trHeight w:val="240"/>
          <w:jc w:val="center"/>
        </w:trPr>
        <w:tc>
          <w:tcPr>
            <w:tcW w:w="4876" w:type="dxa"/>
            <w:tcBorders>
              <w:top w:val="nil"/>
              <w:left w:val="nil"/>
              <w:bottom w:val="nil"/>
              <w:right w:val="nil"/>
            </w:tcBorders>
          </w:tcPr>
          <w:p w14:paraId="515896F2"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EA3AC03" w14:textId="77777777" w:rsidR="00843588" w:rsidRPr="000737F2" w:rsidRDefault="00843588" w:rsidP="00D63BD6">
            <w:pPr>
              <w:pStyle w:val="AmColumnHeading"/>
            </w:pPr>
            <w:r w:rsidRPr="000737F2">
              <w:t>Emendamento</w:t>
            </w:r>
          </w:p>
        </w:tc>
      </w:tr>
      <w:tr w:rsidR="00843588" w:rsidRPr="000737F2" w14:paraId="368D6D14" w14:textId="77777777" w:rsidTr="00D63BD6">
        <w:trPr>
          <w:jc w:val="center"/>
        </w:trPr>
        <w:tc>
          <w:tcPr>
            <w:tcW w:w="4876" w:type="dxa"/>
            <w:tcBorders>
              <w:top w:val="nil"/>
              <w:left w:val="nil"/>
              <w:bottom w:val="nil"/>
              <w:right w:val="nil"/>
            </w:tcBorders>
          </w:tcPr>
          <w:p w14:paraId="51F616AF" w14:textId="77777777" w:rsidR="00843588" w:rsidRPr="000737F2" w:rsidRDefault="00843588" w:rsidP="00D63BD6">
            <w:pPr>
              <w:pStyle w:val="Normal6a"/>
            </w:pPr>
            <w:r w:rsidRPr="000737F2">
              <w:t>15.</w:t>
            </w:r>
            <w:r w:rsidRPr="000737F2">
              <w:tab/>
              <w:t>rileva che il sostegno a titolo dello strumento europeo per la pace, del valore di 30 milioni di EUR, è stato sospeso nel 2024 in risposta all'arretramento democratico in Georgia e che non è previsto alcun sostegno per il 2025;</w:t>
            </w:r>
          </w:p>
        </w:tc>
        <w:tc>
          <w:tcPr>
            <w:tcW w:w="4876" w:type="dxa"/>
            <w:tcBorders>
              <w:top w:val="nil"/>
              <w:left w:val="nil"/>
              <w:bottom w:val="nil"/>
              <w:right w:val="nil"/>
            </w:tcBorders>
          </w:tcPr>
          <w:p w14:paraId="68D10A85" w14:textId="77777777" w:rsidR="00843588" w:rsidRPr="000737F2" w:rsidRDefault="00843588" w:rsidP="00D63BD6">
            <w:pPr>
              <w:pStyle w:val="Normal6a"/>
            </w:pPr>
            <w:r w:rsidRPr="000737F2">
              <w:t>15.</w:t>
            </w:r>
            <w:r w:rsidRPr="000737F2">
              <w:tab/>
              <w:t xml:space="preserve">rileva che il sostegno a titolo dello strumento europeo per la pace, del valore di 30 milioni di EUR, è stato sospeso nel 2024 in risposta all'arretramento democratico in Georgia e che non è previsto alcun sostegno per il 2025; </w:t>
            </w:r>
            <w:r w:rsidRPr="000737F2">
              <w:rPr>
                <w:b/>
                <w:i/>
              </w:rPr>
              <w:t>sottolinea che tale sospensione avrà conseguenze negative sulla stabilità e la sicurezza nazionali della Georgia;</w:t>
            </w:r>
          </w:p>
        </w:tc>
      </w:tr>
    </w:tbl>
    <w:p w14:paraId="6A9E6D28" w14:textId="77777777" w:rsidR="00843588" w:rsidRPr="00A26E42" w:rsidRDefault="00843588" w:rsidP="00843588">
      <w:pPr>
        <w:pStyle w:val="AmOrLang"/>
        <w:rPr>
          <w:lang w:val="es-ES"/>
        </w:rPr>
      </w:pPr>
      <w:r w:rsidRPr="00A26E42">
        <w:rPr>
          <w:lang w:val="es-ES"/>
        </w:rPr>
        <w:t xml:space="preserve">Or. </w:t>
      </w:r>
      <w:r w:rsidRPr="00657DD2">
        <w:rPr>
          <w:rStyle w:val="HideTWBExt"/>
        </w:rPr>
        <w:t>&lt;Original&gt;</w:t>
      </w:r>
      <w:r w:rsidRPr="00657DD2">
        <w:rPr>
          <w:rStyle w:val="HideTWBInt"/>
        </w:rPr>
        <w:t>{EN}</w:t>
      </w:r>
      <w:r w:rsidRPr="00A26E42">
        <w:rPr>
          <w:lang w:val="es-ES"/>
        </w:rPr>
        <w:t>en</w:t>
      </w:r>
      <w:r w:rsidRPr="00657DD2">
        <w:rPr>
          <w:rStyle w:val="HideTWBExt"/>
        </w:rPr>
        <w:t>&lt;/Original&gt;</w:t>
      </w:r>
    </w:p>
    <w:p w14:paraId="5ACE9004" w14:textId="77777777" w:rsidR="00843588" w:rsidRPr="00A26E42" w:rsidRDefault="00843588" w:rsidP="00843588">
      <w:pPr>
        <w:rPr>
          <w:lang w:val="es-ES"/>
        </w:rPr>
      </w:pPr>
      <w:r w:rsidRPr="00657DD2">
        <w:rPr>
          <w:rStyle w:val="HideTWBExt"/>
        </w:rPr>
        <w:t>&lt;/Amend&gt;</w:t>
      </w:r>
    </w:p>
    <w:p w14:paraId="4247EB1C" w14:textId="77777777" w:rsidR="00843588" w:rsidRPr="00A26E42" w:rsidRDefault="00843588" w:rsidP="00843588">
      <w:pPr>
        <w:pStyle w:val="AmNumberTabs"/>
        <w:rPr>
          <w:lang w:val="es-ES"/>
        </w:rPr>
      </w:pPr>
      <w:r w:rsidRPr="00657DD2">
        <w:rPr>
          <w:rStyle w:val="HideTWBExt"/>
          <w:b w:val="0"/>
        </w:rPr>
        <w:t>&lt;Amend&gt;</w:t>
      </w:r>
      <w:r w:rsidRPr="00A26E42">
        <w:rPr>
          <w:lang w:val="es-ES"/>
        </w:rPr>
        <w:t>Emendamento</w:t>
      </w:r>
      <w:r w:rsidRPr="00A26E42">
        <w:rPr>
          <w:lang w:val="es-ES"/>
        </w:rPr>
        <w:tab/>
      </w:r>
      <w:r w:rsidRPr="00A26E42">
        <w:rPr>
          <w:lang w:val="es-ES"/>
        </w:rPr>
        <w:tab/>
      </w:r>
      <w:r w:rsidRPr="00657DD2">
        <w:rPr>
          <w:rStyle w:val="HideTWBExt"/>
          <w:b w:val="0"/>
        </w:rPr>
        <w:t>&lt;NumAm&gt;</w:t>
      </w:r>
      <w:r w:rsidRPr="00A26E42">
        <w:rPr>
          <w:lang w:val="es-ES"/>
        </w:rPr>
        <w:t>222</w:t>
      </w:r>
      <w:r w:rsidRPr="00657DD2">
        <w:rPr>
          <w:rStyle w:val="HideTWBExt"/>
          <w:b w:val="0"/>
        </w:rPr>
        <w:t>&lt;/NumAm&gt;</w:t>
      </w:r>
    </w:p>
    <w:p w14:paraId="5C135EDF" w14:textId="77777777" w:rsidR="00843588" w:rsidRPr="00A26E42" w:rsidRDefault="00843588" w:rsidP="00843588">
      <w:pPr>
        <w:pStyle w:val="NormalBold"/>
        <w:rPr>
          <w:lang w:val="es-ES"/>
        </w:rPr>
      </w:pPr>
      <w:r w:rsidRPr="00657DD2">
        <w:rPr>
          <w:rStyle w:val="HideTWBExt"/>
          <w:b w:val="0"/>
        </w:rPr>
        <w:t>&lt;RepeatBlock-By&gt;&lt;Members&gt;</w:t>
      </w:r>
      <w:r w:rsidRPr="00A26E42">
        <w:rPr>
          <w:lang w:val="es-ES"/>
        </w:rPr>
        <w:t>Sebastian Tynkkynen</w:t>
      </w:r>
      <w:r w:rsidRPr="00657DD2">
        <w:rPr>
          <w:rStyle w:val="HideTWBExt"/>
          <w:b w:val="0"/>
        </w:rPr>
        <w:t>&lt;/Members&gt;</w:t>
      </w:r>
    </w:p>
    <w:p w14:paraId="6E2B78B6" w14:textId="77777777" w:rsidR="00843588" w:rsidRPr="00A26E42" w:rsidRDefault="00843588" w:rsidP="00843588">
      <w:pPr>
        <w:pStyle w:val="NormalBold"/>
        <w:rPr>
          <w:lang w:val="es-ES"/>
        </w:rPr>
      </w:pPr>
      <w:r w:rsidRPr="00657DD2">
        <w:rPr>
          <w:rStyle w:val="HideTWBExt"/>
          <w:b w:val="0"/>
        </w:rPr>
        <w:t>&lt;/RepeatBlock-By&gt;</w:t>
      </w:r>
    </w:p>
    <w:p w14:paraId="14C2C6F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0F56E9E4" w14:textId="77777777" w:rsidR="00843588" w:rsidRPr="000737F2" w:rsidRDefault="00843588" w:rsidP="00843588">
      <w:pPr>
        <w:pStyle w:val="NormalBold"/>
      </w:pPr>
      <w:r w:rsidRPr="00657DD2">
        <w:rPr>
          <w:rStyle w:val="HideTWBExt"/>
          <w:b w:val="0"/>
        </w:rPr>
        <w:t>&lt;Article&gt;</w:t>
      </w:r>
      <w:r w:rsidRPr="000737F2">
        <w:t>Paragrafo 15</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7A864DD3" w14:textId="77777777" w:rsidTr="00D63BD6">
        <w:trPr>
          <w:trHeight w:hRule="exact" w:val="240"/>
          <w:jc w:val="center"/>
        </w:trPr>
        <w:tc>
          <w:tcPr>
            <w:tcW w:w="9752" w:type="dxa"/>
            <w:gridSpan w:val="2"/>
            <w:tcBorders>
              <w:top w:val="nil"/>
              <w:left w:val="nil"/>
              <w:bottom w:val="nil"/>
              <w:right w:val="nil"/>
            </w:tcBorders>
          </w:tcPr>
          <w:p w14:paraId="1457773E" w14:textId="77777777" w:rsidR="00843588" w:rsidRPr="000737F2" w:rsidRDefault="00843588" w:rsidP="00D63BD6"/>
        </w:tc>
      </w:tr>
      <w:tr w:rsidR="00843588" w:rsidRPr="000737F2" w14:paraId="273370F9" w14:textId="77777777" w:rsidTr="00D63BD6">
        <w:trPr>
          <w:trHeight w:val="240"/>
          <w:jc w:val="center"/>
        </w:trPr>
        <w:tc>
          <w:tcPr>
            <w:tcW w:w="4876" w:type="dxa"/>
            <w:tcBorders>
              <w:top w:val="nil"/>
              <w:left w:val="nil"/>
              <w:bottom w:val="nil"/>
              <w:right w:val="nil"/>
            </w:tcBorders>
          </w:tcPr>
          <w:p w14:paraId="0D64A2B9"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68C34B7A" w14:textId="77777777" w:rsidR="00843588" w:rsidRPr="000737F2" w:rsidRDefault="00843588" w:rsidP="00D63BD6">
            <w:pPr>
              <w:pStyle w:val="AmColumnHeading"/>
            </w:pPr>
            <w:r w:rsidRPr="000737F2">
              <w:t>Emendamento</w:t>
            </w:r>
          </w:p>
        </w:tc>
      </w:tr>
      <w:tr w:rsidR="00843588" w:rsidRPr="000737F2" w14:paraId="76C7442E" w14:textId="77777777" w:rsidTr="00D63BD6">
        <w:trPr>
          <w:jc w:val="center"/>
        </w:trPr>
        <w:tc>
          <w:tcPr>
            <w:tcW w:w="4876" w:type="dxa"/>
            <w:tcBorders>
              <w:top w:val="nil"/>
              <w:left w:val="nil"/>
              <w:bottom w:val="nil"/>
              <w:right w:val="nil"/>
            </w:tcBorders>
          </w:tcPr>
          <w:p w14:paraId="7B81B846" w14:textId="77777777" w:rsidR="00843588" w:rsidRPr="000737F2" w:rsidRDefault="00843588" w:rsidP="00D63BD6">
            <w:pPr>
              <w:pStyle w:val="Normal6a"/>
            </w:pPr>
            <w:r w:rsidRPr="000737F2">
              <w:t>15.</w:t>
            </w:r>
            <w:r w:rsidRPr="000737F2">
              <w:tab/>
              <w:t>rileva che il sostegno a titolo dello strumento europeo per la pace, del valore di 30 milioni di EUR, è stato sospeso nel 2024 in risposta all'arretramento democratico in Georgia e che non è previsto alcun sostegno per il 2025;</w:t>
            </w:r>
          </w:p>
        </w:tc>
        <w:tc>
          <w:tcPr>
            <w:tcW w:w="4876" w:type="dxa"/>
            <w:tcBorders>
              <w:top w:val="nil"/>
              <w:left w:val="nil"/>
              <w:bottom w:val="nil"/>
              <w:right w:val="nil"/>
            </w:tcBorders>
          </w:tcPr>
          <w:p w14:paraId="3A8761FF" w14:textId="77777777" w:rsidR="00843588" w:rsidRPr="000737F2" w:rsidRDefault="00843588" w:rsidP="00D63BD6">
            <w:pPr>
              <w:pStyle w:val="Normal6a"/>
            </w:pPr>
            <w:r w:rsidRPr="000737F2">
              <w:t>15.</w:t>
            </w:r>
            <w:r w:rsidRPr="000737F2">
              <w:tab/>
              <w:t xml:space="preserve">rileva che il sostegno a titolo dello strumento europeo per la pace, del valore di 30 milioni di EUR, è stato </w:t>
            </w:r>
            <w:r w:rsidRPr="000737F2">
              <w:rPr>
                <w:b/>
                <w:i/>
              </w:rPr>
              <w:t>giustamente</w:t>
            </w:r>
            <w:r w:rsidRPr="000737F2">
              <w:t xml:space="preserve"> sospeso nel 2024 in risposta all'arretramento democratico in Georgia e che non è previsto alcun sostegno per il 2025;</w:t>
            </w:r>
          </w:p>
        </w:tc>
      </w:tr>
    </w:tbl>
    <w:p w14:paraId="558FA307" w14:textId="77777777" w:rsidR="00843588" w:rsidRPr="00A26E42" w:rsidRDefault="00843588" w:rsidP="00843588">
      <w:pPr>
        <w:pStyle w:val="AmOrLang"/>
        <w:rPr>
          <w:lang w:val="pl-PL"/>
        </w:rPr>
      </w:pPr>
      <w:r w:rsidRPr="00A26E42">
        <w:rPr>
          <w:lang w:val="pl-PL"/>
        </w:rPr>
        <w:t xml:space="preserve">Or. </w:t>
      </w:r>
      <w:r w:rsidRPr="00657DD2">
        <w:rPr>
          <w:rStyle w:val="HideTWBExt"/>
        </w:rPr>
        <w:t>&lt;Original&gt;</w:t>
      </w:r>
      <w:r w:rsidRPr="00657DD2">
        <w:rPr>
          <w:rStyle w:val="HideTWBInt"/>
        </w:rPr>
        <w:t>{FI}</w:t>
      </w:r>
      <w:r w:rsidRPr="00A26E42">
        <w:rPr>
          <w:lang w:val="pl-PL"/>
        </w:rPr>
        <w:t>fi</w:t>
      </w:r>
      <w:r w:rsidRPr="00657DD2">
        <w:rPr>
          <w:rStyle w:val="HideTWBExt"/>
        </w:rPr>
        <w:t>&lt;/Original&gt;</w:t>
      </w:r>
    </w:p>
    <w:p w14:paraId="026E2960" w14:textId="77777777" w:rsidR="00843588" w:rsidRPr="00A26E42" w:rsidRDefault="00843588" w:rsidP="00843588">
      <w:pPr>
        <w:rPr>
          <w:lang w:val="pl-PL"/>
        </w:rPr>
      </w:pPr>
      <w:r w:rsidRPr="00657DD2">
        <w:rPr>
          <w:rStyle w:val="HideTWBExt"/>
        </w:rPr>
        <w:t>&lt;/Amend&gt;</w:t>
      </w:r>
    </w:p>
    <w:p w14:paraId="3490904D" w14:textId="77777777" w:rsidR="00843588" w:rsidRPr="00A26E42" w:rsidRDefault="00843588" w:rsidP="00843588">
      <w:pPr>
        <w:pStyle w:val="AmNumberTabs"/>
        <w:rPr>
          <w:lang w:val="pl-PL"/>
        </w:rPr>
      </w:pPr>
      <w:r w:rsidRPr="00657DD2">
        <w:rPr>
          <w:rStyle w:val="HideTWBExt"/>
          <w:b w:val="0"/>
        </w:rPr>
        <w:t>&lt;Amend&gt;</w:t>
      </w:r>
      <w:r w:rsidRPr="00A26E42">
        <w:rPr>
          <w:lang w:val="pl-PL"/>
        </w:rPr>
        <w:t>Emendamento</w:t>
      </w:r>
      <w:r w:rsidRPr="00A26E42">
        <w:rPr>
          <w:lang w:val="pl-PL"/>
        </w:rPr>
        <w:tab/>
      </w:r>
      <w:r w:rsidRPr="00A26E42">
        <w:rPr>
          <w:lang w:val="pl-PL"/>
        </w:rPr>
        <w:tab/>
      </w:r>
      <w:r w:rsidRPr="00657DD2">
        <w:rPr>
          <w:rStyle w:val="HideTWBExt"/>
          <w:b w:val="0"/>
        </w:rPr>
        <w:t>&lt;NumAm&gt;</w:t>
      </w:r>
      <w:r w:rsidRPr="00A26E42">
        <w:rPr>
          <w:lang w:val="pl-PL"/>
        </w:rPr>
        <w:t>223</w:t>
      </w:r>
      <w:r w:rsidRPr="00657DD2">
        <w:rPr>
          <w:rStyle w:val="HideTWBExt"/>
          <w:b w:val="0"/>
        </w:rPr>
        <w:t>&lt;/NumAm&gt;</w:t>
      </w:r>
    </w:p>
    <w:p w14:paraId="28FC995D" w14:textId="77777777" w:rsidR="00843588" w:rsidRPr="00A26E42" w:rsidRDefault="00843588" w:rsidP="00843588">
      <w:pPr>
        <w:pStyle w:val="NormalBold"/>
        <w:rPr>
          <w:lang w:val="pl-PL"/>
        </w:rPr>
      </w:pPr>
      <w:r w:rsidRPr="00657DD2">
        <w:rPr>
          <w:rStyle w:val="HideTWBExt"/>
          <w:b w:val="0"/>
        </w:rPr>
        <w:t>&lt;RepeatBlock-By&gt;&lt;Members&gt;</w:t>
      </w:r>
      <w:r w:rsidRPr="00A26E42">
        <w:rPr>
          <w:lang w:val="pl-PL"/>
        </w:rPr>
        <w:t>Mariusz Kamiński, Małgorzata Gosiewska</w:t>
      </w:r>
      <w:r w:rsidRPr="00657DD2">
        <w:rPr>
          <w:rStyle w:val="HideTWBExt"/>
          <w:b w:val="0"/>
        </w:rPr>
        <w:t>&lt;/Members&gt;</w:t>
      </w:r>
    </w:p>
    <w:p w14:paraId="7D9451E2" w14:textId="77777777" w:rsidR="00843588" w:rsidRPr="00A26E42" w:rsidRDefault="00843588" w:rsidP="00843588">
      <w:pPr>
        <w:pStyle w:val="NormalBold"/>
        <w:rPr>
          <w:lang w:val="pl-PL"/>
        </w:rPr>
      </w:pPr>
      <w:r w:rsidRPr="00657DD2">
        <w:rPr>
          <w:rStyle w:val="HideTWBExt"/>
          <w:b w:val="0"/>
        </w:rPr>
        <w:t>&lt;/RepeatBlock-By&gt;</w:t>
      </w:r>
    </w:p>
    <w:p w14:paraId="3E1647C8"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77CCA715" w14:textId="77777777" w:rsidR="00843588" w:rsidRPr="000737F2" w:rsidRDefault="00843588" w:rsidP="00843588">
      <w:pPr>
        <w:pStyle w:val="NormalBold"/>
      </w:pPr>
      <w:r w:rsidRPr="00657DD2">
        <w:rPr>
          <w:rStyle w:val="HideTWBExt"/>
          <w:b w:val="0"/>
        </w:rPr>
        <w:t>&lt;Article&gt;</w:t>
      </w:r>
      <w:r w:rsidRPr="000737F2">
        <w:t>Paragrafo 15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15B8EABF" w14:textId="77777777" w:rsidTr="00D63BD6">
        <w:trPr>
          <w:trHeight w:hRule="exact" w:val="240"/>
          <w:jc w:val="center"/>
        </w:trPr>
        <w:tc>
          <w:tcPr>
            <w:tcW w:w="9752" w:type="dxa"/>
            <w:gridSpan w:val="2"/>
            <w:tcBorders>
              <w:top w:val="nil"/>
              <w:left w:val="nil"/>
              <w:bottom w:val="nil"/>
              <w:right w:val="nil"/>
            </w:tcBorders>
          </w:tcPr>
          <w:p w14:paraId="0132D242" w14:textId="77777777" w:rsidR="00843588" w:rsidRPr="000737F2" w:rsidRDefault="00843588" w:rsidP="00D63BD6"/>
        </w:tc>
      </w:tr>
      <w:tr w:rsidR="00843588" w:rsidRPr="000737F2" w14:paraId="10385846" w14:textId="77777777" w:rsidTr="00D63BD6">
        <w:trPr>
          <w:trHeight w:val="240"/>
          <w:jc w:val="center"/>
        </w:trPr>
        <w:tc>
          <w:tcPr>
            <w:tcW w:w="4876" w:type="dxa"/>
            <w:tcBorders>
              <w:top w:val="nil"/>
              <w:left w:val="nil"/>
              <w:bottom w:val="nil"/>
              <w:right w:val="nil"/>
            </w:tcBorders>
          </w:tcPr>
          <w:p w14:paraId="721260C6"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6178AE5" w14:textId="77777777" w:rsidR="00843588" w:rsidRPr="000737F2" w:rsidRDefault="00843588" w:rsidP="00D63BD6">
            <w:pPr>
              <w:pStyle w:val="AmColumnHeading"/>
            </w:pPr>
            <w:r w:rsidRPr="000737F2">
              <w:t>Emendamento</w:t>
            </w:r>
          </w:p>
        </w:tc>
      </w:tr>
      <w:tr w:rsidR="00843588" w:rsidRPr="000737F2" w14:paraId="6FC3FB2B" w14:textId="77777777" w:rsidTr="00D63BD6">
        <w:trPr>
          <w:jc w:val="center"/>
        </w:trPr>
        <w:tc>
          <w:tcPr>
            <w:tcW w:w="4876" w:type="dxa"/>
            <w:tcBorders>
              <w:top w:val="nil"/>
              <w:left w:val="nil"/>
              <w:bottom w:val="nil"/>
              <w:right w:val="nil"/>
            </w:tcBorders>
          </w:tcPr>
          <w:p w14:paraId="5C9F2A2E" w14:textId="77777777" w:rsidR="00843588" w:rsidRPr="000737F2" w:rsidRDefault="00843588" w:rsidP="00D63BD6">
            <w:pPr>
              <w:pStyle w:val="Normal6a"/>
            </w:pPr>
          </w:p>
        </w:tc>
        <w:tc>
          <w:tcPr>
            <w:tcW w:w="4876" w:type="dxa"/>
            <w:tcBorders>
              <w:top w:val="nil"/>
              <w:left w:val="nil"/>
              <w:bottom w:val="nil"/>
              <w:right w:val="nil"/>
            </w:tcBorders>
          </w:tcPr>
          <w:p w14:paraId="6121FBC1" w14:textId="77777777" w:rsidR="00843588" w:rsidRPr="000737F2" w:rsidRDefault="00843588" w:rsidP="00D63BD6">
            <w:pPr>
              <w:pStyle w:val="Normal6a"/>
            </w:pPr>
            <w:r w:rsidRPr="000737F2">
              <w:rPr>
                <w:b/>
                <w:i/>
              </w:rPr>
              <w:t>15 bis.</w:t>
            </w:r>
            <w:r w:rsidRPr="000737F2">
              <w:tab/>
            </w:r>
            <w:r w:rsidRPr="000737F2">
              <w:rPr>
                <w:b/>
                <w:i/>
              </w:rPr>
              <w:t>esprime profonda preoccupazione per l'espansione dell'influenza cinese in Georgia, che riflette l'allarmante allontanamento del paese dal suo orientamento occidentale; esprime, in particolare, grave allarme per l'annuncio dell'intenzione di assegnare il progetto di costruzione del porto di Anaklia a un consorzio a guida cinese che coinvolge imprese statali affiliate all'iniziativa Belt and Road della Cina; sottolinea che tale mossa contraddice l'ambizione dichiarata della Georgia di aderire a organizzazioni internazionali con sede negli Stati Uniti e nell'UE ed è fondamentalmente incompatibile con il suo percorso di integrazione euro-atlantica; sottolinea che il progetto Anaklia, originariamente concepito come fondamento delle infrastrutture allineate all'Occidente, rischia ora di diventare un veicolo per aumentare l'influenza politica, finanziaria ed economica cinese nella regione, allontanando ulteriormente la Georgia dai suoi partner strategici in Occidente;</w:t>
            </w:r>
          </w:p>
        </w:tc>
      </w:tr>
    </w:tbl>
    <w:p w14:paraId="4C879B94"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09685975" w14:textId="77777777" w:rsidR="00843588" w:rsidRPr="000737F2" w:rsidRDefault="00843588" w:rsidP="00843588">
      <w:r w:rsidRPr="00657DD2">
        <w:rPr>
          <w:rStyle w:val="HideTWBExt"/>
        </w:rPr>
        <w:t>&lt;/Amend&gt;</w:t>
      </w:r>
    </w:p>
    <w:p w14:paraId="7BCE1FC1"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224</w:t>
      </w:r>
      <w:r w:rsidRPr="00657DD2">
        <w:rPr>
          <w:rStyle w:val="HideTWBExt"/>
          <w:b w:val="0"/>
        </w:rPr>
        <w:t>&lt;/NumAm&gt;</w:t>
      </w:r>
    </w:p>
    <w:p w14:paraId="2DA5378F" w14:textId="77777777" w:rsidR="00843588" w:rsidRPr="000737F2" w:rsidRDefault="00843588" w:rsidP="00843588">
      <w:pPr>
        <w:pStyle w:val="NormalBold"/>
      </w:pPr>
      <w:r w:rsidRPr="00657DD2">
        <w:rPr>
          <w:rStyle w:val="HideTWBExt"/>
          <w:b w:val="0"/>
        </w:rPr>
        <w:t>&lt;RepeatBlock-By&gt;&lt;Members&gt;</w:t>
      </w:r>
      <w:r w:rsidRPr="000737F2">
        <w:t>Urmas Paet, Petras Auštrevičius, Dan Barna, Lucia Yar, Marjan Šarec, Nathalie Loiseau</w:t>
      </w:r>
      <w:r w:rsidRPr="00657DD2">
        <w:rPr>
          <w:rStyle w:val="HideTWBExt"/>
          <w:b w:val="0"/>
        </w:rPr>
        <w:t>&lt;/Members&gt;</w:t>
      </w:r>
    </w:p>
    <w:p w14:paraId="365139F3" w14:textId="77777777" w:rsidR="00843588" w:rsidRPr="000737F2" w:rsidRDefault="00843588" w:rsidP="00843588">
      <w:pPr>
        <w:pStyle w:val="NormalBold"/>
      </w:pPr>
      <w:r w:rsidRPr="00657DD2">
        <w:rPr>
          <w:rStyle w:val="HideTWBExt"/>
          <w:b w:val="0"/>
        </w:rPr>
        <w:t>&lt;/RepeatBlock-By&gt;</w:t>
      </w:r>
    </w:p>
    <w:p w14:paraId="6528E050"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6C325060" w14:textId="77777777" w:rsidR="00843588" w:rsidRPr="000737F2" w:rsidRDefault="00843588" w:rsidP="00843588">
      <w:pPr>
        <w:pStyle w:val="NormalBold"/>
      </w:pPr>
      <w:r w:rsidRPr="00657DD2">
        <w:rPr>
          <w:rStyle w:val="HideTWBExt"/>
          <w:b w:val="0"/>
        </w:rPr>
        <w:t>&lt;Article&gt;</w:t>
      </w:r>
      <w:r w:rsidRPr="000737F2">
        <w:t>Paragrafo 15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AA7D638" w14:textId="77777777" w:rsidTr="00D63BD6">
        <w:trPr>
          <w:trHeight w:hRule="exact" w:val="240"/>
          <w:jc w:val="center"/>
        </w:trPr>
        <w:tc>
          <w:tcPr>
            <w:tcW w:w="9752" w:type="dxa"/>
            <w:gridSpan w:val="2"/>
            <w:tcBorders>
              <w:top w:val="nil"/>
              <w:left w:val="nil"/>
              <w:bottom w:val="nil"/>
              <w:right w:val="nil"/>
            </w:tcBorders>
          </w:tcPr>
          <w:p w14:paraId="6142619E" w14:textId="77777777" w:rsidR="00843588" w:rsidRPr="000737F2" w:rsidRDefault="00843588" w:rsidP="00D63BD6"/>
        </w:tc>
      </w:tr>
      <w:tr w:rsidR="00843588" w:rsidRPr="000737F2" w14:paraId="0E95E975" w14:textId="77777777" w:rsidTr="00D63BD6">
        <w:trPr>
          <w:trHeight w:val="240"/>
          <w:jc w:val="center"/>
        </w:trPr>
        <w:tc>
          <w:tcPr>
            <w:tcW w:w="4876" w:type="dxa"/>
            <w:tcBorders>
              <w:top w:val="nil"/>
              <w:left w:val="nil"/>
              <w:bottom w:val="nil"/>
              <w:right w:val="nil"/>
            </w:tcBorders>
          </w:tcPr>
          <w:p w14:paraId="23D20ACC"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4BF4EF87" w14:textId="77777777" w:rsidR="00843588" w:rsidRPr="000737F2" w:rsidRDefault="00843588" w:rsidP="00D63BD6">
            <w:pPr>
              <w:pStyle w:val="AmColumnHeading"/>
            </w:pPr>
            <w:r w:rsidRPr="000737F2">
              <w:t>Emendamento</w:t>
            </w:r>
          </w:p>
        </w:tc>
      </w:tr>
      <w:tr w:rsidR="00843588" w:rsidRPr="000737F2" w14:paraId="38CBE746" w14:textId="77777777" w:rsidTr="00D63BD6">
        <w:trPr>
          <w:jc w:val="center"/>
        </w:trPr>
        <w:tc>
          <w:tcPr>
            <w:tcW w:w="4876" w:type="dxa"/>
            <w:tcBorders>
              <w:top w:val="nil"/>
              <w:left w:val="nil"/>
              <w:bottom w:val="nil"/>
              <w:right w:val="nil"/>
            </w:tcBorders>
          </w:tcPr>
          <w:p w14:paraId="2829F80F" w14:textId="77777777" w:rsidR="00843588" w:rsidRPr="000737F2" w:rsidRDefault="00843588" w:rsidP="00D63BD6">
            <w:pPr>
              <w:pStyle w:val="Normal6a"/>
            </w:pPr>
          </w:p>
        </w:tc>
        <w:tc>
          <w:tcPr>
            <w:tcW w:w="4876" w:type="dxa"/>
            <w:tcBorders>
              <w:top w:val="nil"/>
              <w:left w:val="nil"/>
              <w:bottom w:val="nil"/>
              <w:right w:val="nil"/>
            </w:tcBorders>
          </w:tcPr>
          <w:p w14:paraId="6D1E2705" w14:textId="77777777" w:rsidR="00843588" w:rsidRPr="000737F2" w:rsidRDefault="00843588" w:rsidP="00D63BD6">
            <w:pPr>
              <w:pStyle w:val="Normal6a"/>
            </w:pPr>
            <w:r w:rsidRPr="000737F2">
              <w:rPr>
                <w:b/>
                <w:i/>
              </w:rPr>
              <w:t>15 bis.</w:t>
            </w:r>
            <w:r w:rsidRPr="000737F2">
              <w:tab/>
            </w:r>
            <w:r w:rsidRPr="000737F2">
              <w:rPr>
                <w:b/>
                <w:i/>
              </w:rPr>
              <w:t>ribadisce il suo invito a riassegnare l'assistenza finanziaria sospesa dall'Unione europea a causa del regresso democratico della Georgia per sostenere direttamente le organizzazioni della società civile, i media indipendenti e i difensori dei diritti umani; sottolinea l'importanza di rafforzare la resilienza democratica a livello di base alla luce dell'aumento della repressione e del contesto operativo restrittivo per le ONG;</w:t>
            </w:r>
          </w:p>
        </w:tc>
      </w:tr>
    </w:tbl>
    <w:p w14:paraId="01743709"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626FF623" w14:textId="77777777" w:rsidR="00843588" w:rsidRPr="000737F2" w:rsidRDefault="00843588" w:rsidP="00843588">
      <w:r w:rsidRPr="00657DD2">
        <w:rPr>
          <w:rStyle w:val="HideTWBExt"/>
        </w:rPr>
        <w:t>&lt;/Amend&gt;</w:t>
      </w:r>
    </w:p>
    <w:p w14:paraId="5AC4B42A"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225</w:t>
      </w:r>
      <w:r w:rsidRPr="00657DD2">
        <w:rPr>
          <w:rStyle w:val="HideTWBExt"/>
          <w:b w:val="0"/>
        </w:rPr>
        <w:t>&lt;/NumAm&gt;</w:t>
      </w:r>
    </w:p>
    <w:p w14:paraId="47408833" w14:textId="77777777" w:rsidR="00843588" w:rsidRPr="000737F2" w:rsidRDefault="00843588" w:rsidP="00843588">
      <w:pPr>
        <w:pStyle w:val="NormalBold"/>
      </w:pPr>
      <w:r w:rsidRPr="00657DD2">
        <w:rPr>
          <w:rStyle w:val="HideTWBExt"/>
          <w:b w:val="0"/>
        </w:rPr>
        <w:t>&lt;RepeatBlock-By&gt;&lt;Members&gt;</w:t>
      </w:r>
      <w:r w:rsidRPr="000737F2">
        <w:t>Rasa Juknevičienė, Krzysztof Brejza, Andrzej Halicki</w:t>
      </w:r>
      <w:r w:rsidRPr="00657DD2">
        <w:rPr>
          <w:rStyle w:val="HideTWBExt"/>
          <w:b w:val="0"/>
        </w:rPr>
        <w:t>&lt;/Members&gt;</w:t>
      </w:r>
    </w:p>
    <w:p w14:paraId="11B5D74F" w14:textId="77777777" w:rsidR="00843588" w:rsidRPr="000737F2" w:rsidRDefault="00843588" w:rsidP="00843588">
      <w:pPr>
        <w:pStyle w:val="NormalBold"/>
      </w:pPr>
      <w:r w:rsidRPr="00657DD2">
        <w:rPr>
          <w:rStyle w:val="HideTWBExt"/>
          <w:b w:val="0"/>
        </w:rPr>
        <w:t>&lt;/RepeatBlock-By&gt;</w:t>
      </w:r>
    </w:p>
    <w:p w14:paraId="0811AFD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2992AEA8" w14:textId="77777777" w:rsidR="00843588" w:rsidRPr="000737F2" w:rsidRDefault="00843588" w:rsidP="00843588">
      <w:pPr>
        <w:pStyle w:val="NormalBold"/>
      </w:pPr>
      <w:r w:rsidRPr="00657DD2">
        <w:rPr>
          <w:rStyle w:val="HideTWBExt"/>
          <w:b w:val="0"/>
        </w:rPr>
        <w:t>&lt;Article&gt;</w:t>
      </w:r>
      <w:r w:rsidRPr="000737F2">
        <w:t>Paragrafo 15 bis (nuovo)</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5BFC1A45" w14:textId="77777777" w:rsidTr="00D63BD6">
        <w:trPr>
          <w:trHeight w:hRule="exact" w:val="240"/>
          <w:jc w:val="center"/>
        </w:trPr>
        <w:tc>
          <w:tcPr>
            <w:tcW w:w="9752" w:type="dxa"/>
            <w:gridSpan w:val="2"/>
            <w:tcBorders>
              <w:top w:val="nil"/>
              <w:left w:val="nil"/>
              <w:bottom w:val="nil"/>
              <w:right w:val="nil"/>
            </w:tcBorders>
          </w:tcPr>
          <w:p w14:paraId="7B4332AD" w14:textId="77777777" w:rsidR="00843588" w:rsidRPr="000737F2" w:rsidRDefault="00843588" w:rsidP="00D63BD6"/>
        </w:tc>
      </w:tr>
      <w:tr w:rsidR="00843588" w:rsidRPr="000737F2" w14:paraId="1A312382" w14:textId="77777777" w:rsidTr="00D63BD6">
        <w:trPr>
          <w:trHeight w:val="240"/>
          <w:jc w:val="center"/>
        </w:trPr>
        <w:tc>
          <w:tcPr>
            <w:tcW w:w="4876" w:type="dxa"/>
            <w:tcBorders>
              <w:top w:val="nil"/>
              <w:left w:val="nil"/>
              <w:bottom w:val="nil"/>
              <w:right w:val="nil"/>
            </w:tcBorders>
          </w:tcPr>
          <w:p w14:paraId="7188B9F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2553C81F" w14:textId="77777777" w:rsidR="00843588" w:rsidRPr="000737F2" w:rsidRDefault="00843588" w:rsidP="00D63BD6">
            <w:pPr>
              <w:pStyle w:val="AmColumnHeading"/>
            </w:pPr>
            <w:r w:rsidRPr="000737F2">
              <w:t>Emendamento</w:t>
            </w:r>
          </w:p>
        </w:tc>
      </w:tr>
      <w:tr w:rsidR="00843588" w:rsidRPr="000737F2" w14:paraId="13CE4561" w14:textId="77777777" w:rsidTr="00D63BD6">
        <w:trPr>
          <w:jc w:val="center"/>
        </w:trPr>
        <w:tc>
          <w:tcPr>
            <w:tcW w:w="4876" w:type="dxa"/>
            <w:tcBorders>
              <w:top w:val="nil"/>
              <w:left w:val="nil"/>
              <w:bottom w:val="nil"/>
              <w:right w:val="nil"/>
            </w:tcBorders>
          </w:tcPr>
          <w:p w14:paraId="6A2BE853" w14:textId="77777777" w:rsidR="00843588" w:rsidRPr="000737F2" w:rsidRDefault="00843588" w:rsidP="00D63BD6">
            <w:pPr>
              <w:pStyle w:val="Normal6a"/>
            </w:pPr>
          </w:p>
        </w:tc>
        <w:tc>
          <w:tcPr>
            <w:tcW w:w="4876" w:type="dxa"/>
            <w:tcBorders>
              <w:top w:val="nil"/>
              <w:left w:val="nil"/>
              <w:bottom w:val="nil"/>
              <w:right w:val="nil"/>
            </w:tcBorders>
          </w:tcPr>
          <w:p w14:paraId="317C978A" w14:textId="77777777" w:rsidR="00843588" w:rsidRPr="000737F2" w:rsidRDefault="00843588" w:rsidP="00D63BD6">
            <w:pPr>
              <w:pStyle w:val="Normal6a"/>
            </w:pPr>
            <w:r w:rsidRPr="000737F2">
              <w:rPr>
                <w:b/>
                <w:i/>
              </w:rPr>
              <w:t>15 bis.</w:t>
            </w:r>
            <w:r w:rsidRPr="000737F2">
              <w:tab/>
            </w:r>
            <w:r w:rsidRPr="000737F2">
              <w:rPr>
                <w:b/>
                <w:i/>
              </w:rPr>
              <w:t>avverte che il processo in corso di de-democratizzazione e di crescente russificazione della Georgia costituisce una minaccia crescente per la sicurezza europea, in particolare in considerazione della posizione strategica della Georgia e dell'accesso al Mar Nero, che è fondamentale per la proiezione di potenza regionale della Russia;</w:t>
            </w:r>
          </w:p>
        </w:tc>
      </w:tr>
    </w:tbl>
    <w:p w14:paraId="6B484F36" w14:textId="77777777" w:rsidR="00843588" w:rsidRPr="00A26E42" w:rsidRDefault="00843588" w:rsidP="00843588">
      <w:pPr>
        <w:pStyle w:val="AmOrLang"/>
        <w:rPr>
          <w:lang w:val="fr-FR"/>
        </w:rPr>
      </w:pPr>
      <w:r w:rsidRPr="00A26E42">
        <w:rPr>
          <w:lang w:val="fr-FR"/>
        </w:rPr>
        <w:t xml:space="preserve">Or. </w:t>
      </w:r>
      <w:r w:rsidRPr="00657DD2">
        <w:rPr>
          <w:rStyle w:val="HideTWBExt"/>
        </w:rPr>
        <w:t>&lt;Original&gt;</w:t>
      </w:r>
      <w:r w:rsidRPr="00657DD2">
        <w:rPr>
          <w:rStyle w:val="HideTWBInt"/>
        </w:rPr>
        <w:t>{EN}</w:t>
      </w:r>
      <w:r w:rsidRPr="00A26E42">
        <w:rPr>
          <w:lang w:val="fr-FR"/>
        </w:rPr>
        <w:t>en</w:t>
      </w:r>
      <w:r w:rsidRPr="00657DD2">
        <w:rPr>
          <w:rStyle w:val="HideTWBExt"/>
        </w:rPr>
        <w:t>&lt;/Original&gt;</w:t>
      </w:r>
    </w:p>
    <w:p w14:paraId="5013B491" w14:textId="77777777" w:rsidR="00843588" w:rsidRPr="00A26E42" w:rsidRDefault="00843588" w:rsidP="00843588">
      <w:pPr>
        <w:rPr>
          <w:lang w:val="fr-FR"/>
        </w:rPr>
      </w:pPr>
      <w:r w:rsidRPr="00657DD2">
        <w:rPr>
          <w:rStyle w:val="HideTWBExt"/>
        </w:rPr>
        <w:t>&lt;/Amend&gt;</w:t>
      </w:r>
    </w:p>
    <w:p w14:paraId="047CED9C" w14:textId="77777777" w:rsidR="00843588" w:rsidRPr="00A26E42" w:rsidRDefault="00843588" w:rsidP="00843588">
      <w:pPr>
        <w:pStyle w:val="AmNumberTabs"/>
        <w:rPr>
          <w:lang w:val="fr-FR"/>
        </w:rPr>
      </w:pPr>
      <w:r w:rsidRPr="00657DD2">
        <w:rPr>
          <w:rStyle w:val="HideTWBExt"/>
          <w:b w:val="0"/>
        </w:rPr>
        <w:t>&lt;Amend&gt;</w:t>
      </w:r>
      <w:r w:rsidRPr="00A26E42">
        <w:rPr>
          <w:lang w:val="fr-FR"/>
        </w:rPr>
        <w:t>Emendamento</w:t>
      </w:r>
      <w:r w:rsidRPr="00A26E42">
        <w:rPr>
          <w:lang w:val="fr-FR"/>
        </w:rPr>
        <w:tab/>
      </w:r>
      <w:r w:rsidRPr="00A26E42">
        <w:rPr>
          <w:lang w:val="fr-FR"/>
        </w:rPr>
        <w:tab/>
      </w:r>
      <w:r w:rsidRPr="00657DD2">
        <w:rPr>
          <w:rStyle w:val="HideTWBExt"/>
          <w:b w:val="0"/>
        </w:rPr>
        <w:t>&lt;NumAm&gt;</w:t>
      </w:r>
      <w:r w:rsidRPr="00A26E42">
        <w:rPr>
          <w:lang w:val="fr-FR"/>
        </w:rPr>
        <w:t>226</w:t>
      </w:r>
      <w:r w:rsidRPr="00657DD2">
        <w:rPr>
          <w:rStyle w:val="HideTWBExt"/>
          <w:b w:val="0"/>
        </w:rPr>
        <w:t>&lt;/NumAm&gt;</w:t>
      </w:r>
    </w:p>
    <w:p w14:paraId="47B4317E" w14:textId="77777777" w:rsidR="00843588" w:rsidRPr="00A26E42" w:rsidRDefault="00843588" w:rsidP="00843588">
      <w:pPr>
        <w:pStyle w:val="NormalBold"/>
        <w:rPr>
          <w:lang w:val="fr-FR"/>
        </w:rPr>
      </w:pPr>
      <w:r w:rsidRPr="00657DD2">
        <w:rPr>
          <w:rStyle w:val="HideTWBExt"/>
          <w:b w:val="0"/>
        </w:rPr>
        <w:t>&lt;RepeatBlock-By&gt;&lt;Members&gt;</w:t>
      </w:r>
      <w:r w:rsidRPr="00A26E42">
        <w:rPr>
          <w:lang w:val="fr-FR"/>
        </w:rPr>
        <w:t>Nathalie Loiseau</w:t>
      </w:r>
      <w:r w:rsidRPr="00657DD2">
        <w:rPr>
          <w:rStyle w:val="HideTWBExt"/>
          <w:b w:val="0"/>
        </w:rPr>
        <w:t>&lt;/Members&gt;</w:t>
      </w:r>
    </w:p>
    <w:p w14:paraId="66DB94F9" w14:textId="77777777" w:rsidR="00843588" w:rsidRPr="00A26E42" w:rsidRDefault="00843588" w:rsidP="00843588">
      <w:pPr>
        <w:pStyle w:val="NormalBold"/>
        <w:rPr>
          <w:lang w:val="fr-FR"/>
        </w:rPr>
      </w:pPr>
      <w:r w:rsidRPr="00657DD2">
        <w:rPr>
          <w:rStyle w:val="HideTWBExt"/>
          <w:b w:val="0"/>
        </w:rPr>
        <w:t>&lt;/RepeatBlock-By&gt;</w:t>
      </w:r>
    </w:p>
    <w:p w14:paraId="10EF0B5F"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3D93F91A" w14:textId="77777777" w:rsidR="00843588" w:rsidRPr="000737F2" w:rsidRDefault="00843588" w:rsidP="00843588">
      <w:pPr>
        <w:pStyle w:val="NormalBold"/>
      </w:pPr>
      <w:r w:rsidRPr="00657DD2">
        <w:rPr>
          <w:rStyle w:val="HideTWBExt"/>
          <w:b w:val="0"/>
        </w:rPr>
        <w:t>&lt;Article&gt;</w:t>
      </w:r>
      <w:r w:rsidRPr="000737F2">
        <w:t>Paragrafo 16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4D50D1C2" w14:textId="77777777" w:rsidTr="00D63BD6">
        <w:trPr>
          <w:trHeight w:hRule="exact" w:val="240"/>
          <w:jc w:val="center"/>
        </w:trPr>
        <w:tc>
          <w:tcPr>
            <w:tcW w:w="9752" w:type="dxa"/>
            <w:gridSpan w:val="2"/>
            <w:tcBorders>
              <w:top w:val="nil"/>
              <w:left w:val="nil"/>
              <w:bottom w:val="nil"/>
              <w:right w:val="nil"/>
            </w:tcBorders>
          </w:tcPr>
          <w:p w14:paraId="70C8401F" w14:textId="77777777" w:rsidR="00843588" w:rsidRPr="000737F2" w:rsidRDefault="00843588" w:rsidP="00D63BD6"/>
        </w:tc>
      </w:tr>
      <w:tr w:rsidR="00843588" w:rsidRPr="000737F2" w14:paraId="5DB54998" w14:textId="77777777" w:rsidTr="00D63BD6">
        <w:trPr>
          <w:trHeight w:val="240"/>
          <w:jc w:val="center"/>
        </w:trPr>
        <w:tc>
          <w:tcPr>
            <w:tcW w:w="4876" w:type="dxa"/>
            <w:tcBorders>
              <w:top w:val="nil"/>
              <w:left w:val="nil"/>
              <w:bottom w:val="nil"/>
              <w:right w:val="nil"/>
            </w:tcBorders>
          </w:tcPr>
          <w:p w14:paraId="308BD9EB"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0033C911" w14:textId="77777777" w:rsidR="00843588" w:rsidRPr="000737F2" w:rsidRDefault="00843588" w:rsidP="00D63BD6">
            <w:pPr>
              <w:pStyle w:val="AmColumnHeading"/>
            </w:pPr>
            <w:r w:rsidRPr="000737F2">
              <w:t>Emendamento</w:t>
            </w:r>
          </w:p>
        </w:tc>
      </w:tr>
      <w:tr w:rsidR="00843588" w:rsidRPr="000737F2" w14:paraId="0DD39F6B" w14:textId="77777777" w:rsidTr="00D63BD6">
        <w:trPr>
          <w:jc w:val="center"/>
        </w:trPr>
        <w:tc>
          <w:tcPr>
            <w:tcW w:w="4876" w:type="dxa"/>
            <w:tcBorders>
              <w:top w:val="nil"/>
              <w:left w:val="nil"/>
              <w:bottom w:val="nil"/>
              <w:right w:val="nil"/>
            </w:tcBorders>
          </w:tcPr>
          <w:p w14:paraId="0ED543CF" w14:textId="77777777" w:rsidR="00843588" w:rsidRPr="000737F2" w:rsidRDefault="00843588" w:rsidP="00D63BD6">
            <w:pPr>
              <w:pStyle w:val="Normal6a"/>
            </w:pPr>
            <w:r w:rsidRPr="000737F2">
              <w:t>16.</w:t>
            </w:r>
            <w:r w:rsidRPr="000737F2">
              <w:tab/>
              <w:t>incarica la sua Presidente di trasmettere la presente risoluzione al Consiglio, alla vicepresidente della Commissione/alta rappresentante dell'Unione per gli affari esteri e la politica di sicurezza, alla Commissione, ai governi e ai parlamenti degli Stati membri, al Consiglio d'Europa, all'Organizzazione per la sicurezza e la cooperazione in Europa e alle autorità autoproclamate della Georgia.</w:t>
            </w:r>
          </w:p>
        </w:tc>
        <w:tc>
          <w:tcPr>
            <w:tcW w:w="4876" w:type="dxa"/>
            <w:tcBorders>
              <w:top w:val="nil"/>
              <w:left w:val="nil"/>
              <w:bottom w:val="nil"/>
              <w:right w:val="nil"/>
            </w:tcBorders>
          </w:tcPr>
          <w:p w14:paraId="26971A2B" w14:textId="77777777" w:rsidR="00843588" w:rsidRPr="000737F2" w:rsidRDefault="00843588" w:rsidP="00D63BD6">
            <w:pPr>
              <w:pStyle w:val="Normal6a"/>
            </w:pPr>
            <w:r w:rsidRPr="000737F2">
              <w:t>16.</w:t>
            </w:r>
            <w:r w:rsidRPr="000737F2">
              <w:tab/>
              <w:t>incarica la sua Presidente di trasmettere la presente risoluzione al Consiglio, alla vicepresidente della Commissione/alta rappresentante dell'Unione per gli affari esteri e la politica di sicurezza, alla Commissione, ai governi e ai parlamenti degli Stati membri, al Consiglio d'Europa, all'Organizzazione per la sicurezza e la cooperazione in Europa</w:t>
            </w:r>
            <w:r w:rsidRPr="000737F2">
              <w:rPr>
                <w:b/>
                <w:i/>
              </w:rPr>
              <w:t>, alla presidente della Georgia Salomé Zourabishvili</w:t>
            </w:r>
            <w:r w:rsidRPr="000737F2">
              <w:t xml:space="preserve"> e alle autorità autoproclamate della Georgia.</w:t>
            </w:r>
          </w:p>
        </w:tc>
      </w:tr>
    </w:tbl>
    <w:p w14:paraId="0A977D67"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70B28E5D" w14:textId="77777777" w:rsidR="00843588" w:rsidRPr="000737F2" w:rsidRDefault="00843588" w:rsidP="00843588">
      <w:r w:rsidRPr="00657DD2">
        <w:rPr>
          <w:rStyle w:val="HideTWBExt"/>
        </w:rPr>
        <w:t>&lt;/Amend&gt;</w:t>
      </w:r>
    </w:p>
    <w:p w14:paraId="0895E860" w14:textId="77777777" w:rsidR="00843588" w:rsidRPr="000737F2" w:rsidRDefault="00843588" w:rsidP="00843588">
      <w:pPr>
        <w:pStyle w:val="AmNumberTabs"/>
      </w:pPr>
      <w:r w:rsidRPr="00657DD2">
        <w:rPr>
          <w:rStyle w:val="HideTWBExt"/>
          <w:b w:val="0"/>
        </w:rPr>
        <w:t>&lt;Amend&gt;</w:t>
      </w:r>
      <w:r w:rsidRPr="000737F2">
        <w:t>Emendamento</w:t>
      </w:r>
      <w:r w:rsidRPr="000737F2">
        <w:tab/>
      </w:r>
      <w:r w:rsidRPr="000737F2">
        <w:tab/>
      </w:r>
      <w:r w:rsidRPr="00657DD2">
        <w:rPr>
          <w:rStyle w:val="HideTWBExt"/>
          <w:b w:val="0"/>
        </w:rPr>
        <w:t>&lt;NumAm&gt;</w:t>
      </w:r>
      <w:r w:rsidRPr="000737F2">
        <w:t>227</w:t>
      </w:r>
      <w:r w:rsidRPr="00657DD2">
        <w:rPr>
          <w:rStyle w:val="HideTWBExt"/>
          <w:b w:val="0"/>
        </w:rPr>
        <w:t>&lt;/NumAm&gt;</w:t>
      </w:r>
    </w:p>
    <w:p w14:paraId="7A005ECC" w14:textId="77777777" w:rsidR="00843588" w:rsidRPr="000737F2" w:rsidRDefault="00843588" w:rsidP="00843588">
      <w:pPr>
        <w:pStyle w:val="NormalBold"/>
      </w:pPr>
      <w:r w:rsidRPr="00657DD2">
        <w:rPr>
          <w:rStyle w:val="HideTWBExt"/>
          <w:b w:val="0"/>
        </w:rPr>
        <w:t>&lt;RepeatBlock-By&gt;&lt;Members&gt;</w:t>
      </w:r>
      <w:r w:rsidRPr="000737F2">
        <w:t>Hans Neuhoff</w:t>
      </w:r>
      <w:r w:rsidRPr="00657DD2">
        <w:rPr>
          <w:rStyle w:val="HideTWBExt"/>
          <w:b w:val="0"/>
        </w:rPr>
        <w:t>&lt;/Members&gt;</w:t>
      </w:r>
    </w:p>
    <w:p w14:paraId="7B41B397" w14:textId="77777777" w:rsidR="00843588" w:rsidRPr="000737F2" w:rsidRDefault="00843588" w:rsidP="00843588">
      <w:pPr>
        <w:pStyle w:val="NormalBold"/>
      </w:pPr>
      <w:r w:rsidRPr="00657DD2">
        <w:rPr>
          <w:rStyle w:val="HideTWBExt"/>
          <w:b w:val="0"/>
        </w:rPr>
        <w:t>&lt;/RepeatBlock-By&gt;</w:t>
      </w:r>
    </w:p>
    <w:p w14:paraId="22938EE2" w14:textId="77777777" w:rsidR="00843588" w:rsidRPr="000737F2" w:rsidRDefault="00843588" w:rsidP="00843588">
      <w:pPr>
        <w:pStyle w:val="NormalBold"/>
      </w:pPr>
      <w:r w:rsidRPr="00657DD2">
        <w:rPr>
          <w:rStyle w:val="HideTWBExt"/>
          <w:b w:val="0"/>
        </w:rPr>
        <w:t>&lt;DocAmend&gt;</w:t>
      </w:r>
      <w:r w:rsidRPr="000737F2">
        <w:t>Proposta di risoluzione</w:t>
      </w:r>
      <w:r w:rsidRPr="00657DD2">
        <w:rPr>
          <w:rStyle w:val="HideTWBExt"/>
          <w:b w:val="0"/>
        </w:rPr>
        <w:t>&lt;/DocAmend&gt;</w:t>
      </w:r>
    </w:p>
    <w:p w14:paraId="11DD44A7" w14:textId="77777777" w:rsidR="00843588" w:rsidRPr="000737F2" w:rsidRDefault="00843588" w:rsidP="00843588">
      <w:pPr>
        <w:pStyle w:val="NormalBold"/>
      </w:pPr>
      <w:r w:rsidRPr="00657DD2">
        <w:rPr>
          <w:rStyle w:val="HideTWBExt"/>
          <w:b w:val="0"/>
        </w:rPr>
        <w:t>&lt;Article&gt;</w:t>
      </w:r>
      <w:r w:rsidRPr="000737F2">
        <w:t>Paragrafo 16</w:t>
      </w:r>
      <w:r w:rsidRPr="00657DD2">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43588" w:rsidRPr="000737F2" w14:paraId="30D561A8" w14:textId="77777777" w:rsidTr="00D63BD6">
        <w:trPr>
          <w:trHeight w:hRule="exact" w:val="240"/>
          <w:jc w:val="center"/>
        </w:trPr>
        <w:tc>
          <w:tcPr>
            <w:tcW w:w="9752" w:type="dxa"/>
            <w:gridSpan w:val="2"/>
            <w:tcBorders>
              <w:top w:val="nil"/>
              <w:left w:val="nil"/>
              <w:bottom w:val="nil"/>
              <w:right w:val="nil"/>
            </w:tcBorders>
          </w:tcPr>
          <w:p w14:paraId="709F7842" w14:textId="77777777" w:rsidR="00843588" w:rsidRPr="000737F2" w:rsidRDefault="00843588" w:rsidP="00D63BD6"/>
        </w:tc>
      </w:tr>
      <w:tr w:rsidR="00843588" w:rsidRPr="000737F2" w14:paraId="74061A9B" w14:textId="77777777" w:rsidTr="00D63BD6">
        <w:trPr>
          <w:trHeight w:val="240"/>
          <w:jc w:val="center"/>
        </w:trPr>
        <w:tc>
          <w:tcPr>
            <w:tcW w:w="4876" w:type="dxa"/>
            <w:tcBorders>
              <w:top w:val="nil"/>
              <w:left w:val="nil"/>
              <w:bottom w:val="nil"/>
              <w:right w:val="nil"/>
            </w:tcBorders>
          </w:tcPr>
          <w:p w14:paraId="0510303E" w14:textId="77777777" w:rsidR="00843588" w:rsidRPr="000737F2" w:rsidRDefault="00843588" w:rsidP="00D63BD6">
            <w:pPr>
              <w:pStyle w:val="AmColumnHeading"/>
            </w:pPr>
            <w:r w:rsidRPr="000737F2">
              <w:t>Proposta di risoluzione</w:t>
            </w:r>
          </w:p>
        </w:tc>
        <w:tc>
          <w:tcPr>
            <w:tcW w:w="4876" w:type="dxa"/>
            <w:tcBorders>
              <w:top w:val="nil"/>
              <w:left w:val="nil"/>
              <w:bottom w:val="nil"/>
              <w:right w:val="nil"/>
            </w:tcBorders>
          </w:tcPr>
          <w:p w14:paraId="59177591" w14:textId="77777777" w:rsidR="00843588" w:rsidRPr="000737F2" w:rsidRDefault="00843588" w:rsidP="00D63BD6">
            <w:pPr>
              <w:pStyle w:val="AmColumnHeading"/>
            </w:pPr>
            <w:r w:rsidRPr="000737F2">
              <w:t>Emendamento</w:t>
            </w:r>
          </w:p>
        </w:tc>
      </w:tr>
      <w:tr w:rsidR="00843588" w:rsidRPr="000737F2" w14:paraId="2731D4B6" w14:textId="77777777" w:rsidTr="00D63BD6">
        <w:trPr>
          <w:jc w:val="center"/>
        </w:trPr>
        <w:tc>
          <w:tcPr>
            <w:tcW w:w="4876" w:type="dxa"/>
            <w:tcBorders>
              <w:top w:val="nil"/>
              <w:left w:val="nil"/>
              <w:bottom w:val="nil"/>
              <w:right w:val="nil"/>
            </w:tcBorders>
          </w:tcPr>
          <w:p w14:paraId="2937B1D5" w14:textId="77777777" w:rsidR="00843588" w:rsidRPr="000737F2" w:rsidRDefault="00843588" w:rsidP="00D63BD6">
            <w:pPr>
              <w:pStyle w:val="Normal6a"/>
            </w:pPr>
            <w:r w:rsidRPr="000737F2">
              <w:t>16.</w:t>
            </w:r>
            <w:r w:rsidRPr="000737F2">
              <w:tab/>
              <w:t xml:space="preserve">incarica la sua Presidente di trasmettere la presente risoluzione al Consiglio, alla vicepresidente della Commissione/alta rappresentante dell'Unione per gli affari esteri e la politica di sicurezza, alla Commissione, ai governi e ai parlamenti degli Stati membri, al Consiglio d'Europa, all'Organizzazione per la sicurezza e la cooperazione in Europa e </w:t>
            </w:r>
            <w:r w:rsidRPr="000737F2">
              <w:rPr>
                <w:b/>
                <w:i/>
              </w:rPr>
              <w:t>alle autorità autoproclamate</w:t>
            </w:r>
            <w:r w:rsidRPr="000737F2">
              <w:t xml:space="preserve"> della Georgia.</w:t>
            </w:r>
          </w:p>
        </w:tc>
        <w:tc>
          <w:tcPr>
            <w:tcW w:w="4876" w:type="dxa"/>
            <w:tcBorders>
              <w:top w:val="nil"/>
              <w:left w:val="nil"/>
              <w:bottom w:val="nil"/>
              <w:right w:val="nil"/>
            </w:tcBorders>
          </w:tcPr>
          <w:p w14:paraId="58AE063A" w14:textId="77777777" w:rsidR="00843588" w:rsidRPr="000737F2" w:rsidRDefault="00843588" w:rsidP="00D63BD6">
            <w:pPr>
              <w:pStyle w:val="Normal6a"/>
            </w:pPr>
            <w:r w:rsidRPr="000737F2">
              <w:t>16.</w:t>
            </w:r>
            <w:r w:rsidRPr="000737F2">
              <w:tab/>
              <w:t xml:space="preserve">incarica la sua Presidente di trasmettere la presente risoluzione al Consiglio, alla vicepresidente della Commissione/alta rappresentante dell'Unione per gli affari esteri e la politica di sicurezza, alla Commissione, ai governi e ai parlamenti degli Stati membri, al Consiglio d'Europa, all'Organizzazione per la sicurezza e la cooperazione in Europa e </w:t>
            </w:r>
            <w:r w:rsidRPr="000737F2">
              <w:rPr>
                <w:b/>
                <w:i/>
              </w:rPr>
              <w:t>al governo e al parlamento</w:t>
            </w:r>
            <w:r w:rsidRPr="000737F2">
              <w:t xml:space="preserve"> della Georgia.</w:t>
            </w:r>
          </w:p>
        </w:tc>
      </w:tr>
    </w:tbl>
    <w:p w14:paraId="3DBA0456" w14:textId="77777777" w:rsidR="00843588" w:rsidRPr="000737F2" w:rsidRDefault="00843588" w:rsidP="00843588">
      <w:pPr>
        <w:pStyle w:val="AmOrLang"/>
      </w:pPr>
      <w:r w:rsidRPr="000737F2">
        <w:t xml:space="preserve">Or. </w:t>
      </w:r>
      <w:r w:rsidRPr="00657DD2">
        <w:rPr>
          <w:rStyle w:val="HideTWBExt"/>
        </w:rPr>
        <w:t>&lt;Original&gt;</w:t>
      </w:r>
      <w:r w:rsidRPr="00657DD2">
        <w:rPr>
          <w:rStyle w:val="HideTWBInt"/>
        </w:rPr>
        <w:t>{EN}</w:t>
      </w:r>
      <w:r w:rsidRPr="000737F2">
        <w:t>en</w:t>
      </w:r>
      <w:r w:rsidRPr="00657DD2">
        <w:rPr>
          <w:rStyle w:val="HideTWBExt"/>
        </w:rPr>
        <w:t>&lt;/Original&gt;</w:t>
      </w:r>
    </w:p>
    <w:p w14:paraId="24453641" w14:textId="483CED0F" w:rsidR="00843588" w:rsidRPr="000737F2" w:rsidRDefault="00843588" w:rsidP="00843588">
      <w:r w:rsidRPr="00657DD2">
        <w:rPr>
          <w:rStyle w:val="HideTWBExt"/>
        </w:rPr>
        <w:t>&lt;/Amend&gt;&lt;/RepeatBlock-Amend&gt;</w:t>
      </w:r>
    </w:p>
    <w:p w14:paraId="78D59DF4" w14:textId="78ABF488" w:rsidR="006B55A9" w:rsidRPr="000737F2" w:rsidRDefault="006B55A9" w:rsidP="00843588"/>
    <w:sectPr w:rsidR="006B55A9" w:rsidRPr="000737F2" w:rsidSect="00C56C9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4F6728" w14:textId="77777777" w:rsidR="009475CC" w:rsidRPr="000737F2" w:rsidRDefault="009475CC">
      <w:r w:rsidRPr="000737F2">
        <w:separator/>
      </w:r>
    </w:p>
  </w:endnote>
  <w:endnote w:type="continuationSeparator" w:id="0">
    <w:p w14:paraId="7CD247FD" w14:textId="77777777" w:rsidR="009475CC" w:rsidRPr="000737F2" w:rsidRDefault="009475CC">
      <w:r w:rsidRPr="000737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5A4DD" w14:textId="26F2D47C" w:rsidR="00C56C93" w:rsidRPr="00A26E42" w:rsidRDefault="00C56C93" w:rsidP="00C56C93">
    <w:pPr>
      <w:pStyle w:val="EPFooter"/>
      <w:rPr>
        <w:lang w:val="de-DE"/>
      </w:rPr>
    </w:pPr>
    <w:r w:rsidRPr="00A26E42">
      <w:rPr>
        <w:lang w:val="de-DE"/>
      </w:rPr>
      <w:t>PE</w:t>
    </w:r>
    <w:r w:rsidRPr="00657DD2">
      <w:rPr>
        <w:rStyle w:val="HideTWBExt"/>
      </w:rPr>
      <w:t>&lt;NoPE&gt;</w:t>
    </w:r>
    <w:r w:rsidRPr="00A26E42">
      <w:rPr>
        <w:lang w:val="de-DE"/>
      </w:rPr>
      <w:t>773.108</w:t>
    </w:r>
    <w:r w:rsidRPr="00657DD2">
      <w:rPr>
        <w:rStyle w:val="HideTWBExt"/>
      </w:rPr>
      <w:t>&lt;/NoPE&gt;&lt;Version&gt;</w:t>
    </w:r>
    <w:r w:rsidRPr="00A26E42">
      <w:rPr>
        <w:lang w:val="de-DE"/>
      </w:rPr>
      <w:t>v02-00</w:t>
    </w:r>
    <w:r w:rsidRPr="00657DD2">
      <w:rPr>
        <w:rStyle w:val="HideTWBExt"/>
      </w:rPr>
      <w:t>&lt;/Version&gt;</w:t>
    </w:r>
    <w:r w:rsidRPr="00A26E42">
      <w:rPr>
        <w:lang w:val="de-DE"/>
      </w:rPr>
      <w:tab/>
    </w:r>
    <w:r w:rsidRPr="000737F2">
      <w:fldChar w:fldCharType="begin"/>
    </w:r>
    <w:r w:rsidRPr="00A26E42">
      <w:rPr>
        <w:lang w:val="de-DE"/>
      </w:rPr>
      <w:instrText xml:space="preserve"> PAGE  \* MERGEFORMAT </w:instrText>
    </w:r>
    <w:r w:rsidRPr="000737F2">
      <w:fldChar w:fldCharType="separate"/>
    </w:r>
    <w:r w:rsidR="00657DD2">
      <w:rPr>
        <w:noProof/>
        <w:lang w:val="de-DE"/>
      </w:rPr>
      <w:t>2</w:t>
    </w:r>
    <w:r w:rsidRPr="000737F2">
      <w:fldChar w:fldCharType="end"/>
    </w:r>
    <w:r w:rsidRPr="00A26E42">
      <w:rPr>
        <w:lang w:val="de-DE"/>
      </w:rPr>
      <w:t>/</w:t>
    </w:r>
    <w:r w:rsidR="00C13E60">
      <w:fldChar w:fldCharType="begin"/>
    </w:r>
    <w:r w:rsidR="00C13E60" w:rsidRPr="00A26E42">
      <w:rPr>
        <w:lang w:val="de-DE"/>
      </w:rPr>
      <w:instrText xml:space="preserve"> NUMPAGES  \* MERGEFORMAT </w:instrText>
    </w:r>
    <w:r w:rsidR="00C13E60">
      <w:fldChar w:fldCharType="separate"/>
    </w:r>
    <w:r w:rsidR="00657DD2">
      <w:rPr>
        <w:noProof/>
        <w:lang w:val="de-DE"/>
      </w:rPr>
      <w:t>137</w:t>
    </w:r>
    <w:r w:rsidR="00C13E60">
      <w:rPr>
        <w:noProof/>
      </w:rPr>
      <w:fldChar w:fldCharType="end"/>
    </w:r>
    <w:r w:rsidRPr="00A26E42">
      <w:rPr>
        <w:lang w:val="de-DE"/>
      </w:rPr>
      <w:tab/>
    </w:r>
    <w:r w:rsidRPr="00657DD2">
      <w:rPr>
        <w:rStyle w:val="HideTWBExt"/>
      </w:rPr>
      <w:t>&lt;PathFdR&gt;</w:t>
    </w:r>
    <w:r w:rsidR="000737F2" w:rsidRPr="00A26E42">
      <w:rPr>
        <w:lang w:val="de-DE"/>
      </w:rPr>
      <w:t>AM\1320199IT.docx</w:t>
    </w:r>
    <w:r w:rsidRPr="00657DD2">
      <w:rPr>
        <w:rStyle w:val="HideTWBExt"/>
      </w:rPr>
      <w:t>&lt;/PathFdR&gt;</w:t>
    </w:r>
  </w:p>
  <w:p w14:paraId="6D0DED0C" w14:textId="60630A5B" w:rsidR="00CC1E35" w:rsidRPr="000737F2" w:rsidRDefault="00C56C93" w:rsidP="00C56C93">
    <w:pPr>
      <w:pStyle w:val="EPFooter2"/>
    </w:pPr>
    <w:r w:rsidRPr="000737F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A9395" w14:textId="7048F572" w:rsidR="00C56C93" w:rsidRPr="00A26E42" w:rsidRDefault="00C56C93" w:rsidP="00C56C93">
    <w:pPr>
      <w:pStyle w:val="EPFooter"/>
      <w:rPr>
        <w:lang w:val="en-GB"/>
      </w:rPr>
    </w:pPr>
    <w:r w:rsidRPr="00657DD2">
      <w:rPr>
        <w:rStyle w:val="HideTWBExt"/>
      </w:rPr>
      <w:t>&lt;PathFdR&gt;</w:t>
    </w:r>
    <w:r w:rsidR="000737F2" w:rsidRPr="00A26E42">
      <w:rPr>
        <w:lang w:val="en-GB"/>
      </w:rPr>
      <w:t>AM\1320199IT.docx</w:t>
    </w:r>
    <w:r w:rsidRPr="00657DD2">
      <w:rPr>
        <w:rStyle w:val="HideTWBExt"/>
      </w:rPr>
      <w:t>&lt;/PathFdR&gt;</w:t>
    </w:r>
    <w:r w:rsidRPr="00A26E42">
      <w:rPr>
        <w:lang w:val="en-GB"/>
      </w:rPr>
      <w:tab/>
    </w:r>
    <w:r w:rsidRPr="000737F2">
      <w:fldChar w:fldCharType="begin"/>
    </w:r>
    <w:r w:rsidRPr="00A26E42">
      <w:rPr>
        <w:lang w:val="en-GB"/>
      </w:rPr>
      <w:instrText xml:space="preserve"> PAGE  \* MERGEFORMAT </w:instrText>
    </w:r>
    <w:r w:rsidRPr="000737F2">
      <w:fldChar w:fldCharType="separate"/>
    </w:r>
    <w:r w:rsidR="00657DD2">
      <w:rPr>
        <w:noProof/>
        <w:lang w:val="en-GB"/>
      </w:rPr>
      <w:t>3</w:t>
    </w:r>
    <w:r w:rsidRPr="000737F2">
      <w:fldChar w:fldCharType="end"/>
    </w:r>
    <w:r w:rsidRPr="00A26E42">
      <w:rPr>
        <w:lang w:val="en-GB"/>
      </w:rPr>
      <w:t>/</w:t>
    </w:r>
    <w:r w:rsidR="00C13E60">
      <w:fldChar w:fldCharType="begin"/>
    </w:r>
    <w:r w:rsidR="00C13E60" w:rsidRPr="00A26E42">
      <w:rPr>
        <w:lang w:val="en-GB"/>
      </w:rPr>
      <w:instrText xml:space="preserve"> NUMPAGES  \* MERGEFORMAT </w:instrText>
    </w:r>
    <w:r w:rsidR="00C13E60">
      <w:fldChar w:fldCharType="separate"/>
    </w:r>
    <w:r w:rsidR="00657DD2">
      <w:rPr>
        <w:noProof/>
        <w:lang w:val="en-GB"/>
      </w:rPr>
      <w:t>137</w:t>
    </w:r>
    <w:r w:rsidR="00C13E60">
      <w:rPr>
        <w:noProof/>
      </w:rPr>
      <w:fldChar w:fldCharType="end"/>
    </w:r>
    <w:r w:rsidRPr="00A26E42">
      <w:rPr>
        <w:lang w:val="en-GB"/>
      </w:rPr>
      <w:tab/>
      <w:t>PE</w:t>
    </w:r>
    <w:r w:rsidRPr="00657DD2">
      <w:rPr>
        <w:rStyle w:val="HideTWBExt"/>
      </w:rPr>
      <w:t>&lt;NoPE&gt;</w:t>
    </w:r>
    <w:r w:rsidRPr="00A26E42">
      <w:rPr>
        <w:lang w:val="en-GB"/>
      </w:rPr>
      <w:t>773.108</w:t>
    </w:r>
    <w:r w:rsidRPr="00657DD2">
      <w:rPr>
        <w:rStyle w:val="HideTWBExt"/>
      </w:rPr>
      <w:t>&lt;/NoPE&gt;&lt;Version&gt;</w:t>
    </w:r>
    <w:r w:rsidRPr="00A26E42">
      <w:rPr>
        <w:lang w:val="en-GB"/>
      </w:rPr>
      <w:t>v02-00</w:t>
    </w:r>
    <w:r w:rsidRPr="00657DD2">
      <w:rPr>
        <w:rStyle w:val="HideTWBExt"/>
      </w:rPr>
      <w:t>&lt;/Version&gt;</w:t>
    </w:r>
  </w:p>
  <w:p w14:paraId="3B611483" w14:textId="27022D68" w:rsidR="00CC1E35" w:rsidRPr="00A26E42" w:rsidRDefault="00C56C93" w:rsidP="00C56C93">
    <w:pPr>
      <w:pStyle w:val="EPFooter2"/>
      <w:rPr>
        <w:lang w:val="en-GB"/>
      </w:rPr>
    </w:pPr>
    <w:r w:rsidRPr="00A26E42">
      <w:rPr>
        <w:lang w:val="en-GB"/>
      </w:rPr>
      <w:tab/>
    </w:r>
    <w:r w:rsidRPr="00A26E42">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3F61A" w14:textId="477045F9" w:rsidR="00C56C93" w:rsidRPr="000737F2" w:rsidRDefault="00C56C93" w:rsidP="00C56C93">
    <w:pPr>
      <w:pStyle w:val="EPFooter"/>
    </w:pPr>
    <w:r w:rsidRPr="00657DD2">
      <w:rPr>
        <w:rStyle w:val="HideTWBExt"/>
      </w:rPr>
      <w:t>&lt;PathFdR&gt;</w:t>
    </w:r>
    <w:r w:rsidR="000737F2" w:rsidRPr="000737F2">
      <w:t>AM\1320199IT.docx</w:t>
    </w:r>
    <w:r w:rsidRPr="00657DD2">
      <w:rPr>
        <w:rStyle w:val="HideTWBExt"/>
      </w:rPr>
      <w:t>&lt;/PathFdR&gt;</w:t>
    </w:r>
    <w:r w:rsidRPr="000737F2">
      <w:tab/>
    </w:r>
    <w:r w:rsidRPr="000737F2">
      <w:tab/>
      <w:t>PE</w:t>
    </w:r>
    <w:r w:rsidRPr="00657DD2">
      <w:rPr>
        <w:rStyle w:val="HideTWBExt"/>
      </w:rPr>
      <w:t>&lt;NoPE&gt;</w:t>
    </w:r>
    <w:r w:rsidRPr="000737F2">
      <w:t>773.108</w:t>
    </w:r>
    <w:r w:rsidRPr="00657DD2">
      <w:rPr>
        <w:rStyle w:val="HideTWBExt"/>
      </w:rPr>
      <w:t>&lt;/NoPE&gt;&lt;Version&gt;</w:t>
    </w:r>
    <w:r w:rsidRPr="000737F2">
      <w:t>v02-00</w:t>
    </w:r>
    <w:r w:rsidRPr="00657DD2">
      <w:rPr>
        <w:rStyle w:val="HideTWBExt"/>
      </w:rPr>
      <w:t>&lt;/Version&gt;</w:t>
    </w:r>
  </w:p>
  <w:p w14:paraId="2180B863" w14:textId="0C6A4D54" w:rsidR="00CC1E35" w:rsidRPr="000737F2" w:rsidRDefault="00C56C93" w:rsidP="00C56C93">
    <w:pPr>
      <w:pStyle w:val="EPFooter2"/>
    </w:pPr>
    <w:r w:rsidRPr="000737F2">
      <w:t>IT</w:t>
    </w:r>
    <w:r w:rsidRPr="000737F2">
      <w:tab/>
    </w:r>
    <w:r w:rsidRPr="000737F2">
      <w:rPr>
        <w:b w:val="0"/>
        <w:i/>
        <w:color w:val="C0C0C0"/>
        <w:sz w:val="22"/>
      </w:rPr>
      <w:t>Unita nella diversità</w:t>
    </w:r>
    <w:r w:rsidRPr="000737F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856FC3" w14:textId="77777777" w:rsidR="009475CC" w:rsidRPr="000737F2" w:rsidRDefault="009475CC">
      <w:r w:rsidRPr="000737F2">
        <w:separator/>
      </w:r>
    </w:p>
  </w:footnote>
  <w:footnote w:type="continuationSeparator" w:id="0">
    <w:p w14:paraId="3500EAD6" w14:textId="77777777" w:rsidR="009475CC" w:rsidRPr="000737F2" w:rsidRDefault="009475CC">
      <w:r w:rsidRPr="000737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9B5D8" w14:textId="77777777" w:rsidR="00D93020" w:rsidRDefault="00D930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23A58" w14:textId="77777777" w:rsidR="00D93020" w:rsidRDefault="00D930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3A4B9" w14:textId="77777777" w:rsidR="00D93020" w:rsidRDefault="00D930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IT"/>
    <w:docVar w:name="TXTLANGUEMIN" w:val="it"/>
    <w:docVar w:name="TXTNRPE" w:val="773.108"/>
    <w:docVar w:name="TXTPEorAP" w:val="PE"/>
    <w:docVar w:name="TXTROUTE" w:val="AM\1320199IT.docx"/>
    <w:docVar w:name="TXTVERSION" w:val="02-00"/>
  </w:docVars>
  <w:rsids>
    <w:rsidRoot w:val="00A77B3E"/>
    <w:rsid w:val="000737F2"/>
    <w:rsid w:val="001A2923"/>
    <w:rsid w:val="0036565C"/>
    <w:rsid w:val="003B0A84"/>
    <w:rsid w:val="00597473"/>
    <w:rsid w:val="005D1099"/>
    <w:rsid w:val="005E2B60"/>
    <w:rsid w:val="005F29F1"/>
    <w:rsid w:val="00657DD2"/>
    <w:rsid w:val="006B55A9"/>
    <w:rsid w:val="006F0896"/>
    <w:rsid w:val="00705164"/>
    <w:rsid w:val="00843588"/>
    <w:rsid w:val="009142FC"/>
    <w:rsid w:val="009451E9"/>
    <w:rsid w:val="009475CC"/>
    <w:rsid w:val="00961EC1"/>
    <w:rsid w:val="00983F0D"/>
    <w:rsid w:val="009B31FE"/>
    <w:rsid w:val="00A26E42"/>
    <w:rsid w:val="00A51E57"/>
    <w:rsid w:val="00A77B3E"/>
    <w:rsid w:val="00AB6D85"/>
    <w:rsid w:val="00BB4001"/>
    <w:rsid w:val="00C13E60"/>
    <w:rsid w:val="00C40AC4"/>
    <w:rsid w:val="00C56C93"/>
    <w:rsid w:val="00CA2A55"/>
    <w:rsid w:val="00CC1E35"/>
    <w:rsid w:val="00D05D9D"/>
    <w:rsid w:val="00D32BDF"/>
    <w:rsid w:val="00D93020"/>
    <w:rsid w:val="00EF51C6"/>
    <w:rsid w:val="00FC0B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160675"/>
  <w15:docId w15:val="{EB85EC99-4963-403E-997A-7840DA14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A2923"/>
    <w:pPr>
      <w:tabs>
        <w:tab w:val="center" w:pos="4513"/>
        <w:tab w:val="right" w:pos="9026"/>
      </w:tabs>
    </w:pPr>
  </w:style>
  <w:style w:type="character" w:customStyle="1" w:styleId="HeaderChar">
    <w:name w:val="Header Char"/>
    <w:basedOn w:val="DefaultParagraphFont"/>
    <w:link w:val="Header"/>
    <w:rsid w:val="001A2923"/>
    <w:rPr>
      <w:sz w:val="24"/>
      <w:szCs w:val="24"/>
    </w:rPr>
  </w:style>
  <w:style w:type="paragraph" w:styleId="BalloonText">
    <w:name w:val="Balloon Text"/>
    <w:basedOn w:val="Normal"/>
    <w:link w:val="BalloonTextChar"/>
    <w:semiHidden/>
    <w:unhideWhenUsed/>
    <w:rsid w:val="00CC1E35"/>
    <w:rPr>
      <w:rFonts w:ascii="Segoe UI" w:hAnsi="Segoe UI" w:cs="Segoe UI"/>
      <w:sz w:val="18"/>
      <w:szCs w:val="18"/>
    </w:rPr>
  </w:style>
  <w:style w:type="character" w:customStyle="1" w:styleId="BalloonTextChar">
    <w:name w:val="Balloon Text Char"/>
    <w:basedOn w:val="DefaultParagraphFont"/>
    <w:link w:val="BalloonText"/>
    <w:semiHidden/>
    <w:rsid w:val="00CC1E35"/>
    <w:rPr>
      <w:rFonts w:ascii="Segoe UI" w:hAnsi="Segoe UI" w:cs="Segoe UI"/>
      <w:sz w:val="18"/>
      <w:szCs w:val="18"/>
    </w:rPr>
  </w:style>
  <w:style w:type="character" w:styleId="CommentReference">
    <w:name w:val="annotation reference"/>
    <w:basedOn w:val="DefaultParagraphFont"/>
    <w:semiHidden/>
    <w:unhideWhenUsed/>
    <w:rsid w:val="00CC1E35"/>
    <w:rPr>
      <w:sz w:val="16"/>
      <w:szCs w:val="16"/>
    </w:rPr>
  </w:style>
  <w:style w:type="paragraph" w:styleId="CommentText">
    <w:name w:val="annotation text"/>
    <w:basedOn w:val="Normal"/>
    <w:link w:val="CommentTextChar"/>
    <w:semiHidden/>
    <w:unhideWhenUsed/>
    <w:rsid w:val="00CC1E35"/>
    <w:rPr>
      <w:sz w:val="20"/>
      <w:szCs w:val="20"/>
    </w:rPr>
  </w:style>
  <w:style w:type="character" w:customStyle="1" w:styleId="CommentTextChar">
    <w:name w:val="Comment Text Char"/>
    <w:basedOn w:val="DefaultParagraphFont"/>
    <w:link w:val="CommentText"/>
    <w:semiHidden/>
    <w:rsid w:val="00CC1E35"/>
  </w:style>
  <w:style w:type="paragraph" w:styleId="CommentSubject">
    <w:name w:val="annotation subject"/>
    <w:basedOn w:val="CommentText"/>
    <w:next w:val="CommentText"/>
    <w:link w:val="CommentSubjectChar"/>
    <w:semiHidden/>
    <w:unhideWhenUsed/>
    <w:rsid w:val="00CC1E35"/>
    <w:rPr>
      <w:b/>
      <w:bCs/>
    </w:rPr>
  </w:style>
  <w:style w:type="character" w:customStyle="1" w:styleId="CommentSubjectChar">
    <w:name w:val="Comment Subject Char"/>
    <w:basedOn w:val="CommentTextChar"/>
    <w:link w:val="CommentSubject"/>
    <w:semiHidden/>
    <w:rsid w:val="00CC1E35"/>
    <w:rPr>
      <w:b/>
      <w:bCs/>
    </w:rPr>
  </w:style>
  <w:style w:type="paragraph" w:styleId="Footer">
    <w:name w:val="footer"/>
    <w:basedOn w:val="Normal"/>
    <w:link w:val="FooterChar"/>
    <w:semiHidden/>
    <w:unhideWhenUsed/>
    <w:rsid w:val="00CC1E35"/>
    <w:pPr>
      <w:tabs>
        <w:tab w:val="center" w:pos="4513"/>
        <w:tab w:val="right" w:pos="9026"/>
      </w:tabs>
    </w:pPr>
  </w:style>
  <w:style w:type="character" w:customStyle="1" w:styleId="FooterChar">
    <w:name w:val="Footer Char"/>
    <w:basedOn w:val="DefaultParagraphFont"/>
    <w:link w:val="Footer"/>
    <w:semiHidden/>
    <w:rsid w:val="00CC1E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137</Pages>
  <Words>32301</Words>
  <Characters>196189</Characters>
  <Application>Microsoft Office Word</Application>
  <DocSecurity>0</DocSecurity>
  <Lines>7516</Lines>
  <Paragraphs>2024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226707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2025-05-13T10:14:00Z</dcterms:created>
  <dcterms:modified xsi:type="dcterms:W3CDTF">2025-05-13T10:14:00Z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1320199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169921</vt:lpwstr>
  </property>
  <property fmtid="{D5CDD505-2E9C-101B-9397-08002B2CF9AE}" pid="7" name="dmxml.render.traceId">
    <vt:lpwstr>680f24365b5a703f47db68865a68767e</vt:lpwstr>
  </property>
  <property fmtid="{D5CDD505-2E9C-101B-9397-08002B2CF9AE}" pid="8" name="FooterPath">
    <vt:lpwstr>AM\1320199IT.docx</vt:lpwstr>
  </property>
  <property fmtid="{D5CDD505-2E9C-101B-9397-08002B2CF9AE}" pid="9" name="LastEdited with">
    <vt:lpwstr>10.1.1 Build [20250421]</vt:lpwstr>
  </property>
  <property fmtid="{D5CDD505-2E9C-101B-9397-08002B2CF9AE}" pid="10" name="PE Number">
    <vt:lpwstr>773.108</vt:lpwstr>
  </property>
  <property fmtid="{D5CDD505-2E9C-101B-9397-08002B2CF9AE}" pid="11" name="SendToEpades">
    <vt:lpwstr>OK(AMNUM) - 2025/04/29 14:48</vt:lpwstr>
  </property>
  <property fmtid="{D5CDD505-2E9C-101B-9397-08002B2CF9AE}" pid="12" name="UID">
    <vt:lpwstr>eu.europa.europarl-DIN1-2025-0000087759_02.00-xm-01.00_text-xml</vt:lpwstr>
  </property>
  <property fmtid="{D5CDD505-2E9C-101B-9397-08002B2CF9AE}" pid="13" name="Bookout">
    <vt:lpwstr>OK - 2025/05/13 12:13</vt:lpwstr>
  </property>
</Properties>
</file>