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63376" w:rsidRPr="00D83AFD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3376" w:rsidRPr="00D83AFD" w:rsidRDefault="00B76FD9">
            <w:pPr>
              <w:pStyle w:val="EPName"/>
            </w:pPr>
            <w:r w:rsidRPr="00D83AFD">
              <w:t>Parlament Europejski</w:t>
            </w:r>
          </w:p>
          <w:p w:rsidR="00163376" w:rsidRPr="00D83AFD" w:rsidRDefault="00B76FD9">
            <w:pPr>
              <w:pStyle w:val="EPTerm"/>
            </w:pPr>
            <w:r w:rsidRPr="00D83AFD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08424A">
            <w:pPr>
              <w:pStyle w:val="EPLogo"/>
            </w:pPr>
            <w:r w:rsidRPr="00D83AFD">
              <w:rPr>
                <w:noProof/>
                <w:lang w:eastAsia="en-GB"/>
              </w:rPr>
              <w:drawing>
                <wp:inline distT="0" distB="0" distL="0" distR="0">
                  <wp:extent cx="1168400" cy="635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3376" w:rsidRPr="00D83AFD" w:rsidRDefault="00B76FD9">
      <w:pPr>
        <w:pStyle w:val="LineTop"/>
      </w:pPr>
      <w:r w:rsidRPr="00D83AFD">
        <w:t xml:space="preserve"> </w:t>
      </w:r>
    </w:p>
    <w:p w:rsidR="00163376" w:rsidRPr="00D83AFD" w:rsidRDefault="00B76FD9">
      <w:pPr>
        <w:pStyle w:val="EPBody"/>
      </w:pPr>
      <w:r w:rsidRPr="00D83AFD">
        <w:rPr>
          <w:rStyle w:val="HideTWBExt"/>
        </w:rPr>
        <w:t>&lt;Commission&gt;</w:t>
      </w:r>
      <w:r w:rsidRPr="00D83AFD">
        <w:rPr>
          <w:rStyle w:val="HideTWBInt"/>
        </w:rPr>
        <w:t>{AFET}</w:t>
      </w:r>
      <w:r w:rsidRPr="00D83AFD">
        <w:t>Komisja Spraw Zagranicznych</w:t>
      </w:r>
      <w:r w:rsidRPr="00D83AFD">
        <w:rPr>
          <w:rStyle w:val="HideTWBExt"/>
        </w:rPr>
        <w:t>&lt;/Commission&gt;</w:t>
      </w:r>
    </w:p>
    <w:p w:rsidR="00163376" w:rsidRPr="00D83AFD" w:rsidRDefault="00B76FD9">
      <w:pPr>
        <w:pStyle w:val="LineBottom"/>
      </w:pPr>
      <w:r w:rsidRPr="00D83AFD">
        <w:t xml:space="preserve"> </w:t>
      </w:r>
    </w:p>
    <w:p w:rsidR="00163376" w:rsidRPr="00D83AFD" w:rsidRDefault="00B76FD9">
      <w:pPr>
        <w:pStyle w:val="CoverReference"/>
      </w:pPr>
      <w:r w:rsidRPr="00D83AFD">
        <w:rPr>
          <w:rStyle w:val="HideTWBExt"/>
        </w:rPr>
        <w:t>&lt;RefProc&gt;</w:t>
      </w:r>
      <w:r w:rsidRPr="00D83AFD">
        <w:t>2025/2048</w:t>
      </w:r>
      <w:r w:rsidRPr="00D83AFD">
        <w:rPr>
          <w:rStyle w:val="HideTWBExt"/>
        </w:rPr>
        <w:t>&lt;/RefProc&gt;&lt;RefTypeProc&gt;</w:t>
      </w:r>
      <w:r w:rsidRPr="00D83AFD">
        <w:t>(INI)</w:t>
      </w:r>
      <w:r w:rsidRPr="00D83AFD">
        <w:rPr>
          <w:rStyle w:val="HideTWBExt"/>
        </w:rPr>
        <w:t>&lt;/RefTypeProc&gt;</w:t>
      </w:r>
    </w:p>
    <w:p w:rsidR="00163376" w:rsidRPr="00D83AFD" w:rsidRDefault="00B76FD9">
      <w:pPr>
        <w:pStyle w:val="CoverDate"/>
      </w:pPr>
      <w:r w:rsidRPr="00D83AFD">
        <w:rPr>
          <w:rStyle w:val="HideTWBExt"/>
        </w:rPr>
        <w:t>&lt;Date&gt;</w:t>
      </w:r>
      <w:r w:rsidRPr="00D83AFD">
        <w:rPr>
          <w:rStyle w:val="HideTWBInt"/>
        </w:rPr>
        <w:t>{10/07/2025}</w:t>
      </w:r>
      <w:r w:rsidRPr="00D83AFD">
        <w:t>10.7.2025</w:t>
      </w:r>
      <w:r w:rsidRPr="00D83AFD">
        <w:rPr>
          <w:rStyle w:val="HideTWBExt"/>
        </w:rPr>
        <w:t>&lt;/Date&gt;</w:t>
      </w:r>
    </w:p>
    <w:p w:rsidR="00163376" w:rsidRPr="00D83AFD" w:rsidRDefault="00B76FD9">
      <w:pPr>
        <w:pStyle w:val="CoverDocType"/>
      </w:pPr>
      <w:r w:rsidRPr="00D83AFD">
        <w:rPr>
          <w:rStyle w:val="HideTWBExt"/>
        </w:rPr>
        <w:t>&lt;TypeAM&gt;</w:t>
      </w:r>
      <w:r w:rsidRPr="00D83AFD">
        <w:t>POPRAWKI</w:t>
      </w:r>
      <w:r w:rsidRPr="00D83AFD">
        <w:rPr>
          <w:rStyle w:val="HideTWBExt"/>
        </w:rPr>
        <w:t>&lt;/TypeAM&gt;</w:t>
      </w:r>
    </w:p>
    <w:p w:rsidR="00163376" w:rsidRPr="00D83AFD" w:rsidRDefault="00B76FD9">
      <w:pPr>
        <w:pStyle w:val="CoverDocType24a"/>
      </w:pPr>
      <w:r w:rsidRPr="00D83AFD">
        <w:rPr>
          <w:rStyle w:val="HideTWBExt"/>
        </w:rPr>
        <w:t>&lt;RangeAM&gt;</w:t>
      </w:r>
      <w:r w:rsidRPr="00D83AFD">
        <w:t>1 - 209</w:t>
      </w:r>
      <w:r w:rsidRPr="00D83AFD">
        <w:rPr>
          <w:rStyle w:val="HideTWBExt"/>
        </w:rPr>
        <w:t>&lt;/RangeAM&gt;</w:t>
      </w:r>
    </w:p>
    <w:p w:rsidR="00163376" w:rsidRPr="00D83AFD" w:rsidRDefault="00B76FD9">
      <w:pPr>
        <w:pStyle w:val="CoverBold"/>
      </w:pPr>
      <w:r w:rsidRPr="00D83AFD">
        <w:rPr>
          <w:rStyle w:val="HideTWBExt"/>
        </w:rPr>
        <w:t>&lt;TitreType&gt;</w:t>
      </w:r>
      <w:r w:rsidRPr="00D83AFD">
        <w:t>Projekt sprawozdania</w:t>
      </w:r>
      <w:r w:rsidRPr="00D83AFD">
        <w:rPr>
          <w:rStyle w:val="HideTWBExt"/>
        </w:rPr>
        <w:t>&lt;/TitreType&gt;</w:t>
      </w:r>
    </w:p>
    <w:p w:rsidR="00163376" w:rsidRPr="00D83AFD" w:rsidRDefault="00B76FD9">
      <w:pPr>
        <w:pStyle w:val="CoverBold"/>
      </w:pPr>
      <w:r w:rsidRPr="00D83AFD">
        <w:rPr>
          <w:rStyle w:val="HideTWBExt"/>
        </w:rPr>
        <w:t>&lt;Rapporteur&gt;</w:t>
      </w:r>
      <w:r w:rsidRPr="00D83AFD">
        <w:t>Chloé Ridel</w:t>
      </w:r>
      <w:r w:rsidRPr="00D83AFD">
        <w:rPr>
          <w:rStyle w:val="HideTWBExt"/>
        </w:rPr>
        <w:t>&lt;/Rapporteur&gt;</w:t>
      </w:r>
    </w:p>
    <w:p w:rsidR="00163376" w:rsidRPr="00D83AFD" w:rsidRDefault="00B76FD9">
      <w:pPr>
        <w:pStyle w:val="CoverNormal24a"/>
      </w:pPr>
      <w:r w:rsidRPr="00D83AFD">
        <w:rPr>
          <w:rStyle w:val="HideTWBExt"/>
        </w:rPr>
        <w:t>&lt;DocRefPE&gt;</w:t>
      </w:r>
      <w:r w:rsidRPr="00D83AFD">
        <w:t>(PE774.242v01-00)</w:t>
      </w:r>
      <w:r w:rsidRPr="00D83AFD">
        <w:rPr>
          <w:rStyle w:val="HideTWBExt"/>
        </w:rPr>
        <w:t>&lt;/DocRefPE&gt;</w:t>
      </w:r>
    </w:p>
    <w:p w:rsidR="00163376" w:rsidRPr="00D83AFD" w:rsidRDefault="00B76FD9">
      <w:pPr>
        <w:pStyle w:val="CoverNormal"/>
      </w:pPr>
      <w:r w:rsidRPr="00D83AFD">
        <w:rPr>
          <w:rStyle w:val="HideTWBExt"/>
        </w:rPr>
        <w:t>&lt;Titre&gt;</w:t>
      </w:r>
      <w:r w:rsidRPr="00D83AFD">
        <w:t>Zwalczanie ponadnarodowych represji wobec obrońców praw człowieka</w:t>
      </w:r>
      <w:r w:rsidRPr="00D83AFD">
        <w:rPr>
          <w:rStyle w:val="HideTWBExt"/>
        </w:rPr>
        <w:t>&lt;/Titre&gt;</w:t>
      </w:r>
    </w:p>
    <w:p w:rsidR="00163376" w:rsidRPr="00D83AFD" w:rsidRDefault="00B76FD9">
      <w:pPr>
        <w:pStyle w:val="CoverNormal24a"/>
      </w:pPr>
      <w:r w:rsidRPr="00D83AFD">
        <w:rPr>
          <w:rStyle w:val="HideTWBExt"/>
        </w:rPr>
        <w:t>&lt;DocRef&gt;</w:t>
      </w:r>
      <w:r w:rsidRPr="00D83AFD">
        <w:t>(2025/2048(INI))</w:t>
      </w:r>
      <w:r w:rsidRPr="00D83AFD">
        <w:rPr>
          <w:rStyle w:val="HideTWBExt"/>
        </w:rPr>
        <w:t>&lt;/DocRef&gt;</w:t>
      </w:r>
    </w:p>
    <w:p w:rsidR="00163376" w:rsidRPr="00D83AFD" w:rsidRDefault="00B76FD9">
      <w:r w:rsidRPr="00D83AFD">
        <w:br w:type="page"/>
      </w:r>
      <w:r w:rsidRPr="00D83AFD">
        <w:lastRenderedPageBreak/>
        <w:t>AM_Com_NonLegReport</w:t>
      </w:r>
    </w:p>
    <w:p w:rsidR="00163376" w:rsidRPr="00D83AFD" w:rsidRDefault="00B76FD9">
      <w:pPr>
        <w:pStyle w:val="AmNumberTabs"/>
      </w:pPr>
      <w:r w:rsidRPr="00D83AFD">
        <w:br w:type="page"/>
      </w:r>
      <w:r w:rsidRPr="00D83AFD">
        <w:rPr>
          <w:rStyle w:val="HideTWBExt"/>
        </w:rPr>
        <w:lastRenderedPageBreak/>
        <w:t>&lt;RepeatBlock-Amend&gt;&lt;Amend&gt;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</w:t>
      </w:r>
      <w:r w:rsidRPr="00D83AFD">
        <w:rPr>
          <w:rStyle w:val="HideTWBExt"/>
        </w:rPr>
        <w:t>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1 a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>uwzględniając oświadczenie przywódców grupy G-7 z 17 czerwca 2025 r. w sprawie ponadnarodowych represji oraz wielostronny dialog G-7 na temat ponadnarodowych represji z lutego 2025</w:t>
            </w:r>
            <w:r w:rsidRPr="00D83AFD">
              <w:rPr>
                <w:b/>
                <w:i/>
              </w:rPr>
              <w:t xml:space="preserve"> r.,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1 b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>uwzględniając konkluzje Rady z 27 stycznia 2021 r. w sprawie priorytetów UE na forach ONZ zajmujących się prawami człowieka,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2 a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 xml:space="preserve">uwzględniając raporty służb państw członkowskich i państw o </w:t>
            </w:r>
            <w:r w:rsidRPr="00D83AFD">
              <w:rPr>
                <w:b/>
                <w:i/>
              </w:rPr>
              <w:lastRenderedPageBreak/>
              <w:t>podobnych poglądach, które ujawniają systemowe stosowanie przez reżimy autorytarne praktyk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4 a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>uwzględniając plan działania UE dotyczący praw człowieka i demokracji na lata 2020–2024, który przedłużono do 2027 r.,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</w:t>
      </w:r>
      <w:r w:rsidRPr="00D83AFD">
        <w:rPr>
          <w:rStyle w:val="HideTWBExt"/>
          <w:b w:val="0"/>
        </w:rPr>
        <w:t>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4 a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 xml:space="preserve">uwzględniając akt o usługach </w:t>
            </w:r>
            <w:r w:rsidRPr="00D83AFD">
              <w:rPr>
                <w:b/>
                <w:i/>
              </w:rPr>
              <w:t>cyfrowych (rozporządzenie 2022/206),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 xml:space="preserve">Projekt </w:t>
      </w:r>
      <w:r w:rsidRPr="00D83AFD">
        <w:t>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4 b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>uwzględniając dyrektywę w sprawie należytej staranności przedsiębiorstw w zakresie zrównoważonego rozwoju (dyrektywa 2024/1760),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4 c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 xml:space="preserve">uwzględniając sprawozdanie w sprawie dochodzenia w sprawie zarzutów naruszenia prawa Unii i niewłaściwego administrowania w jego stosowaniu w odniesieniu do oprogramowania Pegasus i równoważnego oprogramowania szpiegowskiego </w:t>
            </w:r>
            <w:r w:rsidRPr="00D83AFD">
              <w:rPr>
                <w:b/>
                <w:i/>
              </w:rPr>
              <w:t>(2022/2077(INI)),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</w:t>
      </w:r>
      <w:r w:rsidRPr="00D83AFD">
        <w:t>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4 e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 xml:space="preserve">uwzględniając sprawozdanie roczne Komisji za 2024 r. w sprawie praw człowieka i demokracji na świecie sporządzone przez Wysoką Przedstawiciel Unii do Spraw </w:t>
            </w:r>
            <w:r w:rsidRPr="00D83AFD">
              <w:rPr>
                <w:b/>
                <w:i/>
              </w:rPr>
              <w:t xml:space="preserve">Zagranicznych i Polityki </w:t>
            </w:r>
            <w:r w:rsidRPr="00D83AFD">
              <w:rPr>
                <w:b/>
                <w:i/>
              </w:rPr>
              <w:lastRenderedPageBreak/>
              <w:t>Bezpieczeństwa,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6 a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 xml:space="preserve">uwzględniając badanie Dyrekcji Generalnej ds. Analiz Parlamentarnych z czerwca 2024 r. pt. „ Transgraniczne represje wobec </w:t>
            </w:r>
            <w:r w:rsidRPr="00D83AFD">
              <w:rPr>
                <w:b/>
                <w:i/>
              </w:rPr>
              <w:t>obrońców praw człowieka: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wpływ na przestrzeń społeczeństwa obywatelskiego i odpowiedzialność państw przyjmujących,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</w:t>
      </w:r>
      <w:r w:rsidRPr="00D83AFD">
        <w:t>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6 a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 xml:space="preserve">uwzględniając konkluzje Rady w sprawie priorytetów UE na </w:t>
            </w:r>
            <w:r w:rsidRPr="00D83AFD">
              <w:rPr>
                <w:b/>
                <w:i/>
              </w:rPr>
              <w:t>forach ONZ zajmujących się prawami człowieka na 2025 r.,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</w:t>
      </w:r>
      <w:r w:rsidRPr="00D83AFD">
        <w:rPr>
          <w:rStyle w:val="HideTWBExt"/>
          <w:b w:val="0"/>
        </w:rPr>
        <w:t>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lastRenderedPageBreak/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Umocowanie 6 b (nowe)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–</w:t>
            </w:r>
            <w:r w:rsidRPr="00D83AFD">
              <w:tab/>
            </w:r>
            <w:r w:rsidRPr="00D83AFD">
              <w:rPr>
                <w:b/>
                <w:i/>
              </w:rPr>
              <w:t>uwzględniając oświadczenie przywódców G-7 z 17 czerwca 2025 r. w sprawie ponadnarodowych represji,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A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A.</w:t>
            </w:r>
            <w:r w:rsidRPr="00D83AFD">
              <w:tab/>
              <w:t xml:space="preserve">mając na uwadze, że ponadnarodowe represje </w:t>
            </w:r>
            <w:r w:rsidRPr="00D83AFD">
              <w:rPr>
                <w:b/>
                <w:i/>
              </w:rPr>
              <w:t>są</w:t>
            </w:r>
            <w:r w:rsidRPr="00D83AFD">
              <w:t xml:space="preserve"> dobrze </w:t>
            </w:r>
            <w:r w:rsidRPr="00D83AFD">
              <w:rPr>
                <w:b/>
                <w:i/>
              </w:rPr>
              <w:t>udokumentowanym zjawiskiem mającym miejsce</w:t>
            </w:r>
            <w:r w:rsidRPr="00D83AFD">
              <w:t xml:space="preserve"> w globalnym kontekście pogarszającej się sytuacji w zakresie praw człowieka, kurczącej się przestrzeni społeczeństwa obywatelskiego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cor</w:t>
            </w:r>
            <w:r w:rsidRPr="00D83AFD">
              <w:t>az powszechniejszych reżimów autorytarnych;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A.</w:t>
            </w:r>
            <w:r w:rsidRPr="00D83AFD">
              <w:tab/>
              <w:t xml:space="preserve">mając na uwadze, że ponadnarodowe represje </w:t>
            </w:r>
            <w:r w:rsidRPr="00D83AFD">
              <w:rPr>
                <w:b/>
                <w:i/>
              </w:rPr>
              <w:t>stanowią</w:t>
            </w:r>
            <w:r w:rsidRPr="00D83AFD">
              <w:t xml:space="preserve"> dobrze </w:t>
            </w:r>
            <w:r w:rsidRPr="00D83AFD">
              <w:rPr>
                <w:b/>
                <w:i/>
              </w:rPr>
              <w:t>udokumentowane zjawisko, występujące</w:t>
            </w:r>
            <w:r w:rsidRPr="00D83AFD">
              <w:t xml:space="preserve"> w globalnym kontekście pogarszającej się sytuacji w zakresie praw człowieka, kurczącej się przestrzeni </w:t>
            </w:r>
            <w:r w:rsidRPr="00D83AFD">
              <w:rPr>
                <w:b/>
                <w:i/>
              </w:rPr>
              <w:t>dla</w:t>
            </w:r>
            <w:r w:rsidRPr="00D83AFD">
              <w:t xml:space="preserve"> społec</w:t>
            </w:r>
            <w:r w:rsidRPr="00D83AFD">
              <w:t xml:space="preserve">zeństwa obywatelskiego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coraz powszechniejszych</w:t>
            </w:r>
            <w:r w:rsidRPr="00D83AFD">
              <w:rPr>
                <w:b/>
                <w:i/>
              </w:rPr>
              <w:t>, coraz bardziej represyjnych i asertywnych</w:t>
            </w:r>
            <w:r w:rsidRPr="00D83AFD">
              <w:t xml:space="preserve"> reżimów autorytarnych </w:t>
            </w:r>
            <w:r w:rsidRPr="00D83AFD">
              <w:rPr>
                <w:b/>
                <w:i/>
              </w:rPr>
              <w:t>— w szczególności w Rosji, Białorusi, Chinach, Iranie i na Kubie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</w:t>
      </w:r>
      <w:r w:rsidRPr="00D83AFD">
        <w:rPr>
          <w:rStyle w:val="HideTWBExt"/>
        </w:rPr>
        <w:t>&lt;/Num</w:t>
      </w:r>
      <w:r w:rsidRPr="00D83AFD">
        <w:rPr>
          <w:rStyle w:val="HideTWBExt"/>
        </w:rPr>
        <w:t>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A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Aa.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według Freedom House w 2024 r. ponad 25 % </w:t>
            </w:r>
            <w:r w:rsidRPr="00D83AFD">
              <w:rPr>
                <w:b/>
                <w:i/>
              </w:rPr>
              <w:lastRenderedPageBreak/>
              <w:t xml:space="preserve">rządów na świecie od 2014 r. bierze udział w ponadnarodowych represjach, przy czym 1219 bezpośrednich incydentów fizycznych dotyczyło 103 krajów docelowych, podczas gdy dziesięć reżimów </w:t>
            </w:r>
            <w:r w:rsidRPr="00D83AFD">
              <w:rPr>
                <w:b/>
                <w:i/>
              </w:rPr>
              <w:t>odpowiada za prawie 80 % przypadków ponadnarodowych represji a mianowicie Chiny, Turcja, Tadżykistan, Rosja, Egipt, Kambodża, Turkmenistan, Uzbekistan, Iran i Białoruś;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</w:t>
      </w:r>
      <w:r w:rsidRPr="00D83AFD">
        <w:rPr>
          <w:rStyle w:val="HideTWBExt"/>
          <w:b w:val="0"/>
        </w:rPr>
        <w:t>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A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Aa.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deklaracja ONZ o obrońcach praw człowieka określa obrońców praw </w:t>
            </w:r>
            <w:r w:rsidRPr="00D83AFD">
              <w:rPr>
                <w:b/>
                <w:i/>
              </w:rPr>
              <w:t>człowieka jako osoby lub grupy, które propagują, chronią lub starają się chronić i urzeczywistniać prawa człowieka i podstawowe wolności pokojowymi metodami</w:t>
            </w:r>
            <w:r w:rsidRPr="00D83AFD">
              <w:rPr>
                <w:b/>
                <w:i/>
                <w:vertAlign w:val="superscript"/>
              </w:rPr>
              <w:t>1a</w:t>
            </w:r>
            <w:r w:rsidRPr="00D83AFD">
              <w:rPr>
                <w:b/>
                <w:i/>
              </w:rPr>
              <w:t>;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_________________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  <w:vertAlign w:val="superscript"/>
              </w:rPr>
              <w:t>1a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OHCHR, 1998: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https://www.ohchr.org/en/special-procedures/sr-human-rights-defenders/declaration-human-rights-defenders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</w:t>
      </w:r>
      <w:r w:rsidRPr="00D83AFD">
        <w:rPr>
          <w:rStyle w:val="HideTWBExt"/>
        </w:rPr>
        <w:t>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A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Aa.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wspieranie obrońców praw człowieka już od długiego czasu stanowi trwały element polityki prowadzonej przez Unię Europejską </w:t>
            </w:r>
            <w:r w:rsidRPr="00D83AFD">
              <w:rPr>
                <w:b/>
                <w:i/>
              </w:rPr>
              <w:t>w dziedzinie praw człowieka w stosunkach zewnętrznych</w:t>
            </w:r>
            <w:r w:rsidRPr="00D83AFD">
              <w:rPr>
                <w:b/>
                <w:i/>
                <w:vertAlign w:val="superscript"/>
              </w:rPr>
              <w:t>1a</w:t>
            </w:r>
            <w:r w:rsidRPr="00D83AFD">
              <w:rPr>
                <w:b/>
                <w:i/>
              </w:rPr>
              <w:t>,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_________________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  <w:vertAlign w:val="superscript"/>
              </w:rPr>
              <w:t>1a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https://www.eeas.europa.eu/sites/default/files/eu_guidelines_hrd_en.pdf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B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B.</w:t>
            </w:r>
            <w:r w:rsidRPr="00D83AFD">
              <w:tab/>
            </w:r>
            <w:r w:rsidRPr="00D83AFD">
              <w:t xml:space="preserve">mając na uwadze, że obrońcy praw człowieka są kluczowymi sojusznikami </w:t>
            </w:r>
            <w:r w:rsidRPr="00D83AFD">
              <w:rPr>
                <w:b/>
                <w:i/>
              </w:rPr>
              <w:t>UE</w:t>
            </w:r>
            <w:r w:rsidRPr="00D83AFD">
              <w:t xml:space="preserve"> w obronie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promowaniu praw człowieka, demokracji i praworządności; mając na uwadze, że wdrażanie Wytycznych UE w sprawie obrońców praw człowieka </w:t>
            </w:r>
            <w:r w:rsidRPr="00D83AFD">
              <w:rPr>
                <w:b/>
                <w:i/>
              </w:rPr>
              <w:t>i ich</w:t>
            </w:r>
            <w:r w:rsidRPr="00D83AFD">
              <w:t xml:space="preserve"> zobowiązań pozostaje nierównomi</w:t>
            </w:r>
            <w:r w:rsidRPr="00D83AFD">
              <w:t>erne;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B.</w:t>
            </w:r>
            <w:r w:rsidRPr="00D83AFD">
              <w:tab/>
              <w:t>mając na uwadze, że obrońcy praw człowieka</w:t>
            </w:r>
            <w:r w:rsidRPr="00D83AFD">
              <w:rPr>
                <w:b/>
                <w:i/>
              </w:rPr>
              <w:t>, działając przede wszystkim w interesie swoich społeczności i narodów,</w:t>
            </w:r>
            <w:r w:rsidRPr="00D83AFD">
              <w:t xml:space="preserve"> są kluczowymi sojusznikami </w:t>
            </w:r>
            <w:r w:rsidRPr="00D83AFD">
              <w:rPr>
                <w:b/>
                <w:i/>
              </w:rPr>
              <w:t>Unii Europejskiej oraz wspólnoty demokratycznych państw</w:t>
            </w:r>
            <w:r w:rsidRPr="00D83AFD">
              <w:t xml:space="preserve"> w obronie </w:t>
            </w:r>
            <w:r w:rsidRPr="00D83AFD">
              <w:rPr>
                <w:b/>
                <w:i/>
              </w:rPr>
              <w:t>międzynarodowego porządku prawnego opart</w:t>
            </w:r>
            <w:r w:rsidRPr="00D83AFD">
              <w:rPr>
                <w:b/>
                <w:i/>
              </w:rPr>
              <w:t>ego na systemie Narodów Zjednoczonych i konwencjach praw człowieka, a także w</w:t>
            </w:r>
            <w:r w:rsidRPr="00D83AFD">
              <w:t xml:space="preserve"> promowaniu praw człowieka, demokracji i praworządności; mając na uwadze, że wdrażanie Wytycznych UE w sprawie obrońców praw człowieka </w:t>
            </w:r>
            <w:r w:rsidRPr="00D83AFD">
              <w:rPr>
                <w:b/>
                <w:i/>
              </w:rPr>
              <w:t>oraz związanych z nimi</w:t>
            </w:r>
            <w:r w:rsidRPr="00D83AFD">
              <w:t xml:space="preserve"> zobowiązań pozostaje </w:t>
            </w:r>
            <w:r w:rsidRPr="00D83AFD">
              <w:t>nierównomierne;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</w:t>
      </w:r>
      <w:r w:rsidRPr="00D83AFD">
        <w:lastRenderedPageBreak/>
        <w:t>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B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B.</w:t>
            </w:r>
            <w:r w:rsidRPr="00D83AFD">
              <w:tab/>
              <w:t xml:space="preserve">mając na uwadze, że obrońcy praw człowieka są kluczowymi sojusznikami UE w obronie i promowaniu praw człowieka, demokracji i </w:t>
            </w:r>
            <w:r w:rsidRPr="00D83AFD">
              <w:t>praworządności; mając na uwadze, że wdrażanie Wytycznych UE w sprawie obrońców praw człowieka i ich zobowiązań pozostaje nierównomierne;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B.</w:t>
            </w:r>
            <w:r w:rsidRPr="00D83AFD">
              <w:tab/>
              <w:t>mając na uwadze, że obrońcy praw człowieka są kluczowymi sojusznikami UE w obronie i promowaniu praw człowieka, demo</w:t>
            </w:r>
            <w:r w:rsidRPr="00D83AFD">
              <w:t>kracji i praworządności</w:t>
            </w:r>
            <w:r w:rsidRPr="00D83AFD">
              <w:rPr>
                <w:b/>
                <w:i/>
              </w:rPr>
              <w:t>, a także w potępianiu naruszeń tych praw</w:t>
            </w:r>
            <w:r w:rsidRPr="00D83AFD">
              <w:t>; mając na uwadze, że wdrażanie Wytycznych UE w sprawie obrońców praw człowieka i ich zobowiązań pozostaje nierównomierne;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 xml:space="preserve">mając na uwadze, że </w:t>
            </w:r>
            <w:r w:rsidRPr="00D83AFD">
              <w:t>obrońcom praw człowieka na całym świecie grożą ponadnarodowe represje i że w ostatnich latach odnotowuje się coraz więcej przypadków takich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 xml:space="preserve">mając na uwadze, że </w:t>
            </w:r>
            <w:r w:rsidRPr="00D83AFD">
              <w:rPr>
                <w:b/>
                <w:i/>
              </w:rPr>
              <w:t>państwa autokratyczne zaczynają eksportować swoje represje na poziom globalny w wyn</w:t>
            </w:r>
            <w:r w:rsidRPr="00D83AFD">
              <w:rPr>
                <w:b/>
                <w:i/>
              </w:rPr>
              <w:t>iku czego</w:t>
            </w:r>
            <w:r w:rsidRPr="00D83AFD">
              <w:t xml:space="preserve"> obrońcom praw człowieka na całym świecie grożą ponadnarodowe represje i że w ostatnich latach odnotowuje się coraz więcej przypadków takich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</w:t>
      </w:r>
      <w:r w:rsidRPr="00D83AFD">
        <w:rPr>
          <w:rStyle w:val="HideTWBExt"/>
          <w:b w:val="0"/>
        </w:rPr>
        <w:t>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 xml:space="preserve">mając na </w:t>
            </w:r>
            <w:r w:rsidRPr="00D83AFD">
              <w:t>uwadze, że obrońcom praw człowieka na całym świecie grożą ponadnarodowe represje i że w ostatnich latach odnotowuje się coraz więcej przypadków takich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 xml:space="preserve">mając na uwadze, że obrońcom praw człowieka na całym świecie grożą ponadnarodowe represje i </w:t>
            </w:r>
            <w:r w:rsidRPr="00D83AFD">
              <w:t xml:space="preserve">że w ostatnich latach odnotowuje się coraz więcej przypadków takich represji; </w:t>
            </w:r>
            <w:r w:rsidRPr="00D83AFD">
              <w:rPr>
                <w:b/>
                <w:i/>
              </w:rPr>
              <w:t>mając jednak na uwadze, że wiele spraw pozostaje niezarejestrowanych z powodu strachu lub dalszych działań odwetowych;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>mając na uwadze, że obrońcom praw człowieka na całym świecie grożą ponadnarodowe represje i że w ostatnich latach odnotowuje się coraz więcej przypadków takich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>mając na uwadze, że obrońcom praw człowieka na całym świecie grożą ponadnarodo</w:t>
            </w:r>
            <w:r w:rsidRPr="00D83AFD">
              <w:t>we represje i że w ostatnich latach odnotowuje się coraz więcej przypadków takich represji</w:t>
            </w:r>
            <w:r w:rsidRPr="00D83AFD">
              <w:rPr>
                <w:b/>
                <w:i/>
              </w:rPr>
              <w:t>, a wiele spraw pozostaje niezarejestrowanych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</w:t>
      </w:r>
      <w:r w:rsidRPr="00D83AFD">
        <w:rPr>
          <w:rStyle w:val="HideTWBExt"/>
          <w:b w:val="0"/>
        </w:rPr>
        <w:t>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 xml:space="preserve">mając na uwadze, że obrońcom praw człowieka na całym świecie grożą </w:t>
            </w:r>
            <w:r w:rsidRPr="00D83AFD">
              <w:t>ponadnarodowe represje i że w ostatnich latach odnotowuje się coraz więcej przypadków takich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C.</w:t>
            </w:r>
            <w:r w:rsidRPr="00D83AFD">
              <w:tab/>
              <w:t>mając na uwadze, że obrońcom praw człowieka na całym świecie grożą ponadnarodowe represje i że w ostatnich latach odnotowuje się coraz więcej przypadk</w:t>
            </w:r>
            <w:r w:rsidRPr="00D83AFD">
              <w:t>ów takich represji</w:t>
            </w:r>
            <w:r w:rsidRPr="00D83AFD">
              <w:rPr>
                <w:b/>
                <w:i/>
              </w:rPr>
              <w:t xml:space="preserve">, a wiele spraw </w:t>
            </w:r>
            <w:r w:rsidRPr="00D83AFD">
              <w:rPr>
                <w:b/>
                <w:i/>
              </w:rPr>
              <w:lastRenderedPageBreak/>
              <w:t>pozostaje niezarejestrowanych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</w:t>
      </w:r>
      <w:r w:rsidRPr="00D83AFD">
        <w:rPr>
          <w:rStyle w:val="HideTWBExt"/>
          <w:b w:val="0"/>
        </w:rPr>
        <w:t>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C</w:t>
            </w:r>
            <w:r w:rsidR="00B76FD9" w:rsidRPr="00D83AFD">
              <w:rPr>
                <w:b/>
                <w:i/>
              </w:rPr>
              <w:t>a.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uwadze, że skala prześladowań ze strony Chińskiej Republiki Ludowej — w szczególności wobec społeczności tybetańskiej, Ujgurów </w:t>
            </w:r>
            <w:r w:rsidR="00B76FD9" w:rsidRPr="00D83AFD">
              <w:rPr>
                <w:b/>
                <w:i/>
              </w:rPr>
              <w:t>oraz Hongkończyków, którzy w obawie przed represjami za swoją działalność na rzecz praw człowieka i własnych społeczności opuścili komunistyczne Chiny — ma charakter systemowy i została potwierdzona w raportach służb wywiadowczych i bezpieczeństwa, od Nowe</w:t>
            </w:r>
            <w:r w:rsidR="00B76FD9" w:rsidRPr="00D83AFD">
              <w:rPr>
                <w:b/>
                <w:i/>
              </w:rPr>
              <w:t>j Zelandii, przez państwa UE i Wielką Brytanię, po Kanadę;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Lucia</w:t>
      </w:r>
      <w:r w:rsidRPr="00D83AFD">
        <w:t xml:space="preserve">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Ca.</w:t>
            </w:r>
            <w:r w:rsidRPr="00D83AFD">
              <w:tab/>
            </w:r>
            <w:r w:rsidRPr="00D83AFD">
              <w:rPr>
                <w:b/>
                <w:i/>
              </w:rPr>
              <w:t>mając na uwadze, że według doniesień ponad 20 % rządów na świecie bierze udział w ponadnarodowych represjach;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mając na uwadze, że według doniesień Chiny, Turcja, Tadżykistan, Rosja, Egipt, Kambodża, Turkmenistan, Iran, Uzbekistan i Białoruś są </w:t>
            </w:r>
            <w:r w:rsidRPr="00D83AFD">
              <w:rPr>
                <w:b/>
                <w:i/>
              </w:rPr>
              <w:lastRenderedPageBreak/>
              <w:t>odpowiedzialne za prawie 80 % udokumentowanych nadużyć;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C</w:t>
            </w:r>
            <w:r w:rsidR="00B76FD9" w:rsidRPr="00D83AFD">
              <w:rPr>
                <w:b/>
                <w:i/>
              </w:rPr>
              <w:t>b.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</w:t>
            </w:r>
            <w:r w:rsidR="00B76FD9" w:rsidRPr="00D83AFD">
              <w:rPr>
                <w:b/>
                <w:i/>
              </w:rPr>
              <w:t>uwadze, że Federacja Rosyjska pod rządami Władimira Putina dopuszcza się prześladowania, a nawet fizycznej eliminacji swoich przeciwników politycznych na terytoriach państw demokratycznych, w tym członków Unii Europejskiej i NATO, takich jak Wielka Brytani</w:t>
            </w:r>
            <w:r w:rsidR="00B76FD9" w:rsidRPr="00D83AFD">
              <w:rPr>
                <w:b/>
                <w:i/>
              </w:rPr>
              <w:t>a i Niemcy;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C</w:t>
            </w:r>
            <w:r w:rsidR="00B76FD9" w:rsidRPr="00D83AFD">
              <w:rPr>
                <w:b/>
                <w:i/>
              </w:rPr>
              <w:t>c.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uwadze, że reżim Łukaszenki zaostrza ponadnarodowe represje, w celu rozbicia struktur reprezentujących białoruskie siły niepodległościowe i demokratyczne, posuwajac sie do </w:t>
            </w:r>
            <w:r w:rsidR="00B76FD9" w:rsidRPr="00D83AFD">
              <w:rPr>
                <w:b/>
                <w:i/>
              </w:rPr>
              <w:t>fizycznych atakow na liderow opozycji, szantazow, aresztowan czlonkow rodzin, a nawet uprowadzenia samolotu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 d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C</w:t>
            </w:r>
            <w:r w:rsidR="00B76FD9" w:rsidRPr="00D83AFD">
              <w:rPr>
                <w:b/>
                <w:i/>
              </w:rPr>
              <w:t>d.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uwadze, że ofiarami działań wymierzonych w grupy dysydenckie stają się również </w:t>
            </w:r>
            <w:r w:rsidR="00B76FD9" w:rsidRPr="00D83AFD">
              <w:rPr>
                <w:b/>
                <w:i/>
              </w:rPr>
              <w:t>obywatele Unii Europejskiej udzielający im politycznego, organizacyjnego lub materialnego wsparcia — jak miało to miejsce w przypadku zamachu na Alejo Vidal-Quadrasa, za którym stał reżim w Teheranie, odpowiedzialny także za inne próby zabójstw i zamachy t</w:t>
            </w:r>
            <w:r w:rsidR="00B76FD9" w:rsidRPr="00D83AFD">
              <w:rPr>
                <w:b/>
                <w:i/>
              </w:rPr>
              <w:t>errorystyczne przeciwko swoim przeciwnikom, w tym na terytorium UE;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C e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C</w:t>
            </w:r>
            <w:r w:rsidR="00B76FD9" w:rsidRPr="00D83AFD">
              <w:rPr>
                <w:b/>
                <w:i/>
              </w:rPr>
              <w:t>e.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uwadze, że celem agresywnych kampanii prowadzonych przez reżimy autorytarne są również politycy i osoby publiczne </w:t>
            </w:r>
            <w:r w:rsidR="00B76FD9" w:rsidRPr="00D83AFD">
              <w:rPr>
                <w:b/>
                <w:i/>
              </w:rPr>
              <w:t>udzielające wsparcia dysydentom oraz ich celom politycznym, przy czym działania te mają na celu zastraszenie krytyków, osłabienie ich pozycji politycznej lub skłonienie ich do wycofania udzielanego wcześniej wsparcia;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</w:t>
      </w:r>
      <w:r w:rsidRPr="00D83AFD">
        <w:rPr>
          <w:rStyle w:val="HideTWBExt"/>
        </w:rPr>
        <w:t>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  <w:t xml:space="preserve">mając na uwadze, że </w:t>
            </w:r>
            <w:r w:rsidRPr="00D83AFD">
              <w:rPr>
                <w:b/>
                <w:i/>
              </w:rPr>
              <w:t>nie istnieje powszechnie przyjęta definicja ponadnarodowych represji, a oficjalne dane są ograniczone</w:t>
            </w:r>
            <w:r w:rsidRPr="00D83AFD">
              <w:t xml:space="preserve">; mając na uwadze, że ponadnarodowe represje </w:t>
            </w:r>
            <w:r w:rsidRPr="00D83AFD">
              <w:rPr>
                <w:b/>
                <w:i/>
              </w:rPr>
              <w:t>powszechnie odnoszą się do ataków i gróźb</w:t>
            </w:r>
            <w:r w:rsidRPr="00D83AFD">
              <w:t xml:space="preserve"> ze strony państw</w:t>
            </w:r>
            <w:r w:rsidRPr="00D83AFD">
              <w:rPr>
                <w:b/>
                <w:i/>
              </w:rPr>
              <w:t>, które z myślą o w</w:t>
            </w:r>
            <w:r w:rsidRPr="00D83AFD">
              <w:rPr>
                <w:b/>
                <w:i/>
              </w:rPr>
              <w:t>spieraniu i obronie swoich interesów przekraczają granice państwowe i za pomocą wielu różnych metod próbują kontrolować i uciszać dysydentów, przeciwników politycznych, dziennikarzy, działaczy, obrońców praw człowieka i członków diaspory lub stosować wobec</w:t>
            </w:r>
            <w:r w:rsidRPr="00D83AFD">
              <w:rPr>
                <w:b/>
                <w:i/>
              </w:rPr>
              <w:t xml:space="preserve"> nich przymus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  <w:t xml:space="preserve">mając na uwadze, że </w:t>
            </w:r>
            <w:r w:rsidRPr="00D83AFD">
              <w:rPr>
                <w:b/>
                <w:i/>
              </w:rPr>
              <w:t>ponadnarodowe represje odnoszą się do eksterytorialnego sprawowania władzy państwowej, bezpośrednio lub za pośrednictwem popleczników, z zamiarem uciszenia głosów sprzeciwu za granicą</w:t>
            </w:r>
            <w:r w:rsidRPr="00D83AFD">
              <w:t>; mając na uwadze, że ponadnarodowe</w:t>
            </w:r>
            <w:r w:rsidRPr="00D83AFD">
              <w:t xml:space="preserve"> represje </w:t>
            </w:r>
            <w:r w:rsidRPr="00D83AFD">
              <w:rPr>
                <w:b/>
                <w:i/>
              </w:rPr>
              <w:t>obejmują szereg praktyk przymusu, w tym akty fizyczne, takie jak ukierunkowane zabójstwa, uprowadzenia i przymusowe powroty, a także metody niefizyczne, takie jak nadzór cyfrowy, groźby</w:t>
            </w:r>
            <w:r w:rsidRPr="00D83AFD">
              <w:t xml:space="preserve"> ze strony </w:t>
            </w:r>
            <w:r w:rsidRPr="00D83AFD">
              <w:rPr>
                <w:b/>
                <w:i/>
              </w:rPr>
              <w:t>popleczników oraz strategiczne nadużywanie instrum</w:t>
            </w:r>
            <w:r w:rsidRPr="00D83AFD">
              <w:rPr>
                <w:b/>
                <w:i/>
              </w:rPr>
              <w:t>entów prawnych, w tym procedur ekstradycji lub czerwonych not;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ponadnarodowe represje często podważają suwerenność i porządek prawny</w:t>
            </w:r>
            <w:r w:rsidRPr="00D83AFD">
              <w:t xml:space="preserve"> państw </w:t>
            </w:r>
            <w:r w:rsidRPr="00D83AFD">
              <w:rPr>
                <w:b/>
                <w:i/>
              </w:rPr>
              <w:t xml:space="preserve">przyjmujących oraz stwarzają systemowe zagrożenia dla przestrzeni społeczeństwa obywatelskiego, </w:t>
            </w:r>
            <w:r w:rsidRPr="00D83AFD">
              <w:rPr>
                <w:b/>
                <w:i/>
              </w:rPr>
              <w:t>instytucji demokratycznych i międzynarodowej praworządności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</w:t>
      </w:r>
      <w:r w:rsidRPr="00D83AFD">
        <w:t xml:space="preserve"> D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  <w:t xml:space="preserve">mając na uwadze, że nie istnieje powszechnie przyjęta definicja </w:t>
            </w:r>
            <w:r w:rsidRPr="00D83AFD">
              <w:lastRenderedPageBreak/>
              <w:t>ponadnarodowych represji, a oficjalne dane są ograniczone; mając na uwadze, że ponadnarodowe represje powszechnie odnoszą się do ataków i gróźb ze</w:t>
            </w:r>
            <w:r w:rsidRPr="00D83AFD">
              <w:t xml:space="preserve"> strony państw</w:t>
            </w:r>
            <w:r w:rsidRPr="00D83AFD">
              <w:rPr>
                <w:b/>
                <w:i/>
              </w:rPr>
              <w:t>, które</w:t>
            </w:r>
            <w:r w:rsidRPr="00D83AFD">
              <w:t xml:space="preserve"> z myślą o wspieraniu i obronie swoich interesów przekraczają granice państwowe i za pomocą wielu różnych metod próbują kontrolować i uciszać dysydentów, przeciwników politycznych, dziennikarzy, działaczy, obrońców praw człowieka </w:t>
            </w:r>
            <w:r w:rsidRPr="00D83AFD">
              <w:rPr>
                <w:b/>
                <w:i/>
              </w:rPr>
              <w:t>i czł</w:t>
            </w:r>
            <w:r w:rsidRPr="00D83AFD">
              <w:rPr>
                <w:b/>
                <w:i/>
              </w:rPr>
              <w:t>onków diaspory</w:t>
            </w:r>
            <w:r w:rsidRPr="00D83AFD">
              <w:t xml:space="preserve"> lub stosować wobec nich przymus;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D.</w:t>
            </w:r>
            <w:r w:rsidRPr="00D83AFD">
              <w:tab/>
              <w:t xml:space="preserve">mając na uwadze, że nie istnieje powszechnie przyjęta definicja </w:t>
            </w:r>
            <w:r w:rsidRPr="00D83AFD">
              <w:lastRenderedPageBreak/>
              <w:t>ponadnarodowych represji, a oficjalne dane są ograniczone; mając na uwadze, że ponadnarodowe represje powszechnie odnoszą się do ataków i gró</w:t>
            </w:r>
            <w:r w:rsidRPr="00D83AFD">
              <w:t xml:space="preserve">źb ze strony państw </w:t>
            </w:r>
            <w:r w:rsidRPr="00D83AFD">
              <w:rPr>
                <w:b/>
                <w:i/>
              </w:rPr>
              <w:t>i ich popleczników, zarówno na ich terytoriach, jak i eksterytorialnie, którzy</w:t>
            </w:r>
            <w:r w:rsidRPr="00D83AFD">
              <w:t xml:space="preserve"> z myślą o wspieraniu i obronie swoich interesów przekraczają granice państwowe i za pomocą wielu różnych metod próbują </w:t>
            </w:r>
            <w:r w:rsidRPr="00D83AFD">
              <w:rPr>
                <w:b/>
                <w:i/>
              </w:rPr>
              <w:t>karać,</w:t>
            </w:r>
            <w:r w:rsidRPr="00D83AFD">
              <w:t xml:space="preserve"> kontrolować i uciszać dysydentó</w:t>
            </w:r>
            <w:r w:rsidRPr="00D83AFD">
              <w:t>w, przeciwników politycznych, dziennikarzy, działaczy, obrońców praw człowieka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lub stosować wobec nich przymus</w:t>
            </w:r>
            <w:r w:rsidRPr="00D83AFD">
              <w:rPr>
                <w:b/>
                <w:i/>
              </w:rPr>
              <w:t>, a także prowadzą działania wymierzone w nich pośrednio poprzez grożenie rodzinom, przedstawicielom lub stowarzyszeniom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mając na uwadze, że szc</w:t>
            </w:r>
            <w:r w:rsidRPr="00D83AFD">
              <w:rPr>
                <w:b/>
                <w:i/>
              </w:rPr>
              <w:t>zególnie narażeni są obywatele lub byli obywatele, członkowie diaspory i osoby mieszkające na wygnaniu;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</w:r>
            <w:r w:rsidRPr="00D83AFD">
              <w:t xml:space="preserve">mając na uwadze, że nie istnieje powszechnie przyjęta definicja ponadnarodowych represji, a oficjalne dane są ograniczone; mając na uwadze, że ponadnarodowe represje powszechnie odnoszą się do ataków i gróźb ze strony państw, które </w:t>
            </w:r>
            <w:r w:rsidRPr="00D83AFD">
              <w:rPr>
                <w:b/>
                <w:i/>
              </w:rPr>
              <w:t>z myślą o wspieraniu i o</w:t>
            </w:r>
            <w:r w:rsidRPr="00D83AFD">
              <w:rPr>
                <w:b/>
                <w:i/>
              </w:rPr>
              <w:t>bronie swoich interesów</w:t>
            </w:r>
            <w:r w:rsidRPr="00D83AFD">
              <w:t xml:space="preserve"> przekraczają granice państwowe i za pomocą wielu różnych metod próbują kontrolować i uciszać dysydentów, przeciwników politycznych, dziennikarzy, działaczy, obrońców praw człowieka i członków diaspory lub stosować wobec nich </w:t>
            </w:r>
            <w:r w:rsidRPr="00D83AFD">
              <w:lastRenderedPageBreak/>
              <w:t>przymus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D.</w:t>
            </w:r>
            <w:r w:rsidRPr="00D83AFD">
              <w:tab/>
              <w:t xml:space="preserve">mając na uwadze, że nie istnieje powszechnie przyjęta definicja ponadnarodowych represji, a oficjalne dane są ograniczone; mając na uwadze, że ponadnarodowe represje powszechnie odnoszą się do ataków i gróźb ze strony państw, które </w:t>
            </w:r>
            <w:r w:rsidRPr="00D83AFD">
              <w:rPr>
                <w:b/>
                <w:i/>
              </w:rPr>
              <w:t>w celu tłumienia sp</w:t>
            </w:r>
            <w:r w:rsidRPr="00D83AFD">
              <w:rPr>
                <w:b/>
                <w:i/>
              </w:rPr>
              <w:t>rzeciwu politycznego i krytyki</w:t>
            </w:r>
            <w:r w:rsidRPr="00D83AFD">
              <w:t xml:space="preserve"> przekraczają granice państwowe i za pomocą wielu różnych metod </w:t>
            </w:r>
            <w:r w:rsidRPr="00D83AFD">
              <w:rPr>
                <w:b/>
                <w:i/>
              </w:rPr>
              <w:t>— takimi jak zastraszanie, szantaz, inwigilacja, nękanie, przemoc, nadużycia proceduralne —</w:t>
            </w:r>
            <w:r w:rsidRPr="00D83AFD">
              <w:t xml:space="preserve"> próbują kontrolować i uciszać dysydentów, przeciwników politycznych, d</w:t>
            </w:r>
            <w:r w:rsidRPr="00D83AFD">
              <w:t xml:space="preserve">ziennikarzy, działaczy, </w:t>
            </w:r>
            <w:r w:rsidRPr="00D83AFD">
              <w:lastRenderedPageBreak/>
              <w:t>obrońców praw człowieka i członków diaspory lub stosować wobec nich przymus;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Jan-Christoph Oetjen, Petras Auštrevičius, Hilde </w:t>
      </w:r>
      <w:r w:rsidRPr="00D83AFD">
        <w:t>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  <w:t xml:space="preserve">mając na uwadze, że nie istnieje powszechnie przyjęta definicja </w:t>
            </w:r>
            <w:r w:rsidRPr="00D83AFD">
              <w:t>ponadnarodowych represji, a oficjalne dane są ograniczone; mając na uwadze, że ponadnarodowe represje powszechnie odnoszą się do ataków i gróźb ze strony państw</w:t>
            </w:r>
            <w:r w:rsidRPr="00D83AFD">
              <w:rPr>
                <w:b/>
                <w:i/>
              </w:rPr>
              <w:t>, które</w:t>
            </w:r>
            <w:r w:rsidRPr="00D83AFD">
              <w:t xml:space="preserve"> z myślą o wspieraniu i obronie swoich interesów przekraczają granice państwowe i za pomo</w:t>
            </w:r>
            <w:r w:rsidRPr="00D83AFD">
              <w:t>cą wielu różnych metod próbują kontrolować i uciszać dysydentów, przeciwników politycznych, dziennikarzy, działaczy, obrońców praw człowieka i członków diaspory lub stosować wobec nich przymus;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  <w:t>mając na uwadze, że nie istnieje powszechnie przyjęta defin</w:t>
            </w:r>
            <w:r w:rsidRPr="00D83AFD">
              <w:t>icja ponadnarodowych represji, a oficjalne dane są ograniczone</w:t>
            </w:r>
            <w:r w:rsidRPr="00D83AFD">
              <w:rPr>
                <w:b/>
                <w:i/>
              </w:rPr>
              <w:t>, co utrudnia walkę z tym zjawiskiem</w:t>
            </w:r>
            <w:r w:rsidRPr="00D83AFD">
              <w:t xml:space="preserve">; mając na uwadze, że ponadnarodowe represje powszechnie odnoszą się do ataków i gróźb ze strony państw </w:t>
            </w:r>
            <w:r w:rsidRPr="00D83AFD">
              <w:rPr>
                <w:b/>
                <w:i/>
              </w:rPr>
              <w:t>i popleczników, którzy</w:t>
            </w:r>
            <w:r w:rsidRPr="00D83AFD">
              <w:t xml:space="preserve"> z myślą o wspieraniu i obronie </w:t>
            </w:r>
            <w:r w:rsidRPr="00D83AFD">
              <w:t xml:space="preserve">swoich interesów </w:t>
            </w:r>
            <w:r w:rsidRPr="00D83AFD">
              <w:rPr>
                <w:b/>
                <w:i/>
              </w:rPr>
              <w:t>lub uciszeniu wszelkich głosów sprzeciwu</w:t>
            </w:r>
            <w:r w:rsidRPr="00D83AFD">
              <w:t xml:space="preserve"> przekraczają granice państwowe i za pomocą wielu różnych metod próbują kontrolować i uciszać dysydentów, przeciwników politycznych, dziennikarzy, działaczy, obrońców praw człowieka i członków diaspo</w:t>
            </w:r>
            <w:r w:rsidRPr="00D83AFD">
              <w:t>ry lub stosować wobec nich przymus;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D.</w:t>
            </w:r>
            <w:r w:rsidRPr="00D83AFD">
              <w:tab/>
              <w:t xml:space="preserve">mając na uwadze, że nie istnieje </w:t>
            </w:r>
            <w:r w:rsidRPr="00D83AFD">
              <w:lastRenderedPageBreak/>
              <w:t>powszechnie przyjęta definicja ponadnarodowych represji, a oficjalne dane są ograniczone; mając na uwadze, że ponadnarodowe</w:t>
            </w:r>
            <w:r w:rsidRPr="00D83AFD">
              <w:t xml:space="preserve"> represje powszechnie odnoszą się do ataków i gróźb ze strony państw</w:t>
            </w:r>
            <w:r w:rsidRPr="00D83AFD">
              <w:rPr>
                <w:b/>
                <w:i/>
              </w:rPr>
              <w:t>, które</w:t>
            </w:r>
            <w:r w:rsidRPr="00D83AFD">
              <w:t xml:space="preserve"> z myślą o wspieraniu i obronie swoich interesów przekraczają granice państwowe i za pomocą wielu różnych metod próbują kontrolować i uciszać dysydentów, przeciwników politycznych, </w:t>
            </w:r>
            <w:r w:rsidRPr="00D83AFD">
              <w:t>dziennikarzy, działaczy, obrońców praw człowieka i członków diaspory lub stosować wobec nich przymus;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D.</w:t>
            </w:r>
            <w:r w:rsidRPr="00D83AFD">
              <w:tab/>
              <w:t xml:space="preserve">mając na uwadze, że nie istnieje </w:t>
            </w:r>
            <w:r w:rsidRPr="00D83AFD">
              <w:lastRenderedPageBreak/>
              <w:t>powszechnie przyjęta definicja ponadnarodowych represji, a oficjalne dane są ograniczone; mając na uwadze, że ponadnar</w:t>
            </w:r>
            <w:r w:rsidRPr="00D83AFD">
              <w:t xml:space="preserve">odowe represje powszechnie odnoszą się do ataków i gróźb ze strony państw </w:t>
            </w:r>
            <w:r w:rsidRPr="00D83AFD">
              <w:rPr>
                <w:b/>
                <w:i/>
              </w:rPr>
              <w:t>i popleczników, którzy</w:t>
            </w:r>
            <w:r w:rsidRPr="00D83AFD">
              <w:t xml:space="preserve"> z myślą o wspieraniu i obronie swoich interesów przekraczają granice państwowe i za pomocą wielu różnych metod próbują kontrolować i uciszać dysydentów, przeci</w:t>
            </w:r>
            <w:r w:rsidRPr="00D83AFD">
              <w:t>wników politycznych, dziennikarzy, działaczy, obrońców praw człowieka i członków diaspory lub stosować wobec nich przymus;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Da.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taktyka represji ponadnarodowych obejmuje zabójstwa, bezprawne wydalenia (wypędzenia, ekstradycje i </w:t>
            </w:r>
            <w:r w:rsidRPr="00D83AFD">
              <w:rPr>
                <w:b/>
                <w:i/>
              </w:rPr>
              <w:t>deportacje), uprowadzenia i wymuszone zaginięcia, ataki na krewnych, nadużywanie usług konsularnych oraz tzw. ponadnarodowe represje cyfrowe, które obejmują wykorzystanie technologii, w tym oprogramowania szpiegowskiego, do nadzorowania lub nękania ludzi;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taktyki te często ułatwiają dalsze naruszanie praw człowieka, takie jak tortury i złe traktowanie;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system czerwonych not Interpolu jest również wykorzystywany jako narzędzie ponadnarodowych represji, w celu ułatwieni</w:t>
            </w:r>
            <w:r w:rsidRPr="00D83AFD">
              <w:rPr>
                <w:b/>
                <w:i/>
              </w:rPr>
              <w:t>a nielegalnej ekstradycji;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lastRenderedPageBreak/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</w:t>
      </w:r>
      <w:r w:rsidRPr="00D83AFD">
        <w:rPr>
          <w:rStyle w:val="HideTWBExt"/>
        </w:rPr>
        <w:t>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D</w:t>
            </w:r>
            <w:r w:rsidR="00B76FD9" w:rsidRPr="00D83AFD">
              <w:rPr>
                <w:b/>
                <w:i/>
              </w:rPr>
              <w:t>a.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uwadze, że reżimy autorytarne często łączą siły i wpływy oraz udoskonalają metody zastraszania, aby wysłać sygnał, że ich przeciwnicy nigdy nie będą naprawdę </w:t>
            </w:r>
            <w:r w:rsidR="00B76FD9" w:rsidRPr="00D83AFD">
              <w:rPr>
                <w:b/>
                <w:i/>
              </w:rPr>
              <w:t>bezpieczni, uderzając w zagraniczne sieci wsparcia, na których opierają się osoby rzucające wyzwanie dyktaturom;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D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D83AFD">
            <w:pPr>
              <w:pStyle w:val="Normal6a"/>
            </w:pPr>
            <w:r w:rsidRPr="00D83AFD">
              <w:rPr>
                <w:b/>
                <w:i/>
              </w:rPr>
              <w:t>D</w:t>
            </w:r>
            <w:r w:rsidR="00B76FD9" w:rsidRPr="00D83AFD">
              <w:rPr>
                <w:b/>
                <w:i/>
              </w:rPr>
              <w:t>b.</w:t>
            </w:r>
            <w:r w:rsidR="00B76FD9" w:rsidRPr="00D83AFD">
              <w:tab/>
            </w:r>
            <w:r w:rsidR="00B76FD9" w:rsidRPr="00D83AFD">
              <w:rPr>
                <w:b/>
                <w:i/>
              </w:rPr>
              <w:t xml:space="preserve">mając na uwadze, że transnarodowe represje mają charakter globalny i według danych Freedom House od 2014 roku były stosowane </w:t>
            </w:r>
            <w:r w:rsidR="00B76FD9" w:rsidRPr="00D83AFD">
              <w:rPr>
                <w:b/>
                <w:i/>
              </w:rPr>
              <w:t>przez 38 państw pochodzenia w 91 państwach-gospodarzach;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E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</w:t>
            </w:r>
            <w:r w:rsidRPr="00D83AFD">
              <w:rPr>
                <w:b/>
                <w:i/>
              </w:rPr>
              <w:t>świadomości</w:t>
            </w:r>
            <w:r w:rsidRPr="00D83AFD">
              <w:t xml:space="preserve"> reakcje UE na ponadnarodowe represje w ramach polityki zagranicznej i wewnętrznej są nadal ograniczone;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</w:t>
            </w:r>
            <w:r w:rsidRPr="00D83AFD">
              <w:rPr>
                <w:b/>
                <w:i/>
              </w:rPr>
              <w:t>liczby przypadków, ponadnarodowe represje nadal nie są uznawane za odrębne zjawisko,</w:t>
            </w:r>
            <w:r w:rsidRPr="00D83AFD">
              <w:t xml:space="preserve">reakcje UE na ponadnarodowe </w:t>
            </w:r>
            <w:r w:rsidRPr="00D83AFD">
              <w:t xml:space="preserve">represje w ramach polityki zagranicznej i wewnętrznej są nadal ograniczone; </w:t>
            </w:r>
            <w:r w:rsidRPr="00D83AFD">
              <w:rPr>
                <w:b/>
                <w:i/>
              </w:rPr>
              <w:t>mając na uwadze, że istniejące reakcje są często fragmentaryczne, ponieważ państwa członkowskie rzadko współpracują ze sobą pomimo transgranicznego charakteru ponadnarodowych repre</w:t>
            </w:r>
            <w:r w:rsidRPr="00D83AFD">
              <w:rPr>
                <w:b/>
                <w:i/>
              </w:rPr>
              <w:t>sji;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skutkuje to niepokojącą luką w ochronie zagrożonych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</w:t>
      </w:r>
      <w:r w:rsidRPr="00D83AFD">
        <w:t>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E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świadomości reakcje UE na </w:t>
            </w:r>
            <w:r w:rsidRPr="00D83AFD">
              <w:t>ponadnarodowe represje w ramach polityki zagranicznej i wewnętrznej są nadal ograniczone;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świadomości reakcje UE na ponadnarodowe represje w ramach polityki zagranicznej i wewnętrznej są nadal ograniczone; </w:t>
            </w:r>
            <w:r w:rsidRPr="00D83AFD">
              <w:rPr>
                <w:b/>
                <w:i/>
              </w:rPr>
              <w:t>mając na uw</w:t>
            </w:r>
            <w:r w:rsidRPr="00D83AFD">
              <w:rPr>
                <w:b/>
                <w:i/>
              </w:rPr>
              <w:t>adze, że ponadnarodowe represje podważają demokrację, bezpieczeństwo, suwerenność narodową i praworządność w państwach członkowskich UE;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lastRenderedPageBreak/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E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świadomości reakcje UE </w:t>
            </w:r>
            <w:r w:rsidRPr="00D83AFD">
              <w:rPr>
                <w:b/>
                <w:i/>
              </w:rPr>
              <w:t xml:space="preserve">na ponadnarodowe </w:t>
            </w:r>
            <w:r w:rsidRPr="00D83AFD">
              <w:rPr>
                <w:b/>
                <w:i/>
              </w:rPr>
              <w:t>represje</w:t>
            </w:r>
            <w:r w:rsidRPr="00D83AFD">
              <w:t xml:space="preserve"> w ramach polityki zagranicznej i wewnętrznej </w:t>
            </w:r>
            <w:r w:rsidRPr="00D83AFD">
              <w:rPr>
                <w:b/>
                <w:i/>
              </w:rPr>
              <w:t>są nadal</w:t>
            </w:r>
            <w:r w:rsidRPr="00D83AFD">
              <w:t xml:space="preserve"> ograniczone;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świadomości </w:t>
            </w:r>
            <w:r w:rsidRPr="00D83AFD">
              <w:rPr>
                <w:b/>
                <w:i/>
              </w:rPr>
              <w:t>istnienia i skali ponadnarodowych represji,</w:t>
            </w:r>
            <w:r w:rsidRPr="00D83AFD">
              <w:t xml:space="preserve"> reakcje </w:t>
            </w:r>
            <w:r w:rsidRPr="00D83AFD">
              <w:rPr>
                <w:b/>
                <w:i/>
              </w:rPr>
              <w:t>państw członkowskich oraz</w:t>
            </w:r>
            <w:r w:rsidRPr="00D83AFD">
              <w:t xml:space="preserve"> UE w ramach polityki zagranicznej i wewnętrznej </w:t>
            </w:r>
            <w:r w:rsidRPr="00D83AFD">
              <w:rPr>
                <w:b/>
                <w:i/>
              </w:rPr>
              <w:t>poz</w:t>
            </w:r>
            <w:r w:rsidRPr="00D83AFD">
              <w:rPr>
                <w:b/>
                <w:i/>
              </w:rPr>
              <w:t>ostają niewystarczające i</w:t>
            </w:r>
            <w:r w:rsidRPr="00D83AFD">
              <w:t xml:space="preserve"> ograniczone;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39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E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</w:t>
            </w:r>
            <w:r w:rsidRPr="00D83AFD">
              <w:rPr>
                <w:b/>
                <w:i/>
              </w:rPr>
              <w:t>świadomości</w:t>
            </w:r>
            <w:r w:rsidRPr="00D83AFD">
              <w:t xml:space="preserve"> reakcje UE na ponadnarodowe represje w ramach polityki zagranicznej i wewnętrznej są nadal </w:t>
            </w:r>
            <w:r w:rsidRPr="00D83AFD">
              <w:t>ograniczone;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E.</w:t>
            </w:r>
            <w:r w:rsidRPr="00D83AFD">
              <w:tab/>
              <w:t xml:space="preserve">mając na uwadze, że pomimo rosnącej </w:t>
            </w:r>
            <w:r w:rsidRPr="00D83AFD">
              <w:rPr>
                <w:b/>
                <w:i/>
              </w:rPr>
              <w:t>liczby przypadków</w:t>
            </w:r>
            <w:r w:rsidRPr="00D83AFD">
              <w:t xml:space="preserve"> reakcje UE na ponadnarodowe represje w ramach polityki zagranicznej i wewnętrznej są nadal ograniczone;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</w:r>
            <w:r w:rsidRPr="00D83AFD">
              <w:t xml:space="preserve">mając na uwadze, że media społecznościowe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inne platformy cyfrowe mogą stanowić sprzyjające </w:t>
            </w:r>
            <w:r w:rsidRPr="00D83AFD">
              <w:rPr>
                <w:b/>
                <w:i/>
              </w:rPr>
              <w:t>środowisko dla</w:t>
            </w:r>
            <w:r w:rsidRPr="00D83AFD">
              <w:t xml:space="preserve">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 xml:space="preserve">mając na uwadze, że media społecznościowe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inne platformy cyfrowe mogą stanowić </w:t>
            </w:r>
            <w:r w:rsidRPr="00D83AFD">
              <w:rPr>
                <w:b/>
                <w:i/>
              </w:rPr>
              <w:t>środowisko</w:t>
            </w:r>
            <w:r w:rsidRPr="00D83AFD">
              <w:t xml:space="preserve"> sprzyjające </w:t>
            </w:r>
            <w:r w:rsidRPr="00D83AFD">
              <w:rPr>
                <w:b/>
                <w:i/>
              </w:rPr>
              <w:t>prowadzeniu</w:t>
            </w:r>
            <w:r w:rsidRPr="00D83AFD">
              <w:t xml:space="preserve"> </w:t>
            </w:r>
            <w:r w:rsidRPr="00D83AFD">
              <w:t>ponadnarodowych represji</w:t>
            </w:r>
            <w:r w:rsidRPr="00D83AFD">
              <w:rPr>
                <w:b/>
                <w:i/>
              </w:rPr>
              <w:t xml:space="preserve">, w tym poprzez </w:t>
            </w:r>
            <w:r w:rsidRPr="00D83AFD">
              <w:rPr>
                <w:b/>
                <w:i/>
              </w:rPr>
              <w:lastRenderedPageBreak/>
              <w:t>inwigilację, nękanie, kampanie dezinformacyjne i defamacyjne, szantaż oraz zastraszanie działaczy, krytyków reżimów i ich rodzin — zarówno w krajach pochodzenia, jak i poza ich granicami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 xml:space="preserve">mając na uwadze, że media społecznościowe i inne platformy cyfrowe </w:t>
            </w:r>
            <w:r w:rsidRPr="00D83AFD">
              <w:rPr>
                <w:b/>
                <w:i/>
              </w:rPr>
              <w:t>mogą stanowić sprzyjające</w:t>
            </w:r>
            <w:r w:rsidRPr="00D83AFD">
              <w:t xml:space="preserve"> środowisko dla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 xml:space="preserve">mając na uwadze, że media społecznościowe i inne platformy cyfrowe </w:t>
            </w:r>
            <w:r w:rsidRPr="00D83AFD">
              <w:rPr>
                <w:b/>
                <w:i/>
              </w:rPr>
              <w:t>zapewniają dobrze prosperując</w:t>
            </w:r>
            <w:r w:rsidRPr="00D83AFD">
              <w:rPr>
                <w:b/>
                <w:i/>
              </w:rPr>
              <w:t>e</w:t>
            </w:r>
            <w:r w:rsidRPr="00D83AFD">
              <w:t xml:space="preserve"> środowisko dla ponadnarodowych represji</w:t>
            </w:r>
            <w:r w:rsidRPr="00D83AFD">
              <w:rPr>
                <w:b/>
                <w:i/>
              </w:rPr>
              <w:t>, w tym w formie inwigilacji cyfrowej, oprogramowania szpiegowskiego i kampanii zniesławiających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Chloé Ridel, </w:t>
      </w:r>
      <w:r w:rsidRPr="00D83AFD">
        <w:t>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>mając na uwadze, że media społecznościowe i inne</w:t>
            </w:r>
            <w:r w:rsidRPr="00D83AFD">
              <w:t xml:space="preserve"> platformy cyfrowe mogą stanowić sprzyjające środowisko dla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 xml:space="preserve">mając na uwadze, że media społecznościowe i inne platformy cyfrowe mogą stanowić sprzyjające środowisko dla ponadnarodowych represji </w:t>
            </w:r>
            <w:r w:rsidRPr="00D83AFD">
              <w:rPr>
                <w:b/>
                <w:i/>
              </w:rPr>
              <w:t xml:space="preserve">poprzez inwigilację cyfrową, </w:t>
            </w:r>
            <w:r w:rsidRPr="00D83AFD">
              <w:rPr>
                <w:b/>
                <w:i/>
              </w:rPr>
              <w:t>oprogramowanie szpiegujące i kampanie zniesławiające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</w:t>
      </w:r>
      <w:r w:rsidRPr="00D83AFD">
        <w:t>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 xml:space="preserve">mając na uwadze, że media społecznościowe i inne platformy cyfrowe </w:t>
            </w:r>
            <w:r w:rsidRPr="00D83AFD">
              <w:rPr>
                <w:b/>
                <w:i/>
              </w:rPr>
              <w:t>mogą stanowić</w:t>
            </w:r>
            <w:r w:rsidRPr="00D83AFD">
              <w:t xml:space="preserve"> sprzyjające środowisko dla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F.</w:t>
            </w:r>
            <w:r w:rsidRPr="00D83AFD">
              <w:tab/>
              <w:t xml:space="preserve">mając na uwadze, że media społecznościowe i inne platformy cyfrowe </w:t>
            </w:r>
            <w:r w:rsidRPr="00D83AFD">
              <w:rPr>
                <w:b/>
                <w:i/>
              </w:rPr>
              <w:t>stanowią</w:t>
            </w:r>
            <w:r w:rsidRPr="00D83AFD">
              <w:t xml:space="preserve"> sprzyjające środowisko dla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Fa.</w:t>
            </w:r>
            <w:r w:rsidRPr="00D83AFD">
              <w:tab/>
            </w:r>
            <w:r w:rsidRPr="00D83AFD">
              <w:rPr>
                <w:b/>
                <w:i/>
              </w:rPr>
              <w:t>mając na uwadze, że ponadnarodowe represje cyfrowe w coraz większym stopniu wykorzystują podwójny charakter technologii internetowych, w tym mediów społecznościowych i platform cyfrowych, które stanowią podstawową przestrzeń publiczną dla or</w:t>
            </w:r>
            <w:r w:rsidRPr="00D83AFD">
              <w:rPr>
                <w:b/>
                <w:i/>
              </w:rPr>
              <w:t>ganizacji społeczeństwa obywatelskiego, obrońców praw człowieka, dziennikarzy, prawników, blogerów i innych niezależnych głosów, w celu ujawniania nadużyć i wspierania podstawowych wolności;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podmioty autorytarne starają się zaśmiecać, m</w:t>
            </w:r>
            <w:r w:rsidRPr="00D83AFD">
              <w:rPr>
                <w:b/>
                <w:i/>
              </w:rPr>
              <w:t>onitorować, manipulować lub uciszać te platformy poprzez nękanie, dezinformację i nadzór;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mając na uwadze, że niektóre przedsiębiorstwa technologiczne czasami odgrywały bierną, a nawet aktywną rolę w ułatwianiu represji cyfrowych, stając się w ten sposób </w:t>
            </w:r>
            <w:r w:rsidRPr="00D83AFD">
              <w:rPr>
                <w:b/>
                <w:i/>
              </w:rPr>
              <w:lastRenderedPageBreak/>
              <w:t>z</w:t>
            </w:r>
            <w:r w:rsidRPr="00D83AFD">
              <w:rPr>
                <w:b/>
                <w:i/>
              </w:rPr>
              <w:t>naczącymi czynnikami umożliwiającymi ponadnarodowe represje;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obrończynie praw człowieka na uchodźstwie i w diasporze doświadczają specyficznych dla płci form </w:t>
            </w:r>
            <w:r w:rsidRPr="00D83AFD">
              <w:rPr>
                <w:b/>
                <w:i/>
              </w:rPr>
              <w:t>ponadnarodowych represji, takich jak nękanie ze względu na płeć, wykorzystywanie i zastraszanie prowadzące do stygmatyzacji i izolacji społecznej;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represje ze względu na płeć wykorzystują normy patriarchalne dotyczące ciał kobiet i poję</w:t>
            </w:r>
            <w:r w:rsidRPr="00D83AFD">
              <w:rPr>
                <w:b/>
                <w:i/>
              </w:rPr>
              <w:t>cia honoru rodziny do podżegania do dalszej przemocy i dyskryminacji;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Alexander Sell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</w:t>
      </w:r>
      <w:r w:rsidRPr="00D83AFD">
        <w:rPr>
          <w:rStyle w:val="HideTWBExt"/>
        </w:rPr>
        <w:t>rticle&gt;</w:t>
      </w:r>
      <w:r w:rsidRPr="00D83AFD">
        <w:t>Motyw F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system Organizacji Narodów Zjednoczonych zapewnia już specjalne mechanizmy, w szczególności takie jak specjalny sprawozdawca ONZ ds. sytuacji obrońców praw człowieka, </w:t>
            </w:r>
            <w:r w:rsidRPr="00D83AFD">
              <w:rPr>
                <w:b/>
                <w:i/>
              </w:rPr>
              <w:t xml:space="preserve">w celu monitorowania ponadnarodowych represji i reagowania </w:t>
            </w:r>
            <w:r w:rsidRPr="00D83AFD">
              <w:rPr>
                <w:b/>
                <w:i/>
              </w:rPr>
              <w:lastRenderedPageBreak/>
              <w:t>na nie;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działania UE powinny uzupełniać te mechanizmy, a nie powielać je;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Fa.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korzystanie z technologii takich jak oprogramowanie szpiegujące zwiększa zasięg </w:t>
            </w:r>
            <w:r w:rsidRPr="00D83AFD">
              <w:rPr>
                <w:b/>
                <w:i/>
              </w:rPr>
              <w:t>ponadnarodowych represji, zasadniczo zmieniając zainfekowane urządzenie, takie jak telefon komórkowy, w przenośne narzędzie nadzoru, umożliwiające szpiegowanie i śledzenie wybranych osób na całym świecie;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</w:t>
      </w:r>
      <w:r w:rsidRPr="00D83AFD">
        <w:t>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Fa.</w:t>
            </w:r>
            <w:r w:rsidRPr="00D83AFD">
              <w:tab/>
            </w:r>
            <w:r w:rsidRPr="00D83AFD">
              <w:rPr>
                <w:b/>
                <w:i/>
              </w:rPr>
              <w:t>mając na uwadze, że zagrożenia cyfrowe dla społeczeństwa obywatelskiego uznaje się za naruszenia praw człowieka;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cyfrowe ponadnarodowe represje, w tym inwigilacja, ataki hakerskie, nękanie w</w:t>
            </w:r>
            <w:r w:rsidRPr="00D83AFD">
              <w:rPr>
                <w:b/>
                <w:i/>
              </w:rPr>
              <w:t xml:space="preserve"> internecie i kampanie dezinformacyjne, są ściśle powiązane z tradycyjnymi metodami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49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Chloé Ridel, Marco Tarquinio, Ana Catarina </w:t>
      </w:r>
      <w:r w:rsidRPr="00D83AFD">
        <w:t>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Fb.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globalny system sankcji UE za naruszenia praw </w:t>
            </w:r>
            <w:r w:rsidRPr="00D83AFD">
              <w:rPr>
                <w:b/>
                <w:i/>
              </w:rPr>
              <w:t>człowieka (unijna ustawa Magnickiego) umożliwia UE zwalczanie na całym świecie poważnych naruszeń i nadużyć praw człowieka oraz sprawców ponadnarodowych represji;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 globalne monitorowanie przez UE naruszeń praw człowieka na świecie, równi</w:t>
            </w:r>
            <w:r w:rsidRPr="00D83AFD">
              <w:rPr>
                <w:b/>
                <w:i/>
              </w:rPr>
              <w:t>eż w związku z nakładaniem sankcji, powinno obejmować – jako integralną część – ponadnarodowe represje wobec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Fb.</w:t>
            </w:r>
            <w:r w:rsidRPr="00D83AFD">
              <w:tab/>
            </w:r>
            <w:r w:rsidRPr="00D83AFD">
              <w:rPr>
                <w:b/>
                <w:i/>
              </w:rPr>
              <w:t>mając na uwadze, że ponadnarodowe represje cyfrowe ze względu</w:t>
            </w:r>
            <w:r w:rsidRPr="00D83AFD">
              <w:rPr>
                <w:b/>
                <w:i/>
              </w:rPr>
              <w:t xml:space="preserve"> na płeć mają miejsce, gdy podmioty państwowe i powiązane z państwem stosują technologie cyfrowe oraz wykorzystują płeć i mizoginię jako narzędzie represji wobec obrończyń praw człowieka mieszkających poza swoimi krajami pochodzenia;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</w:t>
      </w:r>
      <w:r w:rsidRPr="00D83AFD">
        <w:rPr>
          <w:rStyle w:val="HideTWBExt"/>
        </w:rPr>
        <w:t>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Fc.</w:t>
            </w:r>
            <w:r w:rsidRPr="00D83AFD">
              <w:tab/>
            </w:r>
            <w:r w:rsidRPr="00D83AFD">
              <w:rPr>
                <w:b/>
                <w:i/>
              </w:rPr>
              <w:t>mając na uwadze, że nowe technologie, w szczególności oprogramowanie szpiegujące, takie jak Pegasus, są podstawowym narzędziem nowoczesnych ponadnarodowych represji, i które rządy wykorzystują do szpiegowania i nadzorowania</w:t>
            </w:r>
            <w:r w:rsidRPr="00D83AFD">
              <w:rPr>
                <w:b/>
                <w:i/>
              </w:rPr>
              <w:t xml:space="preserve">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</w:t>
      </w:r>
      <w:r w:rsidRPr="00D83AFD">
        <w:rPr>
          <w:rStyle w:val="HideTWBExt"/>
        </w:rPr>
        <w:t>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Motyw F d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Fd.</w:t>
            </w:r>
            <w:r w:rsidRPr="00D83AFD">
              <w:tab/>
            </w:r>
            <w:r w:rsidRPr="00D83AFD">
              <w:rPr>
                <w:b/>
                <w:i/>
              </w:rPr>
              <w:t xml:space="preserve">mając na uwadze, że nowo ustanowione w unijnym pakcie o migracji procedury kontroli przesiewowej i procedury graniczne będą wymagały gromadzenia i wymiany danych osobowych i </w:t>
            </w:r>
            <w:r w:rsidRPr="00D83AFD">
              <w:rPr>
                <w:b/>
                <w:i/>
              </w:rPr>
              <w:t>biometrycznych wszystkich osób nielegalnie wjeżdżających do Europy;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mając na uwadze, że dane te będą dostępne do wielu celów, w tym do rozpatrywania wniosków o azyl, i będą wykorzystywane w różnych krajowych i europejskich policyjnych i imigracyjnych bazac</w:t>
            </w:r>
            <w:r w:rsidRPr="00D83AFD">
              <w:rPr>
                <w:b/>
                <w:i/>
              </w:rPr>
              <w:t>h danych, a także w systemach obsługiwanych przez Europol i Interpol;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lastRenderedPageBreak/>
              <w:t>mając na uwadze, że wśród członków Interpolu znajduje się kilku głównych sprawców ponadnarodowych represji, co umożliwia im dostęp do tych danych i zwiększa ryzyko ich niewłaściwego wyko</w:t>
            </w:r>
            <w:r w:rsidRPr="00D83AFD">
              <w:rPr>
                <w:b/>
                <w:i/>
              </w:rPr>
              <w:t>rzystywania do celów ataków na obrońców praw człowieka mieszkających w UE;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Jan-Christoph Oetjen, Petras Auštrevičius, Hilde Vautmans, Marie-Agnes </w:t>
      </w:r>
      <w:r w:rsidRPr="00D83AFD">
        <w:t>Strack-Zimmermann, Urmas Paet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Śródtytuł I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I.</w:t>
            </w:r>
            <w:r w:rsidRPr="00D83AFD">
              <w:t xml:space="preserve"> Ponadnarodowe represje wobec </w:t>
            </w:r>
            <w:r w:rsidRPr="00D83AFD">
              <w:rPr>
                <w:b/>
                <w:i/>
              </w:rPr>
              <w:t>obrońców praw człowieka</w:t>
            </w:r>
            <w:r w:rsidRPr="00D83AFD">
              <w:t>: rosnące tendencje i zagrożenia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 xml:space="preserve">Ponadnarodowe represje wobec </w:t>
            </w:r>
            <w:r w:rsidRPr="00D83AFD">
              <w:rPr>
                <w:b/>
                <w:i/>
              </w:rPr>
              <w:t>osób i społeczności będących celem ataków za granicą</w:t>
            </w:r>
            <w:r w:rsidRPr="00D83AFD">
              <w:t>: rosnące tendencje i zagrożenia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</w:t>
      </w:r>
      <w:r w:rsidRPr="00D83AFD">
        <w:t>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 xml:space="preserve">potępia </w:t>
            </w:r>
            <w:r w:rsidRPr="00D83AFD">
              <w:rPr>
                <w:b/>
                <w:i/>
              </w:rPr>
              <w:t>ponadnarodowe represje</w:t>
            </w:r>
            <w:r w:rsidRPr="00D83AFD">
              <w:t xml:space="preserve">, które stanowią poważne zagrożenie dla prawa międzynarodowego praw człowieka oraz dla prawa do wolności, wypowiedzi, zrzeszania się i ochrony przed arbitralnymi zatrzymaniami i przemocą, a także </w:t>
            </w:r>
            <w:r w:rsidRPr="00D83AFD">
              <w:rPr>
                <w:b/>
                <w:i/>
              </w:rPr>
              <w:t>wyzwanie dla</w:t>
            </w:r>
            <w:r w:rsidRPr="00D83AFD">
              <w:t xml:space="preserve"> suwerenności krajów przyjmujących w związku ze </w:t>
            </w:r>
            <w:r w:rsidRPr="00D83AFD">
              <w:t>stosowaniem taktyk ingerencji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 xml:space="preserve">potępia </w:t>
            </w:r>
            <w:r w:rsidRPr="00D83AFD">
              <w:rPr>
                <w:b/>
                <w:i/>
              </w:rPr>
              <w:t>wszelkie formy ponadnarodowych represji</w:t>
            </w:r>
            <w:r w:rsidRPr="00D83AFD">
              <w:t xml:space="preserve">, które stanowią poważne zagrożenie dla prawa międzynarodowego praw człowieka oraz dla prawa do </w:t>
            </w:r>
            <w:r w:rsidRPr="00D83AFD">
              <w:rPr>
                <w:b/>
                <w:i/>
              </w:rPr>
              <w:t>życia,</w:t>
            </w:r>
            <w:r w:rsidRPr="00D83AFD">
              <w:t xml:space="preserve"> wolności, wypowiedzi, zrzeszania się i ochrony przed arbitralnymi zatrzymaniami i przemocą, a także </w:t>
            </w:r>
            <w:r w:rsidRPr="00D83AFD">
              <w:rPr>
                <w:b/>
                <w:i/>
              </w:rPr>
              <w:t>naruszenie</w:t>
            </w:r>
            <w:r w:rsidRPr="00D83AFD">
              <w:t xml:space="preserve"> suwerenności krajów przyjmujących w związku ze stosowaniem taktyk ingerencji zewnętrznej; </w:t>
            </w:r>
            <w:r w:rsidRPr="00D83AFD">
              <w:rPr>
                <w:b/>
                <w:i/>
              </w:rPr>
              <w:t xml:space="preserve">podkreśla </w:t>
            </w:r>
            <w:r w:rsidRPr="00D83AFD">
              <w:rPr>
                <w:b/>
                <w:i/>
              </w:rPr>
              <w:lastRenderedPageBreak/>
              <w:t>potrzebę przyjęcia powszechnie uzgodnionej d</w:t>
            </w:r>
            <w:r w:rsidRPr="00D83AFD">
              <w:rPr>
                <w:b/>
                <w:i/>
              </w:rPr>
              <w:t>efinicji ponadnarodowych represji, która mogłaby zintensyfikować wspólną walkę z tym zjawiskiem;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</w:t>
      </w:r>
      <w:r w:rsidRPr="00D83AFD">
        <w:rPr>
          <w:rStyle w:val="HideTWBExt"/>
        </w:rPr>
        <w:t>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 xml:space="preserve">potępia ponadnarodowe represje, które stanowią poważne zagrożenie dla prawa międzynarodowego praw człowieka oraz dla prawa do wolności, wypowiedzi, zrzeszania się i </w:t>
            </w:r>
            <w:r w:rsidRPr="00D83AFD">
              <w:t>ochrony przed arbitralnymi zatrzymaniami i przemocą, a także wyzwanie dla suwerenności krajów przyjmujących w związku ze stosowaniem taktyk ingerencji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>potępia ponadnarodowe represje, które stanowią poważne zagrożenie dla prawa międzynarodow</w:t>
            </w:r>
            <w:r w:rsidRPr="00D83AFD">
              <w:t xml:space="preserve">ego praw człowieka oraz dla prawa do wolności, wypowiedzi, zrzeszania się i ochrony przed arbitralnymi zatrzymaniami i przemocą, a także wyzwanie dla suwerenności krajów przyjmujących w związku ze stosowaniem taktyk ingerencji zewnętrznej; </w:t>
            </w:r>
            <w:r w:rsidRPr="00D83AFD">
              <w:rPr>
                <w:b/>
                <w:i/>
              </w:rPr>
              <w:t>uważa, że ponadn</w:t>
            </w:r>
            <w:r w:rsidRPr="00D83AFD">
              <w:rPr>
                <w:b/>
                <w:i/>
              </w:rPr>
              <w:t>arodowe represje zagrażają ponadto bezpieczeństwu społeczeństw europejskich;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Antonio López-Istúriz White, Adrián Vázquez Lázara, Isabel Wiseler-Lima, </w:t>
      </w:r>
      <w:r w:rsidRPr="00D83AFD">
        <w:t>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 xml:space="preserve">potępia ponadnarodowe represje, które stanowią poważne zagrożenie dla prawa międzynarodowego praw człowieka </w:t>
            </w:r>
            <w:r w:rsidRPr="00D83AFD">
              <w:t xml:space="preserve">oraz dla prawa do wolności, wypowiedzi, zrzeszania się i ochrony przed arbitralnymi zatrzymaniami i przemocą, a także </w:t>
            </w:r>
            <w:r w:rsidRPr="00D83AFD">
              <w:lastRenderedPageBreak/>
              <w:t>wyzwanie dla suwerenności krajów przyjmujących w związku ze stosowaniem taktyk ingerencji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1.</w:t>
            </w:r>
            <w:r w:rsidRPr="00D83AFD">
              <w:tab/>
              <w:t xml:space="preserve">potępia ponadnarodowe represje, </w:t>
            </w:r>
            <w:r w:rsidRPr="00D83AFD">
              <w:t xml:space="preserve">które stanowią poważne zagrożenie dla prawa międzynarodowego praw człowieka oraz dla prawa do </w:t>
            </w:r>
            <w:r w:rsidRPr="00D83AFD">
              <w:rPr>
                <w:b/>
                <w:i/>
              </w:rPr>
              <w:t>życia,</w:t>
            </w:r>
            <w:r w:rsidRPr="00D83AFD">
              <w:t xml:space="preserve"> wolności, wypowiedzi, zrzeszania się</w:t>
            </w:r>
            <w:r w:rsidRPr="00D83AFD">
              <w:rPr>
                <w:b/>
                <w:i/>
              </w:rPr>
              <w:t>, wyznania</w:t>
            </w:r>
            <w:r w:rsidRPr="00D83AFD">
              <w:t xml:space="preserve"> i ochrony przed arbitralnymi zatrzymaniami </w:t>
            </w:r>
            <w:r w:rsidRPr="00D83AFD">
              <w:lastRenderedPageBreak/>
              <w:t>i przemocą, a także wyzwanie dla suwerenności krajów przyjmującyc</w:t>
            </w:r>
            <w:r w:rsidRPr="00D83AFD">
              <w:t>h w związku ze stosowaniem taktyk ingerencji zewnętrznej;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>potępia ponadnarodowe represje, które stanowią poważne zagrożenie dla prawa międzynarodowego praw człowieka oraz dla prawa do wolności, wypowiedzi, zrzeszania się i ochrony przed arbitralnymi zatrzymaniami</w:t>
            </w:r>
            <w:r w:rsidRPr="00D83AFD">
              <w:t xml:space="preserve"> i przemocą, a także wyzwanie dla suwerenności krajów przyjmujących w związku ze stosowaniem taktyk ingerencji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</w:r>
            <w:r w:rsidRPr="00D83AFD">
              <w:t xml:space="preserve">potępia ponadnarodowe represje, które stanowią poważne zagrożenie dla prawa międzynarodowego praw człowieka oraz dla prawa do wolności, wypowiedzi, zrzeszania się i ochrony przed arbitralnymi zatrzymaniami i przemocą, a także wyzwanie dla suwerenności </w:t>
            </w:r>
            <w:r w:rsidRPr="00D83AFD">
              <w:rPr>
                <w:b/>
                <w:i/>
              </w:rPr>
              <w:t>i de</w:t>
            </w:r>
            <w:r w:rsidRPr="00D83AFD">
              <w:rPr>
                <w:b/>
                <w:i/>
              </w:rPr>
              <w:t>mokracji</w:t>
            </w:r>
            <w:r w:rsidRPr="00D83AFD">
              <w:t xml:space="preserve"> krajów przyjmujących w związku ze stosowaniem taktyk ingerencji zewnętrznej;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 xml:space="preserve">w imieniu grupy </w:t>
      </w:r>
      <w:r w:rsidRPr="00D83AFD">
        <w:t>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1.</w:t>
            </w:r>
            <w:r w:rsidRPr="00D83AFD">
              <w:tab/>
              <w:t xml:space="preserve">potępia ponadnarodowe represje, które stanowią poważne zagrożenie dla prawa międzynarodowego praw człowieka oraz dla </w:t>
            </w:r>
            <w:r w:rsidRPr="00D83AFD">
              <w:t xml:space="preserve">prawa do wolności, wypowiedzi, zrzeszania się i ochrony przed arbitralnymi zatrzymaniami i przemocą, a także wyzwanie dla suwerenności krajów przyjmujących w związku ze stosowaniem </w:t>
            </w:r>
            <w:r w:rsidRPr="00D83AFD">
              <w:lastRenderedPageBreak/>
              <w:t>taktyk ingerencji zewnętrznej;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1.</w:t>
            </w:r>
            <w:r w:rsidRPr="00D83AFD">
              <w:tab/>
              <w:t>potępia ponadnarodowe represje, które sta</w:t>
            </w:r>
            <w:r w:rsidRPr="00D83AFD">
              <w:t xml:space="preserve">nowią poważne zagrożenie dla prawa międzynarodowego praw człowieka oraz dla prawa do </w:t>
            </w:r>
            <w:r w:rsidRPr="00D83AFD">
              <w:rPr>
                <w:b/>
                <w:i/>
              </w:rPr>
              <w:t>życia,</w:t>
            </w:r>
            <w:r w:rsidRPr="00D83AFD">
              <w:t xml:space="preserve"> wolności, wypowiedzi, zrzeszania się i ochrony przed arbitralnymi zatrzymaniami i przemocą, a także wyzwanie dla suwerenności krajów przyjmujących w związku ze stos</w:t>
            </w:r>
            <w:r w:rsidRPr="00D83AFD">
              <w:t xml:space="preserve">owaniem </w:t>
            </w:r>
            <w:r w:rsidRPr="00D83AFD">
              <w:lastRenderedPageBreak/>
              <w:t>taktyk ingerencji zewnętrznej;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59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1a.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podkreśla znaczenie przeciwdziałania temu pojawiającemu się zjawisku za pomocą ugruntowanych ram prawnych na szczeblu </w:t>
            </w:r>
            <w:r w:rsidRPr="00D83AFD">
              <w:rPr>
                <w:b/>
                <w:i/>
              </w:rPr>
              <w:t>wielostronnym, regionalnym i krajowym;podkreśla w tym kontekście potrzebę zdefiniowania pojęcia ponadnarodowych represji;uważa w związku z tym, że ponadnarodowe represje odnoszą się do: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„Działań zagranicznego rządu lub autorytarnego reżimu, które mają na</w:t>
            </w:r>
            <w:r w:rsidRPr="00D83AFD">
              <w:rPr>
                <w:b/>
                <w:i/>
              </w:rPr>
              <w:t xml:space="preserve"> celu wywieranie nacisku i wspieranie swoich interesów poprzez działania sięgające poza granice państwowe w celu wywierania przymusu, kontrolowania lub uciszania osób, sprzeciwu politycznego, społeczeństwa obywatelskiego i innych mniejszości w innych kraja</w:t>
            </w:r>
            <w:r w:rsidRPr="00D83AFD">
              <w:rPr>
                <w:b/>
                <w:i/>
              </w:rPr>
              <w:t>ch za pomocą szerokiego zakresu metod;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takie działania mają negatywny wpływ na prawa człowieka osób, których dotyczą.”;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wyraża głębokie zaniepokojenie eskalacją ponadnarodowych represji ze strony państw i podmiotów niepaństwowych wymierzonych w </w:t>
            </w:r>
            <w:r w:rsidRPr="00D83AFD">
              <w:rPr>
                <w:b/>
                <w:i/>
              </w:rPr>
              <w:t>obrońców praw człowieka, dziennikarzy i dysydentów politycznych poza ich granicami;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</w:t>
      </w:r>
      <w:r w:rsidRPr="00D83AFD">
        <w:t>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1a.</w:t>
            </w:r>
            <w:r w:rsidRPr="00D83AFD">
              <w:tab/>
            </w:r>
            <w:r w:rsidRPr="00D83AFD">
              <w:rPr>
                <w:b/>
                <w:i/>
              </w:rPr>
              <w:t>zauważa, że liczba przypadków ponadnarodowych represji jest najprawdopodobniej niedoszacowana,</w:t>
            </w:r>
            <w:r w:rsidRPr="00D83AFD">
              <w:rPr>
                <w:b/>
                <w:i/>
              </w:rPr>
              <w:t xml:space="preserve"> ponieważ ponadnarodowe represje często odbywają się w sposób ukryty;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ponadnarodowe represje przyjmują coraz bardziej podstępne formy obejmujące szkody fizyczne i tortury, nadzór, presję prawną, groźby cyfrowe, wymuszone </w:t>
            </w:r>
            <w:r w:rsidRPr="00D83AFD">
              <w:t>zaginięcia i uprowadzenia, często w celu przymusowej repatriacji, wnioski o ekstradycję, groźby wobec członków rodziny i egzekucje pozasądowe;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>podkreśla, że sponsorowane przez państwo ponadnarodowe represje przyjmują coraz bardziej podstępne formy obejm</w:t>
            </w:r>
            <w:r w:rsidRPr="00D83AFD">
              <w:t xml:space="preserve">ujące szkody fizyczne i tortury, nadzór, </w:t>
            </w:r>
            <w:r w:rsidRPr="00D83AFD">
              <w:rPr>
                <w:b/>
                <w:i/>
              </w:rPr>
              <w:t>w tym nadzór cyfrowy,</w:t>
            </w:r>
            <w:r w:rsidRPr="00D83AFD">
              <w:t xml:space="preserve"> presję prawną, groźby cyfrowe, wymuszone zaginięcia i uprowadzenia, często w celu przymusowej repatriacji, wnioski o ekstradycję, </w:t>
            </w:r>
            <w:r w:rsidRPr="00D83AFD">
              <w:rPr>
                <w:b/>
                <w:i/>
              </w:rPr>
              <w:t>przymus,</w:t>
            </w:r>
            <w:r w:rsidRPr="00D83AFD">
              <w:t xml:space="preserve"> groźby wobec członków rodziny i egzekucje pozasądowe; </w:t>
            </w:r>
            <w:r w:rsidRPr="00D83AFD">
              <w:rPr>
                <w:b/>
                <w:i/>
              </w:rPr>
              <w:lastRenderedPageBreak/>
              <w:t>wzywa państwa do zaprzestania wszelkich działań mających na celu zastraszanie, atakowanie lub uciszanie obrońców praw człowieka, dziennikarzy, krytyków rządu i działaczy opozycji oraz ich rodzin, w tym przez powstrzymanie się od stosowania przepisów, takic</w:t>
            </w:r>
            <w:r w:rsidRPr="00D83AFD">
              <w:rPr>
                <w:b/>
                <w:i/>
              </w:rPr>
              <w:t>h jak przepisy dotyczące zwalczania terroryzmu i zniesławienia, w celu ich kryminalizacji;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ponadnarodowe represje przyjmują coraz bardziej podstępne formy obejmujące </w:t>
            </w:r>
            <w:r w:rsidRPr="00D83AFD">
              <w:rPr>
                <w:b/>
                <w:i/>
              </w:rPr>
              <w:t xml:space="preserve">szkody </w:t>
            </w:r>
            <w:r w:rsidRPr="00D83AFD">
              <w:rPr>
                <w:b/>
                <w:i/>
              </w:rPr>
              <w:t>fizyczne</w:t>
            </w:r>
            <w:r w:rsidRPr="00D83AFD">
              <w:t xml:space="preserve"> i tortury, </w:t>
            </w:r>
            <w:r w:rsidRPr="00D83AFD">
              <w:rPr>
                <w:b/>
                <w:i/>
              </w:rPr>
              <w:t>nadzór</w:t>
            </w:r>
            <w:r w:rsidRPr="00D83AFD">
              <w:t xml:space="preserve">, presję prawną, groźby </w:t>
            </w:r>
            <w:r w:rsidRPr="00D83AFD">
              <w:rPr>
                <w:b/>
                <w:i/>
              </w:rPr>
              <w:t>cyfrowe</w:t>
            </w:r>
            <w:r w:rsidRPr="00D83AFD">
              <w:t>, wymuszone zaginięcia i uprowadzenia, często w celu przymusowej repatriacji, wnioski o ekstradycję, groźby wobec członków rodziny i egzekucje pozasądowe;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</w:t>
            </w:r>
            <w:r w:rsidRPr="00D83AFD">
              <w:t xml:space="preserve">ponadnarodowe represje przyjmują coraz bardziej podstępne </w:t>
            </w:r>
            <w:r w:rsidRPr="00D83AFD">
              <w:rPr>
                <w:b/>
                <w:i/>
              </w:rPr>
              <w:t>i złożone</w:t>
            </w:r>
            <w:r w:rsidRPr="00D83AFD">
              <w:t xml:space="preserve"> formy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obejmujące </w:t>
            </w:r>
            <w:r w:rsidRPr="00D83AFD">
              <w:rPr>
                <w:b/>
                <w:i/>
              </w:rPr>
              <w:t>m.in. przemoc fizyczną</w:t>
            </w:r>
            <w:r w:rsidRPr="00D83AFD">
              <w:t xml:space="preserve"> i tortury, </w:t>
            </w:r>
            <w:r w:rsidRPr="00D83AFD">
              <w:rPr>
                <w:b/>
                <w:i/>
              </w:rPr>
              <w:t>inwigilację</w:t>
            </w:r>
            <w:r w:rsidRPr="00D83AFD">
              <w:t xml:space="preserve">, presję prawną, </w:t>
            </w:r>
            <w:r w:rsidRPr="00D83AFD">
              <w:rPr>
                <w:b/>
                <w:i/>
              </w:rPr>
              <w:t>kampanie defamacyjne, szantaże,</w:t>
            </w:r>
            <w:r w:rsidRPr="00D83AFD">
              <w:t xml:space="preserve"> groźby </w:t>
            </w:r>
            <w:r w:rsidRPr="00D83AFD">
              <w:rPr>
                <w:b/>
                <w:i/>
              </w:rPr>
              <w:t>w przestrzeni cyfrowej</w:t>
            </w:r>
            <w:r w:rsidRPr="00D83AFD">
              <w:t>, wymuszone zaginięcia i uprowadzenia, często w</w:t>
            </w:r>
            <w:r w:rsidRPr="00D83AFD">
              <w:t xml:space="preserve"> celu przymusowej repatriacji, </w:t>
            </w:r>
            <w:r w:rsidRPr="00D83AFD">
              <w:rPr>
                <w:b/>
                <w:i/>
              </w:rPr>
              <w:t>a także</w:t>
            </w:r>
            <w:r w:rsidRPr="00D83AFD">
              <w:t xml:space="preserve"> wnioski o ekstradycję</w:t>
            </w:r>
            <w:r w:rsidRPr="00D83AFD">
              <w:rPr>
                <w:b/>
                <w:i/>
              </w:rPr>
              <w:t>, w tym oparte na fałszywych lub wprowadzające w błąd informacjach</w:t>
            </w:r>
            <w:r w:rsidRPr="00D83AFD">
              <w:t>, groźby wobec członków rodziny i egzekucje pozasądowe;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64</w:t>
      </w:r>
      <w:r w:rsidRPr="00D83AFD">
        <w:rPr>
          <w:rStyle w:val="HideTWBExt"/>
        </w:rPr>
        <w:t>&lt;/NumA</w:t>
      </w:r>
      <w:r w:rsidRPr="00D83AFD">
        <w:rPr>
          <w:rStyle w:val="HideTWBExt"/>
        </w:rPr>
        <w:t>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</w:t>
            </w:r>
            <w:r w:rsidRPr="00D83AFD">
              <w:t>przez państwo ponadnarodowe represje przyjmują coraz bardziej podstępne formy obejmujące szkody fizyczne i tortury, nadzór, presję prawną, groźby cyfrowe, wymuszone zaginięcia i uprowadzenia, często w celu przymusowej repatriacji, wnioski o ekstradycję, gr</w:t>
            </w:r>
            <w:r w:rsidRPr="00D83AFD">
              <w:t>oźby wobec członków rodziny i egzekucje pozasądowe;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ponadnarodowe represje przyjmują coraz bardziej podstępne formy obejmujące szkody fizyczne i tortury, </w:t>
            </w:r>
            <w:r w:rsidRPr="00D83AFD">
              <w:rPr>
                <w:b/>
                <w:i/>
              </w:rPr>
              <w:t>deportacje,</w:t>
            </w:r>
            <w:r w:rsidRPr="00D83AFD">
              <w:t xml:space="preserve"> nadzór, presję prawną, groźby cyfrowe, wymuszone zaginięcia i uprowadzenia, często w celu przymusowej repatriacji, wnioski o ekstradycję, </w:t>
            </w:r>
            <w:r w:rsidRPr="00D83AFD">
              <w:rPr>
                <w:b/>
                <w:i/>
              </w:rPr>
              <w:t>zamrożenie środków finansowych,</w:t>
            </w:r>
            <w:r w:rsidRPr="00D83AFD">
              <w:t xml:space="preserve"> groźby wobec członków rodziny i egzekucje pozasądowe;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</w:t>
      </w:r>
      <w:r w:rsidRPr="00D83AFD">
        <w:rPr>
          <w:rStyle w:val="HideTWBExt"/>
        </w:rPr>
        <w:t>&lt;</w:t>
      </w:r>
      <w:r w:rsidRPr="00D83AFD">
        <w:rPr>
          <w:rStyle w:val="HideTWBExt"/>
        </w:rPr>
        <w:t>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ponadnarodowe represje przyjmują coraz bardziej podstępne formy obejmujące szkody fizyczne i tortury, nadzór, presję prawną, groźby cyfrowe, wymuszone zaginięcia i </w:t>
            </w:r>
            <w:r w:rsidRPr="00D83AFD">
              <w:t>uprowadzenia, często w celu przymusowej repatriacji, wnioski o ekstradycję, groźby wobec członków rodziny i egzekucje pozasądowe;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ponadnarodowe represje przyjmują coraz bardziej podstępne formy obejmujące szkody </w:t>
            </w:r>
            <w:r w:rsidRPr="00D83AFD">
              <w:t xml:space="preserve">fizyczne i tortury, </w:t>
            </w:r>
            <w:r w:rsidRPr="00D83AFD">
              <w:rPr>
                <w:b/>
                <w:i/>
              </w:rPr>
              <w:t>deportacje,</w:t>
            </w:r>
            <w:r w:rsidRPr="00D83AFD">
              <w:t xml:space="preserve"> nadzór, presję prawną, groźby cyfrowe, wymuszone zaginięcia i uprowadzenia, często w celu przymusowej repatriacji, wnioski o ekstradycję, </w:t>
            </w:r>
            <w:r w:rsidRPr="00D83AFD">
              <w:rPr>
                <w:b/>
                <w:i/>
              </w:rPr>
              <w:t>zamrożenie środków finansowych,</w:t>
            </w:r>
            <w:r w:rsidRPr="00D83AFD">
              <w:t xml:space="preserve"> groźby wobec członków rodziny i egzekucje pozasądowe;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>podkreśla, że sponsorowane przez państwo ponadnarodowe represje przyjmują coraz bardziej podstępne formy obejmujące szkody fizyczne i tortury, nadzór, presję prawną, g</w:t>
            </w:r>
            <w:r w:rsidRPr="00D83AFD">
              <w:t>roźby cyfrowe, wymuszone zaginięcia i uprowadzenia, często w celu przymusowej repatriacji, wnioski o ekstradycję, groźby wobec członków rodziny i egzekucje pozasądowe;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</w:r>
            <w:r w:rsidRPr="00D83AFD">
              <w:t>podkreśla, że sponsorowane przez państwo ponadnarodowe represje przyjmują coraz bardziej podstępne formy obejmujące szkody fizyczne i tortury, nadzór, presję prawną, groźby cyfrowe, wymuszone zaginięcia i uprowadzenia, często w celu przymusowej repatriacji</w:t>
            </w:r>
            <w:r w:rsidRPr="00D83AFD">
              <w:t xml:space="preserve">, wnioski o ekstradycję, </w:t>
            </w:r>
            <w:r w:rsidRPr="00D83AFD">
              <w:rPr>
                <w:b/>
                <w:i/>
              </w:rPr>
              <w:t>zamrożenie aktywów,</w:t>
            </w:r>
            <w:r w:rsidRPr="00D83AFD">
              <w:t xml:space="preserve"> groźby wobec członków rodziny i egzekucje pozasądowe;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ponadnarodowe </w:t>
            </w:r>
            <w:r w:rsidRPr="00D83AFD">
              <w:rPr>
                <w:b/>
                <w:i/>
              </w:rPr>
              <w:t>represje</w:t>
            </w:r>
            <w:r w:rsidRPr="00D83AFD">
              <w:t xml:space="preserve"> przyjmują coraz bardziej podstępne formy obejmujące szkody fizyczne i tortury, nadzór, presję prawną, groźby cyfrowe, wymuszone zaginięcia i uprowadzenia, często w celu przymusowej repatriacji, wnioski o ekstradycję, groźby wobec członków rodziny i egzeku</w:t>
            </w:r>
            <w:r w:rsidRPr="00D83AFD">
              <w:t>cje pozasądowe;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2.</w:t>
            </w:r>
            <w:r w:rsidRPr="00D83AFD">
              <w:tab/>
              <w:t xml:space="preserve">podkreśla, że sponsorowane przez państwo </w:t>
            </w:r>
            <w:r w:rsidRPr="00D83AFD">
              <w:rPr>
                <w:b/>
                <w:i/>
              </w:rPr>
              <w:t>represje</w:t>
            </w:r>
            <w:r w:rsidRPr="00D83AFD">
              <w:t xml:space="preserve"> ponadnarodowe przyjmują coraz bardziej podstępne formy obejmujące szkody fizyczne i tortury, nadzór, presję prawną, groźby cyfrowe, wymuszone zaginięcia i uprowadzenia, często w celu przy</w:t>
            </w:r>
            <w:r w:rsidRPr="00D83AFD">
              <w:t xml:space="preserve">musowej repatriacji, wnioski o ekstradycję, groźby wobec członków rodziny i egzekucje pozasądowe </w:t>
            </w:r>
            <w:r w:rsidRPr="00D83AFD">
              <w:rPr>
                <w:b/>
                <w:i/>
              </w:rPr>
              <w:t>oraz zabójstwa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Chloé Ridel, Marco Tarquinio, Ana </w:t>
      </w:r>
      <w:r w:rsidRPr="00D83AFD">
        <w:t>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</w:r>
            <w:r w:rsidRPr="00D83AFD">
              <w:t xml:space="preserve">potępia reżimy autorytarne na całym świecie za coraz częstsze korzystanie z cyfrowych narzędzi ponadnarodowych represji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z technologii opartych na sztucznej inteligencji, z oprogramowania szpiegowskiego, hakowania i doxingu, aby nękać, obserwować i zastra</w:t>
            </w:r>
            <w:r w:rsidRPr="00D83AFD">
              <w:t>szać obrońców praw człowieka, zwłaszcza kobiety, które są znacznie częściej ofiarami wykorzystywania seksualnego i gróźb o podłożu seksualnym;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>potępia reżimy autorytarne na całym świecie za coraz częstsze korzystanie z cyfrowych narzędzi ponadnarodowych</w:t>
            </w:r>
            <w:r w:rsidRPr="00D83AFD">
              <w:t xml:space="preserve"> represji</w:t>
            </w:r>
            <w:r w:rsidRPr="00D83AFD">
              <w:rPr>
                <w:b/>
                <w:i/>
              </w:rPr>
              <w:t>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odnotowuje korzystanie</w:t>
            </w:r>
            <w:r w:rsidRPr="00D83AFD">
              <w:t xml:space="preserve"> z technologii opartych na sztucznej inteligencji, z oprogramowania szpiegowskiego, hakowania i doxingu, aby nękać, obserwować i zastraszać obrońców praw człowieka, zwłaszcza kobiety, które są znacznie częściej ofiarami wyk</w:t>
            </w:r>
            <w:r w:rsidRPr="00D83AFD">
              <w:t xml:space="preserve">orzystywania seksualnego i gróźb o podłożu seksualnym; </w:t>
            </w:r>
            <w:r w:rsidRPr="00D83AFD">
              <w:rPr>
                <w:b/>
                <w:i/>
              </w:rPr>
              <w:t>podkreśla, że cyfrowe narzędzia ponadnarodowych represji obejmują również cenzurę opartą na treściach, w tym wykorzystywanie wniosków o usunięcie, groźby prawne, presję w postaci moderowania treści ora</w:t>
            </w:r>
            <w:r w:rsidRPr="00D83AFD">
              <w:rPr>
                <w:b/>
                <w:i/>
              </w:rPr>
              <w:t>z blokowanie mediów prowadzonych na uchodźstwie, w celu tłumienia lub usuwania informacji krytycznych wobec reżimów autorytarnych;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69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</w:t>
      </w:r>
      <w:r w:rsidRPr="00D83AFD">
        <w:rPr>
          <w:rStyle w:val="HideTWBExt"/>
          <w:b w:val="0"/>
        </w:rPr>
        <w:t>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na całym świecie za coraz częstsze </w:t>
            </w:r>
            <w:r w:rsidRPr="00D83AFD">
              <w:rPr>
                <w:b/>
                <w:i/>
              </w:rPr>
              <w:t>korzystanie z</w:t>
            </w:r>
            <w:r w:rsidRPr="00D83AFD">
              <w:t xml:space="preserve"> cyfrowych narzędzi ponadnarodowych represji </w:t>
            </w:r>
            <w:r w:rsidRPr="00D83AFD">
              <w:rPr>
                <w:b/>
                <w:i/>
              </w:rPr>
              <w:t>i z</w:t>
            </w:r>
            <w:r w:rsidRPr="00D83AFD">
              <w:t xml:space="preserve"> technologii opartych na sztucznej inteligencji, </w:t>
            </w:r>
            <w:r w:rsidRPr="00D83AFD">
              <w:rPr>
                <w:b/>
                <w:i/>
              </w:rPr>
              <w:t>z</w:t>
            </w:r>
            <w:r w:rsidRPr="00D83AFD">
              <w:t xml:space="preserve"> oprogramowania szpiegowskiego, hakowania i doxingu, </w:t>
            </w:r>
            <w:r w:rsidRPr="00D83AFD">
              <w:rPr>
                <w:b/>
                <w:i/>
              </w:rPr>
              <w:t>aby nękać, obserwować i zastraszać</w:t>
            </w:r>
            <w:r w:rsidRPr="00D83AFD">
              <w:t xml:space="preserve"> obrońców praw człowieka, zwłaszcza </w:t>
            </w:r>
            <w:r w:rsidRPr="00D83AFD">
              <w:rPr>
                <w:b/>
                <w:i/>
              </w:rPr>
              <w:t>kobiety</w:t>
            </w:r>
            <w:r w:rsidRPr="00D83AFD">
              <w:t xml:space="preserve">, które </w:t>
            </w:r>
            <w:r w:rsidRPr="00D83AFD">
              <w:rPr>
                <w:b/>
                <w:i/>
              </w:rPr>
              <w:t>są</w:t>
            </w:r>
            <w:r w:rsidRPr="00D83AFD">
              <w:t xml:space="preserve"> znacznie częściej</w:t>
            </w:r>
            <w:r w:rsidRPr="00D83AFD">
              <w:t xml:space="preserve"> ofiarami </w:t>
            </w:r>
            <w:r w:rsidRPr="00D83AFD">
              <w:rPr>
                <w:b/>
                <w:i/>
              </w:rPr>
              <w:t>wykorzystywania seksualnego i</w:t>
            </w:r>
            <w:r w:rsidRPr="00D83AFD">
              <w:t xml:space="preserve"> gróźb o </w:t>
            </w:r>
            <w:r w:rsidRPr="00D83AFD">
              <w:rPr>
                <w:b/>
                <w:i/>
              </w:rPr>
              <w:t>podłożu</w:t>
            </w:r>
            <w:r w:rsidRPr="00D83AFD">
              <w:t xml:space="preserve"> seksualnym;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na całym świecie za coraz częstsze </w:t>
            </w:r>
            <w:r w:rsidRPr="00D83AFD">
              <w:rPr>
                <w:b/>
                <w:i/>
              </w:rPr>
              <w:t>wykorzystywanie</w:t>
            </w:r>
            <w:r w:rsidRPr="00D83AFD">
              <w:t xml:space="preserve"> cyfrowych narzędzi ponadnarodowych represji</w:t>
            </w:r>
            <w:r w:rsidRPr="00D83AFD">
              <w:rPr>
                <w:b/>
                <w:i/>
              </w:rPr>
              <w:t>, w tym</w:t>
            </w:r>
            <w:r w:rsidRPr="00D83AFD">
              <w:t xml:space="preserve"> technologii opartych na sztucznej inteligencji, oprogram</w:t>
            </w:r>
            <w:r w:rsidRPr="00D83AFD">
              <w:t xml:space="preserve">owania szpiegowskiego, hakowania i doxingu, </w:t>
            </w:r>
            <w:r w:rsidRPr="00D83AFD">
              <w:rPr>
                <w:b/>
                <w:i/>
              </w:rPr>
              <w:t>w celu nękania, inwigilacji, zastraszania, znieważania i dyskredytowania</w:t>
            </w:r>
            <w:r w:rsidRPr="00D83AFD">
              <w:t xml:space="preserve"> obrońców praw człowieka, </w:t>
            </w:r>
            <w:r w:rsidRPr="00D83AFD">
              <w:rPr>
                <w:b/>
                <w:i/>
              </w:rPr>
              <w:t>a</w:t>
            </w:r>
            <w:r w:rsidRPr="00D83AFD">
              <w:t xml:space="preserve"> zwłaszcza </w:t>
            </w:r>
            <w:r w:rsidRPr="00D83AFD">
              <w:rPr>
                <w:b/>
                <w:i/>
              </w:rPr>
              <w:t>kobiet</w:t>
            </w:r>
            <w:r w:rsidRPr="00D83AFD">
              <w:t xml:space="preserve">, które znacznie częściej </w:t>
            </w:r>
            <w:r w:rsidRPr="00D83AFD">
              <w:rPr>
                <w:b/>
                <w:i/>
              </w:rPr>
              <w:t>stają się</w:t>
            </w:r>
            <w:r w:rsidRPr="00D83AFD">
              <w:t xml:space="preserve"> ofiarami </w:t>
            </w:r>
            <w:r w:rsidRPr="00D83AFD">
              <w:rPr>
                <w:b/>
                <w:i/>
              </w:rPr>
              <w:t>przemocy seksualnej online oraz</w:t>
            </w:r>
            <w:r w:rsidRPr="00D83AFD">
              <w:t xml:space="preserve"> gróźb o </w:t>
            </w:r>
            <w:r w:rsidRPr="00D83AFD">
              <w:rPr>
                <w:b/>
                <w:i/>
              </w:rPr>
              <w:lastRenderedPageBreak/>
              <w:t>charakterze</w:t>
            </w:r>
            <w:r w:rsidRPr="00D83AFD">
              <w:t xml:space="preserve"> seksualnym</w:t>
            </w:r>
            <w:r w:rsidRPr="00D83AFD">
              <w:rPr>
                <w:b/>
                <w:i/>
              </w:rPr>
              <w:t>, mających na celu odebranie im wiarygodności i zniechęcenie do dalszej działalności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</w:t>
      </w:r>
      <w:r w:rsidRPr="00D83AFD">
        <w:rPr>
          <w:rStyle w:val="HideTWBExt"/>
        </w:rPr>
        <w:t>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</w:r>
            <w:r w:rsidRPr="00D83AFD">
              <w:t>potępia reżimy autorytarne na całym świecie za coraz częstsze korzystanie z cyfrowych narzędzi ponadnarodowych represji i z technologii opartych na sztucznej inteligencji, z oprogramowania szpiegowskiego, hakowania i doxingu, aby nękać, obserwować i zastra</w:t>
            </w:r>
            <w:r w:rsidRPr="00D83AFD">
              <w:t xml:space="preserve">szać obrońców praw człowieka, zwłaszcza </w:t>
            </w:r>
            <w:r w:rsidRPr="00D83AFD">
              <w:rPr>
                <w:b/>
                <w:i/>
              </w:rPr>
              <w:t>kobiety, które</w:t>
            </w:r>
            <w:r w:rsidRPr="00D83AFD">
              <w:t xml:space="preserve"> są znacznie częściej ofiarami wykorzystywania seksualnego i gróźb o podłożu seksualnym;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>potępia reżimy autorytarne na całym świecie za coraz częstsze korzystanie z cyfrowych narzędzi ponadnarodowych</w:t>
            </w:r>
            <w:r w:rsidRPr="00D83AFD">
              <w:t xml:space="preserve"> represji i z technologii opartych na sztucznej inteligencji, z oprogramowania szpiegowskiego, hakowania i doxingu, aby nękać, obserwować i zastraszać obrońców praw człowieka</w:t>
            </w:r>
            <w:r w:rsidRPr="00D83AFD">
              <w:rPr>
                <w:b/>
                <w:i/>
              </w:rPr>
              <w:t>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podkreśla</w:t>
            </w:r>
            <w:r w:rsidRPr="00D83AFD">
              <w:t xml:space="preserve">, </w:t>
            </w:r>
            <w:r w:rsidRPr="00D83AFD">
              <w:rPr>
                <w:b/>
                <w:i/>
              </w:rPr>
              <w:t>że</w:t>
            </w:r>
            <w:r w:rsidRPr="00D83AFD">
              <w:t xml:space="preserve"> zwłaszcza </w:t>
            </w:r>
            <w:r w:rsidRPr="00D83AFD">
              <w:rPr>
                <w:b/>
                <w:i/>
              </w:rPr>
              <w:t>obrończynie praw człowieka</w:t>
            </w:r>
            <w:r w:rsidRPr="00D83AFD">
              <w:t xml:space="preserve"> są znacznie częściej ofiarami wykorzystywania seksualnego i gróźb o podłożu seksualnym;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Jan-Christoph Oetjen, Petras Auštrevičius, Hilde Vautmans, </w:t>
      </w:r>
      <w:r w:rsidRPr="00D83AFD">
        <w:t>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na całym świecie za coraz częstsze korzystanie z </w:t>
            </w:r>
            <w:r w:rsidRPr="00D83AFD">
              <w:t xml:space="preserve">cyfrowych narzędzi ponadnarodowych represji i z technologii opartych na sztucznej inteligencji, z oprogramowania szpiegowskiego, </w:t>
            </w:r>
            <w:r w:rsidRPr="00D83AFD">
              <w:lastRenderedPageBreak/>
              <w:t>hakowania i doxingu, aby nękać, obserwować i zastraszać obrońców praw człowieka</w:t>
            </w:r>
            <w:r w:rsidRPr="00D83AFD">
              <w:rPr>
                <w:b/>
                <w:i/>
              </w:rPr>
              <w:t>, zwłaszcza kobiety,</w:t>
            </w:r>
            <w:r w:rsidRPr="00D83AFD">
              <w:t xml:space="preserve"> które </w:t>
            </w:r>
            <w:r w:rsidRPr="00D83AFD">
              <w:rPr>
                <w:b/>
                <w:i/>
              </w:rPr>
              <w:t xml:space="preserve">są znacznie częściej </w:t>
            </w:r>
            <w:r w:rsidRPr="00D83AFD">
              <w:rPr>
                <w:b/>
                <w:i/>
              </w:rPr>
              <w:t>ofiarami wykorzystywania seksualnego i gróźb o podłożu seksualnym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3.</w:t>
            </w:r>
            <w:r w:rsidRPr="00D83AFD">
              <w:tab/>
              <w:t>potępia reżimy autorytarne na całym świecie za coraz częstsze korzystanie z cyfrowych narzędzi ponadnarodowych represji i z technologii opartych na sztucznej inteligencji, z oprogramowan</w:t>
            </w:r>
            <w:r w:rsidRPr="00D83AFD">
              <w:t xml:space="preserve">ia szpiegowskiego, </w:t>
            </w:r>
            <w:r w:rsidRPr="00D83AFD">
              <w:lastRenderedPageBreak/>
              <w:t xml:space="preserve">hakowania i doxingu, aby nękać, obserwować i zastraszać obrońców praw człowieka </w:t>
            </w:r>
            <w:r w:rsidRPr="00D83AFD">
              <w:rPr>
                <w:b/>
                <w:i/>
              </w:rPr>
              <w:t>i osoby, w</w:t>
            </w:r>
            <w:r w:rsidRPr="00D83AFD">
              <w:t xml:space="preserve"> które </w:t>
            </w:r>
            <w:r w:rsidRPr="00D83AFD">
              <w:rPr>
                <w:b/>
                <w:i/>
              </w:rPr>
              <w:t>te działania są wymierzone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</w:t>
      </w:r>
      <w:r w:rsidRPr="00D83AFD">
        <w:t>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na całym świecie za </w:t>
            </w:r>
            <w:r w:rsidRPr="00D83AFD">
              <w:t>coraz częstsze korzystanie z cyfrowych narzędzi ponadnarodowych represji i z technologii opartych na sztucznej inteligencji, z oprogramowania szpiegowskiego, hakowania i doxingu, aby nękać, obserwować i zastraszać obrońców praw człowieka, zwłaszcza kobiety</w:t>
            </w:r>
            <w:r w:rsidRPr="00D83AFD">
              <w:t>, które są znacznie częściej ofiarami wykorzystywania seksualnego i gróźb o podłożu seksualnym;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</w:t>
            </w:r>
            <w:r w:rsidRPr="00D83AFD">
              <w:rPr>
                <w:b/>
                <w:i/>
              </w:rPr>
              <w:t>i innych sprawców</w:t>
            </w:r>
            <w:r w:rsidRPr="00D83AFD">
              <w:t xml:space="preserve"> na całym świecie za coraz częstsze korzystanie z cyfrowych narzędzi ponadnarodowych represji i z technologii opartych na sztucznej inteligencji, z oprogramowania szpiegowskiego, hakowania i doxingu, aby nękać, obserwować i zastraszać obrońców praw człowie</w:t>
            </w:r>
            <w:r w:rsidRPr="00D83AFD">
              <w:t>ka, zwłaszcza kobiety, które są znacznie częściej ofiarami wykorzystywania seksualnego i gróźb o podłożu seksualnym;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na całym świecie za coraz częstsze korzystanie z cyfrowych narzędzi ponadnarodowych represji i z technologii </w:t>
            </w:r>
            <w:r w:rsidRPr="00D83AFD">
              <w:lastRenderedPageBreak/>
              <w:t>opartych na sztucznej inteligencji, z oprogramowania szpiegowskiego, hakowania i doxingu, aby nękać, obserwować i zastraszać obrońców praw człowieka, zwłaszcza kobiety, które są znacznie częściej ofiarami wykorzystywania seksualnego i gróźb o podłożu seksu</w:t>
            </w:r>
            <w:r w:rsidRPr="00D83AFD">
              <w:t>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3.</w:t>
            </w:r>
            <w:r w:rsidRPr="00D83AFD">
              <w:tab/>
              <w:t xml:space="preserve">potępia reżimy autorytarne </w:t>
            </w:r>
            <w:r w:rsidRPr="00D83AFD">
              <w:rPr>
                <w:b/>
                <w:i/>
              </w:rPr>
              <w:t>i ich popleczników</w:t>
            </w:r>
            <w:r w:rsidRPr="00D83AFD">
              <w:t xml:space="preserve"> na całym świecie za coraz częstsze korzystanie z cyfrowych narzędzi ponadnarodowych represji i z technologii </w:t>
            </w:r>
            <w:r w:rsidRPr="00D83AFD">
              <w:lastRenderedPageBreak/>
              <w:t>opartych na sztucznej inteligencji, z oprogramowania szpiegowskiego, hakowania i doxingu, a</w:t>
            </w:r>
            <w:r w:rsidRPr="00D83AFD">
              <w:t>by nękać, obserwować i zastraszać obrońców praw człowieka, zwłaszcza kobiety, które są znacznie częściej ofiarami wykorzystywania seksualnego i gróźb o podłożu seksualnym;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na całym świecie za coraz częstsze korzystanie z </w:t>
            </w:r>
            <w:r w:rsidRPr="00D83AFD">
              <w:t xml:space="preserve">cyfrowych narzędzi ponadnarodowych represji i z technologii opartych na sztucznej inteligencji, z oprogramowania szpiegowskiego, hakowania i doxingu, aby nękać, obserwować i zastraszać obrońców praw człowieka, zwłaszcza kobiety, które są znacznie częściej </w:t>
            </w:r>
            <w:r w:rsidRPr="00D83AFD">
              <w:t>ofiarami wykorzystywania seksualnego i gróźb o podłożu seksualnym;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reżimy autorytarne </w:t>
            </w:r>
            <w:r w:rsidRPr="00D83AFD">
              <w:rPr>
                <w:b/>
                <w:i/>
              </w:rPr>
              <w:t>i nieliberalne</w:t>
            </w:r>
            <w:r w:rsidRPr="00D83AFD">
              <w:t xml:space="preserve"> na całym świecie za coraz częstsze korzystanie z cyfrowych narzędzi ponadnarodowych represji i z technologii opartych na sztucznej inteligencji,</w:t>
            </w:r>
            <w:r w:rsidRPr="00D83AFD">
              <w:t xml:space="preserve"> z oprogramowania szpiegowskiego, hakowania i doxingu, aby nękać, obserwować i zastraszać obrońców praw człowieka, zwłaszcza kobiety, które są znacznie częściej ofiarami wykorzystywania seksualnego i gróźb o podłożu seksualnym;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</w:t>
      </w:r>
      <w:r w:rsidRPr="00D83AFD">
        <w:rPr>
          <w:rStyle w:val="HideTWBExt"/>
        </w:rPr>
        <w:t>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3.</w:t>
            </w:r>
            <w:r w:rsidRPr="00D83AFD">
              <w:tab/>
              <w:t xml:space="preserve">potępia </w:t>
            </w:r>
            <w:r w:rsidRPr="00D83AFD">
              <w:rPr>
                <w:b/>
                <w:i/>
              </w:rPr>
              <w:t>reżimy autorytarne</w:t>
            </w:r>
            <w:r w:rsidRPr="00D83AFD">
              <w:t xml:space="preserve"> na całym świecie za coraz częstsze </w:t>
            </w:r>
            <w:r w:rsidRPr="00D83AFD">
              <w:lastRenderedPageBreak/>
              <w:t>korzystanie z cyfrowych narzędzi ponadnarodowych represji i z technologii opartych na sztucznej inteligencji, z oprogramowania szpiegowskiego, hakowania i doxingu, aby nękać, obserwować i zastraszać obrońców praw człowie</w:t>
            </w:r>
            <w:r w:rsidRPr="00D83AFD">
              <w:t>ka, zwłaszcza kobiety, które są znacznie częściej ofiarami wykorzystywania seksualnego i gróźb o podłożu seksualnym;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3.</w:t>
            </w:r>
            <w:r w:rsidRPr="00D83AFD">
              <w:tab/>
              <w:t xml:space="preserve">potępia </w:t>
            </w:r>
            <w:r w:rsidRPr="00D83AFD">
              <w:rPr>
                <w:b/>
                <w:i/>
              </w:rPr>
              <w:t>sprawców</w:t>
            </w:r>
            <w:r w:rsidRPr="00D83AFD">
              <w:t xml:space="preserve"> na całym świecie za coraz częstsze korzystanie z cyfrowych </w:t>
            </w:r>
            <w:r w:rsidRPr="00D83AFD">
              <w:lastRenderedPageBreak/>
              <w:t>narzędzi ponadnarodowych represji i z technologii opartych n</w:t>
            </w:r>
            <w:r w:rsidRPr="00D83AFD">
              <w:t>a sztucznej inteligencji, z oprogramowania szpiegowskiego, hakowania i doxingu, aby nękać, obserwować i zastraszać obrońców praw człowieka, zwłaszcza kobiety, które są znacznie częściej ofiarami wykorzystywania seksualnego i gróźb o podłożu seksualnym;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>Or</w:t>
      </w:r>
      <w:r w:rsidRPr="00D83AFD">
        <w:t xml:space="preserve">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3a.</w:t>
            </w:r>
            <w:r w:rsidRPr="00D83AFD">
              <w:tab/>
            </w:r>
            <w:r w:rsidRPr="00D83AFD">
              <w:rPr>
                <w:b/>
                <w:i/>
              </w:rPr>
              <w:t>podkreśla ważną rolę Gaza Humanitarian Foundation w reagowaniu na trwający kryzys humanitarny w Strefie Gazy poprzez zapewnienie niezbędnej pomocy żywnościowej;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wyraża głębokie zaniepokojenie doniesieniami, że Hamas wyznaczył nagrodę za personel Gaza Human</w:t>
            </w:r>
            <w:r w:rsidRPr="00D83AFD">
              <w:rPr>
                <w:b/>
                <w:i/>
              </w:rPr>
              <w:t>itarian Foundation</w:t>
            </w:r>
            <w:r w:rsidRPr="00D83AFD">
              <w:rPr>
                <w:b/>
                <w:i/>
                <w:vertAlign w:val="superscript"/>
              </w:rPr>
              <w:t>1a</w:t>
            </w:r>
            <w:r w:rsidRPr="00D83AFD">
              <w:rPr>
                <w:b/>
                <w:i/>
              </w:rPr>
              <w:t>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Komisję Europejską do publicznego potępienia tych gróźb i wzywa społeczność międzynarodową do pójścia za tym przykładem;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_________________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  <w:vertAlign w:val="superscript"/>
              </w:rPr>
              <w:t>1a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https://www.fdd.org/analysis/2025/06/29/hamas-places-bounty-on-aid-workers-ghf/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lastRenderedPageBreak/>
        <w:t>&lt;Article&gt;</w:t>
      </w:r>
      <w:r w:rsidRPr="00D83AFD">
        <w:t>Ustęp 3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3a.</w:t>
            </w:r>
            <w:r w:rsidRPr="00D83AFD">
              <w:tab/>
            </w:r>
            <w:r w:rsidRPr="00D83AFD">
              <w:rPr>
                <w:b/>
                <w:i/>
              </w:rPr>
              <w:t>zdecydowanie potępia powtarzające się i systematyczne ponadnarodowe represje, których dopuszczają się państwowe służby bezpieczeństwa Rosji, w szczególności otrucia, zabójstwa i naciski na dysydentów mieszkających na wygnaniu;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przypomina w szczególnośc</w:t>
            </w:r>
            <w:r w:rsidRPr="00D83AFD">
              <w:rPr>
                <w:b/>
                <w:i/>
              </w:rPr>
              <w:t>i o próbach zabójstwa Siergieja i Julii Skripal oraz o zabójstwie Aleksandra Litwinienki na terytorium Zjednoczonego Królestwa i czeczeńskiego komendanta Zelimchana Changoszwilego w Niemczech;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3a.</w:t>
            </w:r>
            <w:r w:rsidRPr="00D83AFD">
              <w:tab/>
            </w:r>
            <w:r w:rsidRPr="00D83AFD">
              <w:rPr>
                <w:b/>
                <w:i/>
              </w:rPr>
              <w:t>potępia taktykę ponadnarodowych represji cyfrowych ze względu na płeć, które w niewspółmierny sposób wymierzone są w obrończynie praw człowieka przebywające poza ich krajami pochodzenia;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jest głęboko zaniepokojony wzrostem przemocy seksualnej i gróźb za po</w:t>
            </w:r>
            <w:r w:rsidRPr="00D83AFD">
              <w:rPr>
                <w:b/>
                <w:i/>
              </w:rPr>
              <w:t>mocą technologii cyfrowych oraz wykorzystywaniem płci jako narzędzia represji wobec niepokornych kobiet;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79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Jan-Christoph Oetjen, Petras Auštrevičius, Hilde </w:t>
      </w:r>
      <w:r w:rsidRPr="00D83AFD">
        <w:t>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3a.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podkreśla, że kobiety są nieproporcjonalnie częściej </w:t>
            </w:r>
            <w:r w:rsidRPr="00D83AFD">
              <w:rPr>
                <w:b/>
                <w:i/>
              </w:rPr>
              <w:t>celem ponadnarodowych represji w postaci seksualnego wykorzystywania i gróźb.;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3b.</w:t>
            </w:r>
            <w:r w:rsidRPr="00D83AFD">
              <w:tab/>
            </w:r>
            <w:r w:rsidRPr="00D83AFD">
              <w:rPr>
                <w:b/>
                <w:i/>
              </w:rPr>
              <w:t xml:space="preserve">zdecydowanie potępia ponadnarodowe represje stosowane przez Chińską Republikę Ludową, w szczególności tzw. zagraniczne posterunki policji utworzone w kilku krajach UE i na </w:t>
            </w:r>
            <w:r w:rsidRPr="00D83AFD">
              <w:rPr>
                <w:b/>
                <w:i/>
              </w:rPr>
              <w:t>całym świecie;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podkreśla, że za pośrednictwem tych posterunków Chiny inwigilują i zastraszają chińskich dysydentów, Ujgurów, działaczy prodemokratycznych z Hongkongu i innych obrońców praw człowieka oraz wywierają na nich naciski;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uważa, że celem szpiegowa</w:t>
            </w:r>
            <w:r w:rsidRPr="00D83AFD">
              <w:rPr>
                <w:b/>
                <w:i/>
              </w:rPr>
              <w:t>nia przez Chiny uchodźców jest uciszenie opozycji mieszkającej za granicą;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3c.</w:t>
            </w:r>
            <w:r w:rsidRPr="00D83AFD">
              <w:tab/>
            </w:r>
            <w:r w:rsidRPr="00D83AFD">
              <w:rPr>
                <w:b/>
                <w:i/>
              </w:rPr>
              <w:t xml:space="preserve">zdecydowanie potępia ponadnarodowe represje wspierane przez Islamską Republikę Iranu, w tym zabójstwa, uprowadzenia, przymusowe powroty oraz obserwowanie i zastraszanie </w:t>
            </w:r>
            <w:r w:rsidRPr="00D83AFD">
              <w:rPr>
                <w:b/>
                <w:i/>
              </w:rPr>
              <w:t>działaczy z diaspory chińskiej w państwach członkowskich UE;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d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3d.</w:t>
            </w:r>
            <w:r w:rsidRPr="00D83AFD">
              <w:tab/>
            </w:r>
            <w:r w:rsidRPr="00D83AFD">
              <w:rPr>
                <w:b/>
                <w:i/>
              </w:rPr>
              <w:t xml:space="preserve">zdecydowanie potępia inwigilację przez władze tureckie przedstawicieli opozycji i wywieranie na nich nacisków, w szczególności na osoby uznane za zwolenników ruchu Gülena i działaczy </w:t>
            </w:r>
            <w:r w:rsidRPr="00D83AFD">
              <w:rPr>
                <w:b/>
                <w:i/>
              </w:rPr>
              <w:t>kurdyjskich;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zdecydowanie potępia przymusowe powroty i porwania w państwach trzecich, a także naciski na państwa członkowskie UE, aby ułatwiały ekstradycję z powodów politycznych;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3 e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3e.</w:t>
            </w:r>
            <w:r w:rsidRPr="00D83AFD">
              <w:tab/>
            </w:r>
            <w:r w:rsidRPr="00D83AFD">
              <w:rPr>
                <w:b/>
                <w:i/>
              </w:rPr>
              <w:t xml:space="preserve">zdecydowanie potępia udział Arabii Saudyjskiej w ponadnarodowych </w:t>
            </w:r>
            <w:r w:rsidRPr="00D83AFD">
              <w:rPr>
                <w:b/>
                <w:i/>
              </w:rPr>
              <w:t>represjach;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przypomina w szczególności o zabójstwie dziennikarza Dżamala </w:t>
            </w:r>
            <w:r w:rsidRPr="00D83AFD">
              <w:rPr>
                <w:b/>
                <w:i/>
              </w:rPr>
              <w:lastRenderedPageBreak/>
              <w:t>Chaszukdżiego w Stambule 2 października 2018 r.;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  <w:t xml:space="preserve">potępia </w:t>
            </w:r>
            <w:r w:rsidRPr="00D83AFD">
              <w:rPr>
                <w:b/>
                <w:i/>
              </w:rPr>
              <w:t>osoby</w:t>
            </w:r>
            <w:r w:rsidRPr="00D83AFD">
              <w:t>, które wywierają presję prawną i dyplomatyczną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w tym za pomocą umotywowanych politycznie czerwonych not Interpolu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w celu </w:t>
            </w:r>
            <w:r w:rsidRPr="00D83AFD">
              <w:rPr>
                <w:b/>
                <w:i/>
              </w:rPr>
              <w:t>zwrócenia się o aresztowanie i ekstradycję</w:t>
            </w:r>
            <w:r w:rsidRPr="00D83AFD">
              <w:t xml:space="preserve"> obrońców praw człowieka przebywających na uchodźstwie</w:t>
            </w:r>
            <w:r w:rsidRPr="00D83AFD">
              <w:rPr>
                <w:b/>
                <w:i/>
              </w:rPr>
              <w:t>, a także</w:t>
            </w:r>
            <w:r w:rsidRPr="00D83AFD">
              <w:t xml:space="preserve"> potępia nadużywanie </w:t>
            </w:r>
            <w:r w:rsidRPr="00D83AFD">
              <w:rPr>
                <w:b/>
                <w:i/>
              </w:rPr>
              <w:t>etykietki</w:t>
            </w:r>
            <w:r w:rsidRPr="00D83AFD">
              <w:t xml:space="preserve"> „terrorysty”, </w:t>
            </w:r>
            <w:r w:rsidRPr="00D83AFD">
              <w:rPr>
                <w:b/>
                <w:i/>
              </w:rPr>
              <w:t>ściganie przestępstw</w:t>
            </w:r>
            <w:r w:rsidRPr="00D83AFD">
              <w:t xml:space="preserve"> in absent</w:t>
            </w:r>
            <w:r w:rsidRPr="00D83AFD">
              <w:t xml:space="preserve">ia oraz </w:t>
            </w:r>
            <w:r w:rsidRPr="00D83AFD">
              <w:rPr>
                <w:b/>
                <w:i/>
              </w:rPr>
              <w:t>inne środki</w:t>
            </w:r>
            <w:r w:rsidRPr="00D83AFD">
              <w:t xml:space="preserve"> o charakterze administracyjnym, </w:t>
            </w:r>
            <w:r w:rsidRPr="00D83AFD">
              <w:rPr>
                <w:b/>
                <w:i/>
              </w:rPr>
              <w:t>takie</w:t>
            </w:r>
            <w:r w:rsidRPr="00D83AFD">
              <w:t xml:space="preserve"> jak cofnięcie obywatelstwa, zakaz podróżowania oraz odmowa wydania dokumentów tożsamości oraz świadczenia usług konsularnych czy bankowych;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  <w:t xml:space="preserve">potępia </w:t>
            </w:r>
            <w:r w:rsidRPr="00D83AFD">
              <w:rPr>
                <w:b/>
                <w:i/>
              </w:rPr>
              <w:t>państwa i instytucje</w:t>
            </w:r>
            <w:r w:rsidRPr="00D83AFD">
              <w:t xml:space="preserve">, które </w:t>
            </w:r>
            <w:r w:rsidRPr="00D83AFD">
              <w:rPr>
                <w:b/>
                <w:i/>
              </w:rPr>
              <w:t>celowo przekazują f</w:t>
            </w:r>
            <w:r w:rsidRPr="00D83AFD">
              <w:rPr>
                <w:b/>
                <w:i/>
              </w:rPr>
              <w:t>ałszywe lub wprowadzające w błąd informacje oraz</w:t>
            </w:r>
            <w:r w:rsidRPr="00D83AFD">
              <w:t xml:space="preserve"> wywierają presję prawną i dyplomatyczną </w:t>
            </w:r>
            <w:r w:rsidRPr="00D83AFD">
              <w:rPr>
                <w:b/>
                <w:i/>
              </w:rPr>
              <w:t>—</w:t>
            </w:r>
            <w:r w:rsidRPr="00D83AFD">
              <w:t xml:space="preserve"> w tym za pomocą umotywowanych politycznie czerwonych not Interpolu </w:t>
            </w:r>
            <w:r w:rsidRPr="00D83AFD">
              <w:rPr>
                <w:b/>
                <w:i/>
              </w:rPr>
              <w:t>—</w:t>
            </w:r>
            <w:r w:rsidRPr="00D83AFD">
              <w:t xml:space="preserve"> w celu </w:t>
            </w:r>
            <w:r w:rsidRPr="00D83AFD">
              <w:rPr>
                <w:b/>
                <w:i/>
              </w:rPr>
              <w:t>uzyskania międzynarodowego wsparcia dla działań represyjnych i doprowadzenia do aresztowa</w:t>
            </w:r>
            <w:r w:rsidRPr="00D83AFD">
              <w:rPr>
                <w:b/>
                <w:i/>
              </w:rPr>
              <w:t>nia i ekstradycji</w:t>
            </w:r>
            <w:r w:rsidRPr="00D83AFD">
              <w:t xml:space="preserve"> obrońców praw człowieka przebywających na uchodźstwie</w:t>
            </w:r>
            <w:r w:rsidRPr="00D83AFD">
              <w:rPr>
                <w:b/>
                <w:i/>
              </w:rPr>
              <w:t>;</w:t>
            </w:r>
            <w:r w:rsidRPr="00D83AFD">
              <w:t xml:space="preserve"> potępia </w:t>
            </w:r>
            <w:r w:rsidRPr="00D83AFD">
              <w:rPr>
                <w:b/>
                <w:i/>
              </w:rPr>
              <w:t>również</w:t>
            </w:r>
            <w:r w:rsidRPr="00D83AFD">
              <w:t xml:space="preserve"> nadużywanie </w:t>
            </w:r>
            <w:r w:rsidRPr="00D83AFD">
              <w:rPr>
                <w:b/>
                <w:i/>
              </w:rPr>
              <w:t>etykiety</w:t>
            </w:r>
            <w:r w:rsidRPr="00D83AFD">
              <w:t xml:space="preserve"> „terrorysty”, </w:t>
            </w:r>
            <w:r w:rsidRPr="00D83AFD">
              <w:rPr>
                <w:b/>
                <w:i/>
              </w:rPr>
              <w:t>prowadzenie postępowań karnych</w:t>
            </w:r>
            <w:r w:rsidRPr="00D83AFD">
              <w:t xml:space="preserve"> in absentia oraz </w:t>
            </w:r>
            <w:r w:rsidRPr="00D83AFD">
              <w:rPr>
                <w:b/>
                <w:i/>
              </w:rPr>
              <w:t>stosowanie innych środków</w:t>
            </w:r>
            <w:r w:rsidRPr="00D83AFD">
              <w:t xml:space="preserve"> o charakterze administracyjnym, </w:t>
            </w:r>
            <w:r w:rsidRPr="00D83AFD">
              <w:rPr>
                <w:b/>
                <w:i/>
              </w:rPr>
              <w:t>takich</w:t>
            </w:r>
            <w:r w:rsidRPr="00D83AFD">
              <w:t xml:space="preserve"> jak cofnięcie obywa</w:t>
            </w:r>
            <w:r w:rsidRPr="00D83AFD">
              <w:t>telstwa, zakaz podróżowania oraz odmowa wydania dokumentów tożsamości oraz świadczenia usług konsularnych czy bankowych;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4.</w:t>
            </w:r>
            <w:r w:rsidRPr="00D83AFD">
              <w:tab/>
            </w:r>
            <w:r w:rsidRPr="00D83AFD">
              <w:t>potępia osoby, które wywierają presję prawną i dyplomatyczną, w tym za pomocą umotywowanych politycznie czerwonych not Interpolu, w celu zwrócenia się o aresztowanie i ekstradycję obrońców praw człowieka przebywających na uchodźstwie, a także potępia naduż</w:t>
            </w:r>
            <w:r w:rsidRPr="00D83AFD">
              <w:t xml:space="preserve">ywanie etykietki „terrorysty”, ściganie przestępstw in absentia oraz inne środki o charakterze administracyjnym, takie jak cofnięcie obywatelstwa, zakaz podróżowania oraz odmowa wydania dokumentów tożsamości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świadczenia usług konsularnych czy bankowyc</w:t>
            </w:r>
            <w:r w:rsidRPr="00D83AFD">
              <w:t>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  <w:t xml:space="preserve">potępia osoby, które wywierają presję prawną i dyplomatyczną, w tym za pomocą umotywowanych politycznie czerwonych not Interpolu </w:t>
            </w:r>
            <w:r w:rsidRPr="00D83AFD">
              <w:rPr>
                <w:b/>
                <w:i/>
              </w:rPr>
              <w:t>oraz międzynarodowej struktury instytucjonalnej walki z terroryzmem</w:t>
            </w:r>
            <w:r w:rsidRPr="00D83AFD">
              <w:t>, w celu zwrócenia się o aresztowanie i ekstradycję ob</w:t>
            </w:r>
            <w:r w:rsidRPr="00D83AFD">
              <w:t xml:space="preserve">rońców praw człowieka przebywających na uchodźstwie, a także potępia nadużywanie etykietki „terrorysty”, ściganie przestępstw in absentia oraz inne środki o charakterze administracyjnym, takie jak cofnięcie obywatelstwa, </w:t>
            </w:r>
            <w:r w:rsidRPr="00D83AFD">
              <w:rPr>
                <w:b/>
                <w:i/>
              </w:rPr>
              <w:t>odmowa wydania dokumentów wizowych,</w:t>
            </w:r>
            <w:r w:rsidRPr="00D83AFD">
              <w:rPr>
                <w:b/>
                <w:i/>
              </w:rPr>
              <w:t xml:space="preserve"> zakaz wjazdu, </w:t>
            </w:r>
            <w:r w:rsidRPr="00D83AFD">
              <w:t xml:space="preserve">zakaz podróżowania oraz odmowa wydania dokumentów tożsamości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świadczenia usług konsularnych czy bankowych;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Antonio López-Istúriz White, </w:t>
      </w:r>
      <w:r w:rsidRPr="00D83AFD">
        <w:t>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</w:r>
            <w:r w:rsidRPr="00D83AFD">
              <w:t>potępia osoby, które wywierają presję prawną i dyplomatyczną, w tym za pomocą umotywowanych politycznie czerwonych not Interpolu, w celu zwrócenia się o aresztowanie i ekstradycję obrońców praw człowieka przebywających na uchodźstwie, a także potępia naduż</w:t>
            </w:r>
            <w:r w:rsidRPr="00D83AFD">
              <w:t xml:space="preserve">ywanie etykietki „terrorysty”, ściganie przestępstw in absentia oraz inne środki o charakterze administracyjnym, takie jak cofnięcie obywatelstwa, zakaz podróżowania oraz odmowa wydania dokumentów tożsamości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świadczenia usług konsularnych czy bankowyc</w:t>
            </w:r>
            <w:r w:rsidRPr="00D83AFD">
              <w:t>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  <w:t xml:space="preserve">potępia osoby, które wywierają presję prawną i dyplomatyczną, w tym za pomocą umotywowanych politycznie czerwonych not Interpolu </w:t>
            </w:r>
            <w:r w:rsidRPr="00D83AFD">
              <w:rPr>
                <w:b/>
                <w:i/>
              </w:rPr>
              <w:t>oraz międzynarodowej struktury instytucjonalnej walki z terroryzmem</w:t>
            </w:r>
            <w:r w:rsidRPr="00D83AFD">
              <w:t>, w celu zwrócenia się o aresztowanie i ekstradycję ob</w:t>
            </w:r>
            <w:r w:rsidRPr="00D83AFD">
              <w:t xml:space="preserve">rońców praw człowieka przebywających na uchodźstwie, a także potępia nadużywanie etykietki „terrorysty”, ściganie przestępstw in absentia oraz inne środki o charakterze administracyjnym, takie jak cofnięcie obywatelstwa, </w:t>
            </w:r>
            <w:r w:rsidRPr="00D83AFD">
              <w:rPr>
                <w:b/>
                <w:i/>
              </w:rPr>
              <w:t>odmowa przedłużenia ważności paszpo</w:t>
            </w:r>
            <w:r w:rsidRPr="00D83AFD">
              <w:rPr>
                <w:b/>
                <w:i/>
              </w:rPr>
              <w:t>rtów, odmowa wydania dokumentów wizowych, </w:t>
            </w:r>
            <w:r w:rsidRPr="00D83AFD">
              <w:t xml:space="preserve">zakaz </w:t>
            </w:r>
            <w:r w:rsidRPr="00D83AFD">
              <w:lastRenderedPageBreak/>
              <w:t>podróżowania</w:t>
            </w:r>
            <w:r w:rsidRPr="00D83AFD">
              <w:rPr>
                <w:b/>
                <w:i/>
              </w:rPr>
              <w:t>, zakaz wjazdu</w:t>
            </w:r>
            <w:r w:rsidRPr="00D83AFD">
              <w:t xml:space="preserve"> oraz odmowa wydania dokumentów tożsamości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świadczenia usług konsularnych czy bankowych;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  <w:t xml:space="preserve">potępia osoby, które wywierają presję prawną i dyplomatyczną, w tym za pomocą umotywowanych politycznie czerwonych not Interpolu, w celu zwrócenia się o aresztowanie i ekstradycję obrońców praw człowieka przebywających na uchodźstwie, a także </w:t>
            </w:r>
            <w:r w:rsidRPr="00D83AFD">
              <w:t xml:space="preserve">potępia nadużywanie etykietki „terrorysty”, ściganie przestępstw in absentia oraz inne środki o charakterze administracyjnym, takie jak cofnięcie obywatelstwa, zakaz podróżowania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odmowa wydania dokumentów tożsamości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świadczenia usług konsularnych</w:t>
            </w:r>
            <w:r w:rsidRPr="00D83AFD">
              <w:t xml:space="preserve"> czy bankowych;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4.</w:t>
            </w:r>
            <w:r w:rsidRPr="00D83AFD">
              <w:tab/>
              <w:t xml:space="preserve">potępia osoby, które wywierają presję prawną i dyplomatyczną, w tym za pomocą umotywowanych politycznie czerwonych not Interpolu, w celu zwrócenia się o aresztowanie i ekstradycję obrońców praw człowieka przebywających na uchodźstwie </w:t>
            </w:r>
            <w:r w:rsidRPr="00D83AFD">
              <w:rPr>
                <w:b/>
                <w:i/>
              </w:rPr>
              <w:t>ora</w:t>
            </w:r>
            <w:r w:rsidRPr="00D83AFD">
              <w:rPr>
                <w:b/>
                <w:i/>
              </w:rPr>
              <w:t>z osób dotkniętych represjami</w:t>
            </w:r>
            <w:r w:rsidRPr="00D83AFD">
              <w:t xml:space="preserve">, a także potępia nadużywanie etykietki „terrorysty”, ściganie przestępstw in absentia oraz inne środki o charakterze administracyjnym, takie jak cofnięcie obywatelstwa, zakaz podróżowania </w:t>
            </w:r>
            <w:r w:rsidRPr="00D83AFD">
              <w:rPr>
                <w:b/>
                <w:i/>
              </w:rPr>
              <w:t>lub zakaz wjazdu,</w:t>
            </w:r>
            <w:r w:rsidRPr="00D83AFD">
              <w:t xml:space="preserve"> odmowa wydania </w:t>
            </w:r>
            <w:r w:rsidRPr="00D83AFD">
              <w:rPr>
                <w:b/>
                <w:i/>
              </w:rPr>
              <w:t>lub p</w:t>
            </w:r>
            <w:r w:rsidRPr="00D83AFD">
              <w:rPr>
                <w:b/>
                <w:i/>
              </w:rPr>
              <w:t>rzedłużenia ważności paszportów,</w:t>
            </w:r>
            <w:r w:rsidRPr="00D83AFD">
              <w:t xml:space="preserve"> dokumentów tożsamości </w:t>
            </w:r>
            <w:r w:rsidRPr="00D83AFD">
              <w:rPr>
                <w:b/>
                <w:i/>
              </w:rPr>
              <w:t>lub dokumentów wizowych, a także odmowa</w:t>
            </w:r>
            <w:r w:rsidRPr="00D83AFD">
              <w:t xml:space="preserve"> świadczenia usług konsularnych czy bankowych;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Chloé Ridel, </w:t>
      </w:r>
      <w:r w:rsidRPr="00D83AFD">
        <w:t>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5.</w:t>
            </w:r>
            <w:r w:rsidRPr="00D83AFD">
              <w:tab/>
              <w:t xml:space="preserve">wyraża poważne zaniepokojenie rolą państw </w:t>
            </w:r>
            <w:r w:rsidRPr="00D83AFD">
              <w:t>przyjmujących i podmiotów niepaństwowych, takich jak prywatny sektor oprogramowania szpiegowskiego, organizacje przestępcze i poplecznicy, w ułatwianiu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</w:r>
            <w:r w:rsidRPr="00D83AFD">
              <w:t xml:space="preserve">wyraża poważne zaniepokojenie rolą państw przyjmujących i podmiotów niepaństwowych, takich jak </w:t>
            </w:r>
            <w:r w:rsidRPr="00D83AFD">
              <w:rPr>
                <w:b/>
                <w:i/>
              </w:rPr>
              <w:t>dostawcy usług cyfrowych i inni pośrednicy technologii,</w:t>
            </w:r>
            <w:r w:rsidRPr="00D83AFD">
              <w:t xml:space="preserve"> prywatny sektor oprogramowania szpiegowskiego, </w:t>
            </w:r>
            <w:r w:rsidRPr="00D83AFD">
              <w:rPr>
                <w:b/>
                <w:i/>
              </w:rPr>
              <w:t>firmy ochroniarskie,</w:t>
            </w:r>
            <w:r w:rsidRPr="00D83AFD">
              <w:t xml:space="preserve"> organizacje przestępcze i poplecznicy</w:t>
            </w:r>
            <w:r w:rsidRPr="00D83AFD">
              <w:t xml:space="preserve">, w </w:t>
            </w:r>
            <w:r w:rsidRPr="00D83AFD">
              <w:rPr>
                <w:b/>
                <w:i/>
              </w:rPr>
              <w:t>tym członkowie diaspory, w</w:t>
            </w:r>
            <w:r w:rsidRPr="00D83AFD">
              <w:t xml:space="preserve"> ułatwianiu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89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</w:t>
      </w:r>
      <w:r w:rsidRPr="00D83AFD">
        <w:rPr>
          <w:rStyle w:val="HideTWBExt"/>
          <w:b w:val="0"/>
        </w:rPr>
        <w:t>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</w:r>
            <w:r w:rsidRPr="00D83AFD">
              <w:t xml:space="preserve">wyraża poważne zaniepokojenie rolą państw przyjmujących i podmiotów niepaństwowych, takich jak prywatny sektor oprogramowania szpiegowskiego, organizacje przestępcze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poplecznicy, w ułatwianiu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>wyraża poważne zaniepokojenie rol</w:t>
            </w:r>
            <w:r w:rsidRPr="00D83AFD">
              <w:t xml:space="preserve">ą państw przyjmujących i podmiotów niepaństwowych, takich jak </w:t>
            </w:r>
            <w:r w:rsidRPr="00D83AFD">
              <w:rPr>
                <w:b/>
                <w:i/>
              </w:rPr>
              <w:t>współpraca między służbami granicznymi i bezpieczeństwa państw,</w:t>
            </w:r>
            <w:r w:rsidRPr="00D83AFD">
              <w:t xml:space="preserve"> prywatny sektor oprogramowania szpiegowskiego, organizacje przestępcze</w:t>
            </w:r>
            <w:r w:rsidRPr="00D83AFD">
              <w:rPr>
                <w:b/>
                <w:i/>
              </w:rPr>
              <w:t>, prywatni detektywi i inni</w:t>
            </w:r>
            <w:r w:rsidRPr="00D83AFD">
              <w:t xml:space="preserve"> poplecznicy, w ułatwianiu ponadn</w:t>
            </w:r>
            <w:r w:rsidRPr="00D83AFD">
              <w:t>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 xml:space="preserve">wyraża poważne zaniepokojenie rolą państw przyjmujących i podmiotów niepaństwowych, takich jak prywatny sektor oprogramowania szpiegowskiego, </w:t>
            </w:r>
            <w:r w:rsidRPr="00D83AFD">
              <w:lastRenderedPageBreak/>
              <w:t xml:space="preserve">organizacje przestępcze i poplecznicy, w </w:t>
            </w:r>
            <w:r w:rsidRPr="00D83AFD">
              <w:t>ułatwianiu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5.</w:t>
            </w:r>
            <w:r w:rsidRPr="00D83AFD">
              <w:tab/>
              <w:t xml:space="preserve">wyraża poważne zaniepokojenie rolą państw przyjmujących i podmiotów niepaństwowych, takich jak </w:t>
            </w:r>
            <w:r w:rsidRPr="00D83AFD">
              <w:rPr>
                <w:b/>
                <w:i/>
              </w:rPr>
              <w:t xml:space="preserve">współpraca między służbami granicznymi i </w:t>
            </w:r>
            <w:r w:rsidRPr="00D83AFD">
              <w:rPr>
                <w:b/>
                <w:i/>
              </w:rPr>
              <w:lastRenderedPageBreak/>
              <w:t>bezpieczeństwa państw,</w:t>
            </w:r>
            <w:r w:rsidRPr="00D83AFD">
              <w:t xml:space="preserve"> prywatny sektor oprogramowania szpiegowskiego, organizacj</w:t>
            </w:r>
            <w:r w:rsidRPr="00D83AFD">
              <w:t>e przestępcze i poplecznicy, w ułatwianiu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Silvia Sardone, Roberto Vannacci, Susanna Ceccardi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>wyraża poważne zaniepokojenie rolą państw przyjmujących i podmiotów niepaństwowych, takich jak prywatny sektor oprogramowania szpiegowskiego, organizacje prz</w:t>
            </w:r>
            <w:r w:rsidRPr="00D83AFD">
              <w:t>estępcze i poplecznicy, w ułatwianiu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 xml:space="preserve">wyraża poważne zaniepokojenie rolą państw przyjmujących i podmiotów niepaństwowych, takich jak prywatny sektor oprogramowania szpiegowskiego, organizacje przestępcze i </w:t>
            </w:r>
            <w:r w:rsidRPr="00D83AFD">
              <w:rPr>
                <w:b/>
                <w:i/>
              </w:rPr>
              <w:t xml:space="preserve">terrorystyczne, w </w:t>
            </w:r>
            <w:r w:rsidRPr="00D83AFD">
              <w:rPr>
                <w:b/>
                <w:i/>
              </w:rPr>
              <w:t>szczególności islamistyczne, oraz</w:t>
            </w:r>
            <w:r w:rsidRPr="00D83AFD">
              <w:t xml:space="preserve"> poplecznicy, w ułatwianiu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</w:t>
      </w:r>
      <w:r w:rsidRPr="00D83AFD">
        <w:t>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 xml:space="preserve">wyraża poważne zaniepokojenie rolą państw przyjmujących i podmiotów niepaństwowych, </w:t>
            </w:r>
            <w:r w:rsidRPr="00D83AFD">
              <w:t>takich jak prywatny sektor oprogramowania szpiegowskiego, organizacje przestępcze i poplecznicy, w ułatwianiu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 xml:space="preserve">wyraża poważne zaniepokojenie rolą </w:t>
            </w:r>
            <w:r w:rsidRPr="00D83AFD">
              <w:rPr>
                <w:b/>
                <w:i/>
              </w:rPr>
              <w:t>niektórych</w:t>
            </w:r>
            <w:r w:rsidRPr="00D83AFD">
              <w:t xml:space="preserve"> państw przyjmujących</w:t>
            </w:r>
            <w:r w:rsidRPr="00D83AFD">
              <w:rPr>
                <w:b/>
                <w:i/>
              </w:rPr>
              <w:t>, w tym państw członkowskich UE,</w:t>
            </w:r>
            <w:r w:rsidRPr="00D83AFD">
              <w:t xml:space="preserve"> i podmiotów niepań</w:t>
            </w:r>
            <w:r w:rsidRPr="00D83AFD">
              <w:t>stwowych, takich jak prywatny sektor oprogramowania szpiegowskiego, organizacje przestępcze i poplecznicy, w ułatwianiu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Mariusz </w:t>
      </w:r>
      <w:r w:rsidRPr="00D83AFD">
        <w:t>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 xml:space="preserve">wyraża poważne zaniepokojenie rolą </w:t>
            </w:r>
            <w:r w:rsidRPr="00D83AFD">
              <w:rPr>
                <w:b/>
                <w:i/>
              </w:rPr>
              <w:t>państw przyjmujących i</w:t>
            </w:r>
            <w:r w:rsidRPr="00D83AFD">
              <w:t xml:space="preserve"> podmiotów niepaństwowych, takich jak prywatny sektor oprogramowania szpiegowskiego, organizacje przestępcze i poplecznicy, w ułatwianiu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5.</w:t>
            </w:r>
            <w:r w:rsidRPr="00D83AFD">
              <w:tab/>
              <w:t>wyraża poważne zaniepokojenie rolą podmiotów niepaństwowych, takich jak prywatny sektor op</w:t>
            </w:r>
            <w:r w:rsidRPr="00D83AFD">
              <w:t>rogramowania szpiegowskiego, organizacje przestępcze i poplecznicy, w ułatwianiu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</w:t>
      </w:r>
      <w:r w:rsidRPr="00D83AFD">
        <w:t>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5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5a.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podkreśla ponadto, że ponadnarodowe represje stanowią bezpośrednie </w:t>
            </w:r>
            <w:r w:rsidRPr="00D83AFD">
              <w:rPr>
                <w:b/>
                <w:i/>
              </w:rPr>
              <w:t>zagrożenie dla suwerenności i bezpieczeństwa państw, w tym państw członkowskich Unii, ponieważ umożliwiają zagranicznym podmiotom państwowym zastraszanie, stosowanie przymusu i sprawowanie kontroli poza ich granicami;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przypomina, że chociaż bezpieczeństwo </w:t>
            </w:r>
            <w:r w:rsidRPr="00D83AFD">
              <w:rPr>
                <w:b/>
                <w:i/>
              </w:rPr>
              <w:t>narodowe pozostaje w wyłącznej gestii państw członkowskich, skala i transgraniczny charakter tych praktyk wymagają skoordynowanej reakcji na szczeblu Unii, w tym inicjatyw współpracy między organami krajowymi, instytucjami europejskimi i podmiotami społecz</w:t>
            </w:r>
            <w:r w:rsidRPr="00D83AFD">
              <w:rPr>
                <w:b/>
                <w:i/>
              </w:rPr>
              <w:t>eństwa obywatelskiego;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</w:t>
      </w:r>
      <w:r w:rsidRPr="00D83AFD">
        <w:t>p 5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5b.</w:t>
            </w:r>
            <w:r w:rsidRPr="00D83AFD">
              <w:tab/>
            </w:r>
            <w:r w:rsidRPr="00D83AFD">
              <w:rPr>
                <w:b/>
                <w:i/>
              </w:rPr>
              <w:t>podkreśla, że były wiceprzewodniczący PE Alejo Vidal-Quadras był ofiarą ponadnarodowych represji ze strony Iranu w postaci ataku terrorystycznego zorganizowanego w państwie członkowskim UE;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6</w:t>
      </w:r>
      <w:r w:rsidRPr="00D83AFD">
        <w:rPr>
          <w:rStyle w:val="HideTWBExt"/>
        </w:rPr>
        <w:t>&lt;/Articl</w:t>
      </w:r>
      <w:r w:rsidRPr="00D83AFD">
        <w:rPr>
          <w:rStyle w:val="HideTWBExt"/>
        </w:rPr>
        <w:t>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  <w:t xml:space="preserve">wyraża </w:t>
            </w:r>
            <w:r w:rsidRPr="00D83AFD">
              <w:rPr>
                <w:b/>
                <w:i/>
              </w:rPr>
              <w:t>zaniepokojenie kurczącą się przestrzenią</w:t>
            </w:r>
            <w:r w:rsidRPr="00D83AFD">
              <w:t xml:space="preserve"> społeczeństwa obywatelskiego </w:t>
            </w:r>
            <w:r w:rsidRPr="00D83AFD">
              <w:rPr>
                <w:b/>
                <w:i/>
              </w:rPr>
              <w:t>i uciszaniem osób</w:t>
            </w:r>
            <w:r w:rsidRPr="00D83AFD">
              <w:t xml:space="preserve"> na uchodźstwie</w:t>
            </w:r>
            <w:r w:rsidRPr="00D83AFD">
              <w:rPr>
                <w:b/>
                <w:i/>
              </w:rPr>
              <w:t>, których</w:t>
            </w:r>
            <w:r w:rsidRPr="00D83AFD">
              <w:t xml:space="preserve"> głos odgrywa </w:t>
            </w:r>
            <w:r w:rsidRPr="00D83AFD">
              <w:rPr>
                <w:b/>
                <w:i/>
              </w:rPr>
              <w:t>zasadniczą</w:t>
            </w:r>
            <w:r w:rsidRPr="00D83AFD">
              <w:t xml:space="preserve"> rolę w dokumentowaniu nadużyć </w:t>
            </w:r>
            <w:r w:rsidRPr="00D83AFD">
              <w:rPr>
                <w:b/>
                <w:i/>
              </w:rPr>
              <w:t>w państwach</w:t>
            </w:r>
            <w:r w:rsidRPr="00D83AFD">
              <w:t xml:space="preserve"> autorytarnych; przypomina, że </w:t>
            </w:r>
            <w:r w:rsidRPr="00D83AFD">
              <w:rPr>
                <w:b/>
                <w:i/>
              </w:rPr>
              <w:t>wolne, demokratyczne społeczeństwa,</w:t>
            </w:r>
            <w:r w:rsidRPr="00D83AFD">
              <w:t xml:space="preserve"> zwłaszcza w bezpośrednim sąsiedztwie </w:t>
            </w:r>
            <w:r w:rsidRPr="00D83AFD">
              <w:rPr>
                <w:b/>
                <w:i/>
              </w:rPr>
              <w:t>UE, leżą w jej</w:t>
            </w:r>
            <w:r w:rsidRPr="00D83AFD">
              <w:t xml:space="preserve"> interesie;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  <w:t xml:space="preserve">wyraża </w:t>
            </w:r>
            <w:r w:rsidRPr="00D83AFD">
              <w:rPr>
                <w:b/>
                <w:i/>
              </w:rPr>
              <w:t xml:space="preserve">uznanie dla państw i społeczeństw, które jak Polska przyjęły rzesze uchodźców, w tym z Białorusi oraz innych państw, w których brutalnie tłumione </w:t>
            </w:r>
            <w:r w:rsidRPr="00D83AFD">
              <w:rPr>
                <w:b/>
                <w:i/>
              </w:rPr>
              <w:t>są podstawowe prawa człowieka, i które — często ponosząc znaczne koszty finansowe i polityczne — umożliwiły im kontynuowanie działalności na swoim terytorium oraz dokładają wszelkich starań, by zapewnić im bezpieczeństwo mimo prób stosowania wobec nich pon</w:t>
            </w:r>
            <w:r w:rsidRPr="00D83AFD">
              <w:rPr>
                <w:b/>
                <w:i/>
              </w:rPr>
              <w:t>adnarodowych represji;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zauważa jednak z niepokojem, że w niektórych państwach przestrzeń dla</w:t>
            </w:r>
            <w:r w:rsidRPr="00D83AFD">
              <w:t xml:space="preserve"> społeczeństwa obywatelskiego </w:t>
            </w:r>
            <w:r w:rsidRPr="00D83AFD">
              <w:rPr>
                <w:b/>
                <w:i/>
              </w:rPr>
              <w:t>się kurczy, a osoby przebywające</w:t>
            </w:r>
            <w:r w:rsidRPr="00D83AFD">
              <w:t xml:space="preserve"> na uchodźstwie </w:t>
            </w:r>
            <w:r w:rsidRPr="00D83AFD">
              <w:rPr>
                <w:b/>
                <w:i/>
              </w:rPr>
              <w:t>są uciszane, mimo iż ich</w:t>
            </w:r>
            <w:r w:rsidRPr="00D83AFD">
              <w:t xml:space="preserve"> głos odgrywa </w:t>
            </w:r>
            <w:r w:rsidRPr="00D83AFD">
              <w:rPr>
                <w:b/>
                <w:i/>
              </w:rPr>
              <w:t>kluczową</w:t>
            </w:r>
            <w:r w:rsidRPr="00D83AFD">
              <w:t xml:space="preserve"> rolę w </w:t>
            </w:r>
            <w:r w:rsidRPr="00D83AFD">
              <w:lastRenderedPageBreak/>
              <w:t xml:space="preserve">dokumentowaniu nadużyć </w:t>
            </w:r>
            <w:r w:rsidRPr="00D83AFD">
              <w:rPr>
                <w:b/>
                <w:i/>
              </w:rPr>
              <w:t>reżimów</w:t>
            </w:r>
            <w:r w:rsidRPr="00D83AFD">
              <w:t xml:space="preserve"> a</w:t>
            </w:r>
            <w:r w:rsidRPr="00D83AFD">
              <w:t xml:space="preserve">utorytarnych; przypomina, że </w:t>
            </w:r>
            <w:r w:rsidRPr="00D83AFD">
              <w:rPr>
                <w:b/>
                <w:i/>
              </w:rPr>
              <w:t>istnienie wolnych i demokratycznych społeczeństw —</w:t>
            </w:r>
            <w:r w:rsidRPr="00D83AFD">
              <w:t xml:space="preserve"> zwłaszcza w bezpośrednim sąsiedztwie </w:t>
            </w:r>
            <w:r w:rsidRPr="00D83AFD">
              <w:rPr>
                <w:b/>
                <w:i/>
              </w:rPr>
              <w:t>Unii Europejskiej — leży w strategicznym</w:t>
            </w:r>
            <w:r w:rsidRPr="00D83AFD">
              <w:t xml:space="preserve"> interesie </w:t>
            </w:r>
            <w:r w:rsidRPr="00D83AFD">
              <w:rPr>
                <w:b/>
                <w:i/>
              </w:rPr>
              <w:t>UE i wymaga jej konsekwentnego oraz trwałego wsparcia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6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  <w:t>wyraża zaniepokojenie kurczącą się przestrzenią społeczeństwa obywatelskiego i uciszaniem osób na uchodźstwie, których głos odgrywa zasadniczą rolę w dokumentowaniu nadużyć w państwach autorytarny</w:t>
            </w:r>
            <w:r w:rsidRPr="00D83AFD">
              <w:t>ch; przypomina, że wolne, demokratyczne społeczeństwa, zwłaszcza w bezpośrednim sąsiedztwie UE, leżą w jej interesie;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  <w:t xml:space="preserve">wyraża </w:t>
            </w:r>
            <w:r w:rsidRPr="00D83AFD">
              <w:rPr>
                <w:b/>
                <w:i/>
              </w:rPr>
              <w:t>głębokie</w:t>
            </w:r>
            <w:r w:rsidRPr="00D83AFD">
              <w:t xml:space="preserve"> zaniepokojenie kurczącą się przestrzenią społeczeństwa obywatelskiego i uciszaniem osób na uchodźstwie, których głos odgrywa zasadniczą rolę w dokumentowaniu </w:t>
            </w:r>
            <w:r w:rsidRPr="00D83AFD">
              <w:rPr>
                <w:b/>
                <w:i/>
              </w:rPr>
              <w:t>naruszeń praw człowieka i</w:t>
            </w:r>
            <w:r w:rsidRPr="00D83AFD">
              <w:t xml:space="preserve"> nadużyć w państwach autorytarnych; przypomina, że wolne, demokratyczne </w:t>
            </w:r>
            <w:r w:rsidRPr="00D83AFD">
              <w:t>społeczeństwa, zwłaszcza w bezpośrednim sąsiedztwie UE, leżą w jej interesie;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</w:t>
      </w:r>
      <w:r w:rsidRPr="00D83AFD">
        <w:t>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6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</w:r>
            <w:r w:rsidRPr="00D83AFD">
              <w:t xml:space="preserve">wyraża zaniepokojenie kurczącą się przestrzenią społeczeństwa obywatelskiego i uciszaniem osób na uchodźstwie, których głos odgrywa zasadniczą rolę w </w:t>
            </w:r>
            <w:r w:rsidRPr="00D83AFD">
              <w:lastRenderedPageBreak/>
              <w:t xml:space="preserve">dokumentowaniu nadużyć w państwach autorytarnych; przypomina, że </w:t>
            </w:r>
            <w:r w:rsidRPr="00D83AFD">
              <w:rPr>
                <w:b/>
                <w:i/>
              </w:rPr>
              <w:t xml:space="preserve">wolne, demokratyczne społeczeństwa, </w:t>
            </w:r>
            <w:r w:rsidRPr="00D83AFD">
              <w:rPr>
                <w:b/>
                <w:i/>
              </w:rPr>
              <w:t>zwłaszcza w bezpośrednim sąsiedztwie UE, leżą w jej</w:t>
            </w:r>
            <w:r w:rsidRPr="00D83AFD">
              <w:t xml:space="preserve"> interesie;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6.</w:t>
            </w:r>
            <w:r w:rsidRPr="00D83AFD">
              <w:tab/>
              <w:t xml:space="preserve">wyraża zaniepokojenie kurczącą się przestrzenią społeczeństwa obywatelskiego i uciszaniem osób na uchodźstwie, których głos odgrywa zasadniczą rolę w </w:t>
            </w:r>
            <w:r w:rsidRPr="00D83AFD">
              <w:lastRenderedPageBreak/>
              <w:t xml:space="preserve">dokumentowaniu </w:t>
            </w:r>
            <w:r w:rsidRPr="00D83AFD">
              <w:rPr>
                <w:b/>
                <w:i/>
              </w:rPr>
              <w:t xml:space="preserve">sytuacji w zakresie praw </w:t>
            </w:r>
            <w:r w:rsidRPr="00D83AFD">
              <w:rPr>
                <w:b/>
                <w:i/>
              </w:rPr>
              <w:t>człowieka i</w:t>
            </w:r>
            <w:r w:rsidRPr="00D83AFD">
              <w:t xml:space="preserve"> nadużyć w państwach autorytarnych; przypomina, że </w:t>
            </w:r>
            <w:r w:rsidRPr="00D83AFD">
              <w:rPr>
                <w:b/>
                <w:i/>
              </w:rPr>
              <w:t>obrona wolnych i demokratycznych społeczeństw leży w</w:t>
            </w:r>
            <w:r w:rsidRPr="00D83AFD">
              <w:t xml:space="preserve"> interesie </w:t>
            </w:r>
            <w:r w:rsidRPr="00D83AFD">
              <w:rPr>
                <w:b/>
                <w:i/>
              </w:rPr>
              <w:t>Unii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99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6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  <w:t xml:space="preserve">wyraża zaniepokojenie kurczącą się przestrzenią społeczeństwa </w:t>
            </w:r>
            <w:r w:rsidRPr="00D83AFD">
              <w:t>obywatelskiego i uciszaniem osób na uchodźstwie, których głos odgrywa zasadniczą rolę w dokumentowaniu nadużyć w państwach autorytarnych; przypomina, że wolne, demokratyczne społeczeństwa</w:t>
            </w:r>
            <w:r w:rsidRPr="00D83AFD">
              <w:rPr>
                <w:b/>
                <w:i/>
              </w:rPr>
              <w:t>, zwłaszcza w bezpośrednim sąsiedztwie UE,</w:t>
            </w:r>
            <w:r w:rsidRPr="00D83AFD">
              <w:t xml:space="preserve"> leżą w </w:t>
            </w:r>
            <w:r w:rsidRPr="00D83AFD">
              <w:rPr>
                <w:b/>
                <w:i/>
              </w:rPr>
              <w:t>jej</w:t>
            </w:r>
            <w:r w:rsidRPr="00D83AFD">
              <w:t xml:space="preserve"> interesie;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6.</w:t>
            </w:r>
            <w:r w:rsidRPr="00D83AFD">
              <w:tab/>
              <w:t>w</w:t>
            </w:r>
            <w:r w:rsidRPr="00D83AFD">
              <w:t xml:space="preserve">yraża zaniepokojenie kurczącą się przestrzenią społeczeństwa obywatelskiego i uciszaniem osób na uchodźstwie, których głos odgrywa zasadniczą rolę w dokumentowaniu </w:t>
            </w:r>
            <w:r w:rsidRPr="00D83AFD">
              <w:rPr>
                <w:b/>
                <w:i/>
              </w:rPr>
              <w:t>sytuacji w zakresie praw człowieka i</w:t>
            </w:r>
            <w:r w:rsidRPr="00D83AFD">
              <w:t xml:space="preserve"> nadużyć w państwach autorytarnych; przypomina, że wolne</w:t>
            </w:r>
            <w:r w:rsidRPr="00D83AFD">
              <w:t xml:space="preserve">, demokratyczne społeczeństwa leżą w interesie </w:t>
            </w:r>
            <w:r w:rsidRPr="00D83AFD">
              <w:rPr>
                <w:b/>
                <w:i/>
              </w:rPr>
              <w:t>UE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  <w:t>podkreśla trwały wpływ ponadnarodowych represji na zdrowie psychiczne i ogólny dobrostan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  <w:t>podkreśla trwały wpływ ponadnarodowych represji na zdrowie</w:t>
            </w:r>
            <w:r w:rsidRPr="00D83AFD">
              <w:t xml:space="preserve"> psychiczne i ogólny dobrostan ofiar</w:t>
            </w:r>
            <w:r w:rsidRPr="00D83AFD">
              <w:rPr>
                <w:b/>
                <w:i/>
              </w:rPr>
              <w:t>, w tym na ich poczucie bezpieczeństwa, integralność psychiczną, relacje społeczne oraz zdolność do kontynuowania działalności publicznej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 xml:space="preserve">zauważa, że skutki </w:t>
            </w:r>
            <w:r w:rsidRPr="00D83AFD">
              <w:rPr>
                <w:b/>
                <w:i/>
              </w:rPr>
              <w:lastRenderedPageBreak/>
              <w:t>te mogą prowadzić do długotrwałej traumy, izolacji, wykluczeni</w:t>
            </w:r>
            <w:r w:rsidRPr="00D83AFD">
              <w:rPr>
                <w:b/>
                <w:i/>
              </w:rPr>
              <w:t>a oraz pogłębionego poczucia zagrożenia, także w krajach przyjmujących;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wzywa państwa członkowskie oraz instytucje UE do zapewnienia ofiarom odpowiedniego wsparcia psychologicznego, prawnego i materialnego, w tym środków umożliwiających bezpieczne życie i </w:t>
            </w:r>
            <w:r w:rsidRPr="00D83AFD">
              <w:rPr>
                <w:b/>
                <w:i/>
              </w:rPr>
              <w:t>dalsze zaangażowanie społeczne;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</w:t>
      </w:r>
      <w:r w:rsidRPr="00D83AFD">
        <w:t>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  <w:t>podkreśla trwały wpływ ponadnarodowych represji na zdrowie psychiczne i ogólny dobrostan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</w:r>
            <w:r w:rsidRPr="00D83AFD">
              <w:t xml:space="preserve">podkreśla trwały wpływ ponadnarodowych represji na zdrowie psychiczne i ogólny dobrostan ofiar </w:t>
            </w:r>
            <w:r w:rsidRPr="00D83AFD">
              <w:rPr>
                <w:b/>
                <w:i/>
              </w:rPr>
              <w:t>i ich rodzin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zdecydowanie potępia retorsje rządu wobec rodzin obrońców praw człowieka mieszkających za granicą jako środek ponadnarodowych represji;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zauważa, że</w:t>
            </w:r>
            <w:r w:rsidRPr="00D83AFD">
              <w:rPr>
                <w:b/>
                <w:i/>
              </w:rPr>
              <w:t xml:space="preserve"> ponadnarodowe represje mają również szerszy efekt zniechęcający na społeczeństwo obywatelskie żyjące na wygnaniu;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Merja Kyllönen, Jonas Sjöstedt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  <w:t xml:space="preserve">podkreśla trwały wpływ </w:t>
            </w:r>
            <w:r w:rsidRPr="00D83AFD">
              <w:lastRenderedPageBreak/>
              <w:t>ponadnarodowych represji na zdrowie psychiczne i ogólny dobrostan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7.</w:t>
            </w:r>
            <w:r w:rsidRPr="00D83AFD">
              <w:tab/>
            </w:r>
            <w:r w:rsidRPr="00D83AFD">
              <w:t xml:space="preserve">podkreśla trwały wpływ </w:t>
            </w:r>
            <w:r w:rsidRPr="00D83AFD">
              <w:lastRenderedPageBreak/>
              <w:t xml:space="preserve">ponadnarodowych represji na zdrowie psychiczne i ogólny dobrostan ofiar </w:t>
            </w:r>
            <w:r w:rsidRPr="00D83AFD">
              <w:rPr>
                <w:b/>
                <w:i/>
              </w:rPr>
              <w:t>oraz wzywa UE i jej państwa członkowskie do podjęcia dalszych kroków w ramach procedury następczej, tak aby ofiary ponadnarodowych represji nie zostały pozostawi</w:t>
            </w:r>
            <w:r w:rsidRPr="00D83AFD">
              <w:rPr>
                <w:b/>
                <w:i/>
              </w:rPr>
              <w:t>one same sobie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</w:r>
            <w:r w:rsidRPr="00D83AFD">
              <w:rPr>
                <w:b/>
                <w:i/>
              </w:rPr>
              <w:t>podkreśla trwały wpływ</w:t>
            </w:r>
            <w:r w:rsidRPr="00D83AFD">
              <w:t xml:space="preserve"> ponadnarodowych represji na zdrowie psychiczne i ogólny dobrostan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</w:r>
            <w:r w:rsidRPr="00D83AFD">
              <w:rPr>
                <w:b/>
                <w:i/>
              </w:rPr>
              <w:t>wyraża zaniepokojenie trwałym wpływem</w:t>
            </w:r>
            <w:r w:rsidRPr="00D83AFD">
              <w:t xml:space="preserve"> ponadnarodowych represji na zdrowie psychiczne i ogólny dobrostan ofiar </w:t>
            </w:r>
            <w:r w:rsidRPr="00D83AFD">
              <w:rPr>
                <w:b/>
                <w:i/>
              </w:rPr>
              <w:t>i ich rodzin, a także szerszym efektem zniechęcającym wobec społeczności diaspory na wygnaniu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</w:t>
      </w:r>
      <w:r w:rsidRPr="00D83AFD">
        <w:rPr>
          <w:rStyle w:val="HideTWBExt"/>
          <w:b w:val="0"/>
        </w:rPr>
        <w:t>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  <w:t xml:space="preserve">podkreśla trwały wpływ </w:t>
            </w:r>
            <w:r w:rsidRPr="00D83AFD">
              <w:t>ponadnarodowych represji na zdrowie psychiczne i ogólny dobrostan ofiar;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7.</w:t>
            </w:r>
            <w:r w:rsidRPr="00D83AFD">
              <w:tab/>
              <w:t>podkreśla trwały wpływ ponadnarodowych represji na zdrowie psychiczne i ogólny dobrostan ofiar</w:t>
            </w:r>
            <w:r w:rsidRPr="00D83AFD">
              <w:rPr>
                <w:b/>
                <w:i/>
              </w:rPr>
              <w:t> i ich rodzin, a także szerszy efekt zniechęcający, jaki wywierają one na społeczeństw</w:t>
            </w:r>
            <w:r w:rsidRPr="00D83AFD">
              <w:rPr>
                <w:b/>
                <w:i/>
              </w:rPr>
              <w:t>o obywatelskie na wygnaniu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7a.</w:t>
            </w:r>
            <w:r w:rsidRPr="00D83AFD">
              <w:tab/>
            </w:r>
            <w:r w:rsidRPr="00D83AFD">
              <w:rPr>
                <w:b/>
                <w:i/>
              </w:rPr>
              <w:t>podkreśla, że w niektórych częściach świata działalność dziennikarzy jest często określana jako aktywistyczna i naraża ich na ponadnarodowe represje podobne do tych stosowanych wobec obrońców praw człowieka, co ma długotrwały wpływ</w:t>
            </w:r>
            <w:r w:rsidRPr="00D83AFD">
              <w:rPr>
                <w:b/>
                <w:i/>
              </w:rPr>
              <w:t xml:space="preserve"> na ich karierę i bezpieczeństwo</w:t>
            </w:r>
            <w:r w:rsidRPr="00D83AFD">
              <w:rPr>
                <w:b/>
                <w:i/>
                <w:vertAlign w:val="superscript"/>
              </w:rPr>
              <w:t>2a</w:t>
            </w:r>
            <w:r w:rsidRPr="00D83AFD">
              <w:rPr>
                <w:b/>
                <w:i/>
              </w:rPr>
              <w:t>;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_________________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  <w:vertAlign w:val="superscript"/>
              </w:rPr>
              <w:t>2a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Reporterzy bez Granic, 2025 r.: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https://rsf.org/en/2024-world-press-freedom-index-journalism-under-political-pressure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7a.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potępia utrzymującą się politykę agresji prowadzoną przez kilka państw </w:t>
            </w:r>
            <w:r w:rsidRPr="00D83AFD">
              <w:rPr>
                <w:b/>
                <w:i/>
              </w:rPr>
              <w:t>autorytarnych, w tym Białoruś, Kubę, Iran, Nikaraguę, Rosję i Wenezuelę;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uważa, że państwa te są najbardziej narażone na stosowanie ponadnarodowych represji przeciwko dysydentom;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lastRenderedPageBreak/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7a.</w:t>
            </w:r>
            <w:r w:rsidRPr="00D83AFD">
              <w:tab/>
            </w:r>
            <w:r w:rsidRPr="00D83AFD">
              <w:rPr>
                <w:b/>
                <w:i/>
              </w:rPr>
              <w:t>uważa, że ze względu na brak jasnej definicji ponadnarodowych represji gromadzenie i zgłaszanie informacji o agresji za pośrednictwem ponadnarodowych represji może wprowadzać w błąd i być zgłaszane w niedostatecznym stopniu;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</w:t>
      </w:r>
      <w:r w:rsidRPr="00D83AFD">
        <w:rPr>
          <w:rStyle w:val="HideTWBExt"/>
        </w:rPr>
        <w:t>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7b.</w:t>
            </w:r>
            <w:r w:rsidRPr="00D83AFD">
              <w:tab/>
            </w:r>
            <w:r w:rsidRPr="00D83AFD">
              <w:rPr>
                <w:b/>
                <w:i/>
              </w:rPr>
              <w:t>bierze pod uwagę, że brak odpowiedniej definicji ponadnarodowych represji uniemożliwia skuteczne stosowanie globalnego systemu sankcji UE za naruszenia praw człowieka (tzw. unijna ustawa Magnickiego) do karania</w:t>
            </w:r>
            <w:r w:rsidRPr="00D83AFD">
              <w:rPr>
                <w:b/>
                <w:i/>
              </w:rPr>
              <w:t xml:space="preserve"> sprawców naruszeń praw człowieka popełnionych za pośrednictwem ponadnarodowych represji;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wysoką przedstawiciel/wiceprzewodniczącą i państwa członkowskie do uwzględnienia ponadnarodowych represji jako kategorii podlegającej sankcjom w ramach globalne</w:t>
            </w:r>
            <w:r w:rsidRPr="00D83AFD">
              <w:rPr>
                <w:b/>
                <w:i/>
              </w:rPr>
              <w:t>go systemu sankcji UE za naruszenia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lastRenderedPageBreak/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109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7 b (no</w:t>
      </w:r>
      <w:r w:rsidRPr="00D83AFD">
        <w:t>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7b.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podkreśla znaczenie uznania, że ponadnarodowe represje wobec obrońców praw człowieka w nieproporcjonalny sposób dotykają tych, którzy borykają się z dodatkowymi uprzedzeniami i zagrożeniami, takie jak rasa, </w:t>
            </w:r>
            <w:r w:rsidRPr="00D83AFD">
              <w:rPr>
                <w:b/>
                <w:i/>
              </w:rPr>
              <w:t>pochodzenie etniczne, religia, ekspresja płciowa, seksualność, klasa, położenie geograficzne lub niepełnosprawność;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8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8.</w:t>
            </w:r>
            <w:r w:rsidRPr="00D83AFD">
              <w:tab/>
              <w:t xml:space="preserve">wzywa Komisję, państwa członkowskie i Europejską Służbę Działań Zewnętrznych (ESDZ) do systematycznego zajmowania się problemem </w:t>
            </w:r>
            <w:r w:rsidRPr="00D83AFD">
              <w:t>ponadnarodowych represji w kontekście dialogów dotyczących praw człowieka prowadzonych z państwami trzecimi oraz na innych forach współpracy dwustronnej i wielostronnej, takich jak Rada Praw Człowieka ONZ;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8.</w:t>
            </w:r>
            <w:r w:rsidRPr="00D83AFD">
              <w:tab/>
              <w:t>wzywa Komisję, państwa członkowskie i Europejsk</w:t>
            </w:r>
            <w:r w:rsidRPr="00D83AFD">
              <w:t>ą Służbę Działań Zewnętrznych (ESDZ) do systematycznego zajmowania się problemem ponadnarodowych represji w kontekście dialogów dotyczących praw człowieka prowadzonych z państwami trzecimi oraz na innych forach współpracy dwustronnej i wielostronnej, takic</w:t>
            </w:r>
            <w:r w:rsidRPr="00D83AFD">
              <w:t xml:space="preserve">h jak Rada Praw Człowieka ONZ; </w:t>
            </w:r>
            <w:r w:rsidRPr="00D83AFD">
              <w:rPr>
                <w:b/>
                <w:i/>
              </w:rPr>
              <w:t>wzywa również Komisję do zwrócenia należytej i stałej uwagi na ochronę, wsparcie i wzmocnienie pozycji obrońców wolności wyznania i przekonań na całym świecie, uznając ich kluczową rolę nie tylko w przestrzeganiu podstawowych</w:t>
            </w:r>
            <w:r w:rsidRPr="00D83AFD">
              <w:rPr>
                <w:b/>
                <w:i/>
              </w:rPr>
              <w:t xml:space="preserve"> praw człowieka i promowaniu demokracji, ale także we wspieraniu spójności społecznej, pokoju, tolerancji i wzajemnie szanowanych </w:t>
            </w:r>
            <w:r w:rsidRPr="00D83AFD">
              <w:rPr>
                <w:b/>
                <w:i/>
              </w:rPr>
              <w:lastRenderedPageBreak/>
              <w:t>stosunków między narodami oraz między różnymi grupami rasowymi i religijnymi;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podkreśla potrzebę wprowadzenia ukierunkowanych </w:t>
            </w:r>
            <w:r w:rsidRPr="00D83AFD">
              <w:rPr>
                <w:b/>
                <w:i/>
              </w:rPr>
              <w:t>środków w celu ochrony tych obrońców przed prześladowaniami, dyskryminacją i przemocą, zarówno w w UE, jak i poza nią;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8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8.</w:t>
            </w:r>
            <w:r w:rsidRPr="00D83AFD">
              <w:tab/>
              <w:t>wzywa Komisję, państwa członkowskie i Europejską Służbę Działań Zewnętrznych (ESDZ) do systematycznego zajmowania się problemem ponadnarodo</w:t>
            </w:r>
            <w:r w:rsidRPr="00D83AFD">
              <w:t>wych represji w kontekście dialogów dotyczących praw człowieka prowadzonych z państwami trzecimi oraz na innych forach współpracy dwustronnej i wielostronnej, takich jak Rada Praw Człowieka ONZ;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8.</w:t>
            </w:r>
            <w:r w:rsidRPr="00D83AFD">
              <w:tab/>
              <w:t xml:space="preserve">wzywa Komisję, państwa członkowskie i Europejską Służbę </w:t>
            </w:r>
            <w:r w:rsidRPr="00D83AFD">
              <w:t>Działań Zewnętrznych (ESDZ) do systematycznego zajmowania się problemem ponadnarodowych represji w kontekście dialogów dotyczących praw człowieka prowadzonych z państwami trzecimi oraz na innych forach współpracy dwustronnej i wielostronnej, takich jak Rad</w:t>
            </w:r>
            <w:r w:rsidRPr="00D83AFD">
              <w:t>a Praw Człowieka ONZ</w:t>
            </w:r>
            <w:r w:rsidRPr="00D83AFD">
              <w:rPr>
                <w:b/>
                <w:i/>
              </w:rPr>
              <w:t>, oraz do publicznego potępiania aktów ponadnarodowych represji, w tym popełnianych przez ich sojuszników, prowadzenia dochodzeń w ich sprawie i ścigania ich sprawców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</w:t>
      </w:r>
      <w:r w:rsidRPr="00D83AFD">
        <w:t>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8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8.</w:t>
            </w:r>
            <w:r w:rsidRPr="00D83AFD">
              <w:tab/>
              <w:t>wzywa Komisję, państwa członkowskie i Europejską Służbę Działań Zewnętrznych (ESDZ) do systematycznego zajmowania się problemem ponadnarodowych represji w kontekście dialogów dotyczących praw człowieka prowadzonych z państwami trzeci</w:t>
            </w:r>
            <w:r w:rsidRPr="00D83AFD">
              <w:t xml:space="preserve">mi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na innych forach współpracy dwustronnej i wielostronnej, takich jak Rada Praw Człowieka ONZ;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8.</w:t>
            </w:r>
            <w:r w:rsidRPr="00D83AFD">
              <w:tab/>
              <w:t>wzywa Komisję, państwa członkowskie i Europejską Służbę Działań Zewnętrznych (ESDZ) do systematycznego zajmowania się problemem ponadnarodowych represji</w:t>
            </w:r>
            <w:r w:rsidRPr="00D83AFD">
              <w:t xml:space="preserve"> w kontekście </w:t>
            </w:r>
            <w:r w:rsidRPr="00D83AFD">
              <w:rPr>
                <w:b/>
                <w:i/>
              </w:rPr>
              <w:t>wszelkich umów UE i</w:t>
            </w:r>
            <w:r w:rsidRPr="00D83AFD">
              <w:t xml:space="preserve"> dialogów dotyczących praw człowieka prowadzonych z państwami trzecimi</w:t>
            </w:r>
            <w:r w:rsidRPr="00D83AFD">
              <w:rPr>
                <w:b/>
                <w:i/>
              </w:rPr>
              <w:t>, a także</w:t>
            </w:r>
            <w:r w:rsidRPr="00D83AFD">
              <w:t xml:space="preserve"> na innych forach współpracy dwustronnej i wielostronnej, takich jak Rada Praw Człowieka ONZ;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8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8a.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Komisję do opracowania </w:t>
            </w:r>
            <w:r w:rsidRPr="00D83AFD">
              <w:rPr>
                <w:b/>
                <w:i/>
              </w:rPr>
              <w:t>strategii UE harmonizującej reakcje krajowe oraz do opracowania wspólnych wytycznych UE dotyczących ochrony obrońców praw człowieka zagrożonych ponadnarodowymi represjami, mających zastosowanie do właściwych organów krajowych;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</w:t>
      </w:r>
      <w:r w:rsidRPr="00D83AFD">
        <w:rPr>
          <w:rStyle w:val="HideTWBExt"/>
        </w:rPr>
        <w:t>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8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8a.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wyraża zaniepokojenie w związku z pilną potrzebą zajęcia się, zarówno na szczeblu krajowym, jak i europejskim, </w:t>
            </w:r>
            <w:r w:rsidRPr="00D83AFD">
              <w:rPr>
                <w:b/>
                <w:i/>
              </w:rPr>
              <w:lastRenderedPageBreak/>
              <w:t>lukami w ochronie, z jakimi borykają się obrońcy praw człowieka, którzy padają ofiarą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8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8a.</w:t>
            </w:r>
            <w:r w:rsidRPr="00D83AFD">
              <w:tab/>
            </w:r>
            <w:r w:rsidRPr="00D83AFD">
              <w:rPr>
                <w:b/>
                <w:i/>
              </w:rPr>
              <w:t>wzywa, aby zbadać zagrożenie ponadnarodowymi represjami, w szczególności w ramach unijnej współpracy w zakresie bezpieczeństwa wewnętrznego i wymiaru sprawiedliwości;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 xml:space="preserve">wzywa Komisję i ESDZ do </w:t>
            </w:r>
            <w:r w:rsidRPr="00D83AFD">
              <w:rPr>
                <w:b/>
                <w:i/>
              </w:rPr>
              <w:t>przeprowadzenia przeglądu</w:t>
            </w:r>
            <w:r w:rsidRPr="00D83AFD">
              <w:t xml:space="preserve"> planu działania UE dotyczącego praw człowieka i demokracji oraz Wytycznych UE w sprawie obrońców praw człowieka, aby uwzględnić w nich rosnące zagrożenie, jakie dla obrońców praw człowieka stanowią ponadnarodowe represje, a także </w:t>
            </w:r>
            <w:r w:rsidRPr="00D83AFD">
              <w:t>przepisy dotyczące ochrony i bezpieczeństwa obrońców praw człowieka oraz wsparcia finansowego dla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 xml:space="preserve">wzywa Komisję i ESDZ do </w:t>
            </w:r>
            <w:r w:rsidRPr="00D83AFD">
              <w:rPr>
                <w:b/>
                <w:i/>
              </w:rPr>
              <w:t>aktualizacji</w:t>
            </w:r>
            <w:r w:rsidRPr="00D83AFD">
              <w:t xml:space="preserve"> planu działania UE dotyczącego praw człowieka i demokracji oraz Wytycznych UE w sprawie obrońców praw człowieka,</w:t>
            </w:r>
            <w:r w:rsidRPr="00D83AFD">
              <w:t xml:space="preserve"> aby uwzględnić w nich rosnące zagrożenie, jakie dla obrońców praw człowieka stanowią ponadnarodowe represje, a także </w:t>
            </w:r>
            <w:r w:rsidRPr="00D83AFD">
              <w:rPr>
                <w:b/>
                <w:i/>
              </w:rPr>
              <w:t>konkretne</w:t>
            </w:r>
            <w:r w:rsidRPr="00D83AFD">
              <w:t xml:space="preserve"> przepisy dotyczące ochrony i bezpieczeństwa obrońców praw człowieka </w:t>
            </w:r>
            <w:r w:rsidRPr="00D83AFD">
              <w:rPr>
                <w:b/>
                <w:i/>
              </w:rPr>
              <w:t>zamieszkałych w UE</w:t>
            </w:r>
            <w:r w:rsidRPr="00D83AFD">
              <w:t xml:space="preserve"> oraz wsparcia finansowego dla nich</w:t>
            </w:r>
            <w:r w:rsidRPr="00D83AFD">
              <w:rPr>
                <w:b/>
                <w:i/>
              </w:rPr>
              <w:t>, w tym</w:t>
            </w:r>
            <w:r w:rsidRPr="00D83AFD">
              <w:rPr>
                <w:b/>
                <w:i/>
              </w:rPr>
              <w:t xml:space="preserve"> wsparcia w sytuacjach nadzwyczajnych, mechanizmów relokacji oraz narzędzi i szkoleń, aby mogli </w:t>
            </w:r>
            <w:r w:rsidRPr="00D83AFD">
              <w:rPr>
                <w:b/>
                <w:i/>
              </w:rPr>
              <w:lastRenderedPageBreak/>
              <w:t>skuteczniej chronić się przed groźbami (cyfrowymi) i bezprawną inwigilacją, mogącymi stanowić ponadnarodowe represje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podkreśla potrzebę specjalnych strumieni f</w:t>
            </w:r>
            <w:r w:rsidRPr="00D83AFD">
              <w:rPr>
                <w:b/>
                <w:i/>
              </w:rPr>
              <w:t>inansowania na rzecz bezpieczeństwa cyfrowego, pomocy prawnej i wsparcia psychospołecznego dla obrońców praw człowieka dotkniętych represjami ponadnarodowymi;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uważa, że niezwykle ważne jest, aby strategie polityczne i programy ochrony uwzględniały aspekt p</w:t>
            </w:r>
            <w:r w:rsidRPr="00D83AFD">
              <w:rPr>
                <w:b/>
                <w:i/>
              </w:rPr>
              <w:t>łci oraz były ukierunkowane na ofiary, intersekcjonalne, inkluzywne i niedyskryminujące;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 xml:space="preserve">Projekt </w:t>
      </w:r>
      <w:r w:rsidRPr="00D83AFD">
        <w:t>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>wzywa Komisję i ESDZ do przeprowadzenia przeglądu planu działania UE dotyczącego praw człowieka i demokracji oraz Wytycznych UE w sprawie obrońców praw człowieka, aby uwzględn</w:t>
            </w:r>
            <w:r w:rsidRPr="00D83AFD">
              <w:t>ić w nich rosnące zagrożenie, jakie dla obrońców praw człowieka stanowią ponadnarodowe represje, a także przepisy dotyczące ochrony i bezpieczeństwa obrońców praw człowieka oraz wsparcia finansowego dla nich;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</w:r>
            <w:r w:rsidRPr="00D83AFD">
              <w:t>wzywa Komisję i ESDZ do przeprowadzenia przeglądu planu działania UE dotyczącego praw człowieka i demokracji oraz Wytycznych UE w sprawie obrońców praw człowieka, aby uwzględnić w nich rosnące zagrożenie, jakie dla obrońców praw człowieka stanowią ponadnar</w:t>
            </w:r>
            <w:r w:rsidRPr="00D83AFD">
              <w:t xml:space="preserve">odowe represje, a także przepisy dotyczące ochrony i bezpieczeństwa obrońców praw człowieka oraz wsparcia finansowego dla nich; </w:t>
            </w:r>
            <w:r w:rsidRPr="00D83AFD">
              <w:rPr>
                <w:b/>
                <w:i/>
              </w:rPr>
              <w:t xml:space="preserve">domaga się podjęcia środków w celu ochrony obrońców praw człowieka przed represjami ponadnarodowymi, w tym zapewnienia wsparcia </w:t>
            </w:r>
            <w:r w:rsidRPr="00D83AFD">
              <w:rPr>
                <w:b/>
                <w:i/>
              </w:rPr>
              <w:t xml:space="preserve">prawnego i politycznego osobom zagrożonym odwetem poza ich krajami pochodzenia, oraz dopilnowania, aby międzynarodowych mechanizmów współpracy prawnej nie nadużywano do </w:t>
            </w:r>
            <w:r w:rsidRPr="00D83AFD">
              <w:rPr>
                <w:b/>
                <w:i/>
              </w:rPr>
              <w:lastRenderedPageBreak/>
              <w:t>atakowania tych osób;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</w:t>
      </w:r>
      <w:r w:rsidRPr="00D83AFD">
        <w:rPr>
          <w:rStyle w:val="HideTWBExt"/>
        </w:rPr>
        <w:t>&gt;</w:t>
      </w:r>
      <w:r w:rsidRPr="00D83AFD">
        <w:t>118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 xml:space="preserve">wzywa Komisję </w:t>
            </w:r>
            <w:r w:rsidRPr="00D83AFD">
              <w:rPr>
                <w:b/>
                <w:i/>
              </w:rPr>
              <w:t>i ESDZ</w:t>
            </w:r>
            <w:r w:rsidRPr="00D83AFD">
              <w:t xml:space="preserve"> do przeprowadzenia przeglądu planu działania UE dotyczącego praw człowieka i demokracji oraz Wytycznych UE w sprawie obrońców praw człowieka, </w:t>
            </w:r>
            <w:r w:rsidRPr="00D83AFD">
              <w:rPr>
                <w:b/>
                <w:i/>
              </w:rPr>
              <w:t>aby uwzględnić w nich rosnące zagrożenie,</w:t>
            </w:r>
            <w:r w:rsidRPr="00D83AFD">
              <w:t xml:space="preserve"> jakie dla obrońców praw człowieka stanowią ponadnarodowe represje</w:t>
            </w:r>
            <w:r w:rsidRPr="00D83AFD">
              <w:rPr>
                <w:b/>
                <w:i/>
              </w:rPr>
              <w:t>, a ta</w:t>
            </w:r>
            <w:r w:rsidRPr="00D83AFD">
              <w:rPr>
                <w:b/>
                <w:i/>
              </w:rPr>
              <w:t>kże przepisy dotyczące</w:t>
            </w:r>
            <w:r w:rsidRPr="00D83AFD">
              <w:t xml:space="preserve"> ochrony i bezpieczeństwa </w:t>
            </w:r>
            <w:r w:rsidRPr="00D83AFD">
              <w:rPr>
                <w:b/>
                <w:i/>
              </w:rPr>
              <w:t>obrońców praw człowieka oraz</w:t>
            </w:r>
            <w:r w:rsidRPr="00D83AFD">
              <w:t xml:space="preserve"> wsparcia finansowego </w:t>
            </w:r>
            <w:r w:rsidRPr="00D83AFD">
              <w:rPr>
                <w:b/>
                <w:i/>
              </w:rPr>
              <w:t>dla nich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 xml:space="preserve">wzywa Komisję </w:t>
            </w:r>
            <w:r w:rsidRPr="00D83AFD">
              <w:rPr>
                <w:b/>
                <w:i/>
              </w:rPr>
              <w:t>oraz Europejską Służbę Działań Zewnętrznych (ESDZ)</w:t>
            </w:r>
            <w:r w:rsidRPr="00D83AFD">
              <w:t xml:space="preserve"> do przeprowadzenia </w:t>
            </w:r>
            <w:r w:rsidRPr="00D83AFD">
              <w:rPr>
                <w:b/>
                <w:i/>
              </w:rPr>
              <w:t>konsultacji z państwami członkowskimi oraz do dokonania</w:t>
            </w:r>
            <w:r w:rsidRPr="00D83AFD">
              <w:t xml:space="preserve"> przeg</w:t>
            </w:r>
            <w:r w:rsidRPr="00D83AFD">
              <w:t>lądu planu działania UE dotyczącego praw człowieka i demokracji oraz Wytycznych UE w sprawie obrońców praw człowieka, jakie dla obrońców praw człowieka stanowią ponadnarodowe represje</w:t>
            </w:r>
            <w:r w:rsidRPr="00D83AFD">
              <w:rPr>
                <w:b/>
                <w:i/>
              </w:rPr>
              <w:t>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apeluje o wzmocnienie zapisów dotyczących ich</w:t>
            </w:r>
            <w:r w:rsidRPr="00D83AFD">
              <w:t xml:space="preserve"> ochrony i bezpieczeństwa</w:t>
            </w:r>
            <w:r w:rsidRPr="00D83AFD">
              <w:rPr>
                <w:b/>
                <w:i/>
              </w:rPr>
              <w:t>,</w:t>
            </w:r>
            <w:r w:rsidRPr="00D83AFD">
              <w:rPr>
                <w:b/>
                <w:i/>
              </w:rPr>
              <w:t xml:space="preserve"> a także zapewnienie stabilnego i dostępnego</w:t>
            </w:r>
            <w:r w:rsidRPr="00D83AFD">
              <w:t xml:space="preserve"> wsparcia finansowego </w:t>
            </w:r>
            <w:r w:rsidRPr="00D83AFD">
              <w:rPr>
                <w:b/>
                <w:i/>
              </w:rPr>
              <w:t>na rzecz ich działalności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119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</w:r>
            <w:r w:rsidRPr="00D83AFD">
              <w:t xml:space="preserve">wzywa Komisję i ESDZ do przeprowadzenia przeglądu planu działania UE dotyczącego praw człowieka i demokracji oraz Wytycznych UE w sprawie obrońców praw człowieka, aby uwzględnić w nich rosnące zagrożenie, jakie dla obrońców praw człowieka </w:t>
            </w:r>
            <w:r w:rsidRPr="00D83AFD">
              <w:lastRenderedPageBreak/>
              <w:t>stanowią ponadnar</w:t>
            </w:r>
            <w:r w:rsidRPr="00D83AFD">
              <w:t xml:space="preserve">odowe represje, a także przepisy dotyczące ochrony i bezpieczeństwa obrońców praw człowieka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wsparcia finansowego </w:t>
            </w:r>
            <w:r w:rsidRPr="00D83AFD">
              <w:rPr>
                <w:b/>
                <w:i/>
              </w:rPr>
              <w:t>dla nich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9.</w:t>
            </w:r>
            <w:r w:rsidRPr="00D83AFD">
              <w:tab/>
              <w:t xml:space="preserve">wzywa Komisję i ESDZ do przeprowadzenia przeglądu planu działania UE dotyczącego praw człowieka i demokracji oraz Wytycznych </w:t>
            </w:r>
            <w:r w:rsidRPr="00D83AFD">
              <w:t xml:space="preserve">UE w sprawie obrońców praw człowieka, aby uwzględnić w nich rosnące zagrożenie, jakie dla obrońców praw człowieka </w:t>
            </w:r>
            <w:r w:rsidRPr="00D83AFD">
              <w:lastRenderedPageBreak/>
              <w:t>stanowią ponadnarodowe represje, a także przepisy dotyczące ochrony i bezpieczeństwa obrońców praw człowieka</w:t>
            </w:r>
            <w:r w:rsidRPr="00D83AFD">
              <w:rPr>
                <w:b/>
                <w:i/>
              </w:rPr>
              <w:t>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Komisję i państwa członkow</w:t>
            </w:r>
            <w:r w:rsidRPr="00D83AFD">
              <w:rPr>
                <w:b/>
                <w:i/>
              </w:rPr>
              <w:t>skie do zapewnienia</w:t>
            </w:r>
            <w:r w:rsidRPr="00D83AFD">
              <w:t xml:space="preserve"> wsparcia finansowego </w:t>
            </w:r>
            <w:r w:rsidRPr="00D83AFD">
              <w:rPr>
                <w:b/>
                <w:i/>
              </w:rPr>
              <w:t>obrońcom praw człowieka przez ustanowienie elastycznych, dostępnych i trwałych mechanizmów finansowania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Tomasz </w:t>
      </w:r>
      <w:r w:rsidRPr="00D83AFD">
        <w:t>Froelich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</w:r>
            <w:r w:rsidRPr="00D83AFD">
              <w:t>wzywa Komisję i ESDZ do przeprowadzenia przeglądu planu działania UE dotyczącego praw człowieka i demokracji oraz Wytycznych UE w sprawie obrońców praw człowieka, aby uwzględnić w nich rosnące zagrożenie, jakie dla obrońców praw człowieka stanowią ponadnar</w:t>
            </w:r>
            <w:r w:rsidRPr="00D83AFD">
              <w:t xml:space="preserve">odowe represje, a także przepisy dotyczące ochrony i bezpieczeństwa obrońców praw człowieka </w:t>
            </w:r>
            <w:r w:rsidRPr="00D83AFD">
              <w:rPr>
                <w:b/>
                <w:i/>
              </w:rPr>
              <w:t>oraz wsparcia finansowego dla nich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 xml:space="preserve">wzywa Komisję i ESDZ do przeprowadzenia przeglądu planu działania UE dotyczącego praw człowieka i demokracji oraz Wytycznych </w:t>
            </w:r>
            <w:r w:rsidRPr="00D83AFD">
              <w:t>UE w sprawie obrońców praw człowieka, aby uwzględnić w nich rosnące zagrożenie, jakie dla obrońców praw człowieka stanowią ponadnarodowe represje, a także przepisy dotyczące ochrony i bezpieczeństwa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Silvia Sardone, Roberto Vannacci, Susanna Ceccardi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</w:r>
            <w:r w:rsidRPr="00D83AFD">
              <w:t xml:space="preserve">wzywa Komisję i ESDZ do przeprowadzenia przeglądu planu działania UE dotyczącego praw człowieka i demokracji oraz Wytycznych UE w </w:t>
            </w:r>
            <w:r w:rsidRPr="00D83AFD">
              <w:lastRenderedPageBreak/>
              <w:t>sprawie obrońców praw człowieka, aby uwzględnić w nich rosnące zagrożenie, jakie dla obrońców praw człowieka stanowią ponadnar</w:t>
            </w:r>
            <w:r w:rsidRPr="00D83AFD">
              <w:t xml:space="preserve">odowe represje, a także przepisy dotyczące ochrony i bezpieczeństwa obrońców praw człowieka </w:t>
            </w:r>
            <w:r w:rsidRPr="00D83AFD">
              <w:rPr>
                <w:b/>
                <w:i/>
              </w:rPr>
              <w:t>oraz wsparcia finansowego dla nich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9.</w:t>
            </w:r>
            <w:r w:rsidRPr="00D83AFD">
              <w:tab/>
              <w:t xml:space="preserve">wzywa Komisję i ESDZ do przeprowadzenia przeglądu planu działania UE dotyczącego praw człowieka i demokracji oraz Wytycznych </w:t>
            </w:r>
            <w:r w:rsidRPr="00D83AFD">
              <w:t xml:space="preserve">UE w </w:t>
            </w:r>
            <w:r w:rsidRPr="00D83AFD">
              <w:lastRenderedPageBreak/>
              <w:t>sprawie obrońców praw człowieka, aby uwzględnić w nich rosnące zagrożenie, jakie dla obrońców praw człowieka stanowią ponadnarodowe represje, a także przepisy dotyczące ochrony i bezpieczeństwa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</w:t>
      </w:r>
      <w:r w:rsidRPr="00D83AFD">
        <w:rPr>
          <w:rStyle w:val="HideTWBExt"/>
        </w:rPr>
        <w:t>le&gt;</w:t>
      </w:r>
      <w:r w:rsidRPr="00D83AFD">
        <w:t>Ustęp 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</w:r>
            <w:r w:rsidRPr="00D83AFD">
              <w:t>wzywa Komisję i ESDZ do przeprowadzenia przeglądu planu działania UE dotyczącego praw człowieka i demokracji oraz Wytycznych UE w sprawie obrońców praw człowieka, aby uwzględnić w nich rosnące zagrożenie, jakie dla obrońców praw człowieka stanowią ponadnar</w:t>
            </w:r>
            <w:r w:rsidRPr="00D83AFD">
              <w:t xml:space="preserve">odowe represje, a także przepisy dotyczące ochrony i bezpieczeństwa </w:t>
            </w:r>
            <w:r w:rsidRPr="00D83AFD">
              <w:rPr>
                <w:b/>
                <w:i/>
              </w:rPr>
              <w:t>obrońców praw człowieka oraz wsparcia finansowego dla nich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9.</w:t>
            </w:r>
            <w:r w:rsidRPr="00D83AFD">
              <w:tab/>
              <w:t xml:space="preserve">wzywa Komisję i ESDZ do przeprowadzenia przeglądu planu działania UE dotyczącego praw człowieka i demokracji oraz Wytycznych </w:t>
            </w:r>
            <w:r w:rsidRPr="00D83AFD">
              <w:t xml:space="preserve">UE w sprawie obrońców praw człowieka, aby uwzględnić w nich rosnące zagrożenie, jakie dla obrońców praw człowieka stanowią ponadnarodowe represje, </w:t>
            </w:r>
            <w:r w:rsidRPr="00D83AFD">
              <w:rPr>
                <w:b/>
                <w:i/>
              </w:rPr>
              <w:t>oraz osoby, w które represje te są wymierzone,</w:t>
            </w:r>
            <w:r w:rsidRPr="00D83AFD">
              <w:t xml:space="preserve"> a także przepisy dotyczące </w:t>
            </w:r>
            <w:r w:rsidRPr="00D83AFD">
              <w:rPr>
                <w:b/>
                <w:i/>
              </w:rPr>
              <w:t>ich</w:t>
            </w:r>
            <w:r w:rsidRPr="00D83AFD">
              <w:t xml:space="preserve"> ochrony i bezpieczeństwa;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9a.</w:t>
            </w:r>
            <w:r w:rsidRPr="00D83AFD">
              <w:tab/>
            </w:r>
            <w:r w:rsidRPr="00D83AFD">
              <w:rPr>
                <w:b/>
                <w:i/>
              </w:rPr>
              <w:t xml:space="preserve">apeluje </w:t>
            </w:r>
            <w:r w:rsidRPr="00D83AFD">
              <w:rPr>
                <w:b/>
                <w:i/>
              </w:rPr>
              <w:t xml:space="preserve">o ochronę osób, które skontaktowały się z władzami w celu zgłaszania wiarygodnych przypadków międzynarodowych represji, przed </w:t>
            </w:r>
            <w:r w:rsidRPr="00D83AFD">
              <w:rPr>
                <w:b/>
                <w:i/>
              </w:rPr>
              <w:lastRenderedPageBreak/>
              <w:t>deportacją i ekstradycją, w tym przez doradzanie im ubiegania się o azyl lub innych form ochrony uzupełniającej, jeżeli jeszcze to</w:t>
            </w:r>
            <w:r w:rsidRPr="00D83AFD">
              <w:rPr>
                <w:b/>
                <w:i/>
              </w:rPr>
              <w:t xml:space="preserve"> nie nastąpiło;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9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9a.</w:t>
            </w:r>
            <w:r w:rsidRPr="00D83AFD">
              <w:tab/>
            </w:r>
            <w:r w:rsidRPr="00D83AFD">
              <w:rPr>
                <w:b/>
                <w:i/>
              </w:rPr>
              <w:t>podkreśla kluczowe znaczenie ustanowienia między państwami członkowskimi skoordynowanego mechanizmu szybkiego reagowania w celu odpowiedzi na sytuacje, w których obrońcy praw człowieka stają w obliczu bezpośrednich, rzeczywistych i</w:t>
            </w:r>
            <w:r w:rsidRPr="00D83AFD">
              <w:rPr>
                <w:b/>
                <w:i/>
              </w:rPr>
              <w:t xml:space="preserve"> zweryfikowanych zagrożeń;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do </w:t>
            </w:r>
            <w:r w:rsidRPr="00D83AFD">
              <w:rPr>
                <w:b/>
                <w:i/>
              </w:rPr>
              <w:t>wdrożenia unijnego paktu o migracji i azylu, aby chronić</w:t>
            </w:r>
            <w:r w:rsidRPr="00D83AFD">
              <w:t xml:space="preserve"> obrońców praw człowieka</w:t>
            </w:r>
            <w:r w:rsidRPr="00D83AFD">
              <w:rPr>
                <w:b/>
                <w:i/>
              </w:rPr>
              <w:t>, którzy starają się uciec z państw trzecich rządzonych przez reżimy autorytarne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</w:t>
            </w:r>
            <w:r w:rsidRPr="00D83AFD">
              <w:t xml:space="preserve">do </w:t>
            </w:r>
            <w:r w:rsidRPr="00D83AFD">
              <w:rPr>
                <w:b/>
                <w:i/>
              </w:rPr>
              <w:t>wzmocnienia mechanizmów ochrony uchodźców politycznych i</w:t>
            </w:r>
            <w:r w:rsidRPr="00D83AFD">
              <w:t xml:space="preserve"> obrońców praw człowieka </w:t>
            </w:r>
            <w:r w:rsidRPr="00D83AFD">
              <w:rPr>
                <w:b/>
                <w:i/>
              </w:rPr>
              <w:t xml:space="preserve">zagrożonych represjami ponadnarodowymi, w tym zapewnienia bezpiecznego schronienia, sprawiedliwych procedur azylowych oraz ochrony przed przymusową deportacją i nękaniem </w:t>
            </w:r>
            <w:r w:rsidRPr="00D83AFD">
              <w:rPr>
                <w:b/>
                <w:i/>
              </w:rPr>
              <w:t>prawnym;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apeluje o zwrócenie szczególnej uwagi na zagrożenia i obawy, których </w:t>
            </w:r>
            <w:r w:rsidRPr="00D83AFD">
              <w:rPr>
                <w:b/>
                <w:i/>
              </w:rPr>
              <w:lastRenderedPageBreak/>
              <w:t>doświadczają społeczności uchodźców i azylantów;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zaleca ułatwienie łączenia rodzin osobom ubiegającym się o azyl i uchodźcom, w tym z krajów, o których wiadomo, że uczestniczą w </w:t>
            </w:r>
            <w:r w:rsidRPr="00D83AFD">
              <w:rPr>
                <w:b/>
                <w:i/>
              </w:rPr>
              <w:t>represjach ponadnarodowych, z uwagi na ryzyko odwetu, na który mogą być narażeni krewni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 xml:space="preserve">w imieniu grupy </w:t>
      </w:r>
      <w:r w:rsidRPr="00D83AFD">
        <w:t>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</w:r>
            <w:r w:rsidRPr="00D83AFD">
              <w:t xml:space="preserve">wzywa UE i jej państwa członkowskie do wdrożenia unijnego paktu o migracji i azylu, aby chronić obrońców praw człowieka, którzy starają się uciec z państw trzecich </w:t>
            </w:r>
            <w:r w:rsidRPr="00D83AFD">
              <w:rPr>
                <w:b/>
                <w:i/>
              </w:rPr>
              <w:t>rządzonych przez reżimy autorytarne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>wzywa UE i jej państwa członkowskie do wdrożenia un</w:t>
            </w:r>
            <w:r w:rsidRPr="00D83AFD">
              <w:t>ijnego paktu o migracji i azylu, aby chronić obrońców praw człowieka, którzy starają się uciec z państw trzecich</w:t>
            </w:r>
            <w:r w:rsidRPr="00D83AFD">
              <w:rPr>
                <w:b/>
                <w:i/>
              </w:rPr>
              <w:t>, oraz traktowania ze szczególną ostrożnością przypadków obrońców praw człowieka w razie odmowy przesiedlenia skutkującej deportacją do wskazany</w:t>
            </w:r>
            <w:r w:rsidRPr="00D83AFD">
              <w:rPr>
                <w:b/>
                <w:i/>
              </w:rPr>
              <w:t>ch „bezpiecznych krajów trzecich”, które mogą współpracować z krajem pochodzenia, co umożliwi ponadnarodowe represje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</w:t>
      </w:r>
      <w:r w:rsidRPr="00D83AFD">
        <w:rPr>
          <w:rStyle w:val="HideTWBExt"/>
        </w:rPr>
        <w:t>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</w:t>
            </w:r>
            <w:r w:rsidRPr="00D83AFD">
              <w:lastRenderedPageBreak/>
              <w:t xml:space="preserve">członkowskie do </w:t>
            </w:r>
            <w:r w:rsidRPr="00D83AFD">
              <w:rPr>
                <w:b/>
                <w:i/>
              </w:rPr>
              <w:t>wdrożenia unijnego paktu o migracji i</w:t>
            </w:r>
            <w:r w:rsidRPr="00D83AFD">
              <w:t xml:space="preserve"> azylu</w:t>
            </w:r>
            <w:r w:rsidRPr="00D83AFD">
              <w:rPr>
                <w:b/>
                <w:i/>
              </w:rPr>
              <w:t xml:space="preserve">, aby </w:t>
            </w:r>
            <w:r w:rsidRPr="00D83AFD">
              <w:rPr>
                <w:b/>
                <w:i/>
              </w:rPr>
              <w:t>chronić</w:t>
            </w:r>
            <w:r w:rsidRPr="00D83AFD">
              <w:t xml:space="preserve"> obrońców praw człowieka, którzy starają się uciec z państw trzecich rządzonych przez reżimy autorytarne;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10.</w:t>
            </w:r>
            <w:r w:rsidRPr="00D83AFD">
              <w:tab/>
              <w:t xml:space="preserve">wzywa UE i jej państwa </w:t>
            </w:r>
            <w:r w:rsidRPr="00D83AFD">
              <w:lastRenderedPageBreak/>
              <w:t xml:space="preserve">członkowskie do </w:t>
            </w:r>
            <w:r w:rsidRPr="00D83AFD">
              <w:rPr>
                <w:b/>
                <w:i/>
              </w:rPr>
              <w:t>przestrzegania zobowiązań międzynarodowych w zakresie prawa do</w:t>
            </w:r>
            <w:r w:rsidRPr="00D83AFD">
              <w:t xml:space="preserve"> azylu </w:t>
            </w:r>
            <w:r w:rsidRPr="00D83AFD">
              <w:rPr>
                <w:b/>
                <w:i/>
              </w:rPr>
              <w:t>dla</w:t>
            </w:r>
            <w:r w:rsidRPr="00D83AFD">
              <w:t xml:space="preserve"> obrońców praw człowieka, którzy starają się uciec z państw trzecich rządzonych przez reżimy autorytarne; </w:t>
            </w:r>
            <w:r w:rsidRPr="00D83AFD">
              <w:rPr>
                <w:b/>
                <w:i/>
              </w:rPr>
              <w:t>podkreśla, że prawo do azylu stanowi podstawowy instrument ochrony osób zagrożonych prześladowaniami za działalność na rzecz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</w:r>
            <w:r w:rsidRPr="00D83AFD">
              <w:t xml:space="preserve">wzywa UE i jej państwa członkowskie do </w:t>
            </w:r>
            <w:r w:rsidRPr="00D83AFD">
              <w:rPr>
                <w:b/>
                <w:i/>
              </w:rPr>
              <w:t>wdrożenia</w:t>
            </w:r>
            <w:r w:rsidRPr="00D83AFD">
              <w:t xml:space="preserve"> unijnego paktu o migracji i azylu</w:t>
            </w:r>
            <w:r w:rsidRPr="00D83AFD">
              <w:rPr>
                <w:b/>
                <w:i/>
              </w:rPr>
              <w:t>, aby</w:t>
            </w:r>
            <w:r w:rsidRPr="00D83AFD">
              <w:t xml:space="preserve"> chronić obrońców praw człowieka, którzy starają się uciec z państw trzecich rządzonych przez reżimy autorytarne;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do </w:t>
            </w:r>
            <w:r w:rsidRPr="00D83AFD">
              <w:rPr>
                <w:b/>
                <w:i/>
              </w:rPr>
              <w:t>zreformowani</w:t>
            </w:r>
            <w:r w:rsidRPr="00D83AFD">
              <w:rPr>
                <w:b/>
                <w:i/>
              </w:rPr>
              <w:t>a</w:t>
            </w:r>
            <w:r w:rsidRPr="00D83AFD">
              <w:t xml:space="preserve"> unijnego paktu o migracji i azylu </w:t>
            </w:r>
            <w:r w:rsidRPr="00D83AFD">
              <w:rPr>
                <w:b/>
                <w:i/>
              </w:rPr>
              <w:t>, aby eksternalizować wnioski o azyl i ewentualne udzielanie ochrony do państw trzecich;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podkreśla, że trzeba</w:t>
            </w:r>
            <w:r w:rsidRPr="00D83AFD">
              <w:t xml:space="preserve"> chronić obrońców praw człowieka, którzy starają się uciec z państw trzecich rządzonych przez reżimy autorytarn</w:t>
            </w:r>
            <w:r w:rsidRPr="00D83AFD">
              <w:t>e</w:t>
            </w:r>
            <w:r w:rsidRPr="00D83AFD">
              <w:rPr>
                <w:b/>
                <w:i/>
              </w:rPr>
              <w:t>, w których ich bezpieczeństwo jest zagrożone</w:t>
            </w:r>
            <w:r w:rsidRPr="00D83AFD">
              <w:t>;</w:t>
            </w:r>
            <w:r w:rsidRPr="00D83AFD">
              <w:rPr>
                <w:b/>
                <w:i/>
              </w:rPr>
              <w:t> 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129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>wzywa UE i jej państwa członkowskie do wdrożenia unijnego paktu o migracji i azylu</w:t>
            </w:r>
            <w:r w:rsidRPr="00D83AFD">
              <w:rPr>
                <w:b/>
                <w:i/>
              </w:rPr>
              <w:t>, aby chronić</w:t>
            </w:r>
            <w:r w:rsidRPr="00D83AFD">
              <w:t xml:space="preserve"> obrońców praw człowieka</w:t>
            </w:r>
            <w:r w:rsidRPr="00D83AFD">
              <w:rPr>
                <w:b/>
                <w:i/>
              </w:rPr>
              <w:t>, którzy starają</w:t>
            </w:r>
            <w:r w:rsidRPr="00D83AFD">
              <w:t xml:space="preserve"> się uciec z </w:t>
            </w:r>
            <w:r w:rsidRPr="00D83AFD">
              <w:lastRenderedPageBreak/>
              <w:t>państw trzecich rządzonych przez reżimy autorytarne;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10.</w:t>
            </w:r>
            <w:r w:rsidRPr="00D83AFD">
              <w:tab/>
              <w:t xml:space="preserve">wzywa UE i jej państwa członkowskie do wdrożenia unijnego paktu o migracji i azylu </w:t>
            </w:r>
            <w:r w:rsidRPr="00D83AFD">
              <w:rPr>
                <w:b/>
                <w:i/>
              </w:rPr>
              <w:t xml:space="preserve">oraz do stworzenia specjalnych unijnych mechanizmów </w:t>
            </w:r>
            <w:r w:rsidRPr="00D83AFD">
              <w:rPr>
                <w:b/>
                <w:i/>
              </w:rPr>
              <w:lastRenderedPageBreak/>
              <w:t>szybkiego reagowania, które ochronią</w:t>
            </w:r>
            <w:r w:rsidRPr="00D83AFD">
              <w:t xml:space="preserve"> obrońców praw człowieka </w:t>
            </w:r>
            <w:r w:rsidRPr="00D83AFD">
              <w:rPr>
                <w:b/>
                <w:i/>
              </w:rPr>
              <w:t>starających</w:t>
            </w:r>
            <w:r w:rsidRPr="00D83AFD">
              <w:t xml:space="preserve"> się uciec z państw trzecich rządzonych przez</w:t>
            </w:r>
            <w:r w:rsidRPr="00D83AFD">
              <w:t xml:space="preserve"> reżimy autorytarne</w:t>
            </w:r>
            <w:r w:rsidRPr="00D83AFD">
              <w:rPr>
                <w:b/>
                <w:i/>
              </w:rPr>
              <w:t>, za pomocą nadzwyczajnych mechanizmów relokacji umożliwiających szybkie rozpatrywanie wniosków o azyl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Merja Kyllönen, Jonas Sjöstedt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do wdrożenia unijnego paktu o migracji i azylu, aby chronić obrońców praw człowieka, </w:t>
            </w:r>
            <w:r w:rsidRPr="00D83AFD">
              <w:t>którzy starają się uciec z państw trzecich rządzonych przez reżimy autorytarne;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>wzywa UE i jej państwa członkowskie do wdrożenia unijnego paktu o migracji i azylu, aby chronić obrońców praw człowieka, którzy starają się uciec z państw trzecich rządzony</w:t>
            </w:r>
            <w:r w:rsidRPr="00D83AFD">
              <w:t xml:space="preserve">ch przez reżimy autorytarne </w:t>
            </w:r>
            <w:r w:rsidRPr="00D83AFD">
              <w:rPr>
                <w:b/>
                <w:i/>
              </w:rPr>
              <w:t>oraz do zapewnienia, aby polityka i programy ochrony uwzględniały aspekt płci oraz były ukierunkowane na ofiary, intersekcjonalne, inkluzywne i niedyskryminacyjne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Silvia Sardone, Roberto Vannacci, Susanna Ceccardi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</w:r>
            <w:r w:rsidRPr="00D83AFD">
              <w:t xml:space="preserve">wzywa UE i jej państwa członkowskie do </w:t>
            </w:r>
            <w:r w:rsidRPr="00D83AFD">
              <w:rPr>
                <w:b/>
                <w:i/>
              </w:rPr>
              <w:t>wdrożenia unijnego paktu o migracji i azylu, aby chronić</w:t>
            </w:r>
            <w:r w:rsidRPr="00D83AFD">
              <w:t xml:space="preserve"> obrońców praw człowieka</w:t>
            </w:r>
            <w:r w:rsidRPr="00D83AFD">
              <w:rPr>
                <w:b/>
                <w:i/>
              </w:rPr>
              <w:t>, którzy starają się uciec z państw trzecich rządzonych przez reżimy autorytarne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do </w:t>
            </w:r>
            <w:r w:rsidRPr="00D83AFD">
              <w:rPr>
                <w:b/>
                <w:i/>
              </w:rPr>
              <w:t>ochrony</w:t>
            </w:r>
            <w:r w:rsidRPr="00D83AFD">
              <w:t xml:space="preserve"> obro</w:t>
            </w:r>
            <w:r w:rsidRPr="00D83AFD">
              <w:t>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</w:t>
            </w:r>
            <w:r w:rsidRPr="00D83AFD">
              <w:rPr>
                <w:b/>
                <w:i/>
              </w:rPr>
              <w:t>UE i jej</w:t>
            </w:r>
            <w:r w:rsidRPr="00D83AFD">
              <w:t xml:space="preserve"> państwa członkowskie </w:t>
            </w:r>
            <w:r w:rsidRPr="00D83AFD">
              <w:rPr>
                <w:b/>
                <w:i/>
              </w:rPr>
              <w:t>do wdrożenia unijnego paktu o migracji i azylu, aby chronić obrońców praw człowieka, którzy starają s</w:t>
            </w:r>
            <w:r w:rsidRPr="00D83AFD">
              <w:rPr>
                <w:b/>
                <w:i/>
              </w:rPr>
              <w:t>ię uciec z państw trzecich rządzonych przez reżimy autorytarne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>wzywa państwa członkowskie</w:t>
            </w:r>
            <w:r w:rsidRPr="00D83AFD">
              <w:rPr>
                <w:b/>
                <w:i/>
              </w:rPr>
              <w:t>, aby w pilnych przypadkach szybko wydawały wizy humanitarne osobom dotkniętym represjami ponadnarodowymi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</w:r>
            <w:r w:rsidRPr="00D83AFD">
              <w:t>wzywa UE i jej państwa członkowskie do wdrożenia unijnego paktu o migracji i azylu, aby chronić obrońców praw człowieka</w:t>
            </w:r>
            <w:r w:rsidRPr="00D83AFD">
              <w:rPr>
                <w:b/>
                <w:i/>
              </w:rPr>
              <w:t>, którzy starają się uciec</w:t>
            </w:r>
            <w:r w:rsidRPr="00D83AFD">
              <w:t xml:space="preserve"> z państw trzecich rządzonych przez reżimy autorytarne;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>wzywa UE i jej państwa członkowskie do wdrożenia un</w:t>
            </w:r>
            <w:r w:rsidRPr="00D83AFD">
              <w:t xml:space="preserve">ijnego paktu o migracji i azylu, aby chronić </w:t>
            </w:r>
            <w:r w:rsidRPr="00D83AFD">
              <w:rPr>
                <w:b/>
                <w:i/>
              </w:rPr>
              <w:t>ubiegających się o azyl</w:t>
            </w:r>
            <w:r w:rsidRPr="00D83AFD">
              <w:t xml:space="preserve"> obrońców praw człowieka z państw trzecich rządzonych przez reżimy autorytarne;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do wdrożenia </w:t>
            </w:r>
            <w:r w:rsidRPr="00D83AFD">
              <w:rPr>
                <w:b/>
                <w:i/>
              </w:rPr>
              <w:t>unijnego paktu o migracji i azylu</w:t>
            </w:r>
            <w:r w:rsidRPr="00D83AFD">
              <w:t xml:space="preserve">, aby chronić obrońców praw </w:t>
            </w:r>
            <w:r w:rsidRPr="00D83AFD">
              <w:t>człowieka, którzy starają się uciec z państw trzecich rządzonych przez reżimy autorytarne;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10.</w:t>
            </w:r>
            <w:r w:rsidRPr="00D83AFD">
              <w:tab/>
              <w:t xml:space="preserve">wzywa UE i jej państwa członkowskie do wdrożenia </w:t>
            </w:r>
            <w:r w:rsidRPr="00D83AFD">
              <w:rPr>
                <w:b/>
                <w:i/>
              </w:rPr>
              <w:t>mechanizmu szybkiej ochrony</w:t>
            </w:r>
            <w:r w:rsidRPr="00D83AFD">
              <w:t>, aby chronić obrońców praw człowieka, którzy starają się uciec z państw trzecich rzą</w:t>
            </w:r>
            <w:r w:rsidRPr="00D83AFD">
              <w:t>dzonych przez reżimy autorytarne;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 xml:space="preserve">Projekt </w:t>
      </w:r>
      <w:r w:rsidRPr="00D83AFD">
        <w:t>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10a.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potępia nowo utworzony unijny pakt o migracji oraz procedury kontrolne i graniczne upoważniające do gromadzenia danych osobowych i biometrycznych wszystkich osób </w:t>
            </w:r>
            <w:r w:rsidRPr="00D83AFD">
              <w:rPr>
                <w:b/>
                <w:i/>
              </w:rPr>
              <w:t>wjeżdżających do Europy, w tym obrońców praw człowieka ubiegających się o azyl, i wymiany tych danych z wielorakimi bazami danych policyjnych i bazami danych imigracyjnych, w tym z Interpolem, co umożliwia ponadnarodowe represje;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</w:t>
      </w:r>
      <w:r w:rsidRPr="00D83AFD">
        <w:rPr>
          <w:rStyle w:val="HideTWBExt"/>
        </w:rPr>
        <w:t>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 a (</w:t>
      </w:r>
      <w:r w:rsidRPr="00D83AFD">
        <w:t>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10a.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ESDZ do udzielenia pomocy dysydentom i obrońcom praw </w:t>
            </w:r>
            <w:r w:rsidRPr="00D83AFD">
              <w:rPr>
                <w:b/>
                <w:i/>
              </w:rPr>
              <w:lastRenderedPageBreak/>
              <w:t xml:space="preserve">człowieka, którzy padają ofiarą ponadnarodowych represji w państwach trzecich, za pośrednictwem specjalnych programów służących umożliwieniu im </w:t>
            </w:r>
            <w:r w:rsidRPr="00D83AFD">
              <w:rPr>
                <w:b/>
                <w:i/>
              </w:rPr>
              <w:t>dalszego działania na uchodźstwie przy jednoczesnym zachowaniu bezpieczeństwa przed represjami i agresją;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 xml:space="preserve">w </w:t>
      </w:r>
      <w:r w:rsidRPr="00D83AFD">
        <w:t>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10b.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podkreśla, że UE jest obszarem ochrony osób uciekających przed prześladowaniami lub poważną </w:t>
            </w:r>
            <w:r w:rsidRPr="00D83AFD">
              <w:rPr>
                <w:b/>
                <w:i/>
              </w:rPr>
              <w:t>krzywdą w kraju pochodzenia lub w państwach trzecich, zwłaszcza obrońców praw człowieka;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przypomina, że azyl jest prawem podstawowym i międzynarodowym zobowiązaniem UE i państw członkowskich na mocy konwencji genewskiej;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zdecydowanie odrzuca plany Komisji </w:t>
            </w:r>
            <w:r w:rsidRPr="00D83AFD">
              <w:rPr>
                <w:b/>
                <w:i/>
              </w:rPr>
              <w:t>Europejskiej dotyczące utworzenia wykazu tzw. bezpiecznych krajów pochodzenia i bezpiecznych państw trzecich, który zakłada odmawianie azylu w UE obywatelom tych krajów (często znanych z systematycznego stosowania represji ponadnarodowych, zwłaszcza Egiptu</w:t>
            </w:r>
            <w:r w:rsidRPr="00D83AFD">
              <w:rPr>
                <w:b/>
                <w:i/>
              </w:rPr>
              <w:t>) oraz – poprzez zniesienie ich statusu ochrony – bezpośrednio umożliwia i ułatwia represje ponadnarodowe;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</w:t>
      </w:r>
      <w:r w:rsidRPr="00D83AFD">
        <w:t>zara, Isabel Wiseler-Lima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10b.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Komisję Europejską do ustanowienia mechanizmu gromadzenia i dokumentowania </w:t>
            </w:r>
            <w:r w:rsidRPr="00D83AFD">
              <w:rPr>
                <w:b/>
                <w:i/>
              </w:rPr>
              <w:t>przypadków ponadnarodowych represji, do koordynowania reakcji politycznych i współpracy między instytucjami UE w celu przeciwdziałania ponadnarodowym represjom oraz do ułatwiania wymiany informacji na temat ponadnarodowych represji między odpowiednimi inst</w:t>
            </w:r>
            <w:r w:rsidRPr="00D83AFD">
              <w:rPr>
                <w:b/>
                <w:i/>
              </w:rPr>
              <w:t>ytucjami UE, a także między państwami członkowskimi;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uważa, że mechanizm ten powinien być dostępny dla społeczeństwa obywatelskiego, aby umożliwić należyte rejestrowanie jego wkładu;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139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10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10c.</w:t>
            </w:r>
            <w:r w:rsidRPr="00D83AFD">
              <w:tab/>
            </w:r>
            <w:r w:rsidRPr="00D83AFD">
              <w:rPr>
                <w:b/>
                <w:i/>
              </w:rPr>
              <w:t>wzywa Komisję Europejską do utrzymania i rozszerzenia wsparcia finansowego UE dla obrońców praw człowieka i organizacji społeczeństwa obywatelskiego działających w bardzo niepewnych warunkach, np. w krajach autorytarnych lub na wygnaniu;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uw</w:t>
            </w:r>
            <w:r w:rsidRPr="00D83AFD">
              <w:rPr>
                <w:b/>
                <w:i/>
              </w:rPr>
              <w:t>aża, że podmioty te są szczególnie narażone na represje ponadnarodowe ze strony takich autorytarnych państw;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Silvia Sardone, Roberto Vannacci, Susanna </w:t>
      </w:r>
      <w:r w:rsidRPr="00D83AFD">
        <w:t>Ceccardi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11.</w:t>
            </w:r>
            <w:r w:rsidRPr="00D83AFD">
              <w:tab/>
            </w:r>
            <w:r w:rsidRPr="00D83AFD">
              <w:rPr>
                <w:b/>
                <w:i/>
              </w:rPr>
              <w:t>wzywa państwa członkowskie do jak najlepszego wykorzystania ich polityk krajowych i elastyczności w celu sformułowania</w:t>
            </w:r>
            <w:r w:rsidRPr="00D83AFD">
              <w:rPr>
                <w:b/>
                <w:i/>
              </w:rPr>
              <w:t xml:space="preserve"> bardziej spójnej, skoordynowanej i przewidywalnej polityki wizowej dla obrońców praw człowieka,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</w:t>
      </w:r>
      <w:r w:rsidRPr="00D83AFD">
        <w:t xml:space="preserve"> López-Istúriz White, Adrián Vázquez Lázara,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11.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państwa członkowskie do jak najlepszego wykorzystania ich </w:t>
            </w:r>
            <w:r w:rsidRPr="00D83AFD">
              <w:rPr>
                <w:b/>
                <w:i/>
              </w:rPr>
              <w:t>polityk krajowych i elastyczności w celu sformułowania bardziej spójnej, skoordynowanej i przewidywalnej polityki wizowej dla obrońców praw człowieka,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</w:r>
            <w:r w:rsidRPr="00D83AFD">
              <w:t>wzywa państwa członkowskie do jak najlepszego wykorzystania ich polityk krajowych i elastyczności w celu sformułowania bardziej spójnej, skoordynowanej i przewidywalnej polityki wizowej dla obrońców praw człowieka,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</w:r>
            <w:r w:rsidRPr="00D83AFD">
              <w:t>wzywa państwa członkowskie do jak najlepszego wykorzystania ich polityk krajowych i elastyczności w celu sformułowania bardziej spójnej, skoordynowanej i przewidywalnej polityki wizowej dla obrońców praw człowieka, którym grożą ponadnarodowe represje</w:t>
            </w:r>
            <w:r w:rsidRPr="00D83AFD">
              <w:rPr>
                <w:b/>
                <w:i/>
              </w:rPr>
              <w:t>, zgod</w:t>
            </w:r>
            <w:r w:rsidRPr="00D83AFD">
              <w:rPr>
                <w:b/>
                <w:i/>
              </w:rPr>
              <w:t>nie z przepisami dotyczącymi obrońców praw człowieka zawartymi w unijnym podręczniku polityki wizowej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uważa, że bezpieczny status prawny ogranicza narażenie obrońców praw człowieka na ponadnarodowe represje;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uważa, że środki te powinny zostać zharmonizowa</w:t>
            </w:r>
            <w:r w:rsidRPr="00D83AFD">
              <w:rPr>
                <w:b/>
                <w:i/>
              </w:rPr>
              <w:t>ne we wszystkich państwach członkowskich UE, aby zapewnić kompleksową ochronę w całej Unii;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 xml:space="preserve">Projekt </w:t>
      </w:r>
      <w:r w:rsidRPr="00D83AFD">
        <w:t>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  <w:t xml:space="preserve">wzywa państwa członkowskie do jak najlepszego wykorzystania ich polityk krajowych i elastyczności w celu sformułowania bardziej spójnej, skoordynowanej i przewidywalnej </w:t>
            </w:r>
            <w:r w:rsidRPr="00D83AFD">
              <w:t>polityki wizowej dla obrońców praw człowieka,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  <w:t xml:space="preserve">wzywa państwa członkowskie do jak najlepszego wykorzystania ich polityk krajowych i elastyczności w celu sformułowania bardziej spójnej, skoordynowanej i przewidywalnej </w:t>
            </w:r>
            <w:r w:rsidRPr="00D83AFD">
              <w:t xml:space="preserve">polityki wizowej dla obrońców praw człowieka, którym grożą ponadnarodowe represje; </w:t>
            </w:r>
            <w:r w:rsidRPr="00D83AFD">
              <w:rPr>
                <w:b/>
                <w:i/>
              </w:rPr>
              <w:t>apeluje o podjęcie wszelkich niezbędnych działań ustawodawczych, administracyjnych, technicznych i innych działań ukierunkowanych na ofiary, aby zaradzić ponadnarodowym repr</w:t>
            </w:r>
            <w:r w:rsidRPr="00D83AFD">
              <w:rPr>
                <w:b/>
                <w:i/>
              </w:rPr>
              <w:t>esjom, w tym poprzez przyjęcie ram prawnych i strategii politycznych dotyczących poszanowania praw;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</w:t>
      </w:r>
      <w:r w:rsidRPr="00D83AFD">
        <w:t>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  <w:t xml:space="preserve">wzywa państwa członkowskie do jak najlepszego wykorzystania ich polityk krajowych i </w:t>
            </w:r>
            <w:r w:rsidRPr="00D83AFD">
              <w:t>elastyczności w celu sformułowania bardziej spójnej, skoordynowanej i przewidywalnej polityki wizowej dla obrońców praw człowieka,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</w:r>
            <w:r w:rsidRPr="00D83AFD">
              <w:t xml:space="preserve">wzywa państwa członkowskie do jak najlepszego wykorzystania ich polityk krajowych i elastyczności w celu sformułowania bardziej spójnej, skoordynowanej i przewidywalnej polityki wizowej dla obrońców praw człowieka, którym grożą ponadnarodowe represje; </w:t>
            </w:r>
            <w:r w:rsidRPr="00D83AFD">
              <w:rPr>
                <w:b/>
                <w:i/>
              </w:rPr>
              <w:t>przy</w:t>
            </w:r>
            <w:r w:rsidRPr="00D83AFD">
              <w:rPr>
                <w:b/>
                <w:i/>
              </w:rPr>
              <w:t>pomina, że zmieniony podręcznik wizowy UE zawiera wytyczne dla państw członkowskich i dobre praktyki dotyczące sposobu rozpatrywania wniosków wizowych składanych przez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</w:t>
      </w:r>
      <w:r w:rsidRPr="00D83AFD">
        <w:rPr>
          <w:rStyle w:val="HideTWBExt"/>
        </w:rPr>
        <w:t>Am&gt;</w:t>
      </w:r>
      <w:r w:rsidRPr="00D83AFD">
        <w:t>145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  <w:t xml:space="preserve">wzywa państwa członkowskie do jak najlepszego wykorzystania </w:t>
            </w:r>
            <w:r w:rsidRPr="00D83AFD">
              <w:t>ich polityk krajowych i elastyczności w celu sformułowania bardziej spójnej, skoordynowanej i przewidywalnej polityki wizowej dla obrońców praw człowieka,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  <w:t xml:space="preserve">wzywa państwa członkowskie do jak najlepszego wykorzystania </w:t>
            </w:r>
            <w:r w:rsidRPr="00D83AFD">
              <w:t>ich polityk krajowych i elastyczności w celu sformułowania bardziej spójnej, skoordynowanej i przewidywalnej polityki wizowej dla obrońców praw człowieka, którym grożą ponadnarodowe represje</w:t>
            </w:r>
            <w:r w:rsidRPr="00D83AFD">
              <w:rPr>
                <w:b/>
                <w:i/>
              </w:rPr>
              <w:t>, wraz ze wsparciem na rzecz łączenia rodzin zgodnie ze standardam</w:t>
            </w:r>
            <w:r w:rsidRPr="00D83AFD">
              <w:rPr>
                <w:b/>
                <w:i/>
              </w:rPr>
              <w:t>i UE w zakresie praw podstawowych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</w:r>
            <w:r w:rsidRPr="00D83AFD">
              <w:t xml:space="preserve">wzywa państwa członkowskie do jak najlepszego wykorzystania ich polityk krajowych i elastyczności w celu sformułowania bardziej spójnej, skoordynowanej i przewidywalnej polityki wizowej dla </w:t>
            </w:r>
            <w:r w:rsidRPr="00D83AFD">
              <w:rPr>
                <w:b/>
                <w:i/>
              </w:rPr>
              <w:t>obrońców praw człowieka</w:t>
            </w:r>
            <w:r w:rsidRPr="00D83AFD">
              <w:t>, którym grożą ponadnarodowe represje;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11.</w:t>
            </w:r>
            <w:r w:rsidRPr="00D83AFD">
              <w:tab/>
            </w:r>
            <w:r w:rsidRPr="00D83AFD">
              <w:t xml:space="preserve">wzywa państwa członkowskie do jak najlepszego wykorzystania ich polityk krajowych i elastyczności w celu sformułowania bardziej spójnej, skoordynowanej i przewidywalnej polityki wizowej dla </w:t>
            </w:r>
            <w:r w:rsidRPr="00D83AFD">
              <w:rPr>
                <w:b/>
                <w:i/>
              </w:rPr>
              <w:t>osób</w:t>
            </w:r>
            <w:r w:rsidRPr="00D83AFD">
              <w:t>, którym grożą ponadnarodowe represje;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</w:t>
      </w:r>
      <w:r w:rsidRPr="00D83AFD">
        <w:rPr>
          <w:rStyle w:val="HideTWBExt"/>
        </w:rPr>
        <w:t>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11a.</w:t>
            </w:r>
            <w:r w:rsidRPr="00D83AFD">
              <w:tab/>
            </w:r>
            <w:r w:rsidRPr="00D83AFD">
              <w:rPr>
                <w:b/>
                <w:i/>
              </w:rPr>
              <w:t xml:space="preserve">apeluje o utworzenie na szczeblu UE specjalnej platformy koordynacji w zakresie wiz dla obrońców praw człowieka, której zadaniem będzie harmonizacja procedur, zapewnienie zdolności szybkiego reagowania, wymiana dobrych </w:t>
            </w:r>
            <w:r w:rsidRPr="00D83AFD">
              <w:rPr>
                <w:b/>
                <w:i/>
              </w:rPr>
              <w:t>praktyk i aktywne zaangażowanie podmiotów społeczeństwa obywatelskiego;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lastRenderedPageBreak/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11b.</w:t>
            </w:r>
            <w:r w:rsidRPr="00D83AFD">
              <w:tab/>
            </w:r>
            <w:r w:rsidRPr="00D83AFD">
              <w:rPr>
                <w:b/>
                <w:i/>
              </w:rPr>
              <w:t xml:space="preserve">zachęca do ustanowienia specjalnych otwartych i elastycznych ścieżek wizowych dla obrońców praw człowieka, obejmujących </w:t>
            </w:r>
            <w:r w:rsidRPr="00D83AFD">
              <w:rPr>
                <w:b/>
                <w:i/>
              </w:rPr>
              <w:t>uproszczone procedury, minimalne wymogi dotyczące dokumentacji oraz możliwość przejścia na długoterminową ochronę lub status rezydenta;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149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11c.</w:t>
            </w:r>
            <w:r w:rsidRPr="00D83AFD">
              <w:tab/>
            </w:r>
            <w:r w:rsidRPr="00D83AFD">
              <w:rPr>
                <w:b/>
                <w:i/>
              </w:rPr>
              <w:t>wzywa Komisję do monitorowania liczby, kryteriów i terminów</w:t>
            </w:r>
            <w:r w:rsidRPr="00D83AFD">
              <w:rPr>
                <w:b/>
                <w:i/>
              </w:rPr>
              <w:t xml:space="preserve"> rozpatrywania wiz przyznawanych obrońcom praw człowieka we wszystkich państwach członkowskich oraz do publicznego składania sprawozdań na ten temat w celu zwiększenia przejrzystości, rozliczalności i spójności unijnej polityki ochrony obrońców praw człowi</w:t>
            </w:r>
            <w:r w:rsidRPr="00D83AFD">
              <w:rPr>
                <w:b/>
                <w:i/>
              </w:rPr>
              <w:t>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11 d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11d.</w:t>
            </w:r>
            <w:r w:rsidRPr="00D83AFD">
              <w:tab/>
            </w:r>
            <w:r w:rsidRPr="00D83AFD">
              <w:rPr>
                <w:b/>
                <w:i/>
              </w:rPr>
              <w:t>wyraża zaniepokojenie rolą, jaką odgrywają ambasady państw zaangażowanych w ponadnarodowe represje;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zwraca uwagę na zwiększone ryzyko dla obrońców praw człowieka, którzy potrzebują usług </w:t>
            </w:r>
            <w:r w:rsidRPr="00D83AFD">
              <w:rPr>
                <w:b/>
                <w:i/>
              </w:rPr>
              <w:t>konsularnych, gdy są zmuszeni do korzystania z tych ambasad;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państwa członkowskie do zwiększenia presji na ambasady znajdujące na ich terytorium, aby placówek dyplomatycznych nie wykorzystywano do angażowania się w wysiłki na rzecz uciszenia sprzeciw</w:t>
            </w:r>
            <w:r w:rsidRPr="00D83AFD">
              <w:rPr>
                <w:b/>
                <w:i/>
              </w:rPr>
              <w:t>u za granicą, zgodnie z Konwencją wiedeńską o stosunkach konsularnych;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</w:t>
      </w:r>
      <w:r w:rsidRPr="00D83AFD">
        <w:rPr>
          <w:rStyle w:val="HideTWBExt"/>
          <w:b w:val="0"/>
        </w:rPr>
        <w:t>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  <w:t xml:space="preserve">wzywa ESDZ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państwa członkowskie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by koordynowały wysiłki </w:t>
            </w:r>
            <w:r w:rsidRPr="00D83AFD">
              <w:rPr>
                <w:b/>
                <w:i/>
              </w:rPr>
              <w:t>i ustanowiły mechanizmy informowania, danych, śledzenia i sprawozdawczości</w:t>
            </w:r>
            <w:r w:rsidRPr="00D83AFD">
              <w:t xml:space="preserve"> w celu </w:t>
            </w:r>
            <w:r w:rsidRPr="00D83AFD">
              <w:rPr>
                <w:b/>
                <w:i/>
              </w:rPr>
              <w:t>poprawy dokumentowania</w:t>
            </w:r>
            <w:r w:rsidRPr="00D83AFD">
              <w:t xml:space="preserve"> przypadków ponadnarodowych represji na ich terytoriach</w:t>
            </w:r>
            <w:r w:rsidRPr="00D83AFD">
              <w:rPr>
                <w:b/>
                <w:i/>
              </w:rPr>
              <w:t>, a także by ustanowiły punkty kontaktowe</w:t>
            </w:r>
            <w:r w:rsidRPr="00D83AFD">
              <w:t xml:space="preserve"> dla obrońców praw człowieka w delegaturach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  <w:t xml:space="preserve">wzywa ESDZ </w:t>
            </w:r>
            <w:r w:rsidRPr="00D83AFD">
              <w:rPr>
                <w:b/>
                <w:i/>
              </w:rPr>
              <w:t>oraz</w:t>
            </w:r>
            <w:r w:rsidRPr="00D83AFD">
              <w:t xml:space="preserve"> państwa członkowskie by koordynowały wysiłki </w:t>
            </w:r>
            <w:r w:rsidRPr="00D83AFD">
              <w:rPr>
                <w:b/>
                <w:i/>
              </w:rPr>
              <w:t>— we współpracy z właściw</w:t>
            </w:r>
            <w:r w:rsidRPr="00D83AFD">
              <w:rPr>
                <w:b/>
                <w:i/>
              </w:rPr>
              <w:t>ymi instytucjami, takimi jak Europol —</w:t>
            </w:r>
            <w:r w:rsidRPr="00D83AFD">
              <w:t xml:space="preserve"> w celu </w:t>
            </w:r>
            <w:r w:rsidRPr="00D83AFD">
              <w:rPr>
                <w:b/>
                <w:i/>
              </w:rPr>
              <w:t>ustanowienia skutecznych mechanizmów gromadzenia informacji, wymiany danych oraz monitorowania, umożliwiających skuteczniejsze dokumentowanie</w:t>
            </w:r>
            <w:r w:rsidRPr="00D83AFD">
              <w:t xml:space="preserve"> przypadków ponadnarodowych represji </w:t>
            </w:r>
            <w:r w:rsidRPr="00D83AFD">
              <w:rPr>
                <w:b/>
                <w:i/>
              </w:rPr>
              <w:t>występujących</w:t>
            </w:r>
            <w:r w:rsidRPr="00D83AFD">
              <w:t xml:space="preserve"> na ich terytoriach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i możliwie najefektywniejsze przeciwdziałanie tym zjawiskom;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ponadto do ustanowienia punktów kontaktowych</w:t>
            </w:r>
            <w:r w:rsidRPr="00D83AFD">
              <w:t xml:space="preserve"> dla obrońców praw człowieka w delegaturach UE </w:t>
            </w:r>
            <w:r w:rsidRPr="00D83AFD">
              <w:rPr>
                <w:b/>
                <w:i/>
              </w:rPr>
              <w:t xml:space="preserve">w państwach o szczególnie wysokim poziomie represji i bezpośrednim </w:t>
            </w:r>
            <w:r w:rsidRPr="00D83AFD">
              <w:rPr>
                <w:b/>
                <w:i/>
              </w:rPr>
              <w:lastRenderedPageBreak/>
              <w:t>zagrożeniu ze strony reżimów a</w:t>
            </w:r>
            <w:r w:rsidRPr="00D83AFD">
              <w:rPr>
                <w:b/>
                <w:i/>
              </w:rPr>
              <w:t>utorytarnych, które mogłyby służyć jako bezpieczne kanały komunikacji, informowania oraz udzielania wsparcia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  <w:t xml:space="preserve">wzywa ESDZ i państwa członkowskie, by koordynowały wysiłki i ustanowiły mechanizmy </w:t>
            </w:r>
            <w:r w:rsidRPr="00D83AFD">
              <w:t>informowania, danych, śledzenia i sprawozdawczości w celu poprawy dokumentowania przypadków ponadnarodowych represji na ich terytoriach, a także by ustanowiły punkty kontaktowe dla obrońców praw człowieka w delegaturach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  <w:t>wzywa ESDZ i państwa członko</w:t>
            </w:r>
            <w:r w:rsidRPr="00D83AFD">
              <w:t>wskie, by koordynowały wysiłki i ustanowiły mechanizmy informowania, danych, śledzenia i sprawozdawczości w celu poprawy dokumentowania przypadków ponadnarodowych represji na ich terytoriach, a także by ustanowiły punkty kontaktowe dla obrońców praw człowi</w:t>
            </w:r>
            <w:r w:rsidRPr="00D83AFD">
              <w:t>eka w delegaturach UE</w:t>
            </w:r>
            <w:r w:rsidRPr="00D83AFD">
              <w:rPr>
                <w:b/>
                <w:i/>
              </w:rPr>
              <w:t>, pozostające w bezpośrednim kontakcie z krajowymi punktami kontaktowymi, o których mowa w ust. 14, i mające za zadanie zgłaszanie spraw organom w odpowiedniej stolicy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  <w:t>wzywa ESDZ i państwa członkowskie, by koordynowały wysiłki i ustanowiły mechanizmy informowania</w:t>
            </w:r>
            <w:r w:rsidRPr="00D83AFD">
              <w:rPr>
                <w:b/>
                <w:i/>
              </w:rPr>
              <w:t>, danych, śledzenia</w:t>
            </w:r>
            <w:r w:rsidRPr="00D83AFD">
              <w:t xml:space="preserve"> i sprawozdawczości w </w:t>
            </w:r>
            <w:r w:rsidRPr="00D83AFD">
              <w:lastRenderedPageBreak/>
              <w:t xml:space="preserve">celu poprawy dokumentowania przypadków ponadnarodowych represji na ich terytoriach, a także </w:t>
            </w:r>
            <w:r w:rsidRPr="00D83AFD">
              <w:rPr>
                <w:b/>
                <w:i/>
              </w:rPr>
              <w:t>by u</w:t>
            </w:r>
            <w:r w:rsidRPr="00D83AFD">
              <w:rPr>
                <w:b/>
                <w:i/>
              </w:rPr>
              <w:t>stanowiły</w:t>
            </w:r>
            <w:r w:rsidRPr="00D83AFD">
              <w:t xml:space="preserve"> punkty kontaktowe dla </w:t>
            </w:r>
            <w:r w:rsidRPr="00D83AFD">
              <w:rPr>
                <w:b/>
                <w:i/>
              </w:rPr>
              <w:t>obrońców praw człowieka w delegaturach UE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12.</w:t>
            </w:r>
            <w:r w:rsidRPr="00D83AFD">
              <w:tab/>
              <w:t xml:space="preserve">wzywa ESDZ i państwa członkowskie, by koordynowały wysiłki i ustanowiły </w:t>
            </w:r>
            <w:r w:rsidRPr="00D83AFD">
              <w:rPr>
                <w:b/>
                <w:i/>
              </w:rPr>
              <w:t>dostępne</w:t>
            </w:r>
            <w:r w:rsidRPr="00D83AFD">
              <w:t xml:space="preserve"> mechanizmy informowania i sprawozdawczości w celu </w:t>
            </w:r>
            <w:r w:rsidRPr="00D83AFD">
              <w:lastRenderedPageBreak/>
              <w:t xml:space="preserve">poprawy dokumentowania przypadków ponadnarodowych represji na ich terytoriach, a także </w:t>
            </w:r>
            <w:r w:rsidRPr="00D83AFD">
              <w:rPr>
                <w:b/>
                <w:i/>
              </w:rPr>
              <w:t>ułatwienia dochodzeń w razie potrzeby;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ESDZ, by ustanowiła w delegaturach UE</w:t>
            </w:r>
            <w:r w:rsidRPr="00D83AFD">
              <w:t xml:space="preserve"> punkty kontaktowe dla </w:t>
            </w:r>
            <w:r w:rsidRPr="00D83AFD">
              <w:rPr>
                <w:b/>
                <w:i/>
              </w:rPr>
              <w:t>osób dotknięt</w:t>
            </w:r>
            <w:r w:rsidRPr="00D83AFD">
              <w:rPr>
                <w:b/>
                <w:i/>
              </w:rPr>
              <w:t>ych represjami;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państwa członkowskie do ustanowienia międzyrządowego punktu kontaktowego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Chloé Ridel, Marco Tarquinio, Ana Catarina Mendes, Marta </w:t>
      </w:r>
      <w:r w:rsidRPr="00D83AFD">
        <w:t>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</w:r>
            <w:r w:rsidRPr="00D83AFD">
              <w:t xml:space="preserve">wzywa ESDZ i państwa członkowskie, by koordynowały wysiłki i ustanowiły mechanizmy informowania, danych, śledzenia i sprawozdawczości w celu poprawy dokumentowania przypadków ponadnarodowych represji na ich terytoriach, a także by </w:t>
            </w:r>
            <w:r w:rsidRPr="00D83AFD">
              <w:rPr>
                <w:b/>
                <w:i/>
              </w:rPr>
              <w:t>ustanowiły punkty kontakt</w:t>
            </w:r>
            <w:r w:rsidRPr="00D83AFD">
              <w:rPr>
                <w:b/>
                <w:i/>
              </w:rPr>
              <w:t>owe</w:t>
            </w:r>
            <w:r w:rsidRPr="00D83AFD">
              <w:t xml:space="preserve"> dla obrońców praw człowieka w delegaturach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12.</w:t>
            </w:r>
            <w:r w:rsidRPr="00D83AFD">
              <w:tab/>
              <w:t>wzywa ESDZ i państwa członkowskie, by koordynowały wysiłki i ustanowiły mechanizmy informowania, danych, śledzenia i sprawozdawczości w celu poprawy dokumentowania przypadków ponadnarodowych represji n</w:t>
            </w:r>
            <w:r w:rsidRPr="00D83AFD">
              <w:t xml:space="preserve">a ich terytoriach, a także by </w:t>
            </w:r>
            <w:r w:rsidRPr="00D83AFD">
              <w:rPr>
                <w:b/>
                <w:i/>
              </w:rPr>
              <w:t>udoskonaliły sieć punktów kontaktowych</w:t>
            </w:r>
            <w:r w:rsidRPr="00D83AFD">
              <w:t xml:space="preserve"> dla obrońców praw człowieka w delegaturach UE;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13.</w:t>
            </w:r>
            <w:r w:rsidRPr="00D83AFD">
              <w:tab/>
            </w:r>
            <w:r w:rsidRPr="00D83AFD">
              <w:rPr>
                <w:b/>
                <w:i/>
              </w:rPr>
              <w:t>wzywa Komisję do ustanowienia scentralizowanego mechanizmu rejestrowania, monitorowania i oceny</w:t>
            </w:r>
            <w:r w:rsidRPr="00D83AFD">
              <w:rPr>
                <w:b/>
                <w:i/>
              </w:rPr>
              <w:t xml:space="preserve"> </w:t>
            </w:r>
            <w:r w:rsidRPr="00D83AFD">
              <w:rPr>
                <w:b/>
                <w:i/>
              </w:rPr>
              <w:lastRenderedPageBreak/>
              <w:t>incydentów związanych z ponadnarodowymi represjami wobec obrońców praw człowieka w UE, co pomoże zidentyfikować luki w polityce UE i sformułować odpowiednie reakcje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lastRenderedPageBreak/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</w:t>
      </w:r>
      <w:r w:rsidRPr="00D83AFD">
        <w:rPr>
          <w:rStyle w:val="HideTWBExt"/>
        </w:rPr>
        <w:t>m&gt;</w:t>
      </w:r>
      <w:r w:rsidRPr="00D83AFD">
        <w:t>156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Alexander Sell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13.</w:t>
            </w:r>
            <w:r w:rsidRPr="00D83AFD">
              <w:tab/>
              <w:t xml:space="preserve">wzywa Komisję do </w:t>
            </w:r>
            <w:r w:rsidRPr="00D83AFD">
              <w:rPr>
                <w:b/>
                <w:i/>
              </w:rPr>
              <w:t>ustanowienia scentralizowanego mechanizmu rejestrowania,</w:t>
            </w:r>
            <w:r w:rsidRPr="00D83AFD">
              <w:rPr>
                <w:b/>
                <w:i/>
              </w:rPr>
              <w:t xml:space="preserve"> monitorowania i oceny</w:t>
            </w:r>
            <w:r w:rsidRPr="00D83AFD">
              <w:t xml:space="preserve"> incydentów związanych z ponadnarodowymi represjami wobec obrońców praw człowieka w UE, </w:t>
            </w:r>
            <w:r w:rsidRPr="00D83AFD">
              <w:rPr>
                <w:b/>
                <w:i/>
              </w:rPr>
              <w:t>co pomoże zidentyfikować luki w polityce UE i sformułować odpowiednie reakcje strategiczne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13.</w:t>
            </w:r>
            <w:r w:rsidRPr="00D83AFD">
              <w:tab/>
              <w:t xml:space="preserve">wzywa Komisję do </w:t>
            </w:r>
            <w:r w:rsidRPr="00D83AFD">
              <w:rPr>
                <w:b/>
                <w:i/>
              </w:rPr>
              <w:t xml:space="preserve">współpracy ze specjalnym </w:t>
            </w:r>
            <w:r w:rsidRPr="00D83AFD">
              <w:rPr>
                <w:b/>
                <w:i/>
              </w:rPr>
              <w:t>sprawozdawcą ONZ ds. obrońców praw człowieka w celu wymiany danych na temat</w:t>
            </w:r>
            <w:r w:rsidRPr="00D83AFD">
              <w:t xml:space="preserve"> incydentów związanych z ponadnarodowymi represjami wobec obrońców praw człowieka w UE, </w:t>
            </w:r>
            <w:r w:rsidRPr="00D83AFD">
              <w:rPr>
                <w:b/>
                <w:i/>
              </w:rPr>
              <w:t xml:space="preserve">zamiast tworzenia nowej unijnej bazy danych, która powielałaby istniejące systemy i wymagała </w:t>
            </w:r>
            <w:r w:rsidRPr="00D83AFD">
              <w:rPr>
                <w:b/>
                <w:i/>
              </w:rPr>
              <w:t>dodatkowych środków budżetowych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</w:t>
      </w:r>
      <w:r w:rsidRPr="00D83AFD">
        <w:t>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13.</w:t>
            </w:r>
            <w:r w:rsidRPr="00D83AFD">
              <w:tab/>
              <w:t>wzywa Komisję do ustanowienia scentralizowanego mechanizmu rejestrowania, monitorowania i oceny incydentów związanych z ponadnarodowymi represjami wobec obrońców praw człowieka</w:t>
            </w:r>
            <w:r w:rsidRPr="00D83AFD">
              <w:t xml:space="preserve"> w UE, co </w:t>
            </w:r>
            <w:r w:rsidRPr="00D83AFD">
              <w:lastRenderedPageBreak/>
              <w:t>pomoże zidentyfikować luki w polityce UE i sformułować odpowiednie reakcje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13.</w:t>
            </w:r>
            <w:r w:rsidRPr="00D83AFD">
              <w:tab/>
              <w:t xml:space="preserve">wzywa Komisję do ustanowienia scentralizowanego mechanizmu </w:t>
            </w:r>
            <w:r w:rsidRPr="00D83AFD">
              <w:rPr>
                <w:b/>
                <w:i/>
              </w:rPr>
              <w:t>identyfikowania,</w:t>
            </w:r>
            <w:r w:rsidRPr="00D83AFD">
              <w:t xml:space="preserve"> rejestrowania, monitorowania i oceny incydentów związanych z ponadnarodowymi </w:t>
            </w:r>
            <w:r w:rsidRPr="00D83AFD">
              <w:t xml:space="preserve">represjami wobec obrońców praw </w:t>
            </w:r>
            <w:r w:rsidRPr="00D83AFD">
              <w:lastRenderedPageBreak/>
              <w:t>człowieka w UE, co pomoże zidentyfikować luki w polityce UE i sformułować odpowiednie reakcje strategiczne;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Antonio </w:t>
      </w:r>
      <w:r w:rsidRPr="00D83AFD">
        <w:t>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13.</w:t>
            </w:r>
            <w:r w:rsidRPr="00D83AFD">
              <w:tab/>
              <w:t xml:space="preserve">wzywa Komisję do ustanowienia </w:t>
            </w:r>
            <w:r w:rsidRPr="00D83AFD">
              <w:t>scentralizowanego mechanizmu rejestrowania, monitorowania i oceny incydentów związanych z ponadnarodowymi represjami wobec obrońców praw człowieka w UE, co pomoże zidentyfikować luki w polityce UE i sformułować odpowiednie reakcje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13.</w:t>
            </w:r>
            <w:r w:rsidRPr="00D83AFD">
              <w:tab/>
              <w:t>wzywa K</w:t>
            </w:r>
            <w:r w:rsidRPr="00D83AFD">
              <w:t xml:space="preserve">omisję do ustanowienia scentralizowanego mechanizmu </w:t>
            </w:r>
            <w:r w:rsidRPr="00D83AFD">
              <w:rPr>
                <w:b/>
                <w:i/>
              </w:rPr>
              <w:t>identyfikowania,</w:t>
            </w:r>
            <w:r w:rsidRPr="00D83AFD">
              <w:t xml:space="preserve"> rejestrowania, monitorowania i oceny incydentów związanych z ponadnarodowymi represjami wobec obrońców praw człowieka w UE, co pomoże zidentyfikować luki w polityce UE i sformułować odpow</w:t>
            </w:r>
            <w:r w:rsidRPr="00D83AFD">
              <w:t>iednie reakcje strategiczne;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159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13.</w:t>
            </w:r>
            <w:r w:rsidRPr="00D83AFD">
              <w:tab/>
              <w:t xml:space="preserve">wzywa Komisję do ustanowienia scentralizowanego mechanizmu </w:t>
            </w:r>
            <w:r w:rsidRPr="00D83AFD">
              <w:rPr>
                <w:b/>
                <w:i/>
              </w:rPr>
              <w:t>rejestrowania</w:t>
            </w:r>
            <w:r w:rsidRPr="00D83AFD">
              <w:t>, monitorowania i oceny incydentów związanych z ponadnarodowymi r</w:t>
            </w:r>
            <w:r w:rsidRPr="00D83AFD">
              <w:t xml:space="preserve">epresjami </w:t>
            </w:r>
            <w:r w:rsidRPr="00D83AFD">
              <w:rPr>
                <w:b/>
                <w:i/>
              </w:rPr>
              <w:t>wobec obrońców praw człowieka</w:t>
            </w:r>
            <w:r w:rsidRPr="00D83AFD">
              <w:t xml:space="preserve"> w UE, co pomoże zidentyfikować luki w polityce UE </w:t>
            </w:r>
            <w:r w:rsidRPr="00D83AFD">
              <w:lastRenderedPageBreak/>
              <w:t>i sformułować odpowiednie reakcje strategiczne;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13.</w:t>
            </w:r>
            <w:r w:rsidRPr="00D83AFD">
              <w:tab/>
              <w:t xml:space="preserve">wzywa Komisję do ustanowienia scentralizowanego mechanizmu </w:t>
            </w:r>
            <w:r w:rsidRPr="00D83AFD">
              <w:rPr>
                <w:b/>
                <w:i/>
              </w:rPr>
              <w:t>mapowania w celu identyfikowania</w:t>
            </w:r>
            <w:r w:rsidRPr="00D83AFD">
              <w:t>, monitorowania i oceny</w:t>
            </w:r>
            <w:r w:rsidRPr="00D83AFD">
              <w:t xml:space="preserve"> incydentów związanych z ponadnarodowymi represjami w UE, co pomoże zidentyfikować luki w polityce UE i </w:t>
            </w:r>
            <w:r w:rsidRPr="00D83AFD">
              <w:lastRenderedPageBreak/>
              <w:t>sformułować odpowiednie reakcje strategiczne;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Sil</w:t>
      </w:r>
      <w:r w:rsidRPr="00D83AFD">
        <w:t>via Sardone, Roberto Vannacci, Susanna Ceccardi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14.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państwa członkowskie do kodyfikacji ponadnarodowych represji w </w:t>
            </w:r>
            <w:r w:rsidRPr="00D83AFD">
              <w:rPr>
                <w:b/>
                <w:i/>
              </w:rPr>
              <w:t>ustawodawstwie krajowym, aby pomóc instytucjom rządowym w identyfikowaniu ich i zapobieganiu 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Chloé Ridel, Marco Tarquinio, Ana Catarina </w:t>
      </w:r>
      <w:r w:rsidRPr="00D83AFD">
        <w:t>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  <w:t xml:space="preserve">wzywa państwa członkowskie do kodyfikacji ponadnarodowych represji w </w:t>
            </w:r>
            <w:r w:rsidRPr="00D83AFD">
              <w:t>ustawodawstwie krajowym, aby pomóc instytucjom rządowym w identyfikowaniu ich i zapobieganiu 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  <w:t>wzywa państwa członkowskie do kodyfikacji ponadnarodowych represji w ustawodawstwie krajowym, aby pomóc instytucjom rządowym w identyfikowaniu ich i zapobi</w:t>
            </w:r>
            <w:r w:rsidRPr="00D83AFD">
              <w:t xml:space="preserve">eganiu im; </w:t>
            </w:r>
            <w:r w:rsidRPr="00D83AFD">
              <w:rPr>
                <w:b/>
                <w:i/>
              </w:rPr>
              <w:t>apeluje o ustanowienie krajowych punktów kontaktowych dla potencjalnych i faktycznych ofiar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  <w:t xml:space="preserve">wzywa państwa członkowskie do kodyfikacji ponadnarodowych represji w </w:t>
            </w:r>
            <w:r w:rsidRPr="00D83AFD">
              <w:t>ustawodawstwie krajowym, aby pomóc instytucjom rządowym w identyfikowaniu ich i zapobieganiu 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  <w:t>wzywa państwa członkowskie do kodyfikacji ponadnarodowych represji w ustawodawstwie krajowym, aby pomóc instytucjom rządowym w identyfikowaniu ich i zapobi</w:t>
            </w:r>
            <w:r w:rsidRPr="00D83AFD">
              <w:t xml:space="preserve">eganiu im </w:t>
            </w:r>
            <w:r w:rsidRPr="00D83AFD">
              <w:rPr>
                <w:b/>
                <w:i/>
              </w:rPr>
              <w:t>oraz do ustanowienia punktów kontaktowych lub zestawu narzędzi wyjaśniających, gdzie obrońcy praw człowieka mogą zgłaszać przypadki represji ponadnarodowych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</w:t>
      </w:r>
      <w:r w:rsidRPr="00D83AFD">
        <w:rPr>
          <w:rStyle w:val="HideTWBExt"/>
          <w:b w:val="0"/>
        </w:rPr>
        <w:t>ck-By&gt;&lt;Members&gt;</w:t>
      </w:r>
      <w:r w:rsidRPr="00D83AFD">
        <w:t>Tomasz Froelich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</w:r>
            <w:r w:rsidRPr="00D83AFD">
              <w:rPr>
                <w:b/>
                <w:i/>
              </w:rPr>
              <w:t>wzywa państwa członkowskie do kodyfikacji</w:t>
            </w:r>
            <w:r w:rsidRPr="00D83AFD">
              <w:t xml:space="preserve"> ponadnarodowych represji w ustawodawstwie krajowym</w:t>
            </w:r>
            <w:r w:rsidRPr="00D83AFD">
              <w:rPr>
                <w:b/>
                <w:i/>
              </w:rPr>
              <w:t xml:space="preserve">, </w:t>
            </w:r>
            <w:r w:rsidRPr="00D83AFD">
              <w:rPr>
                <w:b/>
                <w:i/>
              </w:rPr>
              <w:t>aby pomóc instytucjom rządowym w identyfikowaniu ich i zapobieganiu im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</w:r>
            <w:r w:rsidRPr="00D83AFD">
              <w:rPr>
                <w:b/>
                <w:i/>
              </w:rPr>
              <w:t>jest zdania, że we wnioskach o kodyfikację</w:t>
            </w:r>
            <w:r w:rsidRPr="00D83AFD">
              <w:t xml:space="preserve"> ponadnarodowych represji w ustawodawstwie krajowym </w:t>
            </w:r>
            <w:r w:rsidRPr="00D83AFD">
              <w:rPr>
                <w:b/>
                <w:i/>
              </w:rPr>
              <w:t>nie uznaje się, że ponadnarodowe represje różnią się od innych przestępstw;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podkreśla,</w:t>
            </w:r>
            <w:r w:rsidRPr="00D83AFD">
              <w:rPr>
                <w:b/>
                <w:i/>
              </w:rPr>
              <w:t xml:space="preserve"> że walka z represjami ponadnarodowymi wymaga reakcji wykraczających poza system wymiaru sprawiedliwości w sprawach karnych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</w:t>
      </w:r>
      <w:r w:rsidRPr="00D83AFD">
        <w:t xml:space="preserve">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lastRenderedPageBreak/>
        <w:t>&lt;Article&gt;</w:t>
      </w:r>
      <w:r w:rsidRPr="00D83AFD">
        <w:t>Ustęp 14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</w:r>
            <w:r w:rsidRPr="00D83AFD">
              <w:t xml:space="preserve">wzywa państwa członkowskie do kodyfikacji ponadnarodowych represji w ustawodawstwie krajowym, aby </w:t>
            </w:r>
            <w:r w:rsidRPr="00D83AFD">
              <w:rPr>
                <w:b/>
                <w:i/>
              </w:rPr>
              <w:t>pomóc instytucjom rządowym</w:t>
            </w:r>
            <w:r w:rsidRPr="00D83AFD">
              <w:t xml:space="preserve"> w identyfikowaniu ich i zapobieganiu 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14.</w:t>
            </w:r>
            <w:r w:rsidRPr="00D83AFD">
              <w:tab/>
              <w:t>wzywa państwa członkowskie do kodyfikacji ponadnarodowych represji w ustawodawstwie kr</w:t>
            </w:r>
            <w:r w:rsidRPr="00D83AFD">
              <w:t xml:space="preserve">ajowym, aby </w:t>
            </w:r>
            <w:r w:rsidRPr="00D83AFD">
              <w:rPr>
                <w:b/>
                <w:i/>
              </w:rPr>
              <w:t>wesprzeć instytucje rządowe</w:t>
            </w:r>
            <w:r w:rsidRPr="00D83AFD">
              <w:t xml:space="preserve"> w identyfikowaniu ich i zapobieganiu im;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Sebastian Tynkkynen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 xml:space="preserve">Projekt </w:t>
      </w:r>
      <w:r w:rsidRPr="00D83AFD">
        <w:t>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15.</w:t>
            </w:r>
            <w:r w:rsidRPr="00D83AFD">
              <w:tab/>
              <w:t xml:space="preserve">zwraca się do państw członkowskich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Europolu o zapewnienie szkoleń w zakresie świadomości na temat ponadnarodowych represji odpowiednim agencjom rządowym, usługodawcom zewn</w:t>
            </w:r>
            <w:r w:rsidRPr="00D83AFD">
              <w:t xml:space="preserve">ętrznym i ich pracownikom, zwłaszcza urzędnikom ds. cyberbezpieczeństwa, funkcjonariuszom organów ścigania i urzędnikom imigracyjnym oraz pracownikom odpowiedzialnym za rozpatrywanie wniosków wizowych i analizowanie wniosków o ekstradycję oraz innych form </w:t>
            </w:r>
            <w:r w:rsidRPr="00D83AFD">
              <w:t>współpracy prawnej z państwami trzecimi;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15.</w:t>
            </w:r>
            <w:r w:rsidRPr="00D83AFD">
              <w:tab/>
              <w:t>zwraca się do państw członkowskich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Europolu </w:t>
            </w:r>
            <w:r w:rsidRPr="00D83AFD">
              <w:rPr>
                <w:b/>
                <w:i/>
              </w:rPr>
              <w:t>i Agencji ds. Szkolenia w Dziedzinie Ścigania (CEPOL)</w:t>
            </w:r>
            <w:r w:rsidRPr="00D83AFD">
              <w:t xml:space="preserve"> o zapewnienie szkoleń w zakresie świadomości na temat ponadnarodowych represji odpowiednim agencjom rządowym, usługodawcom zewnętrznym i ich pracownikom, zwłaszcza urzędnikom ds. cyberbezpieczeństwa, funkcjonariuszom organów ścigania i urzędnikom imigracy</w:t>
            </w:r>
            <w:r w:rsidRPr="00D83AFD">
              <w:t>jnym oraz pracownikom odpowiedzialnym za rozpatrywanie wniosków wizowych i analizowanie wniosków o ekstradycję oraz innych form współpracy prawnej z państwami trzecimi;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{FI}</w:t>
      </w:r>
      <w:r w:rsidRPr="00D83AFD">
        <w:t>fi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</w:t>
      </w:r>
      <w:r w:rsidRPr="00D83AFD">
        <w:rPr>
          <w:rStyle w:val="HideTWBExt"/>
          <w:b w:val="0"/>
        </w:rPr>
        <w:t>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15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15.</w:t>
            </w:r>
            <w:r w:rsidRPr="00D83AFD">
              <w:tab/>
              <w:t>zwraca się do państw członkowskich i Europolu o zapewnienie szkoleń w zakresie świadomości na temat ponadnarodowych represji odpowiednim agencjom rządowym, usługodawcom zewnętrznym i ich pracownikom, zwłaszcza urzędnikom ds. cyberbezpieczeństwa, funkcjona</w:t>
            </w:r>
            <w:r w:rsidRPr="00D83AFD">
              <w:t>riuszom organów ścigania i urzędnikom imigracyjnym oraz pracownikom odpowiedzialnym za rozpatrywanie wniosków wizowych i analizowanie wniosków o ekstradycję oraz innych form współpracy prawnej z państwami trzecimi;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15.</w:t>
            </w:r>
            <w:r w:rsidRPr="00D83AFD">
              <w:tab/>
              <w:t xml:space="preserve">zwraca się do państw członkowskich i </w:t>
            </w:r>
            <w:r w:rsidRPr="00D83AFD">
              <w:t xml:space="preserve">Europolu o zapewnienie szkoleń w zakresie świadomości na temat ponadnarodowych represji </w:t>
            </w:r>
            <w:r w:rsidRPr="00D83AFD">
              <w:rPr>
                <w:b/>
                <w:i/>
              </w:rPr>
              <w:t>i strategii przeciwdziałania im</w:t>
            </w:r>
            <w:r w:rsidRPr="00D83AFD">
              <w:t xml:space="preserve"> odpowiednim agencjom rządowym, usługodawcom zewnętrznym i ich pracownikom, zwłaszcza urzędnikom ds. cyberbezpieczeństwa, funkcjonariuszo</w:t>
            </w:r>
            <w:r w:rsidRPr="00D83AFD">
              <w:t>m organów ścigania i urzędnikom imigracyjnym oraz pracownikom odpowiedzialnym za rozpatrywanie wniosków wizowych i analizowanie wniosków o ekstradycję oraz innych form współpracy prawnej z państwami trzecimi;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15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15a.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państwa członkowskie </w:t>
            </w:r>
            <w:r w:rsidRPr="00D83AFD">
              <w:rPr>
                <w:b/>
                <w:i/>
              </w:rPr>
              <w:t>do uwzględnienia szczegółowych protokołów oceny ryzyka przy rozpatrywaniu wniosków o ekstradycję, wniosków wizowych lub skarg dotyczących obrońców praw człowieka, ze szczególnym uwzględnieniem nadzoru cyfrowego, ryzyka odwetu i niewłaściwego wykorzystywani</w:t>
            </w:r>
            <w:r w:rsidRPr="00D83AFD">
              <w:rPr>
                <w:b/>
                <w:i/>
              </w:rPr>
              <w:t>a mechanizmów prawnych;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16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16.</w:t>
            </w:r>
            <w:r w:rsidRPr="00D83AFD">
              <w:tab/>
              <w:t>wzywa UE i jej państwa członkowskie do zajęcia się cyfrowymi formami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16.</w:t>
            </w:r>
            <w:r w:rsidRPr="00D83AFD">
              <w:tab/>
              <w:t xml:space="preserve">wzywa UE i jej państwa członkowskie do zajęcia się </w:t>
            </w:r>
            <w:r w:rsidRPr="00D83AFD">
              <w:t>cyfrowymi formami ponadnarodowych represji</w:t>
            </w:r>
            <w:r w:rsidRPr="00D83AFD">
              <w:rPr>
                <w:b/>
                <w:i/>
              </w:rPr>
              <w:t>, uznania ich i zapobiegania im oraz do zapewnienia, aby obrońcy praw człowieka byli chronieni przed nękaniem, zastraszaniem i cenzurą w internecie, niezależnie od pochodzenia usługodawcy, lokalizacji infrastruktur</w:t>
            </w:r>
            <w:r w:rsidRPr="00D83AFD">
              <w:rPr>
                <w:b/>
                <w:i/>
              </w:rPr>
              <w:t>y cyfrowej lub wykorzystywanych narzędzi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169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16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16.</w:t>
            </w:r>
            <w:r w:rsidRPr="00D83AFD">
              <w:tab/>
              <w:t xml:space="preserve">wzywa UE i jej państwa członkowskie do </w:t>
            </w:r>
            <w:r w:rsidRPr="00D83AFD">
              <w:rPr>
                <w:b/>
                <w:i/>
              </w:rPr>
              <w:t>zajęcia się cyfrowymi formami</w:t>
            </w:r>
            <w:r w:rsidRPr="00D83AFD">
              <w:t xml:space="preserve"> ponadnarodowych represji;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16.</w:t>
            </w:r>
            <w:r w:rsidRPr="00D83AFD">
              <w:tab/>
              <w:t xml:space="preserve">wzywa UE i jej państwa członkowskie do </w:t>
            </w:r>
            <w:r w:rsidRPr="00D83AFD">
              <w:rPr>
                <w:b/>
                <w:i/>
              </w:rPr>
              <w:t xml:space="preserve">przeciwdziałania kampaniom dezinformacyjnym skierowanym przeciwko obrońcom praw </w:t>
            </w:r>
            <w:r w:rsidRPr="00D83AFD">
              <w:rPr>
                <w:b/>
                <w:i/>
              </w:rPr>
              <w:t>człowieka, a także cyfrowym formom</w:t>
            </w:r>
            <w:r w:rsidRPr="00D83AFD">
              <w:t xml:space="preserve">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Rima Hassan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</w:r>
            <w:r w:rsidRPr="00D83AFD">
              <w:rPr>
                <w:b/>
                <w:i/>
              </w:rPr>
              <w:t xml:space="preserve">zwraca się do państw </w:t>
            </w:r>
            <w:r w:rsidRPr="00D83AFD">
              <w:rPr>
                <w:b/>
                <w:i/>
              </w:rPr>
              <w:lastRenderedPageBreak/>
              <w:t>członkowskich o ścisłe nadzorowanie</w:t>
            </w:r>
            <w:r w:rsidRPr="00D83AFD">
              <w:t xml:space="preserve"> oprogramowania szpiegowskiego </w:t>
            </w:r>
            <w:r w:rsidRPr="00D83AFD">
              <w:rPr>
                <w:b/>
                <w:i/>
              </w:rPr>
              <w:t>oraz rynków i operacji</w:t>
            </w:r>
            <w:r w:rsidRPr="00D83AFD">
              <w:t xml:space="preserve"> nadzoru</w:t>
            </w:r>
            <w:r w:rsidRPr="00D83AFD">
              <w:rPr>
                <w:b/>
                <w:i/>
              </w:rPr>
              <w:t xml:space="preserve">, a także o uchylenie, w stosownych przypadkach, pozwoleń na wywóz oprogramowania </w:t>
            </w:r>
            <w:r w:rsidRPr="00D83AFD">
              <w:rPr>
                <w:b/>
                <w:i/>
              </w:rPr>
              <w:t>szpiegowskiego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17.</w:t>
            </w:r>
            <w:r w:rsidRPr="00D83AFD">
              <w:tab/>
            </w:r>
            <w:r w:rsidRPr="00D83AFD">
              <w:rPr>
                <w:b/>
                <w:i/>
              </w:rPr>
              <w:t xml:space="preserve">uważa, że ponadnarodowe represje </w:t>
            </w:r>
            <w:r w:rsidRPr="00D83AFD">
              <w:rPr>
                <w:b/>
                <w:i/>
              </w:rPr>
              <w:lastRenderedPageBreak/>
              <w:t>obejmują dostarczanie państwom trzecim</w:t>
            </w:r>
            <w:r w:rsidRPr="00D83AFD">
              <w:t xml:space="preserve"> oprogramowania szpiegowskiego</w:t>
            </w:r>
            <w:r w:rsidRPr="00D83AFD">
              <w:rPr>
                <w:b/>
                <w:i/>
              </w:rPr>
              <w:t>, takiego jak Pegasus, technologii</w:t>
            </w:r>
            <w:r w:rsidRPr="00D83AFD">
              <w:t xml:space="preserve"> nadzoru </w:t>
            </w:r>
            <w:r w:rsidRPr="00D83AFD">
              <w:rPr>
                <w:b/>
                <w:i/>
              </w:rPr>
              <w:t>i broni, gdy istnieje przewidywalne ryzyko, że narzędzia te będą wykorzystywane do uciszania</w:t>
            </w:r>
            <w:r w:rsidRPr="00D83AFD">
              <w:rPr>
                <w:b/>
                <w:i/>
              </w:rPr>
              <w:t xml:space="preserve"> lub karania obrońców praw człowieka lub sprzeciwu;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wzywa UE i państwa członkowskie do wprowadzenia zakazu sprzedaży, wywozu, transferu i stosowania technologii inwigilacji przez państwa trzecie, w których technologie te mogłyby być wykorzystywane do ucisz</w:t>
            </w:r>
            <w:r w:rsidRPr="00D83AFD">
              <w:rPr>
                <w:b/>
                <w:i/>
              </w:rPr>
              <w:t>ania opozycji i organizacji społeczeństwa obywatelskiego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</w:t>
      </w:r>
      <w:r w:rsidRPr="00D83AFD">
        <w:rPr>
          <w:rStyle w:val="HideTWBExt"/>
          <w:b w:val="0"/>
        </w:rPr>
        <w:t>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  <w:t>zwraca się do państw członkowskich o ścisłe nadzorowanie oprogramowania szpiegowskiego oraz rynków i operacji nadzoru, a także o</w:t>
            </w:r>
            <w:r w:rsidRPr="00D83AFD">
              <w:t xml:space="preserve"> uchylenie, w stosownych przypadkach, pozwoleń na wywóz oprogramowania szpiegowskiego;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</w:r>
            <w:r w:rsidRPr="00D83AFD">
              <w:t xml:space="preserve">zwraca się do państw członkowskich o ścisłe nadzorowanie oprogramowania szpiegowskiego oraz rynków i operacji nadzoru, a także o uchylenie, w stosownych przypadkach, pozwoleń na wywóz oprogramowania szpiegowskiego; </w:t>
            </w:r>
            <w:r w:rsidRPr="00D83AFD">
              <w:rPr>
                <w:b/>
                <w:i/>
              </w:rPr>
              <w:t>przypomina wytyczne Komisji z 2024 r. w s</w:t>
            </w:r>
            <w:r w:rsidRPr="00D83AFD">
              <w:rPr>
                <w:b/>
                <w:i/>
              </w:rPr>
              <w:t>prawie wywozu produktów służących do cyberinwigilacji, których celem jest zwiększenie świadomości na temat ryzyka związanego z niewłaściwym wykorzystaniem technologii inwigilacji informatycznej i zapewnienie eksporterom praktycznych narzędzi oceny praw czł</w:t>
            </w:r>
            <w:r w:rsidRPr="00D83AFD">
              <w:rPr>
                <w:b/>
                <w:i/>
              </w:rPr>
              <w:t>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  <w:t xml:space="preserve">zwraca się do państw członkowskich o ścisłe nadzorowanie oprogramowania szpiegowskiego oraz rynków i operacji nadzoru, a także </w:t>
            </w:r>
            <w:r w:rsidRPr="00D83AFD">
              <w:rPr>
                <w:b/>
                <w:i/>
              </w:rPr>
              <w:t>o uchylenie,</w:t>
            </w:r>
            <w:r w:rsidRPr="00D83AFD">
              <w:t xml:space="preserve"> w stosownych przypadkach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pozwoleń na wywóz oprogramowania szpiegowskiego;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  <w:t>zwraca się do państw cz</w:t>
            </w:r>
            <w:r w:rsidRPr="00D83AFD">
              <w:t xml:space="preserve">łonkowskich o ścisłe nadzorowanie oprogramowania szpiegowskiego oraz rynków i operacji nadzoru, </w:t>
            </w:r>
            <w:r w:rsidRPr="00D83AFD">
              <w:rPr>
                <w:b/>
                <w:i/>
              </w:rPr>
              <w:t>w tym przez wprowadzenie obowiązkowej należytej staranności w zakresie praw człowieka dla wszystkich eksporterów technologii z siedzibą w UE,</w:t>
            </w:r>
            <w:r w:rsidRPr="00D83AFD">
              <w:t xml:space="preserve"> a także w stosownych przypadkach </w:t>
            </w:r>
            <w:r w:rsidRPr="00D83AFD">
              <w:rPr>
                <w:b/>
                <w:i/>
              </w:rPr>
              <w:t>o uchylenie</w:t>
            </w:r>
            <w:r w:rsidRPr="00D83AFD">
              <w:t xml:space="preserve"> pozwoleń na wywóz oprogramowania szpiegowskiego </w:t>
            </w:r>
            <w:r w:rsidRPr="00D83AFD">
              <w:rPr>
                <w:b/>
                <w:i/>
              </w:rPr>
              <w:t>do krajów, w których istnieją udokumentowane praktyki ponadnarodowych represji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</w:r>
            <w:r w:rsidRPr="00D83AFD">
              <w:t xml:space="preserve">zwraca się do państw członkowskich o ścisłe nadzorowanie oprogramowania szpiegowskiego oraz rynków i operacji nadzoru, </w:t>
            </w:r>
            <w:r w:rsidRPr="00D83AFD">
              <w:rPr>
                <w:b/>
                <w:i/>
              </w:rPr>
              <w:t>a także o</w:t>
            </w:r>
            <w:r w:rsidRPr="00D83AFD">
              <w:t xml:space="preserve"> uchylenie, w stosownych przypadkach, pozwoleń na wywóz oprogramowania szpiegowskiego;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  <w:t xml:space="preserve">zwraca się do państw członkowskich o </w:t>
            </w:r>
            <w:r w:rsidRPr="00D83AFD">
              <w:t xml:space="preserve">ścisłe nadzorowanie oprogramowania szpiegowskiego oraz rynków i operacji nadzoru, </w:t>
            </w:r>
            <w:r w:rsidRPr="00D83AFD">
              <w:rPr>
                <w:b/>
                <w:i/>
              </w:rPr>
              <w:t>o ustanowienie moratorium na wywóz narzędzi szpiegowskich do celów inwigilacji, o ochronę pełnego szyfrowania transmisji oraz</w:t>
            </w:r>
            <w:r w:rsidRPr="00D83AFD">
              <w:t xml:space="preserve"> uchylenie, w stosownych przypadkach, pozwoleń na</w:t>
            </w:r>
            <w:r w:rsidRPr="00D83AFD">
              <w:t xml:space="preserve"> wywóz oprogramowania szpiegowskiego;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lastRenderedPageBreak/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</w:t>
      </w:r>
      <w:r w:rsidRPr="00D83AFD">
        <w:rPr>
          <w:rStyle w:val="HideTWBExt"/>
          <w:b w:val="0"/>
        </w:rPr>
        <w:t>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17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  <w:t xml:space="preserve">zwraca się do państw członkowskich o ścisłe nadzorowanie oprogramowania szpiegowskiego oraz rynków i operacji nadzoru, a także o </w:t>
            </w:r>
            <w:r w:rsidRPr="00D83AFD">
              <w:t>uchylenie</w:t>
            </w:r>
            <w:r w:rsidRPr="00D83AFD">
              <w:rPr>
                <w:b/>
                <w:i/>
              </w:rPr>
              <w:t>, w stosownych przypadkach,</w:t>
            </w:r>
            <w:r w:rsidRPr="00D83AFD">
              <w:t xml:space="preserve"> pozwoleń na wywóz oprogramowania szpiegowskiego;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17.</w:t>
            </w:r>
            <w:r w:rsidRPr="00D83AFD">
              <w:tab/>
              <w:t xml:space="preserve">zwraca się do państw członkowskich o ścisłe nadzorowanie oprogramowania szpiegowskiego oraz rynków i operacji nadzoru, a także o uchylenie pozwoleń na wywóz </w:t>
            </w:r>
            <w:r w:rsidRPr="00D83AFD">
              <w:t>oprogramowania szpiegowskiego</w:t>
            </w:r>
            <w:r w:rsidRPr="00D83AFD">
              <w:rPr>
                <w:b/>
                <w:i/>
              </w:rPr>
              <w:t>, jeżeli jest wykorzystywane do łamania praw człowieka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Merja Kyllönen, Jonas Sjöstedt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18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18.</w:t>
            </w:r>
            <w:r w:rsidRPr="00D83AFD">
              <w:tab/>
              <w:t xml:space="preserve">wzywa Komisję do egzekwowania aktu o usługach cyfrowych i dopilnowania, aby platformy mediów społecznościowych przestrzegały zobowiązań w zakresie praw </w:t>
            </w:r>
            <w:r w:rsidRPr="00D83AFD">
              <w:t>człowieka i przeciwdziałały ponadnarodowym represjom;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18.</w:t>
            </w:r>
            <w:r w:rsidRPr="00D83AFD">
              <w:tab/>
              <w:t>wzywa Komisję do egzekwowania aktu o usługach cyfrowych i dopilnowania, aby platformy mediów społecznościowych przestrzegały zobowiązań w zakresie praw człowieka i przeciwdziałały ponadnarodowym rep</w:t>
            </w:r>
            <w:r w:rsidRPr="00D83AFD">
              <w:t xml:space="preserve">resjom; </w:t>
            </w:r>
            <w:r w:rsidRPr="00D83AFD">
              <w:rPr>
                <w:b/>
                <w:i/>
              </w:rPr>
              <w:t>podkreśla odpowiedzialność przedsiębiorstw technologicznych za dochowanie należytej staranności w zakresie praw człowieka i płci w odniesieniu do ich działalności i wprowadzanych przez nie produktów w celu zminimalizowania ryzyka związanego z ochro</w:t>
            </w:r>
            <w:r w:rsidRPr="00D83AFD">
              <w:rPr>
                <w:b/>
                <w:i/>
              </w:rPr>
              <w:t>ną, zgodnie z Wytycznymi dotyczącymi biznesu i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lastRenderedPageBreak/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Tomasz Froelich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18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18.</w:t>
            </w:r>
            <w:r w:rsidRPr="00D83AFD">
              <w:tab/>
            </w:r>
            <w:r w:rsidRPr="00D83AFD">
              <w:rPr>
                <w:b/>
                <w:i/>
              </w:rPr>
              <w:t>wzywa Komisję do egzekwowania aktu</w:t>
            </w:r>
            <w:r w:rsidRPr="00D83AFD">
              <w:t xml:space="preserve"> o usługach cyfrowych </w:t>
            </w:r>
            <w:r w:rsidRPr="00D83AFD">
              <w:rPr>
                <w:b/>
                <w:i/>
              </w:rPr>
              <w:t>i dopilnowania, aby platformy mediów społecznościowych przestrzegały zobowiązań w zakresie praw człowieka i przeciwdziałały ponadnarodowym</w:t>
            </w:r>
            <w:r w:rsidRPr="00D83AFD">
              <w:rPr>
                <w:b/>
                <w:i/>
              </w:rPr>
              <w:t xml:space="preserve"> represjom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18.</w:t>
            </w:r>
            <w:r w:rsidRPr="00D83AFD">
              <w:tab/>
            </w:r>
            <w:r w:rsidRPr="00D83AFD">
              <w:rPr>
                <w:b/>
                <w:i/>
              </w:rPr>
              <w:t>podkreśla, że wolność słowa jest podstawą demokratycznego społeczeństwa;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wyraża zaniepokojenie, że akt</w:t>
            </w:r>
            <w:r w:rsidRPr="00D83AFD">
              <w:t xml:space="preserve"> o usługach cyfrowych </w:t>
            </w:r>
            <w:r w:rsidRPr="00D83AFD">
              <w:rPr>
                <w:b/>
                <w:i/>
              </w:rPr>
              <w:t>umożliwi tłumienie w internecie poglądów, którym nie sprzyjają osoby sprawujące władzę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</w:t>
      </w:r>
      <w:r w:rsidRPr="00D83AFD">
        <w:rPr>
          <w:rStyle w:val="HideTWBExt"/>
        </w:rPr>
        <w:t>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18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 xml:space="preserve">Projekt </w:t>
            </w:r>
            <w:r w:rsidRPr="00D83AFD">
              <w:t>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18.</w:t>
            </w:r>
            <w:r w:rsidRPr="00D83AFD">
              <w:tab/>
              <w:t xml:space="preserve">wzywa Komisję do egzekwowania aktu o usługach cyfrowych </w:t>
            </w:r>
            <w:r w:rsidRPr="00D83AFD">
              <w:rPr>
                <w:b/>
                <w:i/>
              </w:rPr>
              <w:t>i dopilnowania, aby</w:t>
            </w:r>
            <w:r w:rsidRPr="00D83AFD">
              <w:t xml:space="preserve"> platformy mediów społecznościowych </w:t>
            </w:r>
            <w:r w:rsidRPr="00D83AFD">
              <w:rPr>
                <w:b/>
                <w:i/>
              </w:rPr>
              <w:t>przestrzegały</w:t>
            </w:r>
            <w:r w:rsidRPr="00D83AFD">
              <w:t xml:space="preserve"> zobowiązań w zakresie praw człowieka i przeciwdziałały ponadnarodowym represjom;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18.</w:t>
            </w:r>
            <w:r w:rsidRPr="00D83AFD">
              <w:tab/>
            </w:r>
            <w:r w:rsidRPr="00D83AFD">
              <w:t xml:space="preserve">wzywa Komisję do egzekwowania aktu o usługach cyfrowych </w:t>
            </w:r>
            <w:r w:rsidRPr="00D83AFD">
              <w:rPr>
                <w:b/>
                <w:i/>
              </w:rPr>
              <w:t>w zakresie przestrzegania przez</w:t>
            </w:r>
            <w:r w:rsidRPr="00D83AFD">
              <w:t xml:space="preserve"> platformy mediów społecznościowych zobowiązań w zakresie praw człowieka i przeciwdziałały ponadnarodowym represjom;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</w:t>
      </w:r>
      <w:r w:rsidRPr="00D83AFD">
        <w:t>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18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18a.</w:t>
            </w:r>
            <w:r w:rsidRPr="00D83AFD">
              <w:tab/>
            </w:r>
            <w:r w:rsidRPr="00D83AFD">
              <w:rPr>
                <w:b/>
                <w:i/>
              </w:rPr>
              <w:t>podkreśla odpowiedzialność przedsiębiorstw technologicznych za identyfikację i przeciwdziałanie potencjalnym zagrożeniom dla praw człowieka związanym z ich produktami, zgodnie z dyrektywą w sprawie należytej staranności przedsiębiorstw w zakresie zró</w:t>
            </w:r>
            <w:r w:rsidRPr="00D83AFD">
              <w:rPr>
                <w:b/>
                <w:i/>
              </w:rPr>
              <w:t>wnoważonego rozwoju oraz Wytycznymi ONZ dotyczącymi biznesu i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179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18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18b.</w:t>
            </w:r>
            <w:r w:rsidRPr="00D83AFD">
              <w:tab/>
            </w:r>
            <w:r w:rsidRPr="00D83AFD">
              <w:rPr>
                <w:b/>
                <w:i/>
              </w:rPr>
              <w:t>apeluje o większą przejrzystość w odniesieniu do sposobu, w jaki przedsiębiorstwa technologiczne reagują na rządowe</w:t>
            </w:r>
            <w:r w:rsidRPr="00D83AFD">
              <w:rPr>
                <w:b/>
                <w:i/>
              </w:rPr>
              <w:t xml:space="preserve"> wnioski o usunięcie treści lub dostęp do informacji o użytkownikach;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18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18c.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państwa członkowskie do ustanowienia łatwo dostępnych i bezpiecznych mechanizmów zgłaszania, zaprojektowanych w celu </w:t>
            </w:r>
            <w:r w:rsidRPr="00D83AFD">
              <w:rPr>
                <w:b/>
                <w:i/>
              </w:rPr>
              <w:t xml:space="preserve">poszanowania i ochrony prywatności użytkowników, dla obrońców praw człowieka mieszkających </w:t>
            </w:r>
            <w:r w:rsidRPr="00D83AFD">
              <w:rPr>
                <w:b/>
                <w:i/>
              </w:rPr>
              <w:lastRenderedPageBreak/>
              <w:t>na wygnaniu lub w diasporze, aby zgłaszać odpowiednim agencjom rządowym obawy dotyczące międzynarodowych represji cyfrowych;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podkreśla potrzebę uznania szczególnego </w:t>
            </w:r>
            <w:r w:rsidRPr="00D83AFD">
              <w:rPr>
                <w:b/>
                <w:i/>
              </w:rPr>
              <w:t>wyzwania związanego z ponadnarodowymi represjami cyfrowymi ze względu na płeć oraz szczególnych konsekwencji tego rodzaju represji dla obrończyń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</w:t>
      </w:r>
      <w:r w:rsidRPr="00D83AFD">
        <w:rPr>
          <w:rStyle w:val="HideTWBExt"/>
          <w:b w:val="0"/>
        </w:rPr>
        <w:t>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 xml:space="preserve">wzywa UE do pociągania państw i reżimów dopuszczających </w:t>
            </w:r>
            <w:r w:rsidRPr="00D83AFD">
              <w:t>się ponadnarodowych represji do odpowiedzialności za naruszenia praw człowieka na mocy Międzynarodowego paktu praw obywatelskich i politycznych oraz europejskiej konwencji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 xml:space="preserve">wzywa UE </w:t>
            </w:r>
            <w:r w:rsidRPr="00D83AFD">
              <w:rPr>
                <w:b/>
                <w:i/>
              </w:rPr>
              <w:t>do przerwania poczucia bezkarności oraz</w:t>
            </w:r>
            <w:r w:rsidRPr="00D83AFD">
              <w:t xml:space="preserve"> do pociągania p</w:t>
            </w:r>
            <w:r w:rsidRPr="00D83AFD">
              <w:t>aństw i reżimów dopuszczających się ponadnarodowych represji do odpowiedzialności za naruszenia praw człowieka na mocy Międzynarodowego paktu praw obywatelskich i politycznych oraz europejskiej konwencji praw człowieka</w:t>
            </w:r>
            <w:r w:rsidRPr="00D83AFD">
              <w:rPr>
                <w:b/>
                <w:i/>
              </w:rPr>
              <w:t>, a także do podejmowania zdecydowanyc</w:t>
            </w:r>
            <w:r w:rsidRPr="00D83AFD">
              <w:rPr>
                <w:b/>
                <w:i/>
              </w:rPr>
              <w:t>h działań na rzecz ich dyplomatycznej izolacji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apeluje o rozważenie zawieszania umów dwustronnych, ograniczania współpracy międzynarodowej, wspierania ścigania takich naruszeń przed właściwymi trybunałami międzynarodowymi oraz wzmacniania mechanizmów odpo</w:t>
            </w:r>
            <w:r w:rsidRPr="00D83AFD">
              <w:rPr>
                <w:b/>
                <w:i/>
              </w:rPr>
              <w:t>wiedzialności w ramach systemów ONZ i Rady Europy;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&lt;RepeatBlock-By&gt;&lt;Members&gt;</w:t>
      </w:r>
      <w:r w:rsidRPr="00D83AFD">
        <w:t>Jan-Christoph Oetjen, Petras Auštrevičius, Hilde Vautmans, Marie-Agnes Strack-Zimmermann,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 xml:space="preserve">wzywa UE do pociągania państw i reżimów dopuszczających się ponadnarodowych represji do odpowiedzialności za naruszenia praw </w:t>
            </w:r>
            <w:r w:rsidRPr="00D83AFD">
              <w:t>człowieka na mocy Międzynarodowego paktu praw obywatelskich i politycznych oraz europejskiej konwencji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>wzywa UE do pociągania państw i reżimów dopuszczających się ponadnarodowych represji do odpowiedzialności za naruszenia praw człowiek</w:t>
            </w:r>
            <w:r w:rsidRPr="00D83AFD">
              <w:t>a na mocy Międzynarodowego paktu praw obywatelskich i politycznych oraz europejskiej konwencji praw człowieka</w:t>
            </w:r>
            <w:r w:rsidRPr="00D83AFD">
              <w:rPr>
                <w:b/>
                <w:i/>
              </w:rPr>
              <w:t>, w szczególności Chin, Turcji, Tadżykistanu, Rosji, Egiptu, Kambodży, Turkmenistanu, Iranu, Uzbekistanu i Białorusi, oraz do rozważenia zastosowan</w:t>
            </w:r>
            <w:r w:rsidRPr="00D83AFD">
              <w:rPr>
                <w:b/>
                <w:i/>
              </w:rPr>
              <w:t>ia sankcji wobec tych państw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potępia fakt, że do ponadnarodowych represji dochodzi również na terytorium państw członkowskich UE i przy współudziale niektórych państw członkowskich;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zauważa, że represje ponadnarodowe są możliwe dzięki współpracy między rz</w:t>
            </w:r>
            <w:r w:rsidRPr="00D83AFD">
              <w:rPr>
                <w:b/>
                <w:i/>
              </w:rPr>
              <w:t>ądami;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>wzywa UE do pociągania państw i reżimów dopuszczających się ponadnarodowych represji do odpowiedzialności za naruszenia praw człowieka na mocy Międzynarodowego paktu praw obywatelskich i politycznych oraz europejskiej konwencji praw człowieka</w:t>
            </w:r>
            <w:r w:rsidRPr="00D83AFD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 xml:space="preserve">wzywa UE do pociągania państw i reżimów dopuszczających się ponadnarodowych represji do odpowiedzialności za naruszenia praw człowieka na mocy Międzynarodowego paktu praw obywatelskich i politycznych oraz europejskiej konwencji praw człowieka; </w:t>
            </w:r>
            <w:r w:rsidRPr="00D83AFD">
              <w:rPr>
                <w:b/>
                <w:i/>
              </w:rPr>
              <w:t xml:space="preserve">wzywa </w:t>
            </w:r>
            <w:r w:rsidRPr="00D83AFD">
              <w:rPr>
                <w:b/>
                <w:i/>
              </w:rPr>
              <w:t xml:space="preserve">UE do wspierania ofiar ponadnarodowych represji w dochodzeniu </w:t>
            </w:r>
            <w:r w:rsidRPr="00D83AFD">
              <w:rPr>
                <w:b/>
                <w:i/>
              </w:rPr>
              <w:lastRenderedPageBreak/>
              <w:t>roszczeń w drodze strategicznych sporów sądowych przed Europejskim Trybunałem Praw Człowieka;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apeluje o opracowanie specjalnej unijnej listy sankcji wobec sprawców przeciwko obrońcom praw </w:t>
            </w:r>
            <w:r w:rsidRPr="00D83AFD">
              <w:rPr>
                <w:b/>
                <w:i/>
              </w:rPr>
              <w:t>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</w:t>
      </w:r>
      <w:r w:rsidRPr="00D83AFD">
        <w:rPr>
          <w:rStyle w:val="HideTWBExt"/>
        </w:rPr>
        <w:t>icle&gt;</w:t>
      </w:r>
      <w:r w:rsidRPr="00D83AFD">
        <w:t>Ustęp 19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 xml:space="preserve">wzywa UE do pociągania państw i reżimów dopuszczających się ponadnarodowych represji do odpowiedzialności za naruszenia praw człowieka na mocy Międzynarodowego paktu praw obywatelskich i </w:t>
            </w:r>
            <w:r w:rsidRPr="00D83AFD">
              <w:t>politycznych oraz europejskiej konwencji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>wzywa UE do pociągania państw i reżimów dopuszczających się ponadnarodowych represji do odpowiedzialności za naruszenia praw człowieka na mocy Międzynarodowego paktu praw obywatelskich i politycz</w:t>
            </w:r>
            <w:r w:rsidRPr="00D83AFD">
              <w:t>nych</w:t>
            </w:r>
            <w:r w:rsidRPr="00D83AFD">
              <w:rPr>
                <w:b/>
                <w:i/>
              </w:rPr>
              <w:t>, Konwencji w sprawie zakazu stosowania tortur oraz innego okrutnego, nieludzkiego lub poniżającego traktowania albo karania, Konwencji dotyczącej statusu uchodźców (Konwencja dotycząca statusu uchodźców)</w:t>
            </w:r>
            <w:r w:rsidRPr="00D83AFD">
              <w:t xml:space="preserve"> oraz europejskiej konwencji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</w:t>
      </w:r>
      <w:r w:rsidRPr="00D83AFD">
        <w:rPr>
          <w:rStyle w:val="HideTWBExt"/>
        </w:rPr>
        <w:t>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19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19.</w:t>
            </w:r>
            <w:r w:rsidRPr="00D83AFD">
              <w:tab/>
              <w:t xml:space="preserve">wzywa UE do pociągania państw i reżimów dopuszczających się </w:t>
            </w:r>
            <w:r w:rsidRPr="00D83AFD">
              <w:lastRenderedPageBreak/>
              <w:t xml:space="preserve">ponadnarodowych represji do odpowiedzialności za naruszenia praw człowieka na mocy Międzynarodowego paktu praw obywatelskich i </w:t>
            </w:r>
            <w:r w:rsidRPr="00D83AFD">
              <w:t>politycznych oraz europejskiej konwencji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19.</w:t>
            </w:r>
            <w:r w:rsidRPr="00D83AFD">
              <w:tab/>
              <w:t xml:space="preserve">wzywa UE do pociągania państw i reżimów dopuszczających się </w:t>
            </w:r>
            <w:r w:rsidRPr="00D83AFD">
              <w:lastRenderedPageBreak/>
              <w:t>ponadnarodowych represji do odpowiedzialności za naruszenia praw człowieka na mocy Międzynarodowego paktu praw obywatelskich i politycz</w:t>
            </w:r>
            <w:r w:rsidRPr="00D83AFD">
              <w:t>nych</w:t>
            </w:r>
            <w:r w:rsidRPr="00D83AFD">
              <w:rPr>
                <w:b/>
                <w:i/>
              </w:rPr>
              <w:t>, Konwencji w sprawie zakazu stosowania tortur oraz innego okrutnego, nieludzkiego lub poniżającego traktowania albo karania</w:t>
            </w:r>
            <w:r w:rsidRPr="00D83AFD">
              <w:t xml:space="preserve"> oraz europejskiej konwencji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19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19a.</w:t>
            </w:r>
            <w:r w:rsidRPr="00D83AFD">
              <w:tab/>
            </w:r>
            <w:r w:rsidRPr="00D83AFD">
              <w:rPr>
                <w:b/>
                <w:i/>
              </w:rPr>
              <w:t>wzywa UE i jej państwa członkowskie do zadbania o to, by podmioty prywatne, zwłaszcza w sektorze technologicznym, były rozliczane z ich roli w umożliwianiu cyfrowych ponadnarodowych represji;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 xml:space="preserve">wzywa do egzekwowania obowiązkowych obowiązków dotyczących </w:t>
            </w:r>
            <w:r w:rsidRPr="00D83AFD">
              <w:rPr>
                <w:b/>
                <w:i/>
              </w:rPr>
              <w:t>należytej staranności w zakresie praw człowieka dla przedsiębiorstw oferujących usługi hostingu, komunikacji, nadzoru i dystrybucji treści, w tym wymogów dotyczących identyfikowania i ograniczania niewłaściwego wykorzystywania ich platform lub infrastruktu</w:t>
            </w:r>
            <w:r w:rsidRPr="00D83AFD">
              <w:rPr>
                <w:b/>
                <w:i/>
              </w:rPr>
              <w:t>ry do ataków na obrońców praw człowieka oraz zapobiegania tym zjawiskom;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ponadto wzywa do publikacji sprawozdań z przejrzystości oraz do ustanowienia skutecznych mechanizmów rozpatrywania skarg, dostępnych dla obrońców praw człowieka i innych zagrożonych o</w:t>
            </w:r>
            <w:r w:rsidRPr="00D83AFD">
              <w:rPr>
                <w:b/>
                <w:i/>
              </w:rPr>
              <w:t>sób;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Alexander Sell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20.</w:t>
            </w:r>
            <w:r w:rsidRPr="00D83AFD">
              <w:tab/>
            </w:r>
            <w:r w:rsidRPr="00D83AFD">
              <w:rPr>
                <w:b/>
                <w:i/>
              </w:rPr>
              <w:t>wzywa UE do zwiększenia finansowania mechanizmu ProtectDefenders.eu, rozszerzenia jego mandatu, by obejmował obrońców praw człowieka zagrożonych ponadnarodowymi represjami w UE, oraz do zwiększenia finansowania organizacji społeczeństwa obywatelskiego dzia</w:t>
            </w:r>
            <w:r w:rsidRPr="00D83AFD">
              <w:rPr>
                <w:b/>
                <w:i/>
              </w:rPr>
              <w:t>łających na rzecz ochrony zagrożonych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Tomasz Froelich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20.</w:t>
            </w:r>
            <w:r w:rsidRPr="00D83AFD">
              <w:tab/>
            </w:r>
            <w:r w:rsidRPr="00D83AFD">
              <w:rPr>
                <w:b/>
                <w:i/>
              </w:rPr>
              <w:t>wzywa UE do zwiększenia finansowania mechanizmu ProtectDefenders.eu, rozszerzenia jego mandatu, by obejmował obrońców praw człowieka zagrożonych ponadnarodowymi represjami w UE, oraz</w:t>
            </w:r>
            <w:r w:rsidRPr="00D83AFD">
              <w:rPr>
                <w:b/>
                <w:i/>
              </w:rPr>
              <w:t xml:space="preserve"> do zwiększenia finansowania organizacji społeczeństwa obywatelskiego działających na rzecz ochrony zagrożonych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189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lastRenderedPageBreak/>
        <w:t>&lt;RepeatBlock-By&gt;&lt;Members&gt;</w:t>
      </w:r>
      <w:r w:rsidRPr="00D83AFD">
        <w:t>Silv</w:t>
      </w:r>
      <w:r w:rsidRPr="00D83AFD">
        <w:t>ia Sardone, Roberto Vannacci, Susanna Ceccardi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UE do zwiększenia finansowania mechanizmu ProtectDefenders.eu, </w:t>
            </w:r>
            <w:r w:rsidRPr="00D83AFD">
              <w:rPr>
                <w:b/>
                <w:i/>
              </w:rPr>
              <w:t>rozszerzenia jego mandatu, by obejmował obrońców praw człowieka zagrożonych ponadnarodowymi represjami w UE, oraz do zwiększenia finansowania organizacji społeczeństwa obywatelskiego działających na rzecz ochrony zagrożonych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skreśla się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Marjan Šarec, Irena Joveva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20.</w:t>
            </w:r>
            <w:r w:rsidRPr="00D83AFD">
              <w:tab/>
              <w:t>wzywa UE do zwiększenia finansowania mechanizmu ProtectDefenders.eu, rozszerzenia jego mandatu, by obejmował obrońców praw człowieka zagrożonych ponadnarodowymi represjami w UE, oraz do zwiększenia finansowania organizacji społeczeństwa obyw</w:t>
            </w:r>
            <w:r w:rsidRPr="00D83AFD">
              <w:t>atelskiego działających na rzecz ochrony zagrożonych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20.</w:t>
            </w:r>
            <w:r w:rsidRPr="00D83AFD">
              <w:tab/>
              <w:t xml:space="preserve">wzywa UE do zwiększenia finansowania mechanizmu ProtectDefenders.eu, rozszerzenia jego mandatu, by obejmował obrońców praw człowieka zagrożonych ponadnarodowymi represjami w </w:t>
            </w:r>
            <w:r w:rsidRPr="00D83AFD">
              <w:t xml:space="preserve">UE, </w:t>
            </w:r>
            <w:r w:rsidRPr="00D83AFD">
              <w:rPr>
                <w:b/>
                <w:i/>
              </w:rPr>
              <w:t>przy jednoczesnym ustanowieniu zorganizowanej platformy koordynacji między instytucjami UE, państwami członkowskimi i organizacjami społeczeństwa obywatelskiego w celu wymiany ostrzeżeń i monitorowania zmieniających się zagrożeń,</w:t>
            </w:r>
            <w:r w:rsidRPr="00D83AFD">
              <w:t xml:space="preserve"> oraz do zwiększenia fi</w:t>
            </w:r>
            <w:r w:rsidRPr="00D83AFD">
              <w:t>nansowania organizacji społeczeństwa obywatelskiego działających na rzecz ochrony zagrożonych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20.</w:t>
            </w:r>
            <w:r w:rsidRPr="00D83AFD">
              <w:tab/>
              <w:t>wzywa UE do zwiększenia finansowania mechanizmu ProtectDefenders.eu</w:t>
            </w:r>
            <w:r w:rsidRPr="00D83AFD">
              <w:rPr>
                <w:b/>
                <w:i/>
              </w:rPr>
              <w:t>, rozszerzenia</w:t>
            </w:r>
            <w:r w:rsidRPr="00D83AFD">
              <w:t xml:space="preserve"> jego mandatu, </w:t>
            </w:r>
            <w:r w:rsidRPr="00D83AFD">
              <w:rPr>
                <w:b/>
                <w:i/>
              </w:rPr>
              <w:t>by obejmował</w:t>
            </w:r>
            <w:r w:rsidRPr="00D83AFD">
              <w:t xml:space="preserve"> obrońców praw człowieka zagrożonych ponadnarodowymi represjami </w:t>
            </w:r>
            <w:r w:rsidRPr="00D83AFD">
              <w:rPr>
                <w:b/>
                <w:i/>
              </w:rPr>
              <w:t>w UE, oraz do zwiększenia finansowania</w:t>
            </w:r>
            <w:r w:rsidRPr="00D83AFD">
              <w:t xml:space="preserve"> organizacji społeczeństwa obywatelskiego </w:t>
            </w:r>
            <w:r w:rsidRPr="00D83AFD">
              <w:rPr>
                <w:b/>
                <w:i/>
              </w:rPr>
              <w:t>działających na rzecz ochrony zagrożonych</w:t>
            </w:r>
            <w:r w:rsidRPr="00D83AFD">
              <w:t xml:space="preserve">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20.</w:t>
            </w:r>
            <w:r w:rsidRPr="00D83AFD">
              <w:tab/>
              <w:t>wzywa UE do zw</w:t>
            </w:r>
            <w:r w:rsidRPr="00D83AFD">
              <w:t xml:space="preserve">iększenia finansowania mechanizmu ProtectDefenders.eu </w:t>
            </w:r>
            <w:r w:rsidRPr="00D83AFD">
              <w:rPr>
                <w:b/>
                <w:i/>
              </w:rPr>
              <w:t>oraz do dokonania przeglądu</w:t>
            </w:r>
            <w:r w:rsidRPr="00D83AFD">
              <w:t xml:space="preserve"> jego mandatu, </w:t>
            </w:r>
            <w:r w:rsidRPr="00D83AFD">
              <w:rPr>
                <w:b/>
                <w:i/>
              </w:rPr>
              <w:t>tak aby mógł on obejmować również</w:t>
            </w:r>
            <w:r w:rsidRPr="00D83AFD">
              <w:t xml:space="preserve"> obrońców praw człowieka zagrożonych ponadnarodowymi represjami </w:t>
            </w:r>
            <w:r w:rsidRPr="00D83AFD">
              <w:rPr>
                <w:b/>
                <w:i/>
              </w:rPr>
              <w:t>na terytorium Unii, z pełnym poszanowaniem kompetencji państw c</w:t>
            </w:r>
            <w:r w:rsidRPr="00D83AFD">
              <w:rPr>
                <w:b/>
                <w:i/>
              </w:rPr>
              <w:t>złonkowskich;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apeluje ponadto o zwiększenie wsparcia finansowego dla</w:t>
            </w:r>
            <w:r w:rsidRPr="00D83AFD">
              <w:t xml:space="preserve"> organizacji społeczeństwa obywatelskiego </w:t>
            </w:r>
            <w:r w:rsidRPr="00D83AFD">
              <w:rPr>
                <w:b/>
                <w:i/>
              </w:rPr>
              <w:t>zaangażowanych w ochronę</w:t>
            </w:r>
            <w:r w:rsidRPr="00D83AFD">
              <w:t xml:space="preserve"> obrońców praw człowieka </w:t>
            </w:r>
            <w:r w:rsidRPr="00D83AFD">
              <w:rPr>
                <w:b/>
                <w:i/>
              </w:rPr>
              <w:t>znajdujących się w sytuacjach zagrożenia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</w:t>
      </w:r>
      <w:r w:rsidRPr="00D83AFD">
        <w:t>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20.</w:t>
            </w:r>
            <w:r w:rsidRPr="00D83AFD">
              <w:tab/>
              <w:t xml:space="preserve">wzywa UE do zwiększenia finansowania mechanizmu ProtectDefenders.eu, rozszerzenia jego mandatu, by obejmował obrońców praw człowieka zagrożonych ponadnarodowymi represjami w UE, oraz do zwiększenia finansowania organizacji </w:t>
            </w:r>
            <w:r w:rsidRPr="00D83AFD">
              <w:t>społeczeństwa obywatelskiego działających na rzecz ochrony zagrożonych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20.</w:t>
            </w:r>
            <w:r w:rsidRPr="00D83AFD">
              <w:tab/>
            </w:r>
            <w:r w:rsidRPr="00D83AFD">
              <w:t>wzywa UE do zwiększenia finansowania mechanizmu ProtectDefenders.eu, rozszerzenia jego mandatu, by obejmował obrońców praw człowieka zagrożonych ponadnarodowymi represjami w UE, oraz do zwiększenia finansowania organizacji społeczeństwa obywatelskiego dzia</w:t>
            </w:r>
            <w:r w:rsidRPr="00D83AFD">
              <w:t xml:space="preserve">łających na rzecz ochrony zagrożonych obrońców praw człowieka </w:t>
            </w:r>
            <w:r w:rsidRPr="00D83AFD">
              <w:rPr>
                <w:b/>
                <w:i/>
              </w:rPr>
              <w:t>i konkretnych osób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20a.</w:t>
            </w:r>
            <w:r w:rsidRPr="00D83AFD">
              <w:tab/>
            </w:r>
            <w:r w:rsidRPr="00D83AFD">
              <w:rPr>
                <w:b/>
                <w:i/>
              </w:rPr>
              <w:t xml:space="preserve">podkreśla, że UE i państwa członkowskie muszą priorytetowo traktować należytą staranność w zakresie praw człowieka </w:t>
            </w:r>
            <w:r w:rsidRPr="00D83AFD">
              <w:rPr>
                <w:b/>
                <w:i/>
              </w:rPr>
              <w:t>w handlu, bezpieczeństwie i stosunkach dyplomatycznych z rządami, o których wiadomo, że angażują się w ponadnarodowe represje wobec obrońców praw człowieka lub umożliwiają takie represje;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20a.</w:t>
            </w:r>
            <w:r w:rsidRPr="00D83AFD">
              <w:tab/>
            </w:r>
            <w:r w:rsidRPr="00D83AFD">
              <w:rPr>
                <w:b/>
                <w:i/>
              </w:rPr>
              <w:t>wzywa UE do kryminalizacji zagranicznych działań wywiadowczych skierowanych przeciwko dysydentom przebywającym na wygnaniu jako cyfrowej formy ponadnarodowych represji;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</w:t>
      </w:r>
      <w:r w:rsidRPr="00D83AFD">
        <w:t>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lastRenderedPageBreak/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 b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20b.</w:t>
            </w:r>
            <w:r w:rsidRPr="00D83AFD">
              <w:tab/>
            </w:r>
            <w:r w:rsidRPr="00D83AFD">
              <w:rPr>
                <w:b/>
                <w:i/>
              </w:rPr>
              <w:t>wzywa Komisję do znacznego rozszerzenia mandatu i finansowania mechanizmów ochrony obrońców praw człowieka zagrożonych ponadnarodowymi represjami, w tym do ustanowienia punktu szybkiego reagowania obejmującego pomoc prawną, cyberochronę, bezpieczną re</w:t>
            </w:r>
            <w:r w:rsidRPr="00D83AFD">
              <w:rPr>
                <w:b/>
                <w:i/>
              </w:rPr>
              <w:t>lokację i wsparcie psychospołeczne;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podkreśla potencjał istniejących konsorcjów finansowanych przez UE w zakresie skutecznego uruchamiania takich mechanizmów;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</w:t>
      </w:r>
      <w:r w:rsidRPr="00D83AFD">
        <w:rPr>
          <w:rStyle w:val="HideTWBExt"/>
          <w:b w:val="0"/>
        </w:rPr>
        <w:t>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 c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20c.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Komisję i ESDZ do opracowania </w:t>
            </w:r>
            <w:r w:rsidRPr="00D83AFD">
              <w:rPr>
                <w:b/>
                <w:i/>
              </w:rPr>
              <w:t>centralnej struktury koordynacyjnej dla ogólnounijnych programów schronienia i relokacji obrońców praw człowieka, ułatwiającej odsyłanie i promującej zharmonizowane normy ochrony we wszystkich państwach członkowskich;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istniejące konsorcja i sieci społeczeń</w:t>
            </w:r>
            <w:r w:rsidRPr="00D83AFD">
              <w:rPr>
                <w:b/>
                <w:i/>
              </w:rPr>
              <w:t>stwa obywatelskiego powinny być aktywnie zaangażowane w tę koordynację;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lastRenderedPageBreak/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197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20 d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20d.</w:t>
            </w:r>
            <w:r w:rsidRPr="00D83AFD">
              <w:tab/>
            </w:r>
            <w:r w:rsidRPr="00D83AFD">
              <w:rPr>
                <w:b/>
                <w:i/>
              </w:rPr>
              <w:t xml:space="preserve">zachęca UE do formalnego wzmocnienia wyspecjalizowanych mechanizmów dokumentowania i analizowania przypadków ponadnarodowych </w:t>
            </w:r>
            <w:r w:rsidRPr="00D83AFD">
              <w:rPr>
                <w:b/>
                <w:i/>
              </w:rPr>
              <w:t>represji w Europie, aby dostarczać informacje do systemów wczesnego ostrzegania, wzmacniać strategiczne reakcje UE i wspierać skoordynowane działania z państwami członkowskimi;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</w:t>
      </w:r>
      <w:r w:rsidRPr="00D83AFD">
        <w:rPr>
          <w:rStyle w:val="HideTWBExt"/>
          <w:b w:val="0"/>
        </w:rPr>
        <w:t>RepeatBlock-By&gt;&lt;Members&gt;</w:t>
      </w:r>
      <w:r w:rsidRPr="00D83AFD">
        <w:t>Mariusz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21.</w:t>
            </w:r>
            <w:r w:rsidRPr="00D83AFD">
              <w:tab/>
              <w:t>wzywa Komisję do dalszej współpracy</w:t>
            </w:r>
            <w:r w:rsidRPr="00D83AFD">
              <w:t xml:space="preserve"> z Interpolem i Organizacją Narodów Zjednoczonych, aby położyć kres niewłaściwemu, politycznie motywowanemu stosowaniu czerwonych not, niebieskich not, dyfuzji i wniosków o ekstradycję; apeluje o uwzględnienie w mandacie Europolu ponadnarodowych represji o</w:t>
            </w:r>
            <w:r w:rsidRPr="00D83AFD">
              <w:t>raz oceny powiązanych incydentów i not Interpolu dotyczących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21.</w:t>
            </w:r>
            <w:r w:rsidRPr="00D83AFD">
              <w:tab/>
              <w:t>wzywa Komisję do dalszej współpracy z Interpolem i Organizacją Narodów Zjednoczonych, aby położyć kres niewłaściwemu, politycznie motywowanemu stosowaniu czerwonych n</w:t>
            </w:r>
            <w:r w:rsidRPr="00D83AFD">
              <w:t xml:space="preserve">ot, niebieskich not, dyfuzji i wniosków o ekstradycję; apeluje o uwzględnienie w mandacie Europolu ponadnarodowych represji oraz oceny powiązanych incydentów i not Interpolu dotyczących obrońców praw człowieka; </w:t>
            </w:r>
            <w:r w:rsidRPr="00D83AFD">
              <w:rPr>
                <w:b/>
                <w:i/>
              </w:rPr>
              <w:t>wzywa państwa członkowskie do zachowania najw</w:t>
            </w:r>
            <w:r w:rsidRPr="00D83AFD">
              <w:rPr>
                <w:b/>
                <w:i/>
              </w:rPr>
              <w:t xml:space="preserve">yższej ostrożności przy rozpatrywaniu wniosków o zatrzymanie i ekstradycję pochodzących z reżimów, które w przeszłości nadużywały czerwonych not — w tym na podstawie </w:t>
            </w:r>
            <w:r w:rsidRPr="00D83AFD">
              <w:rPr>
                <w:b/>
                <w:i/>
              </w:rPr>
              <w:lastRenderedPageBreak/>
              <w:t>fałszywych zarzutów kryminalnych — w celu prześladowania przeciwników politycznych.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</w:t>
      </w:r>
      <w:r w:rsidRPr="00D83AFD">
        <w:rPr>
          <w:rStyle w:val="HideTWBExt"/>
        </w:rPr>
        <w:t>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199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Jan-Christoph Oetjen, 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</w:t>
      </w:r>
      <w:r w:rsidRPr="00D83AFD">
        <w:t>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21.</w:t>
            </w:r>
            <w:r w:rsidRPr="00D83AFD">
              <w:tab/>
              <w:t xml:space="preserve">wzywa Komisję do dalszej współpracy z Interpolem i Organizacją Narodów Zjednoczonych, aby położyć kres niewłaściwemu, politycznie motywowanemu stosowaniu czerwonych not, </w:t>
            </w:r>
            <w:r w:rsidRPr="00D83AFD">
              <w:t>niebieskich not, dyfuzji i wniosków o ekstradycję; apeluje o uwzględnienie w mandacie Europolu ponadnarodowych represji oraz oceny powiązanych incydentów i not Interpolu dotyczących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21.</w:t>
            </w:r>
            <w:r w:rsidRPr="00D83AFD">
              <w:tab/>
              <w:t>wzywa Komisję do dalszej współpracy z Interpo</w:t>
            </w:r>
            <w:r w:rsidRPr="00D83AFD">
              <w:t xml:space="preserve">lem i Organizacją Narodów Zjednoczonych </w:t>
            </w:r>
            <w:r w:rsidRPr="00D83AFD">
              <w:rPr>
                <w:b/>
                <w:i/>
              </w:rPr>
              <w:t>z myślą o opracowaniu wspólnych ram bezpieczeństwa w zakresie ponadnarodowych represji</w:t>
            </w:r>
            <w:r w:rsidRPr="00D83AFD">
              <w:t>, aby położyć kres niewłaściwemu, politycznie motywowanemu stosowaniu czerwonych not, niebieskich not, dyfuzji i wniosków o ekstra</w:t>
            </w:r>
            <w:r w:rsidRPr="00D83AFD">
              <w:t xml:space="preserve">dycję; apeluje o uwzględnienie w mandacie Europolu ponadnarodowych represji oraz oceny powiązanych incydentów i not Interpolu dotyczących obrońców praw człowieka </w:t>
            </w:r>
            <w:r w:rsidRPr="00D83AFD">
              <w:rPr>
                <w:b/>
                <w:i/>
              </w:rPr>
              <w:t>i innych osób</w:t>
            </w:r>
            <w:r w:rsidRPr="00D83AFD">
              <w:t>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200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21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21.</w:t>
            </w:r>
            <w:r w:rsidRPr="00D83AFD">
              <w:tab/>
              <w:t xml:space="preserve">wzywa Komisję do </w:t>
            </w:r>
            <w:r w:rsidRPr="00D83AFD">
              <w:rPr>
                <w:b/>
                <w:i/>
              </w:rPr>
              <w:t>dalszej</w:t>
            </w:r>
            <w:r w:rsidRPr="00D83AFD">
              <w:t xml:space="preserve"> współpracy z Interpolem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Organizacją Narodów Zjednoczonych, aby położyć kres niewłaściwemu, politycznie </w:t>
            </w:r>
            <w:r w:rsidRPr="00D83AFD">
              <w:lastRenderedPageBreak/>
              <w:t>motywowanemu stosowaniu czerwonych not, niebieskich not, dyfuzji i wniosków o ekstradycję; apeluje o uwzględnienie w mandacie Europolu ponadnarodowych</w:t>
            </w:r>
            <w:r w:rsidRPr="00D83AFD">
              <w:t xml:space="preserve"> represji oraz oceny powiązanych incydentów i not Interpolu dotyczących obrońców praw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lastRenderedPageBreak/>
              <w:t>21.</w:t>
            </w:r>
            <w:r w:rsidRPr="00D83AFD">
              <w:tab/>
              <w:t xml:space="preserve">wzywa Komisję do </w:t>
            </w:r>
            <w:r w:rsidRPr="00D83AFD">
              <w:rPr>
                <w:b/>
                <w:i/>
              </w:rPr>
              <w:t>aktywnych kontaktów i</w:t>
            </w:r>
            <w:r w:rsidRPr="00D83AFD">
              <w:t xml:space="preserve"> współpracy z Interpolem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 Organizacją Narodów Zjednoczonych </w:t>
            </w:r>
            <w:r w:rsidRPr="00D83AFD">
              <w:rPr>
                <w:b/>
                <w:i/>
              </w:rPr>
              <w:t xml:space="preserve">i organizacjami regionalnymi z myślą o </w:t>
            </w:r>
            <w:r w:rsidRPr="00D83AFD">
              <w:rPr>
                <w:b/>
                <w:i/>
              </w:rPr>
              <w:lastRenderedPageBreak/>
              <w:t>koordynowaniu dzia</w:t>
            </w:r>
            <w:r w:rsidRPr="00D83AFD">
              <w:rPr>
                <w:b/>
                <w:i/>
              </w:rPr>
              <w:t>łań ochronnych</w:t>
            </w:r>
            <w:r w:rsidRPr="00D83AFD">
              <w:t xml:space="preserve">, aby położyć kres niewłaściwemu, politycznie motywowanemu stosowaniu czerwonych not, niebieskich not, dyfuzji i wniosków o ekstradycję; apeluje o uwzględnienie w mandacie Europolu ponadnarodowych represji oraz oceny powiązanych incydentów i </w:t>
            </w:r>
            <w:r w:rsidRPr="00D83AFD">
              <w:t>not Interpolu dotyczących obrońców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lastRenderedPageBreak/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201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Hannah Neumann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{Verts/ALE}</w:t>
      </w:r>
      <w:r w:rsidRPr="00D83AFD">
        <w:t>w imieniu grupy Verts/ALE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 xml:space="preserve">wzywa UE i jej państwa członkowskie, aby – z myślą o ochronie obrońców praw człowieka oraz wzmocnieniu suwerenności narodowej i wartości demokratycznych – </w:t>
            </w:r>
            <w:r w:rsidRPr="00D83AFD">
              <w:t>stosowały wszystkie dostępne narzędzia, w tym sankcje w ramach unijnych globalnych systemów sankcji za naruszenia praw człowieka, zakazy wydawania wiz i wydalanie dyplomatów;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>wzywa UE i jej państwa członkowskie, aby – z myślą o ochronie obrońców praw c</w:t>
            </w:r>
            <w:r w:rsidRPr="00D83AFD">
              <w:t xml:space="preserve">złowieka oraz wzmocnieniu suwerenności narodowej i wartości demokratycznych – stosowały wszystkie dostępne narzędzia, w tym sankcje w ramach unijnych globalnych systemów sankcji za naruszenia praw człowieka, zakazy wydawania wiz i wydalanie dyplomatów; </w:t>
            </w:r>
            <w:r w:rsidRPr="00D83AFD">
              <w:rPr>
                <w:b/>
                <w:i/>
              </w:rPr>
              <w:t>ostrzega, że brak zapobiegania ponadnarodowym represjom grozi podważeniem wiarygodności UE jako bezpiecznego schronienia dla osób uciekających przed prześladowaniami i broniących praw człowieka;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</w:t>
      </w:r>
      <w:r w:rsidRPr="00D83AFD">
        <w:rPr>
          <w:rStyle w:val="HideTWBExt"/>
        </w:rPr>
        <w:t>umAm&gt;</w:t>
      </w:r>
      <w:r w:rsidRPr="00D83AFD">
        <w:t>202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Cristian Terheş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lastRenderedPageBreak/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 xml:space="preserve">wzywa UE i jej państwa członkowskie, aby – z myślą o ochronie </w:t>
            </w:r>
            <w:r w:rsidRPr="00D83AFD">
              <w:t xml:space="preserve">obrońców praw człowieka oraz wzmocnieniu suwerenności narodowej i wartości demokratycznych – stosowały wszystkie dostępne narzędzia, w tym sankcje w ramach unijnych globalnych systemów sankcji za naruszenia praw człowieka, zakazy wydawania wiz i wydalanie </w:t>
            </w:r>
            <w:r w:rsidRPr="00D83AFD">
              <w:t>dyplomatów;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 xml:space="preserve">wzywa UE i jej państwa członkowskie, aby – z myślą o ochronie obrońców praw człowieka oraz wzmocnieniu suwerenności narodowej i wartości demokratycznych – stosowały wszystkie dostępne narzędzia, w tym </w:t>
            </w:r>
            <w:r w:rsidRPr="00D83AFD">
              <w:rPr>
                <w:b/>
                <w:i/>
              </w:rPr>
              <w:t>przyspieszony mechanizm ochrony, oraz</w:t>
            </w:r>
            <w:r w:rsidRPr="00D83AFD">
              <w:t xml:space="preserve"> s</w:t>
            </w:r>
            <w:r w:rsidRPr="00D83AFD">
              <w:t>ankcje w ramach unijnych globalnych systemów sankcji za naruszenia praw człowieka, zakazy wydawania wiz i wydalanie dyplomatów;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203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Jan-Christoph Oetjen, </w:t>
      </w:r>
      <w:r w:rsidRPr="00D83AFD">
        <w:t>Petras Auštrevičius, Hilde Vautmans, Marie-Agnes Strack-Zimmermann, Urmas Paet, Lucia Yar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 xml:space="preserve">wzywa UE i jej państwa członkowskie, </w:t>
            </w:r>
            <w:r w:rsidRPr="00D83AFD">
              <w:t>aby – z myślą o ochronie obrońców praw człowieka oraz wzmocnieniu suwerenności narodowej i wartości demokratycznych – stosowały wszystkie dostępne narzędzia, w tym sankcje w ramach unijnych globalnych systemów sankcji za naruszenia praw człowieka, zakazy w</w:t>
            </w:r>
            <w:r w:rsidRPr="00D83AFD">
              <w:t>ydawania wiz i wydalanie dyplomatów;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 xml:space="preserve">wzywa UE i jej państwa członkowskie, aby – z myślą o ochronie obrońców praw człowieka </w:t>
            </w:r>
            <w:r w:rsidRPr="00D83AFD">
              <w:rPr>
                <w:b/>
                <w:i/>
              </w:rPr>
              <w:t>i represjonowanych osób</w:t>
            </w:r>
            <w:r w:rsidRPr="00D83AFD">
              <w:t xml:space="preserve"> oraz wzmocnieniu suwerenności narodowej i wartości demokratycznych – stosowały wszystkie dostępne narzędz</w:t>
            </w:r>
            <w:r w:rsidRPr="00D83AFD">
              <w:t xml:space="preserve">ia, w tym sankcje w ramach unijnych globalnych systemów sankcji za naruszenia praw człowieka </w:t>
            </w:r>
            <w:r w:rsidRPr="00D83AFD">
              <w:rPr>
                <w:b/>
                <w:i/>
              </w:rPr>
              <w:t>(unijna ustawa Magnickiego)</w:t>
            </w:r>
            <w:r w:rsidRPr="00D83AFD">
              <w:t>, zakazy wydawania wiz i wydalanie dyplomatów;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204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bookmarkStart w:id="0" w:name="_GoBack"/>
      <w:r w:rsidRPr="00D83AFD">
        <w:t>Mariusz</w:t>
      </w:r>
      <w:bookmarkEnd w:id="0"/>
      <w:r w:rsidRPr="00D83AFD">
        <w:t xml:space="preserve"> Kamiński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r w:rsidRPr="00D83AFD">
        <w:rPr>
          <w:rStyle w:val="HideTWBExt"/>
        </w:rPr>
        <w:t>&lt;AuNomDe&gt;</w:t>
      </w:r>
      <w:r w:rsidRPr="00D83AFD">
        <w:rPr>
          <w:rStyle w:val="HideTWBInt"/>
        </w:rPr>
        <w:t>{ECR}</w:t>
      </w:r>
      <w:r w:rsidR="00D83AFD" w:rsidRPr="00D83AFD">
        <w:t>w imieniu grupy ECR</w:t>
      </w:r>
      <w:r w:rsidRPr="00D83AFD">
        <w:rPr>
          <w:rStyle w:val="HideTWBExt"/>
        </w:rPr>
        <w:t>&lt;/AuNomDe&gt;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22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 xml:space="preserve">wzywa UE </w:t>
            </w:r>
            <w:r w:rsidRPr="00D83AFD">
              <w:rPr>
                <w:b/>
                <w:i/>
              </w:rPr>
              <w:t>i</w:t>
            </w:r>
            <w:r w:rsidRPr="00D83AFD">
              <w:t xml:space="preserve"> jej państwa członkowskie, aby – z myślą o ochronie obrońców praw człowieka oraz wzmocnieniu suwerenności narodowej i wartości demokratycznych – stosowały wszystkie dostępne narzędzia, w tym sankcje w ramach unijnych globalnych systemów sankcji za naruszen</w:t>
            </w:r>
            <w:r w:rsidRPr="00D83AFD">
              <w:t>ia praw człowieka, zakazy wydawania wiz i wydalanie dyplomatów;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22.</w:t>
            </w:r>
            <w:r w:rsidRPr="00D83AFD">
              <w:tab/>
              <w:t>wzywa UE</w:t>
            </w:r>
            <w:r w:rsidRPr="00D83AFD">
              <w:rPr>
                <w:b/>
                <w:i/>
              </w:rPr>
              <w:t>,</w:t>
            </w:r>
            <w:r w:rsidRPr="00D83AFD">
              <w:t xml:space="preserve">jej państwa członkowskie </w:t>
            </w:r>
            <w:r w:rsidRPr="00D83AFD">
              <w:rPr>
                <w:b/>
                <w:i/>
              </w:rPr>
              <w:t>oraz społeczność międzynarodową</w:t>
            </w:r>
            <w:r w:rsidRPr="00D83AFD">
              <w:t>, aby – z myślą o ochronie obrońców praw człowieka oraz wzmocnieniu suwerenności narodowej i wartości demokratycznych – sto</w:t>
            </w:r>
            <w:r w:rsidRPr="00D83AFD">
              <w:t>sowały wszystkie dostępne narzędzia, w tym sankcje w ramach unijnych globalnych systemów sankcji za naruszenia praw człowieka, zakazy wydawania wiz i wydalanie dyplomatów;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{PL}</w:t>
      </w:r>
      <w:r w:rsidRPr="00D83AFD">
        <w:t>pl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205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</w:t>
      </w:r>
      <w:r w:rsidRPr="00D83AFD">
        <w:rPr>
          <w:rStyle w:val="HideTWBExt"/>
          <w:b w:val="0"/>
        </w:rPr>
        <w:t>tBlock-By&gt;&lt;Members&gt;</w:t>
      </w:r>
      <w:r w:rsidRPr="00D83AFD">
        <w:t>Merja Kyllönen, Jonas Sjöstedt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22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22a.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UE i ESDZ do uwzględnienia wcześniejszych ponadnarodowych </w:t>
            </w:r>
            <w:r w:rsidRPr="00D83AFD">
              <w:rPr>
                <w:b/>
                <w:i/>
              </w:rPr>
              <w:t>represji przy rozważaniu dwustronnych umów w sprawie bezpieczeństwa, umów o ekstradycji, pomocy zagranicznej i praktyk w zakresie wymiany informacji;</w:t>
            </w:r>
            <w:r w:rsidRPr="00D83AFD">
              <w:t xml:space="preserve"> </w:t>
            </w:r>
            <w:r w:rsidRPr="00D83AFD">
              <w:rPr>
                <w:b/>
                <w:i/>
              </w:rPr>
              <w:t>oraz do unikania wydawania wiz dyplomatycznych personelowi, o którym wiadomo, że uczestniczył w ponadnarod</w:t>
            </w:r>
            <w:r w:rsidRPr="00D83AFD">
              <w:rPr>
                <w:b/>
                <w:i/>
              </w:rPr>
              <w:t>owych represjach;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206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Chloé Ridel, Marco Tarquinio, Ana Catarina Mendes, Marta Temido, Robert Biedroń, Thijs Reuten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23.</w:t>
            </w:r>
            <w:r w:rsidRPr="00D83AFD">
              <w:tab/>
              <w:t xml:space="preserve">wzywa UE i ESDZ, aby zintensyfikowały działania dyplomatyczne, w tym za pośrednictwem delegatur UE, w celu zapobiegania taktykom ponadnarodowych represji ze strony </w:t>
            </w:r>
            <w:r w:rsidRPr="00D83AFD">
              <w:t>państw trzecich i powstrzymywania ich, a także by zwracały uwagę na te incydenty w publicznych oświadczeniach;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23.</w:t>
            </w:r>
            <w:r w:rsidRPr="00D83AFD">
              <w:tab/>
              <w:t>wzywa UE</w:t>
            </w:r>
            <w:r w:rsidRPr="00D83AFD">
              <w:rPr>
                <w:b/>
                <w:i/>
              </w:rPr>
              <w:t>, jej państwa członkowskie, Komisję</w:t>
            </w:r>
            <w:r w:rsidRPr="00D83AFD">
              <w:t xml:space="preserve"> i ESDZ, </w:t>
            </w:r>
            <w:r w:rsidRPr="00D83AFD">
              <w:rPr>
                <w:b/>
                <w:i/>
              </w:rPr>
              <w:t>aby uruchomiły i koordynowały wszystkie swoje instrumenty w celu rozwiązania problemu pon</w:t>
            </w:r>
            <w:r w:rsidRPr="00D83AFD">
              <w:rPr>
                <w:b/>
                <w:i/>
              </w:rPr>
              <w:t>adnarodowych represji oraz</w:t>
            </w:r>
            <w:r w:rsidRPr="00D83AFD">
              <w:t xml:space="preserve"> aby zintensyfikowały działania dyplomatyczne, w tym za pośrednictwem delegatur UE, w celu zapobiegania taktykom ponadnarodowych represji ze strony państw trzecich i powstrzymywania ich, a także by zwracały uwagę na te incydenty w</w:t>
            </w:r>
            <w:r w:rsidRPr="00D83AFD">
              <w:t xml:space="preserve"> publicznych oświadczeniach; </w:t>
            </w:r>
            <w:r w:rsidRPr="00D83AFD">
              <w:rPr>
                <w:b/>
                <w:i/>
              </w:rPr>
              <w:t>apeluje o ściślejszą koordynację z krajami partnerskimi o podobnych poglądach w kontekście członków grupy G-7 i innych odpowiednich forów międzynarodowych;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207</w:t>
      </w:r>
      <w:r w:rsidRPr="00D83AFD">
        <w:rPr>
          <w:rStyle w:val="HideTWBExt"/>
        </w:rPr>
        <w:t>&lt;/</w:t>
      </w:r>
      <w:r w:rsidRPr="00D83AFD">
        <w:rPr>
          <w:rStyle w:val="HideTWBExt"/>
        </w:rPr>
        <w:t>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Merja Kyllönen, Jonas Sjöstedt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23.</w:t>
            </w:r>
            <w:r w:rsidRPr="00D83AFD">
              <w:tab/>
              <w:t>wzywa UE i ESDZ, aby zintensyfikowały działania dyplomatyczne, w</w:t>
            </w:r>
            <w:r w:rsidRPr="00D83AFD">
              <w:t xml:space="preserve"> tym za pośrednictwem delegatur UE, w celu zapobiegania taktykom ponadnarodowych represji ze strony państw trzecich i powstrzymywania ich, a także by zwracały uwagę na te incydenty w publicznych oświadczeniach;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23.</w:t>
            </w:r>
            <w:r w:rsidRPr="00D83AFD">
              <w:tab/>
              <w:t xml:space="preserve">wzywa UE i ESDZ, aby zintensyfikowały </w:t>
            </w:r>
            <w:r w:rsidRPr="00D83AFD">
              <w:t>działania dyplomatyczne, w tym za pośrednictwem delegatur UE, w celu zapobiegania taktykom ponadnarodowych represji ze strony państw trzecich i powstrzymywania ich, a także by zwracały uwagę na te incydenty w publicznych oświadczeniach</w:t>
            </w:r>
            <w:r w:rsidRPr="00D83AFD">
              <w:rPr>
                <w:b/>
                <w:i/>
              </w:rPr>
              <w:t>, aby zwiększyć świad</w:t>
            </w:r>
            <w:r w:rsidRPr="00D83AFD">
              <w:rPr>
                <w:b/>
                <w:i/>
              </w:rPr>
              <w:t>omość społeczeństwa na temat zjawiska ponadnarodowych represji</w:t>
            </w:r>
            <w:r w:rsidRPr="00D83AFD">
              <w:t xml:space="preserve">; </w:t>
            </w:r>
            <w:r w:rsidRPr="00D83AFD">
              <w:rPr>
                <w:b/>
                <w:i/>
              </w:rPr>
              <w:t>wzywa UE, ESDZ i państwa członkowskie do przeznaczenia wystarczających środków na zapobieganie zjawisku represji ponadnarodowych;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lastRenderedPageBreak/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</w:t>
      </w:r>
      <w:r w:rsidRPr="00D83AFD">
        <w:rPr>
          <w:rStyle w:val="HideTWBExt"/>
        </w:rPr>
        <w:t>mAm&gt;</w:t>
      </w:r>
      <w:r w:rsidRPr="00D83AFD">
        <w:t>208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>Antonio 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23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23.</w:t>
            </w:r>
            <w:r w:rsidRPr="00D83AFD">
              <w:tab/>
              <w:t>wzywa UE i ESDZ, aby zintensyfikowały działania dyplomatyczne, w tym za pośrednictwem delegatur UE, w celu zapobiegania taktykom ponadnarodowych represji ze strony państw trzecich i powstrzymywania ich, a także by zwracały uwagę na te incydenty w publ</w:t>
            </w:r>
            <w:r w:rsidRPr="00D83AFD">
              <w:t>icznych oświadczeniach;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t>23.</w:t>
            </w:r>
            <w:r w:rsidRPr="00D83AFD">
              <w:tab/>
              <w:t xml:space="preserve">wzywa UE i ESDZ, aby zintensyfikowały działania dyplomatyczne, w tym za pośrednictwem delegatur UE, w celu zapobiegania taktykom ponadnarodowych represji ze strony państw trzecich i powstrzymywania ich, </w:t>
            </w:r>
            <w:r w:rsidRPr="00D83AFD">
              <w:rPr>
                <w:b/>
                <w:i/>
              </w:rPr>
              <w:t>przyjęcia szybkich i skut</w:t>
            </w:r>
            <w:r w:rsidRPr="00D83AFD">
              <w:rPr>
                <w:b/>
                <w:i/>
              </w:rPr>
              <w:t>ecznych działań w celu walki z praktykami ponadnarodowych represji,</w:t>
            </w:r>
            <w:r w:rsidRPr="00D83AFD">
              <w:t xml:space="preserve"> a także by zwracały uwagę na te incydenty w publicznych oświadczeniach;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&lt;/Amend&gt;</w:t>
      </w:r>
    </w:p>
    <w:p w:rsidR="00163376" w:rsidRPr="00D83AFD" w:rsidRDefault="00B76FD9">
      <w:pPr>
        <w:pStyle w:val="AmNumberTabs"/>
      </w:pPr>
      <w:r w:rsidRPr="00D83AFD">
        <w:rPr>
          <w:rStyle w:val="HideTWBExt"/>
        </w:rPr>
        <w:t>&lt;Amend&gt;</w:t>
      </w:r>
      <w:r w:rsidRPr="00D83AFD">
        <w:t>Poprawka</w:t>
      </w:r>
      <w:r w:rsidRPr="00D83AFD">
        <w:tab/>
      </w:r>
      <w:r w:rsidRPr="00D83AFD">
        <w:tab/>
      </w:r>
      <w:r w:rsidRPr="00D83AFD">
        <w:rPr>
          <w:rStyle w:val="HideTWBExt"/>
        </w:rPr>
        <w:t>&lt;NumAm&gt;</w:t>
      </w:r>
      <w:r w:rsidRPr="00D83AFD">
        <w:t>209</w:t>
      </w:r>
      <w:r w:rsidRPr="00D83AFD">
        <w:rPr>
          <w:rStyle w:val="HideTWBExt"/>
        </w:rPr>
        <w:t>&lt;/NumAm&gt;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&lt;RepeatBlock-By&gt;&lt;Members&gt;</w:t>
      </w:r>
      <w:r w:rsidRPr="00D83AFD">
        <w:t xml:space="preserve">Antonio </w:t>
      </w:r>
      <w:r w:rsidRPr="00D83AFD">
        <w:t>López-Istúriz White, Adrián Vázquez Lázara, Isabel Wiseler-Lima, Sebastião Bugalho</w:t>
      </w:r>
      <w:r w:rsidRPr="00D83AFD">
        <w:rPr>
          <w:rStyle w:val="HideTWBExt"/>
          <w:b w:val="0"/>
        </w:rPr>
        <w:t>&lt;/Members&gt;</w:t>
      </w:r>
    </w:p>
    <w:p w:rsidR="00163376" w:rsidRPr="00D83AFD" w:rsidRDefault="00B76FD9">
      <w:pPr>
        <w:pStyle w:val="NormalBold"/>
      </w:pPr>
      <w:r w:rsidRPr="00D83AFD">
        <w:rPr>
          <w:rStyle w:val="HideTWBExt"/>
          <w:b w:val="0"/>
        </w:rPr>
        <w:t>&lt;/RepeatBlock-By&gt;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&lt;DocAmend&gt;</w:t>
      </w:r>
      <w:r w:rsidRPr="00D83AFD">
        <w:t>Projekt rezolucji</w:t>
      </w:r>
      <w:r w:rsidRPr="00D83AFD">
        <w:rPr>
          <w:rStyle w:val="HideTWBExt"/>
        </w:rPr>
        <w:t>&lt;/DocAmend&gt;</w:t>
      </w:r>
    </w:p>
    <w:p w:rsidR="00163376" w:rsidRPr="00D83AFD" w:rsidRDefault="00B76FD9">
      <w:pPr>
        <w:pStyle w:val="NormalBold"/>
      </w:pPr>
      <w:r w:rsidRPr="00D83AFD">
        <w:rPr>
          <w:rStyle w:val="HideTWBExt"/>
        </w:rPr>
        <w:t>&lt;Article&gt;</w:t>
      </w:r>
      <w:r w:rsidRPr="00D83AFD">
        <w:t>Ustęp 23 a (nowy)</w:t>
      </w:r>
      <w:r w:rsidRPr="00D83AFD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63376" w:rsidRPr="00D83AF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/>
        </w:tc>
      </w:tr>
      <w:tr w:rsidR="00163376" w:rsidRPr="00D83AF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AmColumnHeading"/>
            </w:pPr>
            <w:r w:rsidRPr="00D83AFD">
              <w:t>Poprawka</w:t>
            </w:r>
          </w:p>
        </w:tc>
      </w:tr>
      <w:tr w:rsidR="00163376" w:rsidRPr="00D83AF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16337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163376" w:rsidRPr="00D83AFD" w:rsidRDefault="00B76FD9">
            <w:pPr>
              <w:pStyle w:val="Normal6a"/>
            </w:pPr>
            <w:r w:rsidRPr="00D83AFD">
              <w:rPr>
                <w:b/>
                <w:i/>
              </w:rPr>
              <w:t>23a.</w:t>
            </w:r>
            <w:r w:rsidRPr="00D83AFD">
              <w:tab/>
            </w:r>
            <w:r w:rsidRPr="00D83AFD">
              <w:rPr>
                <w:b/>
                <w:i/>
              </w:rPr>
              <w:t xml:space="preserve">wzywa wysoką </w:t>
            </w:r>
            <w:r w:rsidRPr="00D83AFD">
              <w:rPr>
                <w:b/>
                <w:i/>
              </w:rPr>
              <w:t>przedstawiciel/wiceprzewodniczącą i państwa członkowskie do umieszczenia osób uznanych za sprawców ponadnarodowych represji w globalnym systemie sankcji UE za naruszenia praw człowieka (tzw. unijna ustawa Magnickiego);</w:t>
            </w:r>
          </w:p>
        </w:tc>
      </w:tr>
    </w:tbl>
    <w:p w:rsidR="00163376" w:rsidRPr="00D83AFD" w:rsidRDefault="00B76FD9">
      <w:pPr>
        <w:pStyle w:val="AmOrLang"/>
      </w:pPr>
      <w:r w:rsidRPr="00D83AFD">
        <w:t xml:space="preserve">Or. </w:t>
      </w:r>
      <w:r w:rsidRPr="00D83AFD">
        <w:rPr>
          <w:rStyle w:val="HideTWBExt"/>
        </w:rPr>
        <w:t>&lt;Original&gt;</w:t>
      </w:r>
      <w:r w:rsidRPr="00D83AFD">
        <w:rPr>
          <w:rStyle w:val="HideTWBInt"/>
        </w:rPr>
        <w:t>{EN}</w:t>
      </w:r>
      <w:r w:rsidRPr="00D83AFD">
        <w:t>en</w:t>
      </w:r>
      <w:r w:rsidRPr="00D83AFD">
        <w:rPr>
          <w:rStyle w:val="HideTWBExt"/>
        </w:rPr>
        <w:t>&lt;/Original&gt;</w:t>
      </w:r>
    </w:p>
    <w:p w:rsidR="00163376" w:rsidRPr="00D83AFD" w:rsidRDefault="00B76FD9">
      <w:r w:rsidRPr="00D83AFD">
        <w:rPr>
          <w:rStyle w:val="HideTWBExt"/>
        </w:rPr>
        <w:t>&lt;/Am</w:t>
      </w:r>
      <w:r w:rsidRPr="00D83AFD">
        <w:rPr>
          <w:rStyle w:val="HideTWBExt"/>
        </w:rPr>
        <w:t>end&gt;</w:t>
      </w:r>
    </w:p>
    <w:p w:rsidR="00163376" w:rsidRPr="00D83AFD" w:rsidRDefault="00B76FD9">
      <w:r w:rsidRPr="00D83AFD">
        <w:rPr>
          <w:rStyle w:val="HideTWBExt"/>
        </w:rPr>
        <w:t>&lt;/RepeatBlock-Amend&gt;</w:t>
      </w:r>
    </w:p>
    <w:sectPr w:rsidR="00163376" w:rsidRPr="00D83A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76FD9">
      <w:r>
        <w:separator/>
      </w:r>
    </w:p>
  </w:endnote>
  <w:endnote w:type="continuationSeparator" w:id="0">
    <w:p w:rsidR="00000000" w:rsidRDefault="00B7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376" w:rsidRPr="00D83AFD" w:rsidRDefault="00B76FD9">
    <w:pPr>
      <w:pStyle w:val="EPFooter"/>
      <w:rPr>
        <w:lang w:val="de-DE"/>
      </w:rPr>
    </w:pPr>
    <w:r w:rsidRPr="00D83AFD">
      <w:rPr>
        <w:lang w:val="de-DE"/>
      </w:rPr>
      <w:t>PE</w:t>
    </w:r>
    <w:r w:rsidRPr="00D83AFD">
      <w:rPr>
        <w:rStyle w:val="HideTWBExt"/>
        <w:lang w:val="de-DE"/>
      </w:rPr>
      <w:t>&lt;NoPE&gt;</w:t>
    </w:r>
    <w:r w:rsidRPr="00D83AFD">
      <w:rPr>
        <w:lang w:val="de-DE"/>
      </w:rPr>
      <w:t>775.655</w:t>
    </w:r>
    <w:r w:rsidRPr="00D83AFD">
      <w:rPr>
        <w:rStyle w:val="HideTWBExt"/>
        <w:lang w:val="de-DE"/>
      </w:rPr>
      <w:t>&lt;/NoPE&gt;&lt;Version&gt;</w:t>
    </w:r>
    <w:r w:rsidRPr="00D83AFD">
      <w:rPr>
        <w:lang w:val="de-DE"/>
      </w:rPr>
      <w:t>v01-00</w:t>
    </w:r>
    <w:r w:rsidRPr="00D83AFD">
      <w:rPr>
        <w:rStyle w:val="HideTWBExt"/>
        <w:lang w:val="de-DE"/>
      </w:rPr>
      <w:t>&lt;/Version&gt;</w:t>
    </w:r>
    <w:r w:rsidRPr="00D83AFD">
      <w:rPr>
        <w:lang w:val="de-DE"/>
      </w:rPr>
      <w:tab/>
    </w:r>
    <w:r>
      <w:fldChar w:fldCharType="begin"/>
    </w:r>
    <w:r w:rsidRPr="00D83AFD">
      <w:rPr>
        <w:lang w:val="de-DE"/>
      </w:rPr>
      <w:instrText xml:space="preserve"> PAGE </w:instrText>
    </w:r>
    <w:r>
      <w:fldChar w:fldCharType="separate"/>
    </w:r>
    <w:r>
      <w:rPr>
        <w:noProof/>
        <w:lang w:val="de-DE"/>
      </w:rPr>
      <w:t>108</w:t>
    </w:r>
    <w:r>
      <w:fldChar w:fldCharType="end"/>
    </w:r>
    <w:r w:rsidRPr="00D83AFD">
      <w:rPr>
        <w:lang w:val="de-DE"/>
      </w:rPr>
      <w:t>/</w:t>
    </w:r>
    <w:r>
      <w:fldChar w:fldCharType="begin"/>
    </w:r>
    <w:r w:rsidRPr="00D83AFD">
      <w:rPr>
        <w:lang w:val="de-DE"/>
      </w:rPr>
      <w:instrText xml:space="preserve"> NUMPAGES </w:instrText>
    </w:r>
    <w:r>
      <w:fldChar w:fldCharType="separate"/>
    </w:r>
    <w:r>
      <w:rPr>
        <w:noProof/>
        <w:lang w:val="de-DE"/>
      </w:rPr>
      <w:t>108</w:t>
    </w:r>
    <w:r>
      <w:fldChar w:fldCharType="end"/>
    </w:r>
    <w:r w:rsidRPr="00D83AFD">
      <w:rPr>
        <w:lang w:val="de-DE"/>
      </w:rPr>
      <w:tab/>
    </w:r>
    <w:r w:rsidRPr="00D83AFD">
      <w:rPr>
        <w:rStyle w:val="HideTWBExt"/>
        <w:lang w:val="de-DE"/>
      </w:rPr>
      <w:t>&lt;PathFdR&gt;</w:t>
    </w:r>
    <w:r w:rsidRPr="00D83AFD">
      <w:rPr>
        <w:lang w:val="de-DE"/>
      </w:rPr>
      <w:t>AM\1325028PL.docx</w:t>
    </w:r>
    <w:r w:rsidRPr="00D83AFD">
      <w:rPr>
        <w:rStyle w:val="HideTWBExt"/>
        <w:lang w:val="de-DE"/>
      </w:rPr>
      <w:t>&lt;/PathFdR&gt;</w:t>
    </w:r>
  </w:p>
  <w:p w:rsidR="00163376" w:rsidRDefault="00B76FD9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376" w:rsidRPr="00D83AFD" w:rsidRDefault="00B76FD9">
    <w:pPr>
      <w:pStyle w:val="EPFooter"/>
      <w:rPr>
        <w:lang w:val="de-DE"/>
      </w:rPr>
    </w:pPr>
    <w:r w:rsidRPr="00D83AFD">
      <w:rPr>
        <w:rStyle w:val="HideTWBExt"/>
        <w:lang w:val="de-DE"/>
      </w:rPr>
      <w:t>&lt;PathFdR&gt;</w:t>
    </w:r>
    <w:r w:rsidRPr="00D83AFD">
      <w:rPr>
        <w:lang w:val="de-DE"/>
      </w:rPr>
      <w:t>AM\1325028PL.docx</w:t>
    </w:r>
    <w:r w:rsidRPr="00D83AFD">
      <w:rPr>
        <w:rStyle w:val="HideTWBExt"/>
        <w:lang w:val="de-DE"/>
      </w:rPr>
      <w:t>&lt;/PathFdR&gt;</w:t>
    </w:r>
    <w:r w:rsidRPr="00D83AFD">
      <w:rPr>
        <w:lang w:val="de-DE"/>
      </w:rPr>
      <w:tab/>
    </w:r>
    <w:r>
      <w:fldChar w:fldCharType="begin"/>
    </w:r>
    <w:r w:rsidRPr="00D83AFD">
      <w:rPr>
        <w:lang w:val="de-DE"/>
      </w:rPr>
      <w:instrText xml:space="preserve"> PAGE </w:instrText>
    </w:r>
    <w:r>
      <w:fldChar w:fldCharType="separate"/>
    </w:r>
    <w:r>
      <w:rPr>
        <w:noProof/>
        <w:lang w:val="de-DE"/>
      </w:rPr>
      <w:t>107</w:t>
    </w:r>
    <w:r>
      <w:fldChar w:fldCharType="end"/>
    </w:r>
    <w:r w:rsidRPr="00D83AFD">
      <w:rPr>
        <w:lang w:val="de-DE"/>
      </w:rPr>
      <w:t>/</w:t>
    </w:r>
    <w:r>
      <w:fldChar w:fldCharType="begin"/>
    </w:r>
    <w:r w:rsidRPr="00D83AFD">
      <w:rPr>
        <w:lang w:val="de-DE"/>
      </w:rPr>
      <w:instrText xml:space="preserve"> NUMPAGES </w:instrText>
    </w:r>
    <w:r>
      <w:fldChar w:fldCharType="separate"/>
    </w:r>
    <w:r>
      <w:rPr>
        <w:noProof/>
        <w:lang w:val="de-DE"/>
      </w:rPr>
      <w:t>108</w:t>
    </w:r>
    <w:r>
      <w:fldChar w:fldCharType="end"/>
    </w:r>
    <w:r w:rsidRPr="00D83AFD">
      <w:rPr>
        <w:lang w:val="de-DE"/>
      </w:rPr>
      <w:tab/>
      <w:t>PE</w:t>
    </w:r>
    <w:r w:rsidRPr="00D83AFD">
      <w:rPr>
        <w:rStyle w:val="HideTWBExt"/>
        <w:lang w:val="de-DE"/>
      </w:rPr>
      <w:t>&lt;NoPE&gt;</w:t>
    </w:r>
    <w:r w:rsidRPr="00D83AFD">
      <w:rPr>
        <w:lang w:val="de-DE"/>
      </w:rPr>
      <w:t>775.655</w:t>
    </w:r>
    <w:r w:rsidRPr="00D83AFD">
      <w:rPr>
        <w:rStyle w:val="HideTWBExt"/>
        <w:lang w:val="de-DE"/>
      </w:rPr>
      <w:t>&lt;/NoPE&gt;&lt;Version&gt;</w:t>
    </w:r>
    <w:r w:rsidRPr="00D83AFD">
      <w:rPr>
        <w:lang w:val="de-DE"/>
      </w:rPr>
      <w:t>v01-00</w:t>
    </w:r>
    <w:r w:rsidRPr="00D83AFD">
      <w:rPr>
        <w:rStyle w:val="HideTWBExt"/>
        <w:lang w:val="de-DE"/>
      </w:rPr>
      <w:t>&lt;/Version&gt;</w:t>
    </w:r>
  </w:p>
  <w:p w:rsidR="00163376" w:rsidRDefault="00B76FD9">
    <w:pPr>
      <w:pStyle w:val="EPFooter2"/>
    </w:pPr>
    <w:r w:rsidRPr="00D83AFD">
      <w:rPr>
        <w:lang w:val="de-DE"/>
      </w:rPr>
      <w:tab/>
    </w:r>
    <w:r w:rsidRPr="00D83AFD">
      <w:rPr>
        <w:lang w:val="de-DE"/>
      </w:rPr>
      <w:tab/>
    </w:r>
    <w: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376" w:rsidRPr="00D83AFD" w:rsidRDefault="00B76FD9">
    <w:pPr>
      <w:pStyle w:val="EPFooter"/>
      <w:rPr>
        <w:lang w:val="de-DE"/>
      </w:rPr>
    </w:pPr>
    <w:r w:rsidRPr="00D83AFD">
      <w:rPr>
        <w:rStyle w:val="HideTWBExt"/>
        <w:lang w:val="de-DE"/>
      </w:rPr>
      <w:t>&lt;PathFdR&gt;</w:t>
    </w:r>
    <w:r w:rsidRPr="00D83AFD">
      <w:rPr>
        <w:lang w:val="de-DE"/>
      </w:rPr>
      <w:t>AM\1325028PL.docx</w:t>
    </w:r>
    <w:r w:rsidRPr="00D83AFD">
      <w:rPr>
        <w:rStyle w:val="HideTWBExt"/>
        <w:lang w:val="de-DE"/>
      </w:rPr>
      <w:t>&lt;/PathFdR&gt;</w:t>
    </w:r>
    <w:r w:rsidRPr="00D83AFD">
      <w:rPr>
        <w:lang w:val="de-DE"/>
      </w:rPr>
      <w:tab/>
    </w:r>
    <w:r w:rsidRPr="00D83AFD">
      <w:rPr>
        <w:lang w:val="de-DE"/>
      </w:rPr>
      <w:tab/>
      <w:t>PE</w:t>
    </w:r>
    <w:r w:rsidRPr="00D83AFD">
      <w:rPr>
        <w:rStyle w:val="HideTWBExt"/>
        <w:lang w:val="de-DE"/>
      </w:rPr>
      <w:t>&lt;NoPE&gt;</w:t>
    </w:r>
    <w:r w:rsidRPr="00D83AFD">
      <w:rPr>
        <w:lang w:val="de-DE"/>
      </w:rPr>
      <w:t>775.655</w:t>
    </w:r>
    <w:r w:rsidRPr="00D83AFD">
      <w:rPr>
        <w:rStyle w:val="HideTWBExt"/>
        <w:lang w:val="de-DE"/>
      </w:rPr>
      <w:t>&lt;/NoPE&gt;&lt;Version&gt;</w:t>
    </w:r>
    <w:r w:rsidRPr="00D83AFD">
      <w:rPr>
        <w:lang w:val="de-DE"/>
      </w:rPr>
      <w:t>v01-00</w:t>
    </w:r>
    <w:r w:rsidRPr="00D83AFD">
      <w:rPr>
        <w:rStyle w:val="HideTWBExt"/>
        <w:lang w:val="de-DE"/>
      </w:rPr>
      <w:t>&lt;/Version&gt;</w:t>
    </w:r>
  </w:p>
  <w:p w:rsidR="00163376" w:rsidRDefault="00B76FD9"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76FD9">
      <w:r>
        <w:separator/>
      </w:r>
    </w:p>
  </w:footnote>
  <w:footnote w:type="continuationSeparator" w:id="0">
    <w:p w:rsidR="00000000" w:rsidRDefault="00B7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AFD" w:rsidRDefault="00D83A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AFD" w:rsidRDefault="00D83A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AFD" w:rsidRDefault="00D83A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</w:docVars>
  <w:rsids>
    <w:rsidRoot w:val="00A77B3E"/>
    <w:rsid w:val="0008424A"/>
    <w:rsid w:val="00163376"/>
    <w:rsid w:val="00A77B3E"/>
    <w:rsid w:val="00B76FD9"/>
    <w:rsid w:val="00CA2A55"/>
    <w:rsid w:val="00D8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E20B01"/>
  <w15:docId w15:val="{3EA016D6-8F51-4F29-9B7C-05F3ADAD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ld">
    <w:name w:val="NormalBold"/>
    <w:basedOn w:val="Normal"/>
    <w:rPr>
      <w:b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D83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3AFD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D83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83A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18648</Words>
  <Characters>125326</Characters>
  <Application>Microsoft Office Word</Application>
  <DocSecurity>0</DocSecurity>
  <Lines>5716</Lines>
  <Paragraphs>1898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142335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2025-07-24T14:42:00Z</dcterms:created>
  <dcterms:modified xsi:type="dcterms:W3CDTF">2025-07-24T14:42:00Z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1325028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219954</vt:lpwstr>
  </property>
  <property fmtid="{D5CDD505-2E9C-101B-9397-08002B2CF9AE}" pid="7" name="dmxml.render.traceId">
    <vt:lpwstr>688241c28e1aa8730c1ff2c02160aa63</vt:lpwstr>
  </property>
  <property fmtid="{D5CDD505-2E9C-101B-9397-08002B2CF9AE}" pid="8" name="FooterPath">
    <vt:lpwstr>AM\1325028PL.docx</vt:lpwstr>
  </property>
  <property fmtid="{D5CDD505-2E9C-101B-9397-08002B2CF9AE}" pid="9" name="PE Number">
    <vt:lpwstr>775.655</vt:lpwstr>
  </property>
  <property fmtid="{D5CDD505-2E9C-101B-9397-08002B2CF9AE}" pid="10" name="UID">
    <vt:lpwstr>eu.europa.europarl-DIN1-2025-0000146782_01.00-pl-01.00_text-xml</vt:lpwstr>
  </property>
  <property fmtid="{D5CDD505-2E9C-101B-9397-08002B2CF9AE}" pid="11" name="Bookout">
    <vt:lpwstr>OK - 2025/07/24 16:41</vt:lpwstr>
  </property>
</Properties>
</file>