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41B52" w:rsidRPr="004C4AE5" w14:paraId="0DD3BCB1" w14:textId="77777777" w:rsidTr="00A76F6D">
        <w:trPr>
          <w:trHeight w:hRule="exact" w:val="1417"/>
          <w:jc w:val="center"/>
        </w:trPr>
        <w:tc>
          <w:tcPr>
            <w:tcW w:w="6804" w:type="dxa"/>
            <w:tcBorders>
              <w:top w:val="nil"/>
              <w:left w:val="nil"/>
              <w:bottom w:val="nil"/>
              <w:right w:val="nil"/>
            </w:tcBorders>
            <w:vAlign w:val="center"/>
          </w:tcPr>
          <w:p w14:paraId="5DB1C205" w14:textId="77777777" w:rsidR="00541B52" w:rsidRPr="004C4AE5" w:rsidRDefault="00541B52" w:rsidP="00A76F6D">
            <w:pPr>
              <w:pStyle w:val="EPName"/>
            </w:pPr>
            <w:r w:rsidRPr="004C4AE5">
              <w:t>Parlamento Europeu</w:t>
            </w:r>
          </w:p>
          <w:p w14:paraId="076D354D" w14:textId="77777777" w:rsidR="00541B52" w:rsidRPr="004C4AE5" w:rsidRDefault="00541B52" w:rsidP="00A76F6D">
            <w:pPr>
              <w:pStyle w:val="EPTerm"/>
            </w:pPr>
            <w:r w:rsidRPr="004C4AE5">
              <w:t>2024-2029</w:t>
            </w:r>
          </w:p>
        </w:tc>
        <w:tc>
          <w:tcPr>
            <w:tcW w:w="2268" w:type="dxa"/>
            <w:tcBorders>
              <w:top w:val="nil"/>
              <w:left w:val="nil"/>
              <w:bottom w:val="nil"/>
              <w:right w:val="nil"/>
            </w:tcBorders>
          </w:tcPr>
          <w:p w14:paraId="03A28BA4" w14:textId="77777777" w:rsidR="00541B52" w:rsidRPr="004C4AE5" w:rsidRDefault="00541B52" w:rsidP="00A76F6D">
            <w:pPr>
              <w:pStyle w:val="EPLogo"/>
            </w:pPr>
            <w:r w:rsidRPr="004C4AE5">
              <w:rPr>
                <w:noProof/>
              </w:rPr>
              <w:drawing>
                <wp:inline distT="0" distB="0" distL="0" distR="0" wp14:anchorId="6A9C62BC" wp14:editId="0C84B305">
                  <wp:extent cx="1162050" cy="638175"/>
                  <wp:effectExtent l="0" t="0" r="0" b="9525"/>
                  <wp:docPr id="61872275"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72275"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EFA88ED" w14:textId="77777777" w:rsidR="00541B52" w:rsidRPr="004C4AE5" w:rsidRDefault="00541B52" w:rsidP="00541B52">
      <w:pPr>
        <w:pStyle w:val="LineTop"/>
      </w:pPr>
      <w:r w:rsidRPr="004C4AE5">
        <w:t xml:space="preserve"> </w:t>
      </w:r>
    </w:p>
    <w:p w14:paraId="3C63AF89" w14:textId="77777777" w:rsidR="00541B52" w:rsidRPr="004C4AE5" w:rsidRDefault="00541B52" w:rsidP="00541B52">
      <w:pPr>
        <w:pStyle w:val="EPBody"/>
      </w:pPr>
      <w:r w:rsidRPr="004C4AE5">
        <w:rPr>
          <w:rStyle w:val="HideTWBExt"/>
        </w:rPr>
        <w:t>&lt;Commission&gt;</w:t>
      </w:r>
      <w:r w:rsidRPr="004C4AE5">
        <w:rPr>
          <w:rStyle w:val="HideTWBInt"/>
        </w:rPr>
        <w:t>{AFET}</w:t>
      </w:r>
      <w:r w:rsidRPr="004C4AE5">
        <w:t>Comissão dos Assuntos Externos</w:t>
      </w:r>
      <w:r w:rsidRPr="004C4AE5">
        <w:rPr>
          <w:rStyle w:val="HideTWBExt"/>
        </w:rPr>
        <w:t>&lt;/Commission&gt;</w:t>
      </w:r>
    </w:p>
    <w:p w14:paraId="5751E087" w14:textId="77777777" w:rsidR="00541B52" w:rsidRPr="004C4AE5" w:rsidRDefault="00541B52" w:rsidP="00541B52">
      <w:pPr>
        <w:pStyle w:val="LineBottom"/>
      </w:pPr>
      <w:r w:rsidRPr="004C4AE5">
        <w:t xml:space="preserve"> </w:t>
      </w:r>
    </w:p>
    <w:p w14:paraId="7B1F7900" w14:textId="77777777" w:rsidR="00541B52" w:rsidRPr="004C4AE5" w:rsidRDefault="00541B52" w:rsidP="00541B52">
      <w:pPr>
        <w:pStyle w:val="CoverReference"/>
      </w:pPr>
      <w:r w:rsidRPr="004C4AE5">
        <w:rPr>
          <w:rStyle w:val="HideTWBExt"/>
        </w:rPr>
        <w:t>&lt;RefProc&gt;</w:t>
      </w:r>
      <w:r w:rsidRPr="004C4AE5">
        <w:t>2025/2116</w:t>
      </w:r>
      <w:r w:rsidRPr="004C4AE5">
        <w:rPr>
          <w:rStyle w:val="HideTWBExt"/>
        </w:rPr>
        <w:t>&lt;/RefProc&gt;&lt;RefTypeProc&gt;</w:t>
      </w:r>
      <w:r w:rsidRPr="004C4AE5">
        <w:t>(INI)</w:t>
      </w:r>
      <w:r w:rsidRPr="004C4AE5">
        <w:rPr>
          <w:rStyle w:val="HideTWBExt"/>
        </w:rPr>
        <w:t>&lt;/RefTypeProc&gt;</w:t>
      </w:r>
    </w:p>
    <w:p w14:paraId="0171ECAA" w14:textId="77777777" w:rsidR="00541B52" w:rsidRPr="004C4AE5" w:rsidRDefault="00541B52" w:rsidP="00541B52">
      <w:pPr>
        <w:pStyle w:val="CoverDate"/>
      </w:pPr>
      <w:r w:rsidRPr="004C4AE5">
        <w:rPr>
          <w:rStyle w:val="HideTWBExt"/>
        </w:rPr>
        <w:t>&lt;Date&gt;</w:t>
      </w:r>
      <w:r w:rsidRPr="004C4AE5">
        <w:rPr>
          <w:rStyle w:val="HideTWBInt"/>
        </w:rPr>
        <w:t>{22/09/2025}</w:t>
      </w:r>
      <w:r w:rsidRPr="004C4AE5">
        <w:t>22.9.2025</w:t>
      </w:r>
      <w:r w:rsidRPr="004C4AE5">
        <w:rPr>
          <w:rStyle w:val="HideTWBExt"/>
        </w:rPr>
        <w:t>&lt;/Date&gt;</w:t>
      </w:r>
    </w:p>
    <w:p w14:paraId="0A90EC62" w14:textId="77777777" w:rsidR="00541B52" w:rsidRPr="004C4AE5" w:rsidRDefault="00541B52" w:rsidP="00541B52">
      <w:pPr>
        <w:pStyle w:val="CoverDocType"/>
      </w:pPr>
      <w:r w:rsidRPr="004C4AE5">
        <w:rPr>
          <w:rStyle w:val="HideTWBExt"/>
        </w:rPr>
        <w:t>&lt;TypeAM&gt;</w:t>
      </w:r>
      <w:r w:rsidRPr="004C4AE5">
        <w:t>ALTERAÇÕES</w:t>
      </w:r>
      <w:r w:rsidRPr="004C4AE5">
        <w:rPr>
          <w:rStyle w:val="HideTWBExt"/>
        </w:rPr>
        <w:t>&lt;/TypeAM&gt;</w:t>
      </w:r>
    </w:p>
    <w:p w14:paraId="74C92F09" w14:textId="77777777" w:rsidR="00541B52" w:rsidRPr="004C4AE5" w:rsidRDefault="00541B52" w:rsidP="00541B52">
      <w:pPr>
        <w:pStyle w:val="CoverDocType24a"/>
      </w:pPr>
      <w:r w:rsidRPr="004C4AE5">
        <w:rPr>
          <w:rStyle w:val="HideTWBExt"/>
        </w:rPr>
        <w:t>&lt;RangeAM&gt;</w:t>
      </w:r>
      <w:r w:rsidRPr="004C4AE5">
        <w:t>1 - 285</w:t>
      </w:r>
      <w:r w:rsidRPr="004C4AE5">
        <w:rPr>
          <w:rStyle w:val="HideTWBExt"/>
        </w:rPr>
        <w:t>&lt;/RangeAM&gt;</w:t>
      </w:r>
    </w:p>
    <w:p w14:paraId="651E63E4" w14:textId="77777777" w:rsidR="00541B52" w:rsidRPr="004C4AE5" w:rsidRDefault="00541B52" w:rsidP="00541B52">
      <w:pPr>
        <w:pStyle w:val="CoverBold"/>
      </w:pPr>
      <w:r w:rsidRPr="004C4AE5">
        <w:rPr>
          <w:rStyle w:val="HideTWBExt"/>
        </w:rPr>
        <w:t>&lt;TitreType&gt;</w:t>
      </w:r>
      <w:r w:rsidRPr="004C4AE5">
        <w:t>Projeto de relatório</w:t>
      </w:r>
      <w:r w:rsidRPr="004C4AE5">
        <w:rPr>
          <w:rStyle w:val="HideTWBExt"/>
        </w:rPr>
        <w:t>&lt;/TitreType&gt;</w:t>
      </w:r>
    </w:p>
    <w:p w14:paraId="59EB0E8C" w14:textId="77777777" w:rsidR="00541B52" w:rsidRPr="004C4AE5" w:rsidRDefault="00541B52" w:rsidP="00541B52">
      <w:pPr>
        <w:pStyle w:val="CoverBold"/>
      </w:pPr>
      <w:r w:rsidRPr="004C4AE5">
        <w:rPr>
          <w:rStyle w:val="HideTWBExt"/>
        </w:rPr>
        <w:t>&lt;Rapporteur&gt;</w:t>
      </w:r>
      <w:r w:rsidRPr="004C4AE5">
        <w:t>Urmas Paet</w:t>
      </w:r>
      <w:r w:rsidRPr="004C4AE5">
        <w:rPr>
          <w:rStyle w:val="HideTWBExt"/>
        </w:rPr>
        <w:t>&lt;/Rapporteur&gt;</w:t>
      </w:r>
    </w:p>
    <w:p w14:paraId="299A0034" w14:textId="77777777" w:rsidR="00541B52" w:rsidRPr="004C4AE5" w:rsidRDefault="00541B52" w:rsidP="00541B52">
      <w:pPr>
        <w:pStyle w:val="CoverNormal24a"/>
      </w:pPr>
      <w:r w:rsidRPr="004C4AE5">
        <w:rPr>
          <w:rStyle w:val="HideTWBExt"/>
        </w:rPr>
        <w:t>&lt;DocRefPE&gt;</w:t>
      </w:r>
      <w:r w:rsidRPr="004C4AE5">
        <w:t>(PE775.465v01-00)</w:t>
      </w:r>
      <w:r w:rsidRPr="004C4AE5">
        <w:rPr>
          <w:rStyle w:val="HideTWBExt"/>
        </w:rPr>
        <w:t>&lt;/DocRefPE&gt;</w:t>
      </w:r>
    </w:p>
    <w:p w14:paraId="1406A196" w14:textId="77777777" w:rsidR="00541B52" w:rsidRPr="004C4AE5" w:rsidRDefault="00541B52" w:rsidP="00541B52">
      <w:pPr>
        <w:pStyle w:val="CoverNormal"/>
      </w:pPr>
      <w:r w:rsidRPr="004C4AE5">
        <w:rPr>
          <w:rStyle w:val="HideTWBExt"/>
        </w:rPr>
        <w:t>&lt;Titre&gt;</w:t>
      </w:r>
      <w:r w:rsidRPr="004C4AE5">
        <w:t>Recomendação ao Conselho, à Comissão e à vice-presidente da Comissão/alta representante da União para os Negócios Estrangeiros e a Política de Segurança sobre a estratégia diplomática e a cooperação geopolítica da UE no Ártico</w:t>
      </w:r>
      <w:r w:rsidRPr="004C4AE5">
        <w:rPr>
          <w:rStyle w:val="HideTWBExt"/>
        </w:rPr>
        <w:t>&lt;/Titre&gt;</w:t>
      </w:r>
    </w:p>
    <w:p w14:paraId="5D71B109" w14:textId="77777777" w:rsidR="00541B52" w:rsidRPr="004C4AE5" w:rsidRDefault="00541B52" w:rsidP="00541B52">
      <w:pPr>
        <w:pStyle w:val="CoverNormal24a"/>
      </w:pPr>
      <w:r w:rsidRPr="004C4AE5">
        <w:rPr>
          <w:rStyle w:val="HideTWBExt"/>
        </w:rPr>
        <w:t>&lt;DocRef&gt;</w:t>
      </w:r>
      <w:r w:rsidRPr="004C4AE5">
        <w:t>(2025/2116(INI))</w:t>
      </w:r>
      <w:r w:rsidRPr="004C4AE5">
        <w:rPr>
          <w:rStyle w:val="HideTWBExt"/>
        </w:rPr>
        <w:t>&lt;/DocRef&gt;</w:t>
      </w:r>
    </w:p>
    <w:p w14:paraId="6DA1934A" w14:textId="77777777" w:rsidR="00541B52" w:rsidRPr="004C4AE5" w:rsidRDefault="00541B52" w:rsidP="00541B52"/>
    <w:p w14:paraId="6489B920" w14:textId="77777777" w:rsidR="00642F76" w:rsidRPr="004C4AE5" w:rsidRDefault="00541B52">
      <w:r w:rsidRPr="004C4AE5">
        <w:br w:type="page"/>
      </w:r>
      <w:r w:rsidRPr="004C4AE5">
        <w:lastRenderedPageBreak/>
        <w:t>AM_Com_NonLegReport</w:t>
      </w:r>
    </w:p>
    <w:p w14:paraId="55677F36" w14:textId="00AFCF8B" w:rsidR="00541B52" w:rsidRPr="004C4AE5" w:rsidRDefault="00541B52" w:rsidP="00541B52">
      <w:pPr>
        <w:pStyle w:val="AmNumberTabs"/>
      </w:pPr>
      <w:r w:rsidRPr="004C4AE5">
        <w:br w:type="page"/>
      </w:r>
      <w:r w:rsidRPr="004C4AE5">
        <w:rPr>
          <w:rStyle w:val="HideTWBExt"/>
          <w:b w:val="0"/>
        </w:rPr>
        <w:lastRenderedPageBreak/>
        <w:t>&lt;RepeatBlock-Amend&gt;</w:t>
      </w:r>
      <w:r w:rsidRPr="004C4AE5">
        <w:rPr>
          <w:rStyle w:val="HideTWBExt"/>
        </w:rPr>
        <w:t>&lt;Amend&gt;</w:t>
      </w:r>
      <w:r w:rsidRPr="004C4AE5">
        <w:t>Alteração</w:t>
      </w:r>
      <w:r w:rsidRPr="004C4AE5">
        <w:tab/>
      </w:r>
      <w:r w:rsidRPr="004C4AE5">
        <w:tab/>
      </w:r>
      <w:r w:rsidRPr="004C4AE5">
        <w:rPr>
          <w:rStyle w:val="HideTWBExt"/>
        </w:rPr>
        <w:t>&lt;NumAm&gt;</w:t>
      </w:r>
      <w:r w:rsidRPr="004C4AE5">
        <w:t>1</w:t>
      </w:r>
      <w:r w:rsidRPr="004C4AE5">
        <w:rPr>
          <w:rStyle w:val="HideTWBExt"/>
        </w:rPr>
        <w:t>&lt;/NumAm&gt;</w:t>
      </w:r>
    </w:p>
    <w:p w14:paraId="7E8812A8"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4540A148"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5B781082" w14:textId="77777777" w:rsidR="00541B52" w:rsidRPr="004C4AE5" w:rsidRDefault="00541B52" w:rsidP="00541B52">
      <w:pPr>
        <w:pStyle w:val="NormalBold"/>
      </w:pPr>
      <w:r w:rsidRPr="004C4AE5">
        <w:rPr>
          <w:rStyle w:val="HideTWBExt"/>
          <w:b w:val="0"/>
        </w:rPr>
        <w:t>&lt;/RepeatBlock-By&gt;</w:t>
      </w:r>
    </w:p>
    <w:p w14:paraId="281E44C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C40B825" w14:textId="77777777" w:rsidR="00541B52" w:rsidRPr="004C4AE5" w:rsidRDefault="00541B52" w:rsidP="00541B52">
      <w:pPr>
        <w:pStyle w:val="NormalBold"/>
      </w:pPr>
      <w:r w:rsidRPr="004C4AE5">
        <w:rPr>
          <w:rStyle w:val="HideTWBExt"/>
        </w:rPr>
        <w:t>&lt;Article&gt;</w:t>
      </w:r>
      <w:r w:rsidRPr="004C4AE5">
        <w:t>Citação 2-A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7D4C2B3" w14:textId="77777777" w:rsidTr="00A76F6D">
        <w:trPr>
          <w:trHeight w:hRule="exact" w:val="240"/>
          <w:jc w:val="center"/>
        </w:trPr>
        <w:tc>
          <w:tcPr>
            <w:tcW w:w="9752" w:type="dxa"/>
            <w:gridSpan w:val="2"/>
            <w:tcBorders>
              <w:top w:val="nil"/>
              <w:left w:val="nil"/>
              <w:bottom w:val="nil"/>
              <w:right w:val="nil"/>
            </w:tcBorders>
          </w:tcPr>
          <w:p w14:paraId="49E52BF9" w14:textId="77777777" w:rsidR="00541B52" w:rsidRPr="004C4AE5" w:rsidRDefault="00541B52" w:rsidP="00A76F6D"/>
        </w:tc>
      </w:tr>
      <w:tr w:rsidR="00541B52" w:rsidRPr="004C4AE5" w14:paraId="4206B7FC" w14:textId="77777777" w:rsidTr="00A76F6D">
        <w:trPr>
          <w:trHeight w:val="240"/>
          <w:jc w:val="center"/>
        </w:trPr>
        <w:tc>
          <w:tcPr>
            <w:tcW w:w="4876" w:type="dxa"/>
            <w:tcBorders>
              <w:top w:val="nil"/>
              <w:left w:val="nil"/>
              <w:bottom w:val="nil"/>
              <w:right w:val="nil"/>
            </w:tcBorders>
          </w:tcPr>
          <w:p w14:paraId="383E45A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8034F51" w14:textId="77777777" w:rsidR="00541B52" w:rsidRPr="004C4AE5" w:rsidRDefault="00541B52" w:rsidP="00A76F6D">
            <w:pPr>
              <w:pStyle w:val="AmColumnHeading"/>
            </w:pPr>
            <w:r w:rsidRPr="004C4AE5">
              <w:t>Alteração</w:t>
            </w:r>
          </w:p>
        </w:tc>
      </w:tr>
      <w:tr w:rsidR="00541B52" w:rsidRPr="004C4AE5" w14:paraId="25C411D1" w14:textId="77777777" w:rsidTr="00A76F6D">
        <w:trPr>
          <w:jc w:val="center"/>
        </w:trPr>
        <w:tc>
          <w:tcPr>
            <w:tcW w:w="4876" w:type="dxa"/>
            <w:tcBorders>
              <w:top w:val="nil"/>
              <w:left w:val="nil"/>
              <w:bottom w:val="nil"/>
              <w:right w:val="nil"/>
            </w:tcBorders>
          </w:tcPr>
          <w:p w14:paraId="16CD050F" w14:textId="77777777" w:rsidR="00541B52" w:rsidRPr="004C4AE5" w:rsidRDefault="00541B52" w:rsidP="00A76F6D">
            <w:pPr>
              <w:pStyle w:val="Normal6a"/>
            </w:pPr>
          </w:p>
        </w:tc>
        <w:tc>
          <w:tcPr>
            <w:tcW w:w="4876" w:type="dxa"/>
            <w:tcBorders>
              <w:top w:val="nil"/>
              <w:left w:val="nil"/>
              <w:bottom w:val="nil"/>
              <w:right w:val="nil"/>
            </w:tcBorders>
          </w:tcPr>
          <w:p w14:paraId="5247C101" w14:textId="77777777" w:rsidR="00541B52" w:rsidRPr="004C4AE5" w:rsidRDefault="00541B52" w:rsidP="00A76F6D">
            <w:pPr>
              <w:pStyle w:val="Normal6a"/>
            </w:pPr>
            <w:r w:rsidRPr="004C4AE5">
              <w:rPr>
                <w:b/>
                <w:i/>
              </w:rPr>
              <w:t>–</w:t>
            </w:r>
            <w:r w:rsidRPr="004C4AE5">
              <w:tab/>
            </w:r>
            <w:r w:rsidRPr="004C4AE5">
              <w:rPr>
                <w:b/>
                <w:i/>
              </w:rPr>
              <w:t>Tendo em conta o Acordo de Paris da Convenção-Quadro das Nações Unidas sobre Alterações Climáticas (CQNUAC),</w:t>
            </w:r>
          </w:p>
        </w:tc>
      </w:tr>
    </w:tbl>
    <w:p w14:paraId="6DEC3938"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1A5BFF53" w14:textId="77777777" w:rsidR="00541B52" w:rsidRPr="00FA6FBF" w:rsidRDefault="00541B52" w:rsidP="00541B52">
      <w:pPr>
        <w:rPr>
          <w:lang w:val="nl-NL"/>
        </w:rPr>
      </w:pPr>
      <w:r w:rsidRPr="00FA6FBF">
        <w:rPr>
          <w:rStyle w:val="HideTWBExt"/>
          <w:lang w:val="nl-NL"/>
        </w:rPr>
        <w:t>&lt;/Amend&gt;</w:t>
      </w:r>
    </w:p>
    <w:p w14:paraId="17BC1E45"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2</w:t>
      </w:r>
      <w:r w:rsidRPr="00FA6FBF">
        <w:rPr>
          <w:rStyle w:val="HideTWBExt"/>
          <w:lang w:val="nl-NL"/>
        </w:rPr>
        <w:t>&lt;/NumAm&gt;</w:t>
      </w:r>
    </w:p>
    <w:p w14:paraId="26E1FB2F"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466E03CE"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0594C57D" w14:textId="77777777" w:rsidR="00541B52" w:rsidRPr="004C4AE5" w:rsidRDefault="00541B52" w:rsidP="00541B52">
      <w:pPr>
        <w:pStyle w:val="NormalBold"/>
      </w:pPr>
      <w:r w:rsidRPr="004C4AE5">
        <w:rPr>
          <w:rStyle w:val="HideTWBExt"/>
          <w:b w:val="0"/>
        </w:rPr>
        <w:t>&lt;/RepeatBlock-By&gt;</w:t>
      </w:r>
    </w:p>
    <w:p w14:paraId="3769031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2A91393" w14:textId="77777777" w:rsidR="00541B52" w:rsidRPr="004C4AE5" w:rsidRDefault="00541B52" w:rsidP="00541B52">
      <w:pPr>
        <w:pStyle w:val="NormalBold"/>
      </w:pPr>
      <w:r w:rsidRPr="004C4AE5">
        <w:rPr>
          <w:rStyle w:val="HideTWBExt"/>
        </w:rPr>
        <w:t>&lt;Article&gt;</w:t>
      </w:r>
      <w:r w:rsidRPr="004C4AE5">
        <w:t>Citação 2-A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D0E0BC2" w14:textId="77777777" w:rsidTr="00A76F6D">
        <w:trPr>
          <w:trHeight w:hRule="exact" w:val="240"/>
          <w:jc w:val="center"/>
        </w:trPr>
        <w:tc>
          <w:tcPr>
            <w:tcW w:w="9752" w:type="dxa"/>
            <w:gridSpan w:val="2"/>
            <w:tcBorders>
              <w:top w:val="nil"/>
              <w:left w:val="nil"/>
              <w:bottom w:val="nil"/>
              <w:right w:val="nil"/>
            </w:tcBorders>
          </w:tcPr>
          <w:p w14:paraId="3B60D667" w14:textId="77777777" w:rsidR="00541B52" w:rsidRPr="004C4AE5" w:rsidRDefault="00541B52" w:rsidP="00A76F6D"/>
        </w:tc>
      </w:tr>
      <w:tr w:rsidR="00541B52" w:rsidRPr="004C4AE5" w14:paraId="6667BC21" w14:textId="77777777" w:rsidTr="00A76F6D">
        <w:trPr>
          <w:trHeight w:val="240"/>
          <w:jc w:val="center"/>
        </w:trPr>
        <w:tc>
          <w:tcPr>
            <w:tcW w:w="4876" w:type="dxa"/>
            <w:tcBorders>
              <w:top w:val="nil"/>
              <w:left w:val="nil"/>
              <w:bottom w:val="nil"/>
              <w:right w:val="nil"/>
            </w:tcBorders>
          </w:tcPr>
          <w:p w14:paraId="6EE5B8E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DF2CB21" w14:textId="77777777" w:rsidR="00541B52" w:rsidRPr="004C4AE5" w:rsidRDefault="00541B52" w:rsidP="00A76F6D">
            <w:pPr>
              <w:pStyle w:val="AmColumnHeading"/>
            </w:pPr>
            <w:r w:rsidRPr="004C4AE5">
              <w:t>Alteração</w:t>
            </w:r>
          </w:p>
        </w:tc>
      </w:tr>
      <w:tr w:rsidR="00541B52" w:rsidRPr="004C4AE5" w14:paraId="7FD1210C" w14:textId="77777777" w:rsidTr="00A76F6D">
        <w:trPr>
          <w:jc w:val="center"/>
        </w:trPr>
        <w:tc>
          <w:tcPr>
            <w:tcW w:w="4876" w:type="dxa"/>
            <w:tcBorders>
              <w:top w:val="nil"/>
              <w:left w:val="nil"/>
              <w:bottom w:val="nil"/>
              <w:right w:val="nil"/>
            </w:tcBorders>
          </w:tcPr>
          <w:p w14:paraId="34A923AB" w14:textId="77777777" w:rsidR="00541B52" w:rsidRPr="004C4AE5" w:rsidRDefault="00541B52" w:rsidP="00A76F6D">
            <w:pPr>
              <w:pStyle w:val="Normal6a"/>
            </w:pPr>
          </w:p>
        </w:tc>
        <w:tc>
          <w:tcPr>
            <w:tcW w:w="4876" w:type="dxa"/>
            <w:tcBorders>
              <w:top w:val="nil"/>
              <w:left w:val="nil"/>
              <w:bottom w:val="nil"/>
              <w:right w:val="nil"/>
            </w:tcBorders>
          </w:tcPr>
          <w:p w14:paraId="57CA1D41" w14:textId="7D959353" w:rsidR="00541B52" w:rsidRPr="004C4AE5" w:rsidRDefault="00541B52" w:rsidP="00A76F6D">
            <w:pPr>
              <w:pStyle w:val="Normal6a"/>
            </w:pPr>
            <w:r w:rsidRPr="004C4AE5">
              <w:rPr>
                <w:b/>
                <w:i/>
              </w:rPr>
              <w:t>–</w:t>
            </w:r>
            <w:r w:rsidRPr="004C4AE5">
              <w:tab/>
            </w:r>
            <w:r w:rsidRPr="004C4AE5">
              <w:rPr>
                <w:b/>
                <w:i/>
              </w:rPr>
              <w:t>Tendo em conta a Convenção</w:t>
            </w:r>
            <w:r w:rsidR="002016AF">
              <w:rPr>
                <w:b/>
                <w:i/>
              </w:rPr>
              <w:noBreakHyphen/>
            </w:r>
            <w:r w:rsidRPr="004C4AE5">
              <w:rPr>
                <w:b/>
                <w:i/>
              </w:rPr>
              <w:t>Quadro das Nações Unidas sobre Alterações Climáticas (CQNUAC),</w:t>
            </w:r>
          </w:p>
        </w:tc>
      </w:tr>
    </w:tbl>
    <w:p w14:paraId="14EDD2C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2BBFB3B" w14:textId="77777777" w:rsidR="00541B52" w:rsidRPr="004C4AE5" w:rsidRDefault="00541B52" w:rsidP="00541B52">
      <w:r w:rsidRPr="004C4AE5">
        <w:rPr>
          <w:rStyle w:val="HideTWBExt"/>
        </w:rPr>
        <w:t>&lt;/Amend&gt;</w:t>
      </w:r>
    </w:p>
    <w:p w14:paraId="71BCF0A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3</w:t>
      </w:r>
      <w:r w:rsidRPr="004C4AE5">
        <w:rPr>
          <w:rStyle w:val="HideTWBExt"/>
        </w:rPr>
        <w:t>&lt;/NumAm&gt;</w:t>
      </w:r>
    </w:p>
    <w:p w14:paraId="786A1E2C"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1A146B9B"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1C70E942" w14:textId="77777777" w:rsidR="00541B52" w:rsidRPr="004C4AE5" w:rsidRDefault="00541B52" w:rsidP="00541B52">
      <w:pPr>
        <w:pStyle w:val="NormalBold"/>
      </w:pPr>
      <w:r w:rsidRPr="004C4AE5">
        <w:rPr>
          <w:rStyle w:val="HideTWBExt"/>
          <w:b w:val="0"/>
        </w:rPr>
        <w:t>&lt;/RepeatBlock-By&gt;</w:t>
      </w:r>
    </w:p>
    <w:p w14:paraId="32B15B8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911EA24" w14:textId="77777777" w:rsidR="00541B52" w:rsidRPr="004C4AE5" w:rsidRDefault="00541B52" w:rsidP="00541B52">
      <w:pPr>
        <w:pStyle w:val="NormalBold"/>
      </w:pPr>
      <w:r w:rsidRPr="004C4AE5">
        <w:rPr>
          <w:rStyle w:val="HideTWBExt"/>
        </w:rPr>
        <w:t>&lt;Article&gt;</w:t>
      </w:r>
      <w:r w:rsidRPr="004C4AE5">
        <w:t>Citação 2-B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7300E03" w14:textId="77777777" w:rsidTr="00A76F6D">
        <w:trPr>
          <w:trHeight w:hRule="exact" w:val="240"/>
          <w:jc w:val="center"/>
        </w:trPr>
        <w:tc>
          <w:tcPr>
            <w:tcW w:w="9752" w:type="dxa"/>
            <w:gridSpan w:val="2"/>
            <w:tcBorders>
              <w:top w:val="nil"/>
              <w:left w:val="nil"/>
              <w:bottom w:val="nil"/>
              <w:right w:val="nil"/>
            </w:tcBorders>
          </w:tcPr>
          <w:p w14:paraId="1F505094" w14:textId="77777777" w:rsidR="00541B52" w:rsidRPr="004C4AE5" w:rsidRDefault="00541B52" w:rsidP="00A76F6D"/>
        </w:tc>
      </w:tr>
      <w:tr w:rsidR="00541B52" w:rsidRPr="004C4AE5" w14:paraId="7F27AFAB" w14:textId="77777777" w:rsidTr="00A76F6D">
        <w:trPr>
          <w:trHeight w:val="240"/>
          <w:jc w:val="center"/>
        </w:trPr>
        <w:tc>
          <w:tcPr>
            <w:tcW w:w="4876" w:type="dxa"/>
            <w:tcBorders>
              <w:top w:val="nil"/>
              <w:left w:val="nil"/>
              <w:bottom w:val="nil"/>
              <w:right w:val="nil"/>
            </w:tcBorders>
          </w:tcPr>
          <w:p w14:paraId="3996778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C749291" w14:textId="77777777" w:rsidR="00541B52" w:rsidRPr="004C4AE5" w:rsidRDefault="00541B52" w:rsidP="00A76F6D">
            <w:pPr>
              <w:pStyle w:val="AmColumnHeading"/>
            </w:pPr>
            <w:r w:rsidRPr="004C4AE5">
              <w:t>Alteração</w:t>
            </w:r>
          </w:p>
        </w:tc>
      </w:tr>
      <w:tr w:rsidR="00541B52" w:rsidRPr="004C4AE5" w14:paraId="0FDD127C" w14:textId="77777777" w:rsidTr="00A76F6D">
        <w:trPr>
          <w:jc w:val="center"/>
        </w:trPr>
        <w:tc>
          <w:tcPr>
            <w:tcW w:w="4876" w:type="dxa"/>
            <w:tcBorders>
              <w:top w:val="nil"/>
              <w:left w:val="nil"/>
              <w:bottom w:val="nil"/>
              <w:right w:val="nil"/>
            </w:tcBorders>
          </w:tcPr>
          <w:p w14:paraId="308B4203" w14:textId="77777777" w:rsidR="00541B52" w:rsidRPr="004C4AE5" w:rsidRDefault="00541B52" w:rsidP="00A76F6D">
            <w:pPr>
              <w:pStyle w:val="Normal6a"/>
            </w:pPr>
          </w:p>
        </w:tc>
        <w:tc>
          <w:tcPr>
            <w:tcW w:w="4876" w:type="dxa"/>
            <w:tcBorders>
              <w:top w:val="nil"/>
              <w:left w:val="nil"/>
              <w:bottom w:val="nil"/>
              <w:right w:val="nil"/>
            </w:tcBorders>
          </w:tcPr>
          <w:p w14:paraId="69702F8D" w14:textId="77777777" w:rsidR="00541B52" w:rsidRPr="004C4AE5" w:rsidRDefault="00541B52" w:rsidP="00A76F6D">
            <w:pPr>
              <w:pStyle w:val="Normal6a"/>
            </w:pPr>
            <w:r w:rsidRPr="004C4AE5">
              <w:rPr>
                <w:b/>
                <w:i/>
              </w:rPr>
              <w:t>–</w:t>
            </w:r>
            <w:r w:rsidRPr="004C4AE5">
              <w:tab/>
            </w:r>
            <w:r w:rsidRPr="004C4AE5">
              <w:rPr>
                <w:b/>
                <w:i/>
              </w:rPr>
              <w:t xml:space="preserve">Tendo em conta o Acordo, celebrado ao abrigo da Convenção das Nações Unidas sobre o Direito do Mar, relativo à conservação e à utilização sustentável da biodiversidade marinha das zonas situadas além da jurisdição </w:t>
            </w:r>
            <w:r w:rsidRPr="004C4AE5">
              <w:rPr>
                <w:b/>
                <w:i/>
              </w:rPr>
              <w:lastRenderedPageBreak/>
              <w:t>nacional («Acordo BBNJ»),</w:t>
            </w:r>
          </w:p>
        </w:tc>
      </w:tr>
    </w:tbl>
    <w:p w14:paraId="2F1AE5DB" w14:textId="77777777" w:rsidR="00541B52" w:rsidRPr="00FA6FBF" w:rsidRDefault="00541B52" w:rsidP="00541B52">
      <w:pPr>
        <w:pStyle w:val="AmOrLang"/>
        <w:rPr>
          <w:lang w:val="nl-NL"/>
        </w:rPr>
      </w:pPr>
      <w:r w:rsidRPr="00FA6FBF">
        <w:rPr>
          <w:lang w:val="nl-NL"/>
        </w:rPr>
        <w:lastRenderedPageBreak/>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35F0CEFD" w14:textId="77777777" w:rsidR="00541B52" w:rsidRPr="00FA6FBF" w:rsidRDefault="00541B52" w:rsidP="00541B52">
      <w:pPr>
        <w:rPr>
          <w:lang w:val="nl-NL"/>
        </w:rPr>
      </w:pPr>
      <w:r w:rsidRPr="00FA6FBF">
        <w:rPr>
          <w:rStyle w:val="HideTWBExt"/>
          <w:lang w:val="nl-NL"/>
        </w:rPr>
        <w:t>&lt;/Amend&gt;</w:t>
      </w:r>
    </w:p>
    <w:p w14:paraId="25B3054E"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4</w:t>
      </w:r>
      <w:r w:rsidRPr="00FA6FBF">
        <w:rPr>
          <w:rStyle w:val="HideTWBExt"/>
          <w:lang w:val="nl-NL"/>
        </w:rPr>
        <w:t>&lt;/NumAm&gt;</w:t>
      </w:r>
    </w:p>
    <w:p w14:paraId="5FDF4B37"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14555A92"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2980417F" w14:textId="77777777" w:rsidR="00541B52" w:rsidRPr="004C4AE5" w:rsidRDefault="00541B52" w:rsidP="00541B52">
      <w:pPr>
        <w:pStyle w:val="NormalBold"/>
      </w:pPr>
      <w:r w:rsidRPr="004C4AE5">
        <w:rPr>
          <w:rStyle w:val="HideTWBExt"/>
          <w:b w:val="0"/>
        </w:rPr>
        <w:t>&lt;/RepeatBlock-By&gt;</w:t>
      </w:r>
    </w:p>
    <w:p w14:paraId="385D704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3A9A7D6" w14:textId="77777777" w:rsidR="00541B52" w:rsidRPr="004C4AE5" w:rsidRDefault="00541B52" w:rsidP="00541B52">
      <w:pPr>
        <w:pStyle w:val="NormalBold"/>
      </w:pPr>
      <w:r w:rsidRPr="004C4AE5">
        <w:rPr>
          <w:rStyle w:val="HideTWBExt"/>
        </w:rPr>
        <w:t>&lt;Article&gt;</w:t>
      </w:r>
      <w:r w:rsidRPr="004C4AE5">
        <w:t>Citação 2-B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4D49ED1" w14:textId="77777777" w:rsidTr="00A76F6D">
        <w:trPr>
          <w:trHeight w:hRule="exact" w:val="240"/>
          <w:jc w:val="center"/>
        </w:trPr>
        <w:tc>
          <w:tcPr>
            <w:tcW w:w="9752" w:type="dxa"/>
            <w:gridSpan w:val="2"/>
            <w:tcBorders>
              <w:top w:val="nil"/>
              <w:left w:val="nil"/>
              <w:bottom w:val="nil"/>
              <w:right w:val="nil"/>
            </w:tcBorders>
          </w:tcPr>
          <w:p w14:paraId="4E98BE98" w14:textId="77777777" w:rsidR="00541B52" w:rsidRPr="004C4AE5" w:rsidRDefault="00541B52" w:rsidP="00A76F6D"/>
        </w:tc>
      </w:tr>
      <w:tr w:rsidR="00541B52" w:rsidRPr="004C4AE5" w14:paraId="1B6AC0AB" w14:textId="77777777" w:rsidTr="00A76F6D">
        <w:trPr>
          <w:trHeight w:val="240"/>
          <w:jc w:val="center"/>
        </w:trPr>
        <w:tc>
          <w:tcPr>
            <w:tcW w:w="4876" w:type="dxa"/>
            <w:tcBorders>
              <w:top w:val="nil"/>
              <w:left w:val="nil"/>
              <w:bottom w:val="nil"/>
              <w:right w:val="nil"/>
            </w:tcBorders>
          </w:tcPr>
          <w:p w14:paraId="7BDD8A5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D114AAD" w14:textId="77777777" w:rsidR="00541B52" w:rsidRPr="004C4AE5" w:rsidRDefault="00541B52" w:rsidP="00A76F6D">
            <w:pPr>
              <w:pStyle w:val="AmColumnHeading"/>
            </w:pPr>
            <w:r w:rsidRPr="004C4AE5">
              <w:t>Alteração</w:t>
            </w:r>
          </w:p>
        </w:tc>
      </w:tr>
      <w:tr w:rsidR="00541B52" w:rsidRPr="004C4AE5" w14:paraId="09C6B1D1" w14:textId="77777777" w:rsidTr="00A76F6D">
        <w:trPr>
          <w:jc w:val="center"/>
        </w:trPr>
        <w:tc>
          <w:tcPr>
            <w:tcW w:w="4876" w:type="dxa"/>
            <w:tcBorders>
              <w:top w:val="nil"/>
              <w:left w:val="nil"/>
              <w:bottom w:val="nil"/>
              <w:right w:val="nil"/>
            </w:tcBorders>
          </w:tcPr>
          <w:p w14:paraId="696E104C" w14:textId="77777777" w:rsidR="00541B52" w:rsidRPr="004C4AE5" w:rsidRDefault="00541B52" w:rsidP="00A76F6D">
            <w:pPr>
              <w:pStyle w:val="Normal6a"/>
            </w:pPr>
          </w:p>
        </w:tc>
        <w:tc>
          <w:tcPr>
            <w:tcW w:w="4876" w:type="dxa"/>
            <w:tcBorders>
              <w:top w:val="nil"/>
              <w:left w:val="nil"/>
              <w:bottom w:val="nil"/>
              <w:right w:val="nil"/>
            </w:tcBorders>
          </w:tcPr>
          <w:p w14:paraId="3E742BF2" w14:textId="77777777" w:rsidR="00541B52" w:rsidRPr="004C4AE5" w:rsidRDefault="00541B52" w:rsidP="00A76F6D">
            <w:pPr>
              <w:pStyle w:val="Normal6a"/>
            </w:pPr>
            <w:r w:rsidRPr="004C4AE5">
              <w:rPr>
                <w:b/>
                <w:i/>
              </w:rPr>
              <w:t>–</w:t>
            </w:r>
            <w:r w:rsidRPr="004C4AE5">
              <w:tab/>
            </w:r>
            <w:r w:rsidRPr="004C4AE5">
              <w:rPr>
                <w:b/>
                <w:i/>
              </w:rPr>
              <w:t>Tendo em conta a criação do Conselho dos Estados do Mar Báltico (CEMB) e do Conselho Euro-Ártico do Mar de Barents (CEAB),</w:t>
            </w:r>
          </w:p>
        </w:tc>
      </w:tr>
    </w:tbl>
    <w:p w14:paraId="26A05CAB"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710FD95F" w14:textId="77777777" w:rsidR="00541B52" w:rsidRPr="00FA6FBF" w:rsidRDefault="00541B52" w:rsidP="00541B52">
      <w:pPr>
        <w:rPr>
          <w:lang w:val="nl-NL"/>
        </w:rPr>
      </w:pPr>
      <w:r w:rsidRPr="00FA6FBF">
        <w:rPr>
          <w:rStyle w:val="HideTWBExt"/>
          <w:lang w:val="nl-NL"/>
        </w:rPr>
        <w:t>&lt;/Amend&gt;</w:t>
      </w:r>
    </w:p>
    <w:p w14:paraId="2E473E08"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5</w:t>
      </w:r>
      <w:r w:rsidRPr="00FA6FBF">
        <w:rPr>
          <w:rStyle w:val="HideTWBExt"/>
          <w:lang w:val="nl-NL"/>
        </w:rPr>
        <w:t>&lt;/NumAm&gt;</w:t>
      </w:r>
    </w:p>
    <w:p w14:paraId="7E239630"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3645B51C"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2B41CED0" w14:textId="77777777" w:rsidR="00541B52" w:rsidRPr="004C4AE5" w:rsidRDefault="00541B52" w:rsidP="00541B52">
      <w:pPr>
        <w:pStyle w:val="NormalBold"/>
      </w:pPr>
      <w:r w:rsidRPr="004C4AE5">
        <w:rPr>
          <w:rStyle w:val="HideTWBExt"/>
          <w:b w:val="0"/>
        </w:rPr>
        <w:t>&lt;/RepeatBlock-By&gt;</w:t>
      </w:r>
    </w:p>
    <w:p w14:paraId="16A7BAA9"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BB0A89B" w14:textId="77777777" w:rsidR="00541B52" w:rsidRPr="004C4AE5" w:rsidRDefault="00541B52" w:rsidP="00541B52">
      <w:pPr>
        <w:pStyle w:val="NormalBold"/>
      </w:pPr>
      <w:r w:rsidRPr="004C4AE5">
        <w:rPr>
          <w:rStyle w:val="HideTWBExt"/>
        </w:rPr>
        <w:t>&lt;Article&gt;</w:t>
      </w:r>
      <w:r w:rsidRPr="004C4AE5">
        <w:t>Citação 2-C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37D1400" w14:textId="77777777" w:rsidTr="00A76F6D">
        <w:trPr>
          <w:trHeight w:hRule="exact" w:val="240"/>
          <w:jc w:val="center"/>
        </w:trPr>
        <w:tc>
          <w:tcPr>
            <w:tcW w:w="9752" w:type="dxa"/>
            <w:gridSpan w:val="2"/>
            <w:tcBorders>
              <w:top w:val="nil"/>
              <w:left w:val="nil"/>
              <w:bottom w:val="nil"/>
              <w:right w:val="nil"/>
            </w:tcBorders>
          </w:tcPr>
          <w:p w14:paraId="03411987" w14:textId="77777777" w:rsidR="00541B52" w:rsidRPr="004C4AE5" w:rsidRDefault="00541B52" w:rsidP="00A76F6D"/>
        </w:tc>
      </w:tr>
      <w:tr w:rsidR="00541B52" w:rsidRPr="004C4AE5" w14:paraId="3E0779F9" w14:textId="77777777" w:rsidTr="00A76F6D">
        <w:trPr>
          <w:trHeight w:val="240"/>
          <w:jc w:val="center"/>
        </w:trPr>
        <w:tc>
          <w:tcPr>
            <w:tcW w:w="4876" w:type="dxa"/>
            <w:tcBorders>
              <w:top w:val="nil"/>
              <w:left w:val="nil"/>
              <w:bottom w:val="nil"/>
              <w:right w:val="nil"/>
            </w:tcBorders>
          </w:tcPr>
          <w:p w14:paraId="20753A8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C539853" w14:textId="77777777" w:rsidR="00541B52" w:rsidRPr="004C4AE5" w:rsidRDefault="00541B52" w:rsidP="00A76F6D">
            <w:pPr>
              <w:pStyle w:val="AmColumnHeading"/>
            </w:pPr>
            <w:r w:rsidRPr="004C4AE5">
              <w:t>Alteração</w:t>
            </w:r>
          </w:p>
        </w:tc>
      </w:tr>
      <w:tr w:rsidR="00541B52" w:rsidRPr="004C4AE5" w14:paraId="1555AFDE" w14:textId="77777777" w:rsidTr="00A76F6D">
        <w:trPr>
          <w:jc w:val="center"/>
        </w:trPr>
        <w:tc>
          <w:tcPr>
            <w:tcW w:w="4876" w:type="dxa"/>
            <w:tcBorders>
              <w:top w:val="nil"/>
              <w:left w:val="nil"/>
              <w:bottom w:val="nil"/>
              <w:right w:val="nil"/>
            </w:tcBorders>
          </w:tcPr>
          <w:p w14:paraId="3FDF2CC9" w14:textId="77777777" w:rsidR="00541B52" w:rsidRPr="004C4AE5" w:rsidRDefault="00541B52" w:rsidP="00A76F6D">
            <w:pPr>
              <w:pStyle w:val="Normal6a"/>
            </w:pPr>
          </w:p>
        </w:tc>
        <w:tc>
          <w:tcPr>
            <w:tcW w:w="4876" w:type="dxa"/>
            <w:tcBorders>
              <w:top w:val="nil"/>
              <w:left w:val="nil"/>
              <w:bottom w:val="nil"/>
              <w:right w:val="nil"/>
            </w:tcBorders>
          </w:tcPr>
          <w:p w14:paraId="6FC5E100" w14:textId="77777777" w:rsidR="00541B52" w:rsidRPr="004C4AE5" w:rsidRDefault="00541B52" w:rsidP="00A76F6D">
            <w:pPr>
              <w:pStyle w:val="Normal6a"/>
            </w:pPr>
            <w:r w:rsidRPr="004C4AE5">
              <w:rPr>
                <w:b/>
                <w:i/>
              </w:rPr>
              <w:t>–</w:t>
            </w:r>
            <w:r w:rsidRPr="004C4AE5">
              <w:tab/>
            </w:r>
            <w:r w:rsidRPr="004C4AE5">
              <w:rPr>
                <w:b/>
                <w:i/>
              </w:rPr>
              <w:t>Tendo em conta a Convenção n.º 169 da Organização Internacional do Trabalho (OIT) sobre os Povos Indígenas e Tribais,</w:t>
            </w:r>
          </w:p>
        </w:tc>
      </w:tr>
    </w:tbl>
    <w:p w14:paraId="13489CA9"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3AEBE08" w14:textId="77777777" w:rsidR="00541B52" w:rsidRPr="004C4AE5" w:rsidRDefault="00541B52" w:rsidP="00541B52">
      <w:r w:rsidRPr="004C4AE5">
        <w:rPr>
          <w:rStyle w:val="HideTWBExt"/>
        </w:rPr>
        <w:t>&lt;/Amend&gt;</w:t>
      </w:r>
    </w:p>
    <w:p w14:paraId="725108B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6</w:t>
      </w:r>
      <w:r w:rsidRPr="004C4AE5">
        <w:rPr>
          <w:rStyle w:val="HideTWBExt"/>
        </w:rPr>
        <w:t>&lt;/NumAm&gt;</w:t>
      </w:r>
    </w:p>
    <w:p w14:paraId="29C91D7E"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237D34BB"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155CA821" w14:textId="77777777" w:rsidR="00541B52" w:rsidRPr="004C4AE5" w:rsidRDefault="00541B52" w:rsidP="00541B52">
      <w:pPr>
        <w:pStyle w:val="NormalBold"/>
      </w:pPr>
      <w:r w:rsidRPr="004C4AE5">
        <w:rPr>
          <w:rStyle w:val="HideTWBExt"/>
          <w:b w:val="0"/>
        </w:rPr>
        <w:t>&lt;/RepeatBlock-By&gt;</w:t>
      </w:r>
    </w:p>
    <w:p w14:paraId="1EAAA45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36ECFAF" w14:textId="77777777" w:rsidR="00541B52" w:rsidRPr="004C4AE5" w:rsidRDefault="00541B52" w:rsidP="00541B52">
      <w:pPr>
        <w:pStyle w:val="NormalBold"/>
      </w:pPr>
      <w:r w:rsidRPr="004C4AE5">
        <w:rPr>
          <w:rStyle w:val="HideTWBExt"/>
        </w:rPr>
        <w:t>&lt;Article&gt;</w:t>
      </w:r>
      <w:r w:rsidRPr="004C4AE5">
        <w:t>Citação 2-C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1BE5E30" w14:textId="77777777" w:rsidTr="00A76F6D">
        <w:trPr>
          <w:trHeight w:hRule="exact" w:val="240"/>
          <w:jc w:val="center"/>
        </w:trPr>
        <w:tc>
          <w:tcPr>
            <w:tcW w:w="9752" w:type="dxa"/>
            <w:gridSpan w:val="2"/>
            <w:tcBorders>
              <w:top w:val="nil"/>
              <w:left w:val="nil"/>
              <w:bottom w:val="nil"/>
              <w:right w:val="nil"/>
            </w:tcBorders>
          </w:tcPr>
          <w:p w14:paraId="1D2223A6" w14:textId="77777777" w:rsidR="00541B52" w:rsidRPr="004C4AE5" w:rsidRDefault="00541B52" w:rsidP="00A76F6D"/>
        </w:tc>
      </w:tr>
      <w:tr w:rsidR="00541B52" w:rsidRPr="004C4AE5" w14:paraId="225E1606" w14:textId="77777777" w:rsidTr="00A76F6D">
        <w:trPr>
          <w:trHeight w:val="240"/>
          <w:jc w:val="center"/>
        </w:trPr>
        <w:tc>
          <w:tcPr>
            <w:tcW w:w="4876" w:type="dxa"/>
            <w:tcBorders>
              <w:top w:val="nil"/>
              <w:left w:val="nil"/>
              <w:bottom w:val="nil"/>
              <w:right w:val="nil"/>
            </w:tcBorders>
          </w:tcPr>
          <w:p w14:paraId="3F302AD5" w14:textId="77777777" w:rsidR="00541B52" w:rsidRPr="004C4AE5" w:rsidRDefault="00541B52" w:rsidP="00A76F6D">
            <w:pPr>
              <w:pStyle w:val="AmColumnHeading"/>
            </w:pPr>
            <w:r w:rsidRPr="004C4AE5">
              <w:lastRenderedPageBreak/>
              <w:t>Proposta de resolução</w:t>
            </w:r>
          </w:p>
        </w:tc>
        <w:tc>
          <w:tcPr>
            <w:tcW w:w="4876" w:type="dxa"/>
            <w:tcBorders>
              <w:top w:val="nil"/>
              <w:left w:val="nil"/>
              <w:bottom w:val="nil"/>
              <w:right w:val="nil"/>
            </w:tcBorders>
          </w:tcPr>
          <w:p w14:paraId="35E80D96" w14:textId="77777777" w:rsidR="00541B52" w:rsidRPr="004C4AE5" w:rsidRDefault="00541B52" w:rsidP="00A76F6D">
            <w:pPr>
              <w:pStyle w:val="AmColumnHeading"/>
            </w:pPr>
            <w:r w:rsidRPr="004C4AE5">
              <w:t>Alteração</w:t>
            </w:r>
          </w:p>
        </w:tc>
      </w:tr>
      <w:tr w:rsidR="00541B52" w:rsidRPr="004C4AE5" w14:paraId="74113DC7" w14:textId="77777777" w:rsidTr="00A76F6D">
        <w:trPr>
          <w:jc w:val="center"/>
        </w:trPr>
        <w:tc>
          <w:tcPr>
            <w:tcW w:w="4876" w:type="dxa"/>
            <w:tcBorders>
              <w:top w:val="nil"/>
              <w:left w:val="nil"/>
              <w:bottom w:val="nil"/>
              <w:right w:val="nil"/>
            </w:tcBorders>
          </w:tcPr>
          <w:p w14:paraId="0E7FB88D" w14:textId="77777777" w:rsidR="00541B52" w:rsidRPr="004C4AE5" w:rsidRDefault="00541B52" w:rsidP="00A76F6D">
            <w:pPr>
              <w:pStyle w:val="Normal6a"/>
            </w:pPr>
          </w:p>
        </w:tc>
        <w:tc>
          <w:tcPr>
            <w:tcW w:w="4876" w:type="dxa"/>
            <w:tcBorders>
              <w:top w:val="nil"/>
              <w:left w:val="nil"/>
              <w:bottom w:val="nil"/>
              <w:right w:val="nil"/>
            </w:tcBorders>
          </w:tcPr>
          <w:p w14:paraId="54D7C0EE" w14:textId="77777777" w:rsidR="00541B52" w:rsidRPr="004C4AE5" w:rsidRDefault="00541B52" w:rsidP="00A76F6D">
            <w:pPr>
              <w:pStyle w:val="Normal6a"/>
            </w:pPr>
            <w:r w:rsidRPr="004C4AE5">
              <w:rPr>
                <w:b/>
                <w:i/>
              </w:rPr>
              <w:t>–</w:t>
            </w:r>
            <w:r w:rsidRPr="004C4AE5">
              <w:tab/>
            </w:r>
            <w:r w:rsidRPr="004C4AE5">
              <w:rPr>
                <w:b/>
                <w:i/>
              </w:rPr>
              <w:t>Tendo em conta o Acordo de Pesca para o Oceano Ártico Central (CAOFA),</w:t>
            </w:r>
          </w:p>
        </w:tc>
      </w:tr>
    </w:tbl>
    <w:p w14:paraId="547BFAE5"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335509EB" w14:textId="77777777" w:rsidR="00541B52" w:rsidRPr="00FA6FBF" w:rsidRDefault="00541B52" w:rsidP="00541B52">
      <w:pPr>
        <w:rPr>
          <w:lang w:val="nl-NL"/>
        </w:rPr>
      </w:pPr>
      <w:r w:rsidRPr="00FA6FBF">
        <w:rPr>
          <w:rStyle w:val="HideTWBExt"/>
          <w:lang w:val="nl-NL"/>
        </w:rPr>
        <w:t>&lt;/Amend&gt;</w:t>
      </w:r>
    </w:p>
    <w:p w14:paraId="58B46CF8"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7</w:t>
      </w:r>
      <w:r w:rsidRPr="00FA6FBF">
        <w:rPr>
          <w:rStyle w:val="HideTWBExt"/>
          <w:lang w:val="nl-NL"/>
        </w:rPr>
        <w:t>&lt;/NumAm&gt;</w:t>
      </w:r>
    </w:p>
    <w:p w14:paraId="1CC558E3"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59EFBA6E"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5CCFF01E" w14:textId="77777777" w:rsidR="00541B52" w:rsidRPr="004C4AE5" w:rsidRDefault="00541B52" w:rsidP="00541B52">
      <w:pPr>
        <w:pStyle w:val="NormalBold"/>
      </w:pPr>
      <w:r w:rsidRPr="004C4AE5">
        <w:rPr>
          <w:rStyle w:val="HideTWBExt"/>
          <w:b w:val="0"/>
        </w:rPr>
        <w:t>&lt;/RepeatBlock-By&gt;</w:t>
      </w:r>
    </w:p>
    <w:p w14:paraId="303B86C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6AECFB1" w14:textId="77777777" w:rsidR="00541B52" w:rsidRPr="004C4AE5" w:rsidRDefault="00541B52" w:rsidP="00541B52">
      <w:pPr>
        <w:pStyle w:val="NormalBold"/>
      </w:pPr>
      <w:r w:rsidRPr="004C4AE5">
        <w:rPr>
          <w:rStyle w:val="HideTWBExt"/>
        </w:rPr>
        <w:t>&lt;Article&gt;</w:t>
      </w:r>
      <w:r w:rsidRPr="004C4AE5">
        <w:t>Citação 2-D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4316A19" w14:textId="77777777" w:rsidTr="00A76F6D">
        <w:trPr>
          <w:trHeight w:hRule="exact" w:val="240"/>
          <w:jc w:val="center"/>
        </w:trPr>
        <w:tc>
          <w:tcPr>
            <w:tcW w:w="9752" w:type="dxa"/>
            <w:gridSpan w:val="2"/>
            <w:tcBorders>
              <w:top w:val="nil"/>
              <w:left w:val="nil"/>
              <w:bottom w:val="nil"/>
              <w:right w:val="nil"/>
            </w:tcBorders>
          </w:tcPr>
          <w:p w14:paraId="2B62B11D" w14:textId="77777777" w:rsidR="00541B52" w:rsidRPr="004C4AE5" w:rsidRDefault="00541B52" w:rsidP="00A76F6D"/>
        </w:tc>
      </w:tr>
      <w:tr w:rsidR="00541B52" w:rsidRPr="004C4AE5" w14:paraId="6A1EBEF6" w14:textId="77777777" w:rsidTr="00A76F6D">
        <w:trPr>
          <w:trHeight w:val="240"/>
          <w:jc w:val="center"/>
        </w:trPr>
        <w:tc>
          <w:tcPr>
            <w:tcW w:w="4876" w:type="dxa"/>
            <w:tcBorders>
              <w:top w:val="nil"/>
              <w:left w:val="nil"/>
              <w:bottom w:val="nil"/>
              <w:right w:val="nil"/>
            </w:tcBorders>
          </w:tcPr>
          <w:p w14:paraId="76BFFC46"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E3DF64D" w14:textId="77777777" w:rsidR="00541B52" w:rsidRPr="004C4AE5" w:rsidRDefault="00541B52" w:rsidP="00A76F6D">
            <w:pPr>
              <w:pStyle w:val="AmColumnHeading"/>
            </w:pPr>
            <w:r w:rsidRPr="004C4AE5">
              <w:t>Alteração</w:t>
            </w:r>
          </w:p>
        </w:tc>
      </w:tr>
      <w:tr w:rsidR="00541B52" w:rsidRPr="004C4AE5" w14:paraId="714D9CF4" w14:textId="77777777" w:rsidTr="00A76F6D">
        <w:trPr>
          <w:jc w:val="center"/>
        </w:trPr>
        <w:tc>
          <w:tcPr>
            <w:tcW w:w="4876" w:type="dxa"/>
            <w:tcBorders>
              <w:top w:val="nil"/>
              <w:left w:val="nil"/>
              <w:bottom w:val="nil"/>
              <w:right w:val="nil"/>
            </w:tcBorders>
          </w:tcPr>
          <w:p w14:paraId="3890DF26" w14:textId="77777777" w:rsidR="00541B52" w:rsidRPr="004C4AE5" w:rsidRDefault="00541B52" w:rsidP="00A76F6D">
            <w:pPr>
              <w:pStyle w:val="Normal6a"/>
            </w:pPr>
          </w:p>
        </w:tc>
        <w:tc>
          <w:tcPr>
            <w:tcW w:w="4876" w:type="dxa"/>
            <w:tcBorders>
              <w:top w:val="nil"/>
              <w:left w:val="nil"/>
              <w:bottom w:val="nil"/>
              <w:right w:val="nil"/>
            </w:tcBorders>
          </w:tcPr>
          <w:p w14:paraId="28CD9158" w14:textId="77777777" w:rsidR="00541B52" w:rsidRPr="004C4AE5" w:rsidRDefault="00541B52" w:rsidP="00A76F6D">
            <w:pPr>
              <w:pStyle w:val="Normal6a"/>
            </w:pPr>
            <w:r w:rsidRPr="004C4AE5">
              <w:rPr>
                <w:b/>
                <w:i/>
              </w:rPr>
              <w:t>–</w:t>
            </w:r>
            <w:r w:rsidRPr="004C4AE5">
              <w:tab/>
            </w:r>
            <w:r w:rsidRPr="004C4AE5">
              <w:rPr>
                <w:b/>
                <w:i/>
              </w:rPr>
              <w:t>Tendo em conta a Declaração das Nações Unidas sobre os Direitos dos Povos Indígenas,</w:t>
            </w:r>
          </w:p>
        </w:tc>
      </w:tr>
    </w:tbl>
    <w:p w14:paraId="498B417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E5C3432" w14:textId="77777777" w:rsidR="00541B52" w:rsidRPr="004C4AE5" w:rsidRDefault="00541B52" w:rsidP="00541B52">
      <w:r w:rsidRPr="004C4AE5">
        <w:rPr>
          <w:rStyle w:val="HideTWBExt"/>
        </w:rPr>
        <w:t>&lt;/Amend&gt;</w:t>
      </w:r>
    </w:p>
    <w:p w14:paraId="0F0F975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8</w:t>
      </w:r>
      <w:r w:rsidRPr="004C4AE5">
        <w:rPr>
          <w:rStyle w:val="HideTWBExt"/>
        </w:rPr>
        <w:t>&lt;/NumAm&gt;</w:t>
      </w:r>
    </w:p>
    <w:p w14:paraId="642ED5A0"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73C64B37"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194072FF" w14:textId="77777777" w:rsidR="00541B52" w:rsidRPr="004C4AE5" w:rsidRDefault="00541B52" w:rsidP="00541B52">
      <w:pPr>
        <w:pStyle w:val="NormalBold"/>
      </w:pPr>
      <w:r w:rsidRPr="004C4AE5">
        <w:rPr>
          <w:rStyle w:val="HideTWBExt"/>
          <w:b w:val="0"/>
        </w:rPr>
        <w:t>&lt;/RepeatBlock-By&gt;</w:t>
      </w:r>
    </w:p>
    <w:p w14:paraId="5888576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18E2885" w14:textId="77777777" w:rsidR="00541B52" w:rsidRPr="004C4AE5" w:rsidRDefault="00541B52" w:rsidP="00541B52">
      <w:pPr>
        <w:pStyle w:val="NormalBold"/>
      </w:pPr>
      <w:r w:rsidRPr="004C4AE5">
        <w:rPr>
          <w:rStyle w:val="HideTWBExt"/>
        </w:rPr>
        <w:t>&lt;Article&gt;</w:t>
      </w:r>
      <w:r w:rsidRPr="004C4AE5">
        <w:t>Citação 2-D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3925117" w14:textId="77777777" w:rsidTr="00A76F6D">
        <w:trPr>
          <w:trHeight w:hRule="exact" w:val="240"/>
          <w:jc w:val="center"/>
        </w:trPr>
        <w:tc>
          <w:tcPr>
            <w:tcW w:w="9752" w:type="dxa"/>
            <w:gridSpan w:val="2"/>
            <w:tcBorders>
              <w:top w:val="nil"/>
              <w:left w:val="nil"/>
              <w:bottom w:val="nil"/>
              <w:right w:val="nil"/>
            </w:tcBorders>
          </w:tcPr>
          <w:p w14:paraId="45B533D5" w14:textId="77777777" w:rsidR="00541B52" w:rsidRPr="004C4AE5" w:rsidRDefault="00541B52" w:rsidP="00A76F6D"/>
        </w:tc>
      </w:tr>
      <w:tr w:rsidR="00541B52" w:rsidRPr="004C4AE5" w14:paraId="74321F24" w14:textId="77777777" w:rsidTr="00A76F6D">
        <w:trPr>
          <w:trHeight w:val="240"/>
          <w:jc w:val="center"/>
        </w:trPr>
        <w:tc>
          <w:tcPr>
            <w:tcW w:w="4876" w:type="dxa"/>
            <w:tcBorders>
              <w:top w:val="nil"/>
              <w:left w:val="nil"/>
              <w:bottom w:val="nil"/>
              <w:right w:val="nil"/>
            </w:tcBorders>
          </w:tcPr>
          <w:p w14:paraId="2F3DB51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D586BF2" w14:textId="77777777" w:rsidR="00541B52" w:rsidRPr="004C4AE5" w:rsidRDefault="00541B52" w:rsidP="00A76F6D">
            <w:pPr>
              <w:pStyle w:val="AmColumnHeading"/>
            </w:pPr>
            <w:r w:rsidRPr="004C4AE5">
              <w:t>Alteração</w:t>
            </w:r>
          </w:p>
        </w:tc>
      </w:tr>
      <w:tr w:rsidR="00541B52" w:rsidRPr="004C4AE5" w14:paraId="4E147417" w14:textId="77777777" w:rsidTr="00A76F6D">
        <w:trPr>
          <w:jc w:val="center"/>
        </w:trPr>
        <w:tc>
          <w:tcPr>
            <w:tcW w:w="4876" w:type="dxa"/>
            <w:tcBorders>
              <w:top w:val="nil"/>
              <w:left w:val="nil"/>
              <w:bottom w:val="nil"/>
              <w:right w:val="nil"/>
            </w:tcBorders>
          </w:tcPr>
          <w:p w14:paraId="41E1AE93" w14:textId="77777777" w:rsidR="00541B52" w:rsidRPr="004C4AE5" w:rsidRDefault="00541B52" w:rsidP="00A76F6D">
            <w:pPr>
              <w:pStyle w:val="Normal6a"/>
            </w:pPr>
          </w:p>
        </w:tc>
        <w:tc>
          <w:tcPr>
            <w:tcW w:w="4876" w:type="dxa"/>
            <w:tcBorders>
              <w:top w:val="nil"/>
              <w:left w:val="nil"/>
              <w:bottom w:val="nil"/>
              <w:right w:val="nil"/>
            </w:tcBorders>
          </w:tcPr>
          <w:p w14:paraId="09F3190B" w14:textId="77777777" w:rsidR="00541B52" w:rsidRPr="004C4AE5" w:rsidRDefault="00541B52" w:rsidP="00A76F6D">
            <w:pPr>
              <w:pStyle w:val="Normal6a"/>
            </w:pPr>
            <w:r w:rsidRPr="004C4AE5">
              <w:rPr>
                <w:b/>
                <w:i/>
              </w:rPr>
              <w:t>–</w:t>
            </w:r>
            <w:r w:rsidRPr="004C4AE5">
              <w:tab/>
            </w:r>
            <w:r w:rsidRPr="004C4AE5">
              <w:rPr>
                <w:b/>
                <w:i/>
              </w:rPr>
              <w:t>Tendo em conta a Declaração das Nações Unidas sobre os Direitos dos Povos Indígenas,</w:t>
            </w:r>
          </w:p>
        </w:tc>
      </w:tr>
    </w:tbl>
    <w:p w14:paraId="01B67FEF"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5156A4AD" w14:textId="77777777" w:rsidR="00541B52" w:rsidRPr="00FA6FBF" w:rsidRDefault="00541B52" w:rsidP="00541B52">
      <w:pPr>
        <w:rPr>
          <w:lang w:val="nl-NL"/>
        </w:rPr>
      </w:pPr>
      <w:r w:rsidRPr="00FA6FBF">
        <w:rPr>
          <w:rStyle w:val="HideTWBExt"/>
          <w:lang w:val="nl-NL"/>
        </w:rPr>
        <w:t>&lt;/Amend&gt;</w:t>
      </w:r>
    </w:p>
    <w:p w14:paraId="3BF01A33"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9</w:t>
      </w:r>
      <w:r w:rsidRPr="00FA6FBF">
        <w:rPr>
          <w:rStyle w:val="HideTWBExt"/>
          <w:lang w:val="nl-NL"/>
        </w:rPr>
        <w:t>&lt;/NumAm&gt;</w:t>
      </w:r>
    </w:p>
    <w:p w14:paraId="0529F29E"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354D53F1"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729A1565" w14:textId="77777777" w:rsidR="00541B52" w:rsidRPr="004C4AE5" w:rsidRDefault="00541B52" w:rsidP="00541B52">
      <w:pPr>
        <w:pStyle w:val="NormalBold"/>
      </w:pPr>
      <w:r w:rsidRPr="004C4AE5">
        <w:rPr>
          <w:rStyle w:val="HideTWBExt"/>
          <w:b w:val="0"/>
        </w:rPr>
        <w:t>&lt;/RepeatBlock-By&gt;</w:t>
      </w:r>
    </w:p>
    <w:p w14:paraId="1C33C386"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8E09AAA" w14:textId="77777777" w:rsidR="00541B52" w:rsidRPr="004C4AE5" w:rsidRDefault="00541B52" w:rsidP="00541B52">
      <w:pPr>
        <w:pStyle w:val="NormalBold"/>
      </w:pPr>
      <w:r w:rsidRPr="004C4AE5">
        <w:rPr>
          <w:rStyle w:val="HideTWBExt"/>
        </w:rPr>
        <w:t>&lt;Article&gt;</w:t>
      </w:r>
      <w:r w:rsidRPr="004C4AE5">
        <w:t>Citação 2-E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20939D7" w14:textId="77777777" w:rsidTr="00A76F6D">
        <w:trPr>
          <w:trHeight w:hRule="exact" w:val="240"/>
          <w:jc w:val="center"/>
        </w:trPr>
        <w:tc>
          <w:tcPr>
            <w:tcW w:w="9752" w:type="dxa"/>
            <w:gridSpan w:val="2"/>
            <w:tcBorders>
              <w:top w:val="nil"/>
              <w:left w:val="nil"/>
              <w:bottom w:val="nil"/>
              <w:right w:val="nil"/>
            </w:tcBorders>
          </w:tcPr>
          <w:p w14:paraId="2B9A1AF7" w14:textId="77777777" w:rsidR="00541B52" w:rsidRPr="004C4AE5" w:rsidRDefault="00541B52" w:rsidP="00A76F6D"/>
        </w:tc>
      </w:tr>
      <w:tr w:rsidR="00541B52" w:rsidRPr="004C4AE5" w14:paraId="6768FEA6" w14:textId="77777777" w:rsidTr="00A76F6D">
        <w:trPr>
          <w:trHeight w:val="240"/>
          <w:jc w:val="center"/>
        </w:trPr>
        <w:tc>
          <w:tcPr>
            <w:tcW w:w="4876" w:type="dxa"/>
            <w:tcBorders>
              <w:top w:val="nil"/>
              <w:left w:val="nil"/>
              <w:bottom w:val="nil"/>
              <w:right w:val="nil"/>
            </w:tcBorders>
          </w:tcPr>
          <w:p w14:paraId="46FCCB3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B0CDC36" w14:textId="77777777" w:rsidR="00541B52" w:rsidRPr="004C4AE5" w:rsidRDefault="00541B52" w:rsidP="00A76F6D">
            <w:pPr>
              <w:pStyle w:val="AmColumnHeading"/>
            </w:pPr>
            <w:r w:rsidRPr="004C4AE5">
              <w:t>Alteração</w:t>
            </w:r>
          </w:p>
        </w:tc>
      </w:tr>
      <w:tr w:rsidR="00541B52" w:rsidRPr="004C4AE5" w14:paraId="5D47947E" w14:textId="77777777" w:rsidTr="00A76F6D">
        <w:trPr>
          <w:jc w:val="center"/>
        </w:trPr>
        <w:tc>
          <w:tcPr>
            <w:tcW w:w="4876" w:type="dxa"/>
            <w:tcBorders>
              <w:top w:val="nil"/>
              <w:left w:val="nil"/>
              <w:bottom w:val="nil"/>
              <w:right w:val="nil"/>
            </w:tcBorders>
          </w:tcPr>
          <w:p w14:paraId="41FE0A09" w14:textId="77777777" w:rsidR="00541B52" w:rsidRPr="004C4AE5" w:rsidRDefault="00541B52" w:rsidP="00A76F6D">
            <w:pPr>
              <w:pStyle w:val="Normal6a"/>
            </w:pPr>
          </w:p>
        </w:tc>
        <w:tc>
          <w:tcPr>
            <w:tcW w:w="4876" w:type="dxa"/>
            <w:tcBorders>
              <w:top w:val="nil"/>
              <w:left w:val="nil"/>
              <w:bottom w:val="nil"/>
              <w:right w:val="nil"/>
            </w:tcBorders>
          </w:tcPr>
          <w:p w14:paraId="49D3CC0B" w14:textId="77777777" w:rsidR="00541B52" w:rsidRPr="004C4AE5" w:rsidRDefault="00541B52" w:rsidP="00A76F6D">
            <w:pPr>
              <w:pStyle w:val="Normal6a"/>
            </w:pPr>
            <w:r w:rsidRPr="004C4AE5">
              <w:rPr>
                <w:b/>
                <w:i/>
              </w:rPr>
              <w:t>–</w:t>
            </w:r>
            <w:r w:rsidRPr="004C4AE5">
              <w:tab/>
            </w:r>
            <w:r w:rsidRPr="004C4AE5">
              <w:rPr>
                <w:b/>
                <w:i/>
              </w:rPr>
              <w:t>Tendo em conta o Tratado de Svalbard (anteriormente Tratado de Paris sobre o Spitsberg), de 9 de fevereiro de 1920,</w:t>
            </w:r>
          </w:p>
        </w:tc>
      </w:tr>
    </w:tbl>
    <w:p w14:paraId="1E187F17"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CD05C9D" w14:textId="77777777" w:rsidR="00541B52" w:rsidRPr="004C4AE5" w:rsidRDefault="00541B52" w:rsidP="00541B52">
      <w:r w:rsidRPr="004C4AE5">
        <w:rPr>
          <w:rStyle w:val="HideTWBExt"/>
        </w:rPr>
        <w:t>&lt;/Amend&gt;</w:t>
      </w:r>
    </w:p>
    <w:p w14:paraId="3CA8BAE5"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10</w:t>
      </w:r>
      <w:r w:rsidRPr="004C4AE5">
        <w:rPr>
          <w:rStyle w:val="HideTWBExt"/>
        </w:rPr>
        <w:t>&lt;/NumAm&gt;</w:t>
      </w:r>
    </w:p>
    <w:p w14:paraId="3016AF52"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7150A53E"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3DE02E2A" w14:textId="77777777" w:rsidR="00541B52" w:rsidRPr="004C4AE5" w:rsidRDefault="00541B52" w:rsidP="00541B52">
      <w:pPr>
        <w:pStyle w:val="NormalBold"/>
      </w:pPr>
      <w:r w:rsidRPr="004C4AE5">
        <w:rPr>
          <w:rStyle w:val="HideTWBExt"/>
          <w:b w:val="0"/>
        </w:rPr>
        <w:t>&lt;/RepeatBlock-By&gt;</w:t>
      </w:r>
    </w:p>
    <w:p w14:paraId="5C57D7C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0FEA572" w14:textId="77777777" w:rsidR="00541B52" w:rsidRPr="004C4AE5" w:rsidRDefault="00541B52" w:rsidP="00541B52">
      <w:pPr>
        <w:pStyle w:val="NormalBold"/>
      </w:pPr>
      <w:r w:rsidRPr="004C4AE5">
        <w:rPr>
          <w:rStyle w:val="HideTWBExt"/>
        </w:rPr>
        <w:t>&lt;Article&gt;</w:t>
      </w:r>
      <w:r w:rsidRPr="004C4AE5">
        <w:t>Citação 2-E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78D422A" w14:textId="77777777" w:rsidTr="00A76F6D">
        <w:trPr>
          <w:trHeight w:hRule="exact" w:val="240"/>
          <w:jc w:val="center"/>
        </w:trPr>
        <w:tc>
          <w:tcPr>
            <w:tcW w:w="9752" w:type="dxa"/>
            <w:gridSpan w:val="2"/>
            <w:tcBorders>
              <w:top w:val="nil"/>
              <w:left w:val="nil"/>
              <w:bottom w:val="nil"/>
              <w:right w:val="nil"/>
            </w:tcBorders>
          </w:tcPr>
          <w:p w14:paraId="341DD551" w14:textId="77777777" w:rsidR="00541B52" w:rsidRPr="004C4AE5" w:rsidRDefault="00541B52" w:rsidP="00A76F6D"/>
        </w:tc>
      </w:tr>
      <w:tr w:rsidR="00541B52" w:rsidRPr="004C4AE5" w14:paraId="2ADA96C4" w14:textId="77777777" w:rsidTr="00A76F6D">
        <w:trPr>
          <w:trHeight w:val="240"/>
          <w:jc w:val="center"/>
        </w:trPr>
        <w:tc>
          <w:tcPr>
            <w:tcW w:w="4876" w:type="dxa"/>
            <w:tcBorders>
              <w:top w:val="nil"/>
              <w:left w:val="nil"/>
              <w:bottom w:val="nil"/>
              <w:right w:val="nil"/>
            </w:tcBorders>
          </w:tcPr>
          <w:p w14:paraId="013038E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202A758" w14:textId="77777777" w:rsidR="00541B52" w:rsidRPr="004C4AE5" w:rsidRDefault="00541B52" w:rsidP="00A76F6D">
            <w:pPr>
              <w:pStyle w:val="AmColumnHeading"/>
            </w:pPr>
            <w:r w:rsidRPr="004C4AE5">
              <w:t>Alteração</w:t>
            </w:r>
          </w:p>
        </w:tc>
      </w:tr>
      <w:tr w:rsidR="00541B52" w:rsidRPr="004C4AE5" w14:paraId="3900588D" w14:textId="77777777" w:rsidTr="00A76F6D">
        <w:trPr>
          <w:jc w:val="center"/>
        </w:trPr>
        <w:tc>
          <w:tcPr>
            <w:tcW w:w="4876" w:type="dxa"/>
            <w:tcBorders>
              <w:top w:val="nil"/>
              <w:left w:val="nil"/>
              <w:bottom w:val="nil"/>
              <w:right w:val="nil"/>
            </w:tcBorders>
          </w:tcPr>
          <w:p w14:paraId="1ED69A3C" w14:textId="77777777" w:rsidR="00541B52" w:rsidRPr="004C4AE5" w:rsidRDefault="00541B52" w:rsidP="00A76F6D">
            <w:pPr>
              <w:pStyle w:val="Normal6a"/>
            </w:pPr>
          </w:p>
        </w:tc>
        <w:tc>
          <w:tcPr>
            <w:tcW w:w="4876" w:type="dxa"/>
            <w:tcBorders>
              <w:top w:val="nil"/>
              <w:left w:val="nil"/>
              <w:bottom w:val="nil"/>
              <w:right w:val="nil"/>
            </w:tcBorders>
          </w:tcPr>
          <w:p w14:paraId="29E7B465" w14:textId="77777777" w:rsidR="00541B52" w:rsidRPr="004C4AE5" w:rsidRDefault="00541B52" w:rsidP="00A76F6D">
            <w:pPr>
              <w:pStyle w:val="Normal6a"/>
            </w:pPr>
            <w:r w:rsidRPr="004C4AE5">
              <w:rPr>
                <w:b/>
                <w:i/>
              </w:rPr>
              <w:t>–</w:t>
            </w:r>
            <w:r w:rsidRPr="004C4AE5">
              <w:tab/>
            </w:r>
            <w:r w:rsidRPr="004C4AE5">
              <w:rPr>
                <w:b/>
                <w:i/>
              </w:rPr>
              <w:t>Tendo em conta a Declaração de Otava de 1996, que institui o Conselho do Ártico,</w:t>
            </w:r>
          </w:p>
        </w:tc>
      </w:tr>
    </w:tbl>
    <w:p w14:paraId="5D51F0DA"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2B91B243" w14:textId="77777777" w:rsidR="00541B52" w:rsidRPr="00FA6FBF" w:rsidRDefault="00541B52" w:rsidP="00541B52">
      <w:pPr>
        <w:rPr>
          <w:lang w:val="nl-NL"/>
        </w:rPr>
      </w:pPr>
      <w:r w:rsidRPr="00FA6FBF">
        <w:rPr>
          <w:rStyle w:val="HideTWBExt"/>
          <w:lang w:val="nl-NL"/>
        </w:rPr>
        <w:t>&lt;/Amend&gt;</w:t>
      </w:r>
    </w:p>
    <w:p w14:paraId="1744F0A8"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11</w:t>
      </w:r>
      <w:r w:rsidRPr="00FA6FBF">
        <w:rPr>
          <w:rStyle w:val="HideTWBExt"/>
          <w:lang w:val="nl-NL"/>
        </w:rPr>
        <w:t>&lt;/NumAm&gt;</w:t>
      </w:r>
    </w:p>
    <w:p w14:paraId="4AD12E1A"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55E289D0"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6ECDDFC1" w14:textId="77777777" w:rsidR="00541B52" w:rsidRPr="004C4AE5" w:rsidRDefault="00541B52" w:rsidP="00541B52">
      <w:pPr>
        <w:pStyle w:val="NormalBold"/>
      </w:pPr>
      <w:r w:rsidRPr="004C4AE5">
        <w:rPr>
          <w:rStyle w:val="HideTWBExt"/>
          <w:b w:val="0"/>
        </w:rPr>
        <w:t>&lt;/RepeatBlock-By&gt;</w:t>
      </w:r>
    </w:p>
    <w:p w14:paraId="6B0DDE3B"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E1365AA" w14:textId="77777777" w:rsidR="00541B52" w:rsidRPr="004C4AE5" w:rsidRDefault="00541B52" w:rsidP="00541B52">
      <w:pPr>
        <w:pStyle w:val="NormalBold"/>
      </w:pPr>
      <w:r w:rsidRPr="004C4AE5">
        <w:rPr>
          <w:rStyle w:val="HideTWBExt"/>
        </w:rPr>
        <w:t>&lt;Article&gt;</w:t>
      </w:r>
      <w:r w:rsidRPr="004C4AE5">
        <w:t>Citação 2-F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A7F0BB6" w14:textId="77777777" w:rsidTr="00A76F6D">
        <w:trPr>
          <w:trHeight w:hRule="exact" w:val="240"/>
          <w:jc w:val="center"/>
        </w:trPr>
        <w:tc>
          <w:tcPr>
            <w:tcW w:w="9752" w:type="dxa"/>
            <w:gridSpan w:val="2"/>
            <w:tcBorders>
              <w:top w:val="nil"/>
              <w:left w:val="nil"/>
              <w:bottom w:val="nil"/>
              <w:right w:val="nil"/>
            </w:tcBorders>
          </w:tcPr>
          <w:p w14:paraId="192FD159" w14:textId="77777777" w:rsidR="00541B52" w:rsidRPr="004C4AE5" w:rsidRDefault="00541B52" w:rsidP="00A76F6D"/>
        </w:tc>
      </w:tr>
      <w:tr w:rsidR="00541B52" w:rsidRPr="004C4AE5" w14:paraId="04422E38" w14:textId="77777777" w:rsidTr="00A76F6D">
        <w:trPr>
          <w:trHeight w:val="240"/>
          <w:jc w:val="center"/>
        </w:trPr>
        <w:tc>
          <w:tcPr>
            <w:tcW w:w="4876" w:type="dxa"/>
            <w:tcBorders>
              <w:top w:val="nil"/>
              <w:left w:val="nil"/>
              <w:bottom w:val="nil"/>
              <w:right w:val="nil"/>
            </w:tcBorders>
          </w:tcPr>
          <w:p w14:paraId="56F130C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DE98FE5" w14:textId="77777777" w:rsidR="00541B52" w:rsidRPr="004C4AE5" w:rsidRDefault="00541B52" w:rsidP="00A76F6D">
            <w:pPr>
              <w:pStyle w:val="AmColumnHeading"/>
            </w:pPr>
            <w:r w:rsidRPr="004C4AE5">
              <w:t>Alteração</w:t>
            </w:r>
          </w:p>
        </w:tc>
      </w:tr>
      <w:tr w:rsidR="00541B52" w:rsidRPr="004C4AE5" w14:paraId="6A302798" w14:textId="77777777" w:rsidTr="00A76F6D">
        <w:trPr>
          <w:jc w:val="center"/>
        </w:trPr>
        <w:tc>
          <w:tcPr>
            <w:tcW w:w="4876" w:type="dxa"/>
            <w:tcBorders>
              <w:top w:val="nil"/>
              <w:left w:val="nil"/>
              <w:bottom w:val="nil"/>
              <w:right w:val="nil"/>
            </w:tcBorders>
          </w:tcPr>
          <w:p w14:paraId="79F3CEB7" w14:textId="77777777" w:rsidR="00541B52" w:rsidRPr="004C4AE5" w:rsidRDefault="00541B52" w:rsidP="00A76F6D">
            <w:pPr>
              <w:pStyle w:val="Normal6a"/>
            </w:pPr>
          </w:p>
        </w:tc>
        <w:tc>
          <w:tcPr>
            <w:tcW w:w="4876" w:type="dxa"/>
            <w:tcBorders>
              <w:top w:val="nil"/>
              <w:left w:val="nil"/>
              <w:bottom w:val="nil"/>
              <w:right w:val="nil"/>
            </w:tcBorders>
          </w:tcPr>
          <w:p w14:paraId="194E4169" w14:textId="77777777" w:rsidR="00541B52" w:rsidRPr="004C4AE5" w:rsidRDefault="00541B52" w:rsidP="00A76F6D">
            <w:pPr>
              <w:pStyle w:val="Normal6a"/>
            </w:pPr>
            <w:r w:rsidRPr="004C4AE5">
              <w:rPr>
                <w:b/>
                <w:i/>
              </w:rPr>
              <w:t>–</w:t>
            </w:r>
            <w:r w:rsidRPr="004C4AE5">
              <w:tab/>
            </w:r>
            <w:r w:rsidRPr="004C4AE5">
              <w:rPr>
                <w:b/>
                <w:i/>
              </w:rPr>
              <w:t>Tendo em conta a Declaração de Otava, de 19 de setembro de 1996, que institui o Conselho do Ártico,</w:t>
            </w:r>
          </w:p>
        </w:tc>
      </w:tr>
    </w:tbl>
    <w:p w14:paraId="546BD2E0"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4785C15A" w14:textId="77777777" w:rsidR="00541B52" w:rsidRPr="00FA6FBF" w:rsidRDefault="00541B52" w:rsidP="00541B52">
      <w:pPr>
        <w:rPr>
          <w:lang w:val="nl-NL"/>
        </w:rPr>
      </w:pPr>
      <w:r w:rsidRPr="00FA6FBF">
        <w:rPr>
          <w:rStyle w:val="HideTWBExt"/>
          <w:lang w:val="nl-NL"/>
        </w:rPr>
        <w:t>&lt;/Amend&gt;</w:t>
      </w:r>
    </w:p>
    <w:p w14:paraId="7ADE2BCE"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12</w:t>
      </w:r>
      <w:r w:rsidRPr="00FA6FBF">
        <w:rPr>
          <w:rStyle w:val="HideTWBExt"/>
          <w:lang w:val="nl-NL"/>
        </w:rPr>
        <w:t>&lt;/NumAm&gt;</w:t>
      </w:r>
    </w:p>
    <w:p w14:paraId="38436E27"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0DE5B2CD"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400913C7" w14:textId="77777777" w:rsidR="00541B52" w:rsidRPr="004C4AE5" w:rsidRDefault="00541B52" w:rsidP="00541B52">
      <w:pPr>
        <w:pStyle w:val="NormalBold"/>
      </w:pPr>
      <w:r w:rsidRPr="004C4AE5">
        <w:rPr>
          <w:rStyle w:val="HideTWBExt"/>
          <w:b w:val="0"/>
        </w:rPr>
        <w:lastRenderedPageBreak/>
        <w:t>&lt;/RepeatBlock-By&gt;</w:t>
      </w:r>
    </w:p>
    <w:p w14:paraId="374880B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37E30D6" w14:textId="77777777" w:rsidR="00541B52" w:rsidRPr="004C4AE5" w:rsidRDefault="00541B52" w:rsidP="00541B52">
      <w:pPr>
        <w:pStyle w:val="NormalBold"/>
      </w:pPr>
      <w:r w:rsidRPr="004C4AE5">
        <w:rPr>
          <w:rStyle w:val="HideTWBExt"/>
        </w:rPr>
        <w:t>&lt;Article&gt;</w:t>
      </w:r>
      <w:r w:rsidRPr="004C4AE5">
        <w:t>Citação 2-G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F3B9975" w14:textId="77777777" w:rsidTr="00A76F6D">
        <w:trPr>
          <w:trHeight w:hRule="exact" w:val="240"/>
          <w:jc w:val="center"/>
        </w:trPr>
        <w:tc>
          <w:tcPr>
            <w:tcW w:w="9752" w:type="dxa"/>
            <w:gridSpan w:val="2"/>
            <w:tcBorders>
              <w:top w:val="nil"/>
              <w:left w:val="nil"/>
              <w:bottom w:val="nil"/>
              <w:right w:val="nil"/>
            </w:tcBorders>
          </w:tcPr>
          <w:p w14:paraId="4B246B77" w14:textId="77777777" w:rsidR="00541B52" w:rsidRPr="004C4AE5" w:rsidRDefault="00541B52" w:rsidP="00A76F6D"/>
        </w:tc>
      </w:tr>
      <w:tr w:rsidR="00541B52" w:rsidRPr="004C4AE5" w14:paraId="4F7AB0C6" w14:textId="77777777" w:rsidTr="00A76F6D">
        <w:trPr>
          <w:trHeight w:val="240"/>
          <w:jc w:val="center"/>
        </w:trPr>
        <w:tc>
          <w:tcPr>
            <w:tcW w:w="4876" w:type="dxa"/>
            <w:tcBorders>
              <w:top w:val="nil"/>
              <w:left w:val="nil"/>
              <w:bottom w:val="nil"/>
              <w:right w:val="nil"/>
            </w:tcBorders>
          </w:tcPr>
          <w:p w14:paraId="3C7B068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6B74263" w14:textId="77777777" w:rsidR="00541B52" w:rsidRPr="004C4AE5" w:rsidRDefault="00541B52" w:rsidP="00A76F6D">
            <w:pPr>
              <w:pStyle w:val="AmColumnHeading"/>
            </w:pPr>
            <w:r w:rsidRPr="004C4AE5">
              <w:t>Alteração</w:t>
            </w:r>
          </w:p>
        </w:tc>
      </w:tr>
      <w:tr w:rsidR="00541B52" w:rsidRPr="004C4AE5" w14:paraId="07BE9F7C" w14:textId="77777777" w:rsidTr="00A76F6D">
        <w:trPr>
          <w:jc w:val="center"/>
        </w:trPr>
        <w:tc>
          <w:tcPr>
            <w:tcW w:w="4876" w:type="dxa"/>
            <w:tcBorders>
              <w:top w:val="nil"/>
              <w:left w:val="nil"/>
              <w:bottom w:val="nil"/>
              <w:right w:val="nil"/>
            </w:tcBorders>
          </w:tcPr>
          <w:p w14:paraId="30DC697B" w14:textId="77777777" w:rsidR="00541B52" w:rsidRPr="004C4AE5" w:rsidRDefault="00541B52" w:rsidP="00A76F6D">
            <w:pPr>
              <w:pStyle w:val="Normal6a"/>
            </w:pPr>
          </w:p>
        </w:tc>
        <w:tc>
          <w:tcPr>
            <w:tcW w:w="4876" w:type="dxa"/>
            <w:tcBorders>
              <w:top w:val="nil"/>
              <w:left w:val="nil"/>
              <w:bottom w:val="nil"/>
              <w:right w:val="nil"/>
            </w:tcBorders>
          </w:tcPr>
          <w:p w14:paraId="12C76D73" w14:textId="77777777" w:rsidR="00541B52" w:rsidRPr="004C4AE5" w:rsidRDefault="00541B52" w:rsidP="00A76F6D">
            <w:pPr>
              <w:pStyle w:val="Normal6a"/>
            </w:pPr>
            <w:r w:rsidRPr="004C4AE5">
              <w:rPr>
                <w:b/>
                <w:i/>
              </w:rPr>
              <w:t>–</w:t>
            </w:r>
            <w:r w:rsidRPr="004C4AE5">
              <w:tab/>
            </w:r>
            <w:r w:rsidRPr="004C4AE5">
              <w:rPr>
                <w:b/>
                <w:i/>
              </w:rPr>
              <w:t>Tendo em conta os três acordos juridicamente vinculativos negociados sob os auspícios do Conselho do Ártico, a saber, o Acordo de Cooperação em matéria de busca e salvamento aeronáutico e marítimo no Ártico, de 2011, o Acordo de Cooperação em matéria de preparação e capacidade de resposta à poluição marítima provocada por hidrocarbonetos no Ártico, de 2013, e o Acordo sobre o reforço da cooperação científica internacional para o Ártico, de 2017,</w:t>
            </w:r>
          </w:p>
        </w:tc>
      </w:tr>
    </w:tbl>
    <w:p w14:paraId="36F90F32" w14:textId="77777777" w:rsidR="00541B52" w:rsidRPr="00FA6FBF" w:rsidRDefault="00541B52" w:rsidP="00541B52">
      <w:pPr>
        <w:pStyle w:val="AmOrLang"/>
        <w:rPr>
          <w:lang w:val="fr-BE"/>
        </w:rPr>
      </w:pPr>
      <w:r w:rsidRPr="00FA6FBF">
        <w:rPr>
          <w:lang w:val="fr-BE"/>
        </w:rPr>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0BC8BF05" w14:textId="77777777" w:rsidR="00541B52" w:rsidRPr="00FA6FBF" w:rsidRDefault="00541B52" w:rsidP="00541B52">
      <w:pPr>
        <w:rPr>
          <w:lang w:val="fr-BE"/>
        </w:rPr>
      </w:pPr>
      <w:r w:rsidRPr="00FA6FBF">
        <w:rPr>
          <w:rStyle w:val="HideTWBExt"/>
          <w:lang w:val="fr-BE"/>
        </w:rPr>
        <w:t>&lt;/Amend&gt;</w:t>
      </w:r>
    </w:p>
    <w:p w14:paraId="2A75F5F5"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13</w:t>
      </w:r>
      <w:r w:rsidRPr="00FA6FBF">
        <w:rPr>
          <w:rStyle w:val="HideTWBExt"/>
          <w:lang w:val="fr-BE"/>
        </w:rPr>
        <w:t>&lt;/NumAm&gt;</w:t>
      </w:r>
    </w:p>
    <w:p w14:paraId="0A698C4D"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0E3826B7" w14:textId="77777777" w:rsidR="00541B52" w:rsidRPr="00FA6FBF" w:rsidRDefault="00541B52" w:rsidP="00541B52">
      <w:pPr>
        <w:pStyle w:val="NormalBold"/>
        <w:rPr>
          <w:lang w:val="fr-BE"/>
        </w:rPr>
      </w:pPr>
      <w:r w:rsidRPr="00FA6FBF">
        <w:rPr>
          <w:rStyle w:val="HideTWBExt"/>
          <w:b w:val="0"/>
          <w:lang w:val="fr-BE"/>
        </w:rPr>
        <w:t>&lt;/RepeatBlock-By&gt;</w:t>
      </w:r>
    </w:p>
    <w:p w14:paraId="1B31EB9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526A5D0" w14:textId="77777777" w:rsidR="00541B52" w:rsidRPr="004C4AE5" w:rsidRDefault="00541B52" w:rsidP="00541B52">
      <w:pPr>
        <w:pStyle w:val="NormalBold"/>
      </w:pPr>
      <w:r w:rsidRPr="004C4AE5">
        <w:rPr>
          <w:rStyle w:val="HideTWBExt"/>
        </w:rPr>
        <w:t>&lt;Article&gt;</w:t>
      </w:r>
      <w:r w:rsidRPr="004C4AE5">
        <w:t>Citação 5-A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37342E6" w14:textId="77777777" w:rsidTr="00A76F6D">
        <w:trPr>
          <w:trHeight w:hRule="exact" w:val="240"/>
          <w:jc w:val="center"/>
        </w:trPr>
        <w:tc>
          <w:tcPr>
            <w:tcW w:w="9752" w:type="dxa"/>
            <w:gridSpan w:val="2"/>
            <w:tcBorders>
              <w:top w:val="nil"/>
              <w:left w:val="nil"/>
              <w:bottom w:val="nil"/>
              <w:right w:val="nil"/>
            </w:tcBorders>
          </w:tcPr>
          <w:p w14:paraId="16B406BD" w14:textId="77777777" w:rsidR="00541B52" w:rsidRPr="004C4AE5" w:rsidRDefault="00541B52" w:rsidP="00A76F6D"/>
        </w:tc>
      </w:tr>
      <w:tr w:rsidR="00541B52" w:rsidRPr="004C4AE5" w14:paraId="5EBB503A" w14:textId="77777777" w:rsidTr="00A76F6D">
        <w:trPr>
          <w:trHeight w:val="240"/>
          <w:jc w:val="center"/>
        </w:trPr>
        <w:tc>
          <w:tcPr>
            <w:tcW w:w="4876" w:type="dxa"/>
            <w:tcBorders>
              <w:top w:val="nil"/>
              <w:left w:val="nil"/>
              <w:bottom w:val="nil"/>
              <w:right w:val="nil"/>
            </w:tcBorders>
          </w:tcPr>
          <w:p w14:paraId="47DA3AE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A12CFD1" w14:textId="77777777" w:rsidR="00541B52" w:rsidRPr="004C4AE5" w:rsidRDefault="00541B52" w:rsidP="00A76F6D">
            <w:pPr>
              <w:pStyle w:val="AmColumnHeading"/>
            </w:pPr>
            <w:r w:rsidRPr="004C4AE5">
              <w:t>Alteração</w:t>
            </w:r>
          </w:p>
        </w:tc>
      </w:tr>
      <w:tr w:rsidR="00541B52" w:rsidRPr="004C4AE5" w14:paraId="5D966E17" w14:textId="77777777" w:rsidTr="00A76F6D">
        <w:trPr>
          <w:jc w:val="center"/>
        </w:trPr>
        <w:tc>
          <w:tcPr>
            <w:tcW w:w="4876" w:type="dxa"/>
            <w:tcBorders>
              <w:top w:val="nil"/>
              <w:left w:val="nil"/>
              <w:bottom w:val="nil"/>
              <w:right w:val="nil"/>
            </w:tcBorders>
          </w:tcPr>
          <w:p w14:paraId="5301AFF7" w14:textId="77777777" w:rsidR="00541B52" w:rsidRPr="004C4AE5" w:rsidRDefault="00541B52" w:rsidP="00A76F6D">
            <w:pPr>
              <w:pStyle w:val="Normal6a"/>
            </w:pPr>
          </w:p>
        </w:tc>
        <w:tc>
          <w:tcPr>
            <w:tcW w:w="4876" w:type="dxa"/>
            <w:tcBorders>
              <w:top w:val="nil"/>
              <w:left w:val="nil"/>
              <w:bottom w:val="nil"/>
              <w:right w:val="nil"/>
            </w:tcBorders>
          </w:tcPr>
          <w:p w14:paraId="02C869FB" w14:textId="77777777" w:rsidR="00541B52" w:rsidRPr="004C4AE5" w:rsidRDefault="00541B52" w:rsidP="00A76F6D">
            <w:pPr>
              <w:pStyle w:val="Normal6a"/>
            </w:pPr>
            <w:r w:rsidRPr="004C4AE5">
              <w:rPr>
                <w:b/>
                <w:i/>
              </w:rPr>
              <w:t>–</w:t>
            </w:r>
            <w:r w:rsidRPr="004C4AE5">
              <w:tab/>
            </w:r>
            <w:r w:rsidRPr="004C4AE5">
              <w:rPr>
                <w:b/>
                <w:i/>
              </w:rPr>
              <w:t>Tendo em conta a Declaração Conjunta na sequência da Cimeira União Europeia-Canadá de 2025,</w:t>
            </w:r>
          </w:p>
        </w:tc>
      </w:tr>
    </w:tbl>
    <w:p w14:paraId="6F0A5321"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A24039C" w14:textId="77777777" w:rsidR="00541B52" w:rsidRPr="004C4AE5" w:rsidRDefault="00541B52" w:rsidP="00541B52">
      <w:r w:rsidRPr="004C4AE5">
        <w:rPr>
          <w:rStyle w:val="HideTWBExt"/>
        </w:rPr>
        <w:t>&lt;/Amend&gt;</w:t>
      </w:r>
    </w:p>
    <w:p w14:paraId="0A1974A8"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14</w:t>
      </w:r>
      <w:r w:rsidRPr="004C4AE5">
        <w:rPr>
          <w:rStyle w:val="HideTWBExt"/>
        </w:rPr>
        <w:t>&lt;/NumAm&gt;</w:t>
      </w:r>
    </w:p>
    <w:p w14:paraId="0D9D190A"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5ED65D76" w14:textId="77777777" w:rsidR="00541B52" w:rsidRPr="004C4AE5" w:rsidRDefault="00541B52" w:rsidP="00541B52">
      <w:pPr>
        <w:pStyle w:val="NormalBold"/>
      </w:pPr>
      <w:r w:rsidRPr="004C4AE5">
        <w:rPr>
          <w:rStyle w:val="HideTWBExt"/>
          <w:b w:val="0"/>
        </w:rPr>
        <w:t>&lt;/RepeatBlock-By&gt;</w:t>
      </w:r>
    </w:p>
    <w:p w14:paraId="60CC66F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C97B9B3" w14:textId="77777777" w:rsidR="00541B52" w:rsidRPr="004C4AE5" w:rsidRDefault="00541B52" w:rsidP="00541B52">
      <w:pPr>
        <w:pStyle w:val="NormalBold"/>
      </w:pPr>
      <w:r w:rsidRPr="004C4AE5">
        <w:rPr>
          <w:rStyle w:val="HideTWBExt"/>
        </w:rPr>
        <w:t>&lt;Article&gt;</w:t>
      </w:r>
      <w:r w:rsidRPr="004C4AE5">
        <w:t>Citação 5-A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6D835B8" w14:textId="77777777" w:rsidTr="00A76F6D">
        <w:trPr>
          <w:trHeight w:hRule="exact" w:val="240"/>
          <w:jc w:val="center"/>
        </w:trPr>
        <w:tc>
          <w:tcPr>
            <w:tcW w:w="9752" w:type="dxa"/>
            <w:gridSpan w:val="2"/>
            <w:tcBorders>
              <w:top w:val="nil"/>
              <w:left w:val="nil"/>
              <w:bottom w:val="nil"/>
              <w:right w:val="nil"/>
            </w:tcBorders>
          </w:tcPr>
          <w:p w14:paraId="03BBCDF0" w14:textId="77777777" w:rsidR="00541B52" w:rsidRPr="004C4AE5" w:rsidRDefault="00541B52" w:rsidP="00A76F6D"/>
        </w:tc>
      </w:tr>
      <w:tr w:rsidR="00541B52" w:rsidRPr="004C4AE5" w14:paraId="5C383EC9" w14:textId="77777777" w:rsidTr="00A76F6D">
        <w:trPr>
          <w:trHeight w:val="240"/>
          <w:jc w:val="center"/>
        </w:trPr>
        <w:tc>
          <w:tcPr>
            <w:tcW w:w="4876" w:type="dxa"/>
            <w:tcBorders>
              <w:top w:val="nil"/>
              <w:left w:val="nil"/>
              <w:bottom w:val="nil"/>
              <w:right w:val="nil"/>
            </w:tcBorders>
          </w:tcPr>
          <w:p w14:paraId="3F91C34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5FCBF00" w14:textId="77777777" w:rsidR="00541B52" w:rsidRPr="004C4AE5" w:rsidRDefault="00541B52" w:rsidP="00A76F6D">
            <w:pPr>
              <w:pStyle w:val="AmColumnHeading"/>
            </w:pPr>
            <w:r w:rsidRPr="004C4AE5">
              <w:t>Alteração</w:t>
            </w:r>
          </w:p>
        </w:tc>
      </w:tr>
      <w:tr w:rsidR="00541B52" w:rsidRPr="004C4AE5" w14:paraId="21C38926" w14:textId="77777777" w:rsidTr="00A76F6D">
        <w:trPr>
          <w:jc w:val="center"/>
        </w:trPr>
        <w:tc>
          <w:tcPr>
            <w:tcW w:w="4876" w:type="dxa"/>
            <w:tcBorders>
              <w:top w:val="nil"/>
              <w:left w:val="nil"/>
              <w:bottom w:val="nil"/>
              <w:right w:val="nil"/>
            </w:tcBorders>
          </w:tcPr>
          <w:p w14:paraId="74CD9269" w14:textId="77777777" w:rsidR="00541B52" w:rsidRPr="004C4AE5" w:rsidRDefault="00541B52" w:rsidP="00A76F6D">
            <w:pPr>
              <w:pStyle w:val="Normal6a"/>
            </w:pPr>
          </w:p>
        </w:tc>
        <w:tc>
          <w:tcPr>
            <w:tcW w:w="4876" w:type="dxa"/>
            <w:tcBorders>
              <w:top w:val="nil"/>
              <w:left w:val="nil"/>
              <w:bottom w:val="nil"/>
              <w:right w:val="nil"/>
            </w:tcBorders>
          </w:tcPr>
          <w:p w14:paraId="0D76CDD8" w14:textId="77777777" w:rsidR="00541B52" w:rsidRPr="004C4AE5" w:rsidRDefault="00541B52" w:rsidP="00A76F6D">
            <w:pPr>
              <w:pStyle w:val="Normal6a"/>
            </w:pPr>
            <w:r w:rsidRPr="004C4AE5">
              <w:rPr>
                <w:b/>
                <w:i/>
              </w:rPr>
              <w:t>–</w:t>
            </w:r>
            <w:r w:rsidRPr="004C4AE5">
              <w:tab/>
            </w:r>
            <w:r w:rsidRPr="004C4AE5">
              <w:rPr>
                <w:b/>
                <w:i/>
              </w:rPr>
              <w:t xml:space="preserve">Tendo em conta o Regulamento </w:t>
            </w:r>
            <w:r w:rsidRPr="004C4AE5">
              <w:rPr>
                <w:b/>
                <w:i/>
              </w:rPr>
              <w:lastRenderedPageBreak/>
              <w:t>Matérias-Primas Críticas (Regulamento (UE) 2024/1252),</w:t>
            </w:r>
          </w:p>
        </w:tc>
      </w:tr>
    </w:tbl>
    <w:p w14:paraId="65713AB0"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3E56181" w14:textId="77777777" w:rsidR="00541B52" w:rsidRPr="004C4AE5" w:rsidRDefault="00541B52" w:rsidP="00541B52">
      <w:r w:rsidRPr="004C4AE5">
        <w:rPr>
          <w:rStyle w:val="HideTWBExt"/>
        </w:rPr>
        <w:t>&lt;/Amend&gt;</w:t>
      </w:r>
    </w:p>
    <w:p w14:paraId="6B1F1A8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15</w:t>
      </w:r>
      <w:r w:rsidRPr="004C4AE5">
        <w:rPr>
          <w:rStyle w:val="HideTWBExt"/>
        </w:rPr>
        <w:t>&lt;/NumAm&gt;</w:t>
      </w:r>
    </w:p>
    <w:p w14:paraId="2348E08B"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3DDAFCF4" w14:textId="77777777" w:rsidR="00541B52" w:rsidRPr="004C4AE5" w:rsidRDefault="00541B52" w:rsidP="00541B52">
      <w:pPr>
        <w:pStyle w:val="NormalBold"/>
      </w:pPr>
      <w:r w:rsidRPr="004C4AE5">
        <w:rPr>
          <w:rStyle w:val="HideTWBExt"/>
          <w:b w:val="0"/>
        </w:rPr>
        <w:t>&lt;/RepeatBlock-By&gt;</w:t>
      </w:r>
    </w:p>
    <w:p w14:paraId="1526E8E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0C255C4" w14:textId="77777777" w:rsidR="00541B52" w:rsidRPr="004C4AE5" w:rsidRDefault="00541B52" w:rsidP="00541B52">
      <w:pPr>
        <w:pStyle w:val="NormalBold"/>
      </w:pPr>
      <w:r w:rsidRPr="004C4AE5">
        <w:rPr>
          <w:rStyle w:val="HideTWBExt"/>
        </w:rPr>
        <w:t>&lt;Article&gt;</w:t>
      </w:r>
      <w:r w:rsidRPr="004C4AE5">
        <w:t>Citação 5-B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6EC6F4D" w14:textId="77777777" w:rsidTr="00A76F6D">
        <w:trPr>
          <w:trHeight w:hRule="exact" w:val="240"/>
          <w:jc w:val="center"/>
        </w:trPr>
        <w:tc>
          <w:tcPr>
            <w:tcW w:w="9752" w:type="dxa"/>
            <w:gridSpan w:val="2"/>
            <w:tcBorders>
              <w:top w:val="nil"/>
              <w:left w:val="nil"/>
              <w:bottom w:val="nil"/>
              <w:right w:val="nil"/>
            </w:tcBorders>
          </w:tcPr>
          <w:p w14:paraId="0A61043E" w14:textId="77777777" w:rsidR="00541B52" w:rsidRPr="004C4AE5" w:rsidRDefault="00541B52" w:rsidP="00A76F6D"/>
        </w:tc>
      </w:tr>
      <w:tr w:rsidR="00541B52" w:rsidRPr="004C4AE5" w14:paraId="71202E5F" w14:textId="77777777" w:rsidTr="00A76F6D">
        <w:trPr>
          <w:trHeight w:val="240"/>
          <w:jc w:val="center"/>
        </w:trPr>
        <w:tc>
          <w:tcPr>
            <w:tcW w:w="4876" w:type="dxa"/>
            <w:tcBorders>
              <w:top w:val="nil"/>
              <w:left w:val="nil"/>
              <w:bottom w:val="nil"/>
              <w:right w:val="nil"/>
            </w:tcBorders>
          </w:tcPr>
          <w:p w14:paraId="7776C05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1BD2AD0" w14:textId="77777777" w:rsidR="00541B52" w:rsidRPr="004C4AE5" w:rsidRDefault="00541B52" w:rsidP="00A76F6D">
            <w:pPr>
              <w:pStyle w:val="AmColumnHeading"/>
            </w:pPr>
            <w:r w:rsidRPr="004C4AE5">
              <w:t>Alteração</w:t>
            </w:r>
          </w:p>
        </w:tc>
      </w:tr>
      <w:tr w:rsidR="00541B52" w:rsidRPr="004C4AE5" w14:paraId="23EB74F7" w14:textId="77777777" w:rsidTr="00A76F6D">
        <w:trPr>
          <w:jc w:val="center"/>
        </w:trPr>
        <w:tc>
          <w:tcPr>
            <w:tcW w:w="4876" w:type="dxa"/>
            <w:tcBorders>
              <w:top w:val="nil"/>
              <w:left w:val="nil"/>
              <w:bottom w:val="nil"/>
              <w:right w:val="nil"/>
            </w:tcBorders>
          </w:tcPr>
          <w:p w14:paraId="7A9FF748" w14:textId="77777777" w:rsidR="00541B52" w:rsidRPr="004C4AE5" w:rsidRDefault="00541B52" w:rsidP="00A76F6D">
            <w:pPr>
              <w:pStyle w:val="Normal6a"/>
            </w:pPr>
          </w:p>
        </w:tc>
        <w:tc>
          <w:tcPr>
            <w:tcW w:w="4876" w:type="dxa"/>
            <w:tcBorders>
              <w:top w:val="nil"/>
              <w:left w:val="nil"/>
              <w:bottom w:val="nil"/>
              <w:right w:val="nil"/>
            </w:tcBorders>
          </w:tcPr>
          <w:p w14:paraId="65DE8043" w14:textId="77777777" w:rsidR="00541B52" w:rsidRPr="004C4AE5" w:rsidRDefault="00541B52" w:rsidP="00A76F6D">
            <w:pPr>
              <w:pStyle w:val="Normal6a"/>
            </w:pPr>
            <w:r w:rsidRPr="004C4AE5">
              <w:rPr>
                <w:b/>
                <w:i/>
              </w:rPr>
              <w:t>–</w:t>
            </w:r>
            <w:r w:rsidRPr="004C4AE5">
              <w:tab/>
            </w:r>
            <w:r w:rsidRPr="004C4AE5">
              <w:rPr>
                <w:b/>
                <w:i/>
              </w:rPr>
              <w:t>Tendo em conta a Lei norueguesa de 2024 relativa às atividades minerais na plataforma continental (Lei relativa à extração mineira marítima),</w:t>
            </w:r>
          </w:p>
        </w:tc>
      </w:tr>
    </w:tbl>
    <w:p w14:paraId="1AF2ED6B" w14:textId="77777777" w:rsidR="00541B52" w:rsidRPr="00FA6FBF" w:rsidRDefault="00541B52" w:rsidP="00541B52">
      <w:pPr>
        <w:pStyle w:val="AmOrLang"/>
        <w:rPr>
          <w:lang w:val="fr-BE"/>
        </w:rPr>
      </w:pPr>
      <w:r w:rsidRPr="00FA6FBF">
        <w:rPr>
          <w:lang w:val="fr-BE"/>
        </w:rPr>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748AD27F" w14:textId="77777777" w:rsidR="00541B52" w:rsidRPr="00FA6FBF" w:rsidRDefault="00541B52" w:rsidP="00541B52">
      <w:pPr>
        <w:rPr>
          <w:lang w:val="fr-BE"/>
        </w:rPr>
      </w:pPr>
      <w:r w:rsidRPr="00FA6FBF">
        <w:rPr>
          <w:rStyle w:val="HideTWBExt"/>
          <w:lang w:val="fr-BE"/>
        </w:rPr>
        <w:t>&lt;/Amend&gt;</w:t>
      </w:r>
    </w:p>
    <w:p w14:paraId="10C18566"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16</w:t>
      </w:r>
      <w:r w:rsidRPr="00FA6FBF">
        <w:rPr>
          <w:rStyle w:val="HideTWBExt"/>
          <w:lang w:val="fr-BE"/>
        </w:rPr>
        <w:t>&lt;/NumAm&gt;</w:t>
      </w:r>
    </w:p>
    <w:p w14:paraId="6B2758D8"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5F88388C" w14:textId="77777777" w:rsidR="00541B52" w:rsidRPr="00FA6FBF" w:rsidRDefault="00541B52" w:rsidP="00541B52">
      <w:pPr>
        <w:pStyle w:val="NormalBold"/>
        <w:rPr>
          <w:lang w:val="fr-BE"/>
        </w:rPr>
      </w:pPr>
      <w:r w:rsidRPr="00FA6FBF">
        <w:rPr>
          <w:rStyle w:val="HideTWBExt"/>
          <w:b w:val="0"/>
          <w:lang w:val="fr-BE"/>
        </w:rPr>
        <w:t>&lt;/RepeatBlock-By&gt;</w:t>
      </w:r>
    </w:p>
    <w:p w14:paraId="07EE4A39"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BA22DBE" w14:textId="77777777" w:rsidR="00541B52" w:rsidRPr="004C4AE5" w:rsidRDefault="00541B52" w:rsidP="00541B52">
      <w:pPr>
        <w:pStyle w:val="NormalBold"/>
      </w:pPr>
      <w:r w:rsidRPr="004C4AE5">
        <w:rPr>
          <w:rStyle w:val="HideTWBExt"/>
        </w:rPr>
        <w:t>&lt;Article&gt;</w:t>
      </w:r>
      <w:r w:rsidRPr="004C4AE5">
        <w:t>Citação 5-B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FBC62FC" w14:textId="77777777" w:rsidTr="00A76F6D">
        <w:trPr>
          <w:trHeight w:hRule="exact" w:val="240"/>
          <w:jc w:val="center"/>
        </w:trPr>
        <w:tc>
          <w:tcPr>
            <w:tcW w:w="9752" w:type="dxa"/>
            <w:gridSpan w:val="2"/>
            <w:tcBorders>
              <w:top w:val="nil"/>
              <w:left w:val="nil"/>
              <w:bottom w:val="nil"/>
              <w:right w:val="nil"/>
            </w:tcBorders>
          </w:tcPr>
          <w:p w14:paraId="77C1C556" w14:textId="77777777" w:rsidR="00541B52" w:rsidRPr="004C4AE5" w:rsidRDefault="00541B52" w:rsidP="00A76F6D"/>
        </w:tc>
      </w:tr>
      <w:tr w:rsidR="00541B52" w:rsidRPr="004C4AE5" w14:paraId="1DE2665E" w14:textId="77777777" w:rsidTr="00A76F6D">
        <w:trPr>
          <w:trHeight w:val="240"/>
          <w:jc w:val="center"/>
        </w:trPr>
        <w:tc>
          <w:tcPr>
            <w:tcW w:w="4876" w:type="dxa"/>
            <w:tcBorders>
              <w:top w:val="nil"/>
              <w:left w:val="nil"/>
              <w:bottom w:val="nil"/>
              <w:right w:val="nil"/>
            </w:tcBorders>
          </w:tcPr>
          <w:p w14:paraId="592E495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FC18399" w14:textId="77777777" w:rsidR="00541B52" w:rsidRPr="004C4AE5" w:rsidRDefault="00541B52" w:rsidP="00A76F6D">
            <w:pPr>
              <w:pStyle w:val="AmColumnHeading"/>
            </w:pPr>
            <w:r w:rsidRPr="004C4AE5">
              <w:t>Alteração</w:t>
            </w:r>
          </w:p>
        </w:tc>
      </w:tr>
      <w:tr w:rsidR="00541B52" w:rsidRPr="004C4AE5" w14:paraId="05FAA935" w14:textId="77777777" w:rsidTr="00A76F6D">
        <w:trPr>
          <w:jc w:val="center"/>
        </w:trPr>
        <w:tc>
          <w:tcPr>
            <w:tcW w:w="4876" w:type="dxa"/>
            <w:tcBorders>
              <w:top w:val="nil"/>
              <w:left w:val="nil"/>
              <w:bottom w:val="nil"/>
              <w:right w:val="nil"/>
            </w:tcBorders>
          </w:tcPr>
          <w:p w14:paraId="117DD933" w14:textId="77777777" w:rsidR="00541B52" w:rsidRPr="004C4AE5" w:rsidRDefault="00541B52" w:rsidP="00A76F6D">
            <w:pPr>
              <w:pStyle w:val="Normal6a"/>
            </w:pPr>
          </w:p>
        </w:tc>
        <w:tc>
          <w:tcPr>
            <w:tcW w:w="4876" w:type="dxa"/>
            <w:tcBorders>
              <w:top w:val="nil"/>
              <w:left w:val="nil"/>
              <w:bottom w:val="nil"/>
              <w:right w:val="nil"/>
            </w:tcBorders>
          </w:tcPr>
          <w:p w14:paraId="24024415" w14:textId="77777777" w:rsidR="00541B52" w:rsidRPr="004C4AE5" w:rsidRDefault="00541B52" w:rsidP="00A76F6D">
            <w:pPr>
              <w:pStyle w:val="Normal6a"/>
            </w:pPr>
            <w:r w:rsidRPr="004C4AE5">
              <w:rPr>
                <w:b/>
                <w:i/>
              </w:rPr>
              <w:t>–</w:t>
            </w:r>
            <w:r w:rsidRPr="004C4AE5">
              <w:tab/>
            </w:r>
            <w:r w:rsidRPr="004C4AE5">
              <w:rPr>
                <w:b/>
                <w:i/>
              </w:rPr>
              <w:t>Tendo em conta a inauguração do Gabinete da UE em Nuuk, na Gronelândia, em 15 de março de 2024,</w:t>
            </w:r>
          </w:p>
        </w:tc>
      </w:tr>
    </w:tbl>
    <w:p w14:paraId="7C3A05FB" w14:textId="77777777" w:rsidR="00541B52" w:rsidRPr="00FA6FBF" w:rsidRDefault="00541B52" w:rsidP="00541B52">
      <w:pPr>
        <w:pStyle w:val="AmOrLang"/>
        <w:rPr>
          <w:lang w:val="fr-BE"/>
        </w:rPr>
      </w:pPr>
      <w:r w:rsidRPr="00FA6FBF">
        <w:rPr>
          <w:lang w:val="fr-BE"/>
        </w:rPr>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59046312" w14:textId="77777777" w:rsidR="00541B52" w:rsidRPr="00FA6FBF" w:rsidRDefault="00541B52" w:rsidP="00541B52">
      <w:pPr>
        <w:rPr>
          <w:lang w:val="fr-BE"/>
        </w:rPr>
      </w:pPr>
      <w:r w:rsidRPr="00FA6FBF">
        <w:rPr>
          <w:rStyle w:val="HideTWBExt"/>
          <w:lang w:val="fr-BE"/>
        </w:rPr>
        <w:t>&lt;/Amend&gt;</w:t>
      </w:r>
    </w:p>
    <w:p w14:paraId="4847C0DE"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17</w:t>
      </w:r>
      <w:r w:rsidRPr="00FA6FBF">
        <w:rPr>
          <w:rStyle w:val="HideTWBExt"/>
          <w:lang w:val="fr-BE"/>
        </w:rPr>
        <w:t>&lt;/NumAm&gt;</w:t>
      </w:r>
    </w:p>
    <w:p w14:paraId="03BEF27F"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4F69B08D" w14:textId="77777777" w:rsidR="00541B52" w:rsidRPr="00FA6FBF" w:rsidRDefault="00541B52" w:rsidP="00541B52">
      <w:pPr>
        <w:pStyle w:val="NormalBold"/>
        <w:rPr>
          <w:lang w:val="fr-BE"/>
        </w:rPr>
      </w:pPr>
      <w:r w:rsidRPr="00FA6FBF">
        <w:rPr>
          <w:rStyle w:val="HideTWBExt"/>
          <w:b w:val="0"/>
          <w:lang w:val="fr-BE"/>
        </w:rPr>
        <w:t>&lt;/RepeatBlock-By&gt;</w:t>
      </w:r>
    </w:p>
    <w:p w14:paraId="24A6F6D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457E22E" w14:textId="77777777" w:rsidR="00541B52" w:rsidRPr="004C4AE5" w:rsidRDefault="00541B52" w:rsidP="00541B52">
      <w:pPr>
        <w:pStyle w:val="NormalBold"/>
      </w:pPr>
      <w:r w:rsidRPr="004C4AE5">
        <w:rPr>
          <w:rStyle w:val="HideTWBExt"/>
        </w:rPr>
        <w:t>&lt;Article&gt;</w:t>
      </w:r>
      <w:r w:rsidRPr="004C4AE5">
        <w:t>Citação 5-C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91182BE" w14:textId="77777777" w:rsidTr="00A76F6D">
        <w:trPr>
          <w:trHeight w:hRule="exact" w:val="240"/>
          <w:jc w:val="center"/>
        </w:trPr>
        <w:tc>
          <w:tcPr>
            <w:tcW w:w="9752" w:type="dxa"/>
            <w:gridSpan w:val="2"/>
            <w:tcBorders>
              <w:top w:val="nil"/>
              <w:left w:val="nil"/>
              <w:bottom w:val="nil"/>
              <w:right w:val="nil"/>
            </w:tcBorders>
          </w:tcPr>
          <w:p w14:paraId="2A8CDD46" w14:textId="77777777" w:rsidR="00541B52" w:rsidRPr="004C4AE5" w:rsidRDefault="00541B52" w:rsidP="00A76F6D"/>
        </w:tc>
      </w:tr>
      <w:tr w:rsidR="00541B52" w:rsidRPr="004C4AE5" w14:paraId="3A26D50F" w14:textId="77777777" w:rsidTr="00A76F6D">
        <w:trPr>
          <w:trHeight w:val="240"/>
          <w:jc w:val="center"/>
        </w:trPr>
        <w:tc>
          <w:tcPr>
            <w:tcW w:w="4876" w:type="dxa"/>
            <w:tcBorders>
              <w:top w:val="nil"/>
              <w:left w:val="nil"/>
              <w:bottom w:val="nil"/>
              <w:right w:val="nil"/>
            </w:tcBorders>
          </w:tcPr>
          <w:p w14:paraId="2FD1BBB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C1A5B21" w14:textId="77777777" w:rsidR="00541B52" w:rsidRPr="004C4AE5" w:rsidRDefault="00541B52" w:rsidP="00A76F6D">
            <w:pPr>
              <w:pStyle w:val="AmColumnHeading"/>
            </w:pPr>
            <w:r w:rsidRPr="004C4AE5">
              <w:t>Alteração</w:t>
            </w:r>
          </w:p>
        </w:tc>
      </w:tr>
      <w:tr w:rsidR="00541B52" w:rsidRPr="004C4AE5" w14:paraId="22AD0221" w14:textId="77777777" w:rsidTr="00A76F6D">
        <w:trPr>
          <w:jc w:val="center"/>
        </w:trPr>
        <w:tc>
          <w:tcPr>
            <w:tcW w:w="4876" w:type="dxa"/>
            <w:tcBorders>
              <w:top w:val="nil"/>
              <w:left w:val="nil"/>
              <w:bottom w:val="nil"/>
              <w:right w:val="nil"/>
            </w:tcBorders>
          </w:tcPr>
          <w:p w14:paraId="7EC872A4" w14:textId="77777777" w:rsidR="00541B52" w:rsidRPr="004C4AE5" w:rsidRDefault="00541B52" w:rsidP="00A76F6D">
            <w:pPr>
              <w:pStyle w:val="Normal6a"/>
            </w:pPr>
          </w:p>
        </w:tc>
        <w:tc>
          <w:tcPr>
            <w:tcW w:w="4876" w:type="dxa"/>
            <w:tcBorders>
              <w:top w:val="nil"/>
              <w:left w:val="nil"/>
              <w:bottom w:val="nil"/>
              <w:right w:val="nil"/>
            </w:tcBorders>
          </w:tcPr>
          <w:p w14:paraId="6AE307BE" w14:textId="77777777" w:rsidR="00541B52" w:rsidRPr="004C4AE5" w:rsidRDefault="00541B52" w:rsidP="00A76F6D">
            <w:pPr>
              <w:pStyle w:val="Normal6a"/>
            </w:pPr>
            <w:r w:rsidRPr="004C4AE5">
              <w:rPr>
                <w:b/>
                <w:i/>
              </w:rPr>
              <w:t>–</w:t>
            </w:r>
            <w:r w:rsidRPr="004C4AE5">
              <w:tab/>
            </w:r>
            <w:r w:rsidRPr="004C4AE5">
              <w:rPr>
                <w:b/>
                <w:i/>
              </w:rPr>
              <w:t xml:space="preserve">Tendo em conta a visita de Estado </w:t>
            </w:r>
            <w:r w:rsidRPr="004C4AE5">
              <w:rPr>
                <w:b/>
                <w:i/>
              </w:rPr>
              <w:lastRenderedPageBreak/>
              <w:t>do presidente francês, Emmanuel Macron, à Gronelândia, em 15 de junho de 2025,</w:t>
            </w:r>
          </w:p>
        </w:tc>
      </w:tr>
    </w:tbl>
    <w:p w14:paraId="62377A70" w14:textId="77777777" w:rsidR="00541B52" w:rsidRPr="00FA6FBF" w:rsidRDefault="00541B52" w:rsidP="00541B52">
      <w:pPr>
        <w:pStyle w:val="AmOrLang"/>
        <w:rPr>
          <w:lang w:val="fi-FI"/>
        </w:rPr>
      </w:pPr>
      <w:r w:rsidRPr="00FA6FBF">
        <w:rPr>
          <w:lang w:val="fi-FI"/>
        </w:rPr>
        <w:lastRenderedPageBreak/>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0560FB59" w14:textId="77777777" w:rsidR="00541B52" w:rsidRPr="00FA6FBF" w:rsidRDefault="00541B52" w:rsidP="00541B52">
      <w:pPr>
        <w:rPr>
          <w:lang w:val="fi-FI"/>
        </w:rPr>
      </w:pPr>
      <w:r w:rsidRPr="00FA6FBF">
        <w:rPr>
          <w:rStyle w:val="HideTWBExt"/>
          <w:lang w:val="fi-FI"/>
        </w:rPr>
        <w:t>&lt;/Amend&gt;</w:t>
      </w:r>
    </w:p>
    <w:p w14:paraId="7292B976"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18</w:t>
      </w:r>
      <w:r w:rsidRPr="00FA6FBF">
        <w:rPr>
          <w:rStyle w:val="HideTWBExt"/>
          <w:lang w:val="fi-FI"/>
        </w:rPr>
        <w:t>&lt;/NumAm&gt;</w:t>
      </w:r>
    </w:p>
    <w:p w14:paraId="01E1D2D7"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4F623608" w14:textId="77777777" w:rsidR="00541B52" w:rsidRPr="00FA6FBF" w:rsidRDefault="00541B52" w:rsidP="00541B52">
      <w:pPr>
        <w:pStyle w:val="NormalBold"/>
        <w:rPr>
          <w:lang w:val="fi-FI"/>
        </w:rPr>
      </w:pPr>
      <w:r w:rsidRPr="00FA6FBF">
        <w:rPr>
          <w:rStyle w:val="HideTWBExt"/>
          <w:b w:val="0"/>
          <w:lang w:val="fi-FI"/>
        </w:rPr>
        <w:t>&lt;/RepeatBlock-By&gt;</w:t>
      </w:r>
    </w:p>
    <w:p w14:paraId="05BFA60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4513236" w14:textId="77777777" w:rsidR="00541B52" w:rsidRPr="004C4AE5" w:rsidRDefault="00541B52" w:rsidP="00541B52">
      <w:pPr>
        <w:pStyle w:val="NormalBold"/>
      </w:pPr>
      <w:r w:rsidRPr="004C4AE5">
        <w:rPr>
          <w:rStyle w:val="HideTWBExt"/>
        </w:rPr>
        <w:t>&lt;Article&gt;</w:t>
      </w:r>
      <w:r w:rsidRPr="004C4AE5">
        <w:t>Considerando 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E6708FD" w14:textId="77777777" w:rsidTr="00A76F6D">
        <w:trPr>
          <w:trHeight w:hRule="exact" w:val="240"/>
          <w:jc w:val="center"/>
        </w:trPr>
        <w:tc>
          <w:tcPr>
            <w:tcW w:w="9752" w:type="dxa"/>
            <w:gridSpan w:val="2"/>
            <w:tcBorders>
              <w:top w:val="nil"/>
              <w:left w:val="nil"/>
              <w:bottom w:val="nil"/>
              <w:right w:val="nil"/>
            </w:tcBorders>
          </w:tcPr>
          <w:p w14:paraId="5A000906" w14:textId="77777777" w:rsidR="00541B52" w:rsidRPr="004C4AE5" w:rsidRDefault="00541B52" w:rsidP="00A76F6D"/>
        </w:tc>
      </w:tr>
      <w:tr w:rsidR="00541B52" w:rsidRPr="004C4AE5" w14:paraId="6807D771" w14:textId="77777777" w:rsidTr="00A76F6D">
        <w:trPr>
          <w:trHeight w:val="240"/>
          <w:jc w:val="center"/>
        </w:trPr>
        <w:tc>
          <w:tcPr>
            <w:tcW w:w="4876" w:type="dxa"/>
            <w:tcBorders>
              <w:top w:val="nil"/>
              <w:left w:val="nil"/>
              <w:bottom w:val="nil"/>
              <w:right w:val="nil"/>
            </w:tcBorders>
          </w:tcPr>
          <w:p w14:paraId="61D0BBA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FBB1B02" w14:textId="77777777" w:rsidR="00541B52" w:rsidRPr="004C4AE5" w:rsidRDefault="00541B52" w:rsidP="00A76F6D">
            <w:pPr>
              <w:pStyle w:val="AmColumnHeading"/>
            </w:pPr>
            <w:r w:rsidRPr="004C4AE5">
              <w:t>Alteração</w:t>
            </w:r>
          </w:p>
        </w:tc>
      </w:tr>
      <w:tr w:rsidR="00541B52" w:rsidRPr="004C4AE5" w14:paraId="1ADB5DEC" w14:textId="77777777" w:rsidTr="00A76F6D">
        <w:trPr>
          <w:jc w:val="center"/>
        </w:trPr>
        <w:tc>
          <w:tcPr>
            <w:tcW w:w="4876" w:type="dxa"/>
            <w:tcBorders>
              <w:top w:val="nil"/>
              <w:left w:val="nil"/>
              <w:bottom w:val="nil"/>
              <w:right w:val="nil"/>
            </w:tcBorders>
          </w:tcPr>
          <w:p w14:paraId="0FE10157" w14:textId="77777777" w:rsidR="00541B52" w:rsidRPr="004C4AE5" w:rsidRDefault="00541B52" w:rsidP="00A76F6D">
            <w:pPr>
              <w:pStyle w:val="Normal6a"/>
            </w:pPr>
            <w:r w:rsidRPr="004C4AE5">
              <w:t>A.</w:t>
            </w:r>
            <w:r w:rsidRPr="004C4AE5">
              <w:tab/>
              <w:t>Considerando que o Ártico deve continuar a ser uma zona de paz e de cooperação construtiva;</w:t>
            </w:r>
          </w:p>
        </w:tc>
        <w:tc>
          <w:tcPr>
            <w:tcW w:w="4876" w:type="dxa"/>
            <w:tcBorders>
              <w:top w:val="nil"/>
              <w:left w:val="nil"/>
              <w:bottom w:val="nil"/>
              <w:right w:val="nil"/>
            </w:tcBorders>
          </w:tcPr>
          <w:p w14:paraId="45FD20AD" w14:textId="77777777" w:rsidR="00541B52" w:rsidRPr="004C4AE5" w:rsidRDefault="00541B52" w:rsidP="00A76F6D">
            <w:pPr>
              <w:pStyle w:val="Normal6a"/>
            </w:pPr>
            <w:r w:rsidRPr="004C4AE5">
              <w:t>A.</w:t>
            </w:r>
            <w:r w:rsidRPr="004C4AE5">
              <w:tab/>
              <w:t xml:space="preserve">Considerando que </w:t>
            </w:r>
            <w:r w:rsidRPr="004C4AE5">
              <w:rPr>
                <w:b/>
                <w:i/>
              </w:rPr>
              <w:t>a Rússia tem vindo a intensificar o seu reforço militar no Ártico desde o início da sua guerra ilegal de agressão contra a Ucrânia; que a militarização russa, associada ao aumento da presença chinesa, alterou a situação política e de segurança no Ártico; que, apesar desta militarização liderada pela Rússia,</w:t>
            </w:r>
            <w:r w:rsidRPr="004C4AE5">
              <w:t xml:space="preserve"> o Ártico deve continuar a ser uma zona de paz e de cooperação construtiva;</w:t>
            </w:r>
          </w:p>
        </w:tc>
      </w:tr>
    </w:tbl>
    <w:p w14:paraId="6CAEEEBD" w14:textId="77777777" w:rsidR="00541B52" w:rsidRPr="00FA6FBF" w:rsidRDefault="00541B52" w:rsidP="00541B52">
      <w:pPr>
        <w:pStyle w:val="AmOrLang"/>
        <w:rPr>
          <w:lang w:val="fr-BE"/>
        </w:rPr>
      </w:pPr>
      <w:r w:rsidRPr="00FA6FBF">
        <w:rPr>
          <w:lang w:val="fr-BE"/>
        </w:rPr>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0E09B7DB" w14:textId="77777777" w:rsidR="00541B52" w:rsidRPr="00FA6FBF" w:rsidRDefault="00541B52" w:rsidP="00541B52">
      <w:pPr>
        <w:rPr>
          <w:lang w:val="fr-BE"/>
        </w:rPr>
      </w:pPr>
      <w:r w:rsidRPr="00FA6FBF">
        <w:rPr>
          <w:rStyle w:val="HideTWBExt"/>
          <w:lang w:val="fr-BE"/>
        </w:rPr>
        <w:t>&lt;/Amend&gt;</w:t>
      </w:r>
    </w:p>
    <w:p w14:paraId="2BD2D47A"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19</w:t>
      </w:r>
      <w:r w:rsidRPr="00FA6FBF">
        <w:rPr>
          <w:rStyle w:val="HideTWBExt"/>
          <w:lang w:val="fr-BE"/>
        </w:rPr>
        <w:t>&lt;/NumAm&gt;</w:t>
      </w:r>
    </w:p>
    <w:p w14:paraId="522E17C6"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4D52DD65" w14:textId="77777777" w:rsidR="00541B52" w:rsidRPr="00FA6FBF" w:rsidRDefault="00541B52" w:rsidP="00541B52">
      <w:pPr>
        <w:pStyle w:val="NormalBold"/>
        <w:rPr>
          <w:lang w:val="fr-BE"/>
        </w:rPr>
      </w:pPr>
      <w:r w:rsidRPr="00FA6FBF">
        <w:rPr>
          <w:rStyle w:val="HideTWBExt"/>
          <w:b w:val="0"/>
          <w:lang w:val="fr-BE"/>
        </w:rPr>
        <w:t>&lt;/RepeatBlock-By&gt;</w:t>
      </w:r>
    </w:p>
    <w:p w14:paraId="7F045D0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572DB78" w14:textId="77777777" w:rsidR="00541B52" w:rsidRPr="004C4AE5" w:rsidRDefault="00541B52" w:rsidP="00541B52">
      <w:pPr>
        <w:pStyle w:val="NormalBold"/>
      </w:pPr>
      <w:r w:rsidRPr="004C4AE5">
        <w:rPr>
          <w:rStyle w:val="HideTWBExt"/>
        </w:rPr>
        <w:t>&lt;Article&gt;</w:t>
      </w:r>
      <w:r w:rsidRPr="004C4AE5">
        <w:t>Considerando 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24736EC" w14:textId="77777777" w:rsidTr="00A76F6D">
        <w:trPr>
          <w:trHeight w:hRule="exact" w:val="240"/>
          <w:jc w:val="center"/>
        </w:trPr>
        <w:tc>
          <w:tcPr>
            <w:tcW w:w="9752" w:type="dxa"/>
            <w:gridSpan w:val="2"/>
            <w:tcBorders>
              <w:top w:val="nil"/>
              <w:left w:val="nil"/>
              <w:bottom w:val="nil"/>
              <w:right w:val="nil"/>
            </w:tcBorders>
          </w:tcPr>
          <w:p w14:paraId="025A6E54" w14:textId="77777777" w:rsidR="00541B52" w:rsidRPr="004C4AE5" w:rsidRDefault="00541B52" w:rsidP="00A76F6D"/>
        </w:tc>
      </w:tr>
      <w:tr w:rsidR="00541B52" w:rsidRPr="004C4AE5" w14:paraId="064A7B54" w14:textId="77777777" w:rsidTr="00A76F6D">
        <w:trPr>
          <w:trHeight w:val="240"/>
          <w:jc w:val="center"/>
        </w:trPr>
        <w:tc>
          <w:tcPr>
            <w:tcW w:w="4876" w:type="dxa"/>
            <w:tcBorders>
              <w:top w:val="nil"/>
              <w:left w:val="nil"/>
              <w:bottom w:val="nil"/>
              <w:right w:val="nil"/>
            </w:tcBorders>
          </w:tcPr>
          <w:p w14:paraId="6112F49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F3E5B8A" w14:textId="77777777" w:rsidR="00541B52" w:rsidRPr="004C4AE5" w:rsidRDefault="00541B52" w:rsidP="00A76F6D">
            <w:pPr>
              <w:pStyle w:val="AmColumnHeading"/>
            </w:pPr>
            <w:r w:rsidRPr="004C4AE5">
              <w:t>Alteração</w:t>
            </w:r>
          </w:p>
        </w:tc>
      </w:tr>
      <w:tr w:rsidR="00541B52" w:rsidRPr="004C4AE5" w14:paraId="15D01BA5" w14:textId="77777777" w:rsidTr="00A76F6D">
        <w:trPr>
          <w:jc w:val="center"/>
        </w:trPr>
        <w:tc>
          <w:tcPr>
            <w:tcW w:w="4876" w:type="dxa"/>
            <w:tcBorders>
              <w:top w:val="nil"/>
              <w:left w:val="nil"/>
              <w:bottom w:val="nil"/>
              <w:right w:val="nil"/>
            </w:tcBorders>
          </w:tcPr>
          <w:p w14:paraId="7269EFD9" w14:textId="77777777" w:rsidR="00541B52" w:rsidRPr="004C4AE5" w:rsidRDefault="00541B52" w:rsidP="00A76F6D">
            <w:pPr>
              <w:pStyle w:val="Normal6a"/>
            </w:pPr>
            <w:r w:rsidRPr="004C4AE5">
              <w:t>A.</w:t>
            </w:r>
            <w:r w:rsidRPr="004C4AE5">
              <w:tab/>
              <w:t>Considerando que o Ártico deve continuar a ser uma zona de paz e de cooperação construtiva;</w:t>
            </w:r>
          </w:p>
        </w:tc>
        <w:tc>
          <w:tcPr>
            <w:tcW w:w="4876" w:type="dxa"/>
            <w:tcBorders>
              <w:top w:val="nil"/>
              <w:left w:val="nil"/>
              <w:bottom w:val="nil"/>
              <w:right w:val="nil"/>
            </w:tcBorders>
          </w:tcPr>
          <w:p w14:paraId="652349B9" w14:textId="77777777" w:rsidR="00541B52" w:rsidRPr="004C4AE5" w:rsidRDefault="00541B52" w:rsidP="00A76F6D">
            <w:pPr>
              <w:pStyle w:val="Normal6a"/>
            </w:pPr>
            <w:r w:rsidRPr="004C4AE5">
              <w:t>A.</w:t>
            </w:r>
            <w:r w:rsidRPr="004C4AE5">
              <w:tab/>
              <w:t xml:space="preserve">Considerando que o Ártico </w:t>
            </w:r>
            <w:r w:rsidRPr="004C4AE5">
              <w:rPr>
                <w:b/>
                <w:i/>
              </w:rPr>
              <w:t>é um ecossistema complexo, dinâmico e frágil, no qual vários países litorais do Ártico, bem como outros intervenientes, existem, operam e interagem num contexto de tensões crescentes; que</w:t>
            </w:r>
            <w:r w:rsidRPr="004C4AE5">
              <w:t xml:space="preserve"> deve continuar a ser uma zona de paz e de cooperação construtiva;</w:t>
            </w:r>
          </w:p>
        </w:tc>
      </w:tr>
    </w:tbl>
    <w:p w14:paraId="6BC14FD2"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220250B" w14:textId="77777777" w:rsidR="00541B52" w:rsidRPr="004C4AE5" w:rsidRDefault="00541B52" w:rsidP="00541B52">
      <w:r w:rsidRPr="004C4AE5">
        <w:rPr>
          <w:rStyle w:val="HideTWBExt"/>
        </w:rPr>
        <w:lastRenderedPageBreak/>
        <w:t>&lt;/Amend&gt;</w:t>
      </w:r>
    </w:p>
    <w:p w14:paraId="105992A8"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20</w:t>
      </w:r>
      <w:r w:rsidRPr="004C4AE5">
        <w:rPr>
          <w:rStyle w:val="HideTWBExt"/>
        </w:rPr>
        <w:t>&lt;/NumAm&gt;</w:t>
      </w:r>
    </w:p>
    <w:p w14:paraId="575BF1A0"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7D51629C" w14:textId="77777777" w:rsidR="00541B52" w:rsidRPr="004C4AE5" w:rsidRDefault="00541B52" w:rsidP="00541B52">
      <w:pPr>
        <w:pStyle w:val="NormalBold"/>
      </w:pPr>
      <w:r w:rsidRPr="004C4AE5">
        <w:rPr>
          <w:rStyle w:val="HideTWBExt"/>
          <w:b w:val="0"/>
        </w:rPr>
        <w:t>&lt;/RepeatBlock-By&gt;</w:t>
      </w:r>
    </w:p>
    <w:p w14:paraId="3640F28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4A62366" w14:textId="77777777" w:rsidR="00541B52" w:rsidRPr="004C4AE5" w:rsidRDefault="00541B52" w:rsidP="00541B52">
      <w:pPr>
        <w:pStyle w:val="NormalBold"/>
      </w:pPr>
      <w:r w:rsidRPr="004C4AE5">
        <w:rPr>
          <w:rStyle w:val="HideTWBExt"/>
        </w:rPr>
        <w:t>&lt;Article&gt;</w:t>
      </w:r>
      <w:r w:rsidRPr="004C4AE5">
        <w:t>Considerando 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1FA5B9F" w14:textId="77777777" w:rsidTr="00A76F6D">
        <w:trPr>
          <w:trHeight w:hRule="exact" w:val="240"/>
          <w:jc w:val="center"/>
        </w:trPr>
        <w:tc>
          <w:tcPr>
            <w:tcW w:w="9752" w:type="dxa"/>
            <w:gridSpan w:val="2"/>
            <w:tcBorders>
              <w:top w:val="nil"/>
              <w:left w:val="nil"/>
              <w:bottom w:val="nil"/>
              <w:right w:val="nil"/>
            </w:tcBorders>
          </w:tcPr>
          <w:p w14:paraId="24A8FCE3" w14:textId="77777777" w:rsidR="00541B52" w:rsidRPr="004C4AE5" w:rsidRDefault="00541B52" w:rsidP="00A76F6D"/>
        </w:tc>
      </w:tr>
      <w:tr w:rsidR="00541B52" w:rsidRPr="004C4AE5" w14:paraId="42FAEE62" w14:textId="77777777" w:rsidTr="00A76F6D">
        <w:trPr>
          <w:trHeight w:val="240"/>
          <w:jc w:val="center"/>
        </w:trPr>
        <w:tc>
          <w:tcPr>
            <w:tcW w:w="4876" w:type="dxa"/>
            <w:tcBorders>
              <w:top w:val="nil"/>
              <w:left w:val="nil"/>
              <w:bottom w:val="nil"/>
              <w:right w:val="nil"/>
            </w:tcBorders>
          </w:tcPr>
          <w:p w14:paraId="7C999D5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C36878D" w14:textId="77777777" w:rsidR="00541B52" w:rsidRPr="004C4AE5" w:rsidRDefault="00541B52" w:rsidP="00A76F6D">
            <w:pPr>
              <w:pStyle w:val="AmColumnHeading"/>
            </w:pPr>
            <w:r w:rsidRPr="004C4AE5">
              <w:t>Alteração</w:t>
            </w:r>
          </w:p>
        </w:tc>
      </w:tr>
      <w:tr w:rsidR="00541B52" w:rsidRPr="004C4AE5" w14:paraId="6ECDD9D6" w14:textId="77777777" w:rsidTr="00A76F6D">
        <w:trPr>
          <w:jc w:val="center"/>
        </w:trPr>
        <w:tc>
          <w:tcPr>
            <w:tcW w:w="4876" w:type="dxa"/>
            <w:tcBorders>
              <w:top w:val="nil"/>
              <w:left w:val="nil"/>
              <w:bottom w:val="nil"/>
              <w:right w:val="nil"/>
            </w:tcBorders>
          </w:tcPr>
          <w:p w14:paraId="2F980E5A" w14:textId="77777777" w:rsidR="00541B52" w:rsidRPr="004C4AE5" w:rsidRDefault="00541B52" w:rsidP="00A76F6D">
            <w:pPr>
              <w:pStyle w:val="Normal6a"/>
            </w:pPr>
            <w:r w:rsidRPr="004C4AE5">
              <w:t>A.</w:t>
            </w:r>
            <w:r w:rsidRPr="004C4AE5">
              <w:tab/>
              <w:t>Considerando que o Ártico deve continuar a ser uma zona de paz e de cooperação construtiva;</w:t>
            </w:r>
          </w:p>
        </w:tc>
        <w:tc>
          <w:tcPr>
            <w:tcW w:w="4876" w:type="dxa"/>
            <w:tcBorders>
              <w:top w:val="nil"/>
              <w:left w:val="nil"/>
              <w:bottom w:val="nil"/>
              <w:right w:val="nil"/>
            </w:tcBorders>
          </w:tcPr>
          <w:p w14:paraId="776B69FC" w14:textId="77777777" w:rsidR="00541B52" w:rsidRPr="004C4AE5" w:rsidRDefault="00541B52" w:rsidP="00A76F6D">
            <w:pPr>
              <w:pStyle w:val="Normal6a"/>
            </w:pPr>
            <w:r w:rsidRPr="004C4AE5">
              <w:t>A.</w:t>
            </w:r>
            <w:r w:rsidRPr="004C4AE5">
              <w:tab/>
              <w:t xml:space="preserve">Considerando que o Ártico </w:t>
            </w:r>
            <w:r w:rsidRPr="004C4AE5">
              <w:rPr>
                <w:b/>
                <w:i/>
              </w:rPr>
              <w:t>é uma região habitada por mais de 4 milhões de pessoas, com culturas, comunidades e economias diversas e que, como tal,</w:t>
            </w:r>
            <w:r w:rsidRPr="004C4AE5">
              <w:t xml:space="preserve"> deve continuar a ser uma zona de paz e de cooperação construtiva</w:t>
            </w:r>
            <w:r w:rsidRPr="004C4AE5">
              <w:rPr>
                <w:b/>
                <w:i/>
              </w:rPr>
              <w:t>, protegida da intensificação das rivalidades mundiais</w:t>
            </w:r>
            <w:r w:rsidRPr="004C4AE5">
              <w:t>;</w:t>
            </w:r>
          </w:p>
        </w:tc>
      </w:tr>
    </w:tbl>
    <w:p w14:paraId="6A2AD92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8D9BB76" w14:textId="77777777" w:rsidR="00541B52" w:rsidRPr="004C4AE5" w:rsidRDefault="00541B52" w:rsidP="00541B52">
      <w:r w:rsidRPr="004C4AE5">
        <w:rPr>
          <w:rStyle w:val="HideTWBExt"/>
        </w:rPr>
        <w:t>&lt;/Amend&gt;</w:t>
      </w:r>
    </w:p>
    <w:p w14:paraId="4146DDB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21</w:t>
      </w:r>
      <w:r w:rsidRPr="004C4AE5">
        <w:rPr>
          <w:rStyle w:val="HideTWBExt"/>
        </w:rPr>
        <w:t>&lt;/NumAm&gt;</w:t>
      </w:r>
    </w:p>
    <w:p w14:paraId="56B496E3"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690D6166"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415E6537" w14:textId="77777777" w:rsidR="00541B52" w:rsidRPr="004C4AE5" w:rsidRDefault="00541B52" w:rsidP="00541B52">
      <w:pPr>
        <w:pStyle w:val="NormalBold"/>
      </w:pPr>
      <w:r w:rsidRPr="004C4AE5">
        <w:rPr>
          <w:rStyle w:val="HideTWBExt"/>
          <w:b w:val="0"/>
        </w:rPr>
        <w:t>&lt;/RepeatBlock-By&gt;</w:t>
      </w:r>
    </w:p>
    <w:p w14:paraId="5D5DBCA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01C46E9" w14:textId="77777777" w:rsidR="00541B52" w:rsidRPr="004C4AE5" w:rsidRDefault="00541B52" w:rsidP="00541B52">
      <w:pPr>
        <w:pStyle w:val="NormalBold"/>
      </w:pPr>
      <w:r w:rsidRPr="004C4AE5">
        <w:rPr>
          <w:rStyle w:val="HideTWBExt"/>
        </w:rPr>
        <w:t>&lt;Article&gt;</w:t>
      </w:r>
      <w:r w:rsidRPr="004C4AE5">
        <w:t>Considerando 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4B176EE" w14:textId="77777777" w:rsidTr="00A76F6D">
        <w:trPr>
          <w:trHeight w:hRule="exact" w:val="240"/>
          <w:jc w:val="center"/>
        </w:trPr>
        <w:tc>
          <w:tcPr>
            <w:tcW w:w="9752" w:type="dxa"/>
            <w:gridSpan w:val="2"/>
            <w:tcBorders>
              <w:top w:val="nil"/>
              <w:left w:val="nil"/>
              <w:bottom w:val="nil"/>
              <w:right w:val="nil"/>
            </w:tcBorders>
          </w:tcPr>
          <w:p w14:paraId="07D94179" w14:textId="77777777" w:rsidR="00541B52" w:rsidRPr="004C4AE5" w:rsidRDefault="00541B52" w:rsidP="00A76F6D"/>
        </w:tc>
      </w:tr>
      <w:tr w:rsidR="00541B52" w:rsidRPr="004C4AE5" w14:paraId="4A6AFBEF" w14:textId="77777777" w:rsidTr="00A76F6D">
        <w:trPr>
          <w:trHeight w:val="240"/>
          <w:jc w:val="center"/>
        </w:trPr>
        <w:tc>
          <w:tcPr>
            <w:tcW w:w="4876" w:type="dxa"/>
            <w:tcBorders>
              <w:top w:val="nil"/>
              <w:left w:val="nil"/>
              <w:bottom w:val="nil"/>
              <w:right w:val="nil"/>
            </w:tcBorders>
          </w:tcPr>
          <w:p w14:paraId="172C563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AF52A78" w14:textId="77777777" w:rsidR="00541B52" w:rsidRPr="004C4AE5" w:rsidRDefault="00541B52" w:rsidP="00A76F6D">
            <w:pPr>
              <w:pStyle w:val="AmColumnHeading"/>
            </w:pPr>
            <w:r w:rsidRPr="004C4AE5">
              <w:t>Alteração</w:t>
            </w:r>
          </w:p>
        </w:tc>
      </w:tr>
      <w:tr w:rsidR="00541B52" w:rsidRPr="004C4AE5" w14:paraId="3EA96E5A" w14:textId="77777777" w:rsidTr="00A76F6D">
        <w:trPr>
          <w:jc w:val="center"/>
        </w:trPr>
        <w:tc>
          <w:tcPr>
            <w:tcW w:w="4876" w:type="dxa"/>
            <w:tcBorders>
              <w:top w:val="nil"/>
              <w:left w:val="nil"/>
              <w:bottom w:val="nil"/>
              <w:right w:val="nil"/>
            </w:tcBorders>
          </w:tcPr>
          <w:p w14:paraId="054FDE76" w14:textId="77777777" w:rsidR="00541B52" w:rsidRPr="004C4AE5" w:rsidRDefault="00541B52" w:rsidP="00A76F6D">
            <w:pPr>
              <w:pStyle w:val="Normal6a"/>
            </w:pPr>
            <w:r w:rsidRPr="004C4AE5">
              <w:t>A.</w:t>
            </w:r>
            <w:r w:rsidRPr="004C4AE5">
              <w:tab/>
              <w:t>Considerando que o Ártico deve continuar a ser uma zona de paz e de cooperação construtiva;</w:t>
            </w:r>
          </w:p>
        </w:tc>
        <w:tc>
          <w:tcPr>
            <w:tcW w:w="4876" w:type="dxa"/>
            <w:tcBorders>
              <w:top w:val="nil"/>
              <w:left w:val="nil"/>
              <w:bottom w:val="nil"/>
              <w:right w:val="nil"/>
            </w:tcBorders>
          </w:tcPr>
          <w:p w14:paraId="64161827" w14:textId="77777777" w:rsidR="00541B52" w:rsidRPr="004C4AE5" w:rsidRDefault="00541B52" w:rsidP="00A76F6D">
            <w:pPr>
              <w:pStyle w:val="Normal6a"/>
            </w:pPr>
            <w:r w:rsidRPr="004C4AE5">
              <w:t>A.</w:t>
            </w:r>
            <w:r w:rsidRPr="004C4AE5">
              <w:tab/>
              <w:t>Considerando que o Ártico deve continuar a ser uma zona de paz</w:t>
            </w:r>
            <w:r w:rsidRPr="004C4AE5">
              <w:rPr>
                <w:b/>
                <w:i/>
              </w:rPr>
              <w:t>, de respeito pela biodiversidade e pelos ecossistemas</w:t>
            </w:r>
            <w:r w:rsidRPr="004C4AE5">
              <w:t xml:space="preserve"> e de cooperação construtiva;</w:t>
            </w:r>
          </w:p>
        </w:tc>
      </w:tr>
    </w:tbl>
    <w:p w14:paraId="04FB58E7" w14:textId="77777777" w:rsidR="00541B52" w:rsidRPr="00FA6FBF" w:rsidRDefault="00541B52" w:rsidP="00541B52">
      <w:pPr>
        <w:pStyle w:val="AmOrLang"/>
        <w:rPr>
          <w:lang w:val="fr-BE"/>
        </w:rPr>
      </w:pPr>
      <w:r w:rsidRPr="00FA6FBF">
        <w:rPr>
          <w:lang w:val="fr-BE"/>
        </w:rPr>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398E401A" w14:textId="77777777" w:rsidR="00541B52" w:rsidRPr="00FA6FBF" w:rsidRDefault="00541B52" w:rsidP="00541B52">
      <w:pPr>
        <w:rPr>
          <w:lang w:val="fr-BE"/>
        </w:rPr>
      </w:pPr>
      <w:r w:rsidRPr="00FA6FBF">
        <w:rPr>
          <w:rStyle w:val="HideTWBExt"/>
          <w:lang w:val="fr-BE"/>
        </w:rPr>
        <w:t>&lt;/Amend&gt;</w:t>
      </w:r>
    </w:p>
    <w:p w14:paraId="2ED1D4E2"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22</w:t>
      </w:r>
      <w:r w:rsidRPr="00FA6FBF">
        <w:rPr>
          <w:rStyle w:val="HideTWBExt"/>
          <w:lang w:val="fr-BE"/>
        </w:rPr>
        <w:t>&lt;/NumAm&gt;</w:t>
      </w:r>
    </w:p>
    <w:p w14:paraId="42E0A1CA"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3EABAB5C" w14:textId="77777777" w:rsidR="00541B52" w:rsidRPr="00FA6FBF" w:rsidRDefault="00541B52" w:rsidP="00541B52">
      <w:pPr>
        <w:pStyle w:val="NormalBold"/>
        <w:rPr>
          <w:lang w:val="fr-BE"/>
        </w:rPr>
      </w:pPr>
      <w:r w:rsidRPr="00FA6FBF">
        <w:rPr>
          <w:rStyle w:val="HideTWBExt"/>
          <w:b w:val="0"/>
          <w:lang w:val="fr-BE"/>
        </w:rPr>
        <w:t>&lt;/RepeatBlock-By&gt;</w:t>
      </w:r>
    </w:p>
    <w:p w14:paraId="5AD9AE4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BFED88A" w14:textId="77777777" w:rsidR="00541B52" w:rsidRPr="004C4AE5" w:rsidRDefault="00541B52" w:rsidP="00541B52">
      <w:pPr>
        <w:pStyle w:val="NormalBold"/>
      </w:pPr>
      <w:r w:rsidRPr="004C4AE5">
        <w:rPr>
          <w:rStyle w:val="HideTWBExt"/>
        </w:rPr>
        <w:t>&lt;Article&gt;</w:t>
      </w:r>
      <w:r w:rsidRPr="004C4AE5">
        <w:t>Considerando A-A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CD3B8EC" w14:textId="77777777" w:rsidTr="00A76F6D">
        <w:trPr>
          <w:trHeight w:hRule="exact" w:val="240"/>
          <w:jc w:val="center"/>
        </w:trPr>
        <w:tc>
          <w:tcPr>
            <w:tcW w:w="9752" w:type="dxa"/>
            <w:gridSpan w:val="2"/>
            <w:tcBorders>
              <w:top w:val="nil"/>
              <w:left w:val="nil"/>
              <w:bottom w:val="nil"/>
              <w:right w:val="nil"/>
            </w:tcBorders>
          </w:tcPr>
          <w:p w14:paraId="2AC619AD" w14:textId="77777777" w:rsidR="00541B52" w:rsidRPr="004C4AE5" w:rsidRDefault="00541B52" w:rsidP="00A76F6D"/>
        </w:tc>
      </w:tr>
      <w:tr w:rsidR="00541B52" w:rsidRPr="004C4AE5" w14:paraId="71B0A7F4" w14:textId="77777777" w:rsidTr="00A76F6D">
        <w:trPr>
          <w:trHeight w:val="240"/>
          <w:jc w:val="center"/>
        </w:trPr>
        <w:tc>
          <w:tcPr>
            <w:tcW w:w="4876" w:type="dxa"/>
            <w:tcBorders>
              <w:top w:val="nil"/>
              <w:left w:val="nil"/>
              <w:bottom w:val="nil"/>
              <w:right w:val="nil"/>
            </w:tcBorders>
          </w:tcPr>
          <w:p w14:paraId="3169FC9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A0D0CCB" w14:textId="77777777" w:rsidR="00541B52" w:rsidRPr="004C4AE5" w:rsidRDefault="00541B52" w:rsidP="00A76F6D">
            <w:pPr>
              <w:pStyle w:val="AmColumnHeading"/>
            </w:pPr>
            <w:r w:rsidRPr="004C4AE5">
              <w:t>Alteração</w:t>
            </w:r>
          </w:p>
        </w:tc>
      </w:tr>
      <w:tr w:rsidR="00541B52" w:rsidRPr="004C4AE5" w14:paraId="5BD914A2" w14:textId="77777777" w:rsidTr="00A76F6D">
        <w:trPr>
          <w:jc w:val="center"/>
        </w:trPr>
        <w:tc>
          <w:tcPr>
            <w:tcW w:w="4876" w:type="dxa"/>
            <w:tcBorders>
              <w:top w:val="nil"/>
              <w:left w:val="nil"/>
              <w:bottom w:val="nil"/>
              <w:right w:val="nil"/>
            </w:tcBorders>
          </w:tcPr>
          <w:p w14:paraId="21281E2C" w14:textId="77777777" w:rsidR="00541B52" w:rsidRPr="004C4AE5" w:rsidRDefault="00541B52" w:rsidP="00A76F6D">
            <w:pPr>
              <w:pStyle w:val="Normal6a"/>
            </w:pPr>
          </w:p>
        </w:tc>
        <w:tc>
          <w:tcPr>
            <w:tcW w:w="4876" w:type="dxa"/>
            <w:tcBorders>
              <w:top w:val="nil"/>
              <w:left w:val="nil"/>
              <w:bottom w:val="nil"/>
              <w:right w:val="nil"/>
            </w:tcBorders>
          </w:tcPr>
          <w:p w14:paraId="1B1A526E" w14:textId="77777777" w:rsidR="00541B52" w:rsidRPr="004C4AE5" w:rsidRDefault="00541B52" w:rsidP="00A76F6D">
            <w:pPr>
              <w:pStyle w:val="Normal6a"/>
            </w:pPr>
            <w:r w:rsidRPr="004C4AE5">
              <w:rPr>
                <w:b/>
                <w:i/>
              </w:rPr>
              <w:t>A-A.</w:t>
            </w:r>
            <w:r w:rsidRPr="004C4AE5">
              <w:tab/>
            </w:r>
            <w:r w:rsidRPr="004C4AE5">
              <w:rPr>
                <w:b/>
                <w:i/>
              </w:rPr>
              <w:t xml:space="preserve">Considerando que a UE, enquanto interveniente no Ártico com interesses </w:t>
            </w:r>
            <w:r w:rsidRPr="004C4AE5">
              <w:rPr>
                <w:b/>
                <w:i/>
              </w:rPr>
              <w:lastRenderedPageBreak/>
              <w:t>estratégicos e quotidianos tanto no Ártico europeu como em toda a região do Ártico, tem um interesse fundamental em contribuir estrategicamente para resultados positivos em matéria de segurança, socioeconómicos e ambientais, nomeadamente através da cooperação multilateral;</w:t>
            </w:r>
          </w:p>
        </w:tc>
      </w:tr>
    </w:tbl>
    <w:p w14:paraId="31F9806A" w14:textId="77777777" w:rsidR="00541B52" w:rsidRPr="00FA6FBF" w:rsidRDefault="00541B52" w:rsidP="00541B52">
      <w:pPr>
        <w:pStyle w:val="AmOrLang"/>
        <w:rPr>
          <w:lang w:val="fr-BE"/>
        </w:rPr>
      </w:pPr>
      <w:r w:rsidRPr="00FA6FBF">
        <w:rPr>
          <w:lang w:val="fr-BE"/>
        </w:rPr>
        <w:lastRenderedPageBreak/>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4BC03C1F" w14:textId="77777777" w:rsidR="00541B52" w:rsidRPr="00FA6FBF" w:rsidRDefault="00541B52" w:rsidP="00541B52">
      <w:pPr>
        <w:rPr>
          <w:lang w:val="fr-BE"/>
        </w:rPr>
      </w:pPr>
      <w:r w:rsidRPr="00FA6FBF">
        <w:rPr>
          <w:rStyle w:val="HideTWBExt"/>
          <w:lang w:val="fr-BE"/>
        </w:rPr>
        <w:t>&lt;/Amend&gt;</w:t>
      </w:r>
    </w:p>
    <w:p w14:paraId="6A1EE846"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23</w:t>
      </w:r>
      <w:r w:rsidRPr="00FA6FBF">
        <w:rPr>
          <w:rStyle w:val="HideTWBExt"/>
          <w:lang w:val="fr-BE"/>
        </w:rPr>
        <w:t>&lt;/NumAm&gt;</w:t>
      </w:r>
    </w:p>
    <w:p w14:paraId="3EC1A411"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25BFE377" w14:textId="77777777" w:rsidR="00541B52" w:rsidRPr="00FA6FBF" w:rsidRDefault="00541B52" w:rsidP="00541B52">
      <w:pPr>
        <w:pStyle w:val="NormalBold"/>
        <w:rPr>
          <w:lang w:val="fr-BE"/>
        </w:rPr>
      </w:pPr>
      <w:r w:rsidRPr="00FA6FBF">
        <w:rPr>
          <w:rStyle w:val="HideTWBExt"/>
          <w:b w:val="0"/>
          <w:lang w:val="fr-BE"/>
        </w:rPr>
        <w:t>&lt;/RepeatBlock-By&gt;</w:t>
      </w:r>
    </w:p>
    <w:p w14:paraId="4D86040D"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9564CED" w14:textId="77777777" w:rsidR="00541B52" w:rsidRPr="004C4AE5" w:rsidRDefault="00541B52" w:rsidP="00541B52">
      <w:pPr>
        <w:pStyle w:val="NormalBold"/>
      </w:pPr>
      <w:r w:rsidRPr="004C4AE5">
        <w:rPr>
          <w:rStyle w:val="HideTWBExt"/>
        </w:rPr>
        <w:t>&lt;Article&gt;</w:t>
      </w:r>
      <w:r w:rsidRPr="004C4AE5">
        <w:t>Considerando A-C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709CDE6" w14:textId="77777777" w:rsidTr="00A76F6D">
        <w:trPr>
          <w:trHeight w:hRule="exact" w:val="240"/>
          <w:jc w:val="center"/>
        </w:trPr>
        <w:tc>
          <w:tcPr>
            <w:tcW w:w="9752" w:type="dxa"/>
            <w:gridSpan w:val="2"/>
            <w:tcBorders>
              <w:top w:val="nil"/>
              <w:left w:val="nil"/>
              <w:bottom w:val="nil"/>
              <w:right w:val="nil"/>
            </w:tcBorders>
          </w:tcPr>
          <w:p w14:paraId="6ED1F0A5" w14:textId="77777777" w:rsidR="00541B52" w:rsidRPr="004C4AE5" w:rsidRDefault="00541B52" w:rsidP="00A76F6D"/>
        </w:tc>
      </w:tr>
      <w:tr w:rsidR="00541B52" w:rsidRPr="004C4AE5" w14:paraId="71F56DA9" w14:textId="77777777" w:rsidTr="00A76F6D">
        <w:trPr>
          <w:trHeight w:val="240"/>
          <w:jc w:val="center"/>
        </w:trPr>
        <w:tc>
          <w:tcPr>
            <w:tcW w:w="4876" w:type="dxa"/>
            <w:tcBorders>
              <w:top w:val="nil"/>
              <w:left w:val="nil"/>
              <w:bottom w:val="nil"/>
              <w:right w:val="nil"/>
            </w:tcBorders>
          </w:tcPr>
          <w:p w14:paraId="1E2CB00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36983E3" w14:textId="77777777" w:rsidR="00541B52" w:rsidRPr="004C4AE5" w:rsidRDefault="00541B52" w:rsidP="00A76F6D">
            <w:pPr>
              <w:pStyle w:val="AmColumnHeading"/>
            </w:pPr>
            <w:r w:rsidRPr="004C4AE5">
              <w:t>Alteração</w:t>
            </w:r>
          </w:p>
        </w:tc>
      </w:tr>
      <w:tr w:rsidR="00541B52" w:rsidRPr="004C4AE5" w14:paraId="5A7F8184" w14:textId="77777777" w:rsidTr="00A76F6D">
        <w:trPr>
          <w:jc w:val="center"/>
        </w:trPr>
        <w:tc>
          <w:tcPr>
            <w:tcW w:w="4876" w:type="dxa"/>
            <w:tcBorders>
              <w:top w:val="nil"/>
              <w:left w:val="nil"/>
              <w:bottom w:val="nil"/>
              <w:right w:val="nil"/>
            </w:tcBorders>
          </w:tcPr>
          <w:p w14:paraId="6F7CD032" w14:textId="77777777" w:rsidR="00541B52" w:rsidRPr="004C4AE5" w:rsidRDefault="00541B52" w:rsidP="00A76F6D">
            <w:pPr>
              <w:pStyle w:val="Normal6a"/>
            </w:pPr>
          </w:p>
        </w:tc>
        <w:tc>
          <w:tcPr>
            <w:tcW w:w="4876" w:type="dxa"/>
            <w:tcBorders>
              <w:top w:val="nil"/>
              <w:left w:val="nil"/>
              <w:bottom w:val="nil"/>
              <w:right w:val="nil"/>
            </w:tcBorders>
          </w:tcPr>
          <w:p w14:paraId="224C0C45" w14:textId="77777777" w:rsidR="00541B52" w:rsidRPr="004C4AE5" w:rsidRDefault="00541B52" w:rsidP="00A76F6D">
            <w:pPr>
              <w:pStyle w:val="Normal6a"/>
            </w:pPr>
            <w:r w:rsidRPr="004C4AE5">
              <w:rPr>
                <w:b/>
                <w:i/>
              </w:rPr>
              <w:t>A-C.</w:t>
            </w:r>
            <w:r w:rsidRPr="004C4AE5">
              <w:tab/>
            </w:r>
            <w:r w:rsidRPr="004C4AE5">
              <w:rPr>
                <w:b/>
                <w:i/>
              </w:rPr>
              <w:t>Considerando que a utilização da região do Ártico para fins militares está a acelerar, ao passo que os quadros regulamentares internacionais relativos ao controlo de armas, incluindo as armas nucleares, são enfraquecidos;</w:t>
            </w:r>
          </w:p>
        </w:tc>
      </w:tr>
    </w:tbl>
    <w:p w14:paraId="6898859C"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3E4A97A6" w14:textId="77777777" w:rsidR="00541B52" w:rsidRPr="00FA6FBF" w:rsidRDefault="00541B52" w:rsidP="00541B52">
      <w:pPr>
        <w:rPr>
          <w:lang w:val="nl-NL"/>
        </w:rPr>
      </w:pPr>
      <w:r w:rsidRPr="00FA6FBF">
        <w:rPr>
          <w:rStyle w:val="HideTWBExt"/>
          <w:lang w:val="nl-NL"/>
        </w:rPr>
        <w:t>&lt;/Amend&gt;</w:t>
      </w:r>
    </w:p>
    <w:p w14:paraId="3EA011A7"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24</w:t>
      </w:r>
      <w:r w:rsidRPr="00FA6FBF">
        <w:rPr>
          <w:rStyle w:val="HideTWBExt"/>
          <w:lang w:val="nl-NL"/>
        </w:rPr>
        <w:t>&lt;/NumAm&gt;</w:t>
      </w:r>
    </w:p>
    <w:p w14:paraId="1DD217D9"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1FE9B40E"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63AD36DB" w14:textId="77777777" w:rsidR="00541B52" w:rsidRPr="004C4AE5" w:rsidRDefault="00541B52" w:rsidP="00541B52">
      <w:pPr>
        <w:pStyle w:val="NormalBold"/>
      </w:pPr>
      <w:r w:rsidRPr="004C4AE5">
        <w:rPr>
          <w:rStyle w:val="HideTWBExt"/>
          <w:b w:val="0"/>
        </w:rPr>
        <w:t>&lt;/RepeatBlock-By&gt;</w:t>
      </w:r>
    </w:p>
    <w:p w14:paraId="071E4B2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034BCC1" w14:textId="77777777" w:rsidR="00541B52" w:rsidRPr="004C4AE5" w:rsidRDefault="00541B52" w:rsidP="00541B52">
      <w:pPr>
        <w:pStyle w:val="NormalBold"/>
      </w:pPr>
      <w:r w:rsidRPr="004C4AE5">
        <w:rPr>
          <w:rStyle w:val="HideTWBExt"/>
        </w:rPr>
        <w:t>&lt;Article&gt;</w:t>
      </w:r>
      <w:r w:rsidRPr="004C4AE5">
        <w:t>Considerando B</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6098F42" w14:textId="77777777" w:rsidTr="00A76F6D">
        <w:trPr>
          <w:trHeight w:hRule="exact" w:val="240"/>
          <w:jc w:val="center"/>
        </w:trPr>
        <w:tc>
          <w:tcPr>
            <w:tcW w:w="9752" w:type="dxa"/>
            <w:gridSpan w:val="2"/>
            <w:tcBorders>
              <w:top w:val="nil"/>
              <w:left w:val="nil"/>
              <w:bottom w:val="nil"/>
              <w:right w:val="nil"/>
            </w:tcBorders>
          </w:tcPr>
          <w:p w14:paraId="7239FF71" w14:textId="77777777" w:rsidR="00541B52" w:rsidRPr="004C4AE5" w:rsidRDefault="00541B52" w:rsidP="00A76F6D"/>
        </w:tc>
      </w:tr>
      <w:tr w:rsidR="00541B52" w:rsidRPr="004C4AE5" w14:paraId="608CC0A6" w14:textId="77777777" w:rsidTr="00A76F6D">
        <w:trPr>
          <w:trHeight w:val="240"/>
          <w:jc w:val="center"/>
        </w:trPr>
        <w:tc>
          <w:tcPr>
            <w:tcW w:w="4876" w:type="dxa"/>
            <w:tcBorders>
              <w:top w:val="nil"/>
              <w:left w:val="nil"/>
              <w:bottom w:val="nil"/>
              <w:right w:val="nil"/>
            </w:tcBorders>
          </w:tcPr>
          <w:p w14:paraId="27C99E8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CD3B326" w14:textId="77777777" w:rsidR="00541B52" w:rsidRPr="004C4AE5" w:rsidRDefault="00541B52" w:rsidP="00A76F6D">
            <w:pPr>
              <w:pStyle w:val="AmColumnHeading"/>
            </w:pPr>
            <w:r w:rsidRPr="004C4AE5">
              <w:t>Alteração</w:t>
            </w:r>
          </w:p>
        </w:tc>
      </w:tr>
      <w:tr w:rsidR="00541B52" w:rsidRPr="004C4AE5" w14:paraId="7CCAC735" w14:textId="77777777" w:rsidTr="00A76F6D">
        <w:trPr>
          <w:jc w:val="center"/>
        </w:trPr>
        <w:tc>
          <w:tcPr>
            <w:tcW w:w="4876" w:type="dxa"/>
            <w:tcBorders>
              <w:top w:val="nil"/>
              <w:left w:val="nil"/>
              <w:bottom w:val="nil"/>
              <w:right w:val="nil"/>
            </w:tcBorders>
          </w:tcPr>
          <w:p w14:paraId="12C78649" w14:textId="77777777" w:rsidR="00541B52" w:rsidRPr="004C4AE5" w:rsidRDefault="00541B52" w:rsidP="00A76F6D">
            <w:pPr>
              <w:pStyle w:val="Normal6a"/>
            </w:pPr>
            <w:r w:rsidRPr="004C4AE5">
              <w:t>B.</w:t>
            </w:r>
            <w:r w:rsidRPr="004C4AE5">
              <w:tab/>
              <w:t>Considerando que é fundamental respeitar escrupulosamente o direito internacional, nomeadamente a Convenção das Nações Unidas sobre o Direito do Mar (CNUDM);</w:t>
            </w:r>
          </w:p>
        </w:tc>
        <w:tc>
          <w:tcPr>
            <w:tcW w:w="4876" w:type="dxa"/>
            <w:tcBorders>
              <w:top w:val="nil"/>
              <w:left w:val="nil"/>
              <w:bottom w:val="nil"/>
              <w:right w:val="nil"/>
            </w:tcBorders>
          </w:tcPr>
          <w:p w14:paraId="0B775A2A" w14:textId="77777777" w:rsidR="00541B52" w:rsidRPr="004C4AE5" w:rsidRDefault="00541B52" w:rsidP="00A76F6D">
            <w:pPr>
              <w:pStyle w:val="Normal6a"/>
            </w:pPr>
            <w:r w:rsidRPr="004C4AE5">
              <w:t>B.</w:t>
            </w:r>
            <w:r w:rsidRPr="004C4AE5">
              <w:tab/>
              <w:t xml:space="preserve">Considerando que é fundamental respeitar escrupulosamente o direito internacional, nomeadamente a Convenção das Nações Unidas sobre o Direito do Mar (CNUDM) </w:t>
            </w:r>
            <w:r w:rsidRPr="004C4AE5">
              <w:rPr>
                <w:b/>
                <w:i/>
              </w:rPr>
              <w:t>e as convenções da Organização Marítima Internacional (OMI)</w:t>
            </w:r>
            <w:r w:rsidRPr="004C4AE5">
              <w:t>;</w:t>
            </w:r>
          </w:p>
        </w:tc>
      </w:tr>
    </w:tbl>
    <w:p w14:paraId="0A49472D"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83C33D5" w14:textId="77777777" w:rsidR="00541B52" w:rsidRPr="004C4AE5" w:rsidRDefault="00541B52" w:rsidP="00541B52">
      <w:r w:rsidRPr="004C4AE5">
        <w:rPr>
          <w:rStyle w:val="HideTWBExt"/>
        </w:rPr>
        <w:t>&lt;/Amend&gt;</w:t>
      </w:r>
    </w:p>
    <w:p w14:paraId="192D919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25</w:t>
      </w:r>
      <w:r w:rsidRPr="004C4AE5">
        <w:rPr>
          <w:rStyle w:val="HideTWBExt"/>
        </w:rPr>
        <w:t>&lt;/NumAm&gt;</w:t>
      </w:r>
    </w:p>
    <w:p w14:paraId="043707B4"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4E2F408F" w14:textId="77777777" w:rsidR="00541B52" w:rsidRPr="004C4AE5" w:rsidRDefault="00541B52" w:rsidP="00541B52">
      <w:pPr>
        <w:pStyle w:val="NormalBold"/>
      </w:pPr>
      <w:r w:rsidRPr="004C4AE5">
        <w:rPr>
          <w:rStyle w:val="HideTWBExt"/>
          <w:b w:val="0"/>
        </w:rPr>
        <w:t>&lt;/RepeatBlock-By&gt;</w:t>
      </w:r>
    </w:p>
    <w:p w14:paraId="05CC825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1B04B80" w14:textId="77777777" w:rsidR="00541B52" w:rsidRPr="004C4AE5" w:rsidRDefault="00541B52" w:rsidP="00541B52">
      <w:pPr>
        <w:pStyle w:val="NormalBold"/>
      </w:pPr>
      <w:r w:rsidRPr="004C4AE5">
        <w:rPr>
          <w:rStyle w:val="HideTWBExt"/>
        </w:rPr>
        <w:t>&lt;Article&gt;</w:t>
      </w:r>
      <w:r w:rsidRPr="004C4AE5">
        <w:t>Considerando B</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FFCD3BF" w14:textId="77777777" w:rsidTr="00A76F6D">
        <w:trPr>
          <w:trHeight w:hRule="exact" w:val="240"/>
          <w:jc w:val="center"/>
        </w:trPr>
        <w:tc>
          <w:tcPr>
            <w:tcW w:w="9752" w:type="dxa"/>
            <w:gridSpan w:val="2"/>
            <w:tcBorders>
              <w:top w:val="nil"/>
              <w:left w:val="nil"/>
              <w:bottom w:val="nil"/>
              <w:right w:val="nil"/>
            </w:tcBorders>
          </w:tcPr>
          <w:p w14:paraId="334D1A75" w14:textId="77777777" w:rsidR="00541B52" w:rsidRPr="004C4AE5" w:rsidRDefault="00541B52" w:rsidP="00A76F6D"/>
        </w:tc>
      </w:tr>
      <w:tr w:rsidR="00541B52" w:rsidRPr="004C4AE5" w14:paraId="56279FB2" w14:textId="77777777" w:rsidTr="00A76F6D">
        <w:trPr>
          <w:trHeight w:val="240"/>
          <w:jc w:val="center"/>
        </w:trPr>
        <w:tc>
          <w:tcPr>
            <w:tcW w:w="4876" w:type="dxa"/>
            <w:tcBorders>
              <w:top w:val="nil"/>
              <w:left w:val="nil"/>
              <w:bottom w:val="nil"/>
              <w:right w:val="nil"/>
            </w:tcBorders>
          </w:tcPr>
          <w:p w14:paraId="115406A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F90EED7" w14:textId="77777777" w:rsidR="00541B52" w:rsidRPr="004C4AE5" w:rsidRDefault="00541B52" w:rsidP="00A76F6D">
            <w:pPr>
              <w:pStyle w:val="AmColumnHeading"/>
            </w:pPr>
            <w:r w:rsidRPr="004C4AE5">
              <w:t>Alteração</w:t>
            </w:r>
          </w:p>
        </w:tc>
      </w:tr>
      <w:tr w:rsidR="00541B52" w:rsidRPr="004C4AE5" w14:paraId="611D439A" w14:textId="77777777" w:rsidTr="00A76F6D">
        <w:trPr>
          <w:jc w:val="center"/>
        </w:trPr>
        <w:tc>
          <w:tcPr>
            <w:tcW w:w="4876" w:type="dxa"/>
            <w:tcBorders>
              <w:top w:val="nil"/>
              <w:left w:val="nil"/>
              <w:bottom w:val="nil"/>
              <w:right w:val="nil"/>
            </w:tcBorders>
          </w:tcPr>
          <w:p w14:paraId="49265797" w14:textId="77777777" w:rsidR="00541B52" w:rsidRPr="004C4AE5" w:rsidRDefault="00541B52" w:rsidP="00A76F6D">
            <w:pPr>
              <w:pStyle w:val="Normal6a"/>
            </w:pPr>
            <w:r w:rsidRPr="004C4AE5">
              <w:t>B.</w:t>
            </w:r>
            <w:r w:rsidRPr="004C4AE5">
              <w:tab/>
              <w:t>Considerando que é fundamental respeitar escrupulosamente o direito internacional, nomeadamente a Convenção das Nações Unidas sobre o Direito do Mar (CNUDM);</w:t>
            </w:r>
          </w:p>
        </w:tc>
        <w:tc>
          <w:tcPr>
            <w:tcW w:w="4876" w:type="dxa"/>
            <w:tcBorders>
              <w:top w:val="nil"/>
              <w:left w:val="nil"/>
              <w:bottom w:val="nil"/>
              <w:right w:val="nil"/>
            </w:tcBorders>
          </w:tcPr>
          <w:p w14:paraId="5EFB1338" w14:textId="77777777" w:rsidR="00541B52" w:rsidRPr="004C4AE5" w:rsidRDefault="00541B52" w:rsidP="00A76F6D">
            <w:pPr>
              <w:pStyle w:val="Normal6a"/>
            </w:pPr>
            <w:r w:rsidRPr="004C4AE5">
              <w:t>B.</w:t>
            </w:r>
            <w:r w:rsidRPr="004C4AE5">
              <w:tab/>
              <w:t>Considerando que é fundamental respeitar escrupulosamente o direito internacional, nomeadamente a Convenção das Nações Unidas sobre o Direito do Mar (CNUDM)</w:t>
            </w:r>
            <w:r w:rsidRPr="004C4AE5">
              <w:rPr>
                <w:b/>
                <w:i/>
              </w:rPr>
              <w:t>, para preservar este local de refúgio</w:t>
            </w:r>
            <w:r w:rsidRPr="004C4AE5">
              <w:t>;</w:t>
            </w:r>
          </w:p>
        </w:tc>
      </w:tr>
    </w:tbl>
    <w:p w14:paraId="3AB7593E"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6E76163" w14:textId="77777777" w:rsidR="00541B52" w:rsidRPr="004C4AE5" w:rsidRDefault="00541B52" w:rsidP="00541B52">
      <w:r w:rsidRPr="004C4AE5">
        <w:rPr>
          <w:rStyle w:val="HideTWBExt"/>
        </w:rPr>
        <w:t>&lt;/Amend&gt;</w:t>
      </w:r>
    </w:p>
    <w:p w14:paraId="1CACF81A"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26</w:t>
      </w:r>
      <w:r w:rsidRPr="004C4AE5">
        <w:rPr>
          <w:rStyle w:val="HideTWBExt"/>
        </w:rPr>
        <w:t>&lt;/NumAm&gt;</w:t>
      </w:r>
    </w:p>
    <w:p w14:paraId="32B6B040"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25945793" w14:textId="77777777" w:rsidR="00541B52" w:rsidRPr="004C4AE5" w:rsidRDefault="00541B52" w:rsidP="00541B52">
      <w:pPr>
        <w:pStyle w:val="NormalBold"/>
      </w:pPr>
      <w:r w:rsidRPr="004C4AE5">
        <w:rPr>
          <w:rStyle w:val="HideTWBExt"/>
          <w:b w:val="0"/>
        </w:rPr>
        <w:t>&lt;/RepeatBlock-By&gt;</w:t>
      </w:r>
    </w:p>
    <w:p w14:paraId="46F0717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13D3AD2" w14:textId="77777777" w:rsidR="00541B52" w:rsidRPr="004C4AE5" w:rsidRDefault="00541B52" w:rsidP="00541B52">
      <w:pPr>
        <w:pStyle w:val="NormalBold"/>
      </w:pPr>
      <w:r w:rsidRPr="004C4AE5">
        <w:rPr>
          <w:rStyle w:val="HideTWBExt"/>
        </w:rPr>
        <w:t>&lt;Article&gt;</w:t>
      </w:r>
      <w:r w:rsidRPr="004C4AE5">
        <w:t>Considerando B-A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E1CFB9E" w14:textId="77777777" w:rsidTr="00A76F6D">
        <w:trPr>
          <w:trHeight w:hRule="exact" w:val="240"/>
          <w:jc w:val="center"/>
        </w:trPr>
        <w:tc>
          <w:tcPr>
            <w:tcW w:w="9752" w:type="dxa"/>
            <w:gridSpan w:val="2"/>
            <w:tcBorders>
              <w:top w:val="nil"/>
              <w:left w:val="nil"/>
              <w:bottom w:val="nil"/>
              <w:right w:val="nil"/>
            </w:tcBorders>
          </w:tcPr>
          <w:p w14:paraId="75064F4C" w14:textId="77777777" w:rsidR="00541B52" w:rsidRPr="004C4AE5" w:rsidRDefault="00541B52" w:rsidP="00A76F6D"/>
        </w:tc>
      </w:tr>
      <w:tr w:rsidR="00541B52" w:rsidRPr="004C4AE5" w14:paraId="36CB740F" w14:textId="77777777" w:rsidTr="00A76F6D">
        <w:trPr>
          <w:trHeight w:val="240"/>
          <w:jc w:val="center"/>
        </w:trPr>
        <w:tc>
          <w:tcPr>
            <w:tcW w:w="4876" w:type="dxa"/>
            <w:tcBorders>
              <w:top w:val="nil"/>
              <w:left w:val="nil"/>
              <w:bottom w:val="nil"/>
              <w:right w:val="nil"/>
            </w:tcBorders>
          </w:tcPr>
          <w:p w14:paraId="08ED8A2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BDADFE1" w14:textId="77777777" w:rsidR="00541B52" w:rsidRPr="004C4AE5" w:rsidRDefault="00541B52" w:rsidP="00A76F6D">
            <w:pPr>
              <w:pStyle w:val="AmColumnHeading"/>
            </w:pPr>
            <w:r w:rsidRPr="004C4AE5">
              <w:t>Alteração</w:t>
            </w:r>
          </w:p>
        </w:tc>
      </w:tr>
      <w:tr w:rsidR="00541B52" w:rsidRPr="004C4AE5" w14:paraId="42D6CA7E" w14:textId="77777777" w:rsidTr="00A76F6D">
        <w:trPr>
          <w:jc w:val="center"/>
        </w:trPr>
        <w:tc>
          <w:tcPr>
            <w:tcW w:w="4876" w:type="dxa"/>
            <w:tcBorders>
              <w:top w:val="nil"/>
              <w:left w:val="nil"/>
              <w:bottom w:val="nil"/>
              <w:right w:val="nil"/>
            </w:tcBorders>
          </w:tcPr>
          <w:p w14:paraId="36303B91" w14:textId="77777777" w:rsidR="00541B52" w:rsidRPr="004C4AE5" w:rsidRDefault="00541B52" w:rsidP="00A76F6D">
            <w:pPr>
              <w:pStyle w:val="Normal6a"/>
            </w:pPr>
          </w:p>
        </w:tc>
        <w:tc>
          <w:tcPr>
            <w:tcW w:w="4876" w:type="dxa"/>
            <w:tcBorders>
              <w:top w:val="nil"/>
              <w:left w:val="nil"/>
              <w:bottom w:val="nil"/>
              <w:right w:val="nil"/>
            </w:tcBorders>
          </w:tcPr>
          <w:p w14:paraId="7369F487" w14:textId="77777777" w:rsidR="00541B52" w:rsidRPr="004C4AE5" w:rsidRDefault="00541B52" w:rsidP="00A76F6D">
            <w:pPr>
              <w:pStyle w:val="Normal6a"/>
            </w:pPr>
            <w:r w:rsidRPr="004C4AE5">
              <w:rPr>
                <w:b/>
                <w:i/>
              </w:rPr>
              <w:t>B-A.</w:t>
            </w:r>
            <w:r w:rsidRPr="004C4AE5">
              <w:tab/>
            </w:r>
            <w:r w:rsidRPr="004C4AE5">
              <w:rPr>
                <w:b/>
                <w:i/>
              </w:rPr>
              <w:t>Considerando que as políticas devem refletir as diversas realidades do Ártico, incluindo diferentes sistemas de governação, quadros jurídicos, capacidades em matéria de infraestruturas e condições socioeconómicas;</w:t>
            </w:r>
          </w:p>
        </w:tc>
      </w:tr>
    </w:tbl>
    <w:p w14:paraId="4523098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C31845D" w14:textId="77777777" w:rsidR="00541B52" w:rsidRPr="004C4AE5" w:rsidRDefault="00541B52" w:rsidP="00541B52">
      <w:r w:rsidRPr="004C4AE5">
        <w:rPr>
          <w:rStyle w:val="HideTWBExt"/>
        </w:rPr>
        <w:t>&lt;/Amend&gt;</w:t>
      </w:r>
    </w:p>
    <w:p w14:paraId="67AC52F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27</w:t>
      </w:r>
      <w:r w:rsidRPr="004C4AE5">
        <w:rPr>
          <w:rStyle w:val="HideTWBExt"/>
        </w:rPr>
        <w:t>&lt;/NumAm&gt;</w:t>
      </w:r>
    </w:p>
    <w:p w14:paraId="58F8A7F9"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5650E328" w14:textId="77777777" w:rsidR="00541B52" w:rsidRPr="004C4AE5" w:rsidRDefault="00541B52" w:rsidP="00541B52">
      <w:pPr>
        <w:pStyle w:val="NormalBold"/>
      </w:pPr>
      <w:r w:rsidRPr="004C4AE5">
        <w:rPr>
          <w:rStyle w:val="HideTWBExt"/>
          <w:b w:val="0"/>
        </w:rPr>
        <w:t>&lt;/RepeatBlock-By&gt;</w:t>
      </w:r>
    </w:p>
    <w:p w14:paraId="78275E5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95BA752" w14:textId="77777777" w:rsidR="00541B52" w:rsidRPr="004C4AE5" w:rsidRDefault="00541B52" w:rsidP="00541B52">
      <w:pPr>
        <w:pStyle w:val="NormalBold"/>
      </w:pPr>
      <w:r w:rsidRPr="004C4AE5">
        <w:rPr>
          <w:rStyle w:val="HideTWBExt"/>
        </w:rPr>
        <w:t>&lt;Article&gt;</w:t>
      </w:r>
      <w:r w:rsidRPr="004C4AE5">
        <w:t>Considerando B-A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7E568C0" w14:textId="77777777" w:rsidTr="00A76F6D">
        <w:trPr>
          <w:trHeight w:hRule="exact" w:val="240"/>
          <w:jc w:val="center"/>
        </w:trPr>
        <w:tc>
          <w:tcPr>
            <w:tcW w:w="9752" w:type="dxa"/>
            <w:gridSpan w:val="2"/>
            <w:tcBorders>
              <w:top w:val="nil"/>
              <w:left w:val="nil"/>
              <w:bottom w:val="nil"/>
              <w:right w:val="nil"/>
            </w:tcBorders>
          </w:tcPr>
          <w:p w14:paraId="6C2EBBBE" w14:textId="77777777" w:rsidR="00541B52" w:rsidRPr="004C4AE5" w:rsidRDefault="00541B52" w:rsidP="00A76F6D"/>
        </w:tc>
      </w:tr>
      <w:tr w:rsidR="00541B52" w:rsidRPr="004C4AE5" w14:paraId="5A8699EF" w14:textId="77777777" w:rsidTr="00A76F6D">
        <w:trPr>
          <w:trHeight w:val="240"/>
          <w:jc w:val="center"/>
        </w:trPr>
        <w:tc>
          <w:tcPr>
            <w:tcW w:w="4876" w:type="dxa"/>
            <w:tcBorders>
              <w:top w:val="nil"/>
              <w:left w:val="nil"/>
              <w:bottom w:val="nil"/>
              <w:right w:val="nil"/>
            </w:tcBorders>
          </w:tcPr>
          <w:p w14:paraId="16F069FD" w14:textId="77777777" w:rsidR="00541B52" w:rsidRPr="004C4AE5" w:rsidRDefault="00541B52" w:rsidP="00A76F6D">
            <w:pPr>
              <w:pStyle w:val="AmColumnHeading"/>
            </w:pPr>
            <w:r w:rsidRPr="004C4AE5">
              <w:lastRenderedPageBreak/>
              <w:t>Proposta de resolução</w:t>
            </w:r>
          </w:p>
        </w:tc>
        <w:tc>
          <w:tcPr>
            <w:tcW w:w="4876" w:type="dxa"/>
            <w:tcBorders>
              <w:top w:val="nil"/>
              <w:left w:val="nil"/>
              <w:bottom w:val="nil"/>
              <w:right w:val="nil"/>
            </w:tcBorders>
          </w:tcPr>
          <w:p w14:paraId="201ED964" w14:textId="77777777" w:rsidR="00541B52" w:rsidRPr="004C4AE5" w:rsidRDefault="00541B52" w:rsidP="00A76F6D">
            <w:pPr>
              <w:pStyle w:val="AmColumnHeading"/>
            </w:pPr>
            <w:r w:rsidRPr="004C4AE5">
              <w:t>Alteração</w:t>
            </w:r>
          </w:p>
        </w:tc>
      </w:tr>
      <w:tr w:rsidR="00541B52" w:rsidRPr="004C4AE5" w14:paraId="72691CE0" w14:textId="77777777" w:rsidTr="00A76F6D">
        <w:trPr>
          <w:jc w:val="center"/>
        </w:trPr>
        <w:tc>
          <w:tcPr>
            <w:tcW w:w="4876" w:type="dxa"/>
            <w:tcBorders>
              <w:top w:val="nil"/>
              <w:left w:val="nil"/>
              <w:bottom w:val="nil"/>
              <w:right w:val="nil"/>
            </w:tcBorders>
          </w:tcPr>
          <w:p w14:paraId="78CC4009" w14:textId="77777777" w:rsidR="00541B52" w:rsidRPr="004C4AE5" w:rsidRDefault="00541B52" w:rsidP="00A76F6D">
            <w:pPr>
              <w:pStyle w:val="Normal6a"/>
            </w:pPr>
          </w:p>
        </w:tc>
        <w:tc>
          <w:tcPr>
            <w:tcW w:w="4876" w:type="dxa"/>
            <w:tcBorders>
              <w:top w:val="nil"/>
              <w:left w:val="nil"/>
              <w:bottom w:val="nil"/>
              <w:right w:val="nil"/>
            </w:tcBorders>
          </w:tcPr>
          <w:p w14:paraId="4EC18DC8" w14:textId="77777777" w:rsidR="00541B52" w:rsidRPr="004C4AE5" w:rsidRDefault="00541B52" w:rsidP="00A76F6D">
            <w:pPr>
              <w:pStyle w:val="Normal6a"/>
            </w:pPr>
            <w:r w:rsidRPr="004C4AE5">
              <w:rPr>
                <w:b/>
                <w:i/>
              </w:rPr>
              <w:t>B-A.</w:t>
            </w:r>
            <w:r w:rsidRPr="004C4AE5">
              <w:tab/>
            </w:r>
            <w:r w:rsidRPr="004C4AE5">
              <w:rPr>
                <w:b/>
                <w:i/>
              </w:rPr>
              <w:t>Considerando que o Conselho do Ártico é o fórum mais importante para a cooperação circumpolar;</w:t>
            </w:r>
          </w:p>
        </w:tc>
      </w:tr>
    </w:tbl>
    <w:p w14:paraId="4585BACE"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65C4D60" w14:textId="77777777" w:rsidR="00541B52" w:rsidRPr="004C4AE5" w:rsidRDefault="00541B52" w:rsidP="00541B52">
      <w:r w:rsidRPr="004C4AE5">
        <w:rPr>
          <w:rStyle w:val="HideTWBExt"/>
        </w:rPr>
        <w:t>&lt;/Amend&gt;</w:t>
      </w:r>
    </w:p>
    <w:p w14:paraId="79FAF54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28</w:t>
      </w:r>
      <w:r w:rsidRPr="004C4AE5">
        <w:rPr>
          <w:rStyle w:val="HideTWBExt"/>
        </w:rPr>
        <w:t>&lt;/NumAm&gt;</w:t>
      </w:r>
    </w:p>
    <w:p w14:paraId="2BA1590D"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67E205B0" w14:textId="77777777" w:rsidR="00541B52" w:rsidRPr="004C4AE5" w:rsidRDefault="00541B52" w:rsidP="00541B52">
      <w:pPr>
        <w:pStyle w:val="NormalBold"/>
      </w:pPr>
      <w:r w:rsidRPr="004C4AE5">
        <w:rPr>
          <w:rStyle w:val="HideTWBExt"/>
          <w:b w:val="0"/>
        </w:rPr>
        <w:t>&lt;/RepeatBlock-By&gt;</w:t>
      </w:r>
    </w:p>
    <w:p w14:paraId="6501131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546579B" w14:textId="77777777" w:rsidR="00541B52" w:rsidRPr="004C4AE5" w:rsidRDefault="00541B52" w:rsidP="00541B52">
      <w:pPr>
        <w:pStyle w:val="NormalBold"/>
      </w:pPr>
      <w:r w:rsidRPr="004C4AE5">
        <w:rPr>
          <w:rStyle w:val="HideTWBExt"/>
        </w:rPr>
        <w:t>&lt;Article&gt;</w:t>
      </w:r>
      <w:r w:rsidRPr="004C4AE5">
        <w:t>Considerando B-B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3B9AFFE" w14:textId="77777777" w:rsidTr="00A76F6D">
        <w:trPr>
          <w:trHeight w:hRule="exact" w:val="240"/>
          <w:jc w:val="center"/>
        </w:trPr>
        <w:tc>
          <w:tcPr>
            <w:tcW w:w="9752" w:type="dxa"/>
            <w:gridSpan w:val="2"/>
            <w:tcBorders>
              <w:top w:val="nil"/>
              <w:left w:val="nil"/>
              <w:bottom w:val="nil"/>
              <w:right w:val="nil"/>
            </w:tcBorders>
          </w:tcPr>
          <w:p w14:paraId="269BD7FC" w14:textId="77777777" w:rsidR="00541B52" w:rsidRPr="004C4AE5" w:rsidRDefault="00541B52" w:rsidP="00A76F6D"/>
        </w:tc>
      </w:tr>
      <w:tr w:rsidR="00541B52" w:rsidRPr="004C4AE5" w14:paraId="6D1116D2" w14:textId="77777777" w:rsidTr="00A76F6D">
        <w:trPr>
          <w:trHeight w:val="240"/>
          <w:jc w:val="center"/>
        </w:trPr>
        <w:tc>
          <w:tcPr>
            <w:tcW w:w="4876" w:type="dxa"/>
            <w:tcBorders>
              <w:top w:val="nil"/>
              <w:left w:val="nil"/>
              <w:bottom w:val="nil"/>
              <w:right w:val="nil"/>
            </w:tcBorders>
          </w:tcPr>
          <w:p w14:paraId="45A18E1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1D615D9" w14:textId="77777777" w:rsidR="00541B52" w:rsidRPr="004C4AE5" w:rsidRDefault="00541B52" w:rsidP="00A76F6D">
            <w:pPr>
              <w:pStyle w:val="AmColumnHeading"/>
            </w:pPr>
            <w:r w:rsidRPr="004C4AE5">
              <w:t>Alteração</w:t>
            </w:r>
          </w:p>
        </w:tc>
      </w:tr>
      <w:tr w:rsidR="00541B52" w:rsidRPr="004C4AE5" w14:paraId="0524487D" w14:textId="77777777" w:rsidTr="00A76F6D">
        <w:trPr>
          <w:jc w:val="center"/>
        </w:trPr>
        <w:tc>
          <w:tcPr>
            <w:tcW w:w="4876" w:type="dxa"/>
            <w:tcBorders>
              <w:top w:val="nil"/>
              <w:left w:val="nil"/>
              <w:bottom w:val="nil"/>
              <w:right w:val="nil"/>
            </w:tcBorders>
          </w:tcPr>
          <w:p w14:paraId="43A57332" w14:textId="77777777" w:rsidR="00541B52" w:rsidRPr="004C4AE5" w:rsidRDefault="00541B52" w:rsidP="00A76F6D">
            <w:pPr>
              <w:pStyle w:val="Normal6a"/>
            </w:pPr>
          </w:p>
        </w:tc>
        <w:tc>
          <w:tcPr>
            <w:tcW w:w="4876" w:type="dxa"/>
            <w:tcBorders>
              <w:top w:val="nil"/>
              <w:left w:val="nil"/>
              <w:bottom w:val="nil"/>
              <w:right w:val="nil"/>
            </w:tcBorders>
          </w:tcPr>
          <w:p w14:paraId="3D411736" w14:textId="77777777" w:rsidR="00541B52" w:rsidRPr="004C4AE5" w:rsidRDefault="00541B52" w:rsidP="00A76F6D">
            <w:pPr>
              <w:pStyle w:val="Normal6a"/>
            </w:pPr>
            <w:r w:rsidRPr="004C4AE5">
              <w:rPr>
                <w:b/>
                <w:i/>
              </w:rPr>
              <w:t>B-B.</w:t>
            </w:r>
            <w:r w:rsidRPr="004C4AE5">
              <w:tab/>
            </w:r>
            <w:r w:rsidRPr="004C4AE5">
              <w:rPr>
                <w:b/>
                <w:i/>
              </w:rPr>
              <w:t>Considerando que o Conselho do Ártico é o fórum mais importante para a cooperação circumpolar;</w:t>
            </w:r>
          </w:p>
        </w:tc>
      </w:tr>
    </w:tbl>
    <w:p w14:paraId="5BFD9D07"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2B7E0989" w14:textId="77777777" w:rsidR="00541B52" w:rsidRPr="00FA6FBF" w:rsidRDefault="00541B52" w:rsidP="00541B52">
      <w:pPr>
        <w:rPr>
          <w:lang w:val="nl-NL"/>
        </w:rPr>
      </w:pPr>
      <w:r w:rsidRPr="00FA6FBF">
        <w:rPr>
          <w:rStyle w:val="HideTWBExt"/>
          <w:lang w:val="nl-NL"/>
        </w:rPr>
        <w:t>&lt;/Amend&gt;</w:t>
      </w:r>
    </w:p>
    <w:p w14:paraId="0D88A148"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29</w:t>
      </w:r>
      <w:r w:rsidRPr="00FA6FBF">
        <w:rPr>
          <w:rStyle w:val="HideTWBExt"/>
          <w:lang w:val="nl-NL"/>
        </w:rPr>
        <w:t>&lt;/NumAm&gt;</w:t>
      </w:r>
    </w:p>
    <w:p w14:paraId="4DA005F2"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0F10F700"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18E06590" w14:textId="77777777" w:rsidR="00541B52" w:rsidRPr="004C4AE5" w:rsidRDefault="00541B52" w:rsidP="00541B52">
      <w:pPr>
        <w:pStyle w:val="NormalBold"/>
      </w:pPr>
      <w:r w:rsidRPr="004C4AE5">
        <w:rPr>
          <w:rStyle w:val="HideTWBExt"/>
          <w:b w:val="0"/>
        </w:rPr>
        <w:t>&lt;/RepeatBlock-By&gt;</w:t>
      </w:r>
    </w:p>
    <w:p w14:paraId="73A4FF6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BE623AD" w14:textId="77777777" w:rsidR="00541B52" w:rsidRPr="004C4AE5" w:rsidRDefault="00541B52" w:rsidP="00541B52">
      <w:pPr>
        <w:pStyle w:val="NormalBold"/>
      </w:pPr>
      <w:r w:rsidRPr="004C4AE5">
        <w:rPr>
          <w:rStyle w:val="HideTWBExt"/>
        </w:rPr>
        <w:t>&lt;Article&gt;</w:t>
      </w:r>
      <w:r w:rsidRPr="004C4AE5">
        <w:t>Considerando C</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3833922" w14:textId="77777777" w:rsidTr="00A76F6D">
        <w:trPr>
          <w:trHeight w:hRule="exact" w:val="240"/>
          <w:jc w:val="center"/>
        </w:trPr>
        <w:tc>
          <w:tcPr>
            <w:tcW w:w="9752" w:type="dxa"/>
            <w:gridSpan w:val="2"/>
            <w:tcBorders>
              <w:top w:val="nil"/>
              <w:left w:val="nil"/>
              <w:bottom w:val="nil"/>
              <w:right w:val="nil"/>
            </w:tcBorders>
          </w:tcPr>
          <w:p w14:paraId="66F36C00" w14:textId="77777777" w:rsidR="00541B52" w:rsidRPr="004C4AE5" w:rsidRDefault="00541B52" w:rsidP="00A76F6D"/>
        </w:tc>
      </w:tr>
      <w:tr w:rsidR="00541B52" w:rsidRPr="004C4AE5" w14:paraId="1669304E" w14:textId="77777777" w:rsidTr="00A76F6D">
        <w:trPr>
          <w:trHeight w:val="240"/>
          <w:jc w:val="center"/>
        </w:trPr>
        <w:tc>
          <w:tcPr>
            <w:tcW w:w="4876" w:type="dxa"/>
            <w:tcBorders>
              <w:top w:val="nil"/>
              <w:left w:val="nil"/>
              <w:bottom w:val="nil"/>
              <w:right w:val="nil"/>
            </w:tcBorders>
          </w:tcPr>
          <w:p w14:paraId="7C338DD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0D6402F" w14:textId="77777777" w:rsidR="00541B52" w:rsidRPr="004C4AE5" w:rsidRDefault="00541B52" w:rsidP="00A76F6D">
            <w:pPr>
              <w:pStyle w:val="AmColumnHeading"/>
            </w:pPr>
            <w:r w:rsidRPr="004C4AE5">
              <w:t>Alteração</w:t>
            </w:r>
          </w:p>
        </w:tc>
      </w:tr>
      <w:tr w:rsidR="00541B52" w:rsidRPr="004C4AE5" w14:paraId="453F62FE" w14:textId="77777777" w:rsidTr="00A76F6D">
        <w:trPr>
          <w:jc w:val="center"/>
        </w:trPr>
        <w:tc>
          <w:tcPr>
            <w:tcW w:w="4876" w:type="dxa"/>
            <w:tcBorders>
              <w:top w:val="nil"/>
              <w:left w:val="nil"/>
              <w:bottom w:val="nil"/>
              <w:right w:val="nil"/>
            </w:tcBorders>
          </w:tcPr>
          <w:p w14:paraId="5C6EE305" w14:textId="77777777" w:rsidR="00541B52" w:rsidRPr="004C4AE5" w:rsidRDefault="00541B52" w:rsidP="00A76F6D">
            <w:pPr>
              <w:pStyle w:val="Normal6a"/>
            </w:pPr>
            <w:r w:rsidRPr="004C4AE5">
              <w:t>C</w:t>
            </w:r>
            <w:r w:rsidRPr="004C4AE5">
              <w:tab/>
              <w:t>Considerando que a região está a aquecer a um ritmo aproximadamente quatro vezes superior à média mundial;</w:t>
            </w:r>
          </w:p>
        </w:tc>
        <w:tc>
          <w:tcPr>
            <w:tcW w:w="4876" w:type="dxa"/>
            <w:tcBorders>
              <w:top w:val="nil"/>
              <w:left w:val="nil"/>
              <w:bottom w:val="nil"/>
              <w:right w:val="nil"/>
            </w:tcBorders>
          </w:tcPr>
          <w:p w14:paraId="250829FC" w14:textId="77777777" w:rsidR="00541B52" w:rsidRPr="004C4AE5" w:rsidRDefault="00541B52" w:rsidP="00A76F6D">
            <w:pPr>
              <w:pStyle w:val="Normal6a"/>
            </w:pPr>
            <w:r w:rsidRPr="004C4AE5">
              <w:t>C</w:t>
            </w:r>
            <w:r w:rsidRPr="004C4AE5">
              <w:tab/>
              <w:t xml:space="preserve">Considerando que a região está a aquecer a um ritmo aproximadamente quatro vezes superior à média mundial; </w:t>
            </w:r>
            <w:r w:rsidRPr="004C4AE5">
              <w:rPr>
                <w:b/>
                <w:i/>
              </w:rPr>
              <w:t>que o Ártico tem sido particularmente afetado pelas alterações climáticas e pela degradação da biodiversidade; que as alterações climáticas são cada vez mais referidas como um multiplicador de ameaças; que a aplicação do Acordo de Paris e do Pacto Ecológico Europeu continua a ser necessária para prevenir as piores consequências das alterações climáticas;</w:t>
            </w:r>
          </w:p>
        </w:tc>
      </w:tr>
    </w:tbl>
    <w:p w14:paraId="2BC577D3"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192B36A" w14:textId="77777777" w:rsidR="00541B52" w:rsidRPr="004C4AE5" w:rsidRDefault="00541B52" w:rsidP="00541B52">
      <w:r w:rsidRPr="004C4AE5">
        <w:rPr>
          <w:rStyle w:val="HideTWBExt"/>
        </w:rPr>
        <w:t>&lt;/Amend&gt;</w:t>
      </w:r>
    </w:p>
    <w:p w14:paraId="79E0E82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30</w:t>
      </w:r>
      <w:r w:rsidRPr="004C4AE5">
        <w:rPr>
          <w:rStyle w:val="HideTWBExt"/>
        </w:rPr>
        <w:t>&lt;/NumAm&gt;</w:t>
      </w:r>
    </w:p>
    <w:p w14:paraId="4437726B"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1E2D40B9"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4918C87B" w14:textId="77777777" w:rsidR="00541B52" w:rsidRPr="004C4AE5" w:rsidRDefault="00541B52" w:rsidP="00541B52">
      <w:pPr>
        <w:pStyle w:val="NormalBold"/>
      </w:pPr>
      <w:r w:rsidRPr="004C4AE5">
        <w:rPr>
          <w:rStyle w:val="HideTWBExt"/>
          <w:b w:val="0"/>
        </w:rPr>
        <w:t>&lt;/RepeatBlock-By&gt;</w:t>
      </w:r>
    </w:p>
    <w:p w14:paraId="56CFF74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34DCAB7" w14:textId="77777777" w:rsidR="00541B52" w:rsidRPr="004C4AE5" w:rsidRDefault="00541B52" w:rsidP="00541B52">
      <w:pPr>
        <w:pStyle w:val="NormalBold"/>
      </w:pPr>
      <w:r w:rsidRPr="004C4AE5">
        <w:rPr>
          <w:rStyle w:val="HideTWBExt"/>
        </w:rPr>
        <w:t>&lt;Article&gt;</w:t>
      </w:r>
      <w:r w:rsidRPr="004C4AE5">
        <w:t>Considerando C</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B6BD078" w14:textId="77777777" w:rsidTr="00A76F6D">
        <w:trPr>
          <w:trHeight w:hRule="exact" w:val="240"/>
          <w:jc w:val="center"/>
        </w:trPr>
        <w:tc>
          <w:tcPr>
            <w:tcW w:w="9752" w:type="dxa"/>
            <w:gridSpan w:val="2"/>
            <w:tcBorders>
              <w:top w:val="nil"/>
              <w:left w:val="nil"/>
              <w:bottom w:val="nil"/>
              <w:right w:val="nil"/>
            </w:tcBorders>
          </w:tcPr>
          <w:p w14:paraId="5A668E3E" w14:textId="77777777" w:rsidR="00541B52" w:rsidRPr="004C4AE5" w:rsidRDefault="00541B52" w:rsidP="00A76F6D"/>
        </w:tc>
      </w:tr>
      <w:tr w:rsidR="00541B52" w:rsidRPr="004C4AE5" w14:paraId="5AE8EFAA" w14:textId="77777777" w:rsidTr="00A76F6D">
        <w:trPr>
          <w:trHeight w:val="240"/>
          <w:jc w:val="center"/>
        </w:trPr>
        <w:tc>
          <w:tcPr>
            <w:tcW w:w="4876" w:type="dxa"/>
            <w:tcBorders>
              <w:top w:val="nil"/>
              <w:left w:val="nil"/>
              <w:bottom w:val="nil"/>
              <w:right w:val="nil"/>
            </w:tcBorders>
          </w:tcPr>
          <w:p w14:paraId="6229644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8FA06EF" w14:textId="77777777" w:rsidR="00541B52" w:rsidRPr="004C4AE5" w:rsidRDefault="00541B52" w:rsidP="00A76F6D">
            <w:pPr>
              <w:pStyle w:val="AmColumnHeading"/>
            </w:pPr>
            <w:r w:rsidRPr="004C4AE5">
              <w:t>Alteração</w:t>
            </w:r>
          </w:p>
        </w:tc>
      </w:tr>
      <w:tr w:rsidR="00541B52" w:rsidRPr="004C4AE5" w14:paraId="06A0752C" w14:textId="77777777" w:rsidTr="00A76F6D">
        <w:trPr>
          <w:jc w:val="center"/>
        </w:trPr>
        <w:tc>
          <w:tcPr>
            <w:tcW w:w="4876" w:type="dxa"/>
            <w:tcBorders>
              <w:top w:val="nil"/>
              <w:left w:val="nil"/>
              <w:bottom w:val="nil"/>
              <w:right w:val="nil"/>
            </w:tcBorders>
          </w:tcPr>
          <w:p w14:paraId="353F3BBA" w14:textId="77777777" w:rsidR="00541B52" w:rsidRPr="004C4AE5" w:rsidRDefault="00541B52" w:rsidP="00A76F6D">
            <w:pPr>
              <w:pStyle w:val="Normal6a"/>
            </w:pPr>
            <w:r w:rsidRPr="004C4AE5">
              <w:t>C</w:t>
            </w:r>
            <w:r w:rsidRPr="004C4AE5">
              <w:tab/>
              <w:t>Considerando que a região está a aquecer a um ritmo aproximadamente quatro vezes superior à média mundial;</w:t>
            </w:r>
          </w:p>
        </w:tc>
        <w:tc>
          <w:tcPr>
            <w:tcW w:w="4876" w:type="dxa"/>
            <w:tcBorders>
              <w:top w:val="nil"/>
              <w:left w:val="nil"/>
              <w:bottom w:val="nil"/>
              <w:right w:val="nil"/>
            </w:tcBorders>
          </w:tcPr>
          <w:p w14:paraId="55E328C8" w14:textId="77777777" w:rsidR="00541B52" w:rsidRPr="004C4AE5" w:rsidRDefault="00541B52" w:rsidP="00A76F6D">
            <w:pPr>
              <w:pStyle w:val="Normal6a"/>
            </w:pPr>
            <w:r w:rsidRPr="004C4AE5">
              <w:t>C</w:t>
            </w:r>
            <w:r w:rsidRPr="004C4AE5">
              <w:tab/>
              <w:t xml:space="preserve">Considerando que a região está a aquecer a um ritmo aproximadamente quatro vezes superior à média mundial </w:t>
            </w:r>
            <w:r w:rsidRPr="004C4AE5">
              <w:rPr>
                <w:b/>
                <w:i/>
              </w:rPr>
              <w:t>devido à crise climática e ao aumento das atividades industriais</w:t>
            </w:r>
            <w:r w:rsidRPr="004C4AE5">
              <w:t xml:space="preserve">; </w:t>
            </w:r>
            <w:r w:rsidRPr="004C4AE5">
              <w:rPr>
                <w:b/>
                <w:i/>
              </w:rPr>
              <w:t>que o gelo marinho estival está, por conseguinte, a desaparecer rapidamente, causando a destruição maciça dos habitats e o declínio das populações de espécies que dependem da neve e do gelo; </w:t>
            </w:r>
          </w:p>
        </w:tc>
      </w:tr>
    </w:tbl>
    <w:p w14:paraId="54BBDDC5"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6379EAA" w14:textId="77777777" w:rsidR="00541B52" w:rsidRPr="004C4AE5" w:rsidRDefault="00541B52" w:rsidP="00541B52">
      <w:r w:rsidRPr="004C4AE5">
        <w:rPr>
          <w:rStyle w:val="HideTWBExt"/>
        </w:rPr>
        <w:t>&lt;/Amend&gt;</w:t>
      </w:r>
    </w:p>
    <w:p w14:paraId="6514D54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31</w:t>
      </w:r>
      <w:r w:rsidRPr="004C4AE5">
        <w:rPr>
          <w:rStyle w:val="HideTWBExt"/>
        </w:rPr>
        <w:t>&lt;/NumAm&gt;</w:t>
      </w:r>
    </w:p>
    <w:p w14:paraId="6B460A0F"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78FCCD6B" w14:textId="77777777" w:rsidR="00541B52" w:rsidRPr="004C4AE5" w:rsidRDefault="00541B52" w:rsidP="00541B52">
      <w:pPr>
        <w:pStyle w:val="NormalBold"/>
      </w:pPr>
      <w:r w:rsidRPr="004C4AE5">
        <w:rPr>
          <w:rStyle w:val="HideTWBExt"/>
          <w:b w:val="0"/>
        </w:rPr>
        <w:t>&lt;/RepeatBlock-By&gt;</w:t>
      </w:r>
    </w:p>
    <w:p w14:paraId="15617856"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7523576" w14:textId="77777777" w:rsidR="00541B52" w:rsidRPr="004C4AE5" w:rsidRDefault="00541B52" w:rsidP="00541B52">
      <w:pPr>
        <w:pStyle w:val="NormalBold"/>
      </w:pPr>
      <w:r w:rsidRPr="004C4AE5">
        <w:rPr>
          <w:rStyle w:val="HideTWBExt"/>
        </w:rPr>
        <w:t>&lt;Article&gt;</w:t>
      </w:r>
      <w:r w:rsidRPr="004C4AE5">
        <w:t>Considerando C</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9E24D81" w14:textId="77777777" w:rsidTr="00A76F6D">
        <w:trPr>
          <w:trHeight w:hRule="exact" w:val="240"/>
          <w:jc w:val="center"/>
        </w:trPr>
        <w:tc>
          <w:tcPr>
            <w:tcW w:w="9752" w:type="dxa"/>
            <w:gridSpan w:val="2"/>
            <w:tcBorders>
              <w:top w:val="nil"/>
              <w:left w:val="nil"/>
              <w:bottom w:val="nil"/>
              <w:right w:val="nil"/>
            </w:tcBorders>
          </w:tcPr>
          <w:p w14:paraId="07D9CEE1" w14:textId="77777777" w:rsidR="00541B52" w:rsidRPr="004C4AE5" w:rsidRDefault="00541B52" w:rsidP="00A76F6D"/>
        </w:tc>
      </w:tr>
      <w:tr w:rsidR="00541B52" w:rsidRPr="004C4AE5" w14:paraId="7BC3DAED" w14:textId="77777777" w:rsidTr="00A76F6D">
        <w:trPr>
          <w:trHeight w:val="240"/>
          <w:jc w:val="center"/>
        </w:trPr>
        <w:tc>
          <w:tcPr>
            <w:tcW w:w="4876" w:type="dxa"/>
            <w:tcBorders>
              <w:top w:val="nil"/>
              <w:left w:val="nil"/>
              <w:bottom w:val="nil"/>
              <w:right w:val="nil"/>
            </w:tcBorders>
          </w:tcPr>
          <w:p w14:paraId="09C4177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2C43220" w14:textId="77777777" w:rsidR="00541B52" w:rsidRPr="004C4AE5" w:rsidRDefault="00541B52" w:rsidP="00A76F6D">
            <w:pPr>
              <w:pStyle w:val="AmColumnHeading"/>
            </w:pPr>
            <w:r w:rsidRPr="004C4AE5">
              <w:t>Alteração</w:t>
            </w:r>
          </w:p>
        </w:tc>
      </w:tr>
      <w:tr w:rsidR="00541B52" w:rsidRPr="004C4AE5" w14:paraId="46C90FD1" w14:textId="77777777" w:rsidTr="00A76F6D">
        <w:trPr>
          <w:jc w:val="center"/>
        </w:trPr>
        <w:tc>
          <w:tcPr>
            <w:tcW w:w="4876" w:type="dxa"/>
            <w:tcBorders>
              <w:top w:val="nil"/>
              <w:left w:val="nil"/>
              <w:bottom w:val="nil"/>
              <w:right w:val="nil"/>
            </w:tcBorders>
          </w:tcPr>
          <w:p w14:paraId="23B2A61E" w14:textId="77777777" w:rsidR="00541B52" w:rsidRPr="004C4AE5" w:rsidRDefault="00541B52" w:rsidP="00A76F6D">
            <w:pPr>
              <w:pStyle w:val="Normal6a"/>
            </w:pPr>
            <w:r w:rsidRPr="004C4AE5">
              <w:t>C</w:t>
            </w:r>
            <w:r w:rsidRPr="004C4AE5">
              <w:tab/>
              <w:t xml:space="preserve">Considerando que a região está a aquecer a um ritmo aproximadamente </w:t>
            </w:r>
            <w:r w:rsidRPr="004C4AE5">
              <w:rPr>
                <w:b/>
                <w:i/>
              </w:rPr>
              <w:t>quatro</w:t>
            </w:r>
            <w:r w:rsidRPr="004C4AE5">
              <w:t xml:space="preserve"> vezes superior à média mundial;</w:t>
            </w:r>
          </w:p>
        </w:tc>
        <w:tc>
          <w:tcPr>
            <w:tcW w:w="4876" w:type="dxa"/>
            <w:tcBorders>
              <w:top w:val="nil"/>
              <w:left w:val="nil"/>
              <w:bottom w:val="nil"/>
              <w:right w:val="nil"/>
            </w:tcBorders>
          </w:tcPr>
          <w:p w14:paraId="179B95A8" w14:textId="77777777" w:rsidR="00541B52" w:rsidRPr="004C4AE5" w:rsidRDefault="00541B52" w:rsidP="00A76F6D">
            <w:pPr>
              <w:pStyle w:val="Normal6a"/>
            </w:pPr>
            <w:r w:rsidRPr="004C4AE5">
              <w:t>C</w:t>
            </w:r>
            <w:r w:rsidRPr="004C4AE5">
              <w:tab/>
              <w:t xml:space="preserve">Considerando que a região está a aquecer a um ritmo aproximadamente </w:t>
            </w:r>
            <w:r w:rsidRPr="004C4AE5">
              <w:rPr>
                <w:b/>
                <w:i/>
              </w:rPr>
              <w:t>três</w:t>
            </w:r>
            <w:r w:rsidRPr="004C4AE5">
              <w:t xml:space="preserve"> vezes superior à média mundial</w:t>
            </w:r>
            <w:r w:rsidRPr="004C4AE5">
              <w:rPr>
                <w:b/>
                <w:i/>
              </w:rPr>
              <w:t>, acelerando a perda de gelo e ameaçando a estabilidade climática do planeta</w:t>
            </w:r>
            <w:r w:rsidRPr="004C4AE5">
              <w:t>;</w:t>
            </w:r>
          </w:p>
        </w:tc>
      </w:tr>
    </w:tbl>
    <w:p w14:paraId="2A70B133" w14:textId="77777777" w:rsidR="00541B52" w:rsidRPr="00FA6FBF" w:rsidRDefault="00541B52" w:rsidP="00541B52">
      <w:pPr>
        <w:pStyle w:val="AmOrLang"/>
        <w:rPr>
          <w:lang w:val="fi-FI"/>
        </w:rPr>
      </w:pPr>
      <w:r w:rsidRPr="00FA6FBF">
        <w:rPr>
          <w:lang w:val="fi-FI"/>
        </w:rPr>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404AB710" w14:textId="77777777" w:rsidR="00541B52" w:rsidRPr="00FA6FBF" w:rsidRDefault="00541B52" w:rsidP="00541B52">
      <w:pPr>
        <w:rPr>
          <w:lang w:val="fi-FI"/>
        </w:rPr>
      </w:pPr>
      <w:r w:rsidRPr="00FA6FBF">
        <w:rPr>
          <w:rStyle w:val="HideTWBExt"/>
          <w:lang w:val="fi-FI"/>
        </w:rPr>
        <w:t>&lt;/Amend&gt;</w:t>
      </w:r>
    </w:p>
    <w:p w14:paraId="4A7BBBE3"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32</w:t>
      </w:r>
      <w:r w:rsidRPr="00FA6FBF">
        <w:rPr>
          <w:rStyle w:val="HideTWBExt"/>
          <w:lang w:val="fi-FI"/>
        </w:rPr>
        <w:t>&lt;/NumAm&gt;</w:t>
      </w:r>
    </w:p>
    <w:p w14:paraId="07E3C7EA"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48790452" w14:textId="77777777" w:rsidR="00541B52" w:rsidRPr="00FA6FBF" w:rsidRDefault="00541B52" w:rsidP="00541B52">
      <w:pPr>
        <w:pStyle w:val="NormalBold"/>
        <w:rPr>
          <w:lang w:val="fi-FI"/>
        </w:rPr>
      </w:pPr>
      <w:r w:rsidRPr="00FA6FBF">
        <w:rPr>
          <w:rStyle w:val="HideTWBExt"/>
          <w:b w:val="0"/>
          <w:lang w:val="fi-FI"/>
        </w:rPr>
        <w:t>&lt;/RepeatBlock-By&gt;</w:t>
      </w:r>
    </w:p>
    <w:p w14:paraId="65A78CFC" w14:textId="77777777" w:rsidR="00541B52" w:rsidRPr="004C4AE5" w:rsidRDefault="00541B52" w:rsidP="00541B52">
      <w:pPr>
        <w:pStyle w:val="NormalBold"/>
      </w:pPr>
      <w:r w:rsidRPr="004C4AE5">
        <w:rPr>
          <w:rStyle w:val="HideTWBExt"/>
        </w:rPr>
        <w:lastRenderedPageBreak/>
        <w:t>&lt;DocAmend&gt;</w:t>
      </w:r>
      <w:r w:rsidRPr="004C4AE5">
        <w:t>Proposta de resolução</w:t>
      </w:r>
      <w:r w:rsidRPr="004C4AE5">
        <w:rPr>
          <w:rStyle w:val="HideTWBExt"/>
        </w:rPr>
        <w:t>&lt;/DocAmend&gt;</w:t>
      </w:r>
    </w:p>
    <w:p w14:paraId="67D89F86" w14:textId="77777777" w:rsidR="00541B52" w:rsidRPr="004C4AE5" w:rsidRDefault="00541B52" w:rsidP="00541B52">
      <w:pPr>
        <w:pStyle w:val="NormalBold"/>
      </w:pPr>
      <w:r w:rsidRPr="004C4AE5">
        <w:rPr>
          <w:rStyle w:val="HideTWBExt"/>
        </w:rPr>
        <w:t>&lt;Article&gt;</w:t>
      </w:r>
      <w:r w:rsidRPr="004C4AE5">
        <w:t>Considerando C</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2477CF3" w14:textId="77777777" w:rsidTr="00A76F6D">
        <w:trPr>
          <w:trHeight w:hRule="exact" w:val="240"/>
          <w:jc w:val="center"/>
        </w:trPr>
        <w:tc>
          <w:tcPr>
            <w:tcW w:w="9752" w:type="dxa"/>
            <w:gridSpan w:val="2"/>
            <w:tcBorders>
              <w:top w:val="nil"/>
              <w:left w:val="nil"/>
              <w:bottom w:val="nil"/>
              <w:right w:val="nil"/>
            </w:tcBorders>
          </w:tcPr>
          <w:p w14:paraId="7C6CBACE" w14:textId="77777777" w:rsidR="00541B52" w:rsidRPr="004C4AE5" w:rsidRDefault="00541B52" w:rsidP="00A76F6D"/>
        </w:tc>
      </w:tr>
      <w:tr w:rsidR="00541B52" w:rsidRPr="004C4AE5" w14:paraId="6E15C4AF" w14:textId="77777777" w:rsidTr="00A76F6D">
        <w:trPr>
          <w:trHeight w:val="240"/>
          <w:jc w:val="center"/>
        </w:trPr>
        <w:tc>
          <w:tcPr>
            <w:tcW w:w="4876" w:type="dxa"/>
            <w:tcBorders>
              <w:top w:val="nil"/>
              <w:left w:val="nil"/>
              <w:bottom w:val="nil"/>
              <w:right w:val="nil"/>
            </w:tcBorders>
          </w:tcPr>
          <w:p w14:paraId="3B9169E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4983428" w14:textId="77777777" w:rsidR="00541B52" w:rsidRPr="004C4AE5" w:rsidRDefault="00541B52" w:rsidP="00A76F6D">
            <w:pPr>
              <w:pStyle w:val="AmColumnHeading"/>
            </w:pPr>
            <w:r w:rsidRPr="004C4AE5">
              <w:t>Alteração</w:t>
            </w:r>
          </w:p>
        </w:tc>
      </w:tr>
      <w:tr w:rsidR="00541B52" w:rsidRPr="004C4AE5" w14:paraId="1C2AC7D6" w14:textId="77777777" w:rsidTr="00A76F6D">
        <w:trPr>
          <w:jc w:val="center"/>
        </w:trPr>
        <w:tc>
          <w:tcPr>
            <w:tcW w:w="4876" w:type="dxa"/>
            <w:tcBorders>
              <w:top w:val="nil"/>
              <w:left w:val="nil"/>
              <w:bottom w:val="nil"/>
              <w:right w:val="nil"/>
            </w:tcBorders>
          </w:tcPr>
          <w:p w14:paraId="54276BD4" w14:textId="77777777" w:rsidR="00541B52" w:rsidRPr="004C4AE5" w:rsidRDefault="00541B52" w:rsidP="00A76F6D">
            <w:pPr>
              <w:pStyle w:val="Normal6a"/>
            </w:pPr>
            <w:r w:rsidRPr="004C4AE5">
              <w:t>C</w:t>
            </w:r>
            <w:r w:rsidRPr="004C4AE5">
              <w:tab/>
              <w:t>Considerando que a região está a aquecer a um ritmo aproximadamente quatro vezes superior à média mundial;</w:t>
            </w:r>
          </w:p>
        </w:tc>
        <w:tc>
          <w:tcPr>
            <w:tcW w:w="4876" w:type="dxa"/>
            <w:tcBorders>
              <w:top w:val="nil"/>
              <w:left w:val="nil"/>
              <w:bottom w:val="nil"/>
              <w:right w:val="nil"/>
            </w:tcBorders>
          </w:tcPr>
          <w:p w14:paraId="07608068" w14:textId="77777777" w:rsidR="00541B52" w:rsidRPr="004C4AE5" w:rsidRDefault="00541B52" w:rsidP="00A76F6D">
            <w:pPr>
              <w:pStyle w:val="Normal6a"/>
            </w:pPr>
            <w:r w:rsidRPr="004C4AE5">
              <w:t>C</w:t>
            </w:r>
            <w:r w:rsidRPr="004C4AE5">
              <w:tab/>
              <w:t xml:space="preserve">Considerando que a região está a aquecer a um ritmo aproximadamente quatro vezes superior à média mundial </w:t>
            </w:r>
            <w:r w:rsidRPr="004C4AE5">
              <w:rPr>
                <w:b/>
                <w:i/>
              </w:rPr>
              <w:t>e pode ser considerada uma das principais áreas de correlação entre clima e segurança</w:t>
            </w:r>
            <w:r w:rsidRPr="004C4AE5">
              <w:t>;</w:t>
            </w:r>
          </w:p>
        </w:tc>
      </w:tr>
    </w:tbl>
    <w:p w14:paraId="30411D1B"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D066FC5" w14:textId="77777777" w:rsidR="00541B52" w:rsidRPr="004C4AE5" w:rsidRDefault="00541B52" w:rsidP="00541B52">
      <w:r w:rsidRPr="004C4AE5">
        <w:rPr>
          <w:rStyle w:val="HideTWBExt"/>
        </w:rPr>
        <w:t>&lt;/Amend&gt;</w:t>
      </w:r>
    </w:p>
    <w:p w14:paraId="29BBF1E4"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33</w:t>
      </w:r>
      <w:r w:rsidRPr="004C4AE5">
        <w:rPr>
          <w:rStyle w:val="HideTWBExt"/>
        </w:rPr>
        <w:t>&lt;/NumAm&gt;</w:t>
      </w:r>
    </w:p>
    <w:p w14:paraId="2A3B921E"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4A615E04" w14:textId="77777777" w:rsidR="00541B52" w:rsidRPr="004C4AE5" w:rsidRDefault="00541B52" w:rsidP="00541B52">
      <w:pPr>
        <w:pStyle w:val="NormalBold"/>
      </w:pPr>
      <w:r w:rsidRPr="004C4AE5">
        <w:rPr>
          <w:rStyle w:val="HideTWBExt"/>
          <w:b w:val="0"/>
        </w:rPr>
        <w:t>&lt;/RepeatBlock-By&gt;</w:t>
      </w:r>
    </w:p>
    <w:p w14:paraId="1460A67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ADF8D28" w14:textId="77777777" w:rsidR="00541B52" w:rsidRPr="004C4AE5" w:rsidRDefault="00541B52" w:rsidP="00541B52">
      <w:pPr>
        <w:pStyle w:val="NormalBold"/>
      </w:pPr>
      <w:r w:rsidRPr="004C4AE5">
        <w:rPr>
          <w:rStyle w:val="HideTWBExt"/>
        </w:rPr>
        <w:t>&lt;Article&gt;</w:t>
      </w:r>
      <w:r w:rsidRPr="004C4AE5">
        <w:t>Considerando C-A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51AF5C0" w14:textId="77777777" w:rsidTr="00A76F6D">
        <w:trPr>
          <w:trHeight w:hRule="exact" w:val="240"/>
          <w:jc w:val="center"/>
        </w:trPr>
        <w:tc>
          <w:tcPr>
            <w:tcW w:w="9752" w:type="dxa"/>
            <w:gridSpan w:val="2"/>
            <w:tcBorders>
              <w:top w:val="nil"/>
              <w:left w:val="nil"/>
              <w:bottom w:val="nil"/>
              <w:right w:val="nil"/>
            </w:tcBorders>
          </w:tcPr>
          <w:p w14:paraId="4D371484" w14:textId="77777777" w:rsidR="00541B52" w:rsidRPr="004C4AE5" w:rsidRDefault="00541B52" w:rsidP="00A76F6D"/>
        </w:tc>
      </w:tr>
      <w:tr w:rsidR="00541B52" w:rsidRPr="004C4AE5" w14:paraId="2C0A0BC1" w14:textId="77777777" w:rsidTr="00A76F6D">
        <w:trPr>
          <w:trHeight w:val="240"/>
          <w:jc w:val="center"/>
        </w:trPr>
        <w:tc>
          <w:tcPr>
            <w:tcW w:w="4876" w:type="dxa"/>
            <w:tcBorders>
              <w:top w:val="nil"/>
              <w:left w:val="nil"/>
              <w:bottom w:val="nil"/>
              <w:right w:val="nil"/>
            </w:tcBorders>
          </w:tcPr>
          <w:p w14:paraId="0652B2E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DA4F2F9" w14:textId="77777777" w:rsidR="00541B52" w:rsidRPr="004C4AE5" w:rsidRDefault="00541B52" w:rsidP="00A76F6D">
            <w:pPr>
              <w:pStyle w:val="AmColumnHeading"/>
            </w:pPr>
            <w:r w:rsidRPr="004C4AE5">
              <w:t>Alteração</w:t>
            </w:r>
          </w:p>
        </w:tc>
      </w:tr>
      <w:tr w:rsidR="00541B52" w:rsidRPr="004C4AE5" w14:paraId="64E349F8" w14:textId="77777777" w:rsidTr="00A76F6D">
        <w:trPr>
          <w:jc w:val="center"/>
        </w:trPr>
        <w:tc>
          <w:tcPr>
            <w:tcW w:w="4876" w:type="dxa"/>
            <w:tcBorders>
              <w:top w:val="nil"/>
              <w:left w:val="nil"/>
              <w:bottom w:val="nil"/>
              <w:right w:val="nil"/>
            </w:tcBorders>
          </w:tcPr>
          <w:p w14:paraId="1871C807" w14:textId="77777777" w:rsidR="00541B52" w:rsidRPr="004C4AE5" w:rsidRDefault="00541B52" w:rsidP="00A76F6D">
            <w:pPr>
              <w:pStyle w:val="Normal6a"/>
            </w:pPr>
          </w:p>
        </w:tc>
        <w:tc>
          <w:tcPr>
            <w:tcW w:w="4876" w:type="dxa"/>
            <w:tcBorders>
              <w:top w:val="nil"/>
              <w:left w:val="nil"/>
              <w:bottom w:val="nil"/>
              <w:right w:val="nil"/>
            </w:tcBorders>
          </w:tcPr>
          <w:p w14:paraId="60137102" w14:textId="77777777" w:rsidR="00541B52" w:rsidRPr="004C4AE5" w:rsidRDefault="00541B52" w:rsidP="00A76F6D">
            <w:pPr>
              <w:pStyle w:val="Normal6a"/>
            </w:pPr>
            <w:r w:rsidRPr="004C4AE5">
              <w:rPr>
                <w:b/>
                <w:i/>
              </w:rPr>
              <w:t>C-A.</w:t>
            </w:r>
            <w:r w:rsidRPr="004C4AE5">
              <w:tab/>
            </w:r>
            <w:r w:rsidRPr="004C4AE5">
              <w:rPr>
                <w:b/>
                <w:i/>
              </w:rPr>
              <w:t>Considerando que as imagens de satélite indicam que a Rússia expandiu a construção militar em Ushakovskoye, na ilha de Wrangel, no mar de Chukchi, nomeadamente instalando ou modernizando um radar de vigilância aérea Sopka-2 e infraestruturas de apoio conexas</w:t>
            </w:r>
            <w:r w:rsidRPr="004C4AE5">
              <w:rPr>
                <w:b/>
                <w:i/>
                <w:vertAlign w:val="superscript"/>
              </w:rPr>
              <w:t>3-A</w:t>
            </w:r>
            <w:r w:rsidRPr="004C4AE5">
              <w:rPr>
                <w:b/>
                <w:i/>
              </w:rPr>
              <w:t>; que a ilha de Wrangel é património mundial e reserva natural da UNESCO e que tais desenvolvimentos suscitam sérias preocupações ambientais, de segurança e jurídicas;</w:t>
            </w:r>
          </w:p>
        </w:tc>
      </w:tr>
      <w:tr w:rsidR="00541B52" w:rsidRPr="004C4AE5" w14:paraId="758B320E" w14:textId="77777777" w:rsidTr="00A76F6D">
        <w:trPr>
          <w:jc w:val="center"/>
        </w:trPr>
        <w:tc>
          <w:tcPr>
            <w:tcW w:w="4876" w:type="dxa"/>
            <w:tcBorders>
              <w:top w:val="nil"/>
              <w:left w:val="nil"/>
              <w:bottom w:val="nil"/>
              <w:right w:val="nil"/>
            </w:tcBorders>
          </w:tcPr>
          <w:p w14:paraId="7E998CAD" w14:textId="77777777" w:rsidR="00541B52" w:rsidRPr="004C4AE5" w:rsidRDefault="00541B52" w:rsidP="00A76F6D"/>
        </w:tc>
        <w:tc>
          <w:tcPr>
            <w:tcW w:w="4876" w:type="dxa"/>
            <w:tcBorders>
              <w:top w:val="nil"/>
              <w:left w:val="nil"/>
              <w:bottom w:val="nil"/>
              <w:right w:val="nil"/>
            </w:tcBorders>
          </w:tcPr>
          <w:p w14:paraId="63B6C407" w14:textId="77777777" w:rsidR="00541B52" w:rsidRPr="004C4AE5" w:rsidRDefault="00541B52" w:rsidP="00A76F6D">
            <w:pPr>
              <w:pStyle w:val="Normal6a"/>
            </w:pPr>
            <w:r w:rsidRPr="004C4AE5">
              <w:rPr>
                <w:b/>
                <w:i/>
              </w:rPr>
              <w:t>_________________</w:t>
            </w:r>
          </w:p>
        </w:tc>
      </w:tr>
      <w:tr w:rsidR="00541B52" w:rsidRPr="004C4AE5" w14:paraId="37800F68" w14:textId="77777777" w:rsidTr="00A76F6D">
        <w:trPr>
          <w:jc w:val="center"/>
        </w:trPr>
        <w:tc>
          <w:tcPr>
            <w:tcW w:w="4876" w:type="dxa"/>
            <w:tcBorders>
              <w:top w:val="nil"/>
              <w:left w:val="nil"/>
              <w:bottom w:val="nil"/>
              <w:right w:val="nil"/>
            </w:tcBorders>
          </w:tcPr>
          <w:p w14:paraId="780C4A67" w14:textId="77777777" w:rsidR="00541B52" w:rsidRPr="004C4AE5" w:rsidRDefault="00541B52" w:rsidP="00A76F6D"/>
        </w:tc>
        <w:tc>
          <w:tcPr>
            <w:tcW w:w="4876" w:type="dxa"/>
            <w:tcBorders>
              <w:top w:val="nil"/>
              <w:left w:val="nil"/>
              <w:bottom w:val="nil"/>
              <w:right w:val="nil"/>
            </w:tcBorders>
          </w:tcPr>
          <w:p w14:paraId="0A8F536C" w14:textId="77777777" w:rsidR="00541B52" w:rsidRPr="004C4AE5" w:rsidRDefault="00541B52" w:rsidP="00A76F6D">
            <w:pPr>
              <w:pStyle w:val="Normal6a"/>
            </w:pPr>
            <w:r w:rsidRPr="004C4AE5">
              <w:rPr>
                <w:b/>
                <w:i/>
                <w:vertAlign w:val="superscript"/>
              </w:rPr>
              <w:t>3-A</w:t>
            </w:r>
            <w:r w:rsidRPr="004C4AE5">
              <w:t xml:space="preserve"> </w:t>
            </w:r>
            <w:r w:rsidRPr="004C4AE5">
              <w:rPr>
                <w:b/>
                <w:i/>
              </w:rPr>
              <w:t>https://www.arctictoday.com/russia-is-building-a-new-arctic-base-on-wrangel-island/</w:t>
            </w:r>
          </w:p>
        </w:tc>
      </w:tr>
    </w:tbl>
    <w:p w14:paraId="46DBD2F6"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7A38FA76" w14:textId="77777777" w:rsidR="00541B52" w:rsidRPr="00FA6FBF" w:rsidRDefault="00541B52" w:rsidP="00541B52">
      <w:pPr>
        <w:rPr>
          <w:lang w:val="nl-NL"/>
        </w:rPr>
      </w:pPr>
      <w:r w:rsidRPr="00FA6FBF">
        <w:rPr>
          <w:rStyle w:val="HideTWBExt"/>
          <w:lang w:val="nl-NL"/>
        </w:rPr>
        <w:t>&lt;/Amend&gt;</w:t>
      </w:r>
    </w:p>
    <w:p w14:paraId="0868E4F9"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34</w:t>
      </w:r>
      <w:r w:rsidRPr="00FA6FBF">
        <w:rPr>
          <w:rStyle w:val="HideTWBExt"/>
          <w:lang w:val="nl-NL"/>
        </w:rPr>
        <w:t>&lt;/NumAm&gt;</w:t>
      </w:r>
    </w:p>
    <w:p w14:paraId="3B24D78F"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0F6E5E25"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181E7913" w14:textId="77777777" w:rsidR="00541B52" w:rsidRPr="004C4AE5" w:rsidRDefault="00541B52" w:rsidP="00541B52">
      <w:pPr>
        <w:pStyle w:val="NormalBold"/>
      </w:pPr>
      <w:r w:rsidRPr="004C4AE5">
        <w:rPr>
          <w:rStyle w:val="HideTWBExt"/>
          <w:b w:val="0"/>
        </w:rPr>
        <w:lastRenderedPageBreak/>
        <w:t>&lt;/RepeatBlock-By&gt;</w:t>
      </w:r>
    </w:p>
    <w:p w14:paraId="64179A4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8858CF9" w14:textId="77777777" w:rsidR="00541B52" w:rsidRPr="004C4AE5" w:rsidRDefault="00541B52" w:rsidP="00541B52">
      <w:pPr>
        <w:pStyle w:val="NormalBold"/>
      </w:pPr>
      <w:r w:rsidRPr="004C4AE5">
        <w:rPr>
          <w:rStyle w:val="HideTWBExt"/>
        </w:rPr>
        <w:t>&lt;Article&gt;</w:t>
      </w:r>
      <w:r w:rsidRPr="004C4AE5">
        <w:t>Considerando C-A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DA18DE4" w14:textId="77777777" w:rsidTr="00A76F6D">
        <w:trPr>
          <w:trHeight w:hRule="exact" w:val="240"/>
          <w:jc w:val="center"/>
        </w:trPr>
        <w:tc>
          <w:tcPr>
            <w:tcW w:w="9752" w:type="dxa"/>
            <w:gridSpan w:val="2"/>
            <w:tcBorders>
              <w:top w:val="nil"/>
              <w:left w:val="nil"/>
              <w:bottom w:val="nil"/>
              <w:right w:val="nil"/>
            </w:tcBorders>
          </w:tcPr>
          <w:p w14:paraId="367E12BC" w14:textId="77777777" w:rsidR="00541B52" w:rsidRPr="004C4AE5" w:rsidRDefault="00541B52" w:rsidP="00A76F6D"/>
        </w:tc>
      </w:tr>
      <w:tr w:rsidR="00541B52" w:rsidRPr="004C4AE5" w14:paraId="30D7FE34" w14:textId="77777777" w:rsidTr="00A76F6D">
        <w:trPr>
          <w:trHeight w:val="240"/>
          <w:jc w:val="center"/>
        </w:trPr>
        <w:tc>
          <w:tcPr>
            <w:tcW w:w="4876" w:type="dxa"/>
            <w:tcBorders>
              <w:top w:val="nil"/>
              <w:left w:val="nil"/>
              <w:bottom w:val="nil"/>
              <w:right w:val="nil"/>
            </w:tcBorders>
          </w:tcPr>
          <w:p w14:paraId="59CD244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DF526A3" w14:textId="77777777" w:rsidR="00541B52" w:rsidRPr="004C4AE5" w:rsidRDefault="00541B52" w:rsidP="00A76F6D">
            <w:pPr>
              <w:pStyle w:val="AmColumnHeading"/>
            </w:pPr>
            <w:r w:rsidRPr="004C4AE5">
              <w:t>Alteração</w:t>
            </w:r>
          </w:p>
        </w:tc>
      </w:tr>
      <w:tr w:rsidR="00541B52" w:rsidRPr="004C4AE5" w14:paraId="2F770708" w14:textId="77777777" w:rsidTr="00A76F6D">
        <w:trPr>
          <w:jc w:val="center"/>
        </w:trPr>
        <w:tc>
          <w:tcPr>
            <w:tcW w:w="4876" w:type="dxa"/>
            <w:tcBorders>
              <w:top w:val="nil"/>
              <w:left w:val="nil"/>
              <w:bottom w:val="nil"/>
              <w:right w:val="nil"/>
            </w:tcBorders>
          </w:tcPr>
          <w:p w14:paraId="693FD333" w14:textId="77777777" w:rsidR="00541B52" w:rsidRPr="004C4AE5" w:rsidRDefault="00541B52" w:rsidP="00A76F6D">
            <w:pPr>
              <w:pStyle w:val="Normal6a"/>
            </w:pPr>
          </w:p>
        </w:tc>
        <w:tc>
          <w:tcPr>
            <w:tcW w:w="4876" w:type="dxa"/>
            <w:tcBorders>
              <w:top w:val="nil"/>
              <w:left w:val="nil"/>
              <w:bottom w:val="nil"/>
              <w:right w:val="nil"/>
            </w:tcBorders>
          </w:tcPr>
          <w:p w14:paraId="50964237" w14:textId="77777777" w:rsidR="00541B52" w:rsidRPr="004C4AE5" w:rsidRDefault="00541B52" w:rsidP="00A76F6D">
            <w:pPr>
              <w:pStyle w:val="Normal6a"/>
            </w:pPr>
            <w:r w:rsidRPr="004C4AE5">
              <w:rPr>
                <w:b/>
                <w:i/>
              </w:rPr>
              <w:t>C-A.</w:t>
            </w:r>
            <w:r w:rsidRPr="004C4AE5">
              <w:tab/>
            </w:r>
            <w:r w:rsidRPr="004C4AE5">
              <w:rPr>
                <w:b/>
                <w:i/>
              </w:rPr>
              <w:t>Considerando que o degelo do pergelissolo constitui uma ameaça para a segurança, o ambiente e a biologia, devido ao seu impacto destrutivo nas infraestruturas, à libertação de metano nocivo para o clima e ao ressurgimento de vírus e bactérias adormecidos e desconhecidos; que o pergelissolo submarino na plataforma ártica da Sibéria Oriental pode tornar-se mais uma fonte de emissões de metano;</w:t>
            </w:r>
          </w:p>
        </w:tc>
      </w:tr>
    </w:tbl>
    <w:p w14:paraId="04558996"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08C0480" w14:textId="77777777" w:rsidR="00541B52" w:rsidRPr="004C4AE5" w:rsidRDefault="00541B52" w:rsidP="00541B52">
      <w:r w:rsidRPr="004C4AE5">
        <w:rPr>
          <w:rStyle w:val="HideTWBExt"/>
        </w:rPr>
        <w:t>&lt;/Amend&gt;</w:t>
      </w:r>
    </w:p>
    <w:p w14:paraId="5AF4528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35</w:t>
      </w:r>
      <w:r w:rsidRPr="004C4AE5">
        <w:rPr>
          <w:rStyle w:val="HideTWBExt"/>
        </w:rPr>
        <w:t>&lt;/NumAm&gt;</w:t>
      </w:r>
    </w:p>
    <w:p w14:paraId="6A0E08E2" w14:textId="77777777" w:rsidR="00541B52" w:rsidRPr="004C4AE5" w:rsidRDefault="00541B52" w:rsidP="00541B52">
      <w:pPr>
        <w:pStyle w:val="NormalBold"/>
      </w:pPr>
      <w:r w:rsidRPr="004C4AE5">
        <w:rPr>
          <w:rStyle w:val="HideTWBExt"/>
          <w:b w:val="0"/>
        </w:rPr>
        <w:t>&lt;RepeatBlock-By&gt;&lt;Members&gt;</w:t>
      </w:r>
      <w:r w:rsidRPr="004C4AE5">
        <w:t>Liudas Mažylis</w:t>
      </w:r>
      <w:r w:rsidRPr="004C4AE5">
        <w:rPr>
          <w:rStyle w:val="HideTWBExt"/>
          <w:b w:val="0"/>
        </w:rPr>
        <w:t>&lt;/Members&gt;</w:t>
      </w:r>
    </w:p>
    <w:p w14:paraId="3777C721" w14:textId="77777777" w:rsidR="00541B52" w:rsidRPr="004C4AE5" w:rsidRDefault="00541B52" w:rsidP="00541B52">
      <w:pPr>
        <w:pStyle w:val="NormalBold"/>
      </w:pPr>
      <w:r w:rsidRPr="004C4AE5">
        <w:rPr>
          <w:rStyle w:val="HideTWBExt"/>
          <w:b w:val="0"/>
        </w:rPr>
        <w:t>&lt;/RepeatBlock-By&gt;</w:t>
      </w:r>
    </w:p>
    <w:p w14:paraId="091F0E9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77F62EB" w14:textId="77777777" w:rsidR="00541B52" w:rsidRPr="004C4AE5" w:rsidRDefault="00541B52" w:rsidP="00541B52">
      <w:pPr>
        <w:pStyle w:val="NormalBold"/>
      </w:pPr>
      <w:r w:rsidRPr="004C4AE5">
        <w:rPr>
          <w:rStyle w:val="HideTWBExt"/>
        </w:rPr>
        <w:t>&lt;Article&gt;</w:t>
      </w:r>
      <w:r w:rsidRPr="004C4AE5">
        <w:t>Considerando C-A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38FD770" w14:textId="77777777" w:rsidTr="00A76F6D">
        <w:trPr>
          <w:trHeight w:hRule="exact" w:val="240"/>
          <w:jc w:val="center"/>
        </w:trPr>
        <w:tc>
          <w:tcPr>
            <w:tcW w:w="9752" w:type="dxa"/>
            <w:gridSpan w:val="2"/>
            <w:tcBorders>
              <w:top w:val="nil"/>
              <w:left w:val="nil"/>
              <w:bottom w:val="nil"/>
              <w:right w:val="nil"/>
            </w:tcBorders>
          </w:tcPr>
          <w:p w14:paraId="3D027D5B" w14:textId="77777777" w:rsidR="00541B52" w:rsidRPr="004C4AE5" w:rsidRDefault="00541B52" w:rsidP="00A76F6D"/>
        </w:tc>
      </w:tr>
      <w:tr w:rsidR="00541B52" w:rsidRPr="004C4AE5" w14:paraId="3BA1F1F6" w14:textId="77777777" w:rsidTr="00A76F6D">
        <w:trPr>
          <w:trHeight w:val="240"/>
          <w:jc w:val="center"/>
        </w:trPr>
        <w:tc>
          <w:tcPr>
            <w:tcW w:w="4876" w:type="dxa"/>
            <w:tcBorders>
              <w:top w:val="nil"/>
              <w:left w:val="nil"/>
              <w:bottom w:val="nil"/>
              <w:right w:val="nil"/>
            </w:tcBorders>
          </w:tcPr>
          <w:p w14:paraId="6048B32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00F078F" w14:textId="77777777" w:rsidR="00541B52" w:rsidRPr="004C4AE5" w:rsidRDefault="00541B52" w:rsidP="00A76F6D">
            <w:pPr>
              <w:pStyle w:val="AmColumnHeading"/>
            </w:pPr>
            <w:r w:rsidRPr="004C4AE5">
              <w:t>Alteração</w:t>
            </w:r>
          </w:p>
        </w:tc>
      </w:tr>
      <w:tr w:rsidR="00541B52" w:rsidRPr="004C4AE5" w14:paraId="7D847DE5" w14:textId="77777777" w:rsidTr="00A76F6D">
        <w:trPr>
          <w:jc w:val="center"/>
        </w:trPr>
        <w:tc>
          <w:tcPr>
            <w:tcW w:w="4876" w:type="dxa"/>
            <w:tcBorders>
              <w:top w:val="nil"/>
              <w:left w:val="nil"/>
              <w:bottom w:val="nil"/>
              <w:right w:val="nil"/>
            </w:tcBorders>
          </w:tcPr>
          <w:p w14:paraId="4ECC2B41" w14:textId="77777777" w:rsidR="00541B52" w:rsidRPr="004C4AE5" w:rsidRDefault="00541B52" w:rsidP="00A76F6D">
            <w:pPr>
              <w:pStyle w:val="Normal6a"/>
            </w:pPr>
          </w:p>
        </w:tc>
        <w:tc>
          <w:tcPr>
            <w:tcW w:w="4876" w:type="dxa"/>
            <w:tcBorders>
              <w:top w:val="nil"/>
              <w:left w:val="nil"/>
              <w:bottom w:val="nil"/>
              <w:right w:val="nil"/>
            </w:tcBorders>
          </w:tcPr>
          <w:p w14:paraId="09A441FF" w14:textId="77777777" w:rsidR="00541B52" w:rsidRPr="004C4AE5" w:rsidRDefault="00541B52" w:rsidP="00A76F6D">
            <w:pPr>
              <w:pStyle w:val="Normal6a"/>
            </w:pPr>
            <w:r w:rsidRPr="004C4AE5">
              <w:rPr>
                <w:b/>
                <w:i/>
              </w:rPr>
              <w:t>C-A.</w:t>
            </w:r>
            <w:r w:rsidRPr="004C4AE5">
              <w:tab/>
            </w:r>
            <w:r w:rsidRPr="004C4AE5">
              <w:rPr>
                <w:b/>
                <w:i/>
              </w:rPr>
              <w:t>Considerando que o derretimento do gelo marinho, o degelo do pergelissolo e a alteração dos ecossistemas têm consequências transfronteiriças, incluindo a subida do nível do mar, as emissões de gases com efeito de estufa e perturbações dos padrões meteorológicos dentro e fora da Europa;</w:t>
            </w:r>
          </w:p>
        </w:tc>
      </w:tr>
    </w:tbl>
    <w:p w14:paraId="5EDEA51D"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1E712B2B" w14:textId="77777777" w:rsidR="00541B52" w:rsidRPr="00FA6FBF" w:rsidRDefault="00541B52" w:rsidP="00541B52">
      <w:pPr>
        <w:rPr>
          <w:lang w:val="nl-NL"/>
        </w:rPr>
      </w:pPr>
      <w:r w:rsidRPr="00FA6FBF">
        <w:rPr>
          <w:rStyle w:val="HideTWBExt"/>
          <w:lang w:val="nl-NL"/>
        </w:rPr>
        <w:t>&lt;/Amend&gt;</w:t>
      </w:r>
    </w:p>
    <w:p w14:paraId="6BF24606"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36</w:t>
      </w:r>
      <w:r w:rsidRPr="00FA6FBF">
        <w:rPr>
          <w:rStyle w:val="HideTWBExt"/>
          <w:lang w:val="nl-NL"/>
        </w:rPr>
        <w:t>&lt;/NumAm&gt;</w:t>
      </w:r>
    </w:p>
    <w:p w14:paraId="48754EE9"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57612EDD"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464FB58B" w14:textId="77777777" w:rsidR="00541B52" w:rsidRPr="004C4AE5" w:rsidRDefault="00541B52" w:rsidP="00541B52">
      <w:pPr>
        <w:pStyle w:val="NormalBold"/>
      </w:pPr>
      <w:r w:rsidRPr="004C4AE5">
        <w:rPr>
          <w:rStyle w:val="HideTWBExt"/>
          <w:b w:val="0"/>
        </w:rPr>
        <w:t>&lt;/RepeatBlock-By&gt;</w:t>
      </w:r>
    </w:p>
    <w:p w14:paraId="7AF4667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D0CD72E" w14:textId="77777777" w:rsidR="00541B52" w:rsidRPr="004C4AE5" w:rsidRDefault="00541B52" w:rsidP="00541B52">
      <w:pPr>
        <w:pStyle w:val="NormalBold"/>
      </w:pPr>
      <w:r w:rsidRPr="004C4AE5">
        <w:rPr>
          <w:rStyle w:val="HideTWBExt"/>
        </w:rPr>
        <w:t>&lt;Article&gt;</w:t>
      </w:r>
      <w:r w:rsidRPr="004C4AE5">
        <w:t>Considerando D</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AA3A05A" w14:textId="77777777" w:rsidTr="00A76F6D">
        <w:trPr>
          <w:trHeight w:hRule="exact" w:val="240"/>
          <w:jc w:val="center"/>
        </w:trPr>
        <w:tc>
          <w:tcPr>
            <w:tcW w:w="9752" w:type="dxa"/>
            <w:gridSpan w:val="2"/>
            <w:tcBorders>
              <w:top w:val="nil"/>
              <w:left w:val="nil"/>
              <w:bottom w:val="nil"/>
              <w:right w:val="nil"/>
            </w:tcBorders>
          </w:tcPr>
          <w:p w14:paraId="40A7A64D" w14:textId="77777777" w:rsidR="00541B52" w:rsidRPr="004C4AE5" w:rsidRDefault="00541B52" w:rsidP="00A76F6D"/>
        </w:tc>
      </w:tr>
      <w:tr w:rsidR="00541B52" w:rsidRPr="004C4AE5" w14:paraId="6C48155C" w14:textId="77777777" w:rsidTr="00A76F6D">
        <w:trPr>
          <w:trHeight w:val="240"/>
          <w:jc w:val="center"/>
        </w:trPr>
        <w:tc>
          <w:tcPr>
            <w:tcW w:w="4876" w:type="dxa"/>
            <w:tcBorders>
              <w:top w:val="nil"/>
              <w:left w:val="nil"/>
              <w:bottom w:val="nil"/>
              <w:right w:val="nil"/>
            </w:tcBorders>
          </w:tcPr>
          <w:p w14:paraId="724B885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6BB58BC" w14:textId="77777777" w:rsidR="00541B52" w:rsidRPr="004C4AE5" w:rsidRDefault="00541B52" w:rsidP="00A76F6D">
            <w:pPr>
              <w:pStyle w:val="AmColumnHeading"/>
            </w:pPr>
            <w:r w:rsidRPr="004C4AE5">
              <w:t>Alteração</w:t>
            </w:r>
          </w:p>
        </w:tc>
      </w:tr>
      <w:tr w:rsidR="00541B52" w:rsidRPr="004C4AE5" w14:paraId="4B62A924" w14:textId="77777777" w:rsidTr="00A76F6D">
        <w:trPr>
          <w:jc w:val="center"/>
        </w:trPr>
        <w:tc>
          <w:tcPr>
            <w:tcW w:w="4876" w:type="dxa"/>
            <w:tcBorders>
              <w:top w:val="nil"/>
              <w:left w:val="nil"/>
              <w:bottom w:val="nil"/>
              <w:right w:val="nil"/>
            </w:tcBorders>
          </w:tcPr>
          <w:p w14:paraId="24686E4C" w14:textId="77777777" w:rsidR="00541B52" w:rsidRPr="004C4AE5" w:rsidRDefault="00541B52" w:rsidP="00A76F6D">
            <w:pPr>
              <w:pStyle w:val="Normal6a"/>
            </w:pPr>
            <w:r w:rsidRPr="004C4AE5">
              <w:t>D.</w:t>
            </w:r>
            <w:r w:rsidRPr="004C4AE5">
              <w:tab/>
              <w:t>Considerando que o rápido recuo do gelo marinho está a abrir corredores comerciais sazonais, que poderão eventualmente tornar-se perenes, como a rota marítima do Norte, a Passagem do Noroeste e uma futura rota transpolar, o que poderá configurar novos modelos de fluxos comerciais a nível mundial e, simultaneamente, colocar o Ártico perante desafios ambientais, de segurança e de governação consideráveis;</w:t>
            </w:r>
          </w:p>
        </w:tc>
        <w:tc>
          <w:tcPr>
            <w:tcW w:w="4876" w:type="dxa"/>
            <w:tcBorders>
              <w:top w:val="nil"/>
              <w:left w:val="nil"/>
              <w:bottom w:val="nil"/>
              <w:right w:val="nil"/>
            </w:tcBorders>
          </w:tcPr>
          <w:p w14:paraId="555C2775" w14:textId="77777777" w:rsidR="00541B52" w:rsidRPr="004C4AE5" w:rsidRDefault="00541B52" w:rsidP="00A76F6D">
            <w:pPr>
              <w:pStyle w:val="Normal6a"/>
            </w:pPr>
            <w:r w:rsidRPr="004C4AE5">
              <w:t>D.</w:t>
            </w:r>
            <w:r w:rsidRPr="004C4AE5">
              <w:tab/>
              <w:t xml:space="preserve">Considerando que o rápido recuo do gelo marinho está a abrir corredores comerciais sazonais, que poderão eventualmente tornar-se perenes, como a rota marítima do Norte, a Passagem do Noroeste e uma futura rota transpolar, o que poderá configurar novos modelos de fluxos comerciais a nível mundial e, simultaneamente, colocar o Ártico perante desafios ambientais, de segurança e de governação consideráveis; </w:t>
            </w:r>
            <w:r w:rsidRPr="004C4AE5">
              <w:rPr>
                <w:b/>
                <w:i/>
              </w:rPr>
              <w:t>que as condições meteorológicas adversas, as capacidades limitadas de busca e salvamento e os elevados custos dos seguros constituem grandes obstáculos à plena realização destas possibilidades; que, nos últimos anos, os Estados do Ártico aumentaram a sua cooperação neste domínio;</w:t>
            </w:r>
          </w:p>
        </w:tc>
      </w:tr>
    </w:tbl>
    <w:p w14:paraId="22FFAAAA" w14:textId="77777777" w:rsidR="00541B52" w:rsidRPr="00FA6FBF" w:rsidRDefault="00541B52" w:rsidP="00541B52">
      <w:pPr>
        <w:pStyle w:val="AmOrLang"/>
        <w:rPr>
          <w:lang w:val="fi-FI"/>
        </w:rPr>
      </w:pPr>
      <w:r w:rsidRPr="00FA6FBF">
        <w:rPr>
          <w:lang w:val="fi-FI"/>
        </w:rPr>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4542F467" w14:textId="77777777" w:rsidR="00541B52" w:rsidRPr="00FA6FBF" w:rsidRDefault="00541B52" w:rsidP="00541B52">
      <w:pPr>
        <w:rPr>
          <w:lang w:val="fi-FI"/>
        </w:rPr>
      </w:pPr>
      <w:r w:rsidRPr="00FA6FBF">
        <w:rPr>
          <w:rStyle w:val="HideTWBExt"/>
          <w:lang w:val="fi-FI"/>
        </w:rPr>
        <w:t>&lt;/Amend&gt;</w:t>
      </w:r>
    </w:p>
    <w:p w14:paraId="40D4B906"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37</w:t>
      </w:r>
      <w:r w:rsidRPr="00FA6FBF">
        <w:rPr>
          <w:rStyle w:val="HideTWBExt"/>
          <w:lang w:val="fi-FI"/>
        </w:rPr>
        <w:t>&lt;/NumAm&gt;</w:t>
      </w:r>
    </w:p>
    <w:p w14:paraId="3BCAF864"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74A7ECAA" w14:textId="77777777" w:rsidR="00541B52" w:rsidRPr="00FA6FBF" w:rsidRDefault="00541B52" w:rsidP="00541B52">
      <w:pPr>
        <w:pStyle w:val="NormalBold"/>
        <w:rPr>
          <w:lang w:val="fi-FI"/>
        </w:rPr>
      </w:pPr>
      <w:r w:rsidRPr="00FA6FBF">
        <w:rPr>
          <w:rStyle w:val="HideTWBExt"/>
          <w:b w:val="0"/>
          <w:lang w:val="fi-FI"/>
        </w:rPr>
        <w:t>&lt;/RepeatBlock-By&gt;</w:t>
      </w:r>
    </w:p>
    <w:p w14:paraId="692F3BE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41905F9" w14:textId="77777777" w:rsidR="00541B52" w:rsidRPr="004C4AE5" w:rsidRDefault="00541B52" w:rsidP="00541B52">
      <w:pPr>
        <w:pStyle w:val="NormalBold"/>
      </w:pPr>
      <w:r w:rsidRPr="004C4AE5">
        <w:rPr>
          <w:rStyle w:val="HideTWBExt"/>
        </w:rPr>
        <w:t>&lt;Article&gt;</w:t>
      </w:r>
      <w:r w:rsidRPr="004C4AE5">
        <w:t>Considerando D</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91D0D35" w14:textId="77777777" w:rsidTr="00A76F6D">
        <w:trPr>
          <w:trHeight w:hRule="exact" w:val="240"/>
          <w:jc w:val="center"/>
        </w:trPr>
        <w:tc>
          <w:tcPr>
            <w:tcW w:w="9752" w:type="dxa"/>
            <w:gridSpan w:val="2"/>
            <w:tcBorders>
              <w:top w:val="nil"/>
              <w:left w:val="nil"/>
              <w:bottom w:val="nil"/>
              <w:right w:val="nil"/>
            </w:tcBorders>
          </w:tcPr>
          <w:p w14:paraId="5F06F620" w14:textId="77777777" w:rsidR="00541B52" w:rsidRPr="004C4AE5" w:rsidRDefault="00541B52" w:rsidP="00A76F6D"/>
        </w:tc>
      </w:tr>
      <w:tr w:rsidR="00541B52" w:rsidRPr="004C4AE5" w14:paraId="6A48FF48" w14:textId="77777777" w:rsidTr="00A76F6D">
        <w:trPr>
          <w:trHeight w:val="240"/>
          <w:jc w:val="center"/>
        </w:trPr>
        <w:tc>
          <w:tcPr>
            <w:tcW w:w="4876" w:type="dxa"/>
            <w:tcBorders>
              <w:top w:val="nil"/>
              <w:left w:val="nil"/>
              <w:bottom w:val="nil"/>
              <w:right w:val="nil"/>
            </w:tcBorders>
          </w:tcPr>
          <w:p w14:paraId="5A906D1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1B5E617" w14:textId="77777777" w:rsidR="00541B52" w:rsidRPr="004C4AE5" w:rsidRDefault="00541B52" w:rsidP="00A76F6D">
            <w:pPr>
              <w:pStyle w:val="AmColumnHeading"/>
            </w:pPr>
            <w:r w:rsidRPr="004C4AE5">
              <w:t>Alteração</w:t>
            </w:r>
          </w:p>
        </w:tc>
      </w:tr>
      <w:tr w:rsidR="00541B52" w:rsidRPr="004C4AE5" w14:paraId="406276BA" w14:textId="77777777" w:rsidTr="00A76F6D">
        <w:trPr>
          <w:jc w:val="center"/>
        </w:trPr>
        <w:tc>
          <w:tcPr>
            <w:tcW w:w="4876" w:type="dxa"/>
            <w:tcBorders>
              <w:top w:val="nil"/>
              <w:left w:val="nil"/>
              <w:bottom w:val="nil"/>
              <w:right w:val="nil"/>
            </w:tcBorders>
          </w:tcPr>
          <w:p w14:paraId="0D7661F9" w14:textId="77777777" w:rsidR="00541B52" w:rsidRPr="004C4AE5" w:rsidRDefault="00541B52" w:rsidP="00A76F6D">
            <w:pPr>
              <w:pStyle w:val="Normal6a"/>
            </w:pPr>
            <w:r w:rsidRPr="004C4AE5">
              <w:t>D.</w:t>
            </w:r>
            <w:r w:rsidRPr="004C4AE5">
              <w:tab/>
              <w:t>Considerando que o rápido recuo do gelo marinho está a abrir corredores comerciais sazonais, que poderão eventualmente tornar-se perenes, como a rota marítima do Norte, a Passagem do Noroeste e uma futura rota transpolar, o que poderá configurar novos modelos de fluxos comerciais a nível mundial e, simultaneamente, colocar o Ártico perante desafios ambientais, de segurança e de governação consideráveis;</w:t>
            </w:r>
          </w:p>
        </w:tc>
        <w:tc>
          <w:tcPr>
            <w:tcW w:w="4876" w:type="dxa"/>
            <w:tcBorders>
              <w:top w:val="nil"/>
              <w:left w:val="nil"/>
              <w:bottom w:val="nil"/>
              <w:right w:val="nil"/>
            </w:tcBorders>
          </w:tcPr>
          <w:p w14:paraId="119947C1" w14:textId="77777777" w:rsidR="00541B52" w:rsidRPr="004C4AE5" w:rsidRDefault="00541B52" w:rsidP="00A76F6D">
            <w:pPr>
              <w:pStyle w:val="Normal6a"/>
            </w:pPr>
            <w:r w:rsidRPr="004C4AE5">
              <w:t>D.</w:t>
            </w:r>
            <w:r w:rsidRPr="004C4AE5">
              <w:tab/>
              <w:t xml:space="preserve">Considerando que o rápido recuo do gelo marinho está a abrir corredores comerciais sazonais, que poderão eventualmente tornar-se perenes, como a rota marítima do Norte, a Passagem do Noroeste e uma futura rota transpolar, o que poderá configurar novos modelos de fluxos comerciais a nível mundial e, simultaneamente, colocar o Ártico perante desafios ambientais, de segurança e de governação consideráveis; </w:t>
            </w:r>
            <w:r w:rsidRPr="004C4AE5">
              <w:rPr>
                <w:b/>
                <w:i/>
              </w:rPr>
              <w:t xml:space="preserve">que existem questões em aberto sobre o estatuto jurídico internacional desta nova rota marítima e que muitos exigem que seja </w:t>
            </w:r>
            <w:r w:rsidRPr="004C4AE5">
              <w:rPr>
                <w:b/>
                <w:i/>
              </w:rPr>
              <w:lastRenderedPageBreak/>
              <w:t>tratada como parte dos bens comuns a todo o planeta;</w:t>
            </w:r>
          </w:p>
        </w:tc>
      </w:tr>
    </w:tbl>
    <w:p w14:paraId="1C719F94"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E03BAB8" w14:textId="77777777" w:rsidR="00541B52" w:rsidRPr="004C4AE5" w:rsidRDefault="00541B52" w:rsidP="00541B52">
      <w:r w:rsidRPr="004C4AE5">
        <w:rPr>
          <w:rStyle w:val="HideTWBExt"/>
        </w:rPr>
        <w:t>&lt;/Amend&gt;</w:t>
      </w:r>
    </w:p>
    <w:p w14:paraId="5B1E8414"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38</w:t>
      </w:r>
      <w:r w:rsidRPr="004C4AE5">
        <w:rPr>
          <w:rStyle w:val="HideTWBExt"/>
        </w:rPr>
        <w:t>&lt;/NumAm&gt;</w:t>
      </w:r>
    </w:p>
    <w:p w14:paraId="3CBDE023"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5B4C75A1"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1F49964E" w14:textId="77777777" w:rsidR="00541B52" w:rsidRPr="004C4AE5" w:rsidRDefault="00541B52" w:rsidP="00541B52">
      <w:pPr>
        <w:pStyle w:val="NormalBold"/>
      </w:pPr>
      <w:r w:rsidRPr="004C4AE5">
        <w:rPr>
          <w:rStyle w:val="HideTWBExt"/>
          <w:b w:val="0"/>
        </w:rPr>
        <w:t>&lt;/RepeatBlock-By&gt;</w:t>
      </w:r>
    </w:p>
    <w:p w14:paraId="6517E8A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1444E77" w14:textId="77777777" w:rsidR="00541B52" w:rsidRPr="004C4AE5" w:rsidRDefault="00541B52" w:rsidP="00541B52">
      <w:pPr>
        <w:pStyle w:val="NormalBold"/>
      </w:pPr>
      <w:r w:rsidRPr="004C4AE5">
        <w:rPr>
          <w:rStyle w:val="HideTWBExt"/>
        </w:rPr>
        <w:t>&lt;Article&gt;</w:t>
      </w:r>
      <w:r w:rsidRPr="004C4AE5">
        <w:t>Considerando D</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29FA71E" w14:textId="77777777" w:rsidTr="00A76F6D">
        <w:trPr>
          <w:trHeight w:hRule="exact" w:val="240"/>
          <w:jc w:val="center"/>
        </w:trPr>
        <w:tc>
          <w:tcPr>
            <w:tcW w:w="9752" w:type="dxa"/>
            <w:gridSpan w:val="2"/>
            <w:tcBorders>
              <w:top w:val="nil"/>
              <w:left w:val="nil"/>
              <w:bottom w:val="nil"/>
              <w:right w:val="nil"/>
            </w:tcBorders>
          </w:tcPr>
          <w:p w14:paraId="14830D3D" w14:textId="77777777" w:rsidR="00541B52" w:rsidRPr="004C4AE5" w:rsidRDefault="00541B52" w:rsidP="00A76F6D"/>
        </w:tc>
      </w:tr>
      <w:tr w:rsidR="00541B52" w:rsidRPr="004C4AE5" w14:paraId="44117A9E" w14:textId="77777777" w:rsidTr="00A76F6D">
        <w:trPr>
          <w:trHeight w:val="240"/>
          <w:jc w:val="center"/>
        </w:trPr>
        <w:tc>
          <w:tcPr>
            <w:tcW w:w="4876" w:type="dxa"/>
            <w:tcBorders>
              <w:top w:val="nil"/>
              <w:left w:val="nil"/>
              <w:bottom w:val="nil"/>
              <w:right w:val="nil"/>
            </w:tcBorders>
          </w:tcPr>
          <w:p w14:paraId="41DAE81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6068B0F" w14:textId="77777777" w:rsidR="00541B52" w:rsidRPr="004C4AE5" w:rsidRDefault="00541B52" w:rsidP="00A76F6D">
            <w:pPr>
              <w:pStyle w:val="AmColumnHeading"/>
            </w:pPr>
            <w:r w:rsidRPr="004C4AE5">
              <w:t>Alteração</w:t>
            </w:r>
          </w:p>
        </w:tc>
      </w:tr>
      <w:tr w:rsidR="00541B52" w:rsidRPr="004C4AE5" w14:paraId="4C70F4D3" w14:textId="77777777" w:rsidTr="00A76F6D">
        <w:trPr>
          <w:jc w:val="center"/>
        </w:trPr>
        <w:tc>
          <w:tcPr>
            <w:tcW w:w="4876" w:type="dxa"/>
            <w:tcBorders>
              <w:top w:val="nil"/>
              <w:left w:val="nil"/>
              <w:bottom w:val="nil"/>
              <w:right w:val="nil"/>
            </w:tcBorders>
          </w:tcPr>
          <w:p w14:paraId="6D99D3C4" w14:textId="77777777" w:rsidR="00541B52" w:rsidRPr="004C4AE5" w:rsidRDefault="00541B52" w:rsidP="00A76F6D">
            <w:pPr>
              <w:pStyle w:val="Normal6a"/>
            </w:pPr>
            <w:r w:rsidRPr="004C4AE5">
              <w:t>D.</w:t>
            </w:r>
            <w:r w:rsidRPr="004C4AE5">
              <w:tab/>
              <w:t>Considerando que o rápido recuo do gelo marinho está a abrir corredores comerciais sazonais, que poderão eventualmente tornar-se perenes, como a rota marítima do Norte, a Passagem do Noroeste e uma futura rota transpolar, o que poderá configurar novos modelos de fluxos comerciais a nível mundial e, simultaneamente, colocar o Ártico perante desafios ambientais, de segurança e de governação consideráveis;</w:t>
            </w:r>
          </w:p>
        </w:tc>
        <w:tc>
          <w:tcPr>
            <w:tcW w:w="4876" w:type="dxa"/>
            <w:tcBorders>
              <w:top w:val="nil"/>
              <w:left w:val="nil"/>
              <w:bottom w:val="nil"/>
              <w:right w:val="nil"/>
            </w:tcBorders>
          </w:tcPr>
          <w:p w14:paraId="415DF446" w14:textId="77777777" w:rsidR="00541B52" w:rsidRPr="004C4AE5" w:rsidRDefault="00541B52" w:rsidP="00A76F6D">
            <w:pPr>
              <w:pStyle w:val="Normal6a"/>
            </w:pPr>
            <w:r w:rsidRPr="004C4AE5">
              <w:t>D.</w:t>
            </w:r>
            <w:r w:rsidRPr="004C4AE5">
              <w:tab/>
              <w:t>Considerando</w:t>
            </w:r>
            <w:r w:rsidRPr="004C4AE5">
              <w:rPr>
                <w:b/>
                <w:i/>
              </w:rPr>
              <w:t xml:space="preserve"> que a diminuição do gelo marinho está a aumentar o interesse mundial pelo Ártico e pelos seus recursos;</w:t>
            </w:r>
            <w:r w:rsidRPr="004C4AE5">
              <w:t xml:space="preserve"> que o rápido recuo do gelo marinho está a abrir corredores comerciais sazonais, que poderão eventualmente tornar-se perenes, como a rota marítima do Norte, a Passagem do Noroeste e uma futura rota transpolar, o que poderá configurar novos modelos de fluxos comerciais a nível mundial e, simultaneamente, colocar o Ártico perante desafios ambientais, de segurança e de governação consideráveis;</w:t>
            </w:r>
          </w:p>
        </w:tc>
      </w:tr>
    </w:tbl>
    <w:p w14:paraId="246D22DD" w14:textId="77777777" w:rsidR="00541B52" w:rsidRPr="00FA6FBF" w:rsidRDefault="00541B52" w:rsidP="00541B52">
      <w:pPr>
        <w:pStyle w:val="AmOrLang"/>
        <w:rPr>
          <w:lang w:val="fr-BE"/>
        </w:rPr>
      </w:pPr>
      <w:r w:rsidRPr="00FA6FBF">
        <w:rPr>
          <w:lang w:val="fr-BE"/>
        </w:rPr>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09DF3475" w14:textId="77777777" w:rsidR="00541B52" w:rsidRPr="00FA6FBF" w:rsidRDefault="00541B52" w:rsidP="00541B52">
      <w:pPr>
        <w:rPr>
          <w:lang w:val="fr-BE"/>
        </w:rPr>
      </w:pPr>
      <w:r w:rsidRPr="00FA6FBF">
        <w:rPr>
          <w:rStyle w:val="HideTWBExt"/>
          <w:lang w:val="fr-BE"/>
        </w:rPr>
        <w:t>&lt;/Amend&gt;</w:t>
      </w:r>
    </w:p>
    <w:p w14:paraId="33A99029"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39</w:t>
      </w:r>
      <w:r w:rsidRPr="00FA6FBF">
        <w:rPr>
          <w:rStyle w:val="HideTWBExt"/>
          <w:lang w:val="fr-BE"/>
        </w:rPr>
        <w:t>&lt;/NumAm&gt;</w:t>
      </w:r>
    </w:p>
    <w:p w14:paraId="0B0C4D77"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7204762A" w14:textId="77777777" w:rsidR="00541B52" w:rsidRPr="00FA6FBF" w:rsidRDefault="00541B52" w:rsidP="00541B52">
      <w:pPr>
        <w:pStyle w:val="NormalBold"/>
        <w:rPr>
          <w:lang w:val="fr-BE"/>
        </w:rPr>
      </w:pPr>
      <w:r w:rsidRPr="00FA6FBF">
        <w:rPr>
          <w:rStyle w:val="HideTWBExt"/>
          <w:b w:val="0"/>
          <w:lang w:val="fr-BE"/>
        </w:rPr>
        <w:t>&lt;/RepeatBlock-By&gt;</w:t>
      </w:r>
    </w:p>
    <w:p w14:paraId="3036225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7D051D4" w14:textId="77777777" w:rsidR="00541B52" w:rsidRPr="004C4AE5" w:rsidRDefault="00541B52" w:rsidP="00541B52">
      <w:pPr>
        <w:pStyle w:val="NormalBold"/>
      </w:pPr>
      <w:r w:rsidRPr="004C4AE5">
        <w:rPr>
          <w:rStyle w:val="HideTWBExt"/>
        </w:rPr>
        <w:t>&lt;Article&gt;</w:t>
      </w:r>
      <w:r w:rsidRPr="004C4AE5">
        <w:t>Considerando D</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29077A5" w14:textId="77777777" w:rsidTr="00A76F6D">
        <w:trPr>
          <w:trHeight w:hRule="exact" w:val="240"/>
          <w:jc w:val="center"/>
        </w:trPr>
        <w:tc>
          <w:tcPr>
            <w:tcW w:w="9752" w:type="dxa"/>
            <w:gridSpan w:val="2"/>
            <w:tcBorders>
              <w:top w:val="nil"/>
              <w:left w:val="nil"/>
              <w:bottom w:val="nil"/>
              <w:right w:val="nil"/>
            </w:tcBorders>
          </w:tcPr>
          <w:p w14:paraId="7DDFECE8" w14:textId="77777777" w:rsidR="00541B52" w:rsidRPr="004C4AE5" w:rsidRDefault="00541B52" w:rsidP="00A76F6D"/>
        </w:tc>
      </w:tr>
      <w:tr w:rsidR="00541B52" w:rsidRPr="004C4AE5" w14:paraId="36AE0FFD" w14:textId="77777777" w:rsidTr="00A76F6D">
        <w:trPr>
          <w:trHeight w:val="240"/>
          <w:jc w:val="center"/>
        </w:trPr>
        <w:tc>
          <w:tcPr>
            <w:tcW w:w="4876" w:type="dxa"/>
            <w:tcBorders>
              <w:top w:val="nil"/>
              <w:left w:val="nil"/>
              <w:bottom w:val="nil"/>
              <w:right w:val="nil"/>
            </w:tcBorders>
          </w:tcPr>
          <w:p w14:paraId="4B4AB60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C370B02" w14:textId="77777777" w:rsidR="00541B52" w:rsidRPr="004C4AE5" w:rsidRDefault="00541B52" w:rsidP="00A76F6D">
            <w:pPr>
              <w:pStyle w:val="AmColumnHeading"/>
            </w:pPr>
            <w:r w:rsidRPr="004C4AE5">
              <w:t>Alteração</w:t>
            </w:r>
          </w:p>
        </w:tc>
      </w:tr>
      <w:tr w:rsidR="00541B52" w:rsidRPr="004C4AE5" w14:paraId="0196050A" w14:textId="77777777" w:rsidTr="00A76F6D">
        <w:trPr>
          <w:jc w:val="center"/>
        </w:trPr>
        <w:tc>
          <w:tcPr>
            <w:tcW w:w="4876" w:type="dxa"/>
            <w:tcBorders>
              <w:top w:val="nil"/>
              <w:left w:val="nil"/>
              <w:bottom w:val="nil"/>
              <w:right w:val="nil"/>
            </w:tcBorders>
          </w:tcPr>
          <w:p w14:paraId="4EA82298" w14:textId="77777777" w:rsidR="00541B52" w:rsidRPr="004C4AE5" w:rsidRDefault="00541B52" w:rsidP="00A76F6D">
            <w:pPr>
              <w:pStyle w:val="Normal6a"/>
            </w:pPr>
            <w:r w:rsidRPr="004C4AE5">
              <w:t>D.</w:t>
            </w:r>
            <w:r w:rsidRPr="004C4AE5">
              <w:tab/>
              <w:t xml:space="preserve">Considerando que o rápido recuo do gelo marinho está a abrir corredores comerciais sazonais, que poderão eventualmente tornar-se perenes, como a rota marítima do Norte, a Passagem do Noroeste e uma futura rota transpolar, o que poderá configurar novos modelos de </w:t>
            </w:r>
            <w:r w:rsidRPr="004C4AE5">
              <w:lastRenderedPageBreak/>
              <w:t>fluxos comerciais a nível mundial e, simultaneamente, colocar o Ártico perante desafios ambientais, de segurança e de governação consideráveis;</w:t>
            </w:r>
          </w:p>
        </w:tc>
        <w:tc>
          <w:tcPr>
            <w:tcW w:w="4876" w:type="dxa"/>
            <w:tcBorders>
              <w:top w:val="nil"/>
              <w:left w:val="nil"/>
              <w:bottom w:val="nil"/>
              <w:right w:val="nil"/>
            </w:tcBorders>
          </w:tcPr>
          <w:p w14:paraId="2343F836" w14:textId="77777777" w:rsidR="00541B52" w:rsidRPr="004C4AE5" w:rsidRDefault="00541B52" w:rsidP="00A76F6D">
            <w:pPr>
              <w:pStyle w:val="Normal6a"/>
            </w:pPr>
            <w:r w:rsidRPr="004C4AE5">
              <w:lastRenderedPageBreak/>
              <w:t>D.</w:t>
            </w:r>
            <w:r w:rsidRPr="004C4AE5">
              <w:tab/>
              <w:t xml:space="preserve">Considerando que o rápido recuo do gelo marinho está a abrir corredores comerciais sazonais, que poderão eventualmente tornar-se perenes, como a rota marítima do Norte, a Passagem do Noroeste e uma futura rota </w:t>
            </w:r>
            <w:r w:rsidRPr="004C4AE5">
              <w:rPr>
                <w:b/>
                <w:i/>
              </w:rPr>
              <w:t>marítima</w:t>
            </w:r>
            <w:r w:rsidRPr="004C4AE5">
              <w:t xml:space="preserve"> transpolar, o que poderá configurar novos </w:t>
            </w:r>
            <w:r w:rsidRPr="004C4AE5">
              <w:lastRenderedPageBreak/>
              <w:t>modelos de fluxos comerciais a nível mundial e, simultaneamente, colocar o Ártico perante desafios ambientais, de segurança e de governação consideráveis;</w:t>
            </w:r>
          </w:p>
        </w:tc>
      </w:tr>
    </w:tbl>
    <w:p w14:paraId="734C06CE"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6ADF330" w14:textId="77777777" w:rsidR="00541B52" w:rsidRPr="004C4AE5" w:rsidRDefault="00541B52" w:rsidP="00541B52">
      <w:r w:rsidRPr="004C4AE5">
        <w:rPr>
          <w:rStyle w:val="HideTWBExt"/>
        </w:rPr>
        <w:t>&lt;/Amend&gt;</w:t>
      </w:r>
    </w:p>
    <w:p w14:paraId="069DA1D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40</w:t>
      </w:r>
      <w:r w:rsidRPr="004C4AE5">
        <w:rPr>
          <w:rStyle w:val="HideTWBExt"/>
        </w:rPr>
        <w:t>&lt;/NumAm&gt;</w:t>
      </w:r>
    </w:p>
    <w:p w14:paraId="68557032" w14:textId="77777777" w:rsidR="00541B52" w:rsidRPr="004C4AE5" w:rsidRDefault="00541B52" w:rsidP="00541B52">
      <w:pPr>
        <w:pStyle w:val="NormalBold"/>
      </w:pPr>
      <w:r w:rsidRPr="004C4AE5">
        <w:rPr>
          <w:rStyle w:val="HideTWBExt"/>
          <w:b w:val="0"/>
        </w:rPr>
        <w:t>&lt;RepeatBlock-By&gt;&lt;Members&gt;</w:t>
      </w:r>
      <w:r w:rsidRPr="004C4AE5">
        <w:t>Engin Eroglu</w:t>
      </w:r>
      <w:r w:rsidRPr="004C4AE5">
        <w:rPr>
          <w:rStyle w:val="HideTWBExt"/>
          <w:b w:val="0"/>
        </w:rPr>
        <w:t>&lt;/Members&gt;</w:t>
      </w:r>
    </w:p>
    <w:p w14:paraId="30BE1183" w14:textId="77777777" w:rsidR="00541B52" w:rsidRPr="004C4AE5" w:rsidRDefault="00541B52" w:rsidP="00541B52">
      <w:pPr>
        <w:pStyle w:val="NormalBold"/>
      </w:pPr>
      <w:r w:rsidRPr="004C4AE5">
        <w:rPr>
          <w:rStyle w:val="HideTWBExt"/>
          <w:b w:val="0"/>
        </w:rPr>
        <w:t>&lt;/RepeatBlock-By&gt;</w:t>
      </w:r>
    </w:p>
    <w:p w14:paraId="06B2939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BD53997" w14:textId="77777777" w:rsidR="00541B52" w:rsidRPr="004C4AE5" w:rsidRDefault="00541B52" w:rsidP="00541B52">
      <w:pPr>
        <w:pStyle w:val="NormalBold"/>
      </w:pPr>
      <w:r w:rsidRPr="004C4AE5">
        <w:rPr>
          <w:rStyle w:val="HideTWBExt"/>
        </w:rPr>
        <w:t>&lt;Article&gt;</w:t>
      </w:r>
      <w:r w:rsidRPr="004C4AE5">
        <w:t>Considerando D</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10B5D60" w14:textId="77777777" w:rsidTr="00A76F6D">
        <w:trPr>
          <w:trHeight w:hRule="exact" w:val="240"/>
          <w:jc w:val="center"/>
        </w:trPr>
        <w:tc>
          <w:tcPr>
            <w:tcW w:w="9752" w:type="dxa"/>
            <w:gridSpan w:val="2"/>
            <w:tcBorders>
              <w:top w:val="nil"/>
              <w:left w:val="nil"/>
              <w:bottom w:val="nil"/>
              <w:right w:val="nil"/>
            </w:tcBorders>
          </w:tcPr>
          <w:p w14:paraId="0E0F03A4" w14:textId="77777777" w:rsidR="00541B52" w:rsidRPr="004C4AE5" w:rsidRDefault="00541B52" w:rsidP="00A76F6D"/>
        </w:tc>
      </w:tr>
      <w:tr w:rsidR="00541B52" w:rsidRPr="004C4AE5" w14:paraId="7CBF0FEA" w14:textId="77777777" w:rsidTr="00A76F6D">
        <w:trPr>
          <w:trHeight w:val="240"/>
          <w:jc w:val="center"/>
        </w:trPr>
        <w:tc>
          <w:tcPr>
            <w:tcW w:w="4876" w:type="dxa"/>
            <w:tcBorders>
              <w:top w:val="nil"/>
              <w:left w:val="nil"/>
              <w:bottom w:val="nil"/>
              <w:right w:val="nil"/>
            </w:tcBorders>
          </w:tcPr>
          <w:p w14:paraId="5C0A31EC"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E2A02EE" w14:textId="77777777" w:rsidR="00541B52" w:rsidRPr="004C4AE5" w:rsidRDefault="00541B52" w:rsidP="00A76F6D">
            <w:pPr>
              <w:pStyle w:val="AmColumnHeading"/>
            </w:pPr>
            <w:r w:rsidRPr="004C4AE5">
              <w:t>Alteração</w:t>
            </w:r>
          </w:p>
        </w:tc>
      </w:tr>
      <w:tr w:rsidR="00541B52" w:rsidRPr="004C4AE5" w14:paraId="2A898D77" w14:textId="77777777" w:rsidTr="00A76F6D">
        <w:trPr>
          <w:jc w:val="center"/>
        </w:trPr>
        <w:tc>
          <w:tcPr>
            <w:tcW w:w="4876" w:type="dxa"/>
            <w:tcBorders>
              <w:top w:val="nil"/>
              <w:left w:val="nil"/>
              <w:bottom w:val="nil"/>
              <w:right w:val="nil"/>
            </w:tcBorders>
          </w:tcPr>
          <w:p w14:paraId="48D291B2" w14:textId="77777777" w:rsidR="00541B52" w:rsidRPr="004C4AE5" w:rsidRDefault="00541B52" w:rsidP="00A76F6D">
            <w:pPr>
              <w:pStyle w:val="Normal6a"/>
            </w:pPr>
            <w:r w:rsidRPr="004C4AE5">
              <w:t>D.</w:t>
            </w:r>
            <w:r w:rsidRPr="004C4AE5">
              <w:tab/>
              <w:t xml:space="preserve">Considerando que o rápido recuo do gelo marinho está a abrir corredores comerciais sazonais, que poderão eventualmente tornar-se perenes, como a rota marítima do Norte, a Passagem do Noroeste e uma futura rota transpolar, o que </w:t>
            </w:r>
            <w:r w:rsidRPr="004C4AE5">
              <w:rPr>
                <w:b/>
                <w:i/>
              </w:rPr>
              <w:t>poderá configurar</w:t>
            </w:r>
            <w:r w:rsidRPr="004C4AE5">
              <w:t xml:space="preserve"> novos modelos de fluxos comerciais a nível mundial e, simultaneamente, </w:t>
            </w:r>
            <w:r w:rsidRPr="004C4AE5">
              <w:rPr>
                <w:b/>
                <w:bCs/>
                <w:i/>
                <w:iCs/>
              </w:rPr>
              <w:t>colocar</w:t>
            </w:r>
            <w:r w:rsidRPr="004C4AE5">
              <w:t xml:space="preserve"> o Ártico perante desafios ambientais, de segurança e de governação consideráveis;</w:t>
            </w:r>
          </w:p>
        </w:tc>
        <w:tc>
          <w:tcPr>
            <w:tcW w:w="4876" w:type="dxa"/>
            <w:tcBorders>
              <w:top w:val="nil"/>
              <w:left w:val="nil"/>
              <w:bottom w:val="nil"/>
              <w:right w:val="nil"/>
            </w:tcBorders>
          </w:tcPr>
          <w:p w14:paraId="512C4616" w14:textId="77777777" w:rsidR="00541B52" w:rsidRPr="004C4AE5" w:rsidRDefault="00541B52" w:rsidP="00A76F6D">
            <w:pPr>
              <w:pStyle w:val="Normal6a"/>
            </w:pPr>
            <w:r w:rsidRPr="004C4AE5">
              <w:t>D.</w:t>
            </w:r>
            <w:r w:rsidRPr="004C4AE5">
              <w:tab/>
              <w:t xml:space="preserve">Considerando que o rápido recuo do gelo marinho está a abrir corredores comerciais sazonais, que poderão eventualmente tornar-se perenes, como a rota marítima do Norte, a Passagem do Noroeste e uma futura rota transpolar, o que </w:t>
            </w:r>
            <w:r w:rsidRPr="004C4AE5">
              <w:rPr>
                <w:b/>
                <w:i/>
              </w:rPr>
              <w:t>configurará</w:t>
            </w:r>
            <w:r w:rsidRPr="004C4AE5">
              <w:t xml:space="preserve"> novos modelos de fluxos comerciais a nível mundial e, simultaneamente, </w:t>
            </w:r>
            <w:r w:rsidRPr="004C4AE5">
              <w:rPr>
                <w:b/>
                <w:bCs/>
                <w:i/>
                <w:iCs/>
              </w:rPr>
              <w:t>colocará</w:t>
            </w:r>
            <w:r w:rsidRPr="004C4AE5">
              <w:t xml:space="preserve"> o Ártico perante desafios ambientais, de segurança e de governação consideráveis;</w:t>
            </w:r>
          </w:p>
        </w:tc>
      </w:tr>
    </w:tbl>
    <w:p w14:paraId="7A04CF0A"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587B768" w14:textId="77777777" w:rsidR="00541B52" w:rsidRPr="004C4AE5" w:rsidRDefault="00541B52" w:rsidP="00541B52">
      <w:r w:rsidRPr="004C4AE5">
        <w:rPr>
          <w:rStyle w:val="HideTWBExt"/>
        </w:rPr>
        <w:t>&lt;/Amend&gt;</w:t>
      </w:r>
    </w:p>
    <w:p w14:paraId="431C87E3"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41</w:t>
      </w:r>
      <w:r w:rsidRPr="004C4AE5">
        <w:rPr>
          <w:rStyle w:val="HideTWBExt"/>
        </w:rPr>
        <w:t>&lt;/NumAm&gt;</w:t>
      </w:r>
    </w:p>
    <w:p w14:paraId="3895FAFD"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6CCA887C" w14:textId="77777777" w:rsidR="00541B52" w:rsidRPr="004C4AE5" w:rsidRDefault="00541B52" w:rsidP="00541B52">
      <w:pPr>
        <w:pStyle w:val="NormalBold"/>
      </w:pPr>
      <w:r w:rsidRPr="004C4AE5">
        <w:rPr>
          <w:rStyle w:val="HideTWBExt"/>
          <w:b w:val="0"/>
        </w:rPr>
        <w:t>&lt;/RepeatBlock-By&gt;</w:t>
      </w:r>
    </w:p>
    <w:p w14:paraId="30E2EF5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D03AA0E" w14:textId="77777777" w:rsidR="00541B52" w:rsidRPr="004C4AE5" w:rsidRDefault="00541B52" w:rsidP="00541B52">
      <w:pPr>
        <w:pStyle w:val="NormalBold"/>
      </w:pPr>
      <w:r w:rsidRPr="004C4AE5">
        <w:rPr>
          <w:rStyle w:val="HideTWBExt"/>
        </w:rPr>
        <w:t>&lt;Article&gt;</w:t>
      </w:r>
      <w:r w:rsidRPr="004C4AE5">
        <w:t>Considerando D-A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50A5206" w14:textId="77777777" w:rsidTr="00A76F6D">
        <w:trPr>
          <w:trHeight w:hRule="exact" w:val="240"/>
          <w:jc w:val="center"/>
        </w:trPr>
        <w:tc>
          <w:tcPr>
            <w:tcW w:w="9752" w:type="dxa"/>
            <w:gridSpan w:val="2"/>
            <w:tcBorders>
              <w:top w:val="nil"/>
              <w:left w:val="nil"/>
              <w:bottom w:val="nil"/>
              <w:right w:val="nil"/>
            </w:tcBorders>
          </w:tcPr>
          <w:p w14:paraId="609F9454" w14:textId="77777777" w:rsidR="00541B52" w:rsidRPr="004C4AE5" w:rsidRDefault="00541B52" w:rsidP="00A76F6D"/>
        </w:tc>
      </w:tr>
      <w:tr w:rsidR="00541B52" w:rsidRPr="004C4AE5" w14:paraId="4D5469AC" w14:textId="77777777" w:rsidTr="00A76F6D">
        <w:trPr>
          <w:trHeight w:val="240"/>
          <w:jc w:val="center"/>
        </w:trPr>
        <w:tc>
          <w:tcPr>
            <w:tcW w:w="4876" w:type="dxa"/>
            <w:tcBorders>
              <w:top w:val="nil"/>
              <w:left w:val="nil"/>
              <w:bottom w:val="nil"/>
              <w:right w:val="nil"/>
            </w:tcBorders>
          </w:tcPr>
          <w:p w14:paraId="57F9A58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F4FA407" w14:textId="77777777" w:rsidR="00541B52" w:rsidRPr="004C4AE5" w:rsidRDefault="00541B52" w:rsidP="00A76F6D">
            <w:pPr>
              <w:pStyle w:val="AmColumnHeading"/>
            </w:pPr>
            <w:r w:rsidRPr="004C4AE5">
              <w:t>Alteração</w:t>
            </w:r>
          </w:p>
        </w:tc>
      </w:tr>
      <w:tr w:rsidR="00541B52" w:rsidRPr="004C4AE5" w14:paraId="6FBC524B" w14:textId="77777777" w:rsidTr="00A76F6D">
        <w:trPr>
          <w:jc w:val="center"/>
        </w:trPr>
        <w:tc>
          <w:tcPr>
            <w:tcW w:w="4876" w:type="dxa"/>
            <w:tcBorders>
              <w:top w:val="nil"/>
              <w:left w:val="nil"/>
              <w:bottom w:val="nil"/>
              <w:right w:val="nil"/>
            </w:tcBorders>
          </w:tcPr>
          <w:p w14:paraId="3A66D01D" w14:textId="77777777" w:rsidR="00541B52" w:rsidRPr="004C4AE5" w:rsidRDefault="00541B52" w:rsidP="00A76F6D">
            <w:pPr>
              <w:pStyle w:val="Normal6a"/>
            </w:pPr>
          </w:p>
        </w:tc>
        <w:tc>
          <w:tcPr>
            <w:tcW w:w="4876" w:type="dxa"/>
            <w:tcBorders>
              <w:top w:val="nil"/>
              <w:left w:val="nil"/>
              <w:bottom w:val="nil"/>
              <w:right w:val="nil"/>
            </w:tcBorders>
          </w:tcPr>
          <w:p w14:paraId="154AC034" w14:textId="77777777" w:rsidR="00541B52" w:rsidRPr="004C4AE5" w:rsidRDefault="00541B52" w:rsidP="00A76F6D">
            <w:pPr>
              <w:pStyle w:val="Normal6a"/>
            </w:pPr>
            <w:r w:rsidRPr="004C4AE5">
              <w:rPr>
                <w:b/>
                <w:i/>
              </w:rPr>
              <w:t>D-A.</w:t>
            </w:r>
            <w:r w:rsidRPr="004C4AE5">
              <w:tab/>
            </w:r>
            <w:r w:rsidRPr="004C4AE5">
              <w:rPr>
                <w:b/>
                <w:i/>
              </w:rPr>
              <w:t xml:space="preserve">Considerando que a região do Ártico tem sido historicamente considerada uma zona de paz e cooperação, apoiada por iniciativas como a Iniciativa Murmansk, em 1987, que promoveu o controlo de armas, o reforço da confiança, a proteção do ambiente e o diálogo diplomático; que os recentes </w:t>
            </w:r>
            <w:r w:rsidRPr="004C4AE5">
              <w:rPr>
                <w:b/>
                <w:i/>
              </w:rPr>
              <w:lastRenderedPageBreak/>
              <w:t>reforços militares russos, os quebra-gelos nucleares, o reforço da implantação de mísseis de cruzeiro e outras infraestruturas estratégicas militares e de dupla utilização correm o risco de comprometer este estatuto;</w:t>
            </w:r>
          </w:p>
        </w:tc>
      </w:tr>
    </w:tbl>
    <w:p w14:paraId="26AE0B6C"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DF8F197" w14:textId="77777777" w:rsidR="00541B52" w:rsidRPr="004C4AE5" w:rsidRDefault="00541B52" w:rsidP="00541B52">
      <w:r w:rsidRPr="004C4AE5">
        <w:rPr>
          <w:rStyle w:val="HideTWBExt"/>
        </w:rPr>
        <w:t>&lt;/Amend&gt;</w:t>
      </w:r>
    </w:p>
    <w:p w14:paraId="3E525C43"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42</w:t>
      </w:r>
      <w:r w:rsidRPr="004C4AE5">
        <w:rPr>
          <w:rStyle w:val="HideTWBExt"/>
        </w:rPr>
        <w:t>&lt;/NumAm&gt;</w:t>
      </w:r>
    </w:p>
    <w:p w14:paraId="78AA4DDA"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3879AA65"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2E8AA475" w14:textId="77777777" w:rsidR="00541B52" w:rsidRPr="004C4AE5" w:rsidRDefault="00541B52" w:rsidP="00541B52">
      <w:pPr>
        <w:pStyle w:val="NormalBold"/>
      </w:pPr>
      <w:r w:rsidRPr="004C4AE5">
        <w:rPr>
          <w:rStyle w:val="HideTWBExt"/>
          <w:b w:val="0"/>
        </w:rPr>
        <w:t>&lt;/RepeatBlock-By&gt;</w:t>
      </w:r>
    </w:p>
    <w:p w14:paraId="17D3E616"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72E9BB5" w14:textId="77777777" w:rsidR="00541B52" w:rsidRPr="004C4AE5" w:rsidRDefault="00541B52" w:rsidP="00541B52">
      <w:pPr>
        <w:pStyle w:val="NormalBold"/>
      </w:pPr>
      <w:r w:rsidRPr="004C4AE5">
        <w:rPr>
          <w:rStyle w:val="HideTWBExt"/>
        </w:rPr>
        <w:t>&lt;Article&gt;</w:t>
      </w:r>
      <w:r w:rsidRPr="004C4AE5">
        <w:t>Considerando D-A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49DCF52" w14:textId="77777777" w:rsidTr="00A76F6D">
        <w:trPr>
          <w:trHeight w:hRule="exact" w:val="240"/>
          <w:jc w:val="center"/>
        </w:trPr>
        <w:tc>
          <w:tcPr>
            <w:tcW w:w="9752" w:type="dxa"/>
            <w:gridSpan w:val="2"/>
            <w:tcBorders>
              <w:top w:val="nil"/>
              <w:left w:val="nil"/>
              <w:bottom w:val="nil"/>
              <w:right w:val="nil"/>
            </w:tcBorders>
          </w:tcPr>
          <w:p w14:paraId="12182DB2" w14:textId="77777777" w:rsidR="00541B52" w:rsidRPr="004C4AE5" w:rsidRDefault="00541B52" w:rsidP="00A76F6D"/>
        </w:tc>
      </w:tr>
      <w:tr w:rsidR="00541B52" w:rsidRPr="004C4AE5" w14:paraId="7ECEB565" w14:textId="77777777" w:rsidTr="00A76F6D">
        <w:trPr>
          <w:trHeight w:val="240"/>
          <w:jc w:val="center"/>
        </w:trPr>
        <w:tc>
          <w:tcPr>
            <w:tcW w:w="4876" w:type="dxa"/>
            <w:tcBorders>
              <w:top w:val="nil"/>
              <w:left w:val="nil"/>
              <w:bottom w:val="nil"/>
              <w:right w:val="nil"/>
            </w:tcBorders>
          </w:tcPr>
          <w:p w14:paraId="7527457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EA0EDC6" w14:textId="77777777" w:rsidR="00541B52" w:rsidRPr="004C4AE5" w:rsidRDefault="00541B52" w:rsidP="00A76F6D">
            <w:pPr>
              <w:pStyle w:val="AmColumnHeading"/>
            </w:pPr>
            <w:r w:rsidRPr="004C4AE5">
              <w:t>Alteração</w:t>
            </w:r>
          </w:p>
        </w:tc>
      </w:tr>
      <w:tr w:rsidR="00541B52" w:rsidRPr="004C4AE5" w14:paraId="26EF2472" w14:textId="77777777" w:rsidTr="00A76F6D">
        <w:trPr>
          <w:jc w:val="center"/>
        </w:trPr>
        <w:tc>
          <w:tcPr>
            <w:tcW w:w="4876" w:type="dxa"/>
            <w:tcBorders>
              <w:top w:val="nil"/>
              <w:left w:val="nil"/>
              <w:bottom w:val="nil"/>
              <w:right w:val="nil"/>
            </w:tcBorders>
          </w:tcPr>
          <w:p w14:paraId="5B11D641" w14:textId="77777777" w:rsidR="00541B52" w:rsidRPr="004C4AE5" w:rsidRDefault="00541B52" w:rsidP="00A76F6D">
            <w:pPr>
              <w:pStyle w:val="Normal6a"/>
            </w:pPr>
          </w:p>
        </w:tc>
        <w:tc>
          <w:tcPr>
            <w:tcW w:w="4876" w:type="dxa"/>
            <w:tcBorders>
              <w:top w:val="nil"/>
              <w:left w:val="nil"/>
              <w:bottom w:val="nil"/>
              <w:right w:val="nil"/>
            </w:tcBorders>
          </w:tcPr>
          <w:p w14:paraId="56557179" w14:textId="77777777" w:rsidR="00541B52" w:rsidRPr="004C4AE5" w:rsidRDefault="00541B52" w:rsidP="00A76F6D">
            <w:pPr>
              <w:pStyle w:val="Normal6a"/>
            </w:pPr>
            <w:r w:rsidRPr="004C4AE5">
              <w:rPr>
                <w:b/>
                <w:i/>
              </w:rPr>
              <w:t>D-A.</w:t>
            </w:r>
            <w:r w:rsidRPr="004C4AE5">
              <w:tab/>
            </w:r>
            <w:r w:rsidRPr="004C4AE5">
              <w:rPr>
                <w:b/>
                <w:i/>
              </w:rPr>
              <w:t>Considerando que as mudanças no Ártico devido à crise climática estão intrinsecamente ligadas à Europa: temperaturas mais elevadas, subida do nível do mar, diminuição da biodiversidade e fenómenos meteorológicos extremos afetam as pessoas e a natureza na Europa, sublinhando a necessidade de uma política baseada no conhecimento e na ciência que envolva as comunidades locais do Ártico e as instituições de conhecimento;</w:t>
            </w:r>
          </w:p>
        </w:tc>
      </w:tr>
    </w:tbl>
    <w:p w14:paraId="3F55FC0F"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0B3B2B3" w14:textId="77777777" w:rsidR="00541B52" w:rsidRPr="004C4AE5" w:rsidRDefault="00541B52" w:rsidP="00541B52">
      <w:r w:rsidRPr="004C4AE5">
        <w:rPr>
          <w:rStyle w:val="HideTWBExt"/>
        </w:rPr>
        <w:t>&lt;/Amend&gt;</w:t>
      </w:r>
    </w:p>
    <w:p w14:paraId="58F38654"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43</w:t>
      </w:r>
      <w:r w:rsidRPr="004C4AE5">
        <w:rPr>
          <w:rStyle w:val="HideTWBExt"/>
        </w:rPr>
        <w:t>&lt;/NumAm&gt;</w:t>
      </w:r>
    </w:p>
    <w:p w14:paraId="11751751"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540C26E3" w14:textId="77777777" w:rsidR="00541B52" w:rsidRPr="004C4AE5" w:rsidRDefault="00541B52" w:rsidP="00541B52">
      <w:pPr>
        <w:pStyle w:val="NormalBold"/>
      </w:pPr>
      <w:r w:rsidRPr="004C4AE5">
        <w:rPr>
          <w:rStyle w:val="HideTWBExt"/>
          <w:b w:val="0"/>
        </w:rPr>
        <w:t>&lt;/RepeatBlock-By&gt;</w:t>
      </w:r>
    </w:p>
    <w:p w14:paraId="713CAF99"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0297851" w14:textId="77777777" w:rsidR="00541B52" w:rsidRPr="004C4AE5" w:rsidRDefault="00541B52" w:rsidP="00541B52">
      <w:pPr>
        <w:pStyle w:val="NormalBold"/>
      </w:pPr>
      <w:r w:rsidRPr="004C4AE5">
        <w:rPr>
          <w:rStyle w:val="HideTWBExt"/>
        </w:rPr>
        <w:t>&lt;Article&gt;</w:t>
      </w:r>
      <w:r w:rsidRPr="004C4AE5">
        <w:t>Considerando D-A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06711CA" w14:textId="77777777" w:rsidTr="00A76F6D">
        <w:trPr>
          <w:trHeight w:hRule="exact" w:val="240"/>
          <w:jc w:val="center"/>
        </w:trPr>
        <w:tc>
          <w:tcPr>
            <w:tcW w:w="9752" w:type="dxa"/>
            <w:gridSpan w:val="2"/>
            <w:tcBorders>
              <w:top w:val="nil"/>
              <w:left w:val="nil"/>
              <w:bottom w:val="nil"/>
              <w:right w:val="nil"/>
            </w:tcBorders>
          </w:tcPr>
          <w:p w14:paraId="11F99F75" w14:textId="77777777" w:rsidR="00541B52" w:rsidRPr="004C4AE5" w:rsidRDefault="00541B52" w:rsidP="00A76F6D"/>
        </w:tc>
      </w:tr>
      <w:tr w:rsidR="00541B52" w:rsidRPr="004C4AE5" w14:paraId="6817F165" w14:textId="77777777" w:rsidTr="00A76F6D">
        <w:trPr>
          <w:trHeight w:val="240"/>
          <w:jc w:val="center"/>
        </w:trPr>
        <w:tc>
          <w:tcPr>
            <w:tcW w:w="4876" w:type="dxa"/>
            <w:tcBorders>
              <w:top w:val="nil"/>
              <w:left w:val="nil"/>
              <w:bottom w:val="nil"/>
              <w:right w:val="nil"/>
            </w:tcBorders>
          </w:tcPr>
          <w:p w14:paraId="7D22346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440E182" w14:textId="77777777" w:rsidR="00541B52" w:rsidRPr="004C4AE5" w:rsidRDefault="00541B52" w:rsidP="00A76F6D">
            <w:pPr>
              <w:pStyle w:val="AmColumnHeading"/>
            </w:pPr>
            <w:r w:rsidRPr="004C4AE5">
              <w:t>Alteração</w:t>
            </w:r>
          </w:p>
        </w:tc>
      </w:tr>
      <w:tr w:rsidR="00541B52" w:rsidRPr="004C4AE5" w14:paraId="3ECD459A" w14:textId="77777777" w:rsidTr="00A76F6D">
        <w:trPr>
          <w:jc w:val="center"/>
        </w:trPr>
        <w:tc>
          <w:tcPr>
            <w:tcW w:w="4876" w:type="dxa"/>
            <w:tcBorders>
              <w:top w:val="nil"/>
              <w:left w:val="nil"/>
              <w:bottom w:val="nil"/>
              <w:right w:val="nil"/>
            </w:tcBorders>
          </w:tcPr>
          <w:p w14:paraId="7994A03B" w14:textId="77777777" w:rsidR="00541B52" w:rsidRPr="004C4AE5" w:rsidRDefault="00541B52" w:rsidP="00A76F6D">
            <w:pPr>
              <w:pStyle w:val="Normal6a"/>
            </w:pPr>
          </w:p>
        </w:tc>
        <w:tc>
          <w:tcPr>
            <w:tcW w:w="4876" w:type="dxa"/>
            <w:tcBorders>
              <w:top w:val="nil"/>
              <w:left w:val="nil"/>
              <w:bottom w:val="nil"/>
              <w:right w:val="nil"/>
            </w:tcBorders>
          </w:tcPr>
          <w:p w14:paraId="55D3F0E4" w14:textId="77777777" w:rsidR="00541B52" w:rsidRPr="004C4AE5" w:rsidRDefault="00541B52" w:rsidP="00A76F6D">
            <w:pPr>
              <w:pStyle w:val="Normal6a"/>
            </w:pPr>
            <w:r w:rsidRPr="004C4AE5">
              <w:rPr>
                <w:b/>
                <w:i/>
              </w:rPr>
              <w:t>D-A.</w:t>
            </w:r>
            <w:r w:rsidRPr="004C4AE5">
              <w:tab/>
            </w:r>
            <w:r w:rsidRPr="004C4AE5">
              <w:rPr>
                <w:b/>
                <w:i/>
              </w:rPr>
              <w:t xml:space="preserve">Considerando que a Organização Marítima Internacional (OMI) é a principal autoridade mundial em matéria </w:t>
            </w:r>
            <w:r w:rsidRPr="004C4AE5">
              <w:rPr>
                <w:b/>
                <w:i/>
              </w:rPr>
              <w:lastRenderedPageBreak/>
              <w:t>de segurança marítima e proteção do ambiente, bem como das suas convenções juridicamente vinculativas e orientações voluntárias aplicáveis a nível mundial, incluindo no Ártico;</w:t>
            </w:r>
          </w:p>
        </w:tc>
      </w:tr>
    </w:tbl>
    <w:p w14:paraId="63F3F890"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193A16D" w14:textId="77777777" w:rsidR="00541B52" w:rsidRPr="004C4AE5" w:rsidRDefault="00541B52" w:rsidP="00541B52">
      <w:r w:rsidRPr="004C4AE5">
        <w:rPr>
          <w:rStyle w:val="HideTWBExt"/>
        </w:rPr>
        <w:t>&lt;/Amend&gt;</w:t>
      </w:r>
    </w:p>
    <w:p w14:paraId="538DDC2B"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44</w:t>
      </w:r>
      <w:r w:rsidRPr="004C4AE5">
        <w:rPr>
          <w:rStyle w:val="HideTWBExt"/>
        </w:rPr>
        <w:t>&lt;/NumAm&gt;</w:t>
      </w:r>
    </w:p>
    <w:p w14:paraId="044446AD"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4A580149" w14:textId="77777777" w:rsidR="00541B52" w:rsidRPr="004C4AE5" w:rsidRDefault="00541B52" w:rsidP="00541B52">
      <w:pPr>
        <w:pStyle w:val="NormalBold"/>
      </w:pPr>
      <w:r w:rsidRPr="004C4AE5">
        <w:rPr>
          <w:rStyle w:val="HideTWBExt"/>
          <w:b w:val="0"/>
        </w:rPr>
        <w:t>&lt;/RepeatBlock-By&gt;</w:t>
      </w:r>
    </w:p>
    <w:p w14:paraId="2D362E5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29C1A12" w14:textId="77777777" w:rsidR="00541B52" w:rsidRPr="004C4AE5" w:rsidRDefault="00541B52" w:rsidP="00541B52">
      <w:pPr>
        <w:pStyle w:val="NormalBold"/>
      </w:pPr>
      <w:r w:rsidRPr="004C4AE5">
        <w:rPr>
          <w:rStyle w:val="HideTWBExt"/>
        </w:rPr>
        <w:t>&lt;Article&gt;</w:t>
      </w:r>
      <w:r w:rsidRPr="004C4AE5">
        <w:t>Considerando D-A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A890340" w14:textId="77777777" w:rsidTr="00A76F6D">
        <w:trPr>
          <w:trHeight w:hRule="exact" w:val="240"/>
          <w:jc w:val="center"/>
        </w:trPr>
        <w:tc>
          <w:tcPr>
            <w:tcW w:w="9752" w:type="dxa"/>
            <w:gridSpan w:val="2"/>
            <w:tcBorders>
              <w:top w:val="nil"/>
              <w:left w:val="nil"/>
              <w:bottom w:val="nil"/>
              <w:right w:val="nil"/>
            </w:tcBorders>
          </w:tcPr>
          <w:p w14:paraId="09A0D7F2" w14:textId="77777777" w:rsidR="00541B52" w:rsidRPr="004C4AE5" w:rsidRDefault="00541B52" w:rsidP="00A76F6D"/>
        </w:tc>
      </w:tr>
      <w:tr w:rsidR="00541B52" w:rsidRPr="004C4AE5" w14:paraId="0F6D6EAC" w14:textId="77777777" w:rsidTr="00A76F6D">
        <w:trPr>
          <w:trHeight w:val="240"/>
          <w:jc w:val="center"/>
        </w:trPr>
        <w:tc>
          <w:tcPr>
            <w:tcW w:w="4876" w:type="dxa"/>
            <w:tcBorders>
              <w:top w:val="nil"/>
              <w:left w:val="nil"/>
              <w:bottom w:val="nil"/>
              <w:right w:val="nil"/>
            </w:tcBorders>
          </w:tcPr>
          <w:p w14:paraId="754EB21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7144379" w14:textId="77777777" w:rsidR="00541B52" w:rsidRPr="004C4AE5" w:rsidRDefault="00541B52" w:rsidP="00A76F6D">
            <w:pPr>
              <w:pStyle w:val="AmColumnHeading"/>
            </w:pPr>
            <w:r w:rsidRPr="004C4AE5">
              <w:t>Alteração</w:t>
            </w:r>
          </w:p>
        </w:tc>
      </w:tr>
      <w:tr w:rsidR="00541B52" w:rsidRPr="004C4AE5" w14:paraId="2507C517" w14:textId="77777777" w:rsidTr="00A76F6D">
        <w:trPr>
          <w:jc w:val="center"/>
        </w:trPr>
        <w:tc>
          <w:tcPr>
            <w:tcW w:w="4876" w:type="dxa"/>
            <w:tcBorders>
              <w:top w:val="nil"/>
              <w:left w:val="nil"/>
              <w:bottom w:val="nil"/>
              <w:right w:val="nil"/>
            </w:tcBorders>
          </w:tcPr>
          <w:p w14:paraId="743B7DAB" w14:textId="77777777" w:rsidR="00541B52" w:rsidRPr="004C4AE5" w:rsidRDefault="00541B52" w:rsidP="00A76F6D">
            <w:pPr>
              <w:pStyle w:val="Normal6a"/>
            </w:pPr>
          </w:p>
        </w:tc>
        <w:tc>
          <w:tcPr>
            <w:tcW w:w="4876" w:type="dxa"/>
            <w:tcBorders>
              <w:top w:val="nil"/>
              <w:left w:val="nil"/>
              <w:bottom w:val="nil"/>
              <w:right w:val="nil"/>
            </w:tcBorders>
          </w:tcPr>
          <w:p w14:paraId="29510A60" w14:textId="77777777" w:rsidR="00541B52" w:rsidRPr="004C4AE5" w:rsidRDefault="00541B52" w:rsidP="00A76F6D">
            <w:pPr>
              <w:pStyle w:val="Normal6a"/>
            </w:pPr>
            <w:r w:rsidRPr="004C4AE5">
              <w:rPr>
                <w:b/>
                <w:i/>
              </w:rPr>
              <w:t>D-A.</w:t>
            </w:r>
            <w:r w:rsidRPr="004C4AE5">
              <w:tab/>
            </w:r>
            <w:r w:rsidRPr="004C4AE5">
              <w:rPr>
                <w:b/>
                <w:i/>
              </w:rPr>
              <w:t>Considerando que a Organização Marítima Internacional é a principal autoridade mundial em matéria de segurança marítima e proteção do ambiente, bem como das suas convenções juridicamente vinculativas e orientações voluntárias aplicáveis a nível mundial, incluindo no Ártico;</w:t>
            </w:r>
          </w:p>
        </w:tc>
      </w:tr>
    </w:tbl>
    <w:p w14:paraId="3620D062"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3E70EF4" w14:textId="77777777" w:rsidR="00541B52" w:rsidRPr="004C4AE5" w:rsidRDefault="00541B52" w:rsidP="00541B52">
      <w:r w:rsidRPr="004C4AE5">
        <w:rPr>
          <w:rStyle w:val="HideTWBExt"/>
        </w:rPr>
        <w:t>&lt;/Amend&gt;</w:t>
      </w:r>
    </w:p>
    <w:p w14:paraId="475936AE"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45</w:t>
      </w:r>
      <w:r w:rsidRPr="004C4AE5">
        <w:rPr>
          <w:rStyle w:val="HideTWBExt"/>
        </w:rPr>
        <w:t>&lt;/NumAm&gt;</w:t>
      </w:r>
    </w:p>
    <w:p w14:paraId="4493910B" w14:textId="77777777" w:rsidR="00541B52" w:rsidRPr="004C4AE5" w:rsidRDefault="00541B52" w:rsidP="00541B52">
      <w:pPr>
        <w:pStyle w:val="NormalBold"/>
      </w:pPr>
      <w:r w:rsidRPr="004C4AE5">
        <w:rPr>
          <w:rStyle w:val="HideTWBExt"/>
          <w:b w:val="0"/>
        </w:rPr>
        <w:t>&lt;RepeatBlock-By&gt;&lt;Members&gt;</w:t>
      </w:r>
      <w:r w:rsidRPr="004C4AE5">
        <w:t>Željana Zovko</w:t>
      </w:r>
      <w:r w:rsidRPr="004C4AE5">
        <w:rPr>
          <w:rStyle w:val="HideTWBExt"/>
          <w:b w:val="0"/>
        </w:rPr>
        <w:t>&lt;/Members&gt;</w:t>
      </w:r>
    </w:p>
    <w:p w14:paraId="6C30390C" w14:textId="77777777" w:rsidR="00541B52" w:rsidRPr="004C4AE5" w:rsidRDefault="00541B52" w:rsidP="00541B52">
      <w:pPr>
        <w:pStyle w:val="NormalBold"/>
      </w:pPr>
      <w:r w:rsidRPr="004C4AE5">
        <w:rPr>
          <w:rStyle w:val="HideTWBExt"/>
          <w:b w:val="0"/>
        </w:rPr>
        <w:t>&lt;/RepeatBlock-By&gt;</w:t>
      </w:r>
    </w:p>
    <w:p w14:paraId="11096A56"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1412B27" w14:textId="77777777" w:rsidR="00541B52" w:rsidRPr="004C4AE5" w:rsidRDefault="00541B52" w:rsidP="00541B52">
      <w:pPr>
        <w:pStyle w:val="NormalBold"/>
      </w:pPr>
      <w:r w:rsidRPr="004C4AE5">
        <w:rPr>
          <w:rStyle w:val="HideTWBExt"/>
        </w:rPr>
        <w:t>&lt;Article&gt;</w:t>
      </w:r>
      <w:r w:rsidRPr="004C4AE5">
        <w:t>Considerando E</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2228E73" w14:textId="77777777" w:rsidTr="00A76F6D">
        <w:trPr>
          <w:trHeight w:hRule="exact" w:val="240"/>
          <w:jc w:val="center"/>
        </w:trPr>
        <w:tc>
          <w:tcPr>
            <w:tcW w:w="9752" w:type="dxa"/>
            <w:gridSpan w:val="2"/>
            <w:tcBorders>
              <w:top w:val="nil"/>
              <w:left w:val="nil"/>
              <w:bottom w:val="nil"/>
              <w:right w:val="nil"/>
            </w:tcBorders>
          </w:tcPr>
          <w:p w14:paraId="2C213CB4" w14:textId="77777777" w:rsidR="00541B52" w:rsidRPr="004C4AE5" w:rsidRDefault="00541B52" w:rsidP="00A76F6D"/>
        </w:tc>
      </w:tr>
      <w:tr w:rsidR="00541B52" w:rsidRPr="004C4AE5" w14:paraId="5C1B4255" w14:textId="77777777" w:rsidTr="00A76F6D">
        <w:trPr>
          <w:trHeight w:val="240"/>
          <w:jc w:val="center"/>
        </w:trPr>
        <w:tc>
          <w:tcPr>
            <w:tcW w:w="4876" w:type="dxa"/>
            <w:tcBorders>
              <w:top w:val="nil"/>
              <w:left w:val="nil"/>
              <w:bottom w:val="nil"/>
              <w:right w:val="nil"/>
            </w:tcBorders>
          </w:tcPr>
          <w:p w14:paraId="52BF891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8FA79B1" w14:textId="77777777" w:rsidR="00541B52" w:rsidRPr="004C4AE5" w:rsidRDefault="00541B52" w:rsidP="00A76F6D">
            <w:pPr>
              <w:pStyle w:val="AmColumnHeading"/>
            </w:pPr>
            <w:r w:rsidRPr="004C4AE5">
              <w:t>Alteração</w:t>
            </w:r>
          </w:p>
        </w:tc>
      </w:tr>
      <w:tr w:rsidR="00541B52" w:rsidRPr="004C4AE5" w14:paraId="1E136269" w14:textId="77777777" w:rsidTr="00A76F6D">
        <w:trPr>
          <w:jc w:val="center"/>
        </w:trPr>
        <w:tc>
          <w:tcPr>
            <w:tcW w:w="4876" w:type="dxa"/>
            <w:tcBorders>
              <w:top w:val="nil"/>
              <w:left w:val="nil"/>
              <w:bottom w:val="nil"/>
              <w:right w:val="nil"/>
            </w:tcBorders>
          </w:tcPr>
          <w:p w14:paraId="1CCC9837" w14:textId="77777777" w:rsidR="00541B52" w:rsidRPr="004C4AE5" w:rsidRDefault="00541B52" w:rsidP="00A76F6D">
            <w:pPr>
              <w:pStyle w:val="Normal6a"/>
            </w:pPr>
            <w:r w:rsidRPr="004C4AE5">
              <w:t>E.</w:t>
            </w:r>
            <w:r w:rsidRPr="004C4AE5">
              <w:tab/>
              <w:t>Considerando que a Rússia alargou significativamente o seu dispositivo militar no Ártico e fez escalar as tensões militares na região;</w:t>
            </w:r>
          </w:p>
        </w:tc>
        <w:tc>
          <w:tcPr>
            <w:tcW w:w="4876" w:type="dxa"/>
            <w:tcBorders>
              <w:top w:val="nil"/>
              <w:left w:val="nil"/>
              <w:bottom w:val="nil"/>
              <w:right w:val="nil"/>
            </w:tcBorders>
          </w:tcPr>
          <w:p w14:paraId="6FF82795" w14:textId="77777777" w:rsidR="00541B52" w:rsidRPr="004C4AE5" w:rsidRDefault="00541B52" w:rsidP="00A76F6D">
            <w:pPr>
              <w:pStyle w:val="Normal6a"/>
            </w:pPr>
            <w:r w:rsidRPr="004C4AE5">
              <w:t>E.</w:t>
            </w:r>
            <w:r w:rsidRPr="004C4AE5">
              <w:tab/>
              <w:t xml:space="preserve">Considerando que a Rússia alargou significativamente o seu dispositivo militar no Ártico e fez escalar as tensões militares na região; </w:t>
            </w:r>
            <w:r w:rsidRPr="004C4AE5">
              <w:rPr>
                <w:b/>
                <w:i/>
              </w:rPr>
              <w:t>que o Conceito de Política Externa da Rússia de 2023 identifica o Ártico como uma das regiões prioritárias da Rússia; que a militarização do Ártico é contrária ao espírito de cooperação que tem norteado as relações entre os Estados do Ártico até à data;</w:t>
            </w:r>
          </w:p>
        </w:tc>
      </w:tr>
    </w:tbl>
    <w:p w14:paraId="68B3238B"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B677DB0" w14:textId="77777777" w:rsidR="00541B52" w:rsidRPr="004C4AE5" w:rsidRDefault="00541B52" w:rsidP="00541B52">
      <w:r w:rsidRPr="004C4AE5">
        <w:rPr>
          <w:rStyle w:val="HideTWBExt"/>
        </w:rPr>
        <w:t>&lt;/Amend&gt;</w:t>
      </w:r>
    </w:p>
    <w:p w14:paraId="3403A8A6"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46</w:t>
      </w:r>
      <w:r w:rsidRPr="004C4AE5">
        <w:rPr>
          <w:rStyle w:val="HideTWBExt"/>
        </w:rPr>
        <w:t>&lt;/NumAm&gt;</w:t>
      </w:r>
    </w:p>
    <w:p w14:paraId="0B69B183" w14:textId="77777777" w:rsidR="00541B52" w:rsidRPr="004C4AE5" w:rsidRDefault="00541B52" w:rsidP="00541B52">
      <w:pPr>
        <w:pStyle w:val="NormalBold"/>
      </w:pPr>
      <w:r w:rsidRPr="004C4AE5">
        <w:rPr>
          <w:rStyle w:val="HideTWBExt"/>
          <w:b w:val="0"/>
        </w:rPr>
        <w:t>&lt;RepeatBlock-By&gt;&lt;Members&gt;</w:t>
      </w:r>
      <w:r w:rsidRPr="004C4AE5">
        <w:t>Sebastian Tynkkynen</w:t>
      </w:r>
      <w:r w:rsidRPr="004C4AE5">
        <w:rPr>
          <w:rStyle w:val="HideTWBExt"/>
          <w:b w:val="0"/>
        </w:rPr>
        <w:t>&lt;/Members&gt;</w:t>
      </w:r>
    </w:p>
    <w:p w14:paraId="70CBB3D2" w14:textId="77777777" w:rsidR="00541B52" w:rsidRPr="004C4AE5" w:rsidRDefault="00541B52" w:rsidP="00541B52">
      <w:pPr>
        <w:pStyle w:val="NormalBold"/>
      </w:pPr>
      <w:r w:rsidRPr="004C4AE5">
        <w:rPr>
          <w:rStyle w:val="HideTWBExt"/>
          <w:b w:val="0"/>
        </w:rPr>
        <w:t>&lt;/RepeatBlock-By&gt;</w:t>
      </w:r>
    </w:p>
    <w:p w14:paraId="51BE7932"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33C6163" w14:textId="77777777" w:rsidR="00541B52" w:rsidRPr="004C4AE5" w:rsidRDefault="00541B52" w:rsidP="00541B52">
      <w:pPr>
        <w:pStyle w:val="NormalBold"/>
      </w:pPr>
      <w:r w:rsidRPr="004C4AE5">
        <w:rPr>
          <w:rStyle w:val="HideTWBExt"/>
        </w:rPr>
        <w:t>&lt;Article&gt;</w:t>
      </w:r>
      <w:r w:rsidRPr="004C4AE5">
        <w:t>Considerando E</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89641EC" w14:textId="77777777" w:rsidTr="00A76F6D">
        <w:trPr>
          <w:trHeight w:hRule="exact" w:val="240"/>
          <w:jc w:val="center"/>
        </w:trPr>
        <w:tc>
          <w:tcPr>
            <w:tcW w:w="9752" w:type="dxa"/>
            <w:gridSpan w:val="2"/>
            <w:tcBorders>
              <w:top w:val="nil"/>
              <w:left w:val="nil"/>
              <w:bottom w:val="nil"/>
              <w:right w:val="nil"/>
            </w:tcBorders>
          </w:tcPr>
          <w:p w14:paraId="0E70CDDD" w14:textId="77777777" w:rsidR="00541B52" w:rsidRPr="004C4AE5" w:rsidRDefault="00541B52" w:rsidP="00A76F6D"/>
        </w:tc>
      </w:tr>
      <w:tr w:rsidR="00541B52" w:rsidRPr="004C4AE5" w14:paraId="7911117B" w14:textId="77777777" w:rsidTr="00A76F6D">
        <w:trPr>
          <w:trHeight w:val="240"/>
          <w:jc w:val="center"/>
        </w:trPr>
        <w:tc>
          <w:tcPr>
            <w:tcW w:w="4876" w:type="dxa"/>
            <w:tcBorders>
              <w:top w:val="nil"/>
              <w:left w:val="nil"/>
              <w:bottom w:val="nil"/>
              <w:right w:val="nil"/>
            </w:tcBorders>
          </w:tcPr>
          <w:p w14:paraId="576BBBC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B0F67E1" w14:textId="77777777" w:rsidR="00541B52" w:rsidRPr="004C4AE5" w:rsidRDefault="00541B52" w:rsidP="00A76F6D">
            <w:pPr>
              <w:pStyle w:val="AmColumnHeading"/>
            </w:pPr>
            <w:r w:rsidRPr="004C4AE5">
              <w:t>Alteração</w:t>
            </w:r>
          </w:p>
        </w:tc>
      </w:tr>
      <w:tr w:rsidR="00541B52" w:rsidRPr="004C4AE5" w14:paraId="2F0012EF" w14:textId="77777777" w:rsidTr="00A76F6D">
        <w:trPr>
          <w:jc w:val="center"/>
        </w:trPr>
        <w:tc>
          <w:tcPr>
            <w:tcW w:w="4876" w:type="dxa"/>
            <w:tcBorders>
              <w:top w:val="nil"/>
              <w:left w:val="nil"/>
              <w:bottom w:val="nil"/>
              <w:right w:val="nil"/>
            </w:tcBorders>
          </w:tcPr>
          <w:p w14:paraId="1ED8875C" w14:textId="77777777" w:rsidR="00541B52" w:rsidRPr="004C4AE5" w:rsidRDefault="00541B52" w:rsidP="00A76F6D">
            <w:pPr>
              <w:pStyle w:val="Normal6a"/>
            </w:pPr>
            <w:r w:rsidRPr="004C4AE5">
              <w:t>E.</w:t>
            </w:r>
            <w:r w:rsidRPr="004C4AE5">
              <w:tab/>
              <w:t xml:space="preserve">Considerando que a Rússia alargou significativamente o seu dispositivo militar no Ártico </w:t>
            </w:r>
            <w:r w:rsidRPr="004C4AE5">
              <w:rPr>
                <w:b/>
                <w:i/>
              </w:rPr>
              <w:t>e fez</w:t>
            </w:r>
            <w:r w:rsidRPr="004C4AE5">
              <w:t xml:space="preserve"> escalar as tensões militares na região;</w:t>
            </w:r>
          </w:p>
        </w:tc>
        <w:tc>
          <w:tcPr>
            <w:tcW w:w="4876" w:type="dxa"/>
            <w:tcBorders>
              <w:top w:val="nil"/>
              <w:left w:val="nil"/>
              <w:bottom w:val="nil"/>
              <w:right w:val="nil"/>
            </w:tcBorders>
          </w:tcPr>
          <w:p w14:paraId="73CD88A5" w14:textId="77777777" w:rsidR="00541B52" w:rsidRPr="004C4AE5" w:rsidRDefault="00541B52" w:rsidP="00A76F6D">
            <w:pPr>
              <w:pStyle w:val="Normal6a"/>
            </w:pPr>
            <w:r w:rsidRPr="004C4AE5">
              <w:t>E.</w:t>
            </w:r>
            <w:r w:rsidRPr="004C4AE5">
              <w:tab/>
              <w:t xml:space="preserve">Considerando que a Rússia alargou significativamente o seu dispositivo militar </w:t>
            </w:r>
            <w:r w:rsidRPr="004C4AE5">
              <w:rPr>
                <w:b/>
                <w:i/>
              </w:rPr>
              <w:t>e infraestrutura militar</w:t>
            </w:r>
            <w:r w:rsidRPr="004C4AE5">
              <w:t xml:space="preserve"> no Ártico</w:t>
            </w:r>
            <w:r w:rsidRPr="004C4AE5">
              <w:rPr>
                <w:b/>
                <w:i/>
              </w:rPr>
              <w:t>, fazendo</w:t>
            </w:r>
            <w:r w:rsidRPr="004C4AE5">
              <w:t xml:space="preserve"> escalar as tensões militares na região;</w:t>
            </w:r>
          </w:p>
        </w:tc>
      </w:tr>
    </w:tbl>
    <w:p w14:paraId="30E3315E"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{FI}</w:t>
      </w:r>
      <w:r w:rsidRPr="004C4AE5">
        <w:t>fi</w:t>
      </w:r>
      <w:r w:rsidRPr="004C4AE5">
        <w:rPr>
          <w:rStyle w:val="HideTWBExt"/>
        </w:rPr>
        <w:t>&lt;/Original&gt;</w:t>
      </w:r>
    </w:p>
    <w:p w14:paraId="16E9B51F" w14:textId="77777777" w:rsidR="00541B52" w:rsidRPr="004C4AE5" w:rsidRDefault="00541B52" w:rsidP="00541B52">
      <w:r w:rsidRPr="004C4AE5">
        <w:rPr>
          <w:rStyle w:val="HideTWBExt"/>
        </w:rPr>
        <w:t>&lt;/Amend&gt;</w:t>
      </w:r>
    </w:p>
    <w:p w14:paraId="3DEC2B1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47</w:t>
      </w:r>
      <w:r w:rsidRPr="004C4AE5">
        <w:rPr>
          <w:rStyle w:val="HideTWBExt"/>
        </w:rPr>
        <w:t>&lt;/NumAm&gt;</w:t>
      </w:r>
    </w:p>
    <w:p w14:paraId="283DD5C5" w14:textId="77777777" w:rsidR="00541B52" w:rsidRPr="004C4AE5" w:rsidRDefault="00541B52" w:rsidP="00541B52">
      <w:pPr>
        <w:pStyle w:val="NormalBold"/>
      </w:pPr>
      <w:r w:rsidRPr="004C4AE5">
        <w:rPr>
          <w:rStyle w:val="HideTWBExt"/>
          <w:b w:val="0"/>
        </w:rPr>
        <w:t>&lt;RepeatBlock-By&gt;&lt;Members&gt;</w:t>
      </w:r>
      <w:r w:rsidRPr="004C4AE5">
        <w:t>Liudas Mažylis</w:t>
      </w:r>
      <w:r w:rsidRPr="004C4AE5">
        <w:rPr>
          <w:rStyle w:val="HideTWBExt"/>
          <w:b w:val="0"/>
        </w:rPr>
        <w:t>&lt;/Members&gt;</w:t>
      </w:r>
    </w:p>
    <w:p w14:paraId="673EAAD3" w14:textId="77777777" w:rsidR="00541B52" w:rsidRPr="004C4AE5" w:rsidRDefault="00541B52" w:rsidP="00541B52">
      <w:pPr>
        <w:pStyle w:val="NormalBold"/>
      </w:pPr>
      <w:r w:rsidRPr="004C4AE5">
        <w:rPr>
          <w:rStyle w:val="HideTWBExt"/>
          <w:b w:val="0"/>
        </w:rPr>
        <w:t>&lt;/RepeatBlock-By&gt;</w:t>
      </w:r>
    </w:p>
    <w:p w14:paraId="6A2C4CB2"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0874605" w14:textId="77777777" w:rsidR="00541B52" w:rsidRPr="004C4AE5" w:rsidRDefault="00541B52" w:rsidP="00541B52">
      <w:pPr>
        <w:pStyle w:val="NormalBold"/>
      </w:pPr>
      <w:r w:rsidRPr="004C4AE5">
        <w:rPr>
          <w:rStyle w:val="HideTWBExt"/>
        </w:rPr>
        <w:t>&lt;Article&gt;</w:t>
      </w:r>
      <w:r w:rsidRPr="004C4AE5">
        <w:t>Considerando E-A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606F156" w14:textId="77777777" w:rsidTr="00A76F6D">
        <w:trPr>
          <w:trHeight w:hRule="exact" w:val="240"/>
          <w:jc w:val="center"/>
        </w:trPr>
        <w:tc>
          <w:tcPr>
            <w:tcW w:w="9752" w:type="dxa"/>
            <w:gridSpan w:val="2"/>
            <w:tcBorders>
              <w:top w:val="nil"/>
              <w:left w:val="nil"/>
              <w:bottom w:val="nil"/>
              <w:right w:val="nil"/>
            </w:tcBorders>
          </w:tcPr>
          <w:p w14:paraId="2096033D" w14:textId="77777777" w:rsidR="00541B52" w:rsidRPr="004C4AE5" w:rsidRDefault="00541B52" w:rsidP="00A76F6D"/>
        </w:tc>
      </w:tr>
      <w:tr w:rsidR="00541B52" w:rsidRPr="004C4AE5" w14:paraId="19D38416" w14:textId="77777777" w:rsidTr="00A76F6D">
        <w:trPr>
          <w:trHeight w:val="240"/>
          <w:jc w:val="center"/>
        </w:trPr>
        <w:tc>
          <w:tcPr>
            <w:tcW w:w="4876" w:type="dxa"/>
            <w:tcBorders>
              <w:top w:val="nil"/>
              <w:left w:val="nil"/>
              <w:bottom w:val="nil"/>
              <w:right w:val="nil"/>
            </w:tcBorders>
          </w:tcPr>
          <w:p w14:paraId="4365303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BF825EC" w14:textId="77777777" w:rsidR="00541B52" w:rsidRPr="004C4AE5" w:rsidRDefault="00541B52" w:rsidP="00A76F6D">
            <w:pPr>
              <w:pStyle w:val="AmColumnHeading"/>
            </w:pPr>
            <w:r w:rsidRPr="004C4AE5">
              <w:t>Alteração</w:t>
            </w:r>
          </w:p>
        </w:tc>
      </w:tr>
      <w:tr w:rsidR="00541B52" w:rsidRPr="004C4AE5" w14:paraId="41FECBB9" w14:textId="77777777" w:rsidTr="00A76F6D">
        <w:trPr>
          <w:jc w:val="center"/>
        </w:trPr>
        <w:tc>
          <w:tcPr>
            <w:tcW w:w="4876" w:type="dxa"/>
            <w:tcBorders>
              <w:top w:val="nil"/>
              <w:left w:val="nil"/>
              <w:bottom w:val="nil"/>
              <w:right w:val="nil"/>
            </w:tcBorders>
          </w:tcPr>
          <w:p w14:paraId="627F000E" w14:textId="77777777" w:rsidR="00541B52" w:rsidRPr="004C4AE5" w:rsidRDefault="00541B52" w:rsidP="00A76F6D">
            <w:pPr>
              <w:pStyle w:val="Normal6a"/>
            </w:pPr>
          </w:p>
        </w:tc>
        <w:tc>
          <w:tcPr>
            <w:tcW w:w="4876" w:type="dxa"/>
            <w:tcBorders>
              <w:top w:val="nil"/>
              <w:left w:val="nil"/>
              <w:bottom w:val="nil"/>
              <w:right w:val="nil"/>
            </w:tcBorders>
          </w:tcPr>
          <w:p w14:paraId="3D31FE8A" w14:textId="77777777" w:rsidR="00541B52" w:rsidRPr="004C4AE5" w:rsidRDefault="00541B52" w:rsidP="00A76F6D">
            <w:pPr>
              <w:pStyle w:val="Normal6a"/>
            </w:pPr>
            <w:r w:rsidRPr="004C4AE5">
              <w:rPr>
                <w:b/>
                <w:i/>
              </w:rPr>
              <w:t>E-A.</w:t>
            </w:r>
            <w:r w:rsidRPr="004C4AE5">
              <w:tab/>
            </w:r>
            <w:r w:rsidRPr="004C4AE5">
              <w:rPr>
                <w:b/>
                <w:i/>
              </w:rPr>
              <w:t>Considerando que o aprofundamento da cooperação entre a China e a Rússia no Ártico, através de projetos conjuntos no domínio da energia, investimentos em infraestruturas e empreendimentos marítimos ao longo das rotas emergentes do Ártico, corre o risco de consolidar um eixo geopolítico de exploração dos recursos e de acesso restrito, em detrimento das comunidades costeiras do Ártico, dos povos indígenas e das salvaguardas ambientais mundiais;</w:t>
            </w:r>
          </w:p>
        </w:tc>
      </w:tr>
    </w:tbl>
    <w:p w14:paraId="66DA5F02"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27BB1A8" w14:textId="77777777" w:rsidR="00541B52" w:rsidRPr="004C4AE5" w:rsidRDefault="00541B52" w:rsidP="00541B52">
      <w:r w:rsidRPr="004C4AE5">
        <w:rPr>
          <w:rStyle w:val="HideTWBExt"/>
        </w:rPr>
        <w:t>&lt;/Amend&gt;</w:t>
      </w:r>
    </w:p>
    <w:p w14:paraId="7C627A7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48</w:t>
      </w:r>
      <w:r w:rsidRPr="004C4AE5">
        <w:rPr>
          <w:rStyle w:val="HideTWBExt"/>
        </w:rPr>
        <w:t>&lt;/NumAm&gt;</w:t>
      </w:r>
    </w:p>
    <w:p w14:paraId="69005209"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4C580F64" w14:textId="77777777" w:rsidR="00541B52" w:rsidRPr="004C4AE5" w:rsidRDefault="00541B52" w:rsidP="00541B52">
      <w:pPr>
        <w:pStyle w:val="NormalBold"/>
      </w:pPr>
      <w:r w:rsidRPr="004C4AE5">
        <w:rPr>
          <w:rStyle w:val="HideTWBExt"/>
          <w:b w:val="0"/>
        </w:rPr>
        <w:t>&lt;/RepeatBlock-By&gt;</w:t>
      </w:r>
    </w:p>
    <w:p w14:paraId="69534D49" w14:textId="77777777" w:rsidR="00541B52" w:rsidRPr="004C4AE5" w:rsidRDefault="00541B52" w:rsidP="00541B52">
      <w:pPr>
        <w:pStyle w:val="NormalBold"/>
      </w:pPr>
      <w:r w:rsidRPr="004C4AE5">
        <w:rPr>
          <w:rStyle w:val="HideTWBExt"/>
        </w:rPr>
        <w:lastRenderedPageBreak/>
        <w:t>&lt;DocAmend&gt;</w:t>
      </w:r>
      <w:r w:rsidRPr="004C4AE5">
        <w:t>Proposta de resolução</w:t>
      </w:r>
      <w:r w:rsidRPr="004C4AE5">
        <w:rPr>
          <w:rStyle w:val="HideTWBExt"/>
        </w:rPr>
        <w:t>&lt;/DocAmend&gt;</w:t>
      </w:r>
    </w:p>
    <w:p w14:paraId="3BC8E12E" w14:textId="77777777" w:rsidR="00541B52" w:rsidRPr="004C4AE5" w:rsidRDefault="00541B52" w:rsidP="00541B52">
      <w:pPr>
        <w:pStyle w:val="NormalBold"/>
      </w:pPr>
      <w:r w:rsidRPr="004C4AE5">
        <w:rPr>
          <w:rStyle w:val="HideTWBExt"/>
        </w:rPr>
        <w:t>&lt;Article&gt;</w:t>
      </w:r>
      <w:r w:rsidRPr="004C4AE5">
        <w:t>Considerando E-A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DCD7C97" w14:textId="77777777" w:rsidTr="00A76F6D">
        <w:trPr>
          <w:trHeight w:hRule="exact" w:val="240"/>
          <w:jc w:val="center"/>
        </w:trPr>
        <w:tc>
          <w:tcPr>
            <w:tcW w:w="9752" w:type="dxa"/>
            <w:gridSpan w:val="2"/>
            <w:tcBorders>
              <w:top w:val="nil"/>
              <w:left w:val="nil"/>
              <w:bottom w:val="nil"/>
              <w:right w:val="nil"/>
            </w:tcBorders>
          </w:tcPr>
          <w:p w14:paraId="24737EA0" w14:textId="77777777" w:rsidR="00541B52" w:rsidRPr="004C4AE5" w:rsidRDefault="00541B52" w:rsidP="00A76F6D"/>
        </w:tc>
      </w:tr>
      <w:tr w:rsidR="00541B52" w:rsidRPr="004C4AE5" w14:paraId="593A25AE" w14:textId="77777777" w:rsidTr="00A76F6D">
        <w:trPr>
          <w:trHeight w:val="240"/>
          <w:jc w:val="center"/>
        </w:trPr>
        <w:tc>
          <w:tcPr>
            <w:tcW w:w="4876" w:type="dxa"/>
            <w:tcBorders>
              <w:top w:val="nil"/>
              <w:left w:val="nil"/>
              <w:bottom w:val="nil"/>
              <w:right w:val="nil"/>
            </w:tcBorders>
          </w:tcPr>
          <w:p w14:paraId="4F319D1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D64A5D1" w14:textId="77777777" w:rsidR="00541B52" w:rsidRPr="004C4AE5" w:rsidRDefault="00541B52" w:rsidP="00A76F6D">
            <w:pPr>
              <w:pStyle w:val="AmColumnHeading"/>
            </w:pPr>
            <w:r w:rsidRPr="004C4AE5">
              <w:t>Alteração</w:t>
            </w:r>
          </w:p>
        </w:tc>
      </w:tr>
      <w:tr w:rsidR="00541B52" w:rsidRPr="004C4AE5" w14:paraId="68CE338E" w14:textId="77777777" w:rsidTr="00A76F6D">
        <w:trPr>
          <w:jc w:val="center"/>
        </w:trPr>
        <w:tc>
          <w:tcPr>
            <w:tcW w:w="4876" w:type="dxa"/>
            <w:tcBorders>
              <w:top w:val="nil"/>
              <w:left w:val="nil"/>
              <w:bottom w:val="nil"/>
              <w:right w:val="nil"/>
            </w:tcBorders>
          </w:tcPr>
          <w:p w14:paraId="26C46D7D" w14:textId="77777777" w:rsidR="00541B52" w:rsidRPr="004C4AE5" w:rsidRDefault="00541B52" w:rsidP="00A76F6D">
            <w:pPr>
              <w:pStyle w:val="Normal6a"/>
            </w:pPr>
          </w:p>
        </w:tc>
        <w:tc>
          <w:tcPr>
            <w:tcW w:w="4876" w:type="dxa"/>
            <w:tcBorders>
              <w:top w:val="nil"/>
              <w:left w:val="nil"/>
              <w:bottom w:val="nil"/>
              <w:right w:val="nil"/>
            </w:tcBorders>
          </w:tcPr>
          <w:p w14:paraId="58A90FC1" w14:textId="77777777" w:rsidR="00541B52" w:rsidRPr="004C4AE5" w:rsidRDefault="00541B52" w:rsidP="00A76F6D">
            <w:pPr>
              <w:pStyle w:val="Normal6a"/>
            </w:pPr>
            <w:r w:rsidRPr="004C4AE5">
              <w:rPr>
                <w:b/>
                <w:i/>
              </w:rPr>
              <w:t>E-A.</w:t>
            </w:r>
            <w:r w:rsidRPr="004C4AE5">
              <w:tab/>
            </w:r>
            <w:r w:rsidRPr="004C4AE5">
              <w:rPr>
                <w:b/>
                <w:i/>
              </w:rPr>
              <w:t>Considerando que as violações da soberania e da integridade territorial dos Estados vizinhos por parte da Rússia, juntamente com a sua obstrução à navegação nos mares de Azov, Negro e Báltico, suscitam sérias preocupações que devem ser tidas em conta em qualquer avaliação das perspetivas de manutenção da coexistência pacífica no Ártico;</w:t>
            </w:r>
          </w:p>
        </w:tc>
      </w:tr>
    </w:tbl>
    <w:p w14:paraId="499CC3A0"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E09A054" w14:textId="77777777" w:rsidR="00541B52" w:rsidRPr="004C4AE5" w:rsidRDefault="00541B52" w:rsidP="00541B52">
      <w:r w:rsidRPr="004C4AE5">
        <w:rPr>
          <w:rStyle w:val="HideTWBExt"/>
        </w:rPr>
        <w:t>&lt;/Amend&gt;</w:t>
      </w:r>
    </w:p>
    <w:p w14:paraId="029651DA"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49</w:t>
      </w:r>
      <w:r w:rsidRPr="004C4AE5">
        <w:rPr>
          <w:rStyle w:val="HideTWBExt"/>
        </w:rPr>
        <w:t>&lt;/NumAm&gt;</w:t>
      </w:r>
    </w:p>
    <w:p w14:paraId="5BCECD51"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27A79451" w14:textId="77777777" w:rsidR="00541B52" w:rsidRPr="004C4AE5" w:rsidRDefault="00541B52" w:rsidP="00541B52">
      <w:pPr>
        <w:pStyle w:val="NormalBold"/>
      </w:pPr>
      <w:r w:rsidRPr="004C4AE5">
        <w:rPr>
          <w:rStyle w:val="HideTWBExt"/>
          <w:b w:val="0"/>
        </w:rPr>
        <w:t>&lt;/RepeatBlock-By&gt;</w:t>
      </w:r>
    </w:p>
    <w:p w14:paraId="62F1A38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B1AF2B7" w14:textId="77777777" w:rsidR="00541B52" w:rsidRPr="004C4AE5" w:rsidRDefault="00541B52" w:rsidP="00541B52">
      <w:pPr>
        <w:pStyle w:val="NormalBold"/>
      </w:pPr>
      <w:r w:rsidRPr="004C4AE5">
        <w:rPr>
          <w:rStyle w:val="HideTWBExt"/>
        </w:rPr>
        <w:t>&lt;Article&gt;</w:t>
      </w:r>
      <w:r w:rsidRPr="004C4AE5">
        <w:t>Considerando E-B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196C16F" w14:textId="77777777" w:rsidTr="00A76F6D">
        <w:trPr>
          <w:trHeight w:hRule="exact" w:val="240"/>
          <w:jc w:val="center"/>
        </w:trPr>
        <w:tc>
          <w:tcPr>
            <w:tcW w:w="9752" w:type="dxa"/>
            <w:gridSpan w:val="2"/>
            <w:tcBorders>
              <w:top w:val="nil"/>
              <w:left w:val="nil"/>
              <w:bottom w:val="nil"/>
              <w:right w:val="nil"/>
            </w:tcBorders>
          </w:tcPr>
          <w:p w14:paraId="03DE48AD" w14:textId="77777777" w:rsidR="00541B52" w:rsidRPr="004C4AE5" w:rsidRDefault="00541B52" w:rsidP="00A76F6D"/>
        </w:tc>
      </w:tr>
      <w:tr w:rsidR="00541B52" w:rsidRPr="004C4AE5" w14:paraId="7B9C3611" w14:textId="77777777" w:rsidTr="00A76F6D">
        <w:trPr>
          <w:trHeight w:val="240"/>
          <w:jc w:val="center"/>
        </w:trPr>
        <w:tc>
          <w:tcPr>
            <w:tcW w:w="4876" w:type="dxa"/>
            <w:tcBorders>
              <w:top w:val="nil"/>
              <w:left w:val="nil"/>
              <w:bottom w:val="nil"/>
              <w:right w:val="nil"/>
            </w:tcBorders>
          </w:tcPr>
          <w:p w14:paraId="0F8775B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ABC0F1A" w14:textId="77777777" w:rsidR="00541B52" w:rsidRPr="004C4AE5" w:rsidRDefault="00541B52" w:rsidP="00A76F6D">
            <w:pPr>
              <w:pStyle w:val="AmColumnHeading"/>
            </w:pPr>
            <w:r w:rsidRPr="004C4AE5">
              <w:t>Alteração</w:t>
            </w:r>
          </w:p>
        </w:tc>
      </w:tr>
      <w:tr w:rsidR="00541B52" w:rsidRPr="004C4AE5" w14:paraId="551E9C10" w14:textId="77777777" w:rsidTr="00A76F6D">
        <w:trPr>
          <w:jc w:val="center"/>
        </w:trPr>
        <w:tc>
          <w:tcPr>
            <w:tcW w:w="4876" w:type="dxa"/>
            <w:tcBorders>
              <w:top w:val="nil"/>
              <w:left w:val="nil"/>
              <w:bottom w:val="nil"/>
              <w:right w:val="nil"/>
            </w:tcBorders>
          </w:tcPr>
          <w:p w14:paraId="32D315A0" w14:textId="77777777" w:rsidR="00541B52" w:rsidRPr="004C4AE5" w:rsidRDefault="00541B52" w:rsidP="00A76F6D">
            <w:pPr>
              <w:pStyle w:val="Normal6a"/>
            </w:pPr>
          </w:p>
        </w:tc>
        <w:tc>
          <w:tcPr>
            <w:tcW w:w="4876" w:type="dxa"/>
            <w:tcBorders>
              <w:top w:val="nil"/>
              <w:left w:val="nil"/>
              <w:bottom w:val="nil"/>
              <w:right w:val="nil"/>
            </w:tcBorders>
          </w:tcPr>
          <w:p w14:paraId="66F160E2" w14:textId="77777777" w:rsidR="00541B52" w:rsidRPr="004C4AE5" w:rsidRDefault="00541B52" w:rsidP="00A76F6D">
            <w:pPr>
              <w:pStyle w:val="Normal6a"/>
            </w:pPr>
            <w:r w:rsidRPr="004C4AE5">
              <w:rPr>
                <w:b/>
                <w:i/>
              </w:rPr>
              <w:t>E-B.</w:t>
            </w:r>
            <w:r w:rsidRPr="004C4AE5">
              <w:tab/>
            </w:r>
            <w:r w:rsidRPr="004C4AE5">
              <w:rPr>
                <w:b/>
                <w:i/>
              </w:rPr>
              <w:t>Considerando que a Rússia está a reforçar as suas infraestruturas no Ártico através da construção e implantação do quebra-gelo nuclear universal de Chukotka (Projeto 22220) no âmbito do seu programa mais vasto para garantir a navegabilidade durante todo o ano ao longo da rota marítima do Norte; que o Chukotka é o quinto navio da sua classe e que a Rússia está a construir quebra-gelos adicionais, como o «Leninegrado» e o «Estalinegrado», no âmbito do mesmo projeto; que estes navios estão entre os quebra-gelos mais poderosos do mundo, com capacidades para escoltar navios de grande tonelagem, operar em águas pouco profundas e polares, realizar operações de salvamento e apoiar as ambições estratégicas da Rússia no Ártico;</w:t>
            </w:r>
          </w:p>
        </w:tc>
      </w:tr>
    </w:tbl>
    <w:p w14:paraId="1255E31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3F68616" w14:textId="77777777" w:rsidR="00541B52" w:rsidRPr="004C4AE5" w:rsidRDefault="00541B52" w:rsidP="00541B52">
      <w:r w:rsidRPr="004C4AE5">
        <w:rPr>
          <w:rStyle w:val="HideTWBExt"/>
        </w:rPr>
        <w:lastRenderedPageBreak/>
        <w:t>&lt;/Amend&gt;</w:t>
      </w:r>
    </w:p>
    <w:p w14:paraId="4BD4544B"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50</w:t>
      </w:r>
      <w:r w:rsidRPr="004C4AE5">
        <w:rPr>
          <w:rStyle w:val="HideTWBExt"/>
        </w:rPr>
        <w:t>&lt;/NumAm&gt;</w:t>
      </w:r>
    </w:p>
    <w:p w14:paraId="2BB2A234"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7F058060" w14:textId="77777777" w:rsidR="00541B52" w:rsidRPr="004C4AE5" w:rsidRDefault="00541B52" w:rsidP="00541B52">
      <w:pPr>
        <w:pStyle w:val="NormalBold"/>
      </w:pPr>
      <w:r w:rsidRPr="004C4AE5">
        <w:rPr>
          <w:rStyle w:val="HideTWBExt"/>
          <w:b w:val="0"/>
        </w:rPr>
        <w:t>&lt;/RepeatBlock-By&gt;</w:t>
      </w:r>
    </w:p>
    <w:p w14:paraId="111ADAC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E47364B" w14:textId="77777777" w:rsidR="00541B52" w:rsidRPr="004C4AE5" w:rsidRDefault="00541B52" w:rsidP="00541B52">
      <w:pPr>
        <w:pStyle w:val="NormalBold"/>
      </w:pPr>
      <w:r w:rsidRPr="004C4AE5">
        <w:rPr>
          <w:rStyle w:val="HideTWBExt"/>
        </w:rPr>
        <w:t>&lt;Article&gt;</w:t>
      </w:r>
      <w:r w:rsidRPr="004C4AE5">
        <w:t>Considerando E-C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880847C" w14:textId="77777777" w:rsidTr="00A76F6D">
        <w:trPr>
          <w:trHeight w:hRule="exact" w:val="240"/>
          <w:jc w:val="center"/>
        </w:trPr>
        <w:tc>
          <w:tcPr>
            <w:tcW w:w="9752" w:type="dxa"/>
            <w:gridSpan w:val="2"/>
            <w:tcBorders>
              <w:top w:val="nil"/>
              <w:left w:val="nil"/>
              <w:bottom w:val="nil"/>
              <w:right w:val="nil"/>
            </w:tcBorders>
          </w:tcPr>
          <w:p w14:paraId="1CFAB1B7" w14:textId="77777777" w:rsidR="00541B52" w:rsidRPr="004C4AE5" w:rsidRDefault="00541B52" w:rsidP="00A76F6D"/>
        </w:tc>
      </w:tr>
      <w:tr w:rsidR="00541B52" w:rsidRPr="004C4AE5" w14:paraId="3B58240E" w14:textId="77777777" w:rsidTr="00A76F6D">
        <w:trPr>
          <w:trHeight w:val="240"/>
          <w:jc w:val="center"/>
        </w:trPr>
        <w:tc>
          <w:tcPr>
            <w:tcW w:w="4876" w:type="dxa"/>
            <w:tcBorders>
              <w:top w:val="nil"/>
              <w:left w:val="nil"/>
              <w:bottom w:val="nil"/>
              <w:right w:val="nil"/>
            </w:tcBorders>
          </w:tcPr>
          <w:p w14:paraId="55675C1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943DBE7" w14:textId="77777777" w:rsidR="00541B52" w:rsidRPr="004C4AE5" w:rsidRDefault="00541B52" w:rsidP="00A76F6D">
            <w:pPr>
              <w:pStyle w:val="AmColumnHeading"/>
            </w:pPr>
            <w:r w:rsidRPr="004C4AE5">
              <w:t>Alteração</w:t>
            </w:r>
          </w:p>
        </w:tc>
      </w:tr>
      <w:tr w:rsidR="00541B52" w:rsidRPr="004C4AE5" w14:paraId="542E4074" w14:textId="77777777" w:rsidTr="00A76F6D">
        <w:trPr>
          <w:jc w:val="center"/>
        </w:trPr>
        <w:tc>
          <w:tcPr>
            <w:tcW w:w="4876" w:type="dxa"/>
            <w:tcBorders>
              <w:top w:val="nil"/>
              <w:left w:val="nil"/>
              <w:bottom w:val="nil"/>
              <w:right w:val="nil"/>
            </w:tcBorders>
          </w:tcPr>
          <w:p w14:paraId="3F6BFFBB" w14:textId="77777777" w:rsidR="00541B52" w:rsidRPr="004C4AE5" w:rsidRDefault="00541B52" w:rsidP="00A76F6D">
            <w:pPr>
              <w:pStyle w:val="Normal6a"/>
            </w:pPr>
          </w:p>
        </w:tc>
        <w:tc>
          <w:tcPr>
            <w:tcW w:w="4876" w:type="dxa"/>
            <w:tcBorders>
              <w:top w:val="nil"/>
              <w:left w:val="nil"/>
              <w:bottom w:val="nil"/>
              <w:right w:val="nil"/>
            </w:tcBorders>
          </w:tcPr>
          <w:p w14:paraId="2D3E9030" w14:textId="77777777" w:rsidR="00541B52" w:rsidRPr="004C4AE5" w:rsidRDefault="00541B52" w:rsidP="00A76F6D">
            <w:pPr>
              <w:pStyle w:val="Normal6a"/>
            </w:pPr>
            <w:r w:rsidRPr="004C4AE5">
              <w:rPr>
                <w:b/>
                <w:i/>
              </w:rPr>
              <w:t>E-C.</w:t>
            </w:r>
            <w:r w:rsidRPr="004C4AE5">
              <w:tab/>
            </w:r>
            <w:r w:rsidRPr="004C4AE5">
              <w:rPr>
                <w:b/>
                <w:i/>
              </w:rPr>
              <w:t>Considerando que as imagens de satélite de 2023 revelaram novas construções significativas de edifícios e infraestruturas em Novaya Zemlya, uma ilha remota do Ártico historicamente utilizada pela Rússia para ensaios de armas nucleares; que estes desenvolvimentos suscitam sérias preocupações quanto à renovação das atividades nucleares no Ártico e às suas implicações para a segurança regional e a segurança ambiental</w:t>
            </w:r>
            <w:r w:rsidRPr="004C4AE5">
              <w:rPr>
                <w:b/>
                <w:i/>
                <w:vertAlign w:val="superscript"/>
              </w:rPr>
              <w:t>1-A</w:t>
            </w:r>
            <w:r w:rsidRPr="004C4AE5">
              <w:rPr>
                <w:b/>
                <w:i/>
              </w:rPr>
              <w:t>;</w:t>
            </w:r>
          </w:p>
        </w:tc>
      </w:tr>
      <w:tr w:rsidR="00541B52" w:rsidRPr="004C4AE5" w14:paraId="25315366" w14:textId="77777777" w:rsidTr="00A76F6D">
        <w:trPr>
          <w:jc w:val="center"/>
        </w:trPr>
        <w:tc>
          <w:tcPr>
            <w:tcW w:w="4876" w:type="dxa"/>
            <w:tcBorders>
              <w:top w:val="nil"/>
              <w:left w:val="nil"/>
              <w:bottom w:val="nil"/>
              <w:right w:val="nil"/>
            </w:tcBorders>
          </w:tcPr>
          <w:p w14:paraId="0D6B72C4" w14:textId="77777777" w:rsidR="00541B52" w:rsidRPr="004C4AE5" w:rsidRDefault="00541B52" w:rsidP="00A76F6D"/>
        </w:tc>
        <w:tc>
          <w:tcPr>
            <w:tcW w:w="4876" w:type="dxa"/>
            <w:tcBorders>
              <w:top w:val="nil"/>
              <w:left w:val="nil"/>
              <w:bottom w:val="nil"/>
              <w:right w:val="nil"/>
            </w:tcBorders>
          </w:tcPr>
          <w:p w14:paraId="6E1E8DC3" w14:textId="77777777" w:rsidR="00541B52" w:rsidRPr="004C4AE5" w:rsidRDefault="00541B52" w:rsidP="00A76F6D">
            <w:pPr>
              <w:pStyle w:val="Normal6a"/>
            </w:pPr>
            <w:r w:rsidRPr="004C4AE5">
              <w:rPr>
                <w:b/>
                <w:i/>
              </w:rPr>
              <w:t>_________________</w:t>
            </w:r>
          </w:p>
        </w:tc>
      </w:tr>
      <w:tr w:rsidR="00541B52" w:rsidRPr="004C4AE5" w14:paraId="4BEEBED0" w14:textId="77777777" w:rsidTr="00A76F6D">
        <w:trPr>
          <w:jc w:val="center"/>
        </w:trPr>
        <w:tc>
          <w:tcPr>
            <w:tcW w:w="4876" w:type="dxa"/>
            <w:tcBorders>
              <w:top w:val="nil"/>
              <w:left w:val="nil"/>
              <w:bottom w:val="nil"/>
              <w:right w:val="nil"/>
            </w:tcBorders>
          </w:tcPr>
          <w:p w14:paraId="705936B6" w14:textId="77777777" w:rsidR="00541B52" w:rsidRPr="004C4AE5" w:rsidRDefault="00541B52" w:rsidP="00A76F6D"/>
        </w:tc>
        <w:tc>
          <w:tcPr>
            <w:tcW w:w="4876" w:type="dxa"/>
            <w:tcBorders>
              <w:top w:val="nil"/>
              <w:left w:val="nil"/>
              <w:bottom w:val="nil"/>
              <w:right w:val="nil"/>
            </w:tcBorders>
          </w:tcPr>
          <w:p w14:paraId="2994C8F9" w14:textId="77777777" w:rsidR="00541B52" w:rsidRPr="004C4AE5" w:rsidRDefault="00541B52" w:rsidP="00A76F6D">
            <w:pPr>
              <w:pStyle w:val="Normal6a"/>
            </w:pPr>
            <w:r w:rsidRPr="004C4AE5">
              <w:rPr>
                <w:b/>
                <w:i/>
                <w:vertAlign w:val="superscript"/>
              </w:rPr>
              <w:t>1-A</w:t>
            </w:r>
            <w:r w:rsidRPr="004C4AE5">
              <w:t xml:space="preserve"> </w:t>
            </w:r>
            <w:r w:rsidRPr="004C4AE5">
              <w:rPr>
                <w:b/>
                <w:i/>
              </w:rPr>
              <w:t>https://www.rferl.org/a/russia-nuclear-missile-test-burevestnik-novaya-zemlya/33515605.html</w:t>
            </w:r>
          </w:p>
        </w:tc>
      </w:tr>
    </w:tbl>
    <w:p w14:paraId="211B20E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8CA3AFA" w14:textId="77777777" w:rsidR="00541B52" w:rsidRPr="004C4AE5" w:rsidRDefault="00541B52" w:rsidP="00541B52">
      <w:r w:rsidRPr="004C4AE5">
        <w:rPr>
          <w:rStyle w:val="HideTWBExt"/>
        </w:rPr>
        <w:t>&lt;/Amend&gt;</w:t>
      </w:r>
    </w:p>
    <w:p w14:paraId="765F7EC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51</w:t>
      </w:r>
      <w:r w:rsidRPr="004C4AE5">
        <w:rPr>
          <w:rStyle w:val="HideTWBExt"/>
        </w:rPr>
        <w:t>&lt;/NumAm&gt;</w:t>
      </w:r>
    </w:p>
    <w:p w14:paraId="48906D4B"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67BDA299" w14:textId="77777777" w:rsidR="00541B52" w:rsidRPr="004C4AE5" w:rsidRDefault="00541B52" w:rsidP="00541B52">
      <w:pPr>
        <w:pStyle w:val="NormalBold"/>
      </w:pPr>
      <w:r w:rsidRPr="004C4AE5">
        <w:rPr>
          <w:rStyle w:val="HideTWBExt"/>
          <w:b w:val="0"/>
        </w:rPr>
        <w:t>&lt;/RepeatBlock-By&gt;</w:t>
      </w:r>
    </w:p>
    <w:p w14:paraId="7113A4F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9AB97D5" w14:textId="77777777" w:rsidR="00541B52" w:rsidRPr="004C4AE5" w:rsidRDefault="00541B52" w:rsidP="00541B52">
      <w:pPr>
        <w:pStyle w:val="NormalBold"/>
      </w:pPr>
      <w:r w:rsidRPr="004C4AE5">
        <w:rPr>
          <w:rStyle w:val="HideTWBExt"/>
        </w:rPr>
        <w:t>&lt;Article&gt;</w:t>
      </w:r>
      <w:r w:rsidRPr="004C4AE5">
        <w:t>Considerando E-D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8B55C1D" w14:textId="77777777" w:rsidTr="00A76F6D">
        <w:trPr>
          <w:trHeight w:hRule="exact" w:val="240"/>
          <w:jc w:val="center"/>
        </w:trPr>
        <w:tc>
          <w:tcPr>
            <w:tcW w:w="9752" w:type="dxa"/>
            <w:gridSpan w:val="2"/>
            <w:tcBorders>
              <w:top w:val="nil"/>
              <w:left w:val="nil"/>
              <w:bottom w:val="nil"/>
              <w:right w:val="nil"/>
            </w:tcBorders>
          </w:tcPr>
          <w:p w14:paraId="66EC779B" w14:textId="77777777" w:rsidR="00541B52" w:rsidRPr="004C4AE5" w:rsidRDefault="00541B52" w:rsidP="00A76F6D"/>
        </w:tc>
      </w:tr>
      <w:tr w:rsidR="00541B52" w:rsidRPr="004C4AE5" w14:paraId="3671AA6C" w14:textId="77777777" w:rsidTr="00A76F6D">
        <w:trPr>
          <w:trHeight w:val="240"/>
          <w:jc w:val="center"/>
        </w:trPr>
        <w:tc>
          <w:tcPr>
            <w:tcW w:w="4876" w:type="dxa"/>
            <w:tcBorders>
              <w:top w:val="nil"/>
              <w:left w:val="nil"/>
              <w:bottom w:val="nil"/>
              <w:right w:val="nil"/>
            </w:tcBorders>
          </w:tcPr>
          <w:p w14:paraId="009B801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88E4ECB" w14:textId="77777777" w:rsidR="00541B52" w:rsidRPr="004C4AE5" w:rsidRDefault="00541B52" w:rsidP="00A76F6D">
            <w:pPr>
              <w:pStyle w:val="AmColumnHeading"/>
            </w:pPr>
            <w:r w:rsidRPr="004C4AE5">
              <w:t>Alteração</w:t>
            </w:r>
          </w:p>
        </w:tc>
      </w:tr>
      <w:tr w:rsidR="00541B52" w:rsidRPr="004C4AE5" w14:paraId="61AFC6F3" w14:textId="77777777" w:rsidTr="00A76F6D">
        <w:trPr>
          <w:jc w:val="center"/>
        </w:trPr>
        <w:tc>
          <w:tcPr>
            <w:tcW w:w="4876" w:type="dxa"/>
            <w:tcBorders>
              <w:top w:val="nil"/>
              <w:left w:val="nil"/>
              <w:bottom w:val="nil"/>
              <w:right w:val="nil"/>
            </w:tcBorders>
          </w:tcPr>
          <w:p w14:paraId="41A3CD06" w14:textId="77777777" w:rsidR="00541B52" w:rsidRPr="004C4AE5" w:rsidRDefault="00541B52" w:rsidP="00A76F6D">
            <w:pPr>
              <w:pStyle w:val="Normal6a"/>
            </w:pPr>
          </w:p>
        </w:tc>
        <w:tc>
          <w:tcPr>
            <w:tcW w:w="4876" w:type="dxa"/>
            <w:tcBorders>
              <w:top w:val="nil"/>
              <w:left w:val="nil"/>
              <w:bottom w:val="nil"/>
              <w:right w:val="nil"/>
            </w:tcBorders>
          </w:tcPr>
          <w:p w14:paraId="43FD2636" w14:textId="77777777" w:rsidR="00541B52" w:rsidRPr="004C4AE5" w:rsidRDefault="00541B52" w:rsidP="00A76F6D">
            <w:pPr>
              <w:pStyle w:val="Normal6a"/>
            </w:pPr>
            <w:r w:rsidRPr="004C4AE5">
              <w:rPr>
                <w:b/>
                <w:i/>
              </w:rPr>
              <w:t>E-D.</w:t>
            </w:r>
            <w:r w:rsidRPr="004C4AE5">
              <w:tab/>
            </w:r>
            <w:r w:rsidRPr="004C4AE5">
              <w:rPr>
                <w:b/>
                <w:i/>
              </w:rPr>
              <w:t>Considerando que, em março de 2024, a Federação da Rússia adotou um decreto que alarga a zona ártica da Federação da Rússia de modo a incluir os municípios de Berezovsky e Beloyarsky do okrug autónomo de Khanty-Mansi – Yugra</w:t>
            </w:r>
            <w:r w:rsidRPr="004C4AE5">
              <w:rPr>
                <w:b/>
                <w:i/>
                <w:vertAlign w:val="superscript"/>
              </w:rPr>
              <w:t>2-A</w:t>
            </w:r>
            <w:r w:rsidRPr="004C4AE5">
              <w:rPr>
                <w:b/>
                <w:i/>
              </w:rPr>
              <w:t xml:space="preserve">; que esta expansão faz parte da estratégia da Rússia para consolidar o controlo federal dos recursos naturais, </w:t>
            </w:r>
            <w:r w:rsidRPr="004C4AE5">
              <w:rPr>
                <w:b/>
                <w:i/>
              </w:rPr>
              <w:lastRenderedPageBreak/>
              <w:t>reforçar as suas reivindicações territoriais e atrair investidores através de incentivos especiais às zonas económicas;</w:t>
            </w:r>
          </w:p>
        </w:tc>
      </w:tr>
      <w:tr w:rsidR="00541B52" w:rsidRPr="004C4AE5" w14:paraId="1F6DB52A" w14:textId="77777777" w:rsidTr="00A76F6D">
        <w:trPr>
          <w:jc w:val="center"/>
        </w:trPr>
        <w:tc>
          <w:tcPr>
            <w:tcW w:w="4876" w:type="dxa"/>
            <w:tcBorders>
              <w:top w:val="nil"/>
              <w:left w:val="nil"/>
              <w:bottom w:val="nil"/>
              <w:right w:val="nil"/>
            </w:tcBorders>
          </w:tcPr>
          <w:p w14:paraId="2F70303F" w14:textId="77777777" w:rsidR="00541B52" w:rsidRPr="004C4AE5" w:rsidRDefault="00541B52" w:rsidP="00A76F6D"/>
        </w:tc>
        <w:tc>
          <w:tcPr>
            <w:tcW w:w="4876" w:type="dxa"/>
            <w:tcBorders>
              <w:top w:val="nil"/>
              <w:left w:val="nil"/>
              <w:bottom w:val="nil"/>
              <w:right w:val="nil"/>
            </w:tcBorders>
          </w:tcPr>
          <w:p w14:paraId="7DF79DCD" w14:textId="77777777" w:rsidR="00541B52" w:rsidRPr="004C4AE5" w:rsidRDefault="00541B52" w:rsidP="00A76F6D">
            <w:pPr>
              <w:pStyle w:val="Normal6a"/>
            </w:pPr>
            <w:r w:rsidRPr="004C4AE5">
              <w:rPr>
                <w:b/>
                <w:i/>
              </w:rPr>
              <w:t>_________________</w:t>
            </w:r>
          </w:p>
        </w:tc>
      </w:tr>
      <w:tr w:rsidR="00541B52" w:rsidRPr="004C4AE5" w14:paraId="496FDA1E" w14:textId="77777777" w:rsidTr="00A76F6D">
        <w:trPr>
          <w:jc w:val="center"/>
        </w:trPr>
        <w:tc>
          <w:tcPr>
            <w:tcW w:w="4876" w:type="dxa"/>
            <w:tcBorders>
              <w:top w:val="nil"/>
              <w:left w:val="nil"/>
              <w:bottom w:val="nil"/>
              <w:right w:val="nil"/>
            </w:tcBorders>
          </w:tcPr>
          <w:p w14:paraId="4ECBD11E" w14:textId="77777777" w:rsidR="00541B52" w:rsidRPr="004C4AE5" w:rsidRDefault="00541B52" w:rsidP="00A76F6D"/>
        </w:tc>
        <w:tc>
          <w:tcPr>
            <w:tcW w:w="4876" w:type="dxa"/>
            <w:tcBorders>
              <w:top w:val="nil"/>
              <w:left w:val="nil"/>
              <w:bottom w:val="nil"/>
              <w:right w:val="nil"/>
            </w:tcBorders>
          </w:tcPr>
          <w:p w14:paraId="7C2242F6" w14:textId="77777777" w:rsidR="00541B52" w:rsidRPr="004C4AE5" w:rsidRDefault="00541B52" w:rsidP="00A76F6D">
            <w:pPr>
              <w:pStyle w:val="Normal6a"/>
            </w:pPr>
            <w:r w:rsidRPr="004C4AE5">
              <w:rPr>
                <w:b/>
                <w:i/>
                <w:vertAlign w:val="superscript"/>
              </w:rPr>
              <w:t>2-A</w:t>
            </w:r>
            <w:r w:rsidRPr="004C4AE5">
              <w:t xml:space="preserve"> </w:t>
            </w:r>
            <w:r w:rsidRPr="004C4AE5">
              <w:rPr>
                <w:b/>
                <w:i/>
              </w:rPr>
              <w:t>https://ria.ru/20240320/arktika-1934480601.html</w:t>
            </w:r>
          </w:p>
        </w:tc>
      </w:tr>
    </w:tbl>
    <w:p w14:paraId="630F8963"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61688A8" w14:textId="77777777" w:rsidR="00541B52" w:rsidRPr="004C4AE5" w:rsidRDefault="00541B52" w:rsidP="00541B52">
      <w:r w:rsidRPr="004C4AE5">
        <w:rPr>
          <w:rStyle w:val="HideTWBExt"/>
        </w:rPr>
        <w:t>&lt;/Amend&gt;</w:t>
      </w:r>
    </w:p>
    <w:p w14:paraId="4FDE05FB"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52</w:t>
      </w:r>
      <w:r w:rsidRPr="004C4AE5">
        <w:rPr>
          <w:rStyle w:val="HideTWBExt"/>
        </w:rPr>
        <w:t>&lt;/NumAm&gt;</w:t>
      </w:r>
    </w:p>
    <w:p w14:paraId="13985CA2" w14:textId="77777777" w:rsidR="00541B52" w:rsidRPr="004C4AE5" w:rsidRDefault="00541B52" w:rsidP="00541B52">
      <w:pPr>
        <w:pStyle w:val="NormalBold"/>
      </w:pPr>
      <w:r w:rsidRPr="004C4AE5">
        <w:rPr>
          <w:rStyle w:val="HideTWBExt"/>
          <w:b w:val="0"/>
        </w:rPr>
        <w:t>&lt;RepeatBlock-By&gt;&lt;Members&gt;</w:t>
      </w:r>
      <w:r w:rsidRPr="004C4AE5">
        <w:t>Sebastian Tynkkynen</w:t>
      </w:r>
      <w:r w:rsidRPr="004C4AE5">
        <w:rPr>
          <w:rStyle w:val="HideTWBExt"/>
          <w:b w:val="0"/>
        </w:rPr>
        <w:t>&lt;/Members&gt;</w:t>
      </w:r>
    </w:p>
    <w:p w14:paraId="57265C49" w14:textId="77777777" w:rsidR="00541B52" w:rsidRPr="004C4AE5" w:rsidRDefault="00541B52" w:rsidP="00541B52">
      <w:pPr>
        <w:pStyle w:val="NormalBold"/>
      </w:pPr>
      <w:r w:rsidRPr="004C4AE5">
        <w:rPr>
          <w:rStyle w:val="HideTWBExt"/>
          <w:b w:val="0"/>
        </w:rPr>
        <w:t>&lt;/RepeatBlock-By&gt;</w:t>
      </w:r>
    </w:p>
    <w:p w14:paraId="75AF478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0577B7A" w14:textId="77777777" w:rsidR="00541B52" w:rsidRPr="004C4AE5" w:rsidRDefault="00541B52" w:rsidP="00541B52">
      <w:pPr>
        <w:pStyle w:val="NormalBold"/>
      </w:pPr>
      <w:r w:rsidRPr="004C4AE5">
        <w:rPr>
          <w:rStyle w:val="HideTWBExt"/>
        </w:rPr>
        <w:t>&lt;Article&gt;</w:t>
      </w:r>
      <w:r w:rsidRPr="004C4AE5">
        <w:t>Considerando F</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62BC9B4" w14:textId="77777777" w:rsidTr="00A76F6D">
        <w:trPr>
          <w:trHeight w:hRule="exact" w:val="240"/>
          <w:jc w:val="center"/>
        </w:trPr>
        <w:tc>
          <w:tcPr>
            <w:tcW w:w="9752" w:type="dxa"/>
            <w:gridSpan w:val="2"/>
            <w:tcBorders>
              <w:top w:val="nil"/>
              <w:left w:val="nil"/>
              <w:bottom w:val="nil"/>
              <w:right w:val="nil"/>
            </w:tcBorders>
          </w:tcPr>
          <w:p w14:paraId="1728E026" w14:textId="77777777" w:rsidR="00541B52" w:rsidRPr="004C4AE5" w:rsidRDefault="00541B52" w:rsidP="00A76F6D"/>
        </w:tc>
      </w:tr>
      <w:tr w:rsidR="00541B52" w:rsidRPr="004C4AE5" w14:paraId="3416D1F8" w14:textId="77777777" w:rsidTr="00A76F6D">
        <w:trPr>
          <w:trHeight w:val="240"/>
          <w:jc w:val="center"/>
        </w:trPr>
        <w:tc>
          <w:tcPr>
            <w:tcW w:w="4876" w:type="dxa"/>
            <w:tcBorders>
              <w:top w:val="nil"/>
              <w:left w:val="nil"/>
              <w:bottom w:val="nil"/>
              <w:right w:val="nil"/>
            </w:tcBorders>
          </w:tcPr>
          <w:p w14:paraId="28E5C53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1CB01F5" w14:textId="77777777" w:rsidR="00541B52" w:rsidRPr="004C4AE5" w:rsidRDefault="00541B52" w:rsidP="00A76F6D">
            <w:pPr>
              <w:pStyle w:val="AmColumnHeading"/>
            </w:pPr>
            <w:r w:rsidRPr="004C4AE5">
              <w:t>Alteração</w:t>
            </w:r>
          </w:p>
        </w:tc>
      </w:tr>
      <w:tr w:rsidR="00541B52" w:rsidRPr="004C4AE5" w14:paraId="22941564" w14:textId="77777777" w:rsidTr="00A76F6D">
        <w:trPr>
          <w:jc w:val="center"/>
        </w:trPr>
        <w:tc>
          <w:tcPr>
            <w:tcW w:w="4876" w:type="dxa"/>
            <w:tcBorders>
              <w:top w:val="nil"/>
              <w:left w:val="nil"/>
              <w:bottom w:val="nil"/>
              <w:right w:val="nil"/>
            </w:tcBorders>
          </w:tcPr>
          <w:p w14:paraId="6A81F93F" w14:textId="77777777" w:rsidR="00541B52" w:rsidRPr="004C4AE5" w:rsidRDefault="00541B52" w:rsidP="00A76F6D">
            <w:pPr>
              <w:pStyle w:val="Normal6a"/>
            </w:pPr>
            <w:r w:rsidRPr="004C4AE5">
              <w:t>F.</w:t>
            </w:r>
            <w:r w:rsidRPr="004C4AE5">
              <w:tab/>
              <w:t>Considerando que a China proclamou uma «rota polar da seda» e tem constantemente vindo a aumentar a sua presença a norte do círculo polar ártico;</w:t>
            </w:r>
          </w:p>
        </w:tc>
        <w:tc>
          <w:tcPr>
            <w:tcW w:w="4876" w:type="dxa"/>
            <w:tcBorders>
              <w:top w:val="nil"/>
              <w:left w:val="nil"/>
              <w:bottom w:val="nil"/>
              <w:right w:val="nil"/>
            </w:tcBorders>
          </w:tcPr>
          <w:p w14:paraId="1743E425" w14:textId="77777777" w:rsidR="00541B52" w:rsidRPr="004C4AE5" w:rsidRDefault="00541B52" w:rsidP="00A76F6D">
            <w:pPr>
              <w:pStyle w:val="Normal6a"/>
            </w:pPr>
            <w:r w:rsidRPr="004C4AE5">
              <w:t>F.</w:t>
            </w:r>
            <w:r w:rsidRPr="004C4AE5">
              <w:tab/>
              <w:t>Considerando</w:t>
            </w:r>
            <w:r w:rsidRPr="004C4AE5">
              <w:rPr>
                <w:b/>
                <w:i/>
              </w:rPr>
              <w:t xml:space="preserve"> que a China se declarou ser um «Estado próximo do Ártico», apesar da sua considerável distância geográfica em relação à região do Ártico;</w:t>
            </w:r>
            <w:r w:rsidRPr="004C4AE5">
              <w:t xml:space="preserve"> que a China proclamou uma «rota polar da seda» e tem constantemente vindo a aumentar a sua presença a norte do círculo polar ártico;</w:t>
            </w:r>
          </w:p>
        </w:tc>
      </w:tr>
    </w:tbl>
    <w:p w14:paraId="26056EC7"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{FI}</w:t>
      </w:r>
      <w:r w:rsidRPr="004C4AE5">
        <w:t>fi</w:t>
      </w:r>
      <w:r w:rsidRPr="004C4AE5">
        <w:rPr>
          <w:rStyle w:val="HideTWBExt"/>
        </w:rPr>
        <w:t>&lt;/Original&gt;</w:t>
      </w:r>
    </w:p>
    <w:p w14:paraId="39778CC7" w14:textId="77777777" w:rsidR="00541B52" w:rsidRPr="004C4AE5" w:rsidRDefault="00541B52" w:rsidP="00541B52">
      <w:r w:rsidRPr="004C4AE5">
        <w:rPr>
          <w:rStyle w:val="HideTWBExt"/>
        </w:rPr>
        <w:t>&lt;/Amend&gt;</w:t>
      </w:r>
    </w:p>
    <w:p w14:paraId="3B84A40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53</w:t>
      </w:r>
      <w:r w:rsidRPr="004C4AE5">
        <w:rPr>
          <w:rStyle w:val="HideTWBExt"/>
        </w:rPr>
        <w:t>&lt;/NumAm&gt;</w:t>
      </w:r>
    </w:p>
    <w:p w14:paraId="6A957FD9" w14:textId="77777777" w:rsidR="00541B52" w:rsidRPr="004C4AE5" w:rsidRDefault="00541B52" w:rsidP="00541B52">
      <w:pPr>
        <w:pStyle w:val="NormalBold"/>
      </w:pPr>
      <w:r w:rsidRPr="004C4AE5">
        <w:rPr>
          <w:rStyle w:val="HideTWBExt"/>
          <w:b w:val="0"/>
        </w:rPr>
        <w:t>&lt;RepeatBlock-By&gt;&lt;Members&gt;</w:t>
      </w:r>
      <w:r w:rsidRPr="004C4AE5">
        <w:t>Marion Maréchal</w:t>
      </w:r>
      <w:r w:rsidRPr="004C4AE5">
        <w:rPr>
          <w:rStyle w:val="HideTWBExt"/>
          <w:b w:val="0"/>
        </w:rPr>
        <w:t>&lt;/Members&gt;</w:t>
      </w:r>
    </w:p>
    <w:p w14:paraId="0456A9D6" w14:textId="77777777" w:rsidR="00541B52" w:rsidRPr="004C4AE5" w:rsidRDefault="00541B52" w:rsidP="00541B52">
      <w:pPr>
        <w:pStyle w:val="NormalBold"/>
      </w:pPr>
      <w:r w:rsidRPr="004C4AE5">
        <w:rPr>
          <w:rStyle w:val="HideTWBExt"/>
          <w:b w:val="0"/>
        </w:rPr>
        <w:t>&lt;/RepeatBlock-By&gt;</w:t>
      </w:r>
    </w:p>
    <w:p w14:paraId="0BBE2FD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A3E0E52" w14:textId="77777777" w:rsidR="00541B52" w:rsidRPr="004C4AE5" w:rsidRDefault="00541B52" w:rsidP="00541B52">
      <w:pPr>
        <w:pStyle w:val="NormalBold"/>
      </w:pPr>
      <w:r w:rsidRPr="004C4AE5">
        <w:rPr>
          <w:rStyle w:val="HideTWBExt"/>
        </w:rPr>
        <w:t>&lt;Article&gt;</w:t>
      </w:r>
      <w:r w:rsidRPr="004C4AE5">
        <w:t>Considerando F</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5634DE8" w14:textId="77777777" w:rsidTr="00A76F6D">
        <w:trPr>
          <w:trHeight w:hRule="exact" w:val="240"/>
          <w:jc w:val="center"/>
        </w:trPr>
        <w:tc>
          <w:tcPr>
            <w:tcW w:w="9752" w:type="dxa"/>
            <w:gridSpan w:val="2"/>
            <w:tcBorders>
              <w:top w:val="nil"/>
              <w:left w:val="nil"/>
              <w:bottom w:val="nil"/>
              <w:right w:val="nil"/>
            </w:tcBorders>
          </w:tcPr>
          <w:p w14:paraId="59B810A4" w14:textId="77777777" w:rsidR="00541B52" w:rsidRPr="004C4AE5" w:rsidRDefault="00541B52" w:rsidP="00A76F6D"/>
        </w:tc>
      </w:tr>
      <w:tr w:rsidR="00541B52" w:rsidRPr="004C4AE5" w14:paraId="71DEF34C" w14:textId="77777777" w:rsidTr="00A76F6D">
        <w:trPr>
          <w:trHeight w:val="240"/>
          <w:jc w:val="center"/>
        </w:trPr>
        <w:tc>
          <w:tcPr>
            <w:tcW w:w="4876" w:type="dxa"/>
            <w:tcBorders>
              <w:top w:val="nil"/>
              <w:left w:val="nil"/>
              <w:bottom w:val="nil"/>
              <w:right w:val="nil"/>
            </w:tcBorders>
          </w:tcPr>
          <w:p w14:paraId="4DB0671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36FC4D6" w14:textId="77777777" w:rsidR="00541B52" w:rsidRPr="004C4AE5" w:rsidRDefault="00541B52" w:rsidP="00A76F6D">
            <w:pPr>
              <w:pStyle w:val="AmColumnHeading"/>
            </w:pPr>
            <w:r w:rsidRPr="004C4AE5">
              <w:t>Alteração</w:t>
            </w:r>
          </w:p>
        </w:tc>
      </w:tr>
      <w:tr w:rsidR="00541B52" w:rsidRPr="004C4AE5" w14:paraId="46D9F98C" w14:textId="77777777" w:rsidTr="00A76F6D">
        <w:trPr>
          <w:jc w:val="center"/>
        </w:trPr>
        <w:tc>
          <w:tcPr>
            <w:tcW w:w="4876" w:type="dxa"/>
            <w:tcBorders>
              <w:top w:val="nil"/>
              <w:left w:val="nil"/>
              <w:bottom w:val="nil"/>
              <w:right w:val="nil"/>
            </w:tcBorders>
          </w:tcPr>
          <w:p w14:paraId="1128953C" w14:textId="77777777" w:rsidR="00541B52" w:rsidRPr="004C4AE5" w:rsidRDefault="00541B52" w:rsidP="00A76F6D">
            <w:pPr>
              <w:pStyle w:val="Normal6a"/>
            </w:pPr>
            <w:r w:rsidRPr="004C4AE5">
              <w:t>F.</w:t>
            </w:r>
            <w:r w:rsidRPr="004C4AE5">
              <w:tab/>
              <w:t>Considerando que a China proclamou uma «rota polar da seda» e tem constantemente vindo a aumentar a sua presença a norte do círculo polar ártico;</w:t>
            </w:r>
          </w:p>
        </w:tc>
        <w:tc>
          <w:tcPr>
            <w:tcW w:w="4876" w:type="dxa"/>
            <w:tcBorders>
              <w:top w:val="nil"/>
              <w:left w:val="nil"/>
              <w:bottom w:val="nil"/>
              <w:right w:val="nil"/>
            </w:tcBorders>
          </w:tcPr>
          <w:p w14:paraId="5CF1E48E" w14:textId="77777777" w:rsidR="00541B52" w:rsidRPr="004C4AE5" w:rsidRDefault="00541B52" w:rsidP="00A76F6D">
            <w:pPr>
              <w:pStyle w:val="Normal6a"/>
            </w:pPr>
            <w:r w:rsidRPr="004C4AE5">
              <w:t>F.</w:t>
            </w:r>
            <w:r w:rsidRPr="004C4AE5">
              <w:tab/>
              <w:t xml:space="preserve">Considerando que a China proclamou uma «rota polar da seda» e tem constantemente vindo a aumentar a sua presença a norte do círculo polar ártico; </w:t>
            </w:r>
            <w:r w:rsidRPr="004C4AE5">
              <w:rPr>
                <w:b/>
                <w:i/>
              </w:rPr>
              <w:t>que, em setembro de 2025, lançou uma ligação regular de navios porta-contentores através da rota marítima do Nordeste;</w:t>
            </w:r>
          </w:p>
        </w:tc>
      </w:tr>
    </w:tbl>
    <w:p w14:paraId="33474128"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{FR}</w:t>
      </w:r>
      <w:r w:rsidRPr="004C4AE5">
        <w:t>fr</w:t>
      </w:r>
      <w:r w:rsidRPr="004C4AE5">
        <w:rPr>
          <w:rStyle w:val="HideTWBExt"/>
        </w:rPr>
        <w:t>&lt;/Original&gt;</w:t>
      </w:r>
    </w:p>
    <w:p w14:paraId="4F9B7871" w14:textId="77777777" w:rsidR="00541B52" w:rsidRPr="004C4AE5" w:rsidRDefault="00541B52" w:rsidP="00541B52">
      <w:r w:rsidRPr="004C4AE5">
        <w:rPr>
          <w:rStyle w:val="HideTWBExt"/>
        </w:rPr>
        <w:t>&lt;/Amend&gt;</w:t>
      </w:r>
    </w:p>
    <w:p w14:paraId="07FD0DB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54</w:t>
      </w:r>
      <w:r w:rsidRPr="004C4AE5">
        <w:rPr>
          <w:rStyle w:val="HideTWBExt"/>
        </w:rPr>
        <w:t>&lt;/NumAm&gt;</w:t>
      </w:r>
    </w:p>
    <w:p w14:paraId="1203E77F" w14:textId="77777777" w:rsidR="00541B52" w:rsidRPr="004C4AE5" w:rsidRDefault="00541B52" w:rsidP="00541B52">
      <w:pPr>
        <w:pStyle w:val="NormalBold"/>
      </w:pPr>
      <w:r w:rsidRPr="004C4AE5">
        <w:rPr>
          <w:rStyle w:val="HideTWBExt"/>
          <w:b w:val="0"/>
        </w:rPr>
        <w:t>&lt;RepeatBlock-By&gt;&lt;Members&gt;</w:t>
      </w:r>
      <w:r w:rsidRPr="004C4AE5">
        <w:t>Mika Aaltola</w:t>
      </w:r>
      <w:r w:rsidRPr="004C4AE5">
        <w:rPr>
          <w:rStyle w:val="HideTWBExt"/>
          <w:b w:val="0"/>
        </w:rPr>
        <w:t>&lt;/Members&gt;</w:t>
      </w:r>
    </w:p>
    <w:p w14:paraId="3AD4A796" w14:textId="77777777" w:rsidR="00541B52" w:rsidRPr="004C4AE5" w:rsidRDefault="00541B52" w:rsidP="00541B52">
      <w:pPr>
        <w:pStyle w:val="NormalBold"/>
      </w:pPr>
      <w:r w:rsidRPr="004C4AE5">
        <w:rPr>
          <w:rStyle w:val="HideTWBExt"/>
          <w:b w:val="0"/>
        </w:rPr>
        <w:t>&lt;/RepeatBlock-By&gt;</w:t>
      </w:r>
    </w:p>
    <w:p w14:paraId="0B2E050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F83A7B8" w14:textId="77777777" w:rsidR="00541B52" w:rsidRPr="004C4AE5" w:rsidRDefault="00541B52" w:rsidP="00541B52">
      <w:pPr>
        <w:pStyle w:val="NormalBold"/>
      </w:pPr>
      <w:r w:rsidRPr="004C4AE5">
        <w:rPr>
          <w:rStyle w:val="HideTWBExt"/>
        </w:rPr>
        <w:t>&lt;Article&gt;</w:t>
      </w:r>
      <w:r w:rsidRPr="004C4AE5">
        <w:t>Considerando F</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7446FBE" w14:textId="77777777" w:rsidTr="00A76F6D">
        <w:trPr>
          <w:trHeight w:hRule="exact" w:val="240"/>
          <w:jc w:val="center"/>
        </w:trPr>
        <w:tc>
          <w:tcPr>
            <w:tcW w:w="9752" w:type="dxa"/>
            <w:gridSpan w:val="2"/>
            <w:tcBorders>
              <w:top w:val="nil"/>
              <w:left w:val="nil"/>
              <w:bottom w:val="nil"/>
              <w:right w:val="nil"/>
            </w:tcBorders>
          </w:tcPr>
          <w:p w14:paraId="78C6374D" w14:textId="77777777" w:rsidR="00541B52" w:rsidRPr="004C4AE5" w:rsidRDefault="00541B52" w:rsidP="00A76F6D"/>
        </w:tc>
      </w:tr>
      <w:tr w:rsidR="00541B52" w:rsidRPr="004C4AE5" w14:paraId="01AACD62" w14:textId="77777777" w:rsidTr="00A76F6D">
        <w:trPr>
          <w:trHeight w:val="240"/>
          <w:jc w:val="center"/>
        </w:trPr>
        <w:tc>
          <w:tcPr>
            <w:tcW w:w="4876" w:type="dxa"/>
            <w:tcBorders>
              <w:top w:val="nil"/>
              <w:left w:val="nil"/>
              <w:bottom w:val="nil"/>
              <w:right w:val="nil"/>
            </w:tcBorders>
          </w:tcPr>
          <w:p w14:paraId="477FC61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BDEE95A" w14:textId="77777777" w:rsidR="00541B52" w:rsidRPr="004C4AE5" w:rsidRDefault="00541B52" w:rsidP="00A76F6D">
            <w:pPr>
              <w:pStyle w:val="AmColumnHeading"/>
            </w:pPr>
            <w:r w:rsidRPr="004C4AE5">
              <w:t>Alteração</w:t>
            </w:r>
          </w:p>
        </w:tc>
      </w:tr>
      <w:tr w:rsidR="00541B52" w:rsidRPr="004C4AE5" w14:paraId="41514760" w14:textId="77777777" w:rsidTr="00A76F6D">
        <w:trPr>
          <w:jc w:val="center"/>
        </w:trPr>
        <w:tc>
          <w:tcPr>
            <w:tcW w:w="4876" w:type="dxa"/>
            <w:tcBorders>
              <w:top w:val="nil"/>
              <w:left w:val="nil"/>
              <w:bottom w:val="nil"/>
              <w:right w:val="nil"/>
            </w:tcBorders>
          </w:tcPr>
          <w:p w14:paraId="1095D81C" w14:textId="77777777" w:rsidR="00541B52" w:rsidRPr="004C4AE5" w:rsidRDefault="00541B52" w:rsidP="00A76F6D">
            <w:pPr>
              <w:pStyle w:val="Normal6a"/>
            </w:pPr>
            <w:r w:rsidRPr="004C4AE5">
              <w:t>F.</w:t>
            </w:r>
            <w:r w:rsidRPr="004C4AE5">
              <w:tab/>
              <w:t>Considerando que a China proclamou uma «rota polar da seda» e tem constantemente vindo a aumentar a sua presença a norte do círculo polar ártico;</w:t>
            </w:r>
          </w:p>
        </w:tc>
        <w:tc>
          <w:tcPr>
            <w:tcW w:w="4876" w:type="dxa"/>
            <w:tcBorders>
              <w:top w:val="nil"/>
              <w:left w:val="nil"/>
              <w:bottom w:val="nil"/>
              <w:right w:val="nil"/>
            </w:tcBorders>
          </w:tcPr>
          <w:p w14:paraId="5F9063CB" w14:textId="77777777" w:rsidR="00541B52" w:rsidRPr="004C4AE5" w:rsidRDefault="00541B52" w:rsidP="00A76F6D">
            <w:pPr>
              <w:pStyle w:val="Normal6a"/>
            </w:pPr>
            <w:r w:rsidRPr="004C4AE5">
              <w:t>F.</w:t>
            </w:r>
            <w:r w:rsidRPr="004C4AE5">
              <w:tab/>
              <w:t xml:space="preserve">Considerando que a China proclamou uma «rota polar da seda» e tem constantemente vindo a aumentar a sua presença a norte do círculo polar ártico; </w:t>
            </w:r>
            <w:r w:rsidRPr="004C4AE5">
              <w:rPr>
                <w:b/>
                <w:i/>
              </w:rPr>
              <w:t>que a China tem vindo a disfarçar o seu alcance militar e político sob a fachada de alegada investigação científica;</w:t>
            </w:r>
          </w:p>
        </w:tc>
      </w:tr>
    </w:tbl>
    <w:p w14:paraId="662C058A"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41DD6CE7" w14:textId="77777777" w:rsidR="00541B52" w:rsidRPr="00FA6FBF" w:rsidRDefault="00541B52" w:rsidP="00541B52">
      <w:pPr>
        <w:rPr>
          <w:lang w:val="nl-NL"/>
        </w:rPr>
      </w:pPr>
      <w:r w:rsidRPr="00FA6FBF">
        <w:rPr>
          <w:rStyle w:val="HideTWBExt"/>
          <w:lang w:val="nl-NL"/>
        </w:rPr>
        <w:t>&lt;/Amend&gt;</w:t>
      </w:r>
    </w:p>
    <w:p w14:paraId="7236D346"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55</w:t>
      </w:r>
      <w:r w:rsidRPr="00FA6FBF">
        <w:rPr>
          <w:rStyle w:val="HideTWBExt"/>
          <w:lang w:val="nl-NL"/>
        </w:rPr>
        <w:t>&lt;/NumAm&gt;</w:t>
      </w:r>
    </w:p>
    <w:p w14:paraId="3C541426"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0095C90E"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0D4EC9FF" w14:textId="77777777" w:rsidR="00541B52" w:rsidRPr="004C4AE5" w:rsidRDefault="00541B52" w:rsidP="00541B52">
      <w:pPr>
        <w:pStyle w:val="NormalBold"/>
      </w:pPr>
      <w:r w:rsidRPr="004C4AE5">
        <w:rPr>
          <w:rStyle w:val="HideTWBExt"/>
          <w:b w:val="0"/>
        </w:rPr>
        <w:t>&lt;/RepeatBlock-By&gt;</w:t>
      </w:r>
    </w:p>
    <w:p w14:paraId="22A8000D"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216AB7C" w14:textId="77777777" w:rsidR="00541B52" w:rsidRPr="004C4AE5" w:rsidRDefault="00541B52" w:rsidP="00541B52">
      <w:pPr>
        <w:pStyle w:val="NormalBold"/>
      </w:pPr>
      <w:r w:rsidRPr="004C4AE5">
        <w:rPr>
          <w:rStyle w:val="HideTWBExt"/>
        </w:rPr>
        <w:t>&lt;Article&gt;</w:t>
      </w:r>
      <w:r w:rsidRPr="004C4AE5">
        <w:t>Considerando F</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FC1DB36" w14:textId="77777777" w:rsidTr="00A76F6D">
        <w:trPr>
          <w:trHeight w:hRule="exact" w:val="240"/>
          <w:jc w:val="center"/>
        </w:trPr>
        <w:tc>
          <w:tcPr>
            <w:tcW w:w="9752" w:type="dxa"/>
            <w:gridSpan w:val="2"/>
            <w:tcBorders>
              <w:top w:val="nil"/>
              <w:left w:val="nil"/>
              <w:bottom w:val="nil"/>
              <w:right w:val="nil"/>
            </w:tcBorders>
          </w:tcPr>
          <w:p w14:paraId="5ABD6B15" w14:textId="77777777" w:rsidR="00541B52" w:rsidRPr="004C4AE5" w:rsidRDefault="00541B52" w:rsidP="00A76F6D"/>
        </w:tc>
      </w:tr>
      <w:tr w:rsidR="00541B52" w:rsidRPr="004C4AE5" w14:paraId="31117E2E" w14:textId="77777777" w:rsidTr="00A76F6D">
        <w:trPr>
          <w:trHeight w:val="240"/>
          <w:jc w:val="center"/>
        </w:trPr>
        <w:tc>
          <w:tcPr>
            <w:tcW w:w="4876" w:type="dxa"/>
            <w:tcBorders>
              <w:top w:val="nil"/>
              <w:left w:val="nil"/>
              <w:bottom w:val="nil"/>
              <w:right w:val="nil"/>
            </w:tcBorders>
          </w:tcPr>
          <w:p w14:paraId="3B0368D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CDA62EB" w14:textId="77777777" w:rsidR="00541B52" w:rsidRPr="004C4AE5" w:rsidRDefault="00541B52" w:rsidP="00A76F6D">
            <w:pPr>
              <w:pStyle w:val="AmColumnHeading"/>
            </w:pPr>
            <w:r w:rsidRPr="004C4AE5">
              <w:t>Alteração</w:t>
            </w:r>
          </w:p>
        </w:tc>
      </w:tr>
      <w:tr w:rsidR="00541B52" w:rsidRPr="004C4AE5" w14:paraId="00A179CC" w14:textId="77777777" w:rsidTr="00A76F6D">
        <w:trPr>
          <w:jc w:val="center"/>
        </w:trPr>
        <w:tc>
          <w:tcPr>
            <w:tcW w:w="4876" w:type="dxa"/>
            <w:tcBorders>
              <w:top w:val="nil"/>
              <w:left w:val="nil"/>
              <w:bottom w:val="nil"/>
              <w:right w:val="nil"/>
            </w:tcBorders>
          </w:tcPr>
          <w:p w14:paraId="07227605" w14:textId="77777777" w:rsidR="00541B52" w:rsidRPr="004C4AE5" w:rsidRDefault="00541B52" w:rsidP="00A76F6D">
            <w:pPr>
              <w:pStyle w:val="Normal6a"/>
            </w:pPr>
            <w:r w:rsidRPr="004C4AE5">
              <w:t>F.</w:t>
            </w:r>
            <w:r w:rsidRPr="004C4AE5">
              <w:tab/>
              <w:t>Considerando que a China proclamou uma «rota polar da seda» e tem constantemente vindo a aumentar a sua presença a norte do círculo polar ártico;</w:t>
            </w:r>
          </w:p>
        </w:tc>
        <w:tc>
          <w:tcPr>
            <w:tcW w:w="4876" w:type="dxa"/>
            <w:tcBorders>
              <w:top w:val="nil"/>
              <w:left w:val="nil"/>
              <w:bottom w:val="nil"/>
              <w:right w:val="nil"/>
            </w:tcBorders>
          </w:tcPr>
          <w:p w14:paraId="50163FFC" w14:textId="77777777" w:rsidR="00541B52" w:rsidRPr="004C4AE5" w:rsidRDefault="00541B52" w:rsidP="00A76F6D">
            <w:pPr>
              <w:pStyle w:val="Normal6a"/>
            </w:pPr>
            <w:r w:rsidRPr="004C4AE5">
              <w:t>F.</w:t>
            </w:r>
            <w:r w:rsidRPr="004C4AE5">
              <w:tab/>
              <w:t>Considerando que a China proclamou uma «rota polar da seda» e tem constantemente vindo a aumentar a sua presença a norte do círculo polar ártico</w:t>
            </w:r>
            <w:r w:rsidRPr="004C4AE5">
              <w:rPr>
                <w:b/>
                <w:i/>
              </w:rPr>
              <w:t>, nomeadamente através de investimentos em empresas russas</w:t>
            </w:r>
            <w:r w:rsidRPr="004C4AE5">
              <w:t>;</w:t>
            </w:r>
          </w:p>
        </w:tc>
      </w:tr>
    </w:tbl>
    <w:p w14:paraId="4DCA3304"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1140B3A" w14:textId="77777777" w:rsidR="00541B52" w:rsidRPr="004C4AE5" w:rsidRDefault="00541B52" w:rsidP="00541B52">
      <w:r w:rsidRPr="004C4AE5">
        <w:rPr>
          <w:rStyle w:val="HideTWBExt"/>
        </w:rPr>
        <w:t>&lt;/Amend&gt;</w:t>
      </w:r>
    </w:p>
    <w:p w14:paraId="3CD7F800"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56</w:t>
      </w:r>
      <w:r w:rsidRPr="004C4AE5">
        <w:rPr>
          <w:rStyle w:val="HideTWBExt"/>
        </w:rPr>
        <w:t>&lt;/NumAm&gt;</w:t>
      </w:r>
    </w:p>
    <w:p w14:paraId="4451DCEF" w14:textId="77777777" w:rsidR="00541B52" w:rsidRPr="004C4AE5" w:rsidRDefault="00541B52" w:rsidP="00541B52">
      <w:pPr>
        <w:pStyle w:val="NormalBold"/>
      </w:pPr>
      <w:r w:rsidRPr="004C4AE5">
        <w:rPr>
          <w:rStyle w:val="HideTWBExt"/>
          <w:b w:val="0"/>
        </w:rPr>
        <w:t>&lt;RepeatBlock-By&gt;&lt;Members&gt;</w:t>
      </w:r>
      <w:r w:rsidRPr="004C4AE5">
        <w:t>Željana Zovko</w:t>
      </w:r>
      <w:r w:rsidRPr="004C4AE5">
        <w:rPr>
          <w:rStyle w:val="HideTWBExt"/>
          <w:b w:val="0"/>
        </w:rPr>
        <w:t>&lt;/Members&gt;</w:t>
      </w:r>
    </w:p>
    <w:p w14:paraId="13959ADD" w14:textId="77777777" w:rsidR="00541B52" w:rsidRPr="004C4AE5" w:rsidRDefault="00541B52" w:rsidP="00541B52">
      <w:pPr>
        <w:pStyle w:val="NormalBold"/>
      </w:pPr>
      <w:r w:rsidRPr="004C4AE5">
        <w:rPr>
          <w:rStyle w:val="HideTWBExt"/>
          <w:b w:val="0"/>
        </w:rPr>
        <w:t>&lt;/RepeatBlock-By&gt;</w:t>
      </w:r>
    </w:p>
    <w:p w14:paraId="6D62C22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0C0843B" w14:textId="77777777" w:rsidR="00541B52" w:rsidRPr="004C4AE5" w:rsidRDefault="00541B52" w:rsidP="00541B52">
      <w:pPr>
        <w:pStyle w:val="NormalBold"/>
      </w:pPr>
      <w:r w:rsidRPr="004C4AE5">
        <w:rPr>
          <w:rStyle w:val="HideTWBExt"/>
        </w:rPr>
        <w:t>&lt;Article&gt;</w:t>
      </w:r>
      <w:r w:rsidRPr="004C4AE5">
        <w:t>Considerando F</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A84B205" w14:textId="77777777" w:rsidTr="00A76F6D">
        <w:trPr>
          <w:trHeight w:hRule="exact" w:val="240"/>
          <w:jc w:val="center"/>
        </w:trPr>
        <w:tc>
          <w:tcPr>
            <w:tcW w:w="9752" w:type="dxa"/>
            <w:gridSpan w:val="2"/>
            <w:tcBorders>
              <w:top w:val="nil"/>
              <w:left w:val="nil"/>
              <w:bottom w:val="nil"/>
              <w:right w:val="nil"/>
            </w:tcBorders>
          </w:tcPr>
          <w:p w14:paraId="749D8859" w14:textId="77777777" w:rsidR="00541B52" w:rsidRPr="004C4AE5" w:rsidRDefault="00541B52" w:rsidP="00A76F6D"/>
        </w:tc>
      </w:tr>
      <w:tr w:rsidR="00541B52" w:rsidRPr="004C4AE5" w14:paraId="761E5D93" w14:textId="77777777" w:rsidTr="00A76F6D">
        <w:trPr>
          <w:trHeight w:val="240"/>
          <w:jc w:val="center"/>
        </w:trPr>
        <w:tc>
          <w:tcPr>
            <w:tcW w:w="4876" w:type="dxa"/>
            <w:tcBorders>
              <w:top w:val="nil"/>
              <w:left w:val="nil"/>
              <w:bottom w:val="nil"/>
              <w:right w:val="nil"/>
            </w:tcBorders>
          </w:tcPr>
          <w:p w14:paraId="2FAE6094" w14:textId="77777777" w:rsidR="00541B52" w:rsidRPr="004C4AE5" w:rsidRDefault="00541B52" w:rsidP="00A76F6D">
            <w:pPr>
              <w:pStyle w:val="AmColumnHeading"/>
            </w:pPr>
            <w:r w:rsidRPr="004C4AE5">
              <w:lastRenderedPageBreak/>
              <w:t>Proposta de resolução</w:t>
            </w:r>
          </w:p>
        </w:tc>
        <w:tc>
          <w:tcPr>
            <w:tcW w:w="4876" w:type="dxa"/>
            <w:tcBorders>
              <w:top w:val="nil"/>
              <w:left w:val="nil"/>
              <w:bottom w:val="nil"/>
              <w:right w:val="nil"/>
            </w:tcBorders>
          </w:tcPr>
          <w:p w14:paraId="4FBBE3C8" w14:textId="77777777" w:rsidR="00541B52" w:rsidRPr="004C4AE5" w:rsidRDefault="00541B52" w:rsidP="00A76F6D">
            <w:pPr>
              <w:pStyle w:val="AmColumnHeading"/>
            </w:pPr>
            <w:r w:rsidRPr="004C4AE5">
              <w:t>Alteração</w:t>
            </w:r>
          </w:p>
        </w:tc>
      </w:tr>
      <w:tr w:rsidR="00541B52" w:rsidRPr="004C4AE5" w14:paraId="49C6992A" w14:textId="77777777" w:rsidTr="00A76F6D">
        <w:trPr>
          <w:jc w:val="center"/>
        </w:trPr>
        <w:tc>
          <w:tcPr>
            <w:tcW w:w="4876" w:type="dxa"/>
            <w:tcBorders>
              <w:top w:val="nil"/>
              <w:left w:val="nil"/>
              <w:bottom w:val="nil"/>
              <w:right w:val="nil"/>
            </w:tcBorders>
          </w:tcPr>
          <w:p w14:paraId="05F8BC27" w14:textId="77777777" w:rsidR="00541B52" w:rsidRPr="004C4AE5" w:rsidRDefault="00541B52" w:rsidP="00A76F6D">
            <w:pPr>
              <w:pStyle w:val="Normal6a"/>
            </w:pPr>
            <w:r w:rsidRPr="004C4AE5">
              <w:t>F.</w:t>
            </w:r>
            <w:r w:rsidRPr="004C4AE5">
              <w:tab/>
              <w:t>Considerando que a China proclamou uma «rota polar da seda» e tem constantemente vindo a aumentar a sua presença a norte do círculo polar ártico;</w:t>
            </w:r>
          </w:p>
        </w:tc>
        <w:tc>
          <w:tcPr>
            <w:tcW w:w="4876" w:type="dxa"/>
            <w:tcBorders>
              <w:top w:val="nil"/>
              <w:left w:val="nil"/>
              <w:bottom w:val="nil"/>
              <w:right w:val="nil"/>
            </w:tcBorders>
          </w:tcPr>
          <w:p w14:paraId="3256DF70" w14:textId="77777777" w:rsidR="00541B52" w:rsidRPr="004C4AE5" w:rsidRDefault="00541B52" w:rsidP="00A76F6D">
            <w:pPr>
              <w:pStyle w:val="Normal6a"/>
            </w:pPr>
            <w:r w:rsidRPr="004C4AE5">
              <w:t>F.</w:t>
            </w:r>
            <w:r w:rsidRPr="004C4AE5">
              <w:tab/>
              <w:t>Considerando que a China proclamou uma «rota polar da seda»</w:t>
            </w:r>
            <w:r w:rsidRPr="004C4AE5">
              <w:rPr>
                <w:b/>
                <w:i/>
              </w:rPr>
              <w:t>, uma extensão da sua iniciativa «Uma Cintura, Uma Rota»,</w:t>
            </w:r>
            <w:r w:rsidRPr="004C4AE5">
              <w:t xml:space="preserve"> e tem constantemente vindo a aumentar a sua presença a norte do círculo polar ártico;</w:t>
            </w:r>
          </w:p>
        </w:tc>
      </w:tr>
    </w:tbl>
    <w:p w14:paraId="62EEB30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A57EEE8" w14:textId="77777777" w:rsidR="00541B52" w:rsidRPr="004C4AE5" w:rsidRDefault="00541B52" w:rsidP="00541B52">
      <w:r w:rsidRPr="004C4AE5">
        <w:rPr>
          <w:rStyle w:val="HideTWBExt"/>
        </w:rPr>
        <w:t>&lt;/Amend&gt;</w:t>
      </w:r>
    </w:p>
    <w:p w14:paraId="7E9C8D9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57</w:t>
      </w:r>
      <w:r w:rsidRPr="004C4AE5">
        <w:rPr>
          <w:rStyle w:val="HideTWBExt"/>
        </w:rPr>
        <w:t>&lt;/NumAm&gt;</w:t>
      </w:r>
    </w:p>
    <w:p w14:paraId="56F11A92" w14:textId="77777777" w:rsidR="00541B52" w:rsidRPr="004C4AE5" w:rsidRDefault="00541B52" w:rsidP="00541B52">
      <w:pPr>
        <w:pStyle w:val="NormalBold"/>
      </w:pPr>
      <w:r w:rsidRPr="004C4AE5">
        <w:rPr>
          <w:rStyle w:val="HideTWBExt"/>
          <w:b w:val="0"/>
        </w:rPr>
        <w:t>&lt;RepeatBlock-By&gt;&lt;Members&gt;</w:t>
      </w:r>
      <w:r w:rsidRPr="004C4AE5">
        <w:t>Merja Kyllönen, Jonas Sjöstedt</w:t>
      </w:r>
      <w:r w:rsidRPr="004C4AE5">
        <w:rPr>
          <w:rStyle w:val="HideTWBExt"/>
          <w:b w:val="0"/>
        </w:rPr>
        <w:t>&lt;/Members&gt;</w:t>
      </w:r>
    </w:p>
    <w:p w14:paraId="7A9533C5" w14:textId="77777777" w:rsidR="00541B52" w:rsidRPr="004C4AE5" w:rsidRDefault="00541B52" w:rsidP="00541B52">
      <w:pPr>
        <w:pStyle w:val="NormalBold"/>
      </w:pPr>
      <w:r w:rsidRPr="004C4AE5">
        <w:rPr>
          <w:rStyle w:val="HideTWBExt"/>
          <w:b w:val="0"/>
        </w:rPr>
        <w:t>&lt;/RepeatBlock-By&gt;</w:t>
      </w:r>
    </w:p>
    <w:p w14:paraId="48EFF98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943F4A0" w14:textId="77777777" w:rsidR="00541B52" w:rsidRPr="004C4AE5" w:rsidRDefault="00541B52" w:rsidP="00541B52">
      <w:pPr>
        <w:pStyle w:val="NormalBold"/>
      </w:pPr>
      <w:r w:rsidRPr="004C4AE5">
        <w:rPr>
          <w:rStyle w:val="HideTWBExt"/>
        </w:rPr>
        <w:t>&lt;Article&gt;</w:t>
      </w:r>
      <w:r w:rsidRPr="004C4AE5">
        <w:t>Considerando F</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C26B31F" w14:textId="77777777" w:rsidTr="00A76F6D">
        <w:trPr>
          <w:trHeight w:hRule="exact" w:val="240"/>
          <w:jc w:val="center"/>
        </w:trPr>
        <w:tc>
          <w:tcPr>
            <w:tcW w:w="9752" w:type="dxa"/>
            <w:gridSpan w:val="2"/>
            <w:tcBorders>
              <w:top w:val="nil"/>
              <w:left w:val="nil"/>
              <w:bottom w:val="nil"/>
              <w:right w:val="nil"/>
            </w:tcBorders>
          </w:tcPr>
          <w:p w14:paraId="7F0C7663" w14:textId="77777777" w:rsidR="00541B52" w:rsidRPr="004C4AE5" w:rsidRDefault="00541B52" w:rsidP="00A76F6D"/>
        </w:tc>
      </w:tr>
      <w:tr w:rsidR="00541B52" w:rsidRPr="004C4AE5" w14:paraId="633B5F7D" w14:textId="77777777" w:rsidTr="00A76F6D">
        <w:trPr>
          <w:trHeight w:val="240"/>
          <w:jc w:val="center"/>
        </w:trPr>
        <w:tc>
          <w:tcPr>
            <w:tcW w:w="4876" w:type="dxa"/>
            <w:tcBorders>
              <w:top w:val="nil"/>
              <w:left w:val="nil"/>
              <w:bottom w:val="nil"/>
              <w:right w:val="nil"/>
            </w:tcBorders>
          </w:tcPr>
          <w:p w14:paraId="13B2692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E79D70A" w14:textId="77777777" w:rsidR="00541B52" w:rsidRPr="004C4AE5" w:rsidRDefault="00541B52" w:rsidP="00A76F6D">
            <w:pPr>
              <w:pStyle w:val="AmColumnHeading"/>
            </w:pPr>
            <w:r w:rsidRPr="004C4AE5">
              <w:t>Alteração</w:t>
            </w:r>
          </w:p>
        </w:tc>
      </w:tr>
      <w:tr w:rsidR="00541B52" w:rsidRPr="004C4AE5" w14:paraId="49985143" w14:textId="77777777" w:rsidTr="00A76F6D">
        <w:trPr>
          <w:jc w:val="center"/>
        </w:trPr>
        <w:tc>
          <w:tcPr>
            <w:tcW w:w="4876" w:type="dxa"/>
            <w:tcBorders>
              <w:top w:val="nil"/>
              <w:left w:val="nil"/>
              <w:bottom w:val="nil"/>
              <w:right w:val="nil"/>
            </w:tcBorders>
          </w:tcPr>
          <w:p w14:paraId="77CB3BD6" w14:textId="77777777" w:rsidR="00541B52" w:rsidRPr="004C4AE5" w:rsidRDefault="00541B52" w:rsidP="00A76F6D">
            <w:pPr>
              <w:pStyle w:val="Normal6a"/>
            </w:pPr>
            <w:r w:rsidRPr="004C4AE5">
              <w:t>F.</w:t>
            </w:r>
            <w:r w:rsidRPr="004C4AE5">
              <w:tab/>
              <w:t xml:space="preserve">Considerando que a China proclamou uma «rota polar da seda» e tem </w:t>
            </w:r>
            <w:r w:rsidRPr="004C4AE5">
              <w:rPr>
                <w:b/>
                <w:i/>
              </w:rPr>
              <w:t>constantemente</w:t>
            </w:r>
            <w:r w:rsidRPr="004C4AE5">
              <w:t xml:space="preserve"> vindo a aumentar a sua presença a norte do círculo polar ártico;</w:t>
            </w:r>
          </w:p>
        </w:tc>
        <w:tc>
          <w:tcPr>
            <w:tcW w:w="4876" w:type="dxa"/>
            <w:tcBorders>
              <w:top w:val="nil"/>
              <w:left w:val="nil"/>
              <w:bottom w:val="nil"/>
              <w:right w:val="nil"/>
            </w:tcBorders>
          </w:tcPr>
          <w:p w14:paraId="4AC3837E" w14:textId="77777777" w:rsidR="00541B52" w:rsidRPr="004C4AE5" w:rsidRDefault="00541B52" w:rsidP="00A76F6D">
            <w:pPr>
              <w:pStyle w:val="Normal6a"/>
            </w:pPr>
            <w:r w:rsidRPr="004C4AE5">
              <w:t>F.</w:t>
            </w:r>
            <w:r w:rsidRPr="004C4AE5">
              <w:tab/>
              <w:t xml:space="preserve">Considerando que a China proclamou uma «rota polar da seda» e tem vindo a aumentar </w:t>
            </w:r>
            <w:r w:rsidRPr="004C4AE5">
              <w:rPr>
                <w:b/>
                <w:i/>
              </w:rPr>
              <w:t>rapidamente</w:t>
            </w:r>
            <w:r w:rsidRPr="004C4AE5">
              <w:t xml:space="preserve"> a sua presença </w:t>
            </w:r>
            <w:r w:rsidRPr="004C4AE5">
              <w:rPr>
                <w:b/>
                <w:i/>
              </w:rPr>
              <w:t>civil e militar</w:t>
            </w:r>
            <w:r w:rsidRPr="004C4AE5">
              <w:t xml:space="preserve"> a norte do círculo polar ártico;</w:t>
            </w:r>
          </w:p>
        </w:tc>
      </w:tr>
    </w:tbl>
    <w:p w14:paraId="7372650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69AE11E" w14:textId="77777777" w:rsidR="00541B52" w:rsidRPr="004C4AE5" w:rsidRDefault="00541B52" w:rsidP="00541B52">
      <w:r w:rsidRPr="004C4AE5">
        <w:rPr>
          <w:rStyle w:val="HideTWBExt"/>
        </w:rPr>
        <w:t>&lt;/Amend&gt;</w:t>
      </w:r>
    </w:p>
    <w:p w14:paraId="2E3580BE"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58</w:t>
      </w:r>
      <w:r w:rsidRPr="004C4AE5">
        <w:rPr>
          <w:rStyle w:val="HideTWBExt"/>
        </w:rPr>
        <w:t>&lt;/NumAm&gt;</w:t>
      </w:r>
    </w:p>
    <w:p w14:paraId="5598C17A" w14:textId="77777777" w:rsidR="00541B52" w:rsidRPr="004C4AE5" w:rsidRDefault="00541B52" w:rsidP="00541B52">
      <w:pPr>
        <w:pStyle w:val="NormalBold"/>
      </w:pPr>
      <w:r w:rsidRPr="004C4AE5">
        <w:rPr>
          <w:rStyle w:val="HideTWBExt"/>
          <w:b w:val="0"/>
        </w:rPr>
        <w:t>&lt;RepeatBlock-By&gt;&lt;Members&gt;</w:t>
      </w:r>
      <w:r w:rsidRPr="004C4AE5">
        <w:t>Engin Eroglu</w:t>
      </w:r>
      <w:r w:rsidRPr="004C4AE5">
        <w:rPr>
          <w:rStyle w:val="HideTWBExt"/>
          <w:b w:val="0"/>
        </w:rPr>
        <w:t>&lt;/Members&gt;</w:t>
      </w:r>
    </w:p>
    <w:p w14:paraId="604357F5" w14:textId="77777777" w:rsidR="00541B52" w:rsidRPr="004C4AE5" w:rsidRDefault="00541B52" w:rsidP="00541B52">
      <w:pPr>
        <w:pStyle w:val="NormalBold"/>
      </w:pPr>
      <w:r w:rsidRPr="004C4AE5">
        <w:rPr>
          <w:rStyle w:val="HideTWBExt"/>
          <w:b w:val="0"/>
        </w:rPr>
        <w:t>&lt;/RepeatBlock-By&gt;</w:t>
      </w:r>
    </w:p>
    <w:p w14:paraId="12924EC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1E452E1" w14:textId="77777777" w:rsidR="00541B52" w:rsidRPr="004C4AE5" w:rsidRDefault="00541B52" w:rsidP="00541B52">
      <w:pPr>
        <w:pStyle w:val="NormalBold"/>
      </w:pPr>
      <w:r w:rsidRPr="004C4AE5">
        <w:rPr>
          <w:rStyle w:val="HideTWBExt"/>
        </w:rPr>
        <w:t>&lt;Article&gt;</w:t>
      </w:r>
      <w:r w:rsidRPr="004C4AE5">
        <w:t>Considerando F-A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93AD54F" w14:textId="77777777" w:rsidTr="00A76F6D">
        <w:trPr>
          <w:trHeight w:hRule="exact" w:val="240"/>
          <w:jc w:val="center"/>
        </w:trPr>
        <w:tc>
          <w:tcPr>
            <w:tcW w:w="9752" w:type="dxa"/>
            <w:gridSpan w:val="2"/>
            <w:tcBorders>
              <w:top w:val="nil"/>
              <w:left w:val="nil"/>
              <w:bottom w:val="nil"/>
              <w:right w:val="nil"/>
            </w:tcBorders>
          </w:tcPr>
          <w:p w14:paraId="7F4C3283" w14:textId="77777777" w:rsidR="00541B52" w:rsidRPr="004C4AE5" w:rsidRDefault="00541B52" w:rsidP="00A76F6D"/>
        </w:tc>
      </w:tr>
      <w:tr w:rsidR="00541B52" w:rsidRPr="004C4AE5" w14:paraId="0F436C1A" w14:textId="77777777" w:rsidTr="00A76F6D">
        <w:trPr>
          <w:trHeight w:val="240"/>
          <w:jc w:val="center"/>
        </w:trPr>
        <w:tc>
          <w:tcPr>
            <w:tcW w:w="4876" w:type="dxa"/>
            <w:tcBorders>
              <w:top w:val="nil"/>
              <w:left w:val="nil"/>
              <w:bottom w:val="nil"/>
              <w:right w:val="nil"/>
            </w:tcBorders>
          </w:tcPr>
          <w:p w14:paraId="51160C2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5DCB61D" w14:textId="77777777" w:rsidR="00541B52" w:rsidRPr="004C4AE5" w:rsidRDefault="00541B52" w:rsidP="00A76F6D">
            <w:pPr>
              <w:pStyle w:val="AmColumnHeading"/>
            </w:pPr>
            <w:r w:rsidRPr="004C4AE5">
              <w:t>Alteração</w:t>
            </w:r>
          </w:p>
        </w:tc>
      </w:tr>
      <w:tr w:rsidR="00541B52" w:rsidRPr="004C4AE5" w14:paraId="3CB4B880" w14:textId="77777777" w:rsidTr="00A76F6D">
        <w:trPr>
          <w:jc w:val="center"/>
        </w:trPr>
        <w:tc>
          <w:tcPr>
            <w:tcW w:w="4876" w:type="dxa"/>
            <w:tcBorders>
              <w:top w:val="nil"/>
              <w:left w:val="nil"/>
              <w:bottom w:val="nil"/>
              <w:right w:val="nil"/>
            </w:tcBorders>
          </w:tcPr>
          <w:p w14:paraId="2896D4B3" w14:textId="77777777" w:rsidR="00541B52" w:rsidRPr="004C4AE5" w:rsidRDefault="00541B52" w:rsidP="00A76F6D">
            <w:pPr>
              <w:pStyle w:val="Normal6a"/>
            </w:pPr>
          </w:p>
        </w:tc>
        <w:tc>
          <w:tcPr>
            <w:tcW w:w="4876" w:type="dxa"/>
            <w:tcBorders>
              <w:top w:val="nil"/>
              <w:left w:val="nil"/>
              <w:bottom w:val="nil"/>
              <w:right w:val="nil"/>
            </w:tcBorders>
          </w:tcPr>
          <w:p w14:paraId="3D6A93CB" w14:textId="77777777" w:rsidR="00541B52" w:rsidRPr="004C4AE5" w:rsidRDefault="00541B52" w:rsidP="00A76F6D">
            <w:pPr>
              <w:pStyle w:val="Normal6a"/>
            </w:pPr>
            <w:r w:rsidRPr="004C4AE5">
              <w:rPr>
                <w:b/>
                <w:i/>
              </w:rPr>
              <w:t>F-A.</w:t>
            </w:r>
            <w:r w:rsidRPr="004C4AE5">
              <w:tab/>
            </w:r>
            <w:r w:rsidRPr="004C4AE5">
              <w:rPr>
                <w:b/>
                <w:i/>
              </w:rPr>
              <w:t xml:space="preserve">Considerando que, nos últimos anos, a Federação da Rússia e a República Popular da China aprofundaram a sua cooperação no Ártico, desde exercícios militares conjuntos em regiões próximas do Ártico, com exercícios como «Ocean-2024» e «Pacific Patrol-2024», a projetos tecnológicos e de construção naval e ao desenvolvimento de novos corredores </w:t>
            </w:r>
            <w:r w:rsidRPr="004C4AE5">
              <w:rPr>
                <w:b/>
                <w:i/>
              </w:rPr>
              <w:lastRenderedPageBreak/>
              <w:t>comerciais ao longo da rota marítima do Norte, aprofundando assim o seu alinhamento estratégico no Extremo Norte;</w:t>
            </w:r>
          </w:p>
        </w:tc>
      </w:tr>
    </w:tbl>
    <w:p w14:paraId="7C16D399" w14:textId="77777777" w:rsidR="00541B52" w:rsidRPr="00FA6FBF" w:rsidRDefault="00541B52" w:rsidP="00541B52">
      <w:pPr>
        <w:pStyle w:val="AmOrLang"/>
        <w:rPr>
          <w:lang w:val="fr-BE"/>
        </w:rPr>
      </w:pPr>
      <w:r w:rsidRPr="00FA6FBF">
        <w:rPr>
          <w:lang w:val="fr-BE"/>
        </w:rPr>
        <w:lastRenderedPageBreak/>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12C09144" w14:textId="77777777" w:rsidR="00541B52" w:rsidRPr="00FA6FBF" w:rsidRDefault="00541B52" w:rsidP="00541B52">
      <w:pPr>
        <w:rPr>
          <w:lang w:val="fr-BE"/>
        </w:rPr>
      </w:pPr>
      <w:r w:rsidRPr="00FA6FBF">
        <w:rPr>
          <w:rStyle w:val="HideTWBExt"/>
          <w:lang w:val="fr-BE"/>
        </w:rPr>
        <w:t>&lt;/Amend&gt;</w:t>
      </w:r>
    </w:p>
    <w:p w14:paraId="0D86C737"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59</w:t>
      </w:r>
      <w:r w:rsidRPr="00FA6FBF">
        <w:rPr>
          <w:rStyle w:val="HideTWBExt"/>
          <w:lang w:val="fr-BE"/>
        </w:rPr>
        <w:t>&lt;/NumAm&gt;</w:t>
      </w:r>
    </w:p>
    <w:p w14:paraId="06953139"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248DF994" w14:textId="77777777" w:rsidR="00541B52" w:rsidRPr="00FA6FBF" w:rsidRDefault="00541B52" w:rsidP="00541B52">
      <w:pPr>
        <w:pStyle w:val="NormalBold"/>
        <w:rPr>
          <w:lang w:val="fr-BE"/>
        </w:rPr>
      </w:pPr>
      <w:r w:rsidRPr="00FA6FBF">
        <w:rPr>
          <w:rStyle w:val="HideTWBExt"/>
          <w:b w:val="0"/>
          <w:lang w:val="fr-BE"/>
        </w:rPr>
        <w:t>&lt;/RepeatBlock-By&gt;</w:t>
      </w:r>
    </w:p>
    <w:p w14:paraId="75AC5A22"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00AD378" w14:textId="77777777" w:rsidR="00541B52" w:rsidRPr="004C4AE5" w:rsidRDefault="00541B52" w:rsidP="00541B52">
      <w:pPr>
        <w:pStyle w:val="NormalBold"/>
      </w:pPr>
      <w:r w:rsidRPr="004C4AE5">
        <w:rPr>
          <w:rStyle w:val="HideTWBExt"/>
        </w:rPr>
        <w:t>&lt;Article&gt;</w:t>
      </w:r>
      <w:r w:rsidRPr="004C4AE5">
        <w:t>Considerando F-A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E8B652B" w14:textId="77777777" w:rsidTr="00A76F6D">
        <w:trPr>
          <w:trHeight w:hRule="exact" w:val="240"/>
          <w:jc w:val="center"/>
        </w:trPr>
        <w:tc>
          <w:tcPr>
            <w:tcW w:w="9752" w:type="dxa"/>
            <w:gridSpan w:val="2"/>
            <w:tcBorders>
              <w:top w:val="nil"/>
              <w:left w:val="nil"/>
              <w:bottom w:val="nil"/>
              <w:right w:val="nil"/>
            </w:tcBorders>
          </w:tcPr>
          <w:p w14:paraId="6A5F8C04" w14:textId="77777777" w:rsidR="00541B52" w:rsidRPr="004C4AE5" w:rsidRDefault="00541B52" w:rsidP="00A76F6D"/>
        </w:tc>
      </w:tr>
      <w:tr w:rsidR="00541B52" w:rsidRPr="004C4AE5" w14:paraId="76BA9B16" w14:textId="77777777" w:rsidTr="00A76F6D">
        <w:trPr>
          <w:trHeight w:val="240"/>
          <w:jc w:val="center"/>
        </w:trPr>
        <w:tc>
          <w:tcPr>
            <w:tcW w:w="4876" w:type="dxa"/>
            <w:tcBorders>
              <w:top w:val="nil"/>
              <w:left w:val="nil"/>
              <w:bottom w:val="nil"/>
              <w:right w:val="nil"/>
            </w:tcBorders>
          </w:tcPr>
          <w:p w14:paraId="74B51C2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305F5FB" w14:textId="77777777" w:rsidR="00541B52" w:rsidRPr="004C4AE5" w:rsidRDefault="00541B52" w:rsidP="00A76F6D">
            <w:pPr>
              <w:pStyle w:val="AmColumnHeading"/>
            </w:pPr>
            <w:r w:rsidRPr="004C4AE5">
              <w:t>Alteração</w:t>
            </w:r>
          </w:p>
        </w:tc>
      </w:tr>
      <w:tr w:rsidR="00541B52" w:rsidRPr="004C4AE5" w14:paraId="1210A26E" w14:textId="77777777" w:rsidTr="00A76F6D">
        <w:trPr>
          <w:jc w:val="center"/>
        </w:trPr>
        <w:tc>
          <w:tcPr>
            <w:tcW w:w="4876" w:type="dxa"/>
            <w:tcBorders>
              <w:top w:val="nil"/>
              <w:left w:val="nil"/>
              <w:bottom w:val="nil"/>
              <w:right w:val="nil"/>
            </w:tcBorders>
          </w:tcPr>
          <w:p w14:paraId="6FDC9353" w14:textId="77777777" w:rsidR="00541B52" w:rsidRPr="004C4AE5" w:rsidRDefault="00541B52" w:rsidP="00A76F6D">
            <w:pPr>
              <w:pStyle w:val="Normal6a"/>
            </w:pPr>
          </w:p>
        </w:tc>
        <w:tc>
          <w:tcPr>
            <w:tcW w:w="4876" w:type="dxa"/>
            <w:tcBorders>
              <w:top w:val="nil"/>
              <w:left w:val="nil"/>
              <w:bottom w:val="nil"/>
              <w:right w:val="nil"/>
            </w:tcBorders>
          </w:tcPr>
          <w:p w14:paraId="7C0CCC90" w14:textId="77777777" w:rsidR="00541B52" w:rsidRPr="004C4AE5" w:rsidRDefault="00541B52" w:rsidP="00A76F6D">
            <w:pPr>
              <w:pStyle w:val="Normal6a"/>
            </w:pPr>
            <w:r w:rsidRPr="004C4AE5">
              <w:rPr>
                <w:b/>
                <w:i/>
              </w:rPr>
              <w:t>F-A.</w:t>
            </w:r>
            <w:r w:rsidRPr="004C4AE5">
              <w:tab/>
            </w:r>
            <w:r w:rsidRPr="004C4AE5">
              <w:rPr>
                <w:b/>
                <w:i/>
              </w:rPr>
              <w:t>Considerando que a China e a Rússia estão a reforçar a sua cooperação militar no Ártico, tal como demonstrado pela celebração de um acordo de cooperação com a Guarda Costeira, pela organização de exercícios militares conjuntos no mar de Kara, bem como pela realização de voos combinados de bombardeiros na zona de identificação da defesa aérea do Alasca;</w:t>
            </w:r>
          </w:p>
        </w:tc>
      </w:tr>
    </w:tbl>
    <w:p w14:paraId="23342204"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209B4F1" w14:textId="77777777" w:rsidR="00541B52" w:rsidRPr="004C4AE5" w:rsidRDefault="00541B52" w:rsidP="00541B52">
      <w:r w:rsidRPr="004C4AE5">
        <w:rPr>
          <w:rStyle w:val="HideTWBExt"/>
        </w:rPr>
        <w:t>&lt;/Amend&gt;</w:t>
      </w:r>
    </w:p>
    <w:p w14:paraId="2727FFD0"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60</w:t>
      </w:r>
      <w:r w:rsidRPr="004C4AE5">
        <w:rPr>
          <w:rStyle w:val="HideTWBExt"/>
        </w:rPr>
        <w:t>&lt;/NumAm&gt;</w:t>
      </w:r>
    </w:p>
    <w:p w14:paraId="448D9FA3" w14:textId="77777777" w:rsidR="00541B52" w:rsidRPr="004C4AE5" w:rsidRDefault="00541B52" w:rsidP="00541B52">
      <w:pPr>
        <w:pStyle w:val="NormalBold"/>
      </w:pPr>
      <w:r w:rsidRPr="004C4AE5">
        <w:rPr>
          <w:rStyle w:val="HideTWBExt"/>
          <w:b w:val="0"/>
        </w:rPr>
        <w:t>&lt;RepeatBlock-By&gt;&lt;Members&gt;</w:t>
      </w:r>
      <w:r w:rsidRPr="004C4AE5">
        <w:t>Liudas Mažylis</w:t>
      </w:r>
      <w:r w:rsidRPr="004C4AE5">
        <w:rPr>
          <w:rStyle w:val="HideTWBExt"/>
          <w:b w:val="0"/>
        </w:rPr>
        <w:t>&lt;/Members&gt;</w:t>
      </w:r>
    </w:p>
    <w:p w14:paraId="0831F83A" w14:textId="77777777" w:rsidR="00541B52" w:rsidRPr="004C4AE5" w:rsidRDefault="00541B52" w:rsidP="00541B52">
      <w:pPr>
        <w:pStyle w:val="NormalBold"/>
      </w:pPr>
      <w:r w:rsidRPr="004C4AE5">
        <w:rPr>
          <w:rStyle w:val="HideTWBExt"/>
          <w:b w:val="0"/>
        </w:rPr>
        <w:t>&lt;/RepeatBlock-By&gt;</w:t>
      </w:r>
    </w:p>
    <w:p w14:paraId="000C6B8B"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78655E3" w14:textId="77777777" w:rsidR="00541B52" w:rsidRPr="004C4AE5" w:rsidRDefault="00541B52" w:rsidP="00541B52">
      <w:pPr>
        <w:pStyle w:val="NormalBold"/>
      </w:pPr>
      <w:r w:rsidRPr="004C4AE5">
        <w:rPr>
          <w:rStyle w:val="HideTWBExt"/>
        </w:rPr>
        <w:t>&lt;Article&gt;</w:t>
      </w:r>
      <w:r w:rsidRPr="004C4AE5">
        <w:t>Considerando F-A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271FA17" w14:textId="77777777" w:rsidTr="00A76F6D">
        <w:trPr>
          <w:trHeight w:hRule="exact" w:val="240"/>
          <w:jc w:val="center"/>
        </w:trPr>
        <w:tc>
          <w:tcPr>
            <w:tcW w:w="9752" w:type="dxa"/>
            <w:gridSpan w:val="2"/>
            <w:tcBorders>
              <w:top w:val="nil"/>
              <w:left w:val="nil"/>
              <w:bottom w:val="nil"/>
              <w:right w:val="nil"/>
            </w:tcBorders>
          </w:tcPr>
          <w:p w14:paraId="7799CD9D" w14:textId="77777777" w:rsidR="00541B52" w:rsidRPr="004C4AE5" w:rsidRDefault="00541B52" w:rsidP="00A76F6D"/>
        </w:tc>
      </w:tr>
      <w:tr w:rsidR="00541B52" w:rsidRPr="004C4AE5" w14:paraId="40B29E0E" w14:textId="77777777" w:rsidTr="00A76F6D">
        <w:trPr>
          <w:trHeight w:val="240"/>
          <w:jc w:val="center"/>
        </w:trPr>
        <w:tc>
          <w:tcPr>
            <w:tcW w:w="4876" w:type="dxa"/>
            <w:tcBorders>
              <w:top w:val="nil"/>
              <w:left w:val="nil"/>
              <w:bottom w:val="nil"/>
              <w:right w:val="nil"/>
            </w:tcBorders>
          </w:tcPr>
          <w:p w14:paraId="4994408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77BBA9B" w14:textId="77777777" w:rsidR="00541B52" w:rsidRPr="004C4AE5" w:rsidRDefault="00541B52" w:rsidP="00A76F6D">
            <w:pPr>
              <w:pStyle w:val="AmColumnHeading"/>
            </w:pPr>
            <w:r w:rsidRPr="004C4AE5">
              <w:t>Alteração</w:t>
            </w:r>
          </w:p>
        </w:tc>
      </w:tr>
      <w:tr w:rsidR="00541B52" w:rsidRPr="004C4AE5" w14:paraId="00985473" w14:textId="77777777" w:rsidTr="00A76F6D">
        <w:trPr>
          <w:jc w:val="center"/>
        </w:trPr>
        <w:tc>
          <w:tcPr>
            <w:tcW w:w="4876" w:type="dxa"/>
            <w:tcBorders>
              <w:top w:val="nil"/>
              <w:left w:val="nil"/>
              <w:bottom w:val="nil"/>
              <w:right w:val="nil"/>
            </w:tcBorders>
          </w:tcPr>
          <w:p w14:paraId="1F665F72" w14:textId="77777777" w:rsidR="00541B52" w:rsidRPr="004C4AE5" w:rsidRDefault="00541B52" w:rsidP="00A76F6D">
            <w:pPr>
              <w:pStyle w:val="Normal6a"/>
            </w:pPr>
          </w:p>
        </w:tc>
        <w:tc>
          <w:tcPr>
            <w:tcW w:w="4876" w:type="dxa"/>
            <w:tcBorders>
              <w:top w:val="nil"/>
              <w:left w:val="nil"/>
              <w:bottom w:val="nil"/>
              <w:right w:val="nil"/>
            </w:tcBorders>
          </w:tcPr>
          <w:p w14:paraId="35686285" w14:textId="77777777" w:rsidR="00541B52" w:rsidRPr="004C4AE5" w:rsidRDefault="00541B52" w:rsidP="00A76F6D">
            <w:pPr>
              <w:pStyle w:val="Normal6a"/>
            </w:pPr>
            <w:r w:rsidRPr="004C4AE5">
              <w:rPr>
                <w:b/>
                <w:i/>
              </w:rPr>
              <w:t>F-A.</w:t>
            </w:r>
            <w:r w:rsidRPr="004C4AE5">
              <w:tab/>
            </w:r>
            <w:r w:rsidRPr="004C4AE5">
              <w:rPr>
                <w:b/>
                <w:i/>
              </w:rPr>
              <w:t>Considerando que a China se declarou um «Estado próximo do Ártico» e prossegue investimentos em infraestruturas de dupla utilização e investigação científica no Extremo Norte, suscitando preocupações quanto à dependência estratégica e à potencial militarização sob o pretexto de atividade civil;</w:t>
            </w:r>
          </w:p>
        </w:tc>
      </w:tr>
    </w:tbl>
    <w:p w14:paraId="6EEC61DE"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D737449" w14:textId="77777777" w:rsidR="00541B52" w:rsidRPr="004C4AE5" w:rsidRDefault="00541B52" w:rsidP="00541B52">
      <w:r w:rsidRPr="004C4AE5">
        <w:rPr>
          <w:rStyle w:val="HideTWBExt"/>
        </w:rPr>
        <w:t>&lt;/Amend&gt;</w:t>
      </w:r>
    </w:p>
    <w:p w14:paraId="0A36E095"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61</w:t>
      </w:r>
      <w:r w:rsidRPr="004C4AE5">
        <w:rPr>
          <w:rStyle w:val="HideTWBExt"/>
        </w:rPr>
        <w:t>&lt;/NumAm&gt;</w:t>
      </w:r>
    </w:p>
    <w:p w14:paraId="765267FA"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526BD655" w14:textId="77777777" w:rsidR="00541B52" w:rsidRPr="004C4AE5" w:rsidRDefault="00541B52" w:rsidP="00541B52">
      <w:pPr>
        <w:pStyle w:val="NormalBold"/>
      </w:pPr>
      <w:r w:rsidRPr="004C4AE5">
        <w:rPr>
          <w:rStyle w:val="HideTWBExt"/>
          <w:b w:val="0"/>
        </w:rPr>
        <w:t>&lt;/RepeatBlock-By&gt;</w:t>
      </w:r>
    </w:p>
    <w:p w14:paraId="0E0A661B"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FFBCA83" w14:textId="77777777" w:rsidR="00541B52" w:rsidRPr="004C4AE5" w:rsidRDefault="00541B52" w:rsidP="00541B52">
      <w:pPr>
        <w:pStyle w:val="NormalBold"/>
      </w:pPr>
      <w:r w:rsidRPr="004C4AE5">
        <w:rPr>
          <w:rStyle w:val="HideTWBExt"/>
        </w:rPr>
        <w:t>&lt;Article&gt;</w:t>
      </w:r>
      <w:r w:rsidRPr="004C4AE5">
        <w:t>Considerando F-A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F61523D" w14:textId="77777777" w:rsidTr="00A76F6D">
        <w:trPr>
          <w:trHeight w:hRule="exact" w:val="240"/>
          <w:jc w:val="center"/>
        </w:trPr>
        <w:tc>
          <w:tcPr>
            <w:tcW w:w="9752" w:type="dxa"/>
            <w:gridSpan w:val="2"/>
            <w:tcBorders>
              <w:top w:val="nil"/>
              <w:left w:val="nil"/>
              <w:bottom w:val="nil"/>
              <w:right w:val="nil"/>
            </w:tcBorders>
          </w:tcPr>
          <w:p w14:paraId="3994DFFA" w14:textId="77777777" w:rsidR="00541B52" w:rsidRPr="004C4AE5" w:rsidRDefault="00541B52" w:rsidP="00A76F6D"/>
        </w:tc>
      </w:tr>
      <w:tr w:rsidR="00541B52" w:rsidRPr="004C4AE5" w14:paraId="1E10F233" w14:textId="77777777" w:rsidTr="00A76F6D">
        <w:trPr>
          <w:trHeight w:val="240"/>
          <w:jc w:val="center"/>
        </w:trPr>
        <w:tc>
          <w:tcPr>
            <w:tcW w:w="4876" w:type="dxa"/>
            <w:tcBorders>
              <w:top w:val="nil"/>
              <w:left w:val="nil"/>
              <w:bottom w:val="nil"/>
              <w:right w:val="nil"/>
            </w:tcBorders>
          </w:tcPr>
          <w:p w14:paraId="739CAE8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CE025A4" w14:textId="77777777" w:rsidR="00541B52" w:rsidRPr="004C4AE5" w:rsidRDefault="00541B52" w:rsidP="00A76F6D">
            <w:pPr>
              <w:pStyle w:val="AmColumnHeading"/>
            </w:pPr>
            <w:r w:rsidRPr="004C4AE5">
              <w:t>Alteração</w:t>
            </w:r>
          </w:p>
        </w:tc>
      </w:tr>
      <w:tr w:rsidR="00541B52" w:rsidRPr="004C4AE5" w14:paraId="5728E138" w14:textId="77777777" w:rsidTr="00A76F6D">
        <w:trPr>
          <w:jc w:val="center"/>
        </w:trPr>
        <w:tc>
          <w:tcPr>
            <w:tcW w:w="4876" w:type="dxa"/>
            <w:tcBorders>
              <w:top w:val="nil"/>
              <w:left w:val="nil"/>
              <w:bottom w:val="nil"/>
              <w:right w:val="nil"/>
            </w:tcBorders>
          </w:tcPr>
          <w:p w14:paraId="0B285E68" w14:textId="77777777" w:rsidR="00541B52" w:rsidRPr="004C4AE5" w:rsidRDefault="00541B52" w:rsidP="00A76F6D">
            <w:pPr>
              <w:pStyle w:val="Normal6a"/>
            </w:pPr>
          </w:p>
        </w:tc>
        <w:tc>
          <w:tcPr>
            <w:tcW w:w="4876" w:type="dxa"/>
            <w:tcBorders>
              <w:top w:val="nil"/>
              <w:left w:val="nil"/>
              <w:bottom w:val="nil"/>
              <w:right w:val="nil"/>
            </w:tcBorders>
          </w:tcPr>
          <w:p w14:paraId="26BA6106" w14:textId="77777777" w:rsidR="00541B52" w:rsidRPr="004C4AE5" w:rsidRDefault="00541B52" w:rsidP="00A76F6D">
            <w:pPr>
              <w:pStyle w:val="Normal6a"/>
            </w:pPr>
            <w:r w:rsidRPr="004C4AE5">
              <w:rPr>
                <w:b/>
                <w:i/>
              </w:rPr>
              <w:t>F-A.</w:t>
            </w:r>
            <w:r w:rsidRPr="004C4AE5">
              <w:tab/>
            </w:r>
            <w:r w:rsidRPr="004C4AE5">
              <w:rPr>
                <w:b/>
                <w:i/>
              </w:rPr>
              <w:t>Considerando que o compromisso da UE com o Ártico remonta várias décadas e está enraizado na história, na geografia, nos laços económicos e na cooperação científica; que a UE tem reiteradamente afirmado o seu empenho num Ártico pacífico, sustentável e cooperativo;</w:t>
            </w:r>
          </w:p>
        </w:tc>
      </w:tr>
    </w:tbl>
    <w:p w14:paraId="56550A7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77F715E" w14:textId="77777777" w:rsidR="00541B52" w:rsidRPr="004C4AE5" w:rsidRDefault="00541B52" w:rsidP="00541B52">
      <w:r w:rsidRPr="004C4AE5">
        <w:rPr>
          <w:rStyle w:val="HideTWBExt"/>
        </w:rPr>
        <w:t>&lt;/Amend&gt;</w:t>
      </w:r>
    </w:p>
    <w:p w14:paraId="3DB8827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62</w:t>
      </w:r>
      <w:r w:rsidRPr="004C4AE5">
        <w:rPr>
          <w:rStyle w:val="HideTWBExt"/>
        </w:rPr>
        <w:t>&lt;/NumAm&gt;</w:t>
      </w:r>
    </w:p>
    <w:p w14:paraId="6A72241C" w14:textId="77777777" w:rsidR="00541B52" w:rsidRPr="004C4AE5" w:rsidRDefault="00541B52" w:rsidP="00541B52">
      <w:pPr>
        <w:pStyle w:val="NormalBold"/>
      </w:pPr>
      <w:r w:rsidRPr="004C4AE5">
        <w:rPr>
          <w:rStyle w:val="HideTWBExt"/>
          <w:b w:val="0"/>
        </w:rPr>
        <w:t>&lt;RepeatBlock-By&gt;&lt;Members&gt;</w:t>
      </w:r>
      <w:r w:rsidRPr="004C4AE5">
        <w:t>Željana Zovko</w:t>
      </w:r>
      <w:r w:rsidRPr="004C4AE5">
        <w:rPr>
          <w:rStyle w:val="HideTWBExt"/>
          <w:b w:val="0"/>
        </w:rPr>
        <w:t>&lt;/Members&gt;</w:t>
      </w:r>
    </w:p>
    <w:p w14:paraId="37E0434E" w14:textId="77777777" w:rsidR="00541B52" w:rsidRPr="004C4AE5" w:rsidRDefault="00541B52" w:rsidP="00541B52">
      <w:pPr>
        <w:pStyle w:val="NormalBold"/>
      </w:pPr>
      <w:r w:rsidRPr="004C4AE5">
        <w:rPr>
          <w:rStyle w:val="HideTWBExt"/>
          <w:b w:val="0"/>
        </w:rPr>
        <w:t>&lt;/RepeatBlock-By&gt;</w:t>
      </w:r>
    </w:p>
    <w:p w14:paraId="3182C7D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139B8BC" w14:textId="77777777" w:rsidR="00541B52" w:rsidRPr="004C4AE5" w:rsidRDefault="00541B52" w:rsidP="00541B52">
      <w:pPr>
        <w:pStyle w:val="NormalBold"/>
      </w:pPr>
      <w:r w:rsidRPr="004C4AE5">
        <w:rPr>
          <w:rStyle w:val="HideTWBExt"/>
        </w:rPr>
        <w:t>&lt;Article&gt;</w:t>
      </w:r>
      <w:r w:rsidRPr="004C4AE5">
        <w:t>Considerando F-A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6FBE4F1" w14:textId="77777777" w:rsidTr="00A76F6D">
        <w:trPr>
          <w:trHeight w:hRule="exact" w:val="240"/>
          <w:jc w:val="center"/>
        </w:trPr>
        <w:tc>
          <w:tcPr>
            <w:tcW w:w="9752" w:type="dxa"/>
            <w:gridSpan w:val="2"/>
            <w:tcBorders>
              <w:top w:val="nil"/>
              <w:left w:val="nil"/>
              <w:bottom w:val="nil"/>
              <w:right w:val="nil"/>
            </w:tcBorders>
          </w:tcPr>
          <w:p w14:paraId="1E70C32A" w14:textId="77777777" w:rsidR="00541B52" w:rsidRPr="004C4AE5" w:rsidRDefault="00541B52" w:rsidP="00A76F6D"/>
        </w:tc>
      </w:tr>
      <w:tr w:rsidR="00541B52" w:rsidRPr="004C4AE5" w14:paraId="4EC4CF96" w14:textId="77777777" w:rsidTr="00A76F6D">
        <w:trPr>
          <w:trHeight w:val="240"/>
          <w:jc w:val="center"/>
        </w:trPr>
        <w:tc>
          <w:tcPr>
            <w:tcW w:w="4876" w:type="dxa"/>
            <w:tcBorders>
              <w:top w:val="nil"/>
              <w:left w:val="nil"/>
              <w:bottom w:val="nil"/>
              <w:right w:val="nil"/>
            </w:tcBorders>
          </w:tcPr>
          <w:p w14:paraId="688AF03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52E5D7A" w14:textId="77777777" w:rsidR="00541B52" w:rsidRPr="004C4AE5" w:rsidRDefault="00541B52" w:rsidP="00A76F6D">
            <w:pPr>
              <w:pStyle w:val="AmColumnHeading"/>
            </w:pPr>
            <w:r w:rsidRPr="004C4AE5">
              <w:t>Alteração</w:t>
            </w:r>
          </w:p>
        </w:tc>
      </w:tr>
      <w:tr w:rsidR="00541B52" w:rsidRPr="004C4AE5" w14:paraId="38D590DC" w14:textId="77777777" w:rsidTr="00A76F6D">
        <w:trPr>
          <w:jc w:val="center"/>
        </w:trPr>
        <w:tc>
          <w:tcPr>
            <w:tcW w:w="4876" w:type="dxa"/>
            <w:tcBorders>
              <w:top w:val="nil"/>
              <w:left w:val="nil"/>
              <w:bottom w:val="nil"/>
              <w:right w:val="nil"/>
            </w:tcBorders>
          </w:tcPr>
          <w:p w14:paraId="6F5C8528" w14:textId="77777777" w:rsidR="00541B52" w:rsidRPr="004C4AE5" w:rsidRDefault="00541B52" w:rsidP="00A76F6D">
            <w:pPr>
              <w:pStyle w:val="Normal6a"/>
            </w:pPr>
          </w:p>
        </w:tc>
        <w:tc>
          <w:tcPr>
            <w:tcW w:w="4876" w:type="dxa"/>
            <w:tcBorders>
              <w:top w:val="nil"/>
              <w:left w:val="nil"/>
              <w:bottom w:val="nil"/>
              <w:right w:val="nil"/>
            </w:tcBorders>
          </w:tcPr>
          <w:p w14:paraId="4B6D3D4D" w14:textId="77777777" w:rsidR="00541B52" w:rsidRPr="004C4AE5" w:rsidRDefault="00541B52" w:rsidP="00A76F6D">
            <w:pPr>
              <w:pStyle w:val="Normal6a"/>
            </w:pPr>
            <w:r w:rsidRPr="004C4AE5">
              <w:rPr>
                <w:b/>
                <w:i/>
              </w:rPr>
              <w:t>F-A.</w:t>
            </w:r>
            <w:r w:rsidRPr="004C4AE5">
              <w:tab/>
            </w:r>
            <w:r w:rsidRPr="004C4AE5">
              <w:rPr>
                <w:b/>
                <w:i/>
              </w:rPr>
              <w:t>Considerando que a Rússia e a China estão a aumentar a sua cooperação na região do Ártico, com a China a substituir os investimentos perdidos das empresas ocidentais na sequência das sanções ocidentais adotadas após a invasão em grande escala da Ucrânia pela Rússia;</w:t>
            </w:r>
          </w:p>
        </w:tc>
      </w:tr>
    </w:tbl>
    <w:p w14:paraId="7423123F"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0800249" w14:textId="77777777" w:rsidR="00541B52" w:rsidRPr="004C4AE5" w:rsidRDefault="00541B52" w:rsidP="00541B52">
      <w:r w:rsidRPr="004C4AE5">
        <w:rPr>
          <w:rStyle w:val="HideTWBExt"/>
        </w:rPr>
        <w:t>&lt;/Amend&gt;</w:t>
      </w:r>
    </w:p>
    <w:p w14:paraId="7C667C0A"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63</w:t>
      </w:r>
      <w:r w:rsidRPr="004C4AE5">
        <w:rPr>
          <w:rStyle w:val="HideTWBExt"/>
        </w:rPr>
        <w:t>&lt;/NumAm&gt;</w:t>
      </w:r>
    </w:p>
    <w:p w14:paraId="02B18A44" w14:textId="77777777" w:rsidR="00541B52" w:rsidRPr="004C4AE5" w:rsidRDefault="00541B52" w:rsidP="00541B52">
      <w:pPr>
        <w:pStyle w:val="NormalBold"/>
      </w:pPr>
      <w:r w:rsidRPr="004C4AE5">
        <w:rPr>
          <w:rStyle w:val="HideTWBExt"/>
          <w:b w:val="0"/>
        </w:rPr>
        <w:t>&lt;RepeatBlock-By&gt;&lt;Members&gt;</w:t>
      </w:r>
      <w:r w:rsidRPr="004C4AE5">
        <w:t>Sebastian Tynkkynen</w:t>
      </w:r>
      <w:r w:rsidRPr="004C4AE5">
        <w:rPr>
          <w:rStyle w:val="HideTWBExt"/>
          <w:b w:val="0"/>
        </w:rPr>
        <w:t>&lt;/Members&gt;</w:t>
      </w:r>
    </w:p>
    <w:p w14:paraId="70120547" w14:textId="77777777" w:rsidR="00541B52" w:rsidRPr="004C4AE5" w:rsidRDefault="00541B52" w:rsidP="00541B52">
      <w:pPr>
        <w:pStyle w:val="NormalBold"/>
      </w:pPr>
      <w:r w:rsidRPr="004C4AE5">
        <w:rPr>
          <w:rStyle w:val="HideTWBExt"/>
          <w:b w:val="0"/>
        </w:rPr>
        <w:t>&lt;/RepeatBlock-By&gt;</w:t>
      </w:r>
    </w:p>
    <w:p w14:paraId="7E6165EF" w14:textId="77777777" w:rsidR="00541B52" w:rsidRPr="004C4AE5" w:rsidRDefault="00541B52" w:rsidP="00541B52">
      <w:pPr>
        <w:pStyle w:val="NormalBold"/>
      </w:pPr>
      <w:r w:rsidRPr="004C4AE5">
        <w:rPr>
          <w:rStyle w:val="HideTWBExt"/>
        </w:rPr>
        <w:lastRenderedPageBreak/>
        <w:t>&lt;DocAmend&gt;</w:t>
      </w:r>
      <w:r w:rsidRPr="004C4AE5">
        <w:t>Proposta de resolução</w:t>
      </w:r>
      <w:r w:rsidRPr="004C4AE5">
        <w:rPr>
          <w:rStyle w:val="HideTWBExt"/>
        </w:rPr>
        <w:t>&lt;/DocAmend&gt;</w:t>
      </w:r>
    </w:p>
    <w:p w14:paraId="79907D61" w14:textId="77777777" w:rsidR="00541B52" w:rsidRPr="004C4AE5" w:rsidRDefault="00541B52" w:rsidP="00541B52">
      <w:pPr>
        <w:pStyle w:val="NormalBold"/>
      </w:pPr>
      <w:r w:rsidRPr="004C4AE5">
        <w:rPr>
          <w:rStyle w:val="HideTWBExt"/>
        </w:rPr>
        <w:t>&lt;Article&gt;</w:t>
      </w:r>
      <w:r w:rsidRPr="004C4AE5">
        <w:t>Considerando F-A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9780A18" w14:textId="77777777" w:rsidTr="00A76F6D">
        <w:trPr>
          <w:trHeight w:hRule="exact" w:val="240"/>
          <w:jc w:val="center"/>
        </w:trPr>
        <w:tc>
          <w:tcPr>
            <w:tcW w:w="9752" w:type="dxa"/>
            <w:gridSpan w:val="2"/>
            <w:tcBorders>
              <w:top w:val="nil"/>
              <w:left w:val="nil"/>
              <w:bottom w:val="nil"/>
              <w:right w:val="nil"/>
            </w:tcBorders>
          </w:tcPr>
          <w:p w14:paraId="3726E04F" w14:textId="77777777" w:rsidR="00541B52" w:rsidRPr="004C4AE5" w:rsidRDefault="00541B52" w:rsidP="00A76F6D"/>
        </w:tc>
      </w:tr>
      <w:tr w:rsidR="00541B52" w:rsidRPr="004C4AE5" w14:paraId="308C6CDC" w14:textId="77777777" w:rsidTr="00A76F6D">
        <w:trPr>
          <w:trHeight w:val="240"/>
          <w:jc w:val="center"/>
        </w:trPr>
        <w:tc>
          <w:tcPr>
            <w:tcW w:w="4876" w:type="dxa"/>
            <w:tcBorders>
              <w:top w:val="nil"/>
              <w:left w:val="nil"/>
              <w:bottom w:val="nil"/>
              <w:right w:val="nil"/>
            </w:tcBorders>
          </w:tcPr>
          <w:p w14:paraId="3D281AE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69DD8A1" w14:textId="77777777" w:rsidR="00541B52" w:rsidRPr="004C4AE5" w:rsidRDefault="00541B52" w:rsidP="00A76F6D">
            <w:pPr>
              <w:pStyle w:val="AmColumnHeading"/>
            </w:pPr>
            <w:r w:rsidRPr="004C4AE5">
              <w:t>Alteração</w:t>
            </w:r>
          </w:p>
        </w:tc>
      </w:tr>
      <w:tr w:rsidR="00541B52" w:rsidRPr="004C4AE5" w14:paraId="3CB63870" w14:textId="77777777" w:rsidTr="00A76F6D">
        <w:trPr>
          <w:jc w:val="center"/>
        </w:trPr>
        <w:tc>
          <w:tcPr>
            <w:tcW w:w="4876" w:type="dxa"/>
            <w:tcBorders>
              <w:top w:val="nil"/>
              <w:left w:val="nil"/>
              <w:bottom w:val="nil"/>
              <w:right w:val="nil"/>
            </w:tcBorders>
          </w:tcPr>
          <w:p w14:paraId="1638FBA2" w14:textId="77777777" w:rsidR="00541B52" w:rsidRPr="004C4AE5" w:rsidRDefault="00541B52" w:rsidP="00A76F6D">
            <w:pPr>
              <w:pStyle w:val="Normal6a"/>
            </w:pPr>
          </w:p>
        </w:tc>
        <w:tc>
          <w:tcPr>
            <w:tcW w:w="4876" w:type="dxa"/>
            <w:tcBorders>
              <w:top w:val="nil"/>
              <w:left w:val="nil"/>
              <w:bottom w:val="nil"/>
              <w:right w:val="nil"/>
            </w:tcBorders>
          </w:tcPr>
          <w:p w14:paraId="231A22D0" w14:textId="77777777" w:rsidR="00541B52" w:rsidRPr="004C4AE5" w:rsidRDefault="00541B52" w:rsidP="00A76F6D">
            <w:pPr>
              <w:pStyle w:val="Normal6a"/>
            </w:pPr>
            <w:r w:rsidRPr="004C4AE5">
              <w:rPr>
                <w:b/>
                <w:i/>
              </w:rPr>
              <w:t>F-A.</w:t>
            </w:r>
            <w:r w:rsidRPr="004C4AE5">
              <w:tab/>
            </w:r>
            <w:r w:rsidRPr="004C4AE5">
              <w:rPr>
                <w:b/>
                <w:i/>
              </w:rPr>
              <w:t>Considerando que, desde o início da guerra de agressão da Rússia contra a Ucrânia, a China prosseguiu a sua cooperação com a Rússia no Ártico;</w:t>
            </w:r>
          </w:p>
        </w:tc>
      </w:tr>
    </w:tbl>
    <w:p w14:paraId="35A00757" w14:textId="77777777" w:rsidR="00541B52" w:rsidRPr="00FA6FBF" w:rsidRDefault="00541B52" w:rsidP="00541B52">
      <w:pPr>
        <w:pStyle w:val="AmOrLang"/>
        <w:rPr>
          <w:lang w:val="fr-BE"/>
        </w:rPr>
      </w:pPr>
      <w:r w:rsidRPr="00FA6FBF">
        <w:rPr>
          <w:lang w:val="fr-BE"/>
        </w:rPr>
        <w:t xml:space="preserve">Or. </w:t>
      </w:r>
      <w:r w:rsidRPr="00FA6FBF">
        <w:rPr>
          <w:rStyle w:val="HideTWBExt"/>
          <w:lang w:val="fr-BE"/>
        </w:rPr>
        <w:t>&lt;Original&gt;</w:t>
      </w:r>
      <w:r w:rsidRPr="00FA6FBF">
        <w:rPr>
          <w:rStyle w:val="HideTWBInt"/>
          <w:lang w:val="fr-BE"/>
        </w:rPr>
        <w:t>{FI}</w:t>
      </w:r>
      <w:r w:rsidRPr="00FA6FBF">
        <w:rPr>
          <w:lang w:val="fr-BE"/>
        </w:rPr>
        <w:t>fi</w:t>
      </w:r>
      <w:r w:rsidRPr="00FA6FBF">
        <w:rPr>
          <w:rStyle w:val="HideTWBExt"/>
          <w:lang w:val="fr-BE"/>
        </w:rPr>
        <w:t>&lt;/Original&gt;</w:t>
      </w:r>
    </w:p>
    <w:p w14:paraId="57466899" w14:textId="77777777" w:rsidR="00541B52" w:rsidRPr="00FA6FBF" w:rsidRDefault="00541B52" w:rsidP="00541B52">
      <w:pPr>
        <w:rPr>
          <w:lang w:val="fr-BE"/>
        </w:rPr>
      </w:pPr>
      <w:r w:rsidRPr="00FA6FBF">
        <w:rPr>
          <w:rStyle w:val="HideTWBExt"/>
          <w:lang w:val="fr-BE"/>
        </w:rPr>
        <w:t>&lt;/Amend&gt;</w:t>
      </w:r>
    </w:p>
    <w:p w14:paraId="3C2A7CC2"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64</w:t>
      </w:r>
      <w:r w:rsidRPr="00FA6FBF">
        <w:rPr>
          <w:rStyle w:val="HideTWBExt"/>
          <w:lang w:val="fr-BE"/>
        </w:rPr>
        <w:t>&lt;/NumAm&gt;</w:t>
      </w:r>
    </w:p>
    <w:p w14:paraId="4500E91B"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4EFB875A" w14:textId="77777777" w:rsidR="00541B52" w:rsidRPr="00FA6FBF" w:rsidRDefault="00541B52" w:rsidP="00541B52">
      <w:pPr>
        <w:pStyle w:val="NormalBold"/>
        <w:rPr>
          <w:lang w:val="fr-BE"/>
        </w:rPr>
      </w:pPr>
      <w:r w:rsidRPr="00FA6FBF">
        <w:rPr>
          <w:rStyle w:val="HideTWBExt"/>
          <w:b w:val="0"/>
          <w:lang w:val="fr-BE"/>
        </w:rPr>
        <w:t>&lt;/RepeatBlock-By&gt;</w:t>
      </w:r>
    </w:p>
    <w:p w14:paraId="228459AB"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A70C405" w14:textId="77777777" w:rsidR="00541B52" w:rsidRPr="004C4AE5" w:rsidRDefault="00541B52" w:rsidP="00541B52">
      <w:pPr>
        <w:pStyle w:val="NormalBold"/>
      </w:pPr>
      <w:r w:rsidRPr="004C4AE5">
        <w:rPr>
          <w:rStyle w:val="HideTWBExt"/>
        </w:rPr>
        <w:t>&lt;Article&gt;</w:t>
      </w:r>
      <w:r w:rsidRPr="004C4AE5">
        <w:t>Considerando F-B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49445FC" w14:textId="77777777" w:rsidTr="00A76F6D">
        <w:trPr>
          <w:trHeight w:hRule="exact" w:val="240"/>
          <w:jc w:val="center"/>
        </w:trPr>
        <w:tc>
          <w:tcPr>
            <w:tcW w:w="9752" w:type="dxa"/>
            <w:gridSpan w:val="2"/>
            <w:tcBorders>
              <w:top w:val="nil"/>
              <w:left w:val="nil"/>
              <w:bottom w:val="nil"/>
              <w:right w:val="nil"/>
            </w:tcBorders>
          </w:tcPr>
          <w:p w14:paraId="631CD7EB" w14:textId="77777777" w:rsidR="00541B52" w:rsidRPr="004C4AE5" w:rsidRDefault="00541B52" w:rsidP="00A76F6D"/>
        </w:tc>
      </w:tr>
      <w:tr w:rsidR="00541B52" w:rsidRPr="004C4AE5" w14:paraId="76AA0E67" w14:textId="77777777" w:rsidTr="00A76F6D">
        <w:trPr>
          <w:trHeight w:val="240"/>
          <w:jc w:val="center"/>
        </w:trPr>
        <w:tc>
          <w:tcPr>
            <w:tcW w:w="4876" w:type="dxa"/>
            <w:tcBorders>
              <w:top w:val="nil"/>
              <w:left w:val="nil"/>
              <w:bottom w:val="nil"/>
              <w:right w:val="nil"/>
            </w:tcBorders>
          </w:tcPr>
          <w:p w14:paraId="274DB8C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BB76BA8" w14:textId="77777777" w:rsidR="00541B52" w:rsidRPr="004C4AE5" w:rsidRDefault="00541B52" w:rsidP="00A76F6D">
            <w:pPr>
              <w:pStyle w:val="AmColumnHeading"/>
            </w:pPr>
            <w:r w:rsidRPr="004C4AE5">
              <w:t>Alteração</w:t>
            </w:r>
          </w:p>
        </w:tc>
      </w:tr>
      <w:tr w:rsidR="00541B52" w:rsidRPr="004C4AE5" w14:paraId="462A4E99" w14:textId="77777777" w:rsidTr="00A76F6D">
        <w:trPr>
          <w:jc w:val="center"/>
        </w:trPr>
        <w:tc>
          <w:tcPr>
            <w:tcW w:w="4876" w:type="dxa"/>
            <w:tcBorders>
              <w:top w:val="nil"/>
              <w:left w:val="nil"/>
              <w:bottom w:val="nil"/>
              <w:right w:val="nil"/>
            </w:tcBorders>
          </w:tcPr>
          <w:p w14:paraId="74F787B7" w14:textId="77777777" w:rsidR="00541B52" w:rsidRPr="004C4AE5" w:rsidRDefault="00541B52" w:rsidP="00A76F6D">
            <w:pPr>
              <w:pStyle w:val="Normal6a"/>
            </w:pPr>
          </w:p>
        </w:tc>
        <w:tc>
          <w:tcPr>
            <w:tcW w:w="4876" w:type="dxa"/>
            <w:tcBorders>
              <w:top w:val="nil"/>
              <w:left w:val="nil"/>
              <w:bottom w:val="nil"/>
              <w:right w:val="nil"/>
            </w:tcBorders>
          </w:tcPr>
          <w:p w14:paraId="571E72E3" w14:textId="77777777" w:rsidR="00541B52" w:rsidRPr="004C4AE5" w:rsidRDefault="00541B52" w:rsidP="00A76F6D">
            <w:pPr>
              <w:pStyle w:val="Normal6a"/>
            </w:pPr>
            <w:r w:rsidRPr="004C4AE5">
              <w:rPr>
                <w:b/>
                <w:i/>
              </w:rPr>
              <w:t>F-B.</w:t>
            </w:r>
            <w:r w:rsidRPr="004C4AE5">
              <w:tab/>
            </w:r>
            <w:r w:rsidRPr="004C4AE5">
              <w:rPr>
                <w:b/>
                <w:i/>
              </w:rPr>
              <w:t>Considerando que a abordagem dos Estados Unidos em relação à região está a evoluir significativamente no sentido de uma maior participação, sendo a mudança mais notável e lamentável a formulação de ameaças explícitas à soberania da Gronelândia e à integridade territorial da Dinamarca, bem como a divulgação de narrativas inflamatórias e a realização de ações híbridas no território da Gronelândia;</w:t>
            </w:r>
          </w:p>
        </w:tc>
      </w:tr>
    </w:tbl>
    <w:p w14:paraId="60161F25"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BB5A6EE" w14:textId="77777777" w:rsidR="00541B52" w:rsidRPr="004C4AE5" w:rsidRDefault="00541B52" w:rsidP="00541B52">
      <w:r w:rsidRPr="004C4AE5">
        <w:rPr>
          <w:rStyle w:val="HideTWBExt"/>
        </w:rPr>
        <w:t>&lt;/Amend&gt;</w:t>
      </w:r>
    </w:p>
    <w:p w14:paraId="0BD6418E"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65</w:t>
      </w:r>
      <w:r w:rsidRPr="004C4AE5">
        <w:rPr>
          <w:rStyle w:val="HideTWBExt"/>
        </w:rPr>
        <w:t>&lt;/NumAm&gt;</w:t>
      </w:r>
    </w:p>
    <w:p w14:paraId="359DA1F4" w14:textId="77777777" w:rsidR="00541B52" w:rsidRPr="004C4AE5" w:rsidRDefault="00541B52" w:rsidP="00541B52">
      <w:pPr>
        <w:pStyle w:val="NormalBold"/>
      </w:pPr>
      <w:r w:rsidRPr="004C4AE5">
        <w:rPr>
          <w:rStyle w:val="HideTWBExt"/>
          <w:b w:val="0"/>
        </w:rPr>
        <w:t>&lt;RepeatBlock-By&gt;&lt;Members&gt;</w:t>
      </w:r>
      <w:r w:rsidRPr="004C4AE5">
        <w:t>Engin Eroglu</w:t>
      </w:r>
      <w:r w:rsidRPr="004C4AE5">
        <w:rPr>
          <w:rStyle w:val="HideTWBExt"/>
          <w:b w:val="0"/>
        </w:rPr>
        <w:t>&lt;/Members&gt;</w:t>
      </w:r>
    </w:p>
    <w:p w14:paraId="7B5ADE69" w14:textId="77777777" w:rsidR="00541B52" w:rsidRPr="004C4AE5" w:rsidRDefault="00541B52" w:rsidP="00541B52">
      <w:pPr>
        <w:pStyle w:val="NormalBold"/>
      </w:pPr>
      <w:r w:rsidRPr="004C4AE5">
        <w:rPr>
          <w:rStyle w:val="HideTWBExt"/>
          <w:b w:val="0"/>
        </w:rPr>
        <w:t>&lt;/RepeatBlock-By&gt;</w:t>
      </w:r>
    </w:p>
    <w:p w14:paraId="68135B0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9970EC1" w14:textId="77777777" w:rsidR="00541B52" w:rsidRPr="004C4AE5" w:rsidRDefault="00541B52" w:rsidP="00541B52">
      <w:pPr>
        <w:pStyle w:val="NormalBold"/>
      </w:pPr>
      <w:r w:rsidRPr="004C4AE5">
        <w:rPr>
          <w:rStyle w:val="HideTWBExt"/>
        </w:rPr>
        <w:t>&lt;Article&gt;</w:t>
      </w:r>
      <w:r w:rsidRPr="004C4AE5">
        <w:t>Considerando F-B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9CE655B" w14:textId="77777777" w:rsidTr="00A76F6D">
        <w:trPr>
          <w:trHeight w:hRule="exact" w:val="240"/>
          <w:jc w:val="center"/>
        </w:trPr>
        <w:tc>
          <w:tcPr>
            <w:tcW w:w="9752" w:type="dxa"/>
            <w:gridSpan w:val="2"/>
            <w:tcBorders>
              <w:top w:val="nil"/>
              <w:left w:val="nil"/>
              <w:bottom w:val="nil"/>
              <w:right w:val="nil"/>
            </w:tcBorders>
          </w:tcPr>
          <w:p w14:paraId="431DD057" w14:textId="77777777" w:rsidR="00541B52" w:rsidRPr="004C4AE5" w:rsidRDefault="00541B52" w:rsidP="00A76F6D"/>
        </w:tc>
      </w:tr>
      <w:tr w:rsidR="00541B52" w:rsidRPr="004C4AE5" w14:paraId="4451A6B5" w14:textId="77777777" w:rsidTr="00A76F6D">
        <w:trPr>
          <w:trHeight w:val="240"/>
          <w:jc w:val="center"/>
        </w:trPr>
        <w:tc>
          <w:tcPr>
            <w:tcW w:w="4876" w:type="dxa"/>
            <w:tcBorders>
              <w:top w:val="nil"/>
              <w:left w:val="nil"/>
              <w:bottom w:val="nil"/>
              <w:right w:val="nil"/>
            </w:tcBorders>
          </w:tcPr>
          <w:p w14:paraId="2E13466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48097F0" w14:textId="77777777" w:rsidR="00541B52" w:rsidRPr="004C4AE5" w:rsidRDefault="00541B52" w:rsidP="00A76F6D">
            <w:pPr>
              <w:pStyle w:val="AmColumnHeading"/>
            </w:pPr>
            <w:r w:rsidRPr="004C4AE5">
              <w:t>Alteração</w:t>
            </w:r>
          </w:p>
        </w:tc>
      </w:tr>
      <w:tr w:rsidR="00541B52" w:rsidRPr="004C4AE5" w14:paraId="2DC5D158" w14:textId="77777777" w:rsidTr="00A76F6D">
        <w:trPr>
          <w:jc w:val="center"/>
        </w:trPr>
        <w:tc>
          <w:tcPr>
            <w:tcW w:w="4876" w:type="dxa"/>
            <w:tcBorders>
              <w:top w:val="nil"/>
              <w:left w:val="nil"/>
              <w:bottom w:val="nil"/>
              <w:right w:val="nil"/>
            </w:tcBorders>
          </w:tcPr>
          <w:p w14:paraId="0B754367" w14:textId="77777777" w:rsidR="00541B52" w:rsidRPr="004C4AE5" w:rsidRDefault="00541B52" w:rsidP="00A76F6D">
            <w:pPr>
              <w:pStyle w:val="Normal6a"/>
            </w:pPr>
          </w:p>
        </w:tc>
        <w:tc>
          <w:tcPr>
            <w:tcW w:w="4876" w:type="dxa"/>
            <w:tcBorders>
              <w:top w:val="nil"/>
              <w:left w:val="nil"/>
              <w:bottom w:val="nil"/>
              <w:right w:val="nil"/>
            </w:tcBorders>
          </w:tcPr>
          <w:p w14:paraId="2CA76B22" w14:textId="77777777" w:rsidR="00541B52" w:rsidRPr="004C4AE5" w:rsidRDefault="00541B52" w:rsidP="00A76F6D">
            <w:pPr>
              <w:pStyle w:val="Normal6a"/>
            </w:pPr>
            <w:r w:rsidRPr="004C4AE5">
              <w:rPr>
                <w:b/>
                <w:i/>
              </w:rPr>
              <w:t>F-B.</w:t>
            </w:r>
            <w:r w:rsidRPr="004C4AE5">
              <w:tab/>
            </w:r>
            <w:r w:rsidRPr="004C4AE5">
              <w:rPr>
                <w:b/>
                <w:i/>
              </w:rPr>
              <w:t xml:space="preserve">Considerando que o Livro Branco sobre segurança de 2025 da China identifica a «segurança polar» como parte </w:t>
            </w:r>
            <w:r w:rsidRPr="004C4AE5">
              <w:rPr>
                <w:b/>
                <w:i/>
              </w:rPr>
              <w:lastRenderedPageBreak/>
              <w:t>do seu conceito abrangente de segurança nacional;</w:t>
            </w:r>
          </w:p>
        </w:tc>
      </w:tr>
    </w:tbl>
    <w:p w14:paraId="18FCD637"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6B2CD21" w14:textId="77777777" w:rsidR="00541B52" w:rsidRPr="004C4AE5" w:rsidRDefault="00541B52" w:rsidP="00541B52">
      <w:r w:rsidRPr="004C4AE5">
        <w:rPr>
          <w:rStyle w:val="HideTWBExt"/>
        </w:rPr>
        <w:t>&lt;/Amend&gt;</w:t>
      </w:r>
    </w:p>
    <w:p w14:paraId="2B38074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66</w:t>
      </w:r>
      <w:r w:rsidRPr="004C4AE5">
        <w:rPr>
          <w:rStyle w:val="HideTWBExt"/>
        </w:rPr>
        <w:t>&lt;/NumAm&gt;</w:t>
      </w:r>
    </w:p>
    <w:p w14:paraId="1F7CC6E1" w14:textId="77777777" w:rsidR="00541B52" w:rsidRPr="004C4AE5" w:rsidRDefault="00541B52" w:rsidP="00541B52">
      <w:pPr>
        <w:pStyle w:val="NormalBold"/>
      </w:pPr>
      <w:r w:rsidRPr="004C4AE5">
        <w:rPr>
          <w:rStyle w:val="HideTWBExt"/>
          <w:b w:val="0"/>
        </w:rPr>
        <w:t>&lt;RepeatBlock-By&gt;&lt;Members&gt;</w:t>
      </w:r>
      <w:r w:rsidRPr="004C4AE5">
        <w:t>Engin Eroglu</w:t>
      </w:r>
      <w:r w:rsidRPr="004C4AE5">
        <w:rPr>
          <w:rStyle w:val="HideTWBExt"/>
          <w:b w:val="0"/>
        </w:rPr>
        <w:t>&lt;/Members&gt;</w:t>
      </w:r>
    </w:p>
    <w:p w14:paraId="10E6582B" w14:textId="77777777" w:rsidR="00541B52" w:rsidRPr="004C4AE5" w:rsidRDefault="00541B52" w:rsidP="00541B52">
      <w:pPr>
        <w:pStyle w:val="NormalBold"/>
      </w:pPr>
      <w:r w:rsidRPr="004C4AE5">
        <w:rPr>
          <w:rStyle w:val="HideTWBExt"/>
          <w:b w:val="0"/>
        </w:rPr>
        <w:t>&lt;/RepeatBlock-By&gt;</w:t>
      </w:r>
    </w:p>
    <w:p w14:paraId="6FD12676"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5BD6997" w14:textId="77777777" w:rsidR="00541B52" w:rsidRPr="004C4AE5" w:rsidRDefault="00541B52" w:rsidP="00541B52">
      <w:pPr>
        <w:pStyle w:val="NormalBold"/>
      </w:pPr>
      <w:r w:rsidRPr="004C4AE5">
        <w:rPr>
          <w:rStyle w:val="HideTWBExt"/>
        </w:rPr>
        <w:t>&lt;Article&gt;</w:t>
      </w:r>
      <w:r w:rsidRPr="004C4AE5">
        <w:t>Considerando F-C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7DF5E4F" w14:textId="77777777" w:rsidTr="00A76F6D">
        <w:trPr>
          <w:trHeight w:hRule="exact" w:val="240"/>
          <w:jc w:val="center"/>
        </w:trPr>
        <w:tc>
          <w:tcPr>
            <w:tcW w:w="9752" w:type="dxa"/>
            <w:gridSpan w:val="2"/>
            <w:tcBorders>
              <w:top w:val="nil"/>
              <w:left w:val="nil"/>
              <w:bottom w:val="nil"/>
              <w:right w:val="nil"/>
            </w:tcBorders>
          </w:tcPr>
          <w:p w14:paraId="0E888EEA" w14:textId="77777777" w:rsidR="00541B52" w:rsidRPr="004C4AE5" w:rsidRDefault="00541B52" w:rsidP="00A76F6D"/>
        </w:tc>
      </w:tr>
      <w:tr w:rsidR="00541B52" w:rsidRPr="004C4AE5" w14:paraId="28A2DA5D" w14:textId="77777777" w:rsidTr="00A76F6D">
        <w:trPr>
          <w:trHeight w:val="240"/>
          <w:jc w:val="center"/>
        </w:trPr>
        <w:tc>
          <w:tcPr>
            <w:tcW w:w="4876" w:type="dxa"/>
            <w:tcBorders>
              <w:top w:val="nil"/>
              <w:left w:val="nil"/>
              <w:bottom w:val="nil"/>
              <w:right w:val="nil"/>
            </w:tcBorders>
          </w:tcPr>
          <w:p w14:paraId="3F31B22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08B3CA8" w14:textId="77777777" w:rsidR="00541B52" w:rsidRPr="004C4AE5" w:rsidRDefault="00541B52" w:rsidP="00A76F6D">
            <w:pPr>
              <w:pStyle w:val="AmColumnHeading"/>
            </w:pPr>
            <w:r w:rsidRPr="004C4AE5">
              <w:t>Alteração</w:t>
            </w:r>
          </w:p>
        </w:tc>
      </w:tr>
      <w:tr w:rsidR="00541B52" w:rsidRPr="004C4AE5" w14:paraId="4FFC501F" w14:textId="77777777" w:rsidTr="00A76F6D">
        <w:trPr>
          <w:jc w:val="center"/>
        </w:trPr>
        <w:tc>
          <w:tcPr>
            <w:tcW w:w="4876" w:type="dxa"/>
            <w:tcBorders>
              <w:top w:val="nil"/>
              <w:left w:val="nil"/>
              <w:bottom w:val="nil"/>
              <w:right w:val="nil"/>
            </w:tcBorders>
          </w:tcPr>
          <w:p w14:paraId="0A9FF9D4" w14:textId="77777777" w:rsidR="00541B52" w:rsidRPr="004C4AE5" w:rsidRDefault="00541B52" w:rsidP="00A76F6D">
            <w:pPr>
              <w:pStyle w:val="Normal6a"/>
            </w:pPr>
          </w:p>
        </w:tc>
        <w:tc>
          <w:tcPr>
            <w:tcW w:w="4876" w:type="dxa"/>
            <w:tcBorders>
              <w:top w:val="nil"/>
              <w:left w:val="nil"/>
              <w:bottom w:val="nil"/>
              <w:right w:val="nil"/>
            </w:tcBorders>
          </w:tcPr>
          <w:p w14:paraId="363FFDE7" w14:textId="77777777" w:rsidR="00541B52" w:rsidRPr="004C4AE5" w:rsidRDefault="00541B52" w:rsidP="00A76F6D">
            <w:pPr>
              <w:pStyle w:val="Normal6a"/>
            </w:pPr>
            <w:r w:rsidRPr="004C4AE5">
              <w:rPr>
                <w:b/>
                <w:i/>
              </w:rPr>
              <w:t>F-C.</w:t>
            </w:r>
            <w:r w:rsidRPr="004C4AE5">
              <w:tab/>
            </w:r>
            <w:r w:rsidRPr="004C4AE5">
              <w:rPr>
                <w:b/>
                <w:i/>
              </w:rPr>
              <w:t>Considerando que, em 2016, o Reino da Dinamarca bloqueou, por motivos de segurança nacional, a tentativa de compra da base naval desativada de Grønnedal, na Gronelândia, pelo grupo General Nice, sediado em Hong Kong;</w:t>
            </w:r>
          </w:p>
        </w:tc>
      </w:tr>
    </w:tbl>
    <w:p w14:paraId="1D9AA0DC"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019EB77" w14:textId="77777777" w:rsidR="00541B52" w:rsidRPr="004C4AE5" w:rsidRDefault="00541B52" w:rsidP="00541B52">
      <w:r w:rsidRPr="004C4AE5">
        <w:rPr>
          <w:rStyle w:val="HideTWBExt"/>
        </w:rPr>
        <w:t>&lt;/Amend&gt;</w:t>
      </w:r>
    </w:p>
    <w:p w14:paraId="249D4E4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67</w:t>
      </w:r>
      <w:r w:rsidRPr="004C4AE5">
        <w:rPr>
          <w:rStyle w:val="HideTWBExt"/>
        </w:rPr>
        <w:t>&lt;/NumAm&gt;</w:t>
      </w:r>
    </w:p>
    <w:p w14:paraId="41D1AC53" w14:textId="77777777" w:rsidR="00541B52" w:rsidRPr="004C4AE5" w:rsidRDefault="00541B52" w:rsidP="00541B52">
      <w:pPr>
        <w:pStyle w:val="NormalBold"/>
      </w:pPr>
      <w:r w:rsidRPr="004C4AE5">
        <w:rPr>
          <w:rStyle w:val="HideTWBExt"/>
          <w:b w:val="0"/>
        </w:rPr>
        <w:t>&lt;RepeatBlock-By&gt;&lt;Members&gt;</w:t>
      </w:r>
      <w:r w:rsidRPr="004C4AE5">
        <w:t>Engin Eroglu</w:t>
      </w:r>
      <w:r w:rsidRPr="004C4AE5">
        <w:rPr>
          <w:rStyle w:val="HideTWBExt"/>
          <w:b w:val="0"/>
        </w:rPr>
        <w:t>&lt;/Members&gt;</w:t>
      </w:r>
    </w:p>
    <w:p w14:paraId="23CCC984" w14:textId="77777777" w:rsidR="00541B52" w:rsidRPr="004C4AE5" w:rsidRDefault="00541B52" w:rsidP="00541B52">
      <w:pPr>
        <w:pStyle w:val="NormalBold"/>
      </w:pPr>
      <w:r w:rsidRPr="004C4AE5">
        <w:rPr>
          <w:rStyle w:val="HideTWBExt"/>
          <w:b w:val="0"/>
        </w:rPr>
        <w:t>&lt;/RepeatBlock-By&gt;</w:t>
      </w:r>
    </w:p>
    <w:p w14:paraId="025B8CD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D37F82B" w14:textId="77777777" w:rsidR="00541B52" w:rsidRPr="004C4AE5" w:rsidRDefault="00541B52" w:rsidP="00541B52">
      <w:pPr>
        <w:pStyle w:val="NormalBold"/>
      </w:pPr>
      <w:r w:rsidRPr="004C4AE5">
        <w:rPr>
          <w:rStyle w:val="HideTWBExt"/>
        </w:rPr>
        <w:t>&lt;Article&gt;</w:t>
      </w:r>
      <w:r w:rsidRPr="004C4AE5">
        <w:t>Considerando F-D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472C668" w14:textId="77777777" w:rsidTr="00A76F6D">
        <w:trPr>
          <w:trHeight w:hRule="exact" w:val="240"/>
          <w:jc w:val="center"/>
        </w:trPr>
        <w:tc>
          <w:tcPr>
            <w:tcW w:w="9752" w:type="dxa"/>
            <w:gridSpan w:val="2"/>
            <w:tcBorders>
              <w:top w:val="nil"/>
              <w:left w:val="nil"/>
              <w:bottom w:val="nil"/>
              <w:right w:val="nil"/>
            </w:tcBorders>
          </w:tcPr>
          <w:p w14:paraId="37384318" w14:textId="77777777" w:rsidR="00541B52" w:rsidRPr="004C4AE5" w:rsidRDefault="00541B52" w:rsidP="00A76F6D"/>
        </w:tc>
      </w:tr>
      <w:tr w:rsidR="00541B52" w:rsidRPr="004C4AE5" w14:paraId="6A76C924" w14:textId="77777777" w:rsidTr="00A76F6D">
        <w:trPr>
          <w:trHeight w:val="240"/>
          <w:jc w:val="center"/>
        </w:trPr>
        <w:tc>
          <w:tcPr>
            <w:tcW w:w="4876" w:type="dxa"/>
            <w:tcBorders>
              <w:top w:val="nil"/>
              <w:left w:val="nil"/>
              <w:bottom w:val="nil"/>
              <w:right w:val="nil"/>
            </w:tcBorders>
          </w:tcPr>
          <w:p w14:paraId="42322E0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A1D208F" w14:textId="77777777" w:rsidR="00541B52" w:rsidRPr="004C4AE5" w:rsidRDefault="00541B52" w:rsidP="00A76F6D">
            <w:pPr>
              <w:pStyle w:val="AmColumnHeading"/>
            </w:pPr>
            <w:r w:rsidRPr="004C4AE5">
              <w:t>Alteração</w:t>
            </w:r>
          </w:p>
        </w:tc>
      </w:tr>
      <w:tr w:rsidR="00541B52" w:rsidRPr="004C4AE5" w14:paraId="0E276F9E" w14:textId="77777777" w:rsidTr="00A76F6D">
        <w:trPr>
          <w:jc w:val="center"/>
        </w:trPr>
        <w:tc>
          <w:tcPr>
            <w:tcW w:w="4876" w:type="dxa"/>
            <w:tcBorders>
              <w:top w:val="nil"/>
              <w:left w:val="nil"/>
              <w:bottom w:val="nil"/>
              <w:right w:val="nil"/>
            </w:tcBorders>
          </w:tcPr>
          <w:p w14:paraId="6A0F56F2" w14:textId="77777777" w:rsidR="00541B52" w:rsidRPr="004C4AE5" w:rsidRDefault="00541B52" w:rsidP="00A76F6D">
            <w:pPr>
              <w:pStyle w:val="Normal6a"/>
            </w:pPr>
          </w:p>
        </w:tc>
        <w:tc>
          <w:tcPr>
            <w:tcW w:w="4876" w:type="dxa"/>
            <w:tcBorders>
              <w:top w:val="nil"/>
              <w:left w:val="nil"/>
              <w:bottom w:val="nil"/>
              <w:right w:val="nil"/>
            </w:tcBorders>
          </w:tcPr>
          <w:p w14:paraId="69877F31" w14:textId="77777777" w:rsidR="00541B52" w:rsidRPr="004C4AE5" w:rsidRDefault="00541B52" w:rsidP="00A76F6D">
            <w:pPr>
              <w:pStyle w:val="Normal6a"/>
            </w:pPr>
            <w:r w:rsidRPr="004C4AE5">
              <w:rPr>
                <w:b/>
                <w:i/>
              </w:rPr>
              <w:t>F-D.</w:t>
            </w:r>
            <w:r w:rsidRPr="004C4AE5">
              <w:tab/>
            </w:r>
            <w:r w:rsidRPr="004C4AE5">
              <w:rPr>
                <w:b/>
                <w:i/>
              </w:rPr>
              <w:t>Considerando que a Finlândia bloqueou, em 2018, uma proposta chinesa de aquisição do aeroporto de Kemijärvi perto de uma zona militar, invocando preocupações de segurança nacional;</w:t>
            </w:r>
          </w:p>
        </w:tc>
      </w:tr>
    </w:tbl>
    <w:p w14:paraId="19F1BAB2"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993FE47" w14:textId="77777777" w:rsidR="00541B52" w:rsidRPr="004C4AE5" w:rsidRDefault="00541B52" w:rsidP="00541B52">
      <w:r w:rsidRPr="004C4AE5">
        <w:rPr>
          <w:rStyle w:val="HideTWBExt"/>
        </w:rPr>
        <w:t>&lt;/Amend&gt;</w:t>
      </w:r>
    </w:p>
    <w:p w14:paraId="6AEAF2F5"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68</w:t>
      </w:r>
      <w:r w:rsidRPr="004C4AE5">
        <w:rPr>
          <w:rStyle w:val="HideTWBExt"/>
        </w:rPr>
        <w:t>&lt;/NumAm&gt;</w:t>
      </w:r>
    </w:p>
    <w:p w14:paraId="52779EBC" w14:textId="77777777" w:rsidR="00541B52" w:rsidRPr="004C4AE5" w:rsidRDefault="00541B52" w:rsidP="00541B52">
      <w:pPr>
        <w:pStyle w:val="NormalBold"/>
      </w:pPr>
      <w:r w:rsidRPr="004C4AE5">
        <w:rPr>
          <w:rStyle w:val="HideTWBExt"/>
          <w:b w:val="0"/>
        </w:rPr>
        <w:t>&lt;RepeatBlock-By&gt;&lt;Members&gt;</w:t>
      </w:r>
      <w:r w:rsidRPr="004C4AE5">
        <w:t>Engin Eroglu</w:t>
      </w:r>
      <w:r w:rsidRPr="004C4AE5">
        <w:rPr>
          <w:rStyle w:val="HideTWBExt"/>
          <w:b w:val="0"/>
        </w:rPr>
        <w:t>&lt;/Members&gt;</w:t>
      </w:r>
    </w:p>
    <w:p w14:paraId="52116458" w14:textId="77777777" w:rsidR="00541B52" w:rsidRPr="004C4AE5" w:rsidRDefault="00541B52" w:rsidP="00541B52">
      <w:pPr>
        <w:pStyle w:val="NormalBold"/>
      </w:pPr>
      <w:r w:rsidRPr="004C4AE5">
        <w:rPr>
          <w:rStyle w:val="HideTWBExt"/>
          <w:b w:val="0"/>
        </w:rPr>
        <w:t>&lt;/RepeatBlock-By&gt;</w:t>
      </w:r>
    </w:p>
    <w:p w14:paraId="004359D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2DA46BA" w14:textId="77777777" w:rsidR="00541B52" w:rsidRPr="004C4AE5" w:rsidRDefault="00541B52" w:rsidP="00541B52">
      <w:pPr>
        <w:pStyle w:val="NormalBold"/>
      </w:pPr>
      <w:r w:rsidRPr="004C4AE5">
        <w:rPr>
          <w:rStyle w:val="HideTWBExt"/>
        </w:rPr>
        <w:lastRenderedPageBreak/>
        <w:t>&lt;Article&gt;</w:t>
      </w:r>
      <w:r w:rsidRPr="004C4AE5">
        <w:t>Considerando F-E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F983C48" w14:textId="77777777" w:rsidTr="00A76F6D">
        <w:trPr>
          <w:trHeight w:hRule="exact" w:val="240"/>
          <w:jc w:val="center"/>
        </w:trPr>
        <w:tc>
          <w:tcPr>
            <w:tcW w:w="9752" w:type="dxa"/>
            <w:gridSpan w:val="2"/>
            <w:tcBorders>
              <w:top w:val="nil"/>
              <w:left w:val="nil"/>
              <w:bottom w:val="nil"/>
              <w:right w:val="nil"/>
            </w:tcBorders>
          </w:tcPr>
          <w:p w14:paraId="7AD81B32" w14:textId="77777777" w:rsidR="00541B52" w:rsidRPr="004C4AE5" w:rsidRDefault="00541B52" w:rsidP="00A76F6D"/>
        </w:tc>
      </w:tr>
      <w:tr w:rsidR="00541B52" w:rsidRPr="004C4AE5" w14:paraId="0B612A19" w14:textId="77777777" w:rsidTr="00A76F6D">
        <w:trPr>
          <w:trHeight w:val="240"/>
          <w:jc w:val="center"/>
        </w:trPr>
        <w:tc>
          <w:tcPr>
            <w:tcW w:w="4876" w:type="dxa"/>
            <w:tcBorders>
              <w:top w:val="nil"/>
              <w:left w:val="nil"/>
              <w:bottom w:val="nil"/>
              <w:right w:val="nil"/>
            </w:tcBorders>
          </w:tcPr>
          <w:p w14:paraId="1E4D7E6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DF6427B" w14:textId="77777777" w:rsidR="00541B52" w:rsidRPr="004C4AE5" w:rsidRDefault="00541B52" w:rsidP="00A76F6D">
            <w:pPr>
              <w:pStyle w:val="AmColumnHeading"/>
            </w:pPr>
            <w:r w:rsidRPr="004C4AE5">
              <w:t>Alteração</w:t>
            </w:r>
          </w:p>
        </w:tc>
      </w:tr>
      <w:tr w:rsidR="00541B52" w:rsidRPr="004C4AE5" w14:paraId="7450161D" w14:textId="77777777" w:rsidTr="00A76F6D">
        <w:trPr>
          <w:jc w:val="center"/>
        </w:trPr>
        <w:tc>
          <w:tcPr>
            <w:tcW w:w="4876" w:type="dxa"/>
            <w:tcBorders>
              <w:top w:val="nil"/>
              <w:left w:val="nil"/>
              <w:bottom w:val="nil"/>
              <w:right w:val="nil"/>
            </w:tcBorders>
          </w:tcPr>
          <w:p w14:paraId="2998CA83" w14:textId="77777777" w:rsidR="00541B52" w:rsidRPr="004C4AE5" w:rsidRDefault="00541B52" w:rsidP="00A76F6D">
            <w:pPr>
              <w:pStyle w:val="Normal6a"/>
            </w:pPr>
          </w:p>
        </w:tc>
        <w:tc>
          <w:tcPr>
            <w:tcW w:w="4876" w:type="dxa"/>
            <w:tcBorders>
              <w:top w:val="nil"/>
              <w:left w:val="nil"/>
              <w:bottom w:val="nil"/>
              <w:right w:val="nil"/>
            </w:tcBorders>
          </w:tcPr>
          <w:p w14:paraId="659DDDBA" w14:textId="77777777" w:rsidR="00541B52" w:rsidRPr="004C4AE5" w:rsidRDefault="00541B52" w:rsidP="00A76F6D">
            <w:pPr>
              <w:pStyle w:val="Normal6a"/>
            </w:pPr>
            <w:r w:rsidRPr="004C4AE5">
              <w:rPr>
                <w:b/>
                <w:i/>
              </w:rPr>
              <w:t>F-E.</w:t>
            </w:r>
            <w:r w:rsidRPr="004C4AE5">
              <w:tab/>
            </w:r>
            <w:r w:rsidRPr="004C4AE5">
              <w:rPr>
                <w:b/>
                <w:i/>
              </w:rPr>
              <w:t>Considerando que, na estação chinesa do rio Amarelo, em Ny-Ålesund, Svalbard, os investigadores realizam investigação no domínio do ambiente e das ciências espaciais, incluindo a monitorização atmosférica, glaciológica e ionosférica, que também têm potenciais aplicações de dupla utilização relevantes para a navegação por satélite e o conhecimento da situação militar;</w:t>
            </w:r>
          </w:p>
        </w:tc>
      </w:tr>
    </w:tbl>
    <w:p w14:paraId="3F6D45CE"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E1BBFA2" w14:textId="77777777" w:rsidR="00541B52" w:rsidRPr="004C4AE5" w:rsidRDefault="00541B52" w:rsidP="00541B52">
      <w:r w:rsidRPr="004C4AE5">
        <w:rPr>
          <w:rStyle w:val="HideTWBExt"/>
        </w:rPr>
        <w:t>&lt;/Amend&gt;</w:t>
      </w:r>
    </w:p>
    <w:p w14:paraId="2CAEE4B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69</w:t>
      </w:r>
      <w:r w:rsidRPr="004C4AE5">
        <w:rPr>
          <w:rStyle w:val="HideTWBExt"/>
        </w:rPr>
        <w:t>&lt;/NumAm&gt;</w:t>
      </w:r>
    </w:p>
    <w:p w14:paraId="4C88198A" w14:textId="77777777" w:rsidR="00541B52" w:rsidRPr="004C4AE5" w:rsidRDefault="00541B52" w:rsidP="00541B52">
      <w:pPr>
        <w:pStyle w:val="NormalBold"/>
      </w:pPr>
      <w:r w:rsidRPr="004C4AE5">
        <w:rPr>
          <w:rStyle w:val="HideTWBExt"/>
          <w:b w:val="0"/>
        </w:rPr>
        <w:t>&lt;RepeatBlock-By&gt;&lt;Members&gt;</w:t>
      </w:r>
      <w:r w:rsidRPr="004C4AE5">
        <w:t>Engin Eroglu</w:t>
      </w:r>
      <w:r w:rsidRPr="004C4AE5">
        <w:rPr>
          <w:rStyle w:val="HideTWBExt"/>
          <w:b w:val="0"/>
        </w:rPr>
        <w:t>&lt;/Members&gt;</w:t>
      </w:r>
    </w:p>
    <w:p w14:paraId="1C48A8AA" w14:textId="77777777" w:rsidR="00541B52" w:rsidRPr="004C4AE5" w:rsidRDefault="00541B52" w:rsidP="00541B52">
      <w:pPr>
        <w:pStyle w:val="NormalBold"/>
      </w:pPr>
      <w:r w:rsidRPr="004C4AE5">
        <w:rPr>
          <w:rStyle w:val="HideTWBExt"/>
          <w:b w:val="0"/>
        </w:rPr>
        <w:t>&lt;/RepeatBlock-By&gt;</w:t>
      </w:r>
    </w:p>
    <w:p w14:paraId="2A7B39F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46B2852" w14:textId="77777777" w:rsidR="00541B52" w:rsidRPr="004C4AE5" w:rsidRDefault="00541B52" w:rsidP="00541B52">
      <w:pPr>
        <w:pStyle w:val="NormalBold"/>
      </w:pPr>
      <w:r w:rsidRPr="004C4AE5">
        <w:rPr>
          <w:rStyle w:val="HideTWBExt"/>
        </w:rPr>
        <w:t>&lt;Article&gt;</w:t>
      </w:r>
      <w:r w:rsidRPr="004C4AE5">
        <w:t>Considerando F-F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C67E28B" w14:textId="77777777" w:rsidTr="00A76F6D">
        <w:trPr>
          <w:trHeight w:hRule="exact" w:val="240"/>
          <w:jc w:val="center"/>
        </w:trPr>
        <w:tc>
          <w:tcPr>
            <w:tcW w:w="9752" w:type="dxa"/>
            <w:gridSpan w:val="2"/>
            <w:tcBorders>
              <w:top w:val="nil"/>
              <w:left w:val="nil"/>
              <w:bottom w:val="nil"/>
              <w:right w:val="nil"/>
            </w:tcBorders>
          </w:tcPr>
          <w:p w14:paraId="2DF6B419" w14:textId="77777777" w:rsidR="00541B52" w:rsidRPr="004C4AE5" w:rsidRDefault="00541B52" w:rsidP="00A76F6D"/>
        </w:tc>
      </w:tr>
      <w:tr w:rsidR="00541B52" w:rsidRPr="004C4AE5" w14:paraId="2F690494" w14:textId="77777777" w:rsidTr="00A76F6D">
        <w:trPr>
          <w:trHeight w:val="240"/>
          <w:jc w:val="center"/>
        </w:trPr>
        <w:tc>
          <w:tcPr>
            <w:tcW w:w="4876" w:type="dxa"/>
            <w:tcBorders>
              <w:top w:val="nil"/>
              <w:left w:val="nil"/>
              <w:bottom w:val="nil"/>
              <w:right w:val="nil"/>
            </w:tcBorders>
          </w:tcPr>
          <w:p w14:paraId="686AE8E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876C4CE" w14:textId="77777777" w:rsidR="00541B52" w:rsidRPr="004C4AE5" w:rsidRDefault="00541B52" w:rsidP="00A76F6D">
            <w:pPr>
              <w:pStyle w:val="AmColumnHeading"/>
            </w:pPr>
            <w:r w:rsidRPr="004C4AE5">
              <w:t>Alteração</w:t>
            </w:r>
          </w:p>
        </w:tc>
      </w:tr>
      <w:tr w:rsidR="00541B52" w:rsidRPr="004C4AE5" w14:paraId="06CFF3AA" w14:textId="77777777" w:rsidTr="00A76F6D">
        <w:trPr>
          <w:jc w:val="center"/>
        </w:trPr>
        <w:tc>
          <w:tcPr>
            <w:tcW w:w="4876" w:type="dxa"/>
            <w:tcBorders>
              <w:top w:val="nil"/>
              <w:left w:val="nil"/>
              <w:bottom w:val="nil"/>
              <w:right w:val="nil"/>
            </w:tcBorders>
          </w:tcPr>
          <w:p w14:paraId="6AE17143" w14:textId="77777777" w:rsidR="00541B52" w:rsidRPr="004C4AE5" w:rsidRDefault="00541B52" w:rsidP="00A76F6D">
            <w:pPr>
              <w:pStyle w:val="Normal6a"/>
            </w:pPr>
          </w:p>
        </w:tc>
        <w:tc>
          <w:tcPr>
            <w:tcW w:w="4876" w:type="dxa"/>
            <w:tcBorders>
              <w:top w:val="nil"/>
              <w:left w:val="nil"/>
              <w:bottom w:val="nil"/>
              <w:right w:val="nil"/>
            </w:tcBorders>
          </w:tcPr>
          <w:p w14:paraId="65C30CD3" w14:textId="77777777" w:rsidR="00541B52" w:rsidRPr="004C4AE5" w:rsidRDefault="00541B52" w:rsidP="00A76F6D">
            <w:pPr>
              <w:pStyle w:val="Normal6a"/>
            </w:pPr>
            <w:r w:rsidRPr="004C4AE5">
              <w:rPr>
                <w:b/>
                <w:i/>
              </w:rPr>
              <w:t>F-F.</w:t>
            </w:r>
            <w:r w:rsidRPr="004C4AE5">
              <w:tab/>
            </w:r>
            <w:r w:rsidRPr="004C4AE5">
              <w:rPr>
                <w:b/>
                <w:i/>
              </w:rPr>
              <w:t>Considerando que, em 2024, o Reino da Noruega suspendeu efetivamente a venda do fiorde de Søre Fagerfjord a compradores chineses, invocando riscos para a segurança nacional;</w:t>
            </w:r>
          </w:p>
        </w:tc>
      </w:tr>
    </w:tbl>
    <w:p w14:paraId="72C381A5"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1517C52" w14:textId="77777777" w:rsidR="00541B52" w:rsidRPr="004C4AE5" w:rsidRDefault="00541B52" w:rsidP="00541B52">
      <w:r w:rsidRPr="004C4AE5">
        <w:rPr>
          <w:rStyle w:val="HideTWBExt"/>
        </w:rPr>
        <w:t>&lt;/Amend&gt;</w:t>
      </w:r>
    </w:p>
    <w:p w14:paraId="0B67BF5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70</w:t>
      </w:r>
      <w:r w:rsidRPr="004C4AE5">
        <w:rPr>
          <w:rStyle w:val="HideTWBExt"/>
        </w:rPr>
        <w:t>&lt;/NumAm&gt;</w:t>
      </w:r>
    </w:p>
    <w:p w14:paraId="26254966" w14:textId="77777777" w:rsidR="00541B52" w:rsidRPr="004C4AE5" w:rsidRDefault="00541B52" w:rsidP="00541B52">
      <w:pPr>
        <w:pStyle w:val="NormalBold"/>
      </w:pPr>
      <w:r w:rsidRPr="004C4AE5">
        <w:rPr>
          <w:rStyle w:val="HideTWBExt"/>
          <w:b w:val="0"/>
        </w:rPr>
        <w:t>&lt;RepeatBlock-By&gt;&lt;Members&gt;</w:t>
      </w:r>
      <w:r w:rsidRPr="004C4AE5">
        <w:t>Engin Eroglu</w:t>
      </w:r>
      <w:r w:rsidRPr="004C4AE5">
        <w:rPr>
          <w:rStyle w:val="HideTWBExt"/>
          <w:b w:val="0"/>
        </w:rPr>
        <w:t>&lt;/Members&gt;</w:t>
      </w:r>
    </w:p>
    <w:p w14:paraId="7F7D9622" w14:textId="77777777" w:rsidR="00541B52" w:rsidRPr="004C4AE5" w:rsidRDefault="00541B52" w:rsidP="00541B52">
      <w:pPr>
        <w:pStyle w:val="NormalBold"/>
      </w:pPr>
      <w:r w:rsidRPr="004C4AE5">
        <w:rPr>
          <w:rStyle w:val="HideTWBExt"/>
          <w:b w:val="0"/>
        </w:rPr>
        <w:t>&lt;/RepeatBlock-By&gt;</w:t>
      </w:r>
    </w:p>
    <w:p w14:paraId="0FF58C8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A1C68A9" w14:textId="77777777" w:rsidR="00541B52" w:rsidRPr="004C4AE5" w:rsidRDefault="00541B52" w:rsidP="00541B52">
      <w:pPr>
        <w:pStyle w:val="NormalBold"/>
      </w:pPr>
      <w:r w:rsidRPr="004C4AE5">
        <w:rPr>
          <w:rStyle w:val="HideTWBExt"/>
        </w:rPr>
        <w:t>&lt;Article&gt;</w:t>
      </w:r>
      <w:r w:rsidRPr="004C4AE5">
        <w:t>Considerando F-G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6F68B17" w14:textId="77777777" w:rsidTr="00A76F6D">
        <w:trPr>
          <w:trHeight w:hRule="exact" w:val="240"/>
          <w:jc w:val="center"/>
        </w:trPr>
        <w:tc>
          <w:tcPr>
            <w:tcW w:w="9752" w:type="dxa"/>
            <w:gridSpan w:val="2"/>
            <w:tcBorders>
              <w:top w:val="nil"/>
              <w:left w:val="nil"/>
              <w:bottom w:val="nil"/>
              <w:right w:val="nil"/>
            </w:tcBorders>
          </w:tcPr>
          <w:p w14:paraId="0EE80AE4" w14:textId="77777777" w:rsidR="00541B52" w:rsidRPr="004C4AE5" w:rsidRDefault="00541B52" w:rsidP="00A76F6D"/>
        </w:tc>
      </w:tr>
      <w:tr w:rsidR="00541B52" w:rsidRPr="004C4AE5" w14:paraId="00778A24" w14:textId="77777777" w:rsidTr="00A76F6D">
        <w:trPr>
          <w:trHeight w:val="240"/>
          <w:jc w:val="center"/>
        </w:trPr>
        <w:tc>
          <w:tcPr>
            <w:tcW w:w="4876" w:type="dxa"/>
            <w:tcBorders>
              <w:top w:val="nil"/>
              <w:left w:val="nil"/>
              <w:bottom w:val="nil"/>
              <w:right w:val="nil"/>
            </w:tcBorders>
          </w:tcPr>
          <w:p w14:paraId="6B42EF6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1E67087" w14:textId="77777777" w:rsidR="00541B52" w:rsidRPr="004C4AE5" w:rsidRDefault="00541B52" w:rsidP="00A76F6D">
            <w:pPr>
              <w:pStyle w:val="AmColumnHeading"/>
            </w:pPr>
            <w:r w:rsidRPr="004C4AE5">
              <w:t>Alteração</w:t>
            </w:r>
          </w:p>
        </w:tc>
      </w:tr>
      <w:tr w:rsidR="00541B52" w:rsidRPr="004C4AE5" w14:paraId="325743DB" w14:textId="77777777" w:rsidTr="00A76F6D">
        <w:trPr>
          <w:jc w:val="center"/>
        </w:trPr>
        <w:tc>
          <w:tcPr>
            <w:tcW w:w="4876" w:type="dxa"/>
            <w:tcBorders>
              <w:top w:val="nil"/>
              <w:left w:val="nil"/>
              <w:bottom w:val="nil"/>
              <w:right w:val="nil"/>
            </w:tcBorders>
          </w:tcPr>
          <w:p w14:paraId="04FB492C" w14:textId="77777777" w:rsidR="00541B52" w:rsidRPr="004C4AE5" w:rsidRDefault="00541B52" w:rsidP="00A76F6D">
            <w:pPr>
              <w:pStyle w:val="Normal6a"/>
            </w:pPr>
          </w:p>
        </w:tc>
        <w:tc>
          <w:tcPr>
            <w:tcW w:w="4876" w:type="dxa"/>
            <w:tcBorders>
              <w:top w:val="nil"/>
              <w:left w:val="nil"/>
              <w:bottom w:val="nil"/>
              <w:right w:val="nil"/>
            </w:tcBorders>
          </w:tcPr>
          <w:p w14:paraId="3732C90A" w14:textId="77777777" w:rsidR="00541B52" w:rsidRPr="004C4AE5" w:rsidRDefault="00541B52" w:rsidP="00A76F6D">
            <w:pPr>
              <w:pStyle w:val="Normal6a"/>
            </w:pPr>
            <w:r w:rsidRPr="004C4AE5">
              <w:rPr>
                <w:b/>
                <w:i/>
              </w:rPr>
              <w:t>F-G.</w:t>
            </w:r>
            <w:r w:rsidRPr="004C4AE5">
              <w:tab/>
            </w:r>
            <w:r w:rsidRPr="004C4AE5">
              <w:rPr>
                <w:b/>
                <w:i/>
              </w:rPr>
              <w:t xml:space="preserve">Considerando que o Observatório de Ciência do Ártico China-Islândia, em Kárhóll, realiza investigação sobre </w:t>
            </w:r>
            <w:r w:rsidRPr="004C4AE5">
              <w:rPr>
                <w:b/>
                <w:i/>
              </w:rPr>
              <w:lastRenderedPageBreak/>
              <w:t>teledeteção por satélite, geociências, oceanografia e investigação espacial, que têm potencial de dupla utilização no âmbito da estratégia de fusão civil-militar da China; </w:t>
            </w:r>
          </w:p>
        </w:tc>
      </w:tr>
    </w:tbl>
    <w:p w14:paraId="58D2EF97"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F3E5530" w14:textId="77777777" w:rsidR="00541B52" w:rsidRPr="004C4AE5" w:rsidRDefault="00541B52" w:rsidP="00541B52">
      <w:r w:rsidRPr="004C4AE5">
        <w:rPr>
          <w:rStyle w:val="HideTWBExt"/>
        </w:rPr>
        <w:t>&lt;/Amend&gt;</w:t>
      </w:r>
    </w:p>
    <w:p w14:paraId="6ACE34B4"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71</w:t>
      </w:r>
      <w:r w:rsidRPr="004C4AE5">
        <w:rPr>
          <w:rStyle w:val="HideTWBExt"/>
        </w:rPr>
        <w:t>&lt;/NumAm&gt;</w:t>
      </w:r>
    </w:p>
    <w:p w14:paraId="03C8D98D" w14:textId="77777777" w:rsidR="00541B52" w:rsidRPr="004C4AE5" w:rsidRDefault="00541B52" w:rsidP="00541B52">
      <w:pPr>
        <w:pStyle w:val="NormalBold"/>
      </w:pPr>
      <w:r w:rsidRPr="004C4AE5">
        <w:rPr>
          <w:rStyle w:val="HideTWBExt"/>
          <w:b w:val="0"/>
        </w:rPr>
        <w:t>&lt;RepeatBlock-By&gt;&lt;Members&gt;</w:t>
      </w:r>
      <w:r w:rsidRPr="004C4AE5">
        <w:t>Engin Eroglu</w:t>
      </w:r>
      <w:r w:rsidRPr="004C4AE5">
        <w:rPr>
          <w:rStyle w:val="HideTWBExt"/>
          <w:b w:val="0"/>
        </w:rPr>
        <w:t>&lt;/Members&gt;</w:t>
      </w:r>
    </w:p>
    <w:p w14:paraId="4B4EA8F3" w14:textId="77777777" w:rsidR="00541B52" w:rsidRPr="004C4AE5" w:rsidRDefault="00541B52" w:rsidP="00541B52">
      <w:pPr>
        <w:pStyle w:val="NormalBold"/>
      </w:pPr>
      <w:r w:rsidRPr="004C4AE5">
        <w:rPr>
          <w:rStyle w:val="HideTWBExt"/>
          <w:b w:val="0"/>
        </w:rPr>
        <w:t>&lt;/RepeatBlock-By&gt;</w:t>
      </w:r>
    </w:p>
    <w:p w14:paraId="23B44AF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6ADCE82" w14:textId="77777777" w:rsidR="00541B52" w:rsidRPr="004C4AE5" w:rsidRDefault="00541B52" w:rsidP="00541B52">
      <w:pPr>
        <w:pStyle w:val="NormalBold"/>
      </w:pPr>
      <w:r w:rsidRPr="004C4AE5">
        <w:rPr>
          <w:rStyle w:val="HideTWBExt"/>
        </w:rPr>
        <w:t>&lt;Article&gt;</w:t>
      </w:r>
      <w:r w:rsidRPr="004C4AE5">
        <w:t>Considerando F-H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76B7525" w14:textId="77777777" w:rsidTr="00A76F6D">
        <w:trPr>
          <w:trHeight w:hRule="exact" w:val="240"/>
          <w:jc w:val="center"/>
        </w:trPr>
        <w:tc>
          <w:tcPr>
            <w:tcW w:w="9752" w:type="dxa"/>
            <w:gridSpan w:val="2"/>
            <w:tcBorders>
              <w:top w:val="nil"/>
              <w:left w:val="nil"/>
              <w:bottom w:val="nil"/>
              <w:right w:val="nil"/>
            </w:tcBorders>
          </w:tcPr>
          <w:p w14:paraId="64D84211" w14:textId="77777777" w:rsidR="00541B52" w:rsidRPr="004C4AE5" w:rsidRDefault="00541B52" w:rsidP="00A76F6D"/>
        </w:tc>
      </w:tr>
      <w:tr w:rsidR="00541B52" w:rsidRPr="004C4AE5" w14:paraId="63A594DB" w14:textId="77777777" w:rsidTr="00A76F6D">
        <w:trPr>
          <w:trHeight w:val="240"/>
          <w:jc w:val="center"/>
        </w:trPr>
        <w:tc>
          <w:tcPr>
            <w:tcW w:w="4876" w:type="dxa"/>
            <w:tcBorders>
              <w:top w:val="nil"/>
              <w:left w:val="nil"/>
              <w:bottom w:val="nil"/>
              <w:right w:val="nil"/>
            </w:tcBorders>
          </w:tcPr>
          <w:p w14:paraId="5079E6A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F92892E" w14:textId="77777777" w:rsidR="00541B52" w:rsidRPr="004C4AE5" w:rsidRDefault="00541B52" w:rsidP="00A76F6D">
            <w:pPr>
              <w:pStyle w:val="AmColumnHeading"/>
            </w:pPr>
            <w:r w:rsidRPr="004C4AE5">
              <w:t>Alteração</w:t>
            </w:r>
          </w:p>
        </w:tc>
      </w:tr>
      <w:tr w:rsidR="00541B52" w:rsidRPr="004C4AE5" w14:paraId="76CF27F9" w14:textId="77777777" w:rsidTr="00A76F6D">
        <w:trPr>
          <w:jc w:val="center"/>
        </w:trPr>
        <w:tc>
          <w:tcPr>
            <w:tcW w:w="4876" w:type="dxa"/>
            <w:tcBorders>
              <w:top w:val="nil"/>
              <w:left w:val="nil"/>
              <w:bottom w:val="nil"/>
              <w:right w:val="nil"/>
            </w:tcBorders>
          </w:tcPr>
          <w:p w14:paraId="624C8C2B" w14:textId="77777777" w:rsidR="00541B52" w:rsidRPr="004C4AE5" w:rsidRDefault="00541B52" w:rsidP="00A76F6D">
            <w:pPr>
              <w:pStyle w:val="Normal6a"/>
            </w:pPr>
          </w:p>
        </w:tc>
        <w:tc>
          <w:tcPr>
            <w:tcW w:w="4876" w:type="dxa"/>
            <w:tcBorders>
              <w:top w:val="nil"/>
              <w:left w:val="nil"/>
              <w:bottom w:val="nil"/>
              <w:right w:val="nil"/>
            </w:tcBorders>
          </w:tcPr>
          <w:p w14:paraId="2DAA3C11" w14:textId="77777777" w:rsidR="00541B52" w:rsidRPr="004C4AE5" w:rsidRDefault="00541B52" w:rsidP="00A76F6D">
            <w:pPr>
              <w:pStyle w:val="Normal6a"/>
            </w:pPr>
            <w:r w:rsidRPr="004C4AE5">
              <w:rPr>
                <w:b/>
                <w:i/>
              </w:rPr>
              <w:t>F-H.</w:t>
            </w:r>
            <w:r w:rsidRPr="004C4AE5">
              <w:tab/>
            </w:r>
            <w:r w:rsidRPr="004C4AE5">
              <w:rPr>
                <w:b/>
                <w:i/>
              </w:rPr>
              <w:t>Considerando que a China se proclamou um «Estado próximo do Ártico» no seu Livro Branco sobre o Ártico de 2018 e nos documentos oficiais subsequentes, uma autodesignação enganosa e desprovida de direitos, privilégios ou justificação legais para uma presença militar no Extremo Norte;</w:t>
            </w:r>
          </w:p>
        </w:tc>
      </w:tr>
    </w:tbl>
    <w:p w14:paraId="043D6675"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29058AA" w14:textId="77777777" w:rsidR="00541B52" w:rsidRPr="004C4AE5" w:rsidRDefault="00541B52" w:rsidP="00541B52">
      <w:r w:rsidRPr="004C4AE5">
        <w:rPr>
          <w:rStyle w:val="HideTWBExt"/>
        </w:rPr>
        <w:t>&lt;/Amend&gt;</w:t>
      </w:r>
    </w:p>
    <w:p w14:paraId="6556DCDE"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72</w:t>
      </w:r>
      <w:r w:rsidRPr="004C4AE5">
        <w:rPr>
          <w:rStyle w:val="HideTWBExt"/>
        </w:rPr>
        <w:t>&lt;/NumAm&gt;</w:t>
      </w:r>
    </w:p>
    <w:p w14:paraId="50641FC4" w14:textId="77777777" w:rsidR="00541B52" w:rsidRPr="004C4AE5" w:rsidRDefault="00541B52" w:rsidP="00541B52">
      <w:pPr>
        <w:pStyle w:val="NormalBold"/>
      </w:pPr>
      <w:r w:rsidRPr="004C4AE5">
        <w:rPr>
          <w:rStyle w:val="HideTWBExt"/>
          <w:b w:val="0"/>
        </w:rPr>
        <w:t>&lt;RepeatBlock-By&gt;&lt;Members&gt;</w:t>
      </w:r>
      <w:r w:rsidRPr="004C4AE5">
        <w:t>Engin Eroglu</w:t>
      </w:r>
      <w:r w:rsidRPr="004C4AE5">
        <w:rPr>
          <w:rStyle w:val="HideTWBExt"/>
          <w:b w:val="0"/>
        </w:rPr>
        <w:t>&lt;/Members&gt;</w:t>
      </w:r>
    </w:p>
    <w:p w14:paraId="2C238A5B" w14:textId="77777777" w:rsidR="00541B52" w:rsidRPr="004C4AE5" w:rsidRDefault="00541B52" w:rsidP="00541B52">
      <w:pPr>
        <w:pStyle w:val="NormalBold"/>
      </w:pPr>
      <w:r w:rsidRPr="004C4AE5">
        <w:rPr>
          <w:rStyle w:val="HideTWBExt"/>
          <w:b w:val="0"/>
        </w:rPr>
        <w:t>&lt;/RepeatBlock-By&gt;</w:t>
      </w:r>
    </w:p>
    <w:p w14:paraId="6A7F8AF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A0311A1" w14:textId="77777777" w:rsidR="00541B52" w:rsidRPr="004C4AE5" w:rsidRDefault="00541B52" w:rsidP="00541B52">
      <w:pPr>
        <w:pStyle w:val="NormalBold"/>
      </w:pPr>
      <w:r w:rsidRPr="004C4AE5">
        <w:rPr>
          <w:rStyle w:val="HideTWBExt"/>
        </w:rPr>
        <w:t>&lt;Article&gt;</w:t>
      </w:r>
      <w:r w:rsidRPr="004C4AE5">
        <w:t>Considerando F-I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115B027" w14:textId="77777777" w:rsidTr="00A76F6D">
        <w:trPr>
          <w:trHeight w:hRule="exact" w:val="240"/>
          <w:jc w:val="center"/>
        </w:trPr>
        <w:tc>
          <w:tcPr>
            <w:tcW w:w="9752" w:type="dxa"/>
            <w:gridSpan w:val="2"/>
            <w:tcBorders>
              <w:top w:val="nil"/>
              <w:left w:val="nil"/>
              <w:bottom w:val="nil"/>
              <w:right w:val="nil"/>
            </w:tcBorders>
          </w:tcPr>
          <w:p w14:paraId="22C8168C" w14:textId="77777777" w:rsidR="00541B52" w:rsidRPr="004C4AE5" w:rsidRDefault="00541B52" w:rsidP="00A76F6D"/>
        </w:tc>
      </w:tr>
      <w:tr w:rsidR="00541B52" w:rsidRPr="004C4AE5" w14:paraId="3555A37E" w14:textId="77777777" w:rsidTr="00A76F6D">
        <w:trPr>
          <w:trHeight w:val="240"/>
          <w:jc w:val="center"/>
        </w:trPr>
        <w:tc>
          <w:tcPr>
            <w:tcW w:w="4876" w:type="dxa"/>
            <w:tcBorders>
              <w:top w:val="nil"/>
              <w:left w:val="nil"/>
              <w:bottom w:val="nil"/>
              <w:right w:val="nil"/>
            </w:tcBorders>
          </w:tcPr>
          <w:p w14:paraId="6813CA5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A4572E5" w14:textId="77777777" w:rsidR="00541B52" w:rsidRPr="004C4AE5" w:rsidRDefault="00541B52" w:rsidP="00A76F6D">
            <w:pPr>
              <w:pStyle w:val="AmColumnHeading"/>
            </w:pPr>
            <w:r w:rsidRPr="004C4AE5">
              <w:t>Alteração</w:t>
            </w:r>
          </w:p>
        </w:tc>
      </w:tr>
      <w:tr w:rsidR="00541B52" w:rsidRPr="004C4AE5" w14:paraId="6F67DBE3" w14:textId="77777777" w:rsidTr="00A76F6D">
        <w:trPr>
          <w:jc w:val="center"/>
        </w:trPr>
        <w:tc>
          <w:tcPr>
            <w:tcW w:w="4876" w:type="dxa"/>
            <w:tcBorders>
              <w:top w:val="nil"/>
              <w:left w:val="nil"/>
              <w:bottom w:val="nil"/>
              <w:right w:val="nil"/>
            </w:tcBorders>
          </w:tcPr>
          <w:p w14:paraId="316DEC9F" w14:textId="77777777" w:rsidR="00541B52" w:rsidRPr="004C4AE5" w:rsidRDefault="00541B52" w:rsidP="00A76F6D">
            <w:pPr>
              <w:pStyle w:val="Normal6a"/>
            </w:pPr>
          </w:p>
        </w:tc>
        <w:tc>
          <w:tcPr>
            <w:tcW w:w="4876" w:type="dxa"/>
            <w:tcBorders>
              <w:top w:val="nil"/>
              <w:left w:val="nil"/>
              <w:bottom w:val="nil"/>
              <w:right w:val="nil"/>
            </w:tcBorders>
          </w:tcPr>
          <w:p w14:paraId="611B4D0D" w14:textId="77777777" w:rsidR="00541B52" w:rsidRPr="004C4AE5" w:rsidRDefault="00541B52" w:rsidP="00A76F6D">
            <w:pPr>
              <w:pStyle w:val="Normal6a"/>
            </w:pPr>
            <w:r w:rsidRPr="004C4AE5">
              <w:rPr>
                <w:b/>
                <w:i/>
              </w:rPr>
              <w:t>F-I.</w:t>
            </w:r>
            <w:r w:rsidRPr="004C4AE5">
              <w:tab/>
            </w:r>
            <w:r w:rsidRPr="004C4AE5">
              <w:rPr>
                <w:b/>
                <w:i/>
              </w:rPr>
              <w:t>Considerando que, em outubro de 2024, a Guarda Costeira chinesa alegou ter entrado no oceano Ártico pela primeira vez durante uma patrulha conjunta com a Rússia;</w:t>
            </w:r>
          </w:p>
        </w:tc>
      </w:tr>
    </w:tbl>
    <w:p w14:paraId="7E6B9071" w14:textId="77777777" w:rsidR="00541B52" w:rsidRPr="00FA6FBF" w:rsidRDefault="00541B52" w:rsidP="00541B52">
      <w:pPr>
        <w:pStyle w:val="AmOrLang"/>
        <w:rPr>
          <w:lang w:val="it-IT"/>
        </w:rPr>
      </w:pPr>
      <w:r w:rsidRPr="00FA6FBF">
        <w:rPr>
          <w:lang w:val="it-IT"/>
        </w:rPr>
        <w:t xml:space="preserve">Or. </w:t>
      </w:r>
      <w:r w:rsidRPr="00FA6FBF">
        <w:rPr>
          <w:rStyle w:val="HideTWBExt"/>
          <w:lang w:val="it-IT"/>
        </w:rPr>
        <w:t>&lt;Original&gt;</w:t>
      </w:r>
      <w:r w:rsidRPr="00FA6FBF">
        <w:rPr>
          <w:rStyle w:val="HideTWBInt"/>
          <w:lang w:val="it-IT"/>
        </w:rPr>
        <w:t>{EN}</w:t>
      </w:r>
      <w:r w:rsidRPr="00FA6FBF">
        <w:rPr>
          <w:lang w:val="it-IT"/>
        </w:rPr>
        <w:t>en</w:t>
      </w:r>
      <w:r w:rsidRPr="00FA6FBF">
        <w:rPr>
          <w:rStyle w:val="HideTWBExt"/>
          <w:lang w:val="it-IT"/>
        </w:rPr>
        <w:t>&lt;/Original&gt;</w:t>
      </w:r>
    </w:p>
    <w:p w14:paraId="7F913E5A" w14:textId="77777777" w:rsidR="00541B52" w:rsidRPr="00FA6FBF" w:rsidRDefault="00541B52" w:rsidP="00541B52">
      <w:pPr>
        <w:rPr>
          <w:lang w:val="it-IT"/>
        </w:rPr>
      </w:pPr>
      <w:r w:rsidRPr="00FA6FBF">
        <w:rPr>
          <w:rStyle w:val="HideTWBExt"/>
          <w:lang w:val="it-IT"/>
        </w:rPr>
        <w:t>&lt;/Amend&gt;</w:t>
      </w:r>
    </w:p>
    <w:p w14:paraId="694039B9" w14:textId="77777777" w:rsidR="00541B52" w:rsidRPr="00FA6FBF" w:rsidRDefault="00541B52" w:rsidP="00541B52">
      <w:pPr>
        <w:pStyle w:val="AmNumberTabs"/>
        <w:rPr>
          <w:lang w:val="it-IT"/>
        </w:rPr>
      </w:pPr>
      <w:r w:rsidRPr="00FA6FBF">
        <w:rPr>
          <w:rStyle w:val="HideTWBExt"/>
          <w:lang w:val="it-IT"/>
        </w:rPr>
        <w:lastRenderedPageBreak/>
        <w:t>&lt;Amend&gt;</w:t>
      </w:r>
      <w:r w:rsidRPr="00FA6FBF">
        <w:rPr>
          <w:lang w:val="it-IT"/>
        </w:rPr>
        <w:t>Alteração</w:t>
      </w:r>
      <w:r w:rsidRPr="00FA6FBF">
        <w:rPr>
          <w:lang w:val="it-IT"/>
        </w:rPr>
        <w:tab/>
      </w:r>
      <w:r w:rsidRPr="00FA6FBF">
        <w:rPr>
          <w:lang w:val="it-IT"/>
        </w:rPr>
        <w:tab/>
      </w:r>
      <w:r w:rsidRPr="00FA6FBF">
        <w:rPr>
          <w:rStyle w:val="HideTWBExt"/>
          <w:lang w:val="it-IT"/>
        </w:rPr>
        <w:t>&lt;NumAm&gt;</w:t>
      </w:r>
      <w:r w:rsidRPr="00FA6FBF">
        <w:rPr>
          <w:lang w:val="it-IT"/>
        </w:rPr>
        <w:t>73</w:t>
      </w:r>
      <w:r w:rsidRPr="00FA6FBF">
        <w:rPr>
          <w:rStyle w:val="HideTWBExt"/>
          <w:lang w:val="it-IT"/>
        </w:rPr>
        <w:t>&lt;/NumAm&gt;</w:t>
      </w:r>
    </w:p>
    <w:p w14:paraId="5FF362B8" w14:textId="77777777" w:rsidR="00541B52" w:rsidRPr="00FA6FBF" w:rsidRDefault="00541B52" w:rsidP="00541B52">
      <w:pPr>
        <w:pStyle w:val="NormalBold"/>
        <w:rPr>
          <w:lang w:val="it-IT"/>
        </w:rPr>
      </w:pPr>
      <w:r w:rsidRPr="00FA6FBF">
        <w:rPr>
          <w:rStyle w:val="HideTWBExt"/>
          <w:b w:val="0"/>
          <w:lang w:val="it-IT"/>
        </w:rPr>
        <w:t>&lt;RepeatBlock-By&gt;&lt;Members&gt;</w:t>
      </w:r>
      <w:r w:rsidRPr="00FA6FBF">
        <w:rPr>
          <w:lang w:val="it-IT"/>
        </w:rPr>
        <w:t>Roberto Vannacci, Susanna Ceccardi, Silvia Sardone</w:t>
      </w:r>
      <w:r w:rsidRPr="00FA6FBF">
        <w:rPr>
          <w:rStyle w:val="HideTWBExt"/>
          <w:b w:val="0"/>
          <w:lang w:val="it-IT"/>
        </w:rPr>
        <w:t>&lt;/Members&gt;</w:t>
      </w:r>
    </w:p>
    <w:p w14:paraId="171F17FE" w14:textId="77777777" w:rsidR="00541B52" w:rsidRPr="00FA6FBF" w:rsidRDefault="00541B52" w:rsidP="00541B52">
      <w:pPr>
        <w:pStyle w:val="NormalBold"/>
        <w:rPr>
          <w:lang w:val="it-IT"/>
        </w:rPr>
      </w:pPr>
      <w:r w:rsidRPr="00FA6FBF">
        <w:rPr>
          <w:rStyle w:val="HideTWBExt"/>
          <w:b w:val="0"/>
          <w:lang w:val="it-IT"/>
        </w:rPr>
        <w:t>&lt;/RepeatBlock-By&gt;</w:t>
      </w:r>
    </w:p>
    <w:p w14:paraId="1EE83B6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E3A8C05" w14:textId="77777777" w:rsidR="00541B52" w:rsidRPr="004C4AE5" w:rsidRDefault="00541B52" w:rsidP="00541B52">
      <w:pPr>
        <w:pStyle w:val="NormalBold"/>
      </w:pPr>
      <w:r w:rsidRPr="004C4AE5">
        <w:rPr>
          <w:rStyle w:val="HideTWBExt"/>
        </w:rPr>
        <w:t>&lt;Article&gt;</w:t>
      </w:r>
      <w:r w:rsidRPr="004C4AE5">
        <w:t>Considerando G</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CDB82CF" w14:textId="77777777" w:rsidTr="00A76F6D">
        <w:trPr>
          <w:trHeight w:hRule="exact" w:val="240"/>
          <w:jc w:val="center"/>
        </w:trPr>
        <w:tc>
          <w:tcPr>
            <w:tcW w:w="9752" w:type="dxa"/>
            <w:gridSpan w:val="2"/>
            <w:tcBorders>
              <w:top w:val="nil"/>
              <w:left w:val="nil"/>
              <w:bottom w:val="nil"/>
              <w:right w:val="nil"/>
            </w:tcBorders>
          </w:tcPr>
          <w:p w14:paraId="371A73DC" w14:textId="77777777" w:rsidR="00541B52" w:rsidRPr="004C4AE5" w:rsidRDefault="00541B52" w:rsidP="00A76F6D"/>
        </w:tc>
      </w:tr>
      <w:tr w:rsidR="00541B52" w:rsidRPr="004C4AE5" w14:paraId="6C30C3FF" w14:textId="77777777" w:rsidTr="00A76F6D">
        <w:trPr>
          <w:trHeight w:val="240"/>
          <w:jc w:val="center"/>
        </w:trPr>
        <w:tc>
          <w:tcPr>
            <w:tcW w:w="4876" w:type="dxa"/>
            <w:tcBorders>
              <w:top w:val="nil"/>
              <w:left w:val="nil"/>
              <w:bottom w:val="nil"/>
              <w:right w:val="nil"/>
            </w:tcBorders>
          </w:tcPr>
          <w:p w14:paraId="5C36086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FED4304" w14:textId="77777777" w:rsidR="00541B52" w:rsidRPr="004C4AE5" w:rsidRDefault="00541B52" w:rsidP="00A76F6D">
            <w:pPr>
              <w:pStyle w:val="AmColumnHeading"/>
            </w:pPr>
            <w:r w:rsidRPr="004C4AE5">
              <w:t>Alteração</w:t>
            </w:r>
          </w:p>
        </w:tc>
      </w:tr>
      <w:tr w:rsidR="00541B52" w:rsidRPr="004C4AE5" w14:paraId="3BF835C6" w14:textId="77777777" w:rsidTr="00A76F6D">
        <w:trPr>
          <w:jc w:val="center"/>
        </w:trPr>
        <w:tc>
          <w:tcPr>
            <w:tcW w:w="4876" w:type="dxa"/>
            <w:tcBorders>
              <w:top w:val="nil"/>
              <w:left w:val="nil"/>
              <w:bottom w:val="nil"/>
              <w:right w:val="nil"/>
            </w:tcBorders>
          </w:tcPr>
          <w:p w14:paraId="25DBFBC9" w14:textId="77777777" w:rsidR="00541B52" w:rsidRPr="004C4AE5" w:rsidRDefault="00541B52" w:rsidP="00A76F6D">
            <w:pPr>
              <w:pStyle w:val="Normal6a"/>
            </w:pPr>
            <w:r w:rsidRPr="004C4AE5">
              <w:t>G.</w:t>
            </w:r>
            <w:r w:rsidRPr="004C4AE5">
              <w:tab/>
              <w:t>Considerando que os povos indígenas possuem conhecimentos tradicionais insubstituíveis, atuam como principais guardiões dos ecossistemas do Ártico e são desproporcionadamente afetados pelas alterações climáticas, pela marginalização socioeconómica e pela degradação ambiental, permanecendo muitas vezes excluídos dos processos de tomada de decisão;</w:t>
            </w:r>
          </w:p>
        </w:tc>
        <w:tc>
          <w:tcPr>
            <w:tcW w:w="4876" w:type="dxa"/>
            <w:tcBorders>
              <w:top w:val="nil"/>
              <w:left w:val="nil"/>
              <w:bottom w:val="nil"/>
              <w:right w:val="nil"/>
            </w:tcBorders>
          </w:tcPr>
          <w:p w14:paraId="03570219" w14:textId="77777777" w:rsidR="00541B52" w:rsidRPr="004C4AE5" w:rsidRDefault="00541B52" w:rsidP="00A76F6D">
            <w:pPr>
              <w:pStyle w:val="Normal6a"/>
            </w:pPr>
            <w:r w:rsidRPr="004C4AE5">
              <w:t>G.</w:t>
            </w:r>
            <w:r w:rsidRPr="004C4AE5">
              <w:tab/>
              <w:t>Considerando que os povos indígenas possuem conhecimentos tradicionais insubstituíveis, atuam como principais guardiões dos ecossistemas do Ártico e são desproporcionadamente afetados pelas alterações climáticas, pela marginalização socioeconómica e pela degradação ambiental, permanecendo muitas vezes excluídos dos processos de tomada de decisão</w:t>
            </w:r>
            <w:r w:rsidRPr="004C4AE5">
              <w:rPr>
                <w:b/>
                <w:i/>
              </w:rPr>
              <w:t>; congratula-se com a inclusão de representantes de organizações indígenas nas delegações, embora lamente que a sua participação continue a limitar-se ao estatuto de observador</w:t>
            </w:r>
            <w:r w:rsidRPr="004C4AE5">
              <w:t>;</w:t>
            </w:r>
          </w:p>
        </w:tc>
      </w:tr>
    </w:tbl>
    <w:p w14:paraId="3C33CBB7" w14:textId="77777777" w:rsidR="00541B52" w:rsidRPr="00FA6FBF" w:rsidRDefault="00541B52" w:rsidP="00541B52">
      <w:pPr>
        <w:pStyle w:val="AmOrLang"/>
        <w:rPr>
          <w:lang w:val="fi-FI"/>
        </w:rPr>
      </w:pPr>
      <w:r w:rsidRPr="00FA6FBF">
        <w:rPr>
          <w:lang w:val="fi-FI"/>
        </w:rPr>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2A1AFCB4" w14:textId="77777777" w:rsidR="00541B52" w:rsidRPr="00FA6FBF" w:rsidRDefault="00541B52" w:rsidP="00541B52">
      <w:pPr>
        <w:rPr>
          <w:lang w:val="fi-FI"/>
        </w:rPr>
      </w:pPr>
      <w:r w:rsidRPr="00FA6FBF">
        <w:rPr>
          <w:rStyle w:val="HideTWBExt"/>
          <w:lang w:val="fi-FI"/>
        </w:rPr>
        <w:t>&lt;/Amend&gt;</w:t>
      </w:r>
    </w:p>
    <w:p w14:paraId="3703E374"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74</w:t>
      </w:r>
      <w:r w:rsidRPr="00FA6FBF">
        <w:rPr>
          <w:rStyle w:val="HideTWBExt"/>
          <w:lang w:val="fi-FI"/>
        </w:rPr>
        <w:t>&lt;/NumAm&gt;</w:t>
      </w:r>
    </w:p>
    <w:p w14:paraId="2B39B89A"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606BAF28" w14:textId="77777777" w:rsidR="00541B52" w:rsidRPr="00FA6FBF" w:rsidRDefault="00541B52" w:rsidP="00541B52">
      <w:pPr>
        <w:pStyle w:val="NormalBold"/>
        <w:rPr>
          <w:lang w:val="fi-FI"/>
        </w:rPr>
      </w:pPr>
      <w:r w:rsidRPr="00FA6FBF">
        <w:rPr>
          <w:rStyle w:val="HideTWBExt"/>
          <w:b w:val="0"/>
          <w:lang w:val="fi-FI"/>
        </w:rPr>
        <w:t>&lt;/RepeatBlock-By&gt;</w:t>
      </w:r>
    </w:p>
    <w:p w14:paraId="1E2B68C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25E51B7" w14:textId="77777777" w:rsidR="00541B52" w:rsidRPr="004C4AE5" w:rsidRDefault="00541B52" w:rsidP="00541B52">
      <w:pPr>
        <w:pStyle w:val="NormalBold"/>
      </w:pPr>
      <w:r w:rsidRPr="004C4AE5">
        <w:rPr>
          <w:rStyle w:val="HideTWBExt"/>
        </w:rPr>
        <w:t>&lt;Article&gt;</w:t>
      </w:r>
      <w:r w:rsidRPr="004C4AE5">
        <w:t>Considerando G</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8C6955C" w14:textId="77777777" w:rsidTr="00A76F6D">
        <w:trPr>
          <w:trHeight w:hRule="exact" w:val="240"/>
          <w:jc w:val="center"/>
        </w:trPr>
        <w:tc>
          <w:tcPr>
            <w:tcW w:w="9752" w:type="dxa"/>
            <w:gridSpan w:val="2"/>
            <w:tcBorders>
              <w:top w:val="nil"/>
              <w:left w:val="nil"/>
              <w:bottom w:val="nil"/>
              <w:right w:val="nil"/>
            </w:tcBorders>
          </w:tcPr>
          <w:p w14:paraId="7771834A" w14:textId="77777777" w:rsidR="00541B52" w:rsidRPr="004C4AE5" w:rsidRDefault="00541B52" w:rsidP="00A76F6D"/>
        </w:tc>
      </w:tr>
      <w:tr w:rsidR="00541B52" w:rsidRPr="004C4AE5" w14:paraId="4C436B8D" w14:textId="77777777" w:rsidTr="00A76F6D">
        <w:trPr>
          <w:trHeight w:val="240"/>
          <w:jc w:val="center"/>
        </w:trPr>
        <w:tc>
          <w:tcPr>
            <w:tcW w:w="4876" w:type="dxa"/>
            <w:tcBorders>
              <w:top w:val="nil"/>
              <w:left w:val="nil"/>
              <w:bottom w:val="nil"/>
              <w:right w:val="nil"/>
            </w:tcBorders>
          </w:tcPr>
          <w:p w14:paraId="555CD55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5717286" w14:textId="77777777" w:rsidR="00541B52" w:rsidRPr="004C4AE5" w:rsidRDefault="00541B52" w:rsidP="00A76F6D">
            <w:pPr>
              <w:pStyle w:val="AmColumnHeading"/>
            </w:pPr>
            <w:r w:rsidRPr="004C4AE5">
              <w:t>Alteração</w:t>
            </w:r>
          </w:p>
        </w:tc>
      </w:tr>
      <w:tr w:rsidR="00541B52" w:rsidRPr="004C4AE5" w14:paraId="67FC71B3" w14:textId="77777777" w:rsidTr="00A76F6D">
        <w:trPr>
          <w:jc w:val="center"/>
        </w:trPr>
        <w:tc>
          <w:tcPr>
            <w:tcW w:w="4876" w:type="dxa"/>
            <w:tcBorders>
              <w:top w:val="nil"/>
              <w:left w:val="nil"/>
              <w:bottom w:val="nil"/>
              <w:right w:val="nil"/>
            </w:tcBorders>
          </w:tcPr>
          <w:p w14:paraId="5181D724" w14:textId="77777777" w:rsidR="00541B52" w:rsidRPr="004C4AE5" w:rsidRDefault="00541B52" w:rsidP="00A76F6D">
            <w:pPr>
              <w:pStyle w:val="Normal6a"/>
            </w:pPr>
            <w:r w:rsidRPr="004C4AE5">
              <w:t>G.</w:t>
            </w:r>
            <w:r w:rsidRPr="004C4AE5">
              <w:tab/>
              <w:t>Considerando que os povos indígenas possuem conhecimentos tradicionais insubstituíveis, atuam como principais guardiões dos ecossistemas do Ártico e são desproporcionadamente afetados pelas alterações climáticas, pela marginalização socioeconómica e pela degradação ambiental, permanecendo muitas vezes excluídos dos processos de tomada de decisão;</w:t>
            </w:r>
          </w:p>
        </w:tc>
        <w:tc>
          <w:tcPr>
            <w:tcW w:w="4876" w:type="dxa"/>
            <w:tcBorders>
              <w:top w:val="nil"/>
              <w:left w:val="nil"/>
              <w:bottom w:val="nil"/>
              <w:right w:val="nil"/>
            </w:tcBorders>
          </w:tcPr>
          <w:p w14:paraId="7D274E86" w14:textId="77777777" w:rsidR="00541B52" w:rsidRPr="004C4AE5" w:rsidRDefault="00541B52" w:rsidP="00A76F6D">
            <w:pPr>
              <w:pStyle w:val="Normal6a"/>
            </w:pPr>
            <w:r w:rsidRPr="004C4AE5">
              <w:t>G.</w:t>
            </w:r>
            <w:r w:rsidRPr="004C4AE5">
              <w:tab/>
              <w:t xml:space="preserve">Considerando que os povos indígenas possuem conhecimentos tradicionais insubstituíveis, atuam como principais guardiões dos ecossistemas do Ártico e são desproporcionadamente afetados pelas alterações climáticas, pela marginalização socioeconómica e pela degradação ambiental, permanecendo muitas vezes excluídos dos processos de tomada de decisão; </w:t>
            </w:r>
            <w:r w:rsidRPr="004C4AE5">
              <w:rPr>
                <w:b/>
                <w:i/>
              </w:rPr>
              <w:t xml:space="preserve">que existe uma ampla aceitação entre os decisores políticos europeus de que de que é necessário reforçar o apoio aos povos indígenas e dar </w:t>
            </w:r>
            <w:r w:rsidRPr="004C4AE5">
              <w:rPr>
                <w:b/>
                <w:i/>
              </w:rPr>
              <w:lastRenderedPageBreak/>
              <w:t>maior prioridade aos seus interesses no processo de elaboração de políticas;</w:t>
            </w:r>
          </w:p>
        </w:tc>
      </w:tr>
    </w:tbl>
    <w:p w14:paraId="5AA2C627"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198B61D" w14:textId="77777777" w:rsidR="00541B52" w:rsidRPr="004C4AE5" w:rsidRDefault="00541B52" w:rsidP="00541B52">
      <w:r w:rsidRPr="004C4AE5">
        <w:rPr>
          <w:rStyle w:val="HideTWBExt"/>
        </w:rPr>
        <w:t>&lt;/Amend&gt;</w:t>
      </w:r>
    </w:p>
    <w:p w14:paraId="3ED095B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75</w:t>
      </w:r>
      <w:r w:rsidRPr="004C4AE5">
        <w:rPr>
          <w:rStyle w:val="HideTWBExt"/>
        </w:rPr>
        <w:t>&lt;/NumAm&gt;</w:t>
      </w:r>
    </w:p>
    <w:p w14:paraId="630D360B"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0CDF41A7" w14:textId="77777777" w:rsidR="00541B52" w:rsidRPr="004C4AE5" w:rsidRDefault="00541B52" w:rsidP="00541B52">
      <w:pPr>
        <w:pStyle w:val="NormalBold"/>
      </w:pPr>
      <w:r w:rsidRPr="004C4AE5">
        <w:rPr>
          <w:rStyle w:val="HideTWBExt"/>
          <w:b w:val="0"/>
        </w:rPr>
        <w:t>&lt;/RepeatBlock-By&gt;</w:t>
      </w:r>
    </w:p>
    <w:p w14:paraId="6BE66E9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22DAFA3" w14:textId="77777777" w:rsidR="00541B52" w:rsidRPr="004C4AE5" w:rsidRDefault="00541B52" w:rsidP="00541B52">
      <w:pPr>
        <w:pStyle w:val="NormalBold"/>
      </w:pPr>
      <w:r w:rsidRPr="004C4AE5">
        <w:rPr>
          <w:rStyle w:val="HideTWBExt"/>
        </w:rPr>
        <w:t>&lt;Article&gt;</w:t>
      </w:r>
      <w:r w:rsidRPr="004C4AE5">
        <w:t>Considerando G</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D91C6A9" w14:textId="77777777" w:rsidTr="00A76F6D">
        <w:trPr>
          <w:trHeight w:hRule="exact" w:val="240"/>
          <w:jc w:val="center"/>
        </w:trPr>
        <w:tc>
          <w:tcPr>
            <w:tcW w:w="9752" w:type="dxa"/>
            <w:gridSpan w:val="2"/>
            <w:tcBorders>
              <w:top w:val="nil"/>
              <w:left w:val="nil"/>
              <w:bottom w:val="nil"/>
              <w:right w:val="nil"/>
            </w:tcBorders>
          </w:tcPr>
          <w:p w14:paraId="2DB7C1C7" w14:textId="77777777" w:rsidR="00541B52" w:rsidRPr="004C4AE5" w:rsidRDefault="00541B52" w:rsidP="00A76F6D"/>
        </w:tc>
      </w:tr>
      <w:tr w:rsidR="00541B52" w:rsidRPr="004C4AE5" w14:paraId="5FC95F01" w14:textId="77777777" w:rsidTr="00A76F6D">
        <w:trPr>
          <w:trHeight w:val="240"/>
          <w:jc w:val="center"/>
        </w:trPr>
        <w:tc>
          <w:tcPr>
            <w:tcW w:w="4876" w:type="dxa"/>
            <w:tcBorders>
              <w:top w:val="nil"/>
              <w:left w:val="nil"/>
              <w:bottom w:val="nil"/>
              <w:right w:val="nil"/>
            </w:tcBorders>
          </w:tcPr>
          <w:p w14:paraId="5C7F2A4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586647A" w14:textId="77777777" w:rsidR="00541B52" w:rsidRPr="004C4AE5" w:rsidRDefault="00541B52" w:rsidP="00A76F6D">
            <w:pPr>
              <w:pStyle w:val="AmColumnHeading"/>
            </w:pPr>
            <w:r w:rsidRPr="004C4AE5">
              <w:t>Alteração</w:t>
            </w:r>
          </w:p>
        </w:tc>
      </w:tr>
      <w:tr w:rsidR="00541B52" w:rsidRPr="004C4AE5" w14:paraId="6E1AC3BE" w14:textId="77777777" w:rsidTr="00A76F6D">
        <w:trPr>
          <w:jc w:val="center"/>
        </w:trPr>
        <w:tc>
          <w:tcPr>
            <w:tcW w:w="4876" w:type="dxa"/>
            <w:tcBorders>
              <w:top w:val="nil"/>
              <w:left w:val="nil"/>
              <w:bottom w:val="nil"/>
              <w:right w:val="nil"/>
            </w:tcBorders>
          </w:tcPr>
          <w:p w14:paraId="4B4E9C87" w14:textId="77777777" w:rsidR="00541B52" w:rsidRPr="004C4AE5" w:rsidRDefault="00541B52" w:rsidP="00A76F6D">
            <w:pPr>
              <w:pStyle w:val="Normal6a"/>
            </w:pPr>
            <w:r w:rsidRPr="004C4AE5">
              <w:t>G.</w:t>
            </w:r>
            <w:r w:rsidRPr="004C4AE5">
              <w:tab/>
              <w:t>Considerando que os povos indígenas possuem conhecimentos tradicionais insubstituíveis, atuam como principais guardiões dos ecossistemas do Ártico e são desproporcionadamente afetados pelas alterações climáticas, pela marginalização socioeconómica e pela degradação ambiental, permanecendo muitas vezes excluídos dos processos de tomada de decisão;</w:t>
            </w:r>
          </w:p>
        </w:tc>
        <w:tc>
          <w:tcPr>
            <w:tcW w:w="4876" w:type="dxa"/>
            <w:tcBorders>
              <w:top w:val="nil"/>
              <w:left w:val="nil"/>
              <w:bottom w:val="nil"/>
              <w:right w:val="nil"/>
            </w:tcBorders>
          </w:tcPr>
          <w:p w14:paraId="21D7C7DA" w14:textId="77777777" w:rsidR="00541B52" w:rsidRPr="004C4AE5" w:rsidRDefault="00541B52" w:rsidP="00A76F6D">
            <w:pPr>
              <w:pStyle w:val="Normal6a"/>
            </w:pPr>
            <w:r w:rsidRPr="004C4AE5">
              <w:t>G.</w:t>
            </w:r>
            <w:r w:rsidRPr="004C4AE5">
              <w:tab/>
              <w:t xml:space="preserve">Considerando que os povos indígenas </w:t>
            </w:r>
            <w:r w:rsidRPr="004C4AE5">
              <w:rPr>
                <w:b/>
                <w:i/>
              </w:rPr>
              <w:t>e as comunidades locais</w:t>
            </w:r>
            <w:r w:rsidRPr="004C4AE5">
              <w:t xml:space="preserve"> possuem conhecimentos tradicionais insubstituíveis, atuam como principais guardiões dos ecossistemas do Ártico e são desproporcionadamente afetados pelas alterações climáticas, pela marginalização socioeconómica e pela degradação ambiental, permanecendo muitas vezes excluídos dos processos de tomada de decisão;</w:t>
            </w:r>
            <w:r w:rsidRPr="004C4AE5">
              <w:rPr>
                <w:b/>
                <w:i/>
              </w:rPr>
              <w:t> devem, por conseguinte, ser plenamente integrados nos processos de tomada de decisão, assegurando que os seus conhecimentos de base comunitária são respeitados e tidos em conta na evolução global das políticas em todos os desenvolvimentos de políticas;</w:t>
            </w:r>
          </w:p>
        </w:tc>
      </w:tr>
    </w:tbl>
    <w:p w14:paraId="13D45027"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313B305" w14:textId="77777777" w:rsidR="00541B52" w:rsidRPr="004C4AE5" w:rsidRDefault="00541B52" w:rsidP="00541B52">
      <w:r w:rsidRPr="004C4AE5">
        <w:rPr>
          <w:rStyle w:val="HideTWBExt"/>
        </w:rPr>
        <w:t>&lt;/Amend&gt;</w:t>
      </w:r>
    </w:p>
    <w:p w14:paraId="148BFBA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76</w:t>
      </w:r>
      <w:r w:rsidRPr="004C4AE5">
        <w:rPr>
          <w:rStyle w:val="HideTWBExt"/>
        </w:rPr>
        <w:t>&lt;/NumAm&gt;</w:t>
      </w:r>
    </w:p>
    <w:p w14:paraId="59420457"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54AD732B"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1D28123D" w14:textId="77777777" w:rsidR="00541B52" w:rsidRPr="004C4AE5" w:rsidRDefault="00541B52" w:rsidP="00541B52">
      <w:pPr>
        <w:pStyle w:val="NormalBold"/>
      </w:pPr>
      <w:r w:rsidRPr="004C4AE5">
        <w:rPr>
          <w:rStyle w:val="HideTWBExt"/>
          <w:b w:val="0"/>
        </w:rPr>
        <w:t>&lt;/RepeatBlock-By&gt;</w:t>
      </w:r>
    </w:p>
    <w:p w14:paraId="25506AE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922EBDA" w14:textId="77777777" w:rsidR="00541B52" w:rsidRPr="004C4AE5" w:rsidRDefault="00541B52" w:rsidP="00541B52">
      <w:pPr>
        <w:pStyle w:val="NormalBold"/>
      </w:pPr>
      <w:r w:rsidRPr="004C4AE5">
        <w:rPr>
          <w:rStyle w:val="HideTWBExt"/>
        </w:rPr>
        <w:t>&lt;Article&gt;</w:t>
      </w:r>
      <w:r w:rsidRPr="004C4AE5">
        <w:t>Considerando G</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35654EE" w14:textId="77777777" w:rsidTr="00A76F6D">
        <w:trPr>
          <w:trHeight w:hRule="exact" w:val="240"/>
          <w:jc w:val="center"/>
        </w:trPr>
        <w:tc>
          <w:tcPr>
            <w:tcW w:w="9752" w:type="dxa"/>
            <w:gridSpan w:val="2"/>
            <w:tcBorders>
              <w:top w:val="nil"/>
              <w:left w:val="nil"/>
              <w:bottom w:val="nil"/>
              <w:right w:val="nil"/>
            </w:tcBorders>
          </w:tcPr>
          <w:p w14:paraId="6BBED74B" w14:textId="77777777" w:rsidR="00541B52" w:rsidRPr="004C4AE5" w:rsidRDefault="00541B52" w:rsidP="00A76F6D"/>
        </w:tc>
      </w:tr>
      <w:tr w:rsidR="00541B52" w:rsidRPr="004C4AE5" w14:paraId="5BBD1477" w14:textId="77777777" w:rsidTr="00A76F6D">
        <w:trPr>
          <w:trHeight w:val="240"/>
          <w:jc w:val="center"/>
        </w:trPr>
        <w:tc>
          <w:tcPr>
            <w:tcW w:w="4876" w:type="dxa"/>
            <w:tcBorders>
              <w:top w:val="nil"/>
              <w:left w:val="nil"/>
              <w:bottom w:val="nil"/>
              <w:right w:val="nil"/>
            </w:tcBorders>
          </w:tcPr>
          <w:p w14:paraId="7204EB86"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1CC754E" w14:textId="77777777" w:rsidR="00541B52" w:rsidRPr="004C4AE5" w:rsidRDefault="00541B52" w:rsidP="00A76F6D">
            <w:pPr>
              <w:pStyle w:val="AmColumnHeading"/>
            </w:pPr>
            <w:r w:rsidRPr="004C4AE5">
              <w:t>Alteração</w:t>
            </w:r>
          </w:p>
        </w:tc>
      </w:tr>
      <w:tr w:rsidR="00541B52" w:rsidRPr="004C4AE5" w14:paraId="3CA774B3" w14:textId="77777777" w:rsidTr="00A76F6D">
        <w:trPr>
          <w:jc w:val="center"/>
        </w:trPr>
        <w:tc>
          <w:tcPr>
            <w:tcW w:w="4876" w:type="dxa"/>
            <w:tcBorders>
              <w:top w:val="nil"/>
              <w:left w:val="nil"/>
              <w:bottom w:val="nil"/>
              <w:right w:val="nil"/>
            </w:tcBorders>
          </w:tcPr>
          <w:p w14:paraId="7FC6FEFB" w14:textId="77777777" w:rsidR="00541B52" w:rsidRPr="004C4AE5" w:rsidRDefault="00541B52" w:rsidP="00A76F6D">
            <w:pPr>
              <w:pStyle w:val="Normal6a"/>
            </w:pPr>
            <w:r w:rsidRPr="004C4AE5">
              <w:t>G.</w:t>
            </w:r>
            <w:r w:rsidRPr="004C4AE5">
              <w:tab/>
              <w:t xml:space="preserve">Considerando que os povos indígenas possuem conhecimentos tradicionais insubstituíveis, atuam como </w:t>
            </w:r>
            <w:r w:rsidRPr="004C4AE5">
              <w:lastRenderedPageBreak/>
              <w:t>principais guardiões dos ecossistemas do Ártico e são desproporcionadamente afetados pelas alterações climáticas, pela marginalização socioeconómica e pela degradação ambiental, permanecendo muitas vezes excluídos dos processos de tomada de decisão;</w:t>
            </w:r>
          </w:p>
        </w:tc>
        <w:tc>
          <w:tcPr>
            <w:tcW w:w="4876" w:type="dxa"/>
            <w:tcBorders>
              <w:top w:val="nil"/>
              <w:left w:val="nil"/>
              <w:bottom w:val="nil"/>
              <w:right w:val="nil"/>
            </w:tcBorders>
          </w:tcPr>
          <w:p w14:paraId="1030D6A7" w14:textId="77777777" w:rsidR="00541B52" w:rsidRPr="004C4AE5" w:rsidRDefault="00541B52" w:rsidP="00A76F6D">
            <w:pPr>
              <w:pStyle w:val="Normal6a"/>
            </w:pPr>
            <w:r w:rsidRPr="004C4AE5">
              <w:lastRenderedPageBreak/>
              <w:t>G.</w:t>
            </w:r>
            <w:r w:rsidRPr="004C4AE5">
              <w:tab/>
              <w:t xml:space="preserve">Considerando que os povos indígenas possuem conhecimentos tradicionais insubstituíveis, atuam como </w:t>
            </w:r>
            <w:r w:rsidRPr="004C4AE5">
              <w:lastRenderedPageBreak/>
              <w:t xml:space="preserve">principais guardiões dos ecossistemas do Ártico e são desproporcionadamente afetados pelas alterações climáticas, pela marginalização socioeconómica e pela degradação ambiental, permanecendo muitas vezes excluídos dos processos de tomada de decisão; </w:t>
            </w:r>
            <w:r w:rsidRPr="004C4AE5">
              <w:rPr>
                <w:b/>
                <w:i/>
              </w:rPr>
              <w:t>que, para os habitantes do Ártico, muitos deles indígenas, a crise é imediata, afetando o seu ambiente, as suas economias e as suas sociedades;</w:t>
            </w:r>
          </w:p>
        </w:tc>
      </w:tr>
    </w:tbl>
    <w:p w14:paraId="7F34BB0F" w14:textId="77777777" w:rsidR="00541B52" w:rsidRPr="00FA6FBF" w:rsidRDefault="00541B52" w:rsidP="00541B52">
      <w:pPr>
        <w:pStyle w:val="AmOrLang"/>
        <w:rPr>
          <w:lang w:val="nl-NL"/>
        </w:rPr>
      </w:pPr>
      <w:r w:rsidRPr="00FA6FBF">
        <w:rPr>
          <w:lang w:val="nl-NL"/>
        </w:rPr>
        <w:lastRenderedPageBreak/>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24F92BF5" w14:textId="77777777" w:rsidR="00541B52" w:rsidRPr="00FA6FBF" w:rsidRDefault="00541B52" w:rsidP="00541B52">
      <w:pPr>
        <w:rPr>
          <w:lang w:val="nl-NL"/>
        </w:rPr>
      </w:pPr>
      <w:r w:rsidRPr="00FA6FBF">
        <w:rPr>
          <w:rStyle w:val="HideTWBExt"/>
          <w:lang w:val="nl-NL"/>
        </w:rPr>
        <w:t>&lt;/Amend&gt;</w:t>
      </w:r>
    </w:p>
    <w:p w14:paraId="37C02662"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77</w:t>
      </w:r>
      <w:r w:rsidRPr="00FA6FBF">
        <w:rPr>
          <w:rStyle w:val="HideTWBExt"/>
          <w:lang w:val="nl-NL"/>
        </w:rPr>
        <w:t>&lt;/NumAm&gt;</w:t>
      </w:r>
    </w:p>
    <w:p w14:paraId="618D42AF"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03441F8D"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677B0DE1" w14:textId="77777777" w:rsidR="00541B52" w:rsidRPr="004C4AE5" w:rsidRDefault="00541B52" w:rsidP="00541B52">
      <w:pPr>
        <w:pStyle w:val="NormalBold"/>
      </w:pPr>
      <w:r w:rsidRPr="004C4AE5">
        <w:rPr>
          <w:rStyle w:val="HideTWBExt"/>
          <w:b w:val="0"/>
        </w:rPr>
        <w:t>&lt;/RepeatBlock-By&gt;</w:t>
      </w:r>
    </w:p>
    <w:p w14:paraId="76D070A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57E36BE" w14:textId="77777777" w:rsidR="00541B52" w:rsidRPr="004C4AE5" w:rsidRDefault="00541B52" w:rsidP="00541B52">
      <w:pPr>
        <w:pStyle w:val="NormalBold"/>
      </w:pPr>
      <w:r w:rsidRPr="004C4AE5">
        <w:rPr>
          <w:rStyle w:val="HideTWBExt"/>
        </w:rPr>
        <w:t>&lt;Article&gt;</w:t>
      </w:r>
      <w:r w:rsidRPr="004C4AE5">
        <w:t>Considerando G</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46153CE" w14:textId="77777777" w:rsidTr="00A76F6D">
        <w:trPr>
          <w:trHeight w:hRule="exact" w:val="240"/>
          <w:jc w:val="center"/>
        </w:trPr>
        <w:tc>
          <w:tcPr>
            <w:tcW w:w="9752" w:type="dxa"/>
            <w:gridSpan w:val="2"/>
            <w:tcBorders>
              <w:top w:val="nil"/>
              <w:left w:val="nil"/>
              <w:bottom w:val="nil"/>
              <w:right w:val="nil"/>
            </w:tcBorders>
          </w:tcPr>
          <w:p w14:paraId="4606F7E8" w14:textId="77777777" w:rsidR="00541B52" w:rsidRPr="004C4AE5" w:rsidRDefault="00541B52" w:rsidP="00A76F6D"/>
        </w:tc>
      </w:tr>
      <w:tr w:rsidR="00541B52" w:rsidRPr="004C4AE5" w14:paraId="4816F2F5" w14:textId="77777777" w:rsidTr="00A76F6D">
        <w:trPr>
          <w:trHeight w:val="240"/>
          <w:jc w:val="center"/>
        </w:trPr>
        <w:tc>
          <w:tcPr>
            <w:tcW w:w="4876" w:type="dxa"/>
            <w:tcBorders>
              <w:top w:val="nil"/>
              <w:left w:val="nil"/>
              <w:bottom w:val="nil"/>
              <w:right w:val="nil"/>
            </w:tcBorders>
          </w:tcPr>
          <w:p w14:paraId="74D8B51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8A90AFA" w14:textId="77777777" w:rsidR="00541B52" w:rsidRPr="004C4AE5" w:rsidRDefault="00541B52" w:rsidP="00A76F6D">
            <w:pPr>
              <w:pStyle w:val="AmColumnHeading"/>
            </w:pPr>
            <w:r w:rsidRPr="004C4AE5">
              <w:t>Alteração</w:t>
            </w:r>
          </w:p>
        </w:tc>
      </w:tr>
      <w:tr w:rsidR="00541B52" w:rsidRPr="004C4AE5" w14:paraId="26B041B7" w14:textId="77777777" w:rsidTr="00A76F6D">
        <w:trPr>
          <w:jc w:val="center"/>
        </w:trPr>
        <w:tc>
          <w:tcPr>
            <w:tcW w:w="4876" w:type="dxa"/>
            <w:tcBorders>
              <w:top w:val="nil"/>
              <w:left w:val="nil"/>
              <w:bottom w:val="nil"/>
              <w:right w:val="nil"/>
            </w:tcBorders>
          </w:tcPr>
          <w:p w14:paraId="33738E8D" w14:textId="77777777" w:rsidR="00541B52" w:rsidRPr="004C4AE5" w:rsidRDefault="00541B52" w:rsidP="00A76F6D">
            <w:pPr>
              <w:pStyle w:val="Normal6a"/>
            </w:pPr>
            <w:r w:rsidRPr="004C4AE5">
              <w:t>G.</w:t>
            </w:r>
            <w:r w:rsidRPr="004C4AE5">
              <w:tab/>
              <w:t>Considerando que os povos indígenas possuem conhecimentos tradicionais insubstituíveis, atuam como principais guardiões dos ecossistemas do Ártico e são desproporcionadamente afetados pelas alterações climáticas, pela marginalização socioeconómica e pela degradação ambiental, permanecendo muitas vezes excluídos dos processos de tomada de decisão;</w:t>
            </w:r>
          </w:p>
        </w:tc>
        <w:tc>
          <w:tcPr>
            <w:tcW w:w="4876" w:type="dxa"/>
            <w:tcBorders>
              <w:top w:val="nil"/>
              <w:left w:val="nil"/>
              <w:bottom w:val="nil"/>
              <w:right w:val="nil"/>
            </w:tcBorders>
          </w:tcPr>
          <w:p w14:paraId="73308020" w14:textId="77777777" w:rsidR="00541B52" w:rsidRPr="004C4AE5" w:rsidRDefault="00541B52" w:rsidP="00A76F6D">
            <w:pPr>
              <w:pStyle w:val="Normal6a"/>
            </w:pPr>
            <w:r w:rsidRPr="004C4AE5">
              <w:t>G.</w:t>
            </w:r>
            <w:r w:rsidRPr="004C4AE5">
              <w:tab/>
              <w:t xml:space="preserve">Considerando que os povos indígenas possuem conhecimentos tradicionais insubstituíveis, atuam como principais guardiões dos ecossistemas do Ártico e são desproporcionadamente afetados pelas alterações climáticas, pela marginalização socioeconómica e pela degradação ambiental, permanecendo muitas vezes excluídos dos processos de tomada de decisão; </w:t>
            </w:r>
            <w:r w:rsidRPr="004C4AE5">
              <w:rPr>
                <w:b/>
                <w:i/>
              </w:rPr>
              <w:t>que o Conselho do Ártico tomou medidas significativas para resolver esta questão;</w:t>
            </w:r>
          </w:p>
        </w:tc>
      </w:tr>
    </w:tbl>
    <w:p w14:paraId="52D5C725"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E45C316" w14:textId="77777777" w:rsidR="00541B52" w:rsidRPr="004C4AE5" w:rsidRDefault="00541B52" w:rsidP="00541B52">
      <w:r w:rsidRPr="004C4AE5">
        <w:rPr>
          <w:rStyle w:val="HideTWBExt"/>
        </w:rPr>
        <w:t>&lt;/Amend&gt;</w:t>
      </w:r>
    </w:p>
    <w:p w14:paraId="5C4FEA9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78</w:t>
      </w:r>
      <w:r w:rsidRPr="004C4AE5">
        <w:rPr>
          <w:rStyle w:val="HideTWBExt"/>
        </w:rPr>
        <w:t>&lt;/NumAm&gt;</w:t>
      </w:r>
    </w:p>
    <w:p w14:paraId="00E8B779"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7AD34B09" w14:textId="77777777" w:rsidR="00541B52" w:rsidRPr="004C4AE5" w:rsidRDefault="00541B52" w:rsidP="00541B52">
      <w:pPr>
        <w:pStyle w:val="NormalBold"/>
      </w:pPr>
      <w:r w:rsidRPr="004C4AE5">
        <w:rPr>
          <w:rStyle w:val="HideTWBExt"/>
          <w:b w:val="0"/>
        </w:rPr>
        <w:t>&lt;/RepeatBlock-By&gt;</w:t>
      </w:r>
    </w:p>
    <w:p w14:paraId="16F28D5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223EA6F" w14:textId="77777777" w:rsidR="00541B52" w:rsidRPr="004C4AE5" w:rsidRDefault="00541B52" w:rsidP="00541B52">
      <w:pPr>
        <w:pStyle w:val="NormalBold"/>
      </w:pPr>
      <w:r w:rsidRPr="004C4AE5">
        <w:rPr>
          <w:rStyle w:val="HideTWBExt"/>
        </w:rPr>
        <w:t>&lt;Article&gt;</w:t>
      </w:r>
      <w:r w:rsidRPr="004C4AE5">
        <w:t>Considerando G</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2B4C311" w14:textId="77777777" w:rsidTr="00A76F6D">
        <w:trPr>
          <w:trHeight w:hRule="exact" w:val="240"/>
          <w:jc w:val="center"/>
        </w:trPr>
        <w:tc>
          <w:tcPr>
            <w:tcW w:w="9752" w:type="dxa"/>
            <w:gridSpan w:val="2"/>
            <w:tcBorders>
              <w:top w:val="nil"/>
              <w:left w:val="nil"/>
              <w:bottom w:val="nil"/>
              <w:right w:val="nil"/>
            </w:tcBorders>
          </w:tcPr>
          <w:p w14:paraId="66E5A340" w14:textId="77777777" w:rsidR="00541B52" w:rsidRPr="004C4AE5" w:rsidRDefault="00541B52" w:rsidP="00A76F6D"/>
        </w:tc>
      </w:tr>
      <w:tr w:rsidR="00541B52" w:rsidRPr="004C4AE5" w14:paraId="194C450C" w14:textId="77777777" w:rsidTr="00A76F6D">
        <w:trPr>
          <w:trHeight w:val="240"/>
          <w:jc w:val="center"/>
        </w:trPr>
        <w:tc>
          <w:tcPr>
            <w:tcW w:w="4876" w:type="dxa"/>
            <w:tcBorders>
              <w:top w:val="nil"/>
              <w:left w:val="nil"/>
              <w:bottom w:val="nil"/>
              <w:right w:val="nil"/>
            </w:tcBorders>
          </w:tcPr>
          <w:p w14:paraId="3BAC1D7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4F36A92" w14:textId="77777777" w:rsidR="00541B52" w:rsidRPr="004C4AE5" w:rsidRDefault="00541B52" w:rsidP="00A76F6D">
            <w:pPr>
              <w:pStyle w:val="AmColumnHeading"/>
            </w:pPr>
            <w:r w:rsidRPr="004C4AE5">
              <w:t>Alteração</w:t>
            </w:r>
          </w:p>
        </w:tc>
      </w:tr>
      <w:tr w:rsidR="00541B52" w:rsidRPr="004C4AE5" w14:paraId="052B5A1A" w14:textId="77777777" w:rsidTr="00A76F6D">
        <w:trPr>
          <w:jc w:val="center"/>
        </w:trPr>
        <w:tc>
          <w:tcPr>
            <w:tcW w:w="4876" w:type="dxa"/>
            <w:tcBorders>
              <w:top w:val="nil"/>
              <w:left w:val="nil"/>
              <w:bottom w:val="nil"/>
              <w:right w:val="nil"/>
            </w:tcBorders>
          </w:tcPr>
          <w:p w14:paraId="1E01A751" w14:textId="77777777" w:rsidR="00541B52" w:rsidRPr="004C4AE5" w:rsidRDefault="00541B52" w:rsidP="00A76F6D">
            <w:pPr>
              <w:pStyle w:val="Normal6a"/>
            </w:pPr>
            <w:r w:rsidRPr="004C4AE5">
              <w:lastRenderedPageBreak/>
              <w:t>G.</w:t>
            </w:r>
            <w:r w:rsidRPr="004C4AE5">
              <w:tab/>
              <w:t>Considerando que os povos indígenas possuem conhecimentos tradicionais insubstituíveis, atuam como principais guardiões dos ecossistemas do Ártico e são desproporcionadamente afetados pelas alterações climáticas, pela marginalização socioeconómica e pela degradação ambiental, permanecendo muitas vezes excluídos dos processos de tomada de decisão;</w:t>
            </w:r>
          </w:p>
        </w:tc>
        <w:tc>
          <w:tcPr>
            <w:tcW w:w="4876" w:type="dxa"/>
            <w:tcBorders>
              <w:top w:val="nil"/>
              <w:left w:val="nil"/>
              <w:bottom w:val="nil"/>
              <w:right w:val="nil"/>
            </w:tcBorders>
          </w:tcPr>
          <w:p w14:paraId="407C8C9E" w14:textId="77777777" w:rsidR="00541B52" w:rsidRPr="004C4AE5" w:rsidRDefault="00541B52" w:rsidP="00A76F6D">
            <w:pPr>
              <w:pStyle w:val="Normal6a"/>
            </w:pPr>
            <w:r w:rsidRPr="004C4AE5">
              <w:t>G.</w:t>
            </w:r>
            <w:r w:rsidRPr="004C4AE5">
              <w:tab/>
              <w:t xml:space="preserve">Considerando que os povos indígenas </w:t>
            </w:r>
            <w:r w:rsidRPr="004C4AE5">
              <w:rPr>
                <w:b/>
                <w:i/>
              </w:rPr>
              <w:t>e as comunidades locais</w:t>
            </w:r>
            <w:r w:rsidRPr="004C4AE5">
              <w:t xml:space="preserve"> possuem conhecimentos tradicionais insubstituíveis, atuam como principais guardiões dos ecossistemas do Ártico e são desproporcionadamente afetados pelas alterações climáticas, pela marginalização socioeconómica e pela degradação ambiental, permanecendo muitas vezes excluídos dos processos de tomada de decisão;</w:t>
            </w:r>
          </w:p>
        </w:tc>
      </w:tr>
    </w:tbl>
    <w:p w14:paraId="6B2C3C9C"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B1E0A1C" w14:textId="77777777" w:rsidR="00541B52" w:rsidRPr="004C4AE5" w:rsidRDefault="00541B52" w:rsidP="00541B52">
      <w:r w:rsidRPr="004C4AE5">
        <w:rPr>
          <w:rStyle w:val="HideTWBExt"/>
        </w:rPr>
        <w:t>&lt;/Amend&gt;</w:t>
      </w:r>
    </w:p>
    <w:p w14:paraId="6CC27BA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79</w:t>
      </w:r>
      <w:r w:rsidRPr="004C4AE5">
        <w:rPr>
          <w:rStyle w:val="HideTWBExt"/>
        </w:rPr>
        <w:t>&lt;/NumAm&gt;</w:t>
      </w:r>
    </w:p>
    <w:p w14:paraId="7C0F75D5"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7828726C"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42BA97CA" w14:textId="77777777" w:rsidR="00541B52" w:rsidRPr="004C4AE5" w:rsidRDefault="00541B52" w:rsidP="00541B52">
      <w:pPr>
        <w:pStyle w:val="NormalBold"/>
      </w:pPr>
      <w:r w:rsidRPr="004C4AE5">
        <w:rPr>
          <w:rStyle w:val="HideTWBExt"/>
          <w:b w:val="0"/>
        </w:rPr>
        <w:t>&lt;/RepeatBlock-By&gt;</w:t>
      </w:r>
    </w:p>
    <w:p w14:paraId="0B5DF24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E247C17" w14:textId="77777777" w:rsidR="00541B52" w:rsidRPr="004C4AE5" w:rsidRDefault="00541B52" w:rsidP="00541B52">
      <w:pPr>
        <w:pStyle w:val="NormalBold"/>
      </w:pPr>
      <w:r w:rsidRPr="004C4AE5">
        <w:rPr>
          <w:rStyle w:val="HideTWBExt"/>
        </w:rPr>
        <w:t>&lt;Article&gt;</w:t>
      </w:r>
      <w:r w:rsidRPr="004C4AE5">
        <w:t>Considerando G-A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5E17139" w14:textId="77777777" w:rsidTr="00A76F6D">
        <w:trPr>
          <w:trHeight w:hRule="exact" w:val="240"/>
          <w:jc w:val="center"/>
        </w:trPr>
        <w:tc>
          <w:tcPr>
            <w:tcW w:w="9752" w:type="dxa"/>
            <w:gridSpan w:val="2"/>
            <w:tcBorders>
              <w:top w:val="nil"/>
              <w:left w:val="nil"/>
              <w:bottom w:val="nil"/>
              <w:right w:val="nil"/>
            </w:tcBorders>
          </w:tcPr>
          <w:p w14:paraId="48B94038" w14:textId="77777777" w:rsidR="00541B52" w:rsidRPr="004C4AE5" w:rsidRDefault="00541B52" w:rsidP="00A76F6D"/>
        </w:tc>
      </w:tr>
      <w:tr w:rsidR="00541B52" w:rsidRPr="004C4AE5" w14:paraId="18543771" w14:textId="77777777" w:rsidTr="00A76F6D">
        <w:trPr>
          <w:trHeight w:val="240"/>
          <w:jc w:val="center"/>
        </w:trPr>
        <w:tc>
          <w:tcPr>
            <w:tcW w:w="4876" w:type="dxa"/>
            <w:tcBorders>
              <w:top w:val="nil"/>
              <w:left w:val="nil"/>
              <w:bottom w:val="nil"/>
              <w:right w:val="nil"/>
            </w:tcBorders>
          </w:tcPr>
          <w:p w14:paraId="34C1591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884C3B0" w14:textId="77777777" w:rsidR="00541B52" w:rsidRPr="004C4AE5" w:rsidRDefault="00541B52" w:rsidP="00A76F6D">
            <w:pPr>
              <w:pStyle w:val="AmColumnHeading"/>
            </w:pPr>
            <w:r w:rsidRPr="004C4AE5">
              <w:t>Alteração</w:t>
            </w:r>
          </w:p>
        </w:tc>
      </w:tr>
      <w:tr w:rsidR="00541B52" w:rsidRPr="004C4AE5" w14:paraId="390A1A28" w14:textId="77777777" w:rsidTr="00A76F6D">
        <w:trPr>
          <w:jc w:val="center"/>
        </w:trPr>
        <w:tc>
          <w:tcPr>
            <w:tcW w:w="4876" w:type="dxa"/>
            <w:tcBorders>
              <w:top w:val="nil"/>
              <w:left w:val="nil"/>
              <w:bottom w:val="nil"/>
              <w:right w:val="nil"/>
            </w:tcBorders>
          </w:tcPr>
          <w:p w14:paraId="71DFB14E" w14:textId="77777777" w:rsidR="00541B52" w:rsidRPr="004C4AE5" w:rsidRDefault="00541B52" w:rsidP="00A76F6D">
            <w:pPr>
              <w:pStyle w:val="Normal6a"/>
            </w:pPr>
          </w:p>
        </w:tc>
        <w:tc>
          <w:tcPr>
            <w:tcW w:w="4876" w:type="dxa"/>
            <w:tcBorders>
              <w:top w:val="nil"/>
              <w:left w:val="nil"/>
              <w:bottom w:val="nil"/>
              <w:right w:val="nil"/>
            </w:tcBorders>
          </w:tcPr>
          <w:p w14:paraId="2DA1F393" w14:textId="77777777" w:rsidR="00541B52" w:rsidRPr="004C4AE5" w:rsidRDefault="00541B52" w:rsidP="00A76F6D">
            <w:pPr>
              <w:pStyle w:val="Normal6a"/>
            </w:pPr>
            <w:r w:rsidRPr="004C4AE5">
              <w:rPr>
                <w:b/>
                <w:i/>
              </w:rPr>
              <w:t>G-A.</w:t>
            </w:r>
            <w:r w:rsidRPr="004C4AE5">
              <w:tab/>
            </w:r>
            <w:r w:rsidRPr="004C4AE5">
              <w:rPr>
                <w:b/>
                <w:i/>
              </w:rPr>
              <w:t>Considerando que a Dinamarca, a Suécia e a Finlândia são signatárias da Declaração de Otava de 1996, que confirma o seu empenho no bem-estar dos habitantes do Ártico, incluindo o reconhecimento especial da relação particular e dos contributos únicos para o Ártico dos Povos Indígenas e das suas comunidades, reconhece o conhecimento tradicional dos Povos Indígenas para o Ártico e as suas comunidades e apela à plena consulta e participação dos Povos Indígenas e das suas comunidades e de outros habitantes do Ártico;</w:t>
            </w:r>
          </w:p>
        </w:tc>
      </w:tr>
    </w:tbl>
    <w:p w14:paraId="539A3C82"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F10281B" w14:textId="77777777" w:rsidR="00541B52" w:rsidRPr="004C4AE5" w:rsidRDefault="00541B52" w:rsidP="00541B52">
      <w:r w:rsidRPr="004C4AE5">
        <w:rPr>
          <w:rStyle w:val="HideTWBExt"/>
        </w:rPr>
        <w:t>&lt;/Amend&gt;</w:t>
      </w:r>
    </w:p>
    <w:p w14:paraId="7E751663"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80</w:t>
      </w:r>
      <w:r w:rsidRPr="004C4AE5">
        <w:rPr>
          <w:rStyle w:val="HideTWBExt"/>
        </w:rPr>
        <w:t>&lt;/NumAm&gt;</w:t>
      </w:r>
    </w:p>
    <w:p w14:paraId="6CE8D776" w14:textId="77777777" w:rsidR="00541B52" w:rsidRPr="004C4AE5" w:rsidRDefault="00541B52" w:rsidP="00541B52">
      <w:pPr>
        <w:pStyle w:val="NormalBold"/>
      </w:pPr>
      <w:r w:rsidRPr="004C4AE5">
        <w:rPr>
          <w:rStyle w:val="HideTWBExt"/>
          <w:b w:val="0"/>
        </w:rPr>
        <w:t>&lt;RepeatBlock-By&gt;&lt;Members&gt;</w:t>
      </w:r>
      <w:r w:rsidRPr="004C4AE5">
        <w:t>Merja Kyllönen, Jonas Sjöstedt</w:t>
      </w:r>
      <w:r w:rsidRPr="004C4AE5">
        <w:rPr>
          <w:rStyle w:val="HideTWBExt"/>
          <w:b w:val="0"/>
        </w:rPr>
        <w:t>&lt;/Members&gt;</w:t>
      </w:r>
    </w:p>
    <w:p w14:paraId="3B9EC1AE" w14:textId="77777777" w:rsidR="00541B52" w:rsidRPr="004C4AE5" w:rsidRDefault="00541B52" w:rsidP="00541B52">
      <w:pPr>
        <w:pStyle w:val="NormalBold"/>
      </w:pPr>
      <w:r w:rsidRPr="004C4AE5">
        <w:rPr>
          <w:rStyle w:val="HideTWBExt"/>
          <w:b w:val="0"/>
        </w:rPr>
        <w:t>&lt;/RepeatBlock-By&gt;</w:t>
      </w:r>
    </w:p>
    <w:p w14:paraId="5478F4C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F530B20" w14:textId="77777777" w:rsidR="00541B52" w:rsidRPr="004C4AE5" w:rsidRDefault="00541B52" w:rsidP="00541B52">
      <w:pPr>
        <w:pStyle w:val="NormalBold"/>
      </w:pPr>
      <w:r w:rsidRPr="004C4AE5">
        <w:rPr>
          <w:rStyle w:val="HideTWBExt"/>
        </w:rPr>
        <w:t>&lt;Article&gt;</w:t>
      </w:r>
      <w:r w:rsidRPr="004C4AE5">
        <w:t>Considerando G-A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8729C45" w14:textId="77777777" w:rsidTr="00A76F6D">
        <w:trPr>
          <w:trHeight w:hRule="exact" w:val="240"/>
          <w:jc w:val="center"/>
        </w:trPr>
        <w:tc>
          <w:tcPr>
            <w:tcW w:w="9752" w:type="dxa"/>
            <w:gridSpan w:val="2"/>
            <w:tcBorders>
              <w:top w:val="nil"/>
              <w:left w:val="nil"/>
              <w:bottom w:val="nil"/>
              <w:right w:val="nil"/>
            </w:tcBorders>
          </w:tcPr>
          <w:p w14:paraId="6FDE9121" w14:textId="77777777" w:rsidR="00541B52" w:rsidRPr="004C4AE5" w:rsidRDefault="00541B52" w:rsidP="00A76F6D"/>
        </w:tc>
      </w:tr>
      <w:tr w:rsidR="00541B52" w:rsidRPr="004C4AE5" w14:paraId="4D8B67CC" w14:textId="77777777" w:rsidTr="00A76F6D">
        <w:trPr>
          <w:trHeight w:val="240"/>
          <w:jc w:val="center"/>
        </w:trPr>
        <w:tc>
          <w:tcPr>
            <w:tcW w:w="4876" w:type="dxa"/>
            <w:tcBorders>
              <w:top w:val="nil"/>
              <w:left w:val="nil"/>
              <w:bottom w:val="nil"/>
              <w:right w:val="nil"/>
            </w:tcBorders>
          </w:tcPr>
          <w:p w14:paraId="6FE1D18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52F959C" w14:textId="77777777" w:rsidR="00541B52" w:rsidRPr="004C4AE5" w:rsidRDefault="00541B52" w:rsidP="00A76F6D">
            <w:pPr>
              <w:pStyle w:val="AmColumnHeading"/>
            </w:pPr>
            <w:r w:rsidRPr="004C4AE5">
              <w:t>Alteração</w:t>
            </w:r>
          </w:p>
        </w:tc>
      </w:tr>
      <w:tr w:rsidR="00541B52" w:rsidRPr="004C4AE5" w14:paraId="6740BE7C" w14:textId="77777777" w:rsidTr="00A76F6D">
        <w:trPr>
          <w:jc w:val="center"/>
        </w:trPr>
        <w:tc>
          <w:tcPr>
            <w:tcW w:w="4876" w:type="dxa"/>
            <w:tcBorders>
              <w:top w:val="nil"/>
              <w:left w:val="nil"/>
              <w:bottom w:val="nil"/>
              <w:right w:val="nil"/>
            </w:tcBorders>
          </w:tcPr>
          <w:p w14:paraId="7819ED0D" w14:textId="77777777" w:rsidR="00541B52" w:rsidRPr="004C4AE5" w:rsidRDefault="00541B52" w:rsidP="00A76F6D">
            <w:pPr>
              <w:pStyle w:val="Normal6a"/>
            </w:pPr>
          </w:p>
        </w:tc>
        <w:tc>
          <w:tcPr>
            <w:tcW w:w="4876" w:type="dxa"/>
            <w:tcBorders>
              <w:top w:val="nil"/>
              <w:left w:val="nil"/>
              <w:bottom w:val="nil"/>
              <w:right w:val="nil"/>
            </w:tcBorders>
          </w:tcPr>
          <w:p w14:paraId="15A7F3CD" w14:textId="77777777" w:rsidR="00541B52" w:rsidRPr="004C4AE5" w:rsidRDefault="00541B52" w:rsidP="00A76F6D">
            <w:pPr>
              <w:pStyle w:val="Normal6a"/>
            </w:pPr>
            <w:r w:rsidRPr="004C4AE5">
              <w:rPr>
                <w:b/>
                <w:i/>
              </w:rPr>
              <w:t>G-A.</w:t>
            </w:r>
            <w:r w:rsidRPr="004C4AE5">
              <w:tab/>
            </w:r>
            <w:r w:rsidRPr="004C4AE5">
              <w:rPr>
                <w:b/>
                <w:i/>
              </w:rPr>
              <w:t>Considerando que as regiões árticas da UE constituem a porta de entrada para o envolvimento e a presença da UE no Ártico em geral, fornecendo recursos para a autonomia estratégica europeia e conciliando interesses locais concorrentes, como a crescente procura de recursos naturais e os direitos das populações indígenas, sendo, por isso, crucial para os interesses da UE no Ártico o apoio concedido no âmbito da política de coesão, do programa Interreg, do Horizonte Europa e do desenvolvimento rural a regiões como as Zonas Setentrionais Escassamente Povoadas e a redes como o fórum de autarcas do Ártico e o «Arctic Six»;</w:t>
            </w:r>
          </w:p>
        </w:tc>
      </w:tr>
    </w:tbl>
    <w:p w14:paraId="39D89209"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46727D4" w14:textId="77777777" w:rsidR="00541B52" w:rsidRPr="004C4AE5" w:rsidRDefault="00541B52" w:rsidP="00541B52">
      <w:r w:rsidRPr="004C4AE5">
        <w:rPr>
          <w:rStyle w:val="HideTWBExt"/>
        </w:rPr>
        <w:t>&lt;/Amend&gt;</w:t>
      </w:r>
    </w:p>
    <w:p w14:paraId="46F32098"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81</w:t>
      </w:r>
      <w:r w:rsidRPr="004C4AE5">
        <w:rPr>
          <w:rStyle w:val="HideTWBExt"/>
        </w:rPr>
        <w:t>&lt;/NumAm&gt;</w:t>
      </w:r>
    </w:p>
    <w:p w14:paraId="78363C7C"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53BB5602" w14:textId="77777777" w:rsidR="00541B52" w:rsidRPr="004C4AE5" w:rsidRDefault="00541B52" w:rsidP="00541B52">
      <w:pPr>
        <w:pStyle w:val="NormalBold"/>
      </w:pPr>
      <w:r w:rsidRPr="004C4AE5">
        <w:rPr>
          <w:rStyle w:val="HideTWBExt"/>
          <w:b w:val="0"/>
        </w:rPr>
        <w:t>&lt;/RepeatBlock-By&gt;</w:t>
      </w:r>
    </w:p>
    <w:p w14:paraId="54DF796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C40FC66" w14:textId="77777777" w:rsidR="00541B52" w:rsidRPr="004C4AE5" w:rsidRDefault="00541B52" w:rsidP="00541B52">
      <w:pPr>
        <w:pStyle w:val="NormalBold"/>
      </w:pPr>
      <w:r w:rsidRPr="004C4AE5">
        <w:rPr>
          <w:rStyle w:val="HideTWBExt"/>
        </w:rPr>
        <w:t>&lt;Article&gt;</w:t>
      </w:r>
      <w:r w:rsidRPr="004C4AE5">
        <w:t>Considerando G-A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97D92CD" w14:textId="77777777" w:rsidTr="00A76F6D">
        <w:trPr>
          <w:trHeight w:hRule="exact" w:val="240"/>
          <w:jc w:val="center"/>
        </w:trPr>
        <w:tc>
          <w:tcPr>
            <w:tcW w:w="9752" w:type="dxa"/>
            <w:gridSpan w:val="2"/>
            <w:tcBorders>
              <w:top w:val="nil"/>
              <w:left w:val="nil"/>
              <w:bottom w:val="nil"/>
              <w:right w:val="nil"/>
            </w:tcBorders>
          </w:tcPr>
          <w:p w14:paraId="041F8D54" w14:textId="77777777" w:rsidR="00541B52" w:rsidRPr="004C4AE5" w:rsidRDefault="00541B52" w:rsidP="00A76F6D"/>
        </w:tc>
      </w:tr>
      <w:tr w:rsidR="00541B52" w:rsidRPr="004C4AE5" w14:paraId="6B375558" w14:textId="77777777" w:rsidTr="00A76F6D">
        <w:trPr>
          <w:trHeight w:val="240"/>
          <w:jc w:val="center"/>
        </w:trPr>
        <w:tc>
          <w:tcPr>
            <w:tcW w:w="4876" w:type="dxa"/>
            <w:tcBorders>
              <w:top w:val="nil"/>
              <w:left w:val="nil"/>
              <w:bottom w:val="nil"/>
              <w:right w:val="nil"/>
            </w:tcBorders>
          </w:tcPr>
          <w:p w14:paraId="7175A0A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8A1333C" w14:textId="77777777" w:rsidR="00541B52" w:rsidRPr="004C4AE5" w:rsidRDefault="00541B52" w:rsidP="00A76F6D">
            <w:pPr>
              <w:pStyle w:val="AmColumnHeading"/>
            </w:pPr>
            <w:r w:rsidRPr="004C4AE5">
              <w:t>Alteração</w:t>
            </w:r>
          </w:p>
        </w:tc>
      </w:tr>
      <w:tr w:rsidR="00541B52" w:rsidRPr="004C4AE5" w14:paraId="3B995362" w14:textId="77777777" w:rsidTr="00A76F6D">
        <w:trPr>
          <w:jc w:val="center"/>
        </w:trPr>
        <w:tc>
          <w:tcPr>
            <w:tcW w:w="4876" w:type="dxa"/>
            <w:tcBorders>
              <w:top w:val="nil"/>
              <w:left w:val="nil"/>
              <w:bottom w:val="nil"/>
              <w:right w:val="nil"/>
            </w:tcBorders>
          </w:tcPr>
          <w:p w14:paraId="44D1F4EC" w14:textId="77777777" w:rsidR="00541B52" w:rsidRPr="004C4AE5" w:rsidRDefault="00541B52" w:rsidP="00A76F6D">
            <w:pPr>
              <w:pStyle w:val="Normal6a"/>
            </w:pPr>
          </w:p>
        </w:tc>
        <w:tc>
          <w:tcPr>
            <w:tcW w:w="4876" w:type="dxa"/>
            <w:tcBorders>
              <w:top w:val="nil"/>
              <w:left w:val="nil"/>
              <w:bottom w:val="nil"/>
              <w:right w:val="nil"/>
            </w:tcBorders>
          </w:tcPr>
          <w:p w14:paraId="45ADE790" w14:textId="77777777" w:rsidR="00541B52" w:rsidRPr="004C4AE5" w:rsidRDefault="00541B52" w:rsidP="00A76F6D">
            <w:pPr>
              <w:pStyle w:val="Normal6a"/>
            </w:pPr>
            <w:r w:rsidRPr="004C4AE5">
              <w:rPr>
                <w:b/>
                <w:i/>
              </w:rPr>
              <w:t>G-A.</w:t>
            </w:r>
            <w:r w:rsidRPr="004C4AE5">
              <w:tab/>
            </w:r>
            <w:r w:rsidRPr="004C4AE5">
              <w:rPr>
                <w:b/>
                <w:i/>
              </w:rPr>
              <w:t xml:space="preserve">Considerando que as regiões árticas da UE constituem a porta de entrada para o envolvimento e a presença da UE no Ártico em geral, fornecendo recursos para a autonomia estratégica europeia e conciliando interesses locais concorrentes, como a crescente procura de recursos naturais e os direitos das populações indígenas, sendo, por isso, crucial para os interesses da UE no Ártico o apoio concedido no âmbito da política de coesão, do programa Interreg, do Horizonte Europa e do desenvolvimento rural a regiões como as Zonas Setentrionais Escassamente Povoadas e a redes como o fórum de autarcas do Ártico </w:t>
            </w:r>
            <w:r w:rsidRPr="004C4AE5">
              <w:rPr>
                <w:b/>
                <w:i/>
              </w:rPr>
              <w:lastRenderedPageBreak/>
              <w:t>e o «Arctic Six»;</w:t>
            </w:r>
          </w:p>
        </w:tc>
      </w:tr>
    </w:tbl>
    <w:p w14:paraId="0420A8CD"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3F87DE9" w14:textId="77777777" w:rsidR="00541B52" w:rsidRPr="004C4AE5" w:rsidRDefault="00541B52" w:rsidP="00541B52">
      <w:r w:rsidRPr="004C4AE5">
        <w:rPr>
          <w:rStyle w:val="HideTWBExt"/>
        </w:rPr>
        <w:t>&lt;/Amend&gt;</w:t>
      </w:r>
    </w:p>
    <w:p w14:paraId="466563E6"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82</w:t>
      </w:r>
      <w:r w:rsidRPr="004C4AE5">
        <w:rPr>
          <w:rStyle w:val="HideTWBExt"/>
        </w:rPr>
        <w:t>&lt;/NumAm&gt;</w:t>
      </w:r>
    </w:p>
    <w:p w14:paraId="3AB65715"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00378305" w14:textId="77777777" w:rsidR="00541B52" w:rsidRPr="004C4AE5" w:rsidRDefault="00541B52" w:rsidP="00541B52">
      <w:pPr>
        <w:pStyle w:val="NormalBold"/>
      </w:pPr>
      <w:r w:rsidRPr="004C4AE5">
        <w:rPr>
          <w:rStyle w:val="HideTWBExt"/>
          <w:b w:val="0"/>
        </w:rPr>
        <w:t>&lt;/RepeatBlock-By&gt;</w:t>
      </w:r>
    </w:p>
    <w:p w14:paraId="6CAA07B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1F7F551" w14:textId="77777777" w:rsidR="00541B52" w:rsidRPr="004C4AE5" w:rsidRDefault="00541B52" w:rsidP="00541B52">
      <w:pPr>
        <w:pStyle w:val="NormalBold"/>
      </w:pPr>
      <w:r w:rsidRPr="004C4AE5">
        <w:rPr>
          <w:rStyle w:val="HideTWBExt"/>
        </w:rPr>
        <w:t>&lt;Article&gt;</w:t>
      </w:r>
      <w:r w:rsidRPr="004C4AE5">
        <w:t>Considerando G-A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F604757" w14:textId="77777777" w:rsidTr="00A76F6D">
        <w:trPr>
          <w:trHeight w:hRule="exact" w:val="240"/>
          <w:jc w:val="center"/>
        </w:trPr>
        <w:tc>
          <w:tcPr>
            <w:tcW w:w="9752" w:type="dxa"/>
            <w:gridSpan w:val="2"/>
            <w:tcBorders>
              <w:top w:val="nil"/>
              <w:left w:val="nil"/>
              <w:bottom w:val="nil"/>
              <w:right w:val="nil"/>
            </w:tcBorders>
          </w:tcPr>
          <w:p w14:paraId="308AFEDE" w14:textId="77777777" w:rsidR="00541B52" w:rsidRPr="004C4AE5" w:rsidRDefault="00541B52" w:rsidP="00A76F6D"/>
        </w:tc>
      </w:tr>
      <w:tr w:rsidR="00541B52" w:rsidRPr="004C4AE5" w14:paraId="2DA1FB2B" w14:textId="77777777" w:rsidTr="00A76F6D">
        <w:trPr>
          <w:trHeight w:val="240"/>
          <w:jc w:val="center"/>
        </w:trPr>
        <w:tc>
          <w:tcPr>
            <w:tcW w:w="4876" w:type="dxa"/>
            <w:tcBorders>
              <w:top w:val="nil"/>
              <w:left w:val="nil"/>
              <w:bottom w:val="nil"/>
              <w:right w:val="nil"/>
            </w:tcBorders>
          </w:tcPr>
          <w:p w14:paraId="0B9DB36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BF7D48D" w14:textId="77777777" w:rsidR="00541B52" w:rsidRPr="004C4AE5" w:rsidRDefault="00541B52" w:rsidP="00A76F6D">
            <w:pPr>
              <w:pStyle w:val="AmColumnHeading"/>
            </w:pPr>
            <w:r w:rsidRPr="004C4AE5">
              <w:t>Alteração</w:t>
            </w:r>
          </w:p>
        </w:tc>
      </w:tr>
      <w:tr w:rsidR="00541B52" w:rsidRPr="004C4AE5" w14:paraId="184B6C5F" w14:textId="77777777" w:rsidTr="00A76F6D">
        <w:trPr>
          <w:jc w:val="center"/>
        </w:trPr>
        <w:tc>
          <w:tcPr>
            <w:tcW w:w="4876" w:type="dxa"/>
            <w:tcBorders>
              <w:top w:val="nil"/>
              <w:left w:val="nil"/>
              <w:bottom w:val="nil"/>
              <w:right w:val="nil"/>
            </w:tcBorders>
          </w:tcPr>
          <w:p w14:paraId="3A2D6136" w14:textId="77777777" w:rsidR="00541B52" w:rsidRPr="004C4AE5" w:rsidRDefault="00541B52" w:rsidP="00A76F6D">
            <w:pPr>
              <w:pStyle w:val="Normal6a"/>
            </w:pPr>
          </w:p>
        </w:tc>
        <w:tc>
          <w:tcPr>
            <w:tcW w:w="4876" w:type="dxa"/>
            <w:tcBorders>
              <w:top w:val="nil"/>
              <w:left w:val="nil"/>
              <w:bottom w:val="nil"/>
              <w:right w:val="nil"/>
            </w:tcBorders>
          </w:tcPr>
          <w:p w14:paraId="79F71E1E" w14:textId="77777777" w:rsidR="00541B52" w:rsidRPr="004C4AE5" w:rsidRDefault="00541B52" w:rsidP="00A76F6D">
            <w:pPr>
              <w:pStyle w:val="Normal6a"/>
            </w:pPr>
            <w:r w:rsidRPr="004C4AE5">
              <w:rPr>
                <w:b/>
                <w:i/>
              </w:rPr>
              <w:t>G-A.</w:t>
            </w:r>
            <w:r w:rsidRPr="004C4AE5">
              <w:tab/>
            </w:r>
            <w:r w:rsidRPr="004C4AE5">
              <w:rPr>
                <w:b/>
                <w:i/>
              </w:rPr>
              <w:t>Considerando que a União Europeia, a Islândia e a Noruega suspenderam, até nova ordem, todas as atividades da política da Dimensão Setentrional, devido à guerra de agressão da Rússia contra a Ucrânia; </w:t>
            </w:r>
          </w:p>
        </w:tc>
      </w:tr>
    </w:tbl>
    <w:p w14:paraId="20893B93"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BBF3FAF" w14:textId="77777777" w:rsidR="00541B52" w:rsidRPr="004C4AE5" w:rsidRDefault="00541B52" w:rsidP="00541B52">
      <w:r w:rsidRPr="004C4AE5">
        <w:rPr>
          <w:rStyle w:val="HideTWBExt"/>
        </w:rPr>
        <w:t>&lt;/Amend&gt;</w:t>
      </w:r>
    </w:p>
    <w:p w14:paraId="7553762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83</w:t>
      </w:r>
      <w:r w:rsidRPr="004C4AE5">
        <w:rPr>
          <w:rStyle w:val="HideTWBExt"/>
        </w:rPr>
        <w:t>&lt;/NumAm&gt;</w:t>
      </w:r>
    </w:p>
    <w:p w14:paraId="1DE7D2D1"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618F5518" w14:textId="77777777" w:rsidR="00541B52" w:rsidRPr="004C4AE5" w:rsidRDefault="00541B52" w:rsidP="00541B52">
      <w:pPr>
        <w:pStyle w:val="NormalBold"/>
      </w:pPr>
      <w:r w:rsidRPr="004C4AE5">
        <w:rPr>
          <w:rStyle w:val="HideTWBExt"/>
          <w:b w:val="0"/>
        </w:rPr>
        <w:t>&lt;/RepeatBlock-By&gt;</w:t>
      </w:r>
    </w:p>
    <w:p w14:paraId="52C06A4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AB95F70" w14:textId="77777777" w:rsidR="00541B52" w:rsidRPr="004C4AE5" w:rsidRDefault="00541B52" w:rsidP="00541B52">
      <w:pPr>
        <w:pStyle w:val="NormalBold"/>
      </w:pPr>
      <w:r w:rsidRPr="004C4AE5">
        <w:rPr>
          <w:rStyle w:val="HideTWBExt"/>
        </w:rPr>
        <w:t>&lt;Article&gt;</w:t>
      </w:r>
      <w:r w:rsidRPr="004C4AE5">
        <w:t>Considerando G-A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F6682D5" w14:textId="77777777" w:rsidTr="00A76F6D">
        <w:trPr>
          <w:trHeight w:hRule="exact" w:val="240"/>
          <w:jc w:val="center"/>
        </w:trPr>
        <w:tc>
          <w:tcPr>
            <w:tcW w:w="9752" w:type="dxa"/>
            <w:gridSpan w:val="2"/>
            <w:tcBorders>
              <w:top w:val="nil"/>
              <w:left w:val="nil"/>
              <w:bottom w:val="nil"/>
              <w:right w:val="nil"/>
            </w:tcBorders>
          </w:tcPr>
          <w:p w14:paraId="748F1005" w14:textId="77777777" w:rsidR="00541B52" w:rsidRPr="004C4AE5" w:rsidRDefault="00541B52" w:rsidP="00A76F6D"/>
        </w:tc>
      </w:tr>
      <w:tr w:rsidR="00541B52" w:rsidRPr="004C4AE5" w14:paraId="7DA039E6" w14:textId="77777777" w:rsidTr="00A76F6D">
        <w:trPr>
          <w:trHeight w:val="240"/>
          <w:jc w:val="center"/>
        </w:trPr>
        <w:tc>
          <w:tcPr>
            <w:tcW w:w="4876" w:type="dxa"/>
            <w:tcBorders>
              <w:top w:val="nil"/>
              <w:left w:val="nil"/>
              <w:bottom w:val="nil"/>
              <w:right w:val="nil"/>
            </w:tcBorders>
          </w:tcPr>
          <w:p w14:paraId="0AB5F85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20464EB" w14:textId="77777777" w:rsidR="00541B52" w:rsidRPr="004C4AE5" w:rsidRDefault="00541B52" w:rsidP="00A76F6D">
            <w:pPr>
              <w:pStyle w:val="AmColumnHeading"/>
            </w:pPr>
            <w:r w:rsidRPr="004C4AE5">
              <w:t>Alteração</w:t>
            </w:r>
          </w:p>
        </w:tc>
      </w:tr>
      <w:tr w:rsidR="00541B52" w:rsidRPr="004C4AE5" w14:paraId="1E0BA8A0" w14:textId="77777777" w:rsidTr="00A76F6D">
        <w:trPr>
          <w:jc w:val="center"/>
        </w:trPr>
        <w:tc>
          <w:tcPr>
            <w:tcW w:w="4876" w:type="dxa"/>
            <w:tcBorders>
              <w:top w:val="nil"/>
              <w:left w:val="nil"/>
              <w:bottom w:val="nil"/>
              <w:right w:val="nil"/>
            </w:tcBorders>
          </w:tcPr>
          <w:p w14:paraId="06DA250C" w14:textId="77777777" w:rsidR="00541B52" w:rsidRPr="004C4AE5" w:rsidRDefault="00541B52" w:rsidP="00A76F6D">
            <w:pPr>
              <w:pStyle w:val="Normal6a"/>
            </w:pPr>
          </w:p>
        </w:tc>
        <w:tc>
          <w:tcPr>
            <w:tcW w:w="4876" w:type="dxa"/>
            <w:tcBorders>
              <w:top w:val="nil"/>
              <w:left w:val="nil"/>
              <w:bottom w:val="nil"/>
              <w:right w:val="nil"/>
            </w:tcBorders>
          </w:tcPr>
          <w:p w14:paraId="79CBE48B" w14:textId="77777777" w:rsidR="00541B52" w:rsidRPr="004C4AE5" w:rsidRDefault="00541B52" w:rsidP="00A76F6D">
            <w:pPr>
              <w:pStyle w:val="Normal6a"/>
            </w:pPr>
            <w:r w:rsidRPr="004C4AE5">
              <w:rPr>
                <w:b/>
                <w:i/>
              </w:rPr>
              <w:t>G-A.</w:t>
            </w:r>
            <w:r w:rsidRPr="004C4AE5">
              <w:tab/>
            </w:r>
            <w:r w:rsidRPr="004C4AE5">
              <w:rPr>
                <w:b/>
                <w:i/>
              </w:rPr>
              <w:t>Considerando que iniciativas como a Cimeira dos Povos Sámi Indígenas Euro-Árticos de Barents, realizada no Parlamento Europeu em 2023, podem reforçar ainda mais a cooperação com a comunidade Sámi;</w:t>
            </w:r>
          </w:p>
        </w:tc>
      </w:tr>
    </w:tbl>
    <w:p w14:paraId="4050CCFB"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6D47E44" w14:textId="77777777" w:rsidR="00541B52" w:rsidRPr="004C4AE5" w:rsidRDefault="00541B52" w:rsidP="00541B52">
      <w:r w:rsidRPr="004C4AE5">
        <w:rPr>
          <w:rStyle w:val="HideTWBExt"/>
        </w:rPr>
        <w:t>&lt;/Amend&gt;</w:t>
      </w:r>
    </w:p>
    <w:p w14:paraId="0B8CE9F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84</w:t>
      </w:r>
      <w:r w:rsidRPr="004C4AE5">
        <w:rPr>
          <w:rStyle w:val="HideTWBExt"/>
        </w:rPr>
        <w:t>&lt;/NumAm&gt;</w:t>
      </w:r>
    </w:p>
    <w:p w14:paraId="37F7A42F"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32626C8D" w14:textId="77777777" w:rsidR="00541B52" w:rsidRPr="004C4AE5" w:rsidRDefault="00541B52" w:rsidP="00541B52">
      <w:pPr>
        <w:pStyle w:val="NormalBold"/>
      </w:pPr>
      <w:r w:rsidRPr="004C4AE5">
        <w:rPr>
          <w:rStyle w:val="HideTWBExt"/>
          <w:b w:val="0"/>
        </w:rPr>
        <w:t>&lt;/RepeatBlock-By&gt;</w:t>
      </w:r>
    </w:p>
    <w:p w14:paraId="04EB3006"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D9DFEA4" w14:textId="77777777" w:rsidR="00541B52" w:rsidRPr="004C4AE5" w:rsidRDefault="00541B52" w:rsidP="00541B52">
      <w:pPr>
        <w:pStyle w:val="NormalBold"/>
      </w:pPr>
      <w:r w:rsidRPr="004C4AE5">
        <w:rPr>
          <w:rStyle w:val="HideTWBExt"/>
        </w:rPr>
        <w:t>&lt;Article&gt;</w:t>
      </w:r>
      <w:r w:rsidRPr="004C4AE5">
        <w:t>Considerando G-B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DF45BDB" w14:textId="77777777" w:rsidTr="00A76F6D">
        <w:trPr>
          <w:trHeight w:hRule="exact" w:val="240"/>
          <w:jc w:val="center"/>
        </w:trPr>
        <w:tc>
          <w:tcPr>
            <w:tcW w:w="9752" w:type="dxa"/>
            <w:gridSpan w:val="2"/>
            <w:tcBorders>
              <w:top w:val="nil"/>
              <w:left w:val="nil"/>
              <w:bottom w:val="nil"/>
              <w:right w:val="nil"/>
            </w:tcBorders>
          </w:tcPr>
          <w:p w14:paraId="413EB6B7" w14:textId="77777777" w:rsidR="00541B52" w:rsidRPr="004C4AE5" w:rsidRDefault="00541B52" w:rsidP="00A76F6D"/>
        </w:tc>
      </w:tr>
      <w:tr w:rsidR="00541B52" w:rsidRPr="004C4AE5" w14:paraId="6D39DA49" w14:textId="77777777" w:rsidTr="00A76F6D">
        <w:trPr>
          <w:trHeight w:val="240"/>
          <w:jc w:val="center"/>
        </w:trPr>
        <w:tc>
          <w:tcPr>
            <w:tcW w:w="4876" w:type="dxa"/>
            <w:tcBorders>
              <w:top w:val="nil"/>
              <w:left w:val="nil"/>
              <w:bottom w:val="nil"/>
              <w:right w:val="nil"/>
            </w:tcBorders>
          </w:tcPr>
          <w:p w14:paraId="42749E1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EE11D9D" w14:textId="77777777" w:rsidR="00541B52" w:rsidRPr="004C4AE5" w:rsidRDefault="00541B52" w:rsidP="00A76F6D">
            <w:pPr>
              <w:pStyle w:val="AmColumnHeading"/>
            </w:pPr>
            <w:r w:rsidRPr="004C4AE5">
              <w:t>Alteração</w:t>
            </w:r>
          </w:p>
        </w:tc>
      </w:tr>
      <w:tr w:rsidR="00541B52" w:rsidRPr="004C4AE5" w14:paraId="4CAA628A" w14:textId="77777777" w:rsidTr="00A76F6D">
        <w:trPr>
          <w:jc w:val="center"/>
        </w:trPr>
        <w:tc>
          <w:tcPr>
            <w:tcW w:w="4876" w:type="dxa"/>
            <w:tcBorders>
              <w:top w:val="nil"/>
              <w:left w:val="nil"/>
              <w:bottom w:val="nil"/>
              <w:right w:val="nil"/>
            </w:tcBorders>
          </w:tcPr>
          <w:p w14:paraId="5F7822F2" w14:textId="77777777" w:rsidR="00541B52" w:rsidRPr="004C4AE5" w:rsidRDefault="00541B52" w:rsidP="00A76F6D">
            <w:pPr>
              <w:pStyle w:val="Normal6a"/>
            </w:pPr>
          </w:p>
        </w:tc>
        <w:tc>
          <w:tcPr>
            <w:tcW w:w="4876" w:type="dxa"/>
            <w:tcBorders>
              <w:top w:val="nil"/>
              <w:left w:val="nil"/>
              <w:bottom w:val="nil"/>
              <w:right w:val="nil"/>
            </w:tcBorders>
          </w:tcPr>
          <w:p w14:paraId="1EE184A5" w14:textId="77777777" w:rsidR="00541B52" w:rsidRPr="004C4AE5" w:rsidRDefault="00541B52" w:rsidP="00A76F6D">
            <w:pPr>
              <w:pStyle w:val="Normal6a"/>
            </w:pPr>
            <w:r w:rsidRPr="004C4AE5">
              <w:rPr>
                <w:b/>
                <w:i/>
              </w:rPr>
              <w:t>G-B.</w:t>
            </w:r>
            <w:r w:rsidRPr="004C4AE5">
              <w:tab/>
            </w:r>
            <w:r w:rsidRPr="004C4AE5">
              <w:rPr>
                <w:b/>
                <w:i/>
              </w:rPr>
              <w:t>Considerando que o Conselho do Ártico, baseado em compromissos voluntários e sem autoridade vinculativa, facilitou a cooperação construtiva e vários acordos vinculativos, mas que o seu mandato limitado reduz a sua capacidade para enfrentar grandes desafios, como catástrofes ambientais ou o aumento das tensões geopolíticas, que podem ameaçar o estatuto do Ártico como região de baixa tensão; que, devido à guerra de agressão não provocada da Rússia contra a Ucrânia, as reuniões políticas foram suspensas, comprometendo a capacidade do Conselho do Ártico para cumprir o seu mandato e funcionar corretamente;</w:t>
            </w:r>
          </w:p>
        </w:tc>
      </w:tr>
    </w:tbl>
    <w:p w14:paraId="3F93359A"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D7C3D40" w14:textId="77777777" w:rsidR="00541B52" w:rsidRPr="004C4AE5" w:rsidRDefault="00541B52" w:rsidP="00541B52">
      <w:r w:rsidRPr="004C4AE5">
        <w:rPr>
          <w:rStyle w:val="HideTWBExt"/>
        </w:rPr>
        <w:t>&lt;/Amend&gt;</w:t>
      </w:r>
    </w:p>
    <w:p w14:paraId="029DEB0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85</w:t>
      </w:r>
      <w:r w:rsidRPr="004C4AE5">
        <w:rPr>
          <w:rStyle w:val="HideTWBExt"/>
        </w:rPr>
        <w:t>&lt;/NumAm&gt;</w:t>
      </w:r>
    </w:p>
    <w:p w14:paraId="7F4E223D"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73846EED" w14:textId="77777777" w:rsidR="00541B52" w:rsidRPr="004C4AE5" w:rsidRDefault="00541B52" w:rsidP="00541B52">
      <w:pPr>
        <w:pStyle w:val="NormalBold"/>
      </w:pPr>
      <w:r w:rsidRPr="004C4AE5">
        <w:rPr>
          <w:rStyle w:val="HideTWBExt"/>
          <w:b w:val="0"/>
        </w:rPr>
        <w:t>&lt;/RepeatBlock-By&gt;</w:t>
      </w:r>
    </w:p>
    <w:p w14:paraId="3AA0791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952AFCA" w14:textId="77777777" w:rsidR="00541B52" w:rsidRPr="004C4AE5" w:rsidRDefault="00541B52" w:rsidP="00541B52">
      <w:pPr>
        <w:pStyle w:val="NormalBold"/>
      </w:pPr>
      <w:r w:rsidRPr="004C4AE5">
        <w:rPr>
          <w:rStyle w:val="HideTWBExt"/>
        </w:rPr>
        <w:t>&lt;Article&gt;</w:t>
      </w:r>
      <w:r w:rsidRPr="004C4AE5">
        <w:t>Considerando G-B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DD42DBF" w14:textId="77777777" w:rsidTr="00A76F6D">
        <w:trPr>
          <w:trHeight w:hRule="exact" w:val="240"/>
          <w:jc w:val="center"/>
        </w:trPr>
        <w:tc>
          <w:tcPr>
            <w:tcW w:w="9752" w:type="dxa"/>
            <w:gridSpan w:val="2"/>
            <w:tcBorders>
              <w:top w:val="nil"/>
              <w:left w:val="nil"/>
              <w:bottom w:val="nil"/>
              <w:right w:val="nil"/>
            </w:tcBorders>
          </w:tcPr>
          <w:p w14:paraId="342EADF4" w14:textId="77777777" w:rsidR="00541B52" w:rsidRPr="004C4AE5" w:rsidRDefault="00541B52" w:rsidP="00A76F6D"/>
        </w:tc>
      </w:tr>
      <w:tr w:rsidR="00541B52" w:rsidRPr="004C4AE5" w14:paraId="45F8CA33" w14:textId="77777777" w:rsidTr="00A76F6D">
        <w:trPr>
          <w:trHeight w:val="240"/>
          <w:jc w:val="center"/>
        </w:trPr>
        <w:tc>
          <w:tcPr>
            <w:tcW w:w="4876" w:type="dxa"/>
            <w:tcBorders>
              <w:top w:val="nil"/>
              <w:left w:val="nil"/>
              <w:bottom w:val="nil"/>
              <w:right w:val="nil"/>
            </w:tcBorders>
          </w:tcPr>
          <w:p w14:paraId="4FEBFCDC"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B506328" w14:textId="77777777" w:rsidR="00541B52" w:rsidRPr="004C4AE5" w:rsidRDefault="00541B52" w:rsidP="00A76F6D">
            <w:pPr>
              <w:pStyle w:val="AmColumnHeading"/>
            </w:pPr>
            <w:r w:rsidRPr="004C4AE5">
              <w:t>Alteração</w:t>
            </w:r>
          </w:p>
        </w:tc>
      </w:tr>
      <w:tr w:rsidR="00541B52" w:rsidRPr="004C4AE5" w14:paraId="11C6E278" w14:textId="77777777" w:rsidTr="00A76F6D">
        <w:trPr>
          <w:jc w:val="center"/>
        </w:trPr>
        <w:tc>
          <w:tcPr>
            <w:tcW w:w="4876" w:type="dxa"/>
            <w:tcBorders>
              <w:top w:val="nil"/>
              <w:left w:val="nil"/>
              <w:bottom w:val="nil"/>
              <w:right w:val="nil"/>
            </w:tcBorders>
          </w:tcPr>
          <w:p w14:paraId="7471EA1B" w14:textId="77777777" w:rsidR="00541B52" w:rsidRPr="004C4AE5" w:rsidRDefault="00541B52" w:rsidP="00A76F6D">
            <w:pPr>
              <w:pStyle w:val="Normal6a"/>
            </w:pPr>
          </w:p>
        </w:tc>
        <w:tc>
          <w:tcPr>
            <w:tcW w:w="4876" w:type="dxa"/>
            <w:tcBorders>
              <w:top w:val="nil"/>
              <w:left w:val="nil"/>
              <w:bottom w:val="nil"/>
              <w:right w:val="nil"/>
            </w:tcBorders>
          </w:tcPr>
          <w:p w14:paraId="512EF702" w14:textId="77777777" w:rsidR="00541B52" w:rsidRPr="004C4AE5" w:rsidRDefault="00541B52" w:rsidP="00A76F6D">
            <w:pPr>
              <w:pStyle w:val="Normal6a"/>
            </w:pPr>
            <w:r w:rsidRPr="004C4AE5">
              <w:rPr>
                <w:b/>
                <w:i/>
              </w:rPr>
              <w:t>G-B.</w:t>
            </w:r>
            <w:r w:rsidRPr="004C4AE5">
              <w:tab/>
            </w:r>
            <w:r w:rsidRPr="004C4AE5">
              <w:rPr>
                <w:b/>
                <w:i/>
              </w:rPr>
              <w:t>Considerando que iniciativas como a Cimeira dos Povos Sámi Indígenas Euro-Árticos de Barents, realizada no Parlamento Europeu em 2023, podem reforçar ainda mais a cooperação com a comunidade Sámi;</w:t>
            </w:r>
          </w:p>
        </w:tc>
      </w:tr>
    </w:tbl>
    <w:p w14:paraId="15EAC7CC"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AFFAB68" w14:textId="77777777" w:rsidR="00541B52" w:rsidRPr="004C4AE5" w:rsidRDefault="00541B52" w:rsidP="00541B52">
      <w:r w:rsidRPr="004C4AE5">
        <w:rPr>
          <w:rStyle w:val="HideTWBExt"/>
        </w:rPr>
        <w:t>&lt;/Amend&gt;</w:t>
      </w:r>
    </w:p>
    <w:p w14:paraId="5B0B9F40"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86</w:t>
      </w:r>
      <w:r w:rsidRPr="004C4AE5">
        <w:rPr>
          <w:rStyle w:val="HideTWBExt"/>
        </w:rPr>
        <w:t>&lt;/NumAm&gt;</w:t>
      </w:r>
    </w:p>
    <w:p w14:paraId="67E94F49"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7C939914" w14:textId="77777777" w:rsidR="00541B52" w:rsidRPr="004C4AE5" w:rsidRDefault="00541B52" w:rsidP="00541B52">
      <w:pPr>
        <w:pStyle w:val="NormalBold"/>
      </w:pPr>
      <w:r w:rsidRPr="004C4AE5">
        <w:rPr>
          <w:rStyle w:val="HideTWBExt"/>
          <w:b w:val="0"/>
        </w:rPr>
        <w:t>&lt;/RepeatBlock-By&gt;</w:t>
      </w:r>
    </w:p>
    <w:p w14:paraId="4564943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E97F1A7" w14:textId="77777777" w:rsidR="00541B52" w:rsidRPr="004C4AE5" w:rsidRDefault="00541B52" w:rsidP="00541B52">
      <w:pPr>
        <w:pStyle w:val="NormalBold"/>
      </w:pPr>
      <w:r w:rsidRPr="004C4AE5">
        <w:rPr>
          <w:rStyle w:val="HideTWBExt"/>
        </w:rPr>
        <w:t>&lt;Article&gt;</w:t>
      </w:r>
      <w:r w:rsidRPr="004C4AE5">
        <w:t>Considerando H</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A24F156" w14:textId="77777777" w:rsidTr="00A76F6D">
        <w:trPr>
          <w:trHeight w:hRule="exact" w:val="240"/>
          <w:jc w:val="center"/>
        </w:trPr>
        <w:tc>
          <w:tcPr>
            <w:tcW w:w="9752" w:type="dxa"/>
            <w:gridSpan w:val="2"/>
            <w:tcBorders>
              <w:top w:val="nil"/>
              <w:left w:val="nil"/>
              <w:bottom w:val="nil"/>
              <w:right w:val="nil"/>
            </w:tcBorders>
          </w:tcPr>
          <w:p w14:paraId="661E796B" w14:textId="77777777" w:rsidR="00541B52" w:rsidRPr="004C4AE5" w:rsidRDefault="00541B52" w:rsidP="00A76F6D"/>
        </w:tc>
      </w:tr>
      <w:tr w:rsidR="00541B52" w:rsidRPr="004C4AE5" w14:paraId="7C60C77F" w14:textId="77777777" w:rsidTr="00A76F6D">
        <w:trPr>
          <w:trHeight w:val="240"/>
          <w:jc w:val="center"/>
        </w:trPr>
        <w:tc>
          <w:tcPr>
            <w:tcW w:w="4876" w:type="dxa"/>
            <w:tcBorders>
              <w:top w:val="nil"/>
              <w:left w:val="nil"/>
              <w:bottom w:val="nil"/>
              <w:right w:val="nil"/>
            </w:tcBorders>
          </w:tcPr>
          <w:p w14:paraId="364B468F" w14:textId="77777777" w:rsidR="00541B52" w:rsidRPr="004C4AE5" w:rsidRDefault="00541B52" w:rsidP="00A76F6D">
            <w:pPr>
              <w:pStyle w:val="AmColumnHeading"/>
            </w:pPr>
            <w:r w:rsidRPr="004C4AE5">
              <w:lastRenderedPageBreak/>
              <w:t>Proposta de resolução</w:t>
            </w:r>
          </w:p>
        </w:tc>
        <w:tc>
          <w:tcPr>
            <w:tcW w:w="4876" w:type="dxa"/>
            <w:tcBorders>
              <w:top w:val="nil"/>
              <w:left w:val="nil"/>
              <w:bottom w:val="nil"/>
              <w:right w:val="nil"/>
            </w:tcBorders>
          </w:tcPr>
          <w:p w14:paraId="00DEBF62" w14:textId="77777777" w:rsidR="00541B52" w:rsidRPr="004C4AE5" w:rsidRDefault="00541B52" w:rsidP="00A76F6D">
            <w:pPr>
              <w:pStyle w:val="AmColumnHeading"/>
            </w:pPr>
            <w:r w:rsidRPr="004C4AE5">
              <w:t>Alteração</w:t>
            </w:r>
          </w:p>
        </w:tc>
      </w:tr>
      <w:tr w:rsidR="00541B52" w:rsidRPr="004C4AE5" w14:paraId="51B439CC" w14:textId="77777777" w:rsidTr="00A76F6D">
        <w:trPr>
          <w:jc w:val="center"/>
        </w:trPr>
        <w:tc>
          <w:tcPr>
            <w:tcW w:w="4876" w:type="dxa"/>
            <w:tcBorders>
              <w:top w:val="nil"/>
              <w:left w:val="nil"/>
              <w:bottom w:val="nil"/>
              <w:right w:val="nil"/>
            </w:tcBorders>
          </w:tcPr>
          <w:p w14:paraId="27D25C7C" w14:textId="77777777" w:rsidR="00541B52" w:rsidRPr="004C4AE5" w:rsidRDefault="00541B52" w:rsidP="00A76F6D">
            <w:pPr>
              <w:pStyle w:val="Normal6a"/>
            </w:pPr>
            <w:r w:rsidRPr="004C4AE5">
              <w:t>H.</w:t>
            </w:r>
            <w:r w:rsidRPr="004C4AE5">
              <w:tab/>
              <w:t>Considerando que a Gronelândia presidirá ao Conselho do Ártico no período 2025-2027 em nome do Reino da Dinamarca, o que constitui uma oportunidade decisiva para reforçar uma governação do Ártico inclusiva e assente em regras;</w:t>
            </w:r>
          </w:p>
        </w:tc>
        <w:tc>
          <w:tcPr>
            <w:tcW w:w="4876" w:type="dxa"/>
            <w:tcBorders>
              <w:top w:val="nil"/>
              <w:left w:val="nil"/>
              <w:bottom w:val="nil"/>
              <w:right w:val="nil"/>
            </w:tcBorders>
          </w:tcPr>
          <w:p w14:paraId="4C32BE1D" w14:textId="77777777" w:rsidR="00541B52" w:rsidRPr="004C4AE5" w:rsidRDefault="00541B52" w:rsidP="00A76F6D">
            <w:pPr>
              <w:pStyle w:val="Normal6a"/>
            </w:pPr>
            <w:r w:rsidRPr="004C4AE5">
              <w:t>H.</w:t>
            </w:r>
            <w:r w:rsidRPr="004C4AE5">
              <w:tab/>
              <w:t xml:space="preserve">Considerando que a Gronelândia presidirá ao Conselho do Ártico no período 2025-2027 em nome do Reino da Dinamarca, o que constitui uma oportunidade decisiva para reforçar uma governação do Ártico inclusiva e assente em regras; </w:t>
            </w:r>
            <w:r w:rsidRPr="004C4AE5">
              <w:rPr>
                <w:b/>
                <w:i/>
              </w:rPr>
              <w:t>que a Suécia, a Finlândia e a Dinamarca são membros de pleno direito do Conselho do Ártico; que a França, os Países Baixos, a Espanha, a Itália, a Alemanha e a Polónia têm o estatuto de observadores;</w:t>
            </w:r>
          </w:p>
        </w:tc>
      </w:tr>
    </w:tbl>
    <w:p w14:paraId="0A1A2A1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8CD8C2C" w14:textId="77777777" w:rsidR="00541B52" w:rsidRPr="004C4AE5" w:rsidRDefault="00541B52" w:rsidP="00541B52">
      <w:r w:rsidRPr="004C4AE5">
        <w:rPr>
          <w:rStyle w:val="HideTWBExt"/>
        </w:rPr>
        <w:t>&lt;/Amend&gt;</w:t>
      </w:r>
    </w:p>
    <w:p w14:paraId="2F125394"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87</w:t>
      </w:r>
      <w:r w:rsidRPr="004C4AE5">
        <w:rPr>
          <w:rStyle w:val="HideTWBExt"/>
        </w:rPr>
        <w:t>&lt;/NumAm&gt;</w:t>
      </w:r>
    </w:p>
    <w:p w14:paraId="6D1D0F0F"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0ED7986E" w14:textId="77777777" w:rsidR="00541B52" w:rsidRPr="004C4AE5" w:rsidRDefault="00541B52" w:rsidP="00541B52">
      <w:pPr>
        <w:pStyle w:val="NormalBold"/>
      </w:pPr>
      <w:r w:rsidRPr="004C4AE5">
        <w:rPr>
          <w:rStyle w:val="HideTWBExt"/>
          <w:b w:val="0"/>
        </w:rPr>
        <w:t>&lt;/RepeatBlock-By&gt;</w:t>
      </w:r>
    </w:p>
    <w:p w14:paraId="7FFF6FAD"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56C3723" w14:textId="77777777" w:rsidR="00541B52" w:rsidRPr="004C4AE5" w:rsidRDefault="00541B52" w:rsidP="00541B52">
      <w:pPr>
        <w:pStyle w:val="NormalBold"/>
      </w:pPr>
      <w:r w:rsidRPr="004C4AE5">
        <w:rPr>
          <w:rStyle w:val="HideTWBExt"/>
        </w:rPr>
        <w:t>&lt;Article&gt;</w:t>
      </w:r>
      <w:r w:rsidRPr="004C4AE5">
        <w:t>Considerando H-A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B143717" w14:textId="77777777" w:rsidTr="00A76F6D">
        <w:trPr>
          <w:trHeight w:hRule="exact" w:val="240"/>
          <w:jc w:val="center"/>
        </w:trPr>
        <w:tc>
          <w:tcPr>
            <w:tcW w:w="9752" w:type="dxa"/>
            <w:gridSpan w:val="2"/>
            <w:tcBorders>
              <w:top w:val="nil"/>
              <w:left w:val="nil"/>
              <w:bottom w:val="nil"/>
              <w:right w:val="nil"/>
            </w:tcBorders>
          </w:tcPr>
          <w:p w14:paraId="238BF3C9" w14:textId="77777777" w:rsidR="00541B52" w:rsidRPr="004C4AE5" w:rsidRDefault="00541B52" w:rsidP="00A76F6D"/>
        </w:tc>
      </w:tr>
      <w:tr w:rsidR="00541B52" w:rsidRPr="004C4AE5" w14:paraId="0FE9B32D" w14:textId="77777777" w:rsidTr="00A76F6D">
        <w:trPr>
          <w:trHeight w:val="240"/>
          <w:jc w:val="center"/>
        </w:trPr>
        <w:tc>
          <w:tcPr>
            <w:tcW w:w="4876" w:type="dxa"/>
            <w:tcBorders>
              <w:top w:val="nil"/>
              <w:left w:val="nil"/>
              <w:bottom w:val="nil"/>
              <w:right w:val="nil"/>
            </w:tcBorders>
          </w:tcPr>
          <w:p w14:paraId="61925BB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6D5B767" w14:textId="77777777" w:rsidR="00541B52" w:rsidRPr="004C4AE5" w:rsidRDefault="00541B52" w:rsidP="00A76F6D">
            <w:pPr>
              <w:pStyle w:val="AmColumnHeading"/>
            </w:pPr>
            <w:r w:rsidRPr="004C4AE5">
              <w:t>Alteração</w:t>
            </w:r>
          </w:p>
        </w:tc>
      </w:tr>
      <w:tr w:rsidR="00541B52" w:rsidRPr="004C4AE5" w14:paraId="318032A9" w14:textId="77777777" w:rsidTr="00A76F6D">
        <w:trPr>
          <w:jc w:val="center"/>
        </w:trPr>
        <w:tc>
          <w:tcPr>
            <w:tcW w:w="4876" w:type="dxa"/>
            <w:tcBorders>
              <w:top w:val="nil"/>
              <w:left w:val="nil"/>
              <w:bottom w:val="nil"/>
              <w:right w:val="nil"/>
            </w:tcBorders>
          </w:tcPr>
          <w:p w14:paraId="138B8723" w14:textId="77777777" w:rsidR="00541B52" w:rsidRPr="004C4AE5" w:rsidRDefault="00541B52" w:rsidP="00A76F6D">
            <w:pPr>
              <w:pStyle w:val="Normal6a"/>
            </w:pPr>
          </w:p>
        </w:tc>
        <w:tc>
          <w:tcPr>
            <w:tcW w:w="4876" w:type="dxa"/>
            <w:tcBorders>
              <w:top w:val="nil"/>
              <w:left w:val="nil"/>
              <w:bottom w:val="nil"/>
              <w:right w:val="nil"/>
            </w:tcBorders>
          </w:tcPr>
          <w:p w14:paraId="6ACC0F9F" w14:textId="77777777" w:rsidR="00541B52" w:rsidRPr="004C4AE5" w:rsidRDefault="00541B52" w:rsidP="00A76F6D">
            <w:pPr>
              <w:pStyle w:val="Normal6a"/>
            </w:pPr>
            <w:r w:rsidRPr="004C4AE5">
              <w:rPr>
                <w:b/>
                <w:i/>
              </w:rPr>
              <w:t>H-A.</w:t>
            </w:r>
            <w:r w:rsidRPr="004C4AE5">
              <w:tab/>
            </w:r>
            <w:r w:rsidRPr="004C4AE5">
              <w:rPr>
                <w:b/>
                <w:i/>
              </w:rPr>
              <w:t>Considerando que a estratégia da Gronelândia prevê a criação de um gabinete de representação em Otava e incentiva o Canadá a abrir um Consulado-Geral em Nuuk; que a Gronelândia já dispõe de representações em Washington D.C., Pequim, Islândia e Bruxelas junto da UE e que a estratégia prevê a abertura de um gabinete junto das Nações Unidas em Nova Iorque e o destacamento de pessoal para as Nações Unidas em Genebra;</w:t>
            </w:r>
          </w:p>
        </w:tc>
      </w:tr>
    </w:tbl>
    <w:p w14:paraId="1E244674"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0AF876F" w14:textId="77777777" w:rsidR="00541B52" w:rsidRPr="004C4AE5" w:rsidRDefault="00541B52" w:rsidP="00541B52">
      <w:r w:rsidRPr="004C4AE5">
        <w:rPr>
          <w:rStyle w:val="HideTWBExt"/>
        </w:rPr>
        <w:t>&lt;/Amend&gt;</w:t>
      </w:r>
    </w:p>
    <w:p w14:paraId="7173888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88</w:t>
      </w:r>
      <w:r w:rsidRPr="004C4AE5">
        <w:rPr>
          <w:rStyle w:val="HideTWBExt"/>
        </w:rPr>
        <w:t>&lt;/NumAm&gt;</w:t>
      </w:r>
    </w:p>
    <w:p w14:paraId="7848DD95" w14:textId="77777777" w:rsidR="00541B52" w:rsidRPr="004C4AE5" w:rsidRDefault="00541B52" w:rsidP="00541B52">
      <w:pPr>
        <w:pStyle w:val="NormalBold"/>
      </w:pPr>
      <w:r w:rsidRPr="004C4AE5">
        <w:rPr>
          <w:rStyle w:val="HideTWBExt"/>
          <w:b w:val="0"/>
        </w:rPr>
        <w:t>&lt;RepeatBlock-By&gt;&lt;Members&gt;</w:t>
      </w:r>
      <w:r w:rsidRPr="004C4AE5">
        <w:t>Merja Kyllönen, Jonas Sjöstedt</w:t>
      </w:r>
      <w:r w:rsidRPr="004C4AE5">
        <w:rPr>
          <w:rStyle w:val="HideTWBExt"/>
          <w:b w:val="0"/>
        </w:rPr>
        <w:t>&lt;/Members&gt;</w:t>
      </w:r>
    </w:p>
    <w:p w14:paraId="1E698ECC" w14:textId="77777777" w:rsidR="00541B52" w:rsidRPr="004C4AE5" w:rsidRDefault="00541B52" w:rsidP="00541B52">
      <w:pPr>
        <w:pStyle w:val="NormalBold"/>
      </w:pPr>
      <w:r w:rsidRPr="004C4AE5">
        <w:rPr>
          <w:rStyle w:val="HideTWBExt"/>
          <w:b w:val="0"/>
        </w:rPr>
        <w:t>&lt;/RepeatBlock-By&gt;</w:t>
      </w:r>
    </w:p>
    <w:p w14:paraId="5297F0B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9FA76B2" w14:textId="77777777" w:rsidR="00541B52" w:rsidRPr="004C4AE5" w:rsidRDefault="00541B52" w:rsidP="00541B52">
      <w:pPr>
        <w:pStyle w:val="NormalBold"/>
      </w:pPr>
      <w:r w:rsidRPr="004C4AE5">
        <w:rPr>
          <w:rStyle w:val="HideTWBExt"/>
        </w:rPr>
        <w:t>&lt;Article&gt;</w:t>
      </w:r>
      <w:r w:rsidRPr="004C4AE5">
        <w:t>Considerando H-A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D640EB6" w14:textId="77777777" w:rsidTr="00A76F6D">
        <w:trPr>
          <w:trHeight w:hRule="exact" w:val="240"/>
          <w:jc w:val="center"/>
        </w:trPr>
        <w:tc>
          <w:tcPr>
            <w:tcW w:w="9752" w:type="dxa"/>
            <w:gridSpan w:val="2"/>
            <w:tcBorders>
              <w:top w:val="nil"/>
              <w:left w:val="nil"/>
              <w:bottom w:val="nil"/>
              <w:right w:val="nil"/>
            </w:tcBorders>
          </w:tcPr>
          <w:p w14:paraId="08A858D1" w14:textId="77777777" w:rsidR="00541B52" w:rsidRPr="004C4AE5" w:rsidRDefault="00541B52" w:rsidP="00A76F6D"/>
        </w:tc>
      </w:tr>
      <w:tr w:rsidR="00541B52" w:rsidRPr="004C4AE5" w14:paraId="50DB0573" w14:textId="77777777" w:rsidTr="00A76F6D">
        <w:trPr>
          <w:trHeight w:val="240"/>
          <w:jc w:val="center"/>
        </w:trPr>
        <w:tc>
          <w:tcPr>
            <w:tcW w:w="4876" w:type="dxa"/>
            <w:tcBorders>
              <w:top w:val="nil"/>
              <w:left w:val="nil"/>
              <w:bottom w:val="nil"/>
              <w:right w:val="nil"/>
            </w:tcBorders>
          </w:tcPr>
          <w:p w14:paraId="42952C3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FCE1A7C" w14:textId="77777777" w:rsidR="00541B52" w:rsidRPr="004C4AE5" w:rsidRDefault="00541B52" w:rsidP="00A76F6D">
            <w:pPr>
              <w:pStyle w:val="AmColumnHeading"/>
            </w:pPr>
            <w:r w:rsidRPr="004C4AE5">
              <w:t>Alteração</w:t>
            </w:r>
          </w:p>
        </w:tc>
      </w:tr>
      <w:tr w:rsidR="00541B52" w:rsidRPr="004C4AE5" w14:paraId="20FD4507" w14:textId="77777777" w:rsidTr="00A76F6D">
        <w:trPr>
          <w:jc w:val="center"/>
        </w:trPr>
        <w:tc>
          <w:tcPr>
            <w:tcW w:w="4876" w:type="dxa"/>
            <w:tcBorders>
              <w:top w:val="nil"/>
              <w:left w:val="nil"/>
              <w:bottom w:val="nil"/>
              <w:right w:val="nil"/>
            </w:tcBorders>
          </w:tcPr>
          <w:p w14:paraId="7D6CF719" w14:textId="77777777" w:rsidR="00541B52" w:rsidRPr="004C4AE5" w:rsidRDefault="00541B52" w:rsidP="00A76F6D">
            <w:pPr>
              <w:pStyle w:val="Normal6a"/>
            </w:pPr>
          </w:p>
        </w:tc>
        <w:tc>
          <w:tcPr>
            <w:tcW w:w="4876" w:type="dxa"/>
            <w:tcBorders>
              <w:top w:val="nil"/>
              <w:left w:val="nil"/>
              <w:bottom w:val="nil"/>
              <w:right w:val="nil"/>
            </w:tcBorders>
          </w:tcPr>
          <w:p w14:paraId="5850709E" w14:textId="77777777" w:rsidR="00541B52" w:rsidRPr="004C4AE5" w:rsidRDefault="00541B52" w:rsidP="00A76F6D">
            <w:pPr>
              <w:pStyle w:val="Normal6a"/>
            </w:pPr>
            <w:r w:rsidRPr="004C4AE5">
              <w:rPr>
                <w:b/>
                <w:i/>
              </w:rPr>
              <w:t>H-A.</w:t>
            </w:r>
            <w:r w:rsidRPr="004C4AE5">
              <w:tab/>
            </w:r>
            <w:r w:rsidRPr="004C4AE5">
              <w:rPr>
                <w:b/>
                <w:i/>
              </w:rPr>
              <w:t>Considerando que os fatores de mudança nas terras e nos oceanos do Ártico (incluindo o ambiente, a biodiversidade, o clima, o posicionamento geopolítico e os elementos de segurança) estão intrinsecamente ligados ao resto da Europa, sublinhando a necessidade de uma política baseada no conhecimento e na ciência, que envolva as comunidades locais do Ártico e as instituições de conhecimento;</w:t>
            </w:r>
          </w:p>
        </w:tc>
      </w:tr>
    </w:tbl>
    <w:p w14:paraId="2F4DD90A"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88C10A6" w14:textId="77777777" w:rsidR="00541B52" w:rsidRPr="004C4AE5" w:rsidRDefault="00541B52" w:rsidP="00541B52">
      <w:r w:rsidRPr="004C4AE5">
        <w:rPr>
          <w:rStyle w:val="HideTWBExt"/>
        </w:rPr>
        <w:t>&lt;/Amend&gt;</w:t>
      </w:r>
    </w:p>
    <w:p w14:paraId="08C17053"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89</w:t>
      </w:r>
      <w:r w:rsidRPr="004C4AE5">
        <w:rPr>
          <w:rStyle w:val="HideTWBExt"/>
        </w:rPr>
        <w:t>&lt;/NumAm&gt;</w:t>
      </w:r>
    </w:p>
    <w:p w14:paraId="7FFEE828"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711D35B9" w14:textId="77777777" w:rsidR="00541B52" w:rsidRPr="004C4AE5" w:rsidRDefault="00541B52" w:rsidP="00541B52">
      <w:pPr>
        <w:pStyle w:val="NormalBold"/>
      </w:pPr>
      <w:r w:rsidRPr="004C4AE5">
        <w:rPr>
          <w:rStyle w:val="HideTWBExt"/>
          <w:b w:val="0"/>
        </w:rPr>
        <w:t>&lt;/RepeatBlock-By&gt;</w:t>
      </w:r>
    </w:p>
    <w:p w14:paraId="08A2E95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CDDFD60" w14:textId="77777777" w:rsidR="00541B52" w:rsidRPr="004C4AE5" w:rsidRDefault="00541B52" w:rsidP="00541B52">
      <w:pPr>
        <w:pStyle w:val="NormalBold"/>
      </w:pPr>
      <w:r w:rsidRPr="004C4AE5">
        <w:rPr>
          <w:rStyle w:val="HideTWBExt"/>
        </w:rPr>
        <w:t>&lt;Article&gt;</w:t>
      </w:r>
      <w:r w:rsidRPr="004C4AE5">
        <w:t>Considerando H-A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3D82376" w14:textId="77777777" w:rsidTr="00A76F6D">
        <w:trPr>
          <w:trHeight w:hRule="exact" w:val="240"/>
          <w:jc w:val="center"/>
        </w:trPr>
        <w:tc>
          <w:tcPr>
            <w:tcW w:w="9752" w:type="dxa"/>
            <w:gridSpan w:val="2"/>
            <w:tcBorders>
              <w:top w:val="nil"/>
              <w:left w:val="nil"/>
              <w:bottom w:val="nil"/>
              <w:right w:val="nil"/>
            </w:tcBorders>
          </w:tcPr>
          <w:p w14:paraId="1B4E3F1E" w14:textId="77777777" w:rsidR="00541B52" w:rsidRPr="004C4AE5" w:rsidRDefault="00541B52" w:rsidP="00A76F6D"/>
        </w:tc>
      </w:tr>
      <w:tr w:rsidR="00541B52" w:rsidRPr="004C4AE5" w14:paraId="64438C98" w14:textId="77777777" w:rsidTr="00A76F6D">
        <w:trPr>
          <w:trHeight w:val="240"/>
          <w:jc w:val="center"/>
        </w:trPr>
        <w:tc>
          <w:tcPr>
            <w:tcW w:w="4876" w:type="dxa"/>
            <w:tcBorders>
              <w:top w:val="nil"/>
              <w:left w:val="nil"/>
              <w:bottom w:val="nil"/>
              <w:right w:val="nil"/>
            </w:tcBorders>
          </w:tcPr>
          <w:p w14:paraId="35D53D3C"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09AF8B1" w14:textId="77777777" w:rsidR="00541B52" w:rsidRPr="004C4AE5" w:rsidRDefault="00541B52" w:rsidP="00A76F6D">
            <w:pPr>
              <w:pStyle w:val="AmColumnHeading"/>
            </w:pPr>
            <w:r w:rsidRPr="004C4AE5">
              <w:t>Alteração</w:t>
            </w:r>
          </w:p>
        </w:tc>
      </w:tr>
      <w:tr w:rsidR="00541B52" w:rsidRPr="004C4AE5" w14:paraId="3B683BA9" w14:textId="77777777" w:rsidTr="00A76F6D">
        <w:trPr>
          <w:jc w:val="center"/>
        </w:trPr>
        <w:tc>
          <w:tcPr>
            <w:tcW w:w="4876" w:type="dxa"/>
            <w:tcBorders>
              <w:top w:val="nil"/>
              <w:left w:val="nil"/>
              <w:bottom w:val="nil"/>
              <w:right w:val="nil"/>
            </w:tcBorders>
          </w:tcPr>
          <w:p w14:paraId="0E758B73" w14:textId="77777777" w:rsidR="00541B52" w:rsidRPr="004C4AE5" w:rsidRDefault="00541B52" w:rsidP="00A76F6D">
            <w:pPr>
              <w:pStyle w:val="Normal6a"/>
            </w:pPr>
          </w:p>
        </w:tc>
        <w:tc>
          <w:tcPr>
            <w:tcW w:w="4876" w:type="dxa"/>
            <w:tcBorders>
              <w:top w:val="nil"/>
              <w:left w:val="nil"/>
              <w:bottom w:val="nil"/>
              <w:right w:val="nil"/>
            </w:tcBorders>
          </w:tcPr>
          <w:p w14:paraId="4E73614A" w14:textId="77777777" w:rsidR="00541B52" w:rsidRPr="004C4AE5" w:rsidRDefault="00541B52" w:rsidP="00A76F6D">
            <w:pPr>
              <w:pStyle w:val="Normal6a"/>
            </w:pPr>
            <w:r w:rsidRPr="004C4AE5">
              <w:rPr>
                <w:b/>
                <w:i/>
              </w:rPr>
              <w:t>H-A.</w:t>
            </w:r>
            <w:r w:rsidRPr="004C4AE5">
              <w:tab/>
            </w:r>
            <w:r w:rsidRPr="004C4AE5">
              <w:rPr>
                <w:b/>
                <w:i/>
              </w:rPr>
              <w:t>Considerando que os fatores de mudança nas terras e nos oceanos do Ártico (incluindo o ambiente, a biodiversidade, o clima, o posicionamento geopolítico e os elementos de segurança) estão intrinsecamente ligados ao resto da Europa, sublinhando a necessidade de uma política baseada no conhecimento e na ciência, que envolva as comunidades locais do Ártico e as instituições de conhecimento;</w:t>
            </w:r>
          </w:p>
        </w:tc>
      </w:tr>
    </w:tbl>
    <w:p w14:paraId="28C58BD3" w14:textId="77777777" w:rsidR="00541B52" w:rsidRPr="00FA6FBF" w:rsidRDefault="00541B52" w:rsidP="00541B52">
      <w:pPr>
        <w:pStyle w:val="AmOrLang"/>
        <w:rPr>
          <w:lang w:val="fi-FI"/>
        </w:rPr>
      </w:pPr>
      <w:r w:rsidRPr="00FA6FBF">
        <w:rPr>
          <w:lang w:val="fi-FI"/>
        </w:rPr>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3D91F7CB" w14:textId="77777777" w:rsidR="00541B52" w:rsidRPr="00FA6FBF" w:rsidRDefault="00541B52" w:rsidP="00541B52">
      <w:pPr>
        <w:rPr>
          <w:lang w:val="fi-FI"/>
        </w:rPr>
      </w:pPr>
      <w:r w:rsidRPr="00FA6FBF">
        <w:rPr>
          <w:rStyle w:val="HideTWBExt"/>
          <w:lang w:val="fi-FI"/>
        </w:rPr>
        <w:t>&lt;/Amend&gt;</w:t>
      </w:r>
    </w:p>
    <w:p w14:paraId="6E5C7DFE"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90</w:t>
      </w:r>
      <w:r w:rsidRPr="00FA6FBF">
        <w:rPr>
          <w:rStyle w:val="HideTWBExt"/>
          <w:lang w:val="fi-FI"/>
        </w:rPr>
        <w:t>&lt;/NumAm&gt;</w:t>
      </w:r>
    </w:p>
    <w:p w14:paraId="6D5A7A5F"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43158D84" w14:textId="77777777" w:rsidR="00541B52" w:rsidRPr="00FA6FBF" w:rsidRDefault="00541B52" w:rsidP="00541B52">
      <w:pPr>
        <w:pStyle w:val="NormalBold"/>
        <w:rPr>
          <w:lang w:val="fi-FI"/>
        </w:rPr>
      </w:pPr>
      <w:r w:rsidRPr="00FA6FBF">
        <w:rPr>
          <w:rStyle w:val="HideTWBExt"/>
          <w:b w:val="0"/>
          <w:lang w:val="fi-FI"/>
        </w:rPr>
        <w:t>&lt;/RepeatBlock-By&gt;</w:t>
      </w:r>
    </w:p>
    <w:p w14:paraId="2CE2D64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543F72E" w14:textId="77777777" w:rsidR="00541B52" w:rsidRPr="004C4AE5" w:rsidRDefault="00541B52" w:rsidP="00541B52">
      <w:pPr>
        <w:pStyle w:val="NormalBold"/>
      </w:pPr>
      <w:r w:rsidRPr="004C4AE5">
        <w:rPr>
          <w:rStyle w:val="HideTWBExt"/>
        </w:rPr>
        <w:t>&lt;Article&gt;</w:t>
      </w:r>
      <w:r w:rsidRPr="004C4AE5">
        <w:t>Considerando H-A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4F84D67" w14:textId="77777777" w:rsidTr="00A76F6D">
        <w:trPr>
          <w:trHeight w:hRule="exact" w:val="240"/>
          <w:jc w:val="center"/>
        </w:trPr>
        <w:tc>
          <w:tcPr>
            <w:tcW w:w="9752" w:type="dxa"/>
            <w:gridSpan w:val="2"/>
            <w:tcBorders>
              <w:top w:val="nil"/>
              <w:left w:val="nil"/>
              <w:bottom w:val="nil"/>
              <w:right w:val="nil"/>
            </w:tcBorders>
          </w:tcPr>
          <w:p w14:paraId="6B6E63D2" w14:textId="77777777" w:rsidR="00541B52" w:rsidRPr="004C4AE5" w:rsidRDefault="00541B52" w:rsidP="00A76F6D"/>
        </w:tc>
      </w:tr>
      <w:tr w:rsidR="00541B52" w:rsidRPr="004C4AE5" w14:paraId="76594CCD" w14:textId="77777777" w:rsidTr="00A76F6D">
        <w:trPr>
          <w:trHeight w:val="240"/>
          <w:jc w:val="center"/>
        </w:trPr>
        <w:tc>
          <w:tcPr>
            <w:tcW w:w="4876" w:type="dxa"/>
            <w:tcBorders>
              <w:top w:val="nil"/>
              <w:left w:val="nil"/>
              <w:bottom w:val="nil"/>
              <w:right w:val="nil"/>
            </w:tcBorders>
          </w:tcPr>
          <w:p w14:paraId="44BE214A" w14:textId="77777777" w:rsidR="00541B52" w:rsidRPr="004C4AE5" w:rsidRDefault="00541B52" w:rsidP="00A76F6D">
            <w:pPr>
              <w:pStyle w:val="AmColumnHeading"/>
            </w:pPr>
            <w:r w:rsidRPr="004C4AE5">
              <w:lastRenderedPageBreak/>
              <w:t>Proposta de resolução</w:t>
            </w:r>
          </w:p>
        </w:tc>
        <w:tc>
          <w:tcPr>
            <w:tcW w:w="4876" w:type="dxa"/>
            <w:tcBorders>
              <w:top w:val="nil"/>
              <w:left w:val="nil"/>
              <w:bottom w:val="nil"/>
              <w:right w:val="nil"/>
            </w:tcBorders>
          </w:tcPr>
          <w:p w14:paraId="4D0FE88D" w14:textId="77777777" w:rsidR="00541B52" w:rsidRPr="004C4AE5" w:rsidRDefault="00541B52" w:rsidP="00A76F6D">
            <w:pPr>
              <w:pStyle w:val="AmColumnHeading"/>
            </w:pPr>
            <w:r w:rsidRPr="004C4AE5">
              <w:t>Alteração</w:t>
            </w:r>
          </w:p>
        </w:tc>
      </w:tr>
      <w:tr w:rsidR="00541B52" w:rsidRPr="004C4AE5" w14:paraId="1540C546" w14:textId="77777777" w:rsidTr="00A76F6D">
        <w:trPr>
          <w:jc w:val="center"/>
        </w:trPr>
        <w:tc>
          <w:tcPr>
            <w:tcW w:w="4876" w:type="dxa"/>
            <w:tcBorders>
              <w:top w:val="nil"/>
              <w:left w:val="nil"/>
              <w:bottom w:val="nil"/>
              <w:right w:val="nil"/>
            </w:tcBorders>
          </w:tcPr>
          <w:p w14:paraId="5AE43DAC" w14:textId="77777777" w:rsidR="00541B52" w:rsidRPr="004C4AE5" w:rsidRDefault="00541B52" w:rsidP="00A76F6D">
            <w:pPr>
              <w:pStyle w:val="Normal6a"/>
            </w:pPr>
          </w:p>
        </w:tc>
        <w:tc>
          <w:tcPr>
            <w:tcW w:w="4876" w:type="dxa"/>
            <w:tcBorders>
              <w:top w:val="nil"/>
              <w:left w:val="nil"/>
              <w:bottom w:val="nil"/>
              <w:right w:val="nil"/>
            </w:tcBorders>
          </w:tcPr>
          <w:p w14:paraId="011ECA3A" w14:textId="77777777" w:rsidR="00541B52" w:rsidRPr="004C4AE5" w:rsidRDefault="00541B52" w:rsidP="00A76F6D">
            <w:pPr>
              <w:pStyle w:val="Normal6a"/>
            </w:pPr>
            <w:r w:rsidRPr="004C4AE5">
              <w:rPr>
                <w:b/>
                <w:i/>
              </w:rPr>
              <w:t>H-A.</w:t>
            </w:r>
            <w:r w:rsidRPr="004C4AE5">
              <w:tab/>
            </w:r>
            <w:r w:rsidRPr="004C4AE5">
              <w:rPr>
                <w:b/>
                <w:i/>
              </w:rPr>
              <w:t>Considerando que o Conselho do Ártico, o único órgão pan-ártico em que estão representados todos os países do Ártico, continua paralisado desde a invasão ilegal da Ucrânia pela Rússia; que, na ausência do Conselho do Ártico, são necessárias outras instâncias de intercâmbio e debate sobre questões relativas ao Ártico;</w:t>
            </w:r>
          </w:p>
        </w:tc>
      </w:tr>
    </w:tbl>
    <w:p w14:paraId="70DCDCBA"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640CD027" w14:textId="77777777" w:rsidR="00541B52" w:rsidRPr="00FA6FBF" w:rsidRDefault="00541B52" w:rsidP="00541B52">
      <w:pPr>
        <w:rPr>
          <w:lang w:val="nl-NL"/>
        </w:rPr>
      </w:pPr>
      <w:r w:rsidRPr="00FA6FBF">
        <w:rPr>
          <w:rStyle w:val="HideTWBExt"/>
          <w:lang w:val="nl-NL"/>
        </w:rPr>
        <w:t>&lt;/Amend&gt;</w:t>
      </w:r>
    </w:p>
    <w:p w14:paraId="071D33C6"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91</w:t>
      </w:r>
      <w:r w:rsidRPr="00FA6FBF">
        <w:rPr>
          <w:rStyle w:val="HideTWBExt"/>
          <w:lang w:val="nl-NL"/>
        </w:rPr>
        <w:t>&lt;/NumAm&gt;</w:t>
      </w:r>
    </w:p>
    <w:p w14:paraId="0657DEC4"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7409C2A4"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357D0BAF" w14:textId="77777777" w:rsidR="00541B52" w:rsidRPr="004C4AE5" w:rsidRDefault="00541B52" w:rsidP="00541B52">
      <w:pPr>
        <w:pStyle w:val="NormalBold"/>
      </w:pPr>
      <w:r w:rsidRPr="004C4AE5">
        <w:rPr>
          <w:rStyle w:val="HideTWBExt"/>
          <w:b w:val="0"/>
        </w:rPr>
        <w:t>&lt;/RepeatBlock-By&gt;</w:t>
      </w:r>
    </w:p>
    <w:p w14:paraId="1936070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8B851D6" w14:textId="77777777" w:rsidR="00541B52" w:rsidRPr="004C4AE5" w:rsidRDefault="00541B52" w:rsidP="00541B52">
      <w:pPr>
        <w:pStyle w:val="NormalBold"/>
      </w:pPr>
      <w:r w:rsidRPr="004C4AE5">
        <w:rPr>
          <w:rStyle w:val="HideTWBExt"/>
        </w:rPr>
        <w:t>&lt;Article&gt;</w:t>
      </w:r>
      <w:r w:rsidRPr="004C4AE5">
        <w:t>Considerando H-A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2ACC8DA" w14:textId="77777777" w:rsidTr="00A76F6D">
        <w:trPr>
          <w:trHeight w:hRule="exact" w:val="240"/>
          <w:jc w:val="center"/>
        </w:trPr>
        <w:tc>
          <w:tcPr>
            <w:tcW w:w="9752" w:type="dxa"/>
            <w:gridSpan w:val="2"/>
            <w:tcBorders>
              <w:top w:val="nil"/>
              <w:left w:val="nil"/>
              <w:bottom w:val="nil"/>
              <w:right w:val="nil"/>
            </w:tcBorders>
          </w:tcPr>
          <w:p w14:paraId="622864B8" w14:textId="77777777" w:rsidR="00541B52" w:rsidRPr="004C4AE5" w:rsidRDefault="00541B52" w:rsidP="00A76F6D"/>
        </w:tc>
      </w:tr>
      <w:tr w:rsidR="00541B52" w:rsidRPr="004C4AE5" w14:paraId="05D0DD46" w14:textId="77777777" w:rsidTr="00A76F6D">
        <w:trPr>
          <w:trHeight w:val="240"/>
          <w:jc w:val="center"/>
        </w:trPr>
        <w:tc>
          <w:tcPr>
            <w:tcW w:w="4876" w:type="dxa"/>
            <w:tcBorders>
              <w:top w:val="nil"/>
              <w:left w:val="nil"/>
              <w:bottom w:val="nil"/>
              <w:right w:val="nil"/>
            </w:tcBorders>
          </w:tcPr>
          <w:p w14:paraId="79A21D2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B451F5B" w14:textId="77777777" w:rsidR="00541B52" w:rsidRPr="004C4AE5" w:rsidRDefault="00541B52" w:rsidP="00A76F6D">
            <w:pPr>
              <w:pStyle w:val="AmColumnHeading"/>
            </w:pPr>
            <w:r w:rsidRPr="004C4AE5">
              <w:t>Alteração</w:t>
            </w:r>
          </w:p>
        </w:tc>
      </w:tr>
      <w:tr w:rsidR="00541B52" w:rsidRPr="004C4AE5" w14:paraId="08997A95" w14:textId="77777777" w:rsidTr="00A76F6D">
        <w:trPr>
          <w:jc w:val="center"/>
        </w:trPr>
        <w:tc>
          <w:tcPr>
            <w:tcW w:w="4876" w:type="dxa"/>
            <w:tcBorders>
              <w:top w:val="nil"/>
              <w:left w:val="nil"/>
              <w:bottom w:val="nil"/>
              <w:right w:val="nil"/>
            </w:tcBorders>
          </w:tcPr>
          <w:p w14:paraId="38C57988" w14:textId="77777777" w:rsidR="00541B52" w:rsidRPr="004C4AE5" w:rsidRDefault="00541B52" w:rsidP="00A76F6D">
            <w:pPr>
              <w:pStyle w:val="Normal6a"/>
            </w:pPr>
          </w:p>
        </w:tc>
        <w:tc>
          <w:tcPr>
            <w:tcW w:w="4876" w:type="dxa"/>
            <w:tcBorders>
              <w:top w:val="nil"/>
              <w:left w:val="nil"/>
              <w:bottom w:val="nil"/>
              <w:right w:val="nil"/>
            </w:tcBorders>
          </w:tcPr>
          <w:p w14:paraId="0AD42B9A" w14:textId="77777777" w:rsidR="00541B52" w:rsidRPr="004C4AE5" w:rsidRDefault="00541B52" w:rsidP="00A76F6D">
            <w:pPr>
              <w:pStyle w:val="Normal6a"/>
            </w:pPr>
            <w:r w:rsidRPr="004C4AE5">
              <w:rPr>
                <w:b/>
                <w:i/>
              </w:rPr>
              <w:t>H-A.</w:t>
            </w:r>
            <w:r w:rsidRPr="004C4AE5">
              <w:tab/>
            </w:r>
            <w:r w:rsidRPr="004C4AE5">
              <w:rPr>
                <w:b/>
                <w:i/>
              </w:rPr>
              <w:t>Considerando que o Conselho do Ártico e os seus grupos de trabalho serviram de quadro a uma cooperação internacional positiva e construtiva e que, apesar do aumento da tensão geopolítica, continua a ser o principal fórum para a cooperação no Ártico;</w:t>
            </w:r>
          </w:p>
        </w:tc>
      </w:tr>
    </w:tbl>
    <w:p w14:paraId="03004C1F" w14:textId="77777777" w:rsidR="00541B52" w:rsidRPr="00FA6FBF" w:rsidRDefault="00541B52" w:rsidP="00541B52">
      <w:pPr>
        <w:pStyle w:val="AmOrLang"/>
        <w:rPr>
          <w:lang w:val="it-IT"/>
        </w:rPr>
      </w:pPr>
      <w:r w:rsidRPr="00FA6FBF">
        <w:rPr>
          <w:lang w:val="it-IT"/>
        </w:rPr>
        <w:t xml:space="preserve">Or. </w:t>
      </w:r>
      <w:r w:rsidRPr="00FA6FBF">
        <w:rPr>
          <w:rStyle w:val="HideTWBExt"/>
          <w:lang w:val="it-IT"/>
        </w:rPr>
        <w:t>&lt;Original&gt;</w:t>
      </w:r>
      <w:r w:rsidRPr="00FA6FBF">
        <w:rPr>
          <w:rStyle w:val="HideTWBInt"/>
          <w:lang w:val="it-IT"/>
        </w:rPr>
        <w:t>{EN}</w:t>
      </w:r>
      <w:r w:rsidRPr="00FA6FBF">
        <w:rPr>
          <w:lang w:val="it-IT"/>
        </w:rPr>
        <w:t>en</w:t>
      </w:r>
      <w:r w:rsidRPr="00FA6FBF">
        <w:rPr>
          <w:rStyle w:val="HideTWBExt"/>
          <w:lang w:val="it-IT"/>
        </w:rPr>
        <w:t>&lt;/Original&gt;</w:t>
      </w:r>
    </w:p>
    <w:p w14:paraId="3D74F842" w14:textId="77777777" w:rsidR="00541B52" w:rsidRPr="00FA6FBF" w:rsidRDefault="00541B52" w:rsidP="00541B52">
      <w:pPr>
        <w:rPr>
          <w:lang w:val="it-IT"/>
        </w:rPr>
      </w:pPr>
      <w:r w:rsidRPr="00FA6FBF">
        <w:rPr>
          <w:rStyle w:val="HideTWBExt"/>
          <w:lang w:val="it-IT"/>
        </w:rPr>
        <w:t>&lt;/Amend&gt;</w:t>
      </w:r>
    </w:p>
    <w:p w14:paraId="2AEFCD6C" w14:textId="77777777" w:rsidR="00541B52" w:rsidRPr="00FA6FBF" w:rsidRDefault="00541B52" w:rsidP="00541B52">
      <w:pPr>
        <w:pStyle w:val="AmNumberTabs"/>
        <w:rPr>
          <w:lang w:val="it-IT"/>
        </w:rPr>
      </w:pPr>
      <w:r w:rsidRPr="00FA6FBF">
        <w:rPr>
          <w:rStyle w:val="HideTWBExt"/>
          <w:lang w:val="it-IT"/>
        </w:rPr>
        <w:t>&lt;Amend&gt;</w:t>
      </w:r>
      <w:r w:rsidRPr="00FA6FBF">
        <w:rPr>
          <w:lang w:val="it-IT"/>
        </w:rPr>
        <w:t>Alteração</w:t>
      </w:r>
      <w:r w:rsidRPr="00FA6FBF">
        <w:rPr>
          <w:lang w:val="it-IT"/>
        </w:rPr>
        <w:tab/>
      </w:r>
      <w:r w:rsidRPr="00FA6FBF">
        <w:rPr>
          <w:lang w:val="it-IT"/>
        </w:rPr>
        <w:tab/>
      </w:r>
      <w:r w:rsidRPr="00FA6FBF">
        <w:rPr>
          <w:rStyle w:val="HideTWBExt"/>
          <w:lang w:val="it-IT"/>
        </w:rPr>
        <w:t>&lt;NumAm&gt;</w:t>
      </w:r>
      <w:r w:rsidRPr="00FA6FBF">
        <w:rPr>
          <w:lang w:val="it-IT"/>
        </w:rPr>
        <w:t>92</w:t>
      </w:r>
      <w:r w:rsidRPr="00FA6FBF">
        <w:rPr>
          <w:rStyle w:val="HideTWBExt"/>
          <w:lang w:val="it-IT"/>
        </w:rPr>
        <w:t>&lt;/NumAm&gt;</w:t>
      </w:r>
    </w:p>
    <w:p w14:paraId="4CA87808" w14:textId="77777777" w:rsidR="00541B52" w:rsidRPr="00FA6FBF" w:rsidRDefault="00541B52" w:rsidP="00541B52">
      <w:pPr>
        <w:pStyle w:val="NormalBold"/>
        <w:rPr>
          <w:lang w:val="it-IT"/>
        </w:rPr>
      </w:pPr>
      <w:r w:rsidRPr="00FA6FBF">
        <w:rPr>
          <w:rStyle w:val="HideTWBExt"/>
          <w:b w:val="0"/>
          <w:lang w:val="it-IT"/>
        </w:rPr>
        <w:t>&lt;RepeatBlock-By&gt;&lt;Members&gt;</w:t>
      </w:r>
      <w:r w:rsidRPr="00FA6FBF">
        <w:rPr>
          <w:lang w:val="it-IT"/>
        </w:rPr>
        <w:t>Roberto Vannacci, Susanna Ceccardi, Silvia Sardone</w:t>
      </w:r>
      <w:r w:rsidRPr="00FA6FBF">
        <w:rPr>
          <w:rStyle w:val="HideTWBExt"/>
          <w:b w:val="0"/>
          <w:lang w:val="it-IT"/>
        </w:rPr>
        <w:t>&lt;/Members&gt;</w:t>
      </w:r>
    </w:p>
    <w:p w14:paraId="7611B5E7" w14:textId="77777777" w:rsidR="00541B52" w:rsidRPr="00FA6FBF" w:rsidRDefault="00541B52" w:rsidP="00541B52">
      <w:pPr>
        <w:pStyle w:val="NormalBold"/>
        <w:rPr>
          <w:lang w:val="it-IT"/>
        </w:rPr>
      </w:pPr>
      <w:r w:rsidRPr="00FA6FBF">
        <w:rPr>
          <w:rStyle w:val="HideTWBExt"/>
          <w:b w:val="0"/>
          <w:lang w:val="it-IT"/>
        </w:rPr>
        <w:t>&lt;/RepeatBlock-By&gt;</w:t>
      </w:r>
    </w:p>
    <w:p w14:paraId="207C4772"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ACDA2E0" w14:textId="77777777" w:rsidR="00541B52" w:rsidRPr="004C4AE5" w:rsidRDefault="00541B52" w:rsidP="00541B52">
      <w:pPr>
        <w:pStyle w:val="NormalBold"/>
      </w:pPr>
      <w:r w:rsidRPr="004C4AE5">
        <w:rPr>
          <w:rStyle w:val="HideTWBExt"/>
        </w:rPr>
        <w:t>&lt;Article&gt;</w:t>
      </w:r>
      <w:r w:rsidRPr="004C4AE5">
        <w:t>Considerando H-A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98BB905" w14:textId="77777777" w:rsidTr="00A76F6D">
        <w:trPr>
          <w:trHeight w:hRule="exact" w:val="240"/>
          <w:jc w:val="center"/>
        </w:trPr>
        <w:tc>
          <w:tcPr>
            <w:tcW w:w="9752" w:type="dxa"/>
            <w:gridSpan w:val="2"/>
            <w:tcBorders>
              <w:top w:val="nil"/>
              <w:left w:val="nil"/>
              <w:bottom w:val="nil"/>
              <w:right w:val="nil"/>
            </w:tcBorders>
          </w:tcPr>
          <w:p w14:paraId="1DEE49A3" w14:textId="77777777" w:rsidR="00541B52" w:rsidRPr="004C4AE5" w:rsidRDefault="00541B52" w:rsidP="00A76F6D"/>
        </w:tc>
      </w:tr>
      <w:tr w:rsidR="00541B52" w:rsidRPr="004C4AE5" w14:paraId="5F25945F" w14:textId="77777777" w:rsidTr="00A76F6D">
        <w:trPr>
          <w:trHeight w:val="240"/>
          <w:jc w:val="center"/>
        </w:trPr>
        <w:tc>
          <w:tcPr>
            <w:tcW w:w="4876" w:type="dxa"/>
            <w:tcBorders>
              <w:top w:val="nil"/>
              <w:left w:val="nil"/>
              <w:bottom w:val="nil"/>
              <w:right w:val="nil"/>
            </w:tcBorders>
          </w:tcPr>
          <w:p w14:paraId="6045E79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4D309A2" w14:textId="77777777" w:rsidR="00541B52" w:rsidRPr="004C4AE5" w:rsidRDefault="00541B52" w:rsidP="00A76F6D">
            <w:pPr>
              <w:pStyle w:val="AmColumnHeading"/>
            </w:pPr>
            <w:r w:rsidRPr="004C4AE5">
              <w:t>Alteração</w:t>
            </w:r>
          </w:p>
        </w:tc>
      </w:tr>
      <w:tr w:rsidR="00541B52" w:rsidRPr="004C4AE5" w14:paraId="69818229" w14:textId="77777777" w:rsidTr="00A76F6D">
        <w:trPr>
          <w:jc w:val="center"/>
        </w:trPr>
        <w:tc>
          <w:tcPr>
            <w:tcW w:w="4876" w:type="dxa"/>
            <w:tcBorders>
              <w:top w:val="nil"/>
              <w:left w:val="nil"/>
              <w:bottom w:val="nil"/>
              <w:right w:val="nil"/>
            </w:tcBorders>
          </w:tcPr>
          <w:p w14:paraId="3FB9D88E" w14:textId="77777777" w:rsidR="00541B52" w:rsidRPr="004C4AE5" w:rsidRDefault="00541B52" w:rsidP="00A76F6D">
            <w:pPr>
              <w:pStyle w:val="Normal6a"/>
            </w:pPr>
          </w:p>
        </w:tc>
        <w:tc>
          <w:tcPr>
            <w:tcW w:w="4876" w:type="dxa"/>
            <w:tcBorders>
              <w:top w:val="nil"/>
              <w:left w:val="nil"/>
              <w:bottom w:val="nil"/>
              <w:right w:val="nil"/>
            </w:tcBorders>
          </w:tcPr>
          <w:p w14:paraId="57B58378" w14:textId="77777777" w:rsidR="00541B52" w:rsidRPr="004C4AE5" w:rsidRDefault="00541B52" w:rsidP="00A76F6D">
            <w:pPr>
              <w:pStyle w:val="Normal6a"/>
            </w:pPr>
            <w:r w:rsidRPr="004C4AE5">
              <w:rPr>
                <w:b/>
                <w:i/>
              </w:rPr>
              <w:t>H-A.</w:t>
            </w:r>
            <w:r w:rsidRPr="004C4AE5">
              <w:tab/>
            </w:r>
            <w:r w:rsidRPr="004C4AE5">
              <w:rPr>
                <w:b/>
                <w:i/>
              </w:rPr>
              <w:t xml:space="preserve">Considerando que o Ártico é uma região rica em recursos energéticos, em particular hidrocarbonetos, como o petróleo e o gás natural, mas que também </w:t>
            </w:r>
            <w:r w:rsidRPr="004C4AE5">
              <w:rPr>
                <w:b/>
                <w:i/>
              </w:rPr>
              <w:lastRenderedPageBreak/>
              <w:t>tem um potencial significativo em termos de fontes de energia renováveis, incluindo a energia eólica e hidroelétrica;</w:t>
            </w:r>
          </w:p>
        </w:tc>
      </w:tr>
    </w:tbl>
    <w:p w14:paraId="286B4A7E"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7159752" w14:textId="77777777" w:rsidR="00541B52" w:rsidRPr="004C4AE5" w:rsidRDefault="00541B52" w:rsidP="00541B52">
      <w:r w:rsidRPr="004C4AE5">
        <w:rPr>
          <w:rStyle w:val="HideTWBExt"/>
        </w:rPr>
        <w:t>&lt;/Amend&gt;</w:t>
      </w:r>
    </w:p>
    <w:p w14:paraId="22BABD4E"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93</w:t>
      </w:r>
      <w:r w:rsidRPr="004C4AE5">
        <w:rPr>
          <w:rStyle w:val="HideTWBExt"/>
        </w:rPr>
        <w:t>&lt;/NumAm&gt;</w:t>
      </w:r>
    </w:p>
    <w:p w14:paraId="70FD143A" w14:textId="77777777" w:rsidR="00541B52" w:rsidRPr="004C4AE5" w:rsidRDefault="00541B52" w:rsidP="00541B52">
      <w:pPr>
        <w:pStyle w:val="NormalBold"/>
      </w:pPr>
      <w:r w:rsidRPr="004C4AE5">
        <w:rPr>
          <w:rStyle w:val="HideTWBExt"/>
          <w:b w:val="0"/>
        </w:rPr>
        <w:t>&lt;RepeatBlock-By&gt;&lt;Members&gt;</w:t>
      </w:r>
      <w:r w:rsidRPr="004C4AE5">
        <w:t>Željana Zovko</w:t>
      </w:r>
      <w:r w:rsidRPr="004C4AE5">
        <w:rPr>
          <w:rStyle w:val="HideTWBExt"/>
          <w:b w:val="0"/>
        </w:rPr>
        <w:t>&lt;/Members&gt;</w:t>
      </w:r>
    </w:p>
    <w:p w14:paraId="37FDEC6F" w14:textId="77777777" w:rsidR="00541B52" w:rsidRPr="004C4AE5" w:rsidRDefault="00541B52" w:rsidP="00541B52">
      <w:pPr>
        <w:pStyle w:val="NormalBold"/>
      </w:pPr>
      <w:r w:rsidRPr="004C4AE5">
        <w:rPr>
          <w:rStyle w:val="HideTWBExt"/>
          <w:b w:val="0"/>
        </w:rPr>
        <w:t>&lt;/RepeatBlock-By&gt;</w:t>
      </w:r>
    </w:p>
    <w:p w14:paraId="23641F7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316DF9B" w14:textId="77777777" w:rsidR="00541B52" w:rsidRPr="004C4AE5" w:rsidRDefault="00541B52" w:rsidP="00541B52">
      <w:pPr>
        <w:pStyle w:val="NormalBold"/>
      </w:pPr>
      <w:r w:rsidRPr="004C4AE5">
        <w:rPr>
          <w:rStyle w:val="HideTWBExt"/>
        </w:rPr>
        <w:t>&lt;Article&gt;</w:t>
      </w:r>
      <w:r w:rsidRPr="004C4AE5">
        <w:t>Considerando H-A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541C182" w14:textId="77777777" w:rsidTr="00A76F6D">
        <w:trPr>
          <w:trHeight w:hRule="exact" w:val="240"/>
          <w:jc w:val="center"/>
        </w:trPr>
        <w:tc>
          <w:tcPr>
            <w:tcW w:w="9752" w:type="dxa"/>
            <w:gridSpan w:val="2"/>
            <w:tcBorders>
              <w:top w:val="nil"/>
              <w:left w:val="nil"/>
              <w:bottom w:val="nil"/>
              <w:right w:val="nil"/>
            </w:tcBorders>
          </w:tcPr>
          <w:p w14:paraId="2F8D27EF" w14:textId="77777777" w:rsidR="00541B52" w:rsidRPr="004C4AE5" w:rsidRDefault="00541B52" w:rsidP="00A76F6D"/>
        </w:tc>
      </w:tr>
      <w:tr w:rsidR="00541B52" w:rsidRPr="004C4AE5" w14:paraId="0B50F161" w14:textId="77777777" w:rsidTr="00A76F6D">
        <w:trPr>
          <w:trHeight w:val="240"/>
          <w:jc w:val="center"/>
        </w:trPr>
        <w:tc>
          <w:tcPr>
            <w:tcW w:w="4876" w:type="dxa"/>
            <w:tcBorders>
              <w:top w:val="nil"/>
              <w:left w:val="nil"/>
              <w:bottom w:val="nil"/>
              <w:right w:val="nil"/>
            </w:tcBorders>
          </w:tcPr>
          <w:p w14:paraId="56A96F3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D1C8CC3" w14:textId="77777777" w:rsidR="00541B52" w:rsidRPr="004C4AE5" w:rsidRDefault="00541B52" w:rsidP="00A76F6D">
            <w:pPr>
              <w:pStyle w:val="AmColumnHeading"/>
            </w:pPr>
            <w:r w:rsidRPr="004C4AE5">
              <w:t>Alteração</w:t>
            </w:r>
          </w:p>
        </w:tc>
      </w:tr>
      <w:tr w:rsidR="00541B52" w:rsidRPr="004C4AE5" w14:paraId="215F1C4D" w14:textId="77777777" w:rsidTr="00A76F6D">
        <w:trPr>
          <w:jc w:val="center"/>
        </w:trPr>
        <w:tc>
          <w:tcPr>
            <w:tcW w:w="4876" w:type="dxa"/>
            <w:tcBorders>
              <w:top w:val="nil"/>
              <w:left w:val="nil"/>
              <w:bottom w:val="nil"/>
              <w:right w:val="nil"/>
            </w:tcBorders>
          </w:tcPr>
          <w:p w14:paraId="3B48D63A" w14:textId="77777777" w:rsidR="00541B52" w:rsidRPr="004C4AE5" w:rsidRDefault="00541B52" w:rsidP="00A76F6D">
            <w:pPr>
              <w:pStyle w:val="Normal6a"/>
            </w:pPr>
          </w:p>
        </w:tc>
        <w:tc>
          <w:tcPr>
            <w:tcW w:w="4876" w:type="dxa"/>
            <w:tcBorders>
              <w:top w:val="nil"/>
              <w:left w:val="nil"/>
              <w:bottom w:val="nil"/>
              <w:right w:val="nil"/>
            </w:tcBorders>
          </w:tcPr>
          <w:p w14:paraId="744F4D8D" w14:textId="77777777" w:rsidR="00541B52" w:rsidRPr="004C4AE5" w:rsidRDefault="00541B52" w:rsidP="00A76F6D">
            <w:pPr>
              <w:pStyle w:val="Normal6a"/>
            </w:pPr>
            <w:r w:rsidRPr="004C4AE5">
              <w:rPr>
                <w:b/>
                <w:i/>
              </w:rPr>
              <w:t>H-A.</w:t>
            </w:r>
            <w:r w:rsidRPr="004C4AE5">
              <w:tab/>
            </w:r>
            <w:r w:rsidRPr="004C4AE5">
              <w:rPr>
                <w:b/>
                <w:i/>
              </w:rPr>
              <w:t>Considerando que a importância estratégica da base espacial Pituffik dos EUA na Gronelândia é essencial para a monitorização do sistema de defesa antimísseis e das atividades espaciais da NATO;</w:t>
            </w:r>
          </w:p>
        </w:tc>
      </w:tr>
    </w:tbl>
    <w:p w14:paraId="58CD7609"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D361CB9" w14:textId="77777777" w:rsidR="00541B52" w:rsidRPr="004C4AE5" w:rsidRDefault="00541B52" w:rsidP="00541B52">
      <w:r w:rsidRPr="004C4AE5">
        <w:rPr>
          <w:rStyle w:val="HideTWBExt"/>
        </w:rPr>
        <w:t>&lt;/Amend&gt;</w:t>
      </w:r>
    </w:p>
    <w:p w14:paraId="197DCAEB"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94</w:t>
      </w:r>
      <w:r w:rsidRPr="004C4AE5">
        <w:rPr>
          <w:rStyle w:val="HideTWBExt"/>
        </w:rPr>
        <w:t>&lt;/NumAm&gt;</w:t>
      </w:r>
    </w:p>
    <w:p w14:paraId="09DE6281"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3375AD21" w14:textId="77777777" w:rsidR="00541B52" w:rsidRPr="004C4AE5" w:rsidRDefault="00541B52" w:rsidP="00541B52">
      <w:pPr>
        <w:pStyle w:val="NormalBold"/>
      </w:pPr>
      <w:r w:rsidRPr="004C4AE5">
        <w:rPr>
          <w:rStyle w:val="HideTWBExt"/>
          <w:b w:val="0"/>
        </w:rPr>
        <w:t>&lt;/RepeatBlock-By&gt;</w:t>
      </w:r>
    </w:p>
    <w:p w14:paraId="447FA2A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F8FCE6F" w14:textId="77777777" w:rsidR="00541B52" w:rsidRPr="004C4AE5" w:rsidRDefault="00541B52" w:rsidP="00541B52">
      <w:pPr>
        <w:pStyle w:val="NormalBold"/>
      </w:pPr>
      <w:r w:rsidRPr="004C4AE5">
        <w:rPr>
          <w:rStyle w:val="HideTWBExt"/>
        </w:rPr>
        <w:t>&lt;Article&gt;</w:t>
      </w:r>
      <w:r w:rsidRPr="004C4AE5">
        <w:t>Considerando H-B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087FDDC" w14:textId="77777777" w:rsidTr="00A76F6D">
        <w:trPr>
          <w:trHeight w:hRule="exact" w:val="240"/>
          <w:jc w:val="center"/>
        </w:trPr>
        <w:tc>
          <w:tcPr>
            <w:tcW w:w="9752" w:type="dxa"/>
            <w:gridSpan w:val="2"/>
            <w:tcBorders>
              <w:top w:val="nil"/>
              <w:left w:val="nil"/>
              <w:bottom w:val="nil"/>
              <w:right w:val="nil"/>
            </w:tcBorders>
          </w:tcPr>
          <w:p w14:paraId="7AEF7C7F" w14:textId="77777777" w:rsidR="00541B52" w:rsidRPr="004C4AE5" w:rsidRDefault="00541B52" w:rsidP="00A76F6D"/>
        </w:tc>
      </w:tr>
      <w:tr w:rsidR="00541B52" w:rsidRPr="004C4AE5" w14:paraId="2147065D" w14:textId="77777777" w:rsidTr="00A76F6D">
        <w:trPr>
          <w:trHeight w:val="240"/>
          <w:jc w:val="center"/>
        </w:trPr>
        <w:tc>
          <w:tcPr>
            <w:tcW w:w="4876" w:type="dxa"/>
            <w:tcBorders>
              <w:top w:val="nil"/>
              <w:left w:val="nil"/>
              <w:bottom w:val="nil"/>
              <w:right w:val="nil"/>
            </w:tcBorders>
          </w:tcPr>
          <w:p w14:paraId="0C22C62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D1888DB" w14:textId="77777777" w:rsidR="00541B52" w:rsidRPr="004C4AE5" w:rsidRDefault="00541B52" w:rsidP="00A76F6D">
            <w:pPr>
              <w:pStyle w:val="AmColumnHeading"/>
            </w:pPr>
            <w:r w:rsidRPr="004C4AE5">
              <w:t>Alteração</w:t>
            </w:r>
          </w:p>
        </w:tc>
      </w:tr>
      <w:tr w:rsidR="00541B52" w:rsidRPr="004C4AE5" w14:paraId="0AEBC951" w14:textId="77777777" w:rsidTr="00A76F6D">
        <w:trPr>
          <w:jc w:val="center"/>
        </w:trPr>
        <w:tc>
          <w:tcPr>
            <w:tcW w:w="4876" w:type="dxa"/>
            <w:tcBorders>
              <w:top w:val="nil"/>
              <w:left w:val="nil"/>
              <w:bottom w:val="nil"/>
              <w:right w:val="nil"/>
            </w:tcBorders>
          </w:tcPr>
          <w:p w14:paraId="3CCBD83B" w14:textId="77777777" w:rsidR="00541B52" w:rsidRPr="004C4AE5" w:rsidRDefault="00541B52" w:rsidP="00A76F6D">
            <w:pPr>
              <w:pStyle w:val="Normal6a"/>
            </w:pPr>
          </w:p>
        </w:tc>
        <w:tc>
          <w:tcPr>
            <w:tcW w:w="4876" w:type="dxa"/>
            <w:tcBorders>
              <w:top w:val="nil"/>
              <w:left w:val="nil"/>
              <w:bottom w:val="nil"/>
              <w:right w:val="nil"/>
            </w:tcBorders>
          </w:tcPr>
          <w:p w14:paraId="73331CFB" w14:textId="77777777" w:rsidR="00541B52" w:rsidRPr="004C4AE5" w:rsidRDefault="00541B52" w:rsidP="00A76F6D">
            <w:pPr>
              <w:pStyle w:val="Normal6a"/>
            </w:pPr>
            <w:r w:rsidRPr="004C4AE5">
              <w:rPr>
                <w:b/>
                <w:i/>
              </w:rPr>
              <w:t>H-B.</w:t>
            </w:r>
            <w:r w:rsidRPr="004C4AE5">
              <w:tab/>
            </w:r>
            <w:r w:rsidRPr="004C4AE5">
              <w:rPr>
                <w:b/>
                <w:i/>
              </w:rPr>
              <w:t>Considerando que a União Europeia abriu finalmente um Gabinete em Nuuk, reforçando a sua presença diplomática e promovendo uma cooperação mais estreita com a Gronelândia;</w:t>
            </w:r>
          </w:p>
        </w:tc>
      </w:tr>
    </w:tbl>
    <w:p w14:paraId="1296CCEB"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E401875" w14:textId="77777777" w:rsidR="00541B52" w:rsidRPr="004C4AE5" w:rsidRDefault="00541B52" w:rsidP="00541B52">
      <w:r w:rsidRPr="004C4AE5">
        <w:rPr>
          <w:rStyle w:val="HideTWBExt"/>
        </w:rPr>
        <w:t>&lt;/Amend&gt;</w:t>
      </w:r>
    </w:p>
    <w:p w14:paraId="3D36BDFB"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95</w:t>
      </w:r>
      <w:r w:rsidRPr="004C4AE5">
        <w:rPr>
          <w:rStyle w:val="HideTWBExt"/>
        </w:rPr>
        <w:t>&lt;/NumAm&gt;</w:t>
      </w:r>
    </w:p>
    <w:p w14:paraId="78232590" w14:textId="77777777" w:rsidR="00541B52" w:rsidRPr="004C4AE5" w:rsidRDefault="00541B52" w:rsidP="00541B52">
      <w:pPr>
        <w:pStyle w:val="NormalBold"/>
      </w:pPr>
      <w:r w:rsidRPr="004C4AE5">
        <w:rPr>
          <w:rStyle w:val="HideTWBExt"/>
          <w:b w:val="0"/>
        </w:rPr>
        <w:t>&lt;RepeatBlock-By&gt;&lt;Members&gt;</w:t>
      </w:r>
      <w:r w:rsidRPr="004C4AE5">
        <w:t>Željana Zovko</w:t>
      </w:r>
      <w:r w:rsidRPr="004C4AE5">
        <w:rPr>
          <w:rStyle w:val="HideTWBExt"/>
          <w:b w:val="0"/>
        </w:rPr>
        <w:t>&lt;/Members&gt;</w:t>
      </w:r>
    </w:p>
    <w:p w14:paraId="77650E47" w14:textId="77777777" w:rsidR="00541B52" w:rsidRPr="004C4AE5" w:rsidRDefault="00541B52" w:rsidP="00541B52">
      <w:pPr>
        <w:pStyle w:val="NormalBold"/>
      </w:pPr>
      <w:r w:rsidRPr="004C4AE5">
        <w:rPr>
          <w:rStyle w:val="HideTWBExt"/>
          <w:b w:val="0"/>
        </w:rPr>
        <w:t>&lt;/RepeatBlock-By&gt;</w:t>
      </w:r>
    </w:p>
    <w:p w14:paraId="7AE1BB7E" w14:textId="77777777" w:rsidR="00541B52" w:rsidRPr="004C4AE5" w:rsidRDefault="00541B52" w:rsidP="00541B52">
      <w:pPr>
        <w:pStyle w:val="NormalBold"/>
      </w:pPr>
      <w:r w:rsidRPr="004C4AE5">
        <w:rPr>
          <w:rStyle w:val="HideTWBExt"/>
        </w:rPr>
        <w:lastRenderedPageBreak/>
        <w:t>&lt;DocAmend&gt;</w:t>
      </w:r>
      <w:r w:rsidRPr="004C4AE5">
        <w:t>Proposta de resolução</w:t>
      </w:r>
      <w:r w:rsidRPr="004C4AE5">
        <w:rPr>
          <w:rStyle w:val="HideTWBExt"/>
        </w:rPr>
        <w:t>&lt;/DocAmend&gt;</w:t>
      </w:r>
    </w:p>
    <w:p w14:paraId="40E2BACC" w14:textId="77777777" w:rsidR="00541B52" w:rsidRPr="004C4AE5" w:rsidRDefault="00541B52" w:rsidP="00541B52">
      <w:pPr>
        <w:pStyle w:val="NormalBold"/>
      </w:pPr>
      <w:r w:rsidRPr="004C4AE5">
        <w:rPr>
          <w:rStyle w:val="HideTWBExt"/>
        </w:rPr>
        <w:t>&lt;Article&gt;</w:t>
      </w:r>
      <w:r w:rsidRPr="004C4AE5">
        <w:t>Considerando H-B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751A367" w14:textId="77777777" w:rsidTr="00A76F6D">
        <w:trPr>
          <w:trHeight w:hRule="exact" w:val="240"/>
          <w:jc w:val="center"/>
        </w:trPr>
        <w:tc>
          <w:tcPr>
            <w:tcW w:w="9752" w:type="dxa"/>
            <w:gridSpan w:val="2"/>
            <w:tcBorders>
              <w:top w:val="nil"/>
              <w:left w:val="nil"/>
              <w:bottom w:val="nil"/>
              <w:right w:val="nil"/>
            </w:tcBorders>
          </w:tcPr>
          <w:p w14:paraId="5524FED9" w14:textId="77777777" w:rsidR="00541B52" w:rsidRPr="004C4AE5" w:rsidRDefault="00541B52" w:rsidP="00A76F6D"/>
        </w:tc>
      </w:tr>
      <w:tr w:rsidR="00541B52" w:rsidRPr="004C4AE5" w14:paraId="551E7F83" w14:textId="77777777" w:rsidTr="00A76F6D">
        <w:trPr>
          <w:trHeight w:val="240"/>
          <w:jc w:val="center"/>
        </w:trPr>
        <w:tc>
          <w:tcPr>
            <w:tcW w:w="4876" w:type="dxa"/>
            <w:tcBorders>
              <w:top w:val="nil"/>
              <w:left w:val="nil"/>
              <w:bottom w:val="nil"/>
              <w:right w:val="nil"/>
            </w:tcBorders>
          </w:tcPr>
          <w:p w14:paraId="61F64E5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128CBC8" w14:textId="77777777" w:rsidR="00541B52" w:rsidRPr="004C4AE5" w:rsidRDefault="00541B52" w:rsidP="00A76F6D">
            <w:pPr>
              <w:pStyle w:val="AmColumnHeading"/>
            </w:pPr>
            <w:r w:rsidRPr="004C4AE5">
              <w:t>Alteração</w:t>
            </w:r>
          </w:p>
        </w:tc>
      </w:tr>
      <w:tr w:rsidR="00541B52" w:rsidRPr="004C4AE5" w14:paraId="29931A6B" w14:textId="77777777" w:rsidTr="00A76F6D">
        <w:trPr>
          <w:jc w:val="center"/>
        </w:trPr>
        <w:tc>
          <w:tcPr>
            <w:tcW w:w="4876" w:type="dxa"/>
            <w:tcBorders>
              <w:top w:val="nil"/>
              <w:left w:val="nil"/>
              <w:bottom w:val="nil"/>
              <w:right w:val="nil"/>
            </w:tcBorders>
          </w:tcPr>
          <w:p w14:paraId="0E0EA5DA" w14:textId="77777777" w:rsidR="00541B52" w:rsidRPr="004C4AE5" w:rsidRDefault="00541B52" w:rsidP="00A76F6D">
            <w:pPr>
              <w:pStyle w:val="Normal6a"/>
            </w:pPr>
          </w:p>
        </w:tc>
        <w:tc>
          <w:tcPr>
            <w:tcW w:w="4876" w:type="dxa"/>
            <w:tcBorders>
              <w:top w:val="nil"/>
              <w:left w:val="nil"/>
              <w:bottom w:val="nil"/>
              <w:right w:val="nil"/>
            </w:tcBorders>
          </w:tcPr>
          <w:p w14:paraId="62FD46D4" w14:textId="77777777" w:rsidR="00541B52" w:rsidRPr="004C4AE5" w:rsidRDefault="00541B52" w:rsidP="00A76F6D">
            <w:pPr>
              <w:pStyle w:val="Normal6a"/>
            </w:pPr>
            <w:r w:rsidRPr="004C4AE5">
              <w:rPr>
                <w:b/>
                <w:i/>
              </w:rPr>
              <w:t>H-B.</w:t>
            </w:r>
            <w:r w:rsidRPr="004C4AE5">
              <w:tab/>
            </w:r>
            <w:r w:rsidRPr="004C4AE5">
              <w:rPr>
                <w:b/>
                <w:i/>
              </w:rPr>
              <w:t>Considerando que a adesão da Finlândia e da Suécia à NATO aprofundou a orientação da Aliança para o Ártico e reforçará a sua postura no Ártico;</w:t>
            </w:r>
          </w:p>
        </w:tc>
      </w:tr>
    </w:tbl>
    <w:p w14:paraId="0B6947D3"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60F53208" w14:textId="77777777" w:rsidR="00541B52" w:rsidRPr="00FA6FBF" w:rsidRDefault="00541B52" w:rsidP="00541B52">
      <w:pPr>
        <w:rPr>
          <w:lang w:val="nl-NL"/>
        </w:rPr>
      </w:pPr>
      <w:r w:rsidRPr="00FA6FBF">
        <w:rPr>
          <w:rStyle w:val="HideTWBExt"/>
          <w:lang w:val="nl-NL"/>
        </w:rPr>
        <w:t>&lt;/Amend&gt;</w:t>
      </w:r>
    </w:p>
    <w:p w14:paraId="194550A6"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96</w:t>
      </w:r>
      <w:r w:rsidRPr="00FA6FBF">
        <w:rPr>
          <w:rStyle w:val="HideTWBExt"/>
          <w:lang w:val="nl-NL"/>
        </w:rPr>
        <w:t>&lt;/NumAm&gt;</w:t>
      </w:r>
    </w:p>
    <w:p w14:paraId="1333A9C7"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4004F6FB"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1983E429" w14:textId="77777777" w:rsidR="00541B52" w:rsidRPr="004C4AE5" w:rsidRDefault="00541B52" w:rsidP="00541B52">
      <w:pPr>
        <w:pStyle w:val="NormalBold"/>
      </w:pPr>
      <w:r w:rsidRPr="004C4AE5">
        <w:rPr>
          <w:rStyle w:val="HideTWBExt"/>
          <w:b w:val="0"/>
        </w:rPr>
        <w:t>&lt;/RepeatBlock-By&gt;</w:t>
      </w:r>
    </w:p>
    <w:p w14:paraId="73D4BEB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3A5CA80" w14:textId="77777777" w:rsidR="00541B52" w:rsidRPr="004C4AE5" w:rsidRDefault="00541B52" w:rsidP="00541B52">
      <w:pPr>
        <w:pStyle w:val="NormalBold"/>
      </w:pPr>
      <w:r w:rsidRPr="004C4AE5">
        <w:rPr>
          <w:rStyle w:val="HideTWBExt"/>
        </w:rPr>
        <w:t>&lt;Article&gt;</w:t>
      </w:r>
      <w:r w:rsidRPr="004C4AE5">
        <w:t>Considerando H-B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E577300" w14:textId="77777777" w:rsidTr="00A76F6D">
        <w:trPr>
          <w:trHeight w:hRule="exact" w:val="240"/>
          <w:jc w:val="center"/>
        </w:trPr>
        <w:tc>
          <w:tcPr>
            <w:tcW w:w="9752" w:type="dxa"/>
            <w:gridSpan w:val="2"/>
            <w:tcBorders>
              <w:top w:val="nil"/>
              <w:left w:val="nil"/>
              <w:bottom w:val="nil"/>
              <w:right w:val="nil"/>
            </w:tcBorders>
          </w:tcPr>
          <w:p w14:paraId="4A565DC0" w14:textId="77777777" w:rsidR="00541B52" w:rsidRPr="004C4AE5" w:rsidRDefault="00541B52" w:rsidP="00A76F6D"/>
        </w:tc>
      </w:tr>
      <w:tr w:rsidR="00541B52" w:rsidRPr="004C4AE5" w14:paraId="5A7FAA9A" w14:textId="77777777" w:rsidTr="00A76F6D">
        <w:trPr>
          <w:trHeight w:val="240"/>
          <w:jc w:val="center"/>
        </w:trPr>
        <w:tc>
          <w:tcPr>
            <w:tcW w:w="4876" w:type="dxa"/>
            <w:tcBorders>
              <w:top w:val="nil"/>
              <w:left w:val="nil"/>
              <w:bottom w:val="nil"/>
              <w:right w:val="nil"/>
            </w:tcBorders>
          </w:tcPr>
          <w:p w14:paraId="2BE3C88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C91A54F" w14:textId="77777777" w:rsidR="00541B52" w:rsidRPr="004C4AE5" w:rsidRDefault="00541B52" w:rsidP="00A76F6D">
            <w:pPr>
              <w:pStyle w:val="AmColumnHeading"/>
            </w:pPr>
            <w:r w:rsidRPr="004C4AE5">
              <w:t>Alteração</w:t>
            </w:r>
          </w:p>
        </w:tc>
      </w:tr>
      <w:tr w:rsidR="00541B52" w:rsidRPr="004C4AE5" w14:paraId="7CAF1BFA" w14:textId="77777777" w:rsidTr="00A76F6D">
        <w:trPr>
          <w:jc w:val="center"/>
        </w:trPr>
        <w:tc>
          <w:tcPr>
            <w:tcW w:w="4876" w:type="dxa"/>
            <w:tcBorders>
              <w:top w:val="nil"/>
              <w:left w:val="nil"/>
              <w:bottom w:val="nil"/>
              <w:right w:val="nil"/>
            </w:tcBorders>
          </w:tcPr>
          <w:p w14:paraId="6EC0CD27" w14:textId="77777777" w:rsidR="00541B52" w:rsidRPr="004C4AE5" w:rsidRDefault="00541B52" w:rsidP="00A76F6D">
            <w:pPr>
              <w:pStyle w:val="Normal6a"/>
            </w:pPr>
          </w:p>
        </w:tc>
        <w:tc>
          <w:tcPr>
            <w:tcW w:w="4876" w:type="dxa"/>
            <w:tcBorders>
              <w:top w:val="nil"/>
              <w:left w:val="nil"/>
              <w:bottom w:val="nil"/>
              <w:right w:val="nil"/>
            </w:tcBorders>
          </w:tcPr>
          <w:p w14:paraId="758B50FE" w14:textId="77777777" w:rsidR="00541B52" w:rsidRPr="004C4AE5" w:rsidRDefault="00541B52" w:rsidP="00A76F6D">
            <w:pPr>
              <w:pStyle w:val="Normal6a"/>
            </w:pPr>
            <w:r w:rsidRPr="004C4AE5">
              <w:rPr>
                <w:b/>
                <w:i/>
              </w:rPr>
              <w:t>H-B.</w:t>
            </w:r>
            <w:r w:rsidRPr="004C4AE5">
              <w:tab/>
            </w:r>
            <w:r w:rsidRPr="004C4AE5">
              <w:rPr>
                <w:b/>
                <w:i/>
              </w:rPr>
              <w:t>Considerando que não se registaram progressos no que diz respeito ao pedido da UE para se tornar observador de pleno direito no Conselho do Ártico;</w:t>
            </w:r>
          </w:p>
        </w:tc>
      </w:tr>
    </w:tbl>
    <w:p w14:paraId="64D141D3"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AD72D2B" w14:textId="77777777" w:rsidR="00541B52" w:rsidRPr="004C4AE5" w:rsidRDefault="00541B52" w:rsidP="00541B52">
      <w:r w:rsidRPr="004C4AE5">
        <w:rPr>
          <w:rStyle w:val="HideTWBExt"/>
        </w:rPr>
        <w:t>&lt;/Amend&gt;</w:t>
      </w:r>
    </w:p>
    <w:p w14:paraId="73F9BCDA"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97</w:t>
      </w:r>
      <w:r w:rsidRPr="004C4AE5">
        <w:rPr>
          <w:rStyle w:val="HideTWBExt"/>
        </w:rPr>
        <w:t>&lt;/NumAm&gt;</w:t>
      </w:r>
    </w:p>
    <w:p w14:paraId="4ECEFC91" w14:textId="77777777" w:rsidR="00541B52" w:rsidRPr="004C4AE5" w:rsidRDefault="00541B52" w:rsidP="00541B52">
      <w:pPr>
        <w:pStyle w:val="NormalBold"/>
      </w:pPr>
      <w:r w:rsidRPr="004C4AE5">
        <w:rPr>
          <w:rStyle w:val="HideTWBExt"/>
          <w:b w:val="0"/>
        </w:rPr>
        <w:t>&lt;RepeatBlock-By&gt;&lt;Members&gt;</w:t>
      </w:r>
      <w:r w:rsidRPr="004C4AE5">
        <w:t>Željana Zovko</w:t>
      </w:r>
      <w:r w:rsidRPr="004C4AE5">
        <w:rPr>
          <w:rStyle w:val="HideTWBExt"/>
          <w:b w:val="0"/>
        </w:rPr>
        <w:t>&lt;/Members&gt;</w:t>
      </w:r>
    </w:p>
    <w:p w14:paraId="75BC2CCD" w14:textId="77777777" w:rsidR="00541B52" w:rsidRPr="004C4AE5" w:rsidRDefault="00541B52" w:rsidP="00541B52">
      <w:pPr>
        <w:pStyle w:val="NormalBold"/>
      </w:pPr>
      <w:r w:rsidRPr="004C4AE5">
        <w:rPr>
          <w:rStyle w:val="HideTWBExt"/>
          <w:b w:val="0"/>
        </w:rPr>
        <w:t>&lt;/RepeatBlock-By&gt;</w:t>
      </w:r>
    </w:p>
    <w:p w14:paraId="4F0FA46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6235EBC" w14:textId="77777777" w:rsidR="00541B52" w:rsidRPr="004C4AE5" w:rsidRDefault="00541B52" w:rsidP="00541B52">
      <w:pPr>
        <w:pStyle w:val="NormalBold"/>
      </w:pPr>
      <w:r w:rsidRPr="004C4AE5">
        <w:rPr>
          <w:rStyle w:val="HideTWBExt"/>
        </w:rPr>
        <w:t>&lt;Article&gt;</w:t>
      </w:r>
      <w:r w:rsidRPr="004C4AE5">
        <w:t>Considerando H-C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E16C2C3" w14:textId="77777777" w:rsidTr="00A76F6D">
        <w:trPr>
          <w:trHeight w:hRule="exact" w:val="240"/>
          <w:jc w:val="center"/>
        </w:trPr>
        <w:tc>
          <w:tcPr>
            <w:tcW w:w="9752" w:type="dxa"/>
            <w:gridSpan w:val="2"/>
            <w:tcBorders>
              <w:top w:val="nil"/>
              <w:left w:val="nil"/>
              <w:bottom w:val="nil"/>
              <w:right w:val="nil"/>
            </w:tcBorders>
          </w:tcPr>
          <w:p w14:paraId="35F61F2D" w14:textId="77777777" w:rsidR="00541B52" w:rsidRPr="004C4AE5" w:rsidRDefault="00541B52" w:rsidP="00A76F6D"/>
        </w:tc>
      </w:tr>
      <w:tr w:rsidR="00541B52" w:rsidRPr="004C4AE5" w14:paraId="1D3EE170" w14:textId="77777777" w:rsidTr="00A76F6D">
        <w:trPr>
          <w:trHeight w:val="240"/>
          <w:jc w:val="center"/>
        </w:trPr>
        <w:tc>
          <w:tcPr>
            <w:tcW w:w="4876" w:type="dxa"/>
            <w:tcBorders>
              <w:top w:val="nil"/>
              <w:left w:val="nil"/>
              <w:bottom w:val="nil"/>
              <w:right w:val="nil"/>
            </w:tcBorders>
          </w:tcPr>
          <w:p w14:paraId="0A3A7C46"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0BE3D36" w14:textId="77777777" w:rsidR="00541B52" w:rsidRPr="004C4AE5" w:rsidRDefault="00541B52" w:rsidP="00A76F6D">
            <w:pPr>
              <w:pStyle w:val="AmColumnHeading"/>
            </w:pPr>
            <w:r w:rsidRPr="004C4AE5">
              <w:t>Alteração</w:t>
            </w:r>
          </w:p>
        </w:tc>
      </w:tr>
      <w:tr w:rsidR="00541B52" w:rsidRPr="004C4AE5" w14:paraId="3361F9BB" w14:textId="77777777" w:rsidTr="00A76F6D">
        <w:trPr>
          <w:jc w:val="center"/>
        </w:trPr>
        <w:tc>
          <w:tcPr>
            <w:tcW w:w="4876" w:type="dxa"/>
            <w:tcBorders>
              <w:top w:val="nil"/>
              <w:left w:val="nil"/>
              <w:bottom w:val="nil"/>
              <w:right w:val="nil"/>
            </w:tcBorders>
          </w:tcPr>
          <w:p w14:paraId="105B4E99" w14:textId="77777777" w:rsidR="00541B52" w:rsidRPr="004C4AE5" w:rsidRDefault="00541B52" w:rsidP="00A76F6D">
            <w:pPr>
              <w:pStyle w:val="Normal6a"/>
            </w:pPr>
          </w:p>
        </w:tc>
        <w:tc>
          <w:tcPr>
            <w:tcW w:w="4876" w:type="dxa"/>
            <w:tcBorders>
              <w:top w:val="nil"/>
              <w:left w:val="nil"/>
              <w:bottom w:val="nil"/>
              <w:right w:val="nil"/>
            </w:tcBorders>
          </w:tcPr>
          <w:p w14:paraId="19E2F872" w14:textId="77777777" w:rsidR="00541B52" w:rsidRPr="004C4AE5" w:rsidRDefault="00541B52" w:rsidP="00A76F6D">
            <w:pPr>
              <w:pStyle w:val="Normal6a"/>
            </w:pPr>
            <w:r w:rsidRPr="004C4AE5">
              <w:rPr>
                <w:b/>
                <w:i/>
              </w:rPr>
              <w:t>H-C.</w:t>
            </w:r>
            <w:r w:rsidRPr="004C4AE5">
              <w:tab/>
            </w:r>
            <w:r w:rsidRPr="004C4AE5">
              <w:rPr>
                <w:b/>
                <w:i/>
              </w:rPr>
              <w:t xml:space="preserve">Considerando que o estreito entre a Groenlândia, a Islândia e o Reino Unido (GIUK) constitui um corredor estratégico que permite controlar o tráfego marítimo e detetar ameaças híbridas; que a Rússia intensificou as ameaças híbridas na região do Ártico, </w:t>
            </w:r>
            <w:r w:rsidRPr="004C4AE5">
              <w:rPr>
                <w:b/>
                <w:i/>
              </w:rPr>
              <w:lastRenderedPageBreak/>
              <w:t>nomeadamente através de ciberoperações e do empastelamento dos sinais GPS;</w:t>
            </w:r>
          </w:p>
        </w:tc>
      </w:tr>
    </w:tbl>
    <w:p w14:paraId="50B641A1"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B0092A4" w14:textId="77777777" w:rsidR="00541B52" w:rsidRPr="004C4AE5" w:rsidRDefault="00541B52" w:rsidP="00541B52">
      <w:r w:rsidRPr="004C4AE5">
        <w:rPr>
          <w:rStyle w:val="HideTWBExt"/>
        </w:rPr>
        <w:t>&lt;/Amend&gt;</w:t>
      </w:r>
    </w:p>
    <w:p w14:paraId="38DE052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98</w:t>
      </w:r>
      <w:r w:rsidRPr="004C4AE5">
        <w:rPr>
          <w:rStyle w:val="HideTWBExt"/>
        </w:rPr>
        <w:t>&lt;/NumAm&gt;</w:t>
      </w:r>
    </w:p>
    <w:p w14:paraId="3878772B"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008089D6" w14:textId="77777777" w:rsidR="00541B52" w:rsidRPr="004C4AE5" w:rsidRDefault="00541B52" w:rsidP="00541B52">
      <w:pPr>
        <w:pStyle w:val="NormalBold"/>
      </w:pPr>
      <w:r w:rsidRPr="004C4AE5">
        <w:rPr>
          <w:rStyle w:val="HideTWBExt"/>
          <w:b w:val="0"/>
        </w:rPr>
        <w:t>&lt;/RepeatBlock-By&gt;</w:t>
      </w:r>
    </w:p>
    <w:p w14:paraId="5E3488B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06DDA9B" w14:textId="77777777" w:rsidR="00541B52" w:rsidRPr="004C4AE5" w:rsidRDefault="00541B52" w:rsidP="00541B52">
      <w:pPr>
        <w:pStyle w:val="NormalBold"/>
      </w:pPr>
      <w:r w:rsidRPr="004C4AE5">
        <w:rPr>
          <w:rStyle w:val="HideTWBExt"/>
        </w:rPr>
        <w:t>&lt;Article&gt;</w:t>
      </w:r>
      <w:r w:rsidRPr="004C4AE5">
        <w:t>Considerando H-C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51936DB" w14:textId="77777777" w:rsidTr="00A76F6D">
        <w:trPr>
          <w:trHeight w:hRule="exact" w:val="240"/>
          <w:jc w:val="center"/>
        </w:trPr>
        <w:tc>
          <w:tcPr>
            <w:tcW w:w="9752" w:type="dxa"/>
            <w:gridSpan w:val="2"/>
            <w:tcBorders>
              <w:top w:val="nil"/>
              <w:left w:val="nil"/>
              <w:bottom w:val="nil"/>
              <w:right w:val="nil"/>
            </w:tcBorders>
          </w:tcPr>
          <w:p w14:paraId="3168307F" w14:textId="77777777" w:rsidR="00541B52" w:rsidRPr="004C4AE5" w:rsidRDefault="00541B52" w:rsidP="00A76F6D"/>
        </w:tc>
      </w:tr>
      <w:tr w:rsidR="00541B52" w:rsidRPr="004C4AE5" w14:paraId="56DBBC15" w14:textId="77777777" w:rsidTr="00A76F6D">
        <w:trPr>
          <w:trHeight w:val="240"/>
          <w:jc w:val="center"/>
        </w:trPr>
        <w:tc>
          <w:tcPr>
            <w:tcW w:w="4876" w:type="dxa"/>
            <w:tcBorders>
              <w:top w:val="nil"/>
              <w:left w:val="nil"/>
              <w:bottom w:val="nil"/>
              <w:right w:val="nil"/>
            </w:tcBorders>
          </w:tcPr>
          <w:p w14:paraId="335A244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42FBFBF" w14:textId="77777777" w:rsidR="00541B52" w:rsidRPr="004C4AE5" w:rsidRDefault="00541B52" w:rsidP="00A76F6D">
            <w:pPr>
              <w:pStyle w:val="AmColumnHeading"/>
            </w:pPr>
            <w:r w:rsidRPr="004C4AE5">
              <w:t>Alteração</w:t>
            </w:r>
          </w:p>
        </w:tc>
      </w:tr>
      <w:tr w:rsidR="00541B52" w:rsidRPr="004C4AE5" w14:paraId="017171C0" w14:textId="77777777" w:rsidTr="00A76F6D">
        <w:trPr>
          <w:jc w:val="center"/>
        </w:trPr>
        <w:tc>
          <w:tcPr>
            <w:tcW w:w="4876" w:type="dxa"/>
            <w:tcBorders>
              <w:top w:val="nil"/>
              <w:left w:val="nil"/>
              <w:bottom w:val="nil"/>
              <w:right w:val="nil"/>
            </w:tcBorders>
          </w:tcPr>
          <w:p w14:paraId="46CB4639" w14:textId="77777777" w:rsidR="00541B52" w:rsidRPr="004C4AE5" w:rsidRDefault="00541B52" w:rsidP="00A76F6D">
            <w:pPr>
              <w:pStyle w:val="Normal6a"/>
            </w:pPr>
          </w:p>
        </w:tc>
        <w:tc>
          <w:tcPr>
            <w:tcW w:w="4876" w:type="dxa"/>
            <w:tcBorders>
              <w:top w:val="nil"/>
              <w:left w:val="nil"/>
              <w:bottom w:val="nil"/>
              <w:right w:val="nil"/>
            </w:tcBorders>
          </w:tcPr>
          <w:p w14:paraId="7F51D551" w14:textId="77777777" w:rsidR="00541B52" w:rsidRPr="004C4AE5" w:rsidRDefault="00541B52" w:rsidP="00A76F6D">
            <w:pPr>
              <w:pStyle w:val="Normal6a"/>
            </w:pPr>
            <w:r w:rsidRPr="004C4AE5">
              <w:rPr>
                <w:b/>
                <w:i/>
              </w:rPr>
              <w:t>H-C.</w:t>
            </w:r>
            <w:r w:rsidRPr="004C4AE5">
              <w:tab/>
            </w:r>
            <w:r w:rsidRPr="004C4AE5">
              <w:rPr>
                <w:b/>
                <w:i/>
              </w:rPr>
              <w:t>Considerando que a UE e as Ilhas Faroé chegaram a acordo sobre uma parceria reforçada, incluindo a cooperação em matérias como as pescas, o clima e outras;</w:t>
            </w:r>
          </w:p>
        </w:tc>
      </w:tr>
    </w:tbl>
    <w:p w14:paraId="782586D2"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2B22FB5" w14:textId="77777777" w:rsidR="00541B52" w:rsidRPr="004C4AE5" w:rsidRDefault="00541B52" w:rsidP="00541B52">
      <w:r w:rsidRPr="004C4AE5">
        <w:rPr>
          <w:rStyle w:val="HideTWBExt"/>
        </w:rPr>
        <w:t>&lt;/Amend&gt;</w:t>
      </w:r>
    </w:p>
    <w:p w14:paraId="1FE7FC1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99</w:t>
      </w:r>
      <w:r w:rsidRPr="004C4AE5">
        <w:rPr>
          <w:rStyle w:val="HideTWBExt"/>
        </w:rPr>
        <w:t>&lt;/NumAm&gt;</w:t>
      </w:r>
    </w:p>
    <w:p w14:paraId="21BDEDAC" w14:textId="77777777" w:rsidR="00541B52" w:rsidRPr="004C4AE5" w:rsidRDefault="00541B52" w:rsidP="00541B52">
      <w:pPr>
        <w:pStyle w:val="NormalBold"/>
      </w:pPr>
      <w:r w:rsidRPr="004C4AE5">
        <w:rPr>
          <w:rStyle w:val="HideTWBExt"/>
          <w:b w:val="0"/>
        </w:rPr>
        <w:t>&lt;RepeatBlock-By&gt;&lt;Members&gt;</w:t>
      </w:r>
      <w:r w:rsidRPr="004C4AE5">
        <w:t>Sebastian Tynkkynen</w:t>
      </w:r>
      <w:r w:rsidRPr="004C4AE5">
        <w:rPr>
          <w:rStyle w:val="HideTWBExt"/>
          <w:b w:val="0"/>
        </w:rPr>
        <w:t>&lt;/Members&gt;</w:t>
      </w:r>
    </w:p>
    <w:p w14:paraId="0E539CA1" w14:textId="77777777" w:rsidR="00541B52" w:rsidRPr="004C4AE5" w:rsidRDefault="00541B52" w:rsidP="00541B52">
      <w:pPr>
        <w:pStyle w:val="NormalBold"/>
      </w:pPr>
      <w:r w:rsidRPr="004C4AE5">
        <w:rPr>
          <w:rStyle w:val="HideTWBExt"/>
          <w:b w:val="0"/>
        </w:rPr>
        <w:t>&lt;/RepeatBlock-By&gt;</w:t>
      </w:r>
    </w:p>
    <w:p w14:paraId="38AC885B"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DF7E9EB" w14:textId="77777777" w:rsidR="00541B52" w:rsidRPr="004C4AE5" w:rsidRDefault="00541B52" w:rsidP="00541B52">
      <w:pPr>
        <w:pStyle w:val="NormalBold"/>
      </w:pPr>
      <w:r w:rsidRPr="004C4AE5">
        <w:rPr>
          <w:rStyle w:val="HideTWBExt"/>
        </w:rPr>
        <w:t>&lt;Article&gt;</w:t>
      </w:r>
      <w:r w:rsidRPr="004C4AE5">
        <w:t>Considerando I</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37CCA23" w14:textId="77777777" w:rsidTr="00A76F6D">
        <w:trPr>
          <w:trHeight w:hRule="exact" w:val="240"/>
          <w:jc w:val="center"/>
        </w:trPr>
        <w:tc>
          <w:tcPr>
            <w:tcW w:w="9752" w:type="dxa"/>
            <w:gridSpan w:val="2"/>
            <w:tcBorders>
              <w:top w:val="nil"/>
              <w:left w:val="nil"/>
              <w:bottom w:val="nil"/>
              <w:right w:val="nil"/>
            </w:tcBorders>
          </w:tcPr>
          <w:p w14:paraId="3AD5B490" w14:textId="77777777" w:rsidR="00541B52" w:rsidRPr="004C4AE5" w:rsidRDefault="00541B52" w:rsidP="00A76F6D"/>
        </w:tc>
      </w:tr>
      <w:tr w:rsidR="00541B52" w:rsidRPr="004C4AE5" w14:paraId="050B48AB" w14:textId="77777777" w:rsidTr="00A76F6D">
        <w:trPr>
          <w:trHeight w:val="240"/>
          <w:jc w:val="center"/>
        </w:trPr>
        <w:tc>
          <w:tcPr>
            <w:tcW w:w="4876" w:type="dxa"/>
            <w:tcBorders>
              <w:top w:val="nil"/>
              <w:left w:val="nil"/>
              <w:bottom w:val="nil"/>
              <w:right w:val="nil"/>
            </w:tcBorders>
          </w:tcPr>
          <w:p w14:paraId="556361A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0A71631" w14:textId="77777777" w:rsidR="00541B52" w:rsidRPr="004C4AE5" w:rsidRDefault="00541B52" w:rsidP="00A76F6D">
            <w:pPr>
              <w:pStyle w:val="AmColumnHeading"/>
            </w:pPr>
            <w:r w:rsidRPr="004C4AE5">
              <w:t>Alteração</w:t>
            </w:r>
          </w:p>
        </w:tc>
      </w:tr>
      <w:tr w:rsidR="00541B52" w:rsidRPr="004C4AE5" w14:paraId="6E59ED86" w14:textId="77777777" w:rsidTr="00A76F6D">
        <w:trPr>
          <w:jc w:val="center"/>
        </w:trPr>
        <w:tc>
          <w:tcPr>
            <w:tcW w:w="4876" w:type="dxa"/>
            <w:tcBorders>
              <w:top w:val="nil"/>
              <w:left w:val="nil"/>
              <w:bottom w:val="nil"/>
              <w:right w:val="nil"/>
            </w:tcBorders>
          </w:tcPr>
          <w:p w14:paraId="1CEF8D0F" w14:textId="77777777" w:rsidR="00541B52" w:rsidRPr="004C4AE5" w:rsidRDefault="00541B52" w:rsidP="00A76F6D">
            <w:pPr>
              <w:pStyle w:val="Normal6a"/>
            </w:pPr>
            <w:r w:rsidRPr="004C4AE5">
              <w:t>I.</w:t>
            </w:r>
            <w:r w:rsidRPr="004C4AE5">
              <w:tab/>
              <w:t>Considerando que os abundantes hidrocarbonetos, os elementos de terras raras, as pescas e outros recursos do Ártico são cada vez mais cobiçados, o que exige normas rigorosas de sustentabilidade e uma partilha equitativa dos benefícios;</w:t>
            </w:r>
          </w:p>
        </w:tc>
        <w:tc>
          <w:tcPr>
            <w:tcW w:w="4876" w:type="dxa"/>
            <w:tcBorders>
              <w:top w:val="nil"/>
              <w:left w:val="nil"/>
              <w:bottom w:val="nil"/>
              <w:right w:val="nil"/>
            </w:tcBorders>
          </w:tcPr>
          <w:p w14:paraId="2D03301F" w14:textId="77777777" w:rsidR="00541B52" w:rsidRPr="004C4AE5" w:rsidRDefault="00541B52" w:rsidP="00A76F6D">
            <w:pPr>
              <w:pStyle w:val="Normal6a"/>
            </w:pPr>
            <w:r w:rsidRPr="004C4AE5">
              <w:t>I.</w:t>
            </w:r>
            <w:r w:rsidRPr="004C4AE5">
              <w:tab/>
              <w:t xml:space="preserve">Considerando que os abundantes hidrocarbonetos, os elementos de terras raras, as pescas e outros recursos do Ártico são cada vez mais cobiçados, o que exige normas rigorosas de sustentabilidade e uma partilha equitativa dos benefícios; </w:t>
            </w:r>
            <w:r w:rsidRPr="004C4AE5">
              <w:rPr>
                <w:b/>
                <w:i/>
              </w:rPr>
              <w:t>salienta o potencial dos recursos naturais da região do Ártico para reduzir a dependência nociva da Europa em relação às matérias-primas;</w:t>
            </w:r>
          </w:p>
        </w:tc>
      </w:tr>
    </w:tbl>
    <w:p w14:paraId="0AFA2CD6"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{FI}</w:t>
      </w:r>
      <w:r w:rsidRPr="004C4AE5">
        <w:t>fi</w:t>
      </w:r>
      <w:r w:rsidRPr="004C4AE5">
        <w:rPr>
          <w:rStyle w:val="HideTWBExt"/>
        </w:rPr>
        <w:t>&lt;/Original&gt;</w:t>
      </w:r>
    </w:p>
    <w:p w14:paraId="3A96CAA9" w14:textId="77777777" w:rsidR="00541B52" w:rsidRPr="004C4AE5" w:rsidRDefault="00541B52" w:rsidP="00541B52">
      <w:r w:rsidRPr="004C4AE5">
        <w:rPr>
          <w:rStyle w:val="HideTWBExt"/>
        </w:rPr>
        <w:t>&lt;/Amend&gt;</w:t>
      </w:r>
    </w:p>
    <w:p w14:paraId="2544A665"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100</w:t>
      </w:r>
      <w:r w:rsidRPr="004C4AE5">
        <w:rPr>
          <w:rStyle w:val="HideTWBExt"/>
        </w:rPr>
        <w:t>&lt;/NumAm&gt;</w:t>
      </w:r>
    </w:p>
    <w:p w14:paraId="55B038D9" w14:textId="77777777" w:rsidR="00541B52" w:rsidRPr="004C4AE5" w:rsidRDefault="00541B52" w:rsidP="00541B52">
      <w:pPr>
        <w:pStyle w:val="NormalBold"/>
      </w:pPr>
      <w:r w:rsidRPr="004C4AE5">
        <w:rPr>
          <w:rStyle w:val="HideTWBExt"/>
          <w:b w:val="0"/>
        </w:rPr>
        <w:lastRenderedPageBreak/>
        <w:t>&lt;RepeatBlock-By&gt;&lt;Members&gt;</w:t>
      </w:r>
      <w:r w:rsidRPr="004C4AE5">
        <w:t>Željana Zovko</w:t>
      </w:r>
      <w:r w:rsidRPr="004C4AE5">
        <w:rPr>
          <w:rStyle w:val="HideTWBExt"/>
          <w:b w:val="0"/>
        </w:rPr>
        <w:t>&lt;/Members&gt;</w:t>
      </w:r>
    </w:p>
    <w:p w14:paraId="6481B399" w14:textId="77777777" w:rsidR="00541B52" w:rsidRPr="004C4AE5" w:rsidRDefault="00541B52" w:rsidP="00541B52">
      <w:pPr>
        <w:pStyle w:val="NormalBold"/>
      </w:pPr>
      <w:r w:rsidRPr="004C4AE5">
        <w:rPr>
          <w:rStyle w:val="HideTWBExt"/>
          <w:b w:val="0"/>
        </w:rPr>
        <w:t>&lt;/RepeatBlock-By&gt;</w:t>
      </w:r>
    </w:p>
    <w:p w14:paraId="5ED3DB7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0970068" w14:textId="77777777" w:rsidR="00541B52" w:rsidRPr="004C4AE5" w:rsidRDefault="00541B52" w:rsidP="00541B52">
      <w:pPr>
        <w:pStyle w:val="NormalBold"/>
      </w:pPr>
      <w:r w:rsidRPr="004C4AE5">
        <w:rPr>
          <w:rStyle w:val="HideTWBExt"/>
        </w:rPr>
        <w:t>&lt;Article&gt;</w:t>
      </w:r>
      <w:r w:rsidRPr="004C4AE5">
        <w:t>Considerando I</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A7726FF" w14:textId="77777777" w:rsidTr="00A76F6D">
        <w:trPr>
          <w:trHeight w:hRule="exact" w:val="240"/>
          <w:jc w:val="center"/>
        </w:trPr>
        <w:tc>
          <w:tcPr>
            <w:tcW w:w="9752" w:type="dxa"/>
            <w:gridSpan w:val="2"/>
            <w:tcBorders>
              <w:top w:val="nil"/>
              <w:left w:val="nil"/>
              <w:bottom w:val="nil"/>
              <w:right w:val="nil"/>
            </w:tcBorders>
          </w:tcPr>
          <w:p w14:paraId="3BF754A6" w14:textId="77777777" w:rsidR="00541B52" w:rsidRPr="004C4AE5" w:rsidRDefault="00541B52" w:rsidP="00A76F6D"/>
        </w:tc>
      </w:tr>
      <w:tr w:rsidR="00541B52" w:rsidRPr="004C4AE5" w14:paraId="6485D4F0" w14:textId="77777777" w:rsidTr="00A76F6D">
        <w:trPr>
          <w:trHeight w:val="240"/>
          <w:jc w:val="center"/>
        </w:trPr>
        <w:tc>
          <w:tcPr>
            <w:tcW w:w="4876" w:type="dxa"/>
            <w:tcBorders>
              <w:top w:val="nil"/>
              <w:left w:val="nil"/>
              <w:bottom w:val="nil"/>
              <w:right w:val="nil"/>
            </w:tcBorders>
          </w:tcPr>
          <w:p w14:paraId="681FB68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3AAA4ED" w14:textId="77777777" w:rsidR="00541B52" w:rsidRPr="004C4AE5" w:rsidRDefault="00541B52" w:rsidP="00A76F6D">
            <w:pPr>
              <w:pStyle w:val="AmColumnHeading"/>
            </w:pPr>
            <w:r w:rsidRPr="004C4AE5">
              <w:t>Alteração</w:t>
            </w:r>
          </w:p>
        </w:tc>
      </w:tr>
      <w:tr w:rsidR="00541B52" w:rsidRPr="004C4AE5" w14:paraId="1E4136F8" w14:textId="77777777" w:rsidTr="00A76F6D">
        <w:trPr>
          <w:jc w:val="center"/>
        </w:trPr>
        <w:tc>
          <w:tcPr>
            <w:tcW w:w="4876" w:type="dxa"/>
            <w:tcBorders>
              <w:top w:val="nil"/>
              <w:left w:val="nil"/>
              <w:bottom w:val="nil"/>
              <w:right w:val="nil"/>
            </w:tcBorders>
          </w:tcPr>
          <w:p w14:paraId="7D46E7E8" w14:textId="77777777" w:rsidR="00541B52" w:rsidRPr="004C4AE5" w:rsidRDefault="00541B52" w:rsidP="00A76F6D">
            <w:pPr>
              <w:pStyle w:val="Normal6a"/>
            </w:pPr>
            <w:r w:rsidRPr="004C4AE5">
              <w:t>I.</w:t>
            </w:r>
            <w:r w:rsidRPr="004C4AE5">
              <w:tab/>
              <w:t>Considerando que os abundantes hidrocarbonetos, os elementos de terras raras, as pescas e outros recursos do Ártico são cada vez mais cobiçados, o que exige normas rigorosas de sustentabilidade e uma partilha equitativa dos benefícios;</w:t>
            </w:r>
          </w:p>
        </w:tc>
        <w:tc>
          <w:tcPr>
            <w:tcW w:w="4876" w:type="dxa"/>
            <w:tcBorders>
              <w:top w:val="nil"/>
              <w:left w:val="nil"/>
              <w:bottom w:val="nil"/>
              <w:right w:val="nil"/>
            </w:tcBorders>
          </w:tcPr>
          <w:p w14:paraId="243B9EA0" w14:textId="77777777" w:rsidR="00541B52" w:rsidRPr="004C4AE5" w:rsidRDefault="00541B52" w:rsidP="00A76F6D">
            <w:pPr>
              <w:pStyle w:val="Normal6a"/>
            </w:pPr>
            <w:r w:rsidRPr="004C4AE5">
              <w:t>I.</w:t>
            </w:r>
            <w:r w:rsidRPr="004C4AE5">
              <w:tab/>
              <w:t xml:space="preserve">Considerando que os abundantes hidrocarbonetos, os elementos de terras raras, as pescas e outros recursos do Ártico são cada vez mais cobiçados, o que exige normas rigorosas de sustentabilidade e uma partilha equitativa dos benefícios; </w:t>
            </w:r>
            <w:r w:rsidRPr="004C4AE5">
              <w:rPr>
                <w:b/>
                <w:i/>
              </w:rPr>
              <w:t>que a Gronelândia possui depósitos significativos de grafite, que é fundamental para as indústrias militares;</w:t>
            </w:r>
          </w:p>
        </w:tc>
      </w:tr>
    </w:tbl>
    <w:p w14:paraId="46E68F93"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61EDF2F" w14:textId="77777777" w:rsidR="00541B52" w:rsidRPr="004C4AE5" w:rsidRDefault="00541B52" w:rsidP="00541B52">
      <w:r w:rsidRPr="004C4AE5">
        <w:rPr>
          <w:rStyle w:val="HideTWBExt"/>
        </w:rPr>
        <w:t>&lt;/Amend&gt;</w:t>
      </w:r>
    </w:p>
    <w:p w14:paraId="4D0563A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101</w:t>
      </w:r>
      <w:r w:rsidRPr="004C4AE5">
        <w:rPr>
          <w:rStyle w:val="HideTWBExt"/>
        </w:rPr>
        <w:t>&lt;/NumAm&gt;</w:t>
      </w:r>
    </w:p>
    <w:p w14:paraId="62CDBD3C"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09E19B64" w14:textId="77777777" w:rsidR="00541B52" w:rsidRPr="004C4AE5" w:rsidRDefault="00541B52" w:rsidP="00541B52">
      <w:pPr>
        <w:pStyle w:val="NormalBold"/>
      </w:pPr>
      <w:r w:rsidRPr="004C4AE5">
        <w:rPr>
          <w:rStyle w:val="HideTWBExt"/>
          <w:b w:val="0"/>
        </w:rPr>
        <w:t>&lt;/RepeatBlock-By&gt;</w:t>
      </w:r>
    </w:p>
    <w:p w14:paraId="2F12F0B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4A98ED3" w14:textId="77777777" w:rsidR="00541B52" w:rsidRPr="004C4AE5" w:rsidRDefault="00541B52" w:rsidP="00541B52">
      <w:pPr>
        <w:pStyle w:val="NormalBold"/>
      </w:pPr>
      <w:r w:rsidRPr="004C4AE5">
        <w:rPr>
          <w:rStyle w:val="HideTWBExt"/>
        </w:rPr>
        <w:t>&lt;Article&gt;</w:t>
      </w:r>
      <w:r w:rsidRPr="004C4AE5">
        <w:t>Considerando I</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85C3F81" w14:textId="77777777" w:rsidTr="00A76F6D">
        <w:trPr>
          <w:trHeight w:hRule="exact" w:val="240"/>
          <w:jc w:val="center"/>
        </w:trPr>
        <w:tc>
          <w:tcPr>
            <w:tcW w:w="9752" w:type="dxa"/>
            <w:gridSpan w:val="2"/>
            <w:tcBorders>
              <w:top w:val="nil"/>
              <w:left w:val="nil"/>
              <w:bottom w:val="nil"/>
              <w:right w:val="nil"/>
            </w:tcBorders>
          </w:tcPr>
          <w:p w14:paraId="77D8EF2B" w14:textId="77777777" w:rsidR="00541B52" w:rsidRPr="004C4AE5" w:rsidRDefault="00541B52" w:rsidP="00A76F6D"/>
        </w:tc>
      </w:tr>
      <w:tr w:rsidR="00541B52" w:rsidRPr="004C4AE5" w14:paraId="597E2D53" w14:textId="77777777" w:rsidTr="00A76F6D">
        <w:trPr>
          <w:trHeight w:val="240"/>
          <w:jc w:val="center"/>
        </w:trPr>
        <w:tc>
          <w:tcPr>
            <w:tcW w:w="4876" w:type="dxa"/>
            <w:tcBorders>
              <w:top w:val="nil"/>
              <w:left w:val="nil"/>
              <w:bottom w:val="nil"/>
              <w:right w:val="nil"/>
            </w:tcBorders>
          </w:tcPr>
          <w:p w14:paraId="65FD0D8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7FBFF4E" w14:textId="77777777" w:rsidR="00541B52" w:rsidRPr="004C4AE5" w:rsidRDefault="00541B52" w:rsidP="00A76F6D">
            <w:pPr>
              <w:pStyle w:val="AmColumnHeading"/>
            </w:pPr>
            <w:r w:rsidRPr="004C4AE5">
              <w:t>Alteração</w:t>
            </w:r>
          </w:p>
        </w:tc>
      </w:tr>
      <w:tr w:rsidR="00541B52" w:rsidRPr="004C4AE5" w14:paraId="079EE5E3" w14:textId="77777777" w:rsidTr="00A76F6D">
        <w:trPr>
          <w:jc w:val="center"/>
        </w:trPr>
        <w:tc>
          <w:tcPr>
            <w:tcW w:w="4876" w:type="dxa"/>
            <w:tcBorders>
              <w:top w:val="nil"/>
              <w:left w:val="nil"/>
              <w:bottom w:val="nil"/>
              <w:right w:val="nil"/>
            </w:tcBorders>
          </w:tcPr>
          <w:p w14:paraId="589DA8C2" w14:textId="77777777" w:rsidR="00541B52" w:rsidRPr="004C4AE5" w:rsidRDefault="00541B52" w:rsidP="00A76F6D">
            <w:pPr>
              <w:pStyle w:val="Normal6a"/>
            </w:pPr>
            <w:r w:rsidRPr="004C4AE5">
              <w:t>I.</w:t>
            </w:r>
            <w:r w:rsidRPr="004C4AE5">
              <w:tab/>
              <w:t xml:space="preserve">Considerando que os </w:t>
            </w:r>
            <w:r w:rsidRPr="004C4AE5">
              <w:rPr>
                <w:b/>
                <w:i/>
              </w:rPr>
              <w:t>abundantes</w:t>
            </w:r>
            <w:r w:rsidRPr="004C4AE5">
              <w:t xml:space="preserve"> hidrocarbonetos, os elementos de terras raras, as pescas e outros recursos do Ártico são cada vez mais cobiçados, o que exige normas rigorosas de sustentabilidade e uma partilha equitativa dos benefícios;</w:t>
            </w:r>
          </w:p>
        </w:tc>
        <w:tc>
          <w:tcPr>
            <w:tcW w:w="4876" w:type="dxa"/>
            <w:tcBorders>
              <w:top w:val="nil"/>
              <w:left w:val="nil"/>
              <w:bottom w:val="nil"/>
              <w:right w:val="nil"/>
            </w:tcBorders>
          </w:tcPr>
          <w:p w14:paraId="336011FD" w14:textId="77777777" w:rsidR="00541B52" w:rsidRPr="004C4AE5" w:rsidRDefault="00541B52" w:rsidP="00A76F6D">
            <w:pPr>
              <w:pStyle w:val="Normal6a"/>
            </w:pPr>
            <w:r w:rsidRPr="004C4AE5">
              <w:t>I.</w:t>
            </w:r>
            <w:r w:rsidRPr="004C4AE5">
              <w:tab/>
              <w:t xml:space="preserve">Considerando que os </w:t>
            </w:r>
            <w:r w:rsidRPr="004C4AE5">
              <w:rPr>
                <w:b/>
                <w:i/>
              </w:rPr>
              <w:t>recursos marinhos, como os</w:t>
            </w:r>
            <w:r w:rsidRPr="004C4AE5">
              <w:t xml:space="preserve"> hidrocarbonetos, os elementos de terras raras, as pescas e outros recursos são cada vez mais cobiçados, o que exige normas rigorosas de sustentabilidade e uma partilha equitativa dos benefícios;</w:t>
            </w:r>
          </w:p>
        </w:tc>
      </w:tr>
    </w:tbl>
    <w:p w14:paraId="75E5FA2C" w14:textId="77777777" w:rsidR="00541B52" w:rsidRPr="00FA6FBF" w:rsidRDefault="00541B52" w:rsidP="00541B52">
      <w:pPr>
        <w:pStyle w:val="AmOrLang"/>
        <w:rPr>
          <w:lang w:val="fr-BE"/>
        </w:rPr>
      </w:pPr>
      <w:r w:rsidRPr="00FA6FBF">
        <w:rPr>
          <w:lang w:val="fr-BE"/>
        </w:rPr>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12BB597B" w14:textId="77777777" w:rsidR="00541B52" w:rsidRPr="00FA6FBF" w:rsidRDefault="00541B52" w:rsidP="00541B52">
      <w:pPr>
        <w:rPr>
          <w:lang w:val="fr-BE"/>
        </w:rPr>
      </w:pPr>
      <w:r w:rsidRPr="00FA6FBF">
        <w:rPr>
          <w:rStyle w:val="HideTWBExt"/>
          <w:lang w:val="fr-BE"/>
        </w:rPr>
        <w:t>&lt;/Amend&gt;</w:t>
      </w:r>
    </w:p>
    <w:p w14:paraId="3594182F"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102</w:t>
      </w:r>
      <w:r w:rsidRPr="00FA6FBF">
        <w:rPr>
          <w:rStyle w:val="HideTWBExt"/>
          <w:lang w:val="fr-BE"/>
        </w:rPr>
        <w:t>&lt;/NumAm&gt;</w:t>
      </w:r>
    </w:p>
    <w:p w14:paraId="0D70817E"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Marion Maréchal</w:t>
      </w:r>
      <w:r w:rsidRPr="00FA6FBF">
        <w:rPr>
          <w:rStyle w:val="HideTWBExt"/>
          <w:b w:val="0"/>
          <w:lang w:val="fr-BE"/>
        </w:rPr>
        <w:t>&lt;/Members&gt;</w:t>
      </w:r>
    </w:p>
    <w:p w14:paraId="30247E04" w14:textId="77777777" w:rsidR="00541B52" w:rsidRPr="00FA6FBF" w:rsidRDefault="00541B52" w:rsidP="00541B52">
      <w:pPr>
        <w:pStyle w:val="NormalBold"/>
        <w:rPr>
          <w:lang w:val="fr-BE"/>
        </w:rPr>
      </w:pPr>
      <w:r w:rsidRPr="00FA6FBF">
        <w:rPr>
          <w:rStyle w:val="HideTWBExt"/>
          <w:b w:val="0"/>
          <w:lang w:val="fr-BE"/>
        </w:rPr>
        <w:t>&lt;/RepeatBlock-By&gt;</w:t>
      </w:r>
    </w:p>
    <w:p w14:paraId="03031E9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9BA71F6" w14:textId="77777777" w:rsidR="00541B52" w:rsidRPr="004C4AE5" w:rsidRDefault="00541B52" w:rsidP="00541B52">
      <w:pPr>
        <w:pStyle w:val="NormalBold"/>
      </w:pPr>
      <w:r w:rsidRPr="004C4AE5">
        <w:rPr>
          <w:rStyle w:val="HideTWBExt"/>
        </w:rPr>
        <w:t>&lt;Article&gt;</w:t>
      </w:r>
      <w:r w:rsidRPr="004C4AE5">
        <w:t>Considerando I</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0B180E3" w14:textId="77777777" w:rsidTr="00A76F6D">
        <w:trPr>
          <w:trHeight w:hRule="exact" w:val="240"/>
          <w:jc w:val="center"/>
        </w:trPr>
        <w:tc>
          <w:tcPr>
            <w:tcW w:w="9752" w:type="dxa"/>
            <w:gridSpan w:val="2"/>
            <w:tcBorders>
              <w:top w:val="nil"/>
              <w:left w:val="nil"/>
              <w:bottom w:val="nil"/>
              <w:right w:val="nil"/>
            </w:tcBorders>
          </w:tcPr>
          <w:p w14:paraId="70B2A6AF" w14:textId="77777777" w:rsidR="00541B52" w:rsidRPr="004C4AE5" w:rsidRDefault="00541B52" w:rsidP="00A76F6D"/>
        </w:tc>
      </w:tr>
      <w:tr w:rsidR="00541B52" w:rsidRPr="004C4AE5" w14:paraId="5796F1B9" w14:textId="77777777" w:rsidTr="00A76F6D">
        <w:trPr>
          <w:trHeight w:val="240"/>
          <w:jc w:val="center"/>
        </w:trPr>
        <w:tc>
          <w:tcPr>
            <w:tcW w:w="4876" w:type="dxa"/>
            <w:tcBorders>
              <w:top w:val="nil"/>
              <w:left w:val="nil"/>
              <w:bottom w:val="nil"/>
              <w:right w:val="nil"/>
            </w:tcBorders>
          </w:tcPr>
          <w:p w14:paraId="04AA3AF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1A3E50E" w14:textId="77777777" w:rsidR="00541B52" w:rsidRPr="004C4AE5" w:rsidRDefault="00541B52" w:rsidP="00A76F6D">
            <w:pPr>
              <w:pStyle w:val="AmColumnHeading"/>
            </w:pPr>
            <w:r w:rsidRPr="004C4AE5">
              <w:t>Alteração</w:t>
            </w:r>
          </w:p>
        </w:tc>
      </w:tr>
      <w:tr w:rsidR="00541B52" w:rsidRPr="004C4AE5" w14:paraId="36CF2F60" w14:textId="77777777" w:rsidTr="00A76F6D">
        <w:trPr>
          <w:jc w:val="center"/>
        </w:trPr>
        <w:tc>
          <w:tcPr>
            <w:tcW w:w="4876" w:type="dxa"/>
            <w:tcBorders>
              <w:top w:val="nil"/>
              <w:left w:val="nil"/>
              <w:bottom w:val="nil"/>
              <w:right w:val="nil"/>
            </w:tcBorders>
          </w:tcPr>
          <w:p w14:paraId="54C4236B" w14:textId="77777777" w:rsidR="00541B52" w:rsidRPr="004C4AE5" w:rsidRDefault="00541B52" w:rsidP="00A76F6D">
            <w:pPr>
              <w:pStyle w:val="Normal6a"/>
            </w:pPr>
            <w:r w:rsidRPr="004C4AE5">
              <w:lastRenderedPageBreak/>
              <w:t>I.</w:t>
            </w:r>
            <w:r w:rsidRPr="004C4AE5">
              <w:tab/>
              <w:t xml:space="preserve">Considerando que os abundantes hidrocarbonetos, os elementos de terras raras, as pescas e outros recursos do Ártico são cada vez mais cobiçados, o que exige normas rigorosas de sustentabilidade e uma partilha equitativa dos </w:t>
            </w:r>
            <w:r w:rsidRPr="004C4AE5">
              <w:rPr>
                <w:b/>
                <w:i/>
              </w:rPr>
              <w:t>benefícios</w:t>
            </w:r>
            <w:r w:rsidRPr="004C4AE5">
              <w:t>;</w:t>
            </w:r>
          </w:p>
        </w:tc>
        <w:tc>
          <w:tcPr>
            <w:tcW w:w="4876" w:type="dxa"/>
            <w:tcBorders>
              <w:top w:val="nil"/>
              <w:left w:val="nil"/>
              <w:bottom w:val="nil"/>
              <w:right w:val="nil"/>
            </w:tcBorders>
          </w:tcPr>
          <w:p w14:paraId="038F9837" w14:textId="77777777" w:rsidR="00541B52" w:rsidRPr="004C4AE5" w:rsidRDefault="00541B52" w:rsidP="00A76F6D">
            <w:pPr>
              <w:pStyle w:val="Normal6a"/>
            </w:pPr>
            <w:r w:rsidRPr="004C4AE5">
              <w:t>I.</w:t>
            </w:r>
            <w:r w:rsidRPr="004C4AE5">
              <w:tab/>
              <w:t xml:space="preserve">Considerando que os abundantes hidrocarbonetos, os elementos de terras raras, as pescas e outros recursos do Ártico são cada vez mais cobiçados, o que exige normas rigorosas de sustentabilidade e uma partilha equitativa dos </w:t>
            </w:r>
            <w:r w:rsidRPr="004C4AE5">
              <w:rPr>
                <w:b/>
                <w:i/>
              </w:rPr>
              <w:t>recursos</w:t>
            </w:r>
            <w:r w:rsidRPr="004C4AE5">
              <w:t>;</w:t>
            </w:r>
          </w:p>
        </w:tc>
      </w:tr>
    </w:tbl>
    <w:p w14:paraId="455954F6"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{FR}</w:t>
      </w:r>
      <w:r w:rsidRPr="004C4AE5">
        <w:t>fr</w:t>
      </w:r>
      <w:r w:rsidRPr="004C4AE5">
        <w:rPr>
          <w:rStyle w:val="HideTWBExt"/>
        </w:rPr>
        <w:t>&lt;/Original&gt;</w:t>
      </w:r>
    </w:p>
    <w:p w14:paraId="0F1D281A" w14:textId="77777777" w:rsidR="00541B52" w:rsidRPr="004C4AE5" w:rsidRDefault="00541B52" w:rsidP="00541B52">
      <w:r w:rsidRPr="004C4AE5">
        <w:rPr>
          <w:rStyle w:val="HideTWBExt"/>
        </w:rPr>
        <w:t>&lt;/Amend&gt;</w:t>
      </w:r>
    </w:p>
    <w:p w14:paraId="1864A680"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103</w:t>
      </w:r>
      <w:r w:rsidRPr="004C4AE5">
        <w:rPr>
          <w:rStyle w:val="HideTWBExt"/>
        </w:rPr>
        <w:t>&lt;/NumAm&gt;</w:t>
      </w:r>
    </w:p>
    <w:p w14:paraId="68542D0D"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0051408A"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4825A86D" w14:textId="77777777" w:rsidR="00541B52" w:rsidRPr="004C4AE5" w:rsidRDefault="00541B52" w:rsidP="00541B52">
      <w:pPr>
        <w:pStyle w:val="NormalBold"/>
      </w:pPr>
      <w:r w:rsidRPr="004C4AE5">
        <w:rPr>
          <w:rStyle w:val="HideTWBExt"/>
          <w:b w:val="0"/>
        </w:rPr>
        <w:t>&lt;/RepeatBlock-By&gt;</w:t>
      </w:r>
    </w:p>
    <w:p w14:paraId="67BB439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61C4ECC" w14:textId="77777777" w:rsidR="00541B52" w:rsidRPr="004C4AE5" w:rsidRDefault="00541B52" w:rsidP="00541B52">
      <w:pPr>
        <w:pStyle w:val="NormalBold"/>
      </w:pPr>
      <w:r w:rsidRPr="004C4AE5">
        <w:rPr>
          <w:rStyle w:val="HideTWBExt"/>
        </w:rPr>
        <w:t>&lt;Article&gt;</w:t>
      </w:r>
      <w:r w:rsidRPr="004C4AE5">
        <w:t>Considerando I-A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C8EFCA4" w14:textId="77777777" w:rsidTr="00A76F6D">
        <w:trPr>
          <w:trHeight w:hRule="exact" w:val="240"/>
          <w:jc w:val="center"/>
        </w:trPr>
        <w:tc>
          <w:tcPr>
            <w:tcW w:w="9752" w:type="dxa"/>
            <w:gridSpan w:val="2"/>
            <w:tcBorders>
              <w:top w:val="nil"/>
              <w:left w:val="nil"/>
              <w:bottom w:val="nil"/>
              <w:right w:val="nil"/>
            </w:tcBorders>
          </w:tcPr>
          <w:p w14:paraId="5707AD44" w14:textId="77777777" w:rsidR="00541B52" w:rsidRPr="004C4AE5" w:rsidRDefault="00541B52" w:rsidP="00A76F6D"/>
        </w:tc>
      </w:tr>
      <w:tr w:rsidR="00541B52" w:rsidRPr="004C4AE5" w14:paraId="272A393E" w14:textId="77777777" w:rsidTr="00A76F6D">
        <w:trPr>
          <w:trHeight w:val="240"/>
          <w:jc w:val="center"/>
        </w:trPr>
        <w:tc>
          <w:tcPr>
            <w:tcW w:w="4876" w:type="dxa"/>
            <w:tcBorders>
              <w:top w:val="nil"/>
              <w:left w:val="nil"/>
              <w:bottom w:val="nil"/>
              <w:right w:val="nil"/>
            </w:tcBorders>
          </w:tcPr>
          <w:p w14:paraId="747F11D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9DC6562" w14:textId="77777777" w:rsidR="00541B52" w:rsidRPr="004C4AE5" w:rsidRDefault="00541B52" w:rsidP="00A76F6D">
            <w:pPr>
              <w:pStyle w:val="AmColumnHeading"/>
            </w:pPr>
            <w:r w:rsidRPr="004C4AE5">
              <w:t>Alteração</w:t>
            </w:r>
          </w:p>
        </w:tc>
      </w:tr>
      <w:tr w:rsidR="00541B52" w:rsidRPr="004C4AE5" w14:paraId="5A06A490" w14:textId="77777777" w:rsidTr="00A76F6D">
        <w:trPr>
          <w:jc w:val="center"/>
        </w:trPr>
        <w:tc>
          <w:tcPr>
            <w:tcW w:w="4876" w:type="dxa"/>
            <w:tcBorders>
              <w:top w:val="nil"/>
              <w:left w:val="nil"/>
              <w:bottom w:val="nil"/>
              <w:right w:val="nil"/>
            </w:tcBorders>
          </w:tcPr>
          <w:p w14:paraId="19E2D4CB" w14:textId="77777777" w:rsidR="00541B52" w:rsidRPr="004C4AE5" w:rsidRDefault="00541B52" w:rsidP="00A76F6D">
            <w:pPr>
              <w:pStyle w:val="Normal6a"/>
            </w:pPr>
          </w:p>
        </w:tc>
        <w:tc>
          <w:tcPr>
            <w:tcW w:w="4876" w:type="dxa"/>
            <w:tcBorders>
              <w:top w:val="nil"/>
              <w:left w:val="nil"/>
              <w:bottom w:val="nil"/>
              <w:right w:val="nil"/>
            </w:tcBorders>
          </w:tcPr>
          <w:p w14:paraId="2E0A3E59" w14:textId="77777777" w:rsidR="00541B52" w:rsidRPr="004C4AE5" w:rsidRDefault="00541B52" w:rsidP="00A76F6D">
            <w:pPr>
              <w:pStyle w:val="Normal6a"/>
            </w:pPr>
            <w:r w:rsidRPr="004C4AE5">
              <w:rPr>
                <w:b/>
                <w:i/>
              </w:rPr>
              <w:t>I-A.</w:t>
            </w:r>
            <w:r w:rsidRPr="004C4AE5">
              <w:tab/>
            </w:r>
            <w:r w:rsidRPr="004C4AE5">
              <w:rPr>
                <w:b/>
                <w:i/>
              </w:rPr>
              <w:t>Considerando que o setor mineiro também exerce pressão junto dos governos para que aprovem a extração mineira marítima a partir do fundo marinho do Ártico, um ecossistema sobre o qual pouco sabemos; que estas atividades põem em perigo a biodiversidade do Ártico, fragmentando os habitats, deslocando a vida selvagem e perturbando zonas cruciais de reprodução e alimentação;</w:t>
            </w:r>
          </w:p>
        </w:tc>
      </w:tr>
    </w:tbl>
    <w:p w14:paraId="4BE4060C"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5C8DD1E" w14:textId="77777777" w:rsidR="00541B52" w:rsidRPr="004C4AE5" w:rsidRDefault="00541B52" w:rsidP="00541B52">
      <w:r w:rsidRPr="004C4AE5">
        <w:rPr>
          <w:rStyle w:val="HideTWBExt"/>
        </w:rPr>
        <w:t>&lt;/Amend&gt;</w:t>
      </w:r>
    </w:p>
    <w:p w14:paraId="51EB679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104</w:t>
      </w:r>
      <w:r w:rsidRPr="004C4AE5">
        <w:rPr>
          <w:rStyle w:val="HideTWBExt"/>
        </w:rPr>
        <w:t>&lt;/NumAm&gt;</w:t>
      </w:r>
    </w:p>
    <w:p w14:paraId="4EF2B134"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4F84E717" w14:textId="77777777" w:rsidR="00541B52" w:rsidRPr="004C4AE5" w:rsidRDefault="00541B52" w:rsidP="00541B52">
      <w:pPr>
        <w:pStyle w:val="NormalBold"/>
      </w:pPr>
      <w:r w:rsidRPr="004C4AE5">
        <w:rPr>
          <w:rStyle w:val="HideTWBExt"/>
          <w:b w:val="0"/>
        </w:rPr>
        <w:t>&lt;/RepeatBlock-By&gt;</w:t>
      </w:r>
    </w:p>
    <w:p w14:paraId="38A236F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223AB39" w14:textId="77777777" w:rsidR="00541B52" w:rsidRPr="004C4AE5" w:rsidRDefault="00541B52" w:rsidP="00541B52">
      <w:pPr>
        <w:pStyle w:val="NormalBold"/>
      </w:pPr>
      <w:r w:rsidRPr="004C4AE5">
        <w:rPr>
          <w:rStyle w:val="HideTWBExt"/>
        </w:rPr>
        <w:t>&lt;Article&gt;</w:t>
      </w:r>
      <w:r w:rsidRPr="004C4AE5">
        <w:t>Considerando I-A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8C86EF7" w14:textId="77777777" w:rsidTr="00A76F6D">
        <w:trPr>
          <w:trHeight w:hRule="exact" w:val="240"/>
          <w:jc w:val="center"/>
        </w:trPr>
        <w:tc>
          <w:tcPr>
            <w:tcW w:w="9752" w:type="dxa"/>
            <w:gridSpan w:val="2"/>
            <w:tcBorders>
              <w:top w:val="nil"/>
              <w:left w:val="nil"/>
              <w:bottom w:val="nil"/>
              <w:right w:val="nil"/>
            </w:tcBorders>
          </w:tcPr>
          <w:p w14:paraId="6D6C8F75" w14:textId="77777777" w:rsidR="00541B52" w:rsidRPr="004C4AE5" w:rsidRDefault="00541B52" w:rsidP="00A76F6D"/>
        </w:tc>
      </w:tr>
      <w:tr w:rsidR="00541B52" w:rsidRPr="004C4AE5" w14:paraId="0288156E" w14:textId="77777777" w:rsidTr="00A76F6D">
        <w:trPr>
          <w:trHeight w:val="240"/>
          <w:jc w:val="center"/>
        </w:trPr>
        <w:tc>
          <w:tcPr>
            <w:tcW w:w="4876" w:type="dxa"/>
            <w:tcBorders>
              <w:top w:val="nil"/>
              <w:left w:val="nil"/>
              <w:bottom w:val="nil"/>
              <w:right w:val="nil"/>
            </w:tcBorders>
          </w:tcPr>
          <w:p w14:paraId="3C55F67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8DDDD85" w14:textId="77777777" w:rsidR="00541B52" w:rsidRPr="004C4AE5" w:rsidRDefault="00541B52" w:rsidP="00A76F6D">
            <w:pPr>
              <w:pStyle w:val="AmColumnHeading"/>
            </w:pPr>
            <w:r w:rsidRPr="004C4AE5">
              <w:t>Alteração</w:t>
            </w:r>
          </w:p>
        </w:tc>
      </w:tr>
      <w:tr w:rsidR="00541B52" w:rsidRPr="004C4AE5" w14:paraId="7032C3F0" w14:textId="77777777" w:rsidTr="00A76F6D">
        <w:trPr>
          <w:jc w:val="center"/>
        </w:trPr>
        <w:tc>
          <w:tcPr>
            <w:tcW w:w="4876" w:type="dxa"/>
            <w:tcBorders>
              <w:top w:val="nil"/>
              <w:left w:val="nil"/>
              <w:bottom w:val="nil"/>
              <w:right w:val="nil"/>
            </w:tcBorders>
          </w:tcPr>
          <w:p w14:paraId="39AAD5D5" w14:textId="77777777" w:rsidR="00541B52" w:rsidRPr="004C4AE5" w:rsidRDefault="00541B52" w:rsidP="00A76F6D">
            <w:pPr>
              <w:pStyle w:val="Normal6a"/>
            </w:pPr>
          </w:p>
        </w:tc>
        <w:tc>
          <w:tcPr>
            <w:tcW w:w="4876" w:type="dxa"/>
            <w:tcBorders>
              <w:top w:val="nil"/>
              <w:left w:val="nil"/>
              <w:bottom w:val="nil"/>
              <w:right w:val="nil"/>
            </w:tcBorders>
          </w:tcPr>
          <w:p w14:paraId="69DA210C" w14:textId="77777777" w:rsidR="00541B52" w:rsidRPr="004C4AE5" w:rsidRDefault="00541B52" w:rsidP="00A76F6D">
            <w:pPr>
              <w:pStyle w:val="Normal6a"/>
            </w:pPr>
            <w:r w:rsidRPr="004C4AE5">
              <w:rPr>
                <w:b/>
                <w:i/>
              </w:rPr>
              <w:t>I-A.</w:t>
            </w:r>
            <w:r w:rsidRPr="004C4AE5">
              <w:tab/>
            </w:r>
            <w:r w:rsidRPr="004C4AE5">
              <w:rPr>
                <w:b/>
                <w:i/>
              </w:rPr>
              <w:t xml:space="preserve">Considerando que o Ártico dispõe de diversos recursos energéticos cruciais para as transições ecológica e digital da UE, incluindo o hidrogénio, a energia hidroelétrica, a energia eólica e a energia </w:t>
            </w:r>
            <w:r w:rsidRPr="004C4AE5">
              <w:rPr>
                <w:b/>
                <w:i/>
              </w:rPr>
              <w:lastRenderedPageBreak/>
              <w:t>geotérmica, que podem contribuir para a diversificação e a descarbonização da matriz energética da UE, juntamente com o atual aprovisionamento de hidrocarbonetos;</w:t>
            </w:r>
          </w:p>
        </w:tc>
      </w:tr>
    </w:tbl>
    <w:p w14:paraId="6693D4AF"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0531936" w14:textId="77777777" w:rsidR="00541B52" w:rsidRPr="004C4AE5" w:rsidRDefault="00541B52" w:rsidP="00541B52">
      <w:r w:rsidRPr="004C4AE5">
        <w:rPr>
          <w:rStyle w:val="HideTWBExt"/>
        </w:rPr>
        <w:t>&lt;/Amend&gt;</w:t>
      </w:r>
    </w:p>
    <w:p w14:paraId="15271FCB"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105</w:t>
      </w:r>
      <w:r w:rsidRPr="004C4AE5">
        <w:rPr>
          <w:rStyle w:val="HideTWBExt"/>
        </w:rPr>
        <w:t>&lt;/NumAm&gt;</w:t>
      </w:r>
    </w:p>
    <w:p w14:paraId="18FB6F30"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00E54002" w14:textId="77777777" w:rsidR="00541B52" w:rsidRPr="004C4AE5" w:rsidRDefault="00541B52" w:rsidP="00541B52">
      <w:pPr>
        <w:pStyle w:val="NormalBold"/>
      </w:pPr>
      <w:r w:rsidRPr="004C4AE5">
        <w:rPr>
          <w:rStyle w:val="HideTWBExt"/>
          <w:b w:val="0"/>
        </w:rPr>
        <w:t>&lt;/RepeatBlock-By&gt;</w:t>
      </w:r>
    </w:p>
    <w:p w14:paraId="75D54FB6"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35FE1CC" w14:textId="77777777" w:rsidR="00541B52" w:rsidRPr="004C4AE5" w:rsidRDefault="00541B52" w:rsidP="00541B52">
      <w:pPr>
        <w:pStyle w:val="NormalBold"/>
      </w:pPr>
      <w:r w:rsidRPr="004C4AE5">
        <w:rPr>
          <w:rStyle w:val="HideTWBExt"/>
        </w:rPr>
        <w:t>&lt;Article&gt;</w:t>
      </w:r>
      <w:r w:rsidRPr="004C4AE5">
        <w:t>Considerando I-A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4CE828B" w14:textId="77777777" w:rsidTr="00A76F6D">
        <w:trPr>
          <w:trHeight w:hRule="exact" w:val="240"/>
          <w:jc w:val="center"/>
        </w:trPr>
        <w:tc>
          <w:tcPr>
            <w:tcW w:w="9752" w:type="dxa"/>
            <w:gridSpan w:val="2"/>
            <w:tcBorders>
              <w:top w:val="nil"/>
              <w:left w:val="nil"/>
              <w:bottom w:val="nil"/>
              <w:right w:val="nil"/>
            </w:tcBorders>
          </w:tcPr>
          <w:p w14:paraId="606604AE" w14:textId="77777777" w:rsidR="00541B52" w:rsidRPr="004C4AE5" w:rsidRDefault="00541B52" w:rsidP="00A76F6D"/>
        </w:tc>
      </w:tr>
      <w:tr w:rsidR="00541B52" w:rsidRPr="004C4AE5" w14:paraId="45FE537E" w14:textId="77777777" w:rsidTr="00A76F6D">
        <w:trPr>
          <w:trHeight w:val="240"/>
          <w:jc w:val="center"/>
        </w:trPr>
        <w:tc>
          <w:tcPr>
            <w:tcW w:w="4876" w:type="dxa"/>
            <w:tcBorders>
              <w:top w:val="nil"/>
              <w:left w:val="nil"/>
              <w:bottom w:val="nil"/>
              <w:right w:val="nil"/>
            </w:tcBorders>
          </w:tcPr>
          <w:p w14:paraId="4172E796"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02B3E34" w14:textId="77777777" w:rsidR="00541B52" w:rsidRPr="004C4AE5" w:rsidRDefault="00541B52" w:rsidP="00A76F6D">
            <w:pPr>
              <w:pStyle w:val="AmColumnHeading"/>
            </w:pPr>
            <w:r w:rsidRPr="004C4AE5">
              <w:t>Alteração</w:t>
            </w:r>
          </w:p>
        </w:tc>
      </w:tr>
      <w:tr w:rsidR="00541B52" w:rsidRPr="004C4AE5" w14:paraId="32180173" w14:textId="77777777" w:rsidTr="00A76F6D">
        <w:trPr>
          <w:jc w:val="center"/>
        </w:trPr>
        <w:tc>
          <w:tcPr>
            <w:tcW w:w="4876" w:type="dxa"/>
            <w:tcBorders>
              <w:top w:val="nil"/>
              <w:left w:val="nil"/>
              <w:bottom w:val="nil"/>
              <w:right w:val="nil"/>
            </w:tcBorders>
          </w:tcPr>
          <w:p w14:paraId="48D5D354" w14:textId="77777777" w:rsidR="00541B52" w:rsidRPr="004C4AE5" w:rsidRDefault="00541B52" w:rsidP="00A76F6D">
            <w:pPr>
              <w:pStyle w:val="Normal6a"/>
            </w:pPr>
          </w:p>
        </w:tc>
        <w:tc>
          <w:tcPr>
            <w:tcW w:w="4876" w:type="dxa"/>
            <w:tcBorders>
              <w:top w:val="nil"/>
              <w:left w:val="nil"/>
              <w:bottom w:val="nil"/>
              <w:right w:val="nil"/>
            </w:tcBorders>
          </w:tcPr>
          <w:p w14:paraId="4E190D17" w14:textId="77777777" w:rsidR="00541B52" w:rsidRPr="004C4AE5" w:rsidRDefault="00541B52" w:rsidP="00A76F6D">
            <w:pPr>
              <w:pStyle w:val="Normal6a"/>
            </w:pPr>
            <w:r w:rsidRPr="004C4AE5">
              <w:rPr>
                <w:b/>
                <w:i/>
              </w:rPr>
              <w:t>I-A.</w:t>
            </w:r>
            <w:r w:rsidRPr="004C4AE5">
              <w:tab/>
            </w:r>
            <w:r w:rsidRPr="004C4AE5">
              <w:rPr>
                <w:b/>
                <w:i/>
              </w:rPr>
              <w:t>Considerando que iniciativas como a «Polar Connect» e o conceito «Visão 2030» preveem a criação de rotas resilientes de cabos submarinos transárticos para ligar a Gronelândia e a Islândia à Europa continental;</w:t>
            </w:r>
          </w:p>
        </w:tc>
      </w:tr>
    </w:tbl>
    <w:p w14:paraId="5DFC674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713DC99" w14:textId="77777777" w:rsidR="00541B52" w:rsidRPr="004C4AE5" w:rsidRDefault="00541B52" w:rsidP="00541B52">
      <w:r w:rsidRPr="004C4AE5">
        <w:rPr>
          <w:rStyle w:val="HideTWBExt"/>
        </w:rPr>
        <w:t>&lt;/Amend&gt;</w:t>
      </w:r>
    </w:p>
    <w:p w14:paraId="5FCA4A0E"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106</w:t>
      </w:r>
      <w:r w:rsidRPr="004C4AE5">
        <w:rPr>
          <w:rStyle w:val="HideTWBExt"/>
        </w:rPr>
        <w:t>&lt;/NumAm&gt;</w:t>
      </w:r>
    </w:p>
    <w:p w14:paraId="6E87F2E5"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707E2609" w14:textId="77777777" w:rsidR="00541B52" w:rsidRPr="004C4AE5" w:rsidRDefault="00541B52" w:rsidP="00541B52">
      <w:pPr>
        <w:pStyle w:val="NormalBold"/>
      </w:pPr>
      <w:r w:rsidRPr="004C4AE5">
        <w:rPr>
          <w:rStyle w:val="HideTWBExt"/>
          <w:b w:val="0"/>
        </w:rPr>
        <w:t>&lt;/RepeatBlock-By&gt;</w:t>
      </w:r>
    </w:p>
    <w:p w14:paraId="3286285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FC79D26" w14:textId="77777777" w:rsidR="00541B52" w:rsidRPr="004C4AE5" w:rsidRDefault="00541B52" w:rsidP="00541B52">
      <w:pPr>
        <w:pStyle w:val="NormalBold"/>
      </w:pPr>
      <w:r w:rsidRPr="004C4AE5">
        <w:rPr>
          <w:rStyle w:val="HideTWBExt"/>
        </w:rPr>
        <w:t>&lt;Article&gt;</w:t>
      </w:r>
      <w:r w:rsidRPr="004C4AE5">
        <w:t>Considerando I-A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C37B549" w14:textId="77777777" w:rsidTr="00A76F6D">
        <w:trPr>
          <w:trHeight w:hRule="exact" w:val="240"/>
          <w:jc w:val="center"/>
        </w:trPr>
        <w:tc>
          <w:tcPr>
            <w:tcW w:w="9752" w:type="dxa"/>
            <w:gridSpan w:val="2"/>
            <w:tcBorders>
              <w:top w:val="nil"/>
              <w:left w:val="nil"/>
              <w:bottom w:val="nil"/>
              <w:right w:val="nil"/>
            </w:tcBorders>
          </w:tcPr>
          <w:p w14:paraId="07E4B671" w14:textId="77777777" w:rsidR="00541B52" w:rsidRPr="004C4AE5" w:rsidRDefault="00541B52" w:rsidP="00A76F6D"/>
        </w:tc>
      </w:tr>
      <w:tr w:rsidR="00541B52" w:rsidRPr="004C4AE5" w14:paraId="163B77D3" w14:textId="77777777" w:rsidTr="00A76F6D">
        <w:trPr>
          <w:trHeight w:val="240"/>
          <w:jc w:val="center"/>
        </w:trPr>
        <w:tc>
          <w:tcPr>
            <w:tcW w:w="4876" w:type="dxa"/>
            <w:tcBorders>
              <w:top w:val="nil"/>
              <w:left w:val="nil"/>
              <w:bottom w:val="nil"/>
              <w:right w:val="nil"/>
            </w:tcBorders>
          </w:tcPr>
          <w:p w14:paraId="3032A01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1355646" w14:textId="77777777" w:rsidR="00541B52" w:rsidRPr="004C4AE5" w:rsidRDefault="00541B52" w:rsidP="00A76F6D">
            <w:pPr>
              <w:pStyle w:val="AmColumnHeading"/>
            </w:pPr>
            <w:r w:rsidRPr="004C4AE5">
              <w:t>Alteração</w:t>
            </w:r>
          </w:p>
        </w:tc>
      </w:tr>
      <w:tr w:rsidR="00541B52" w:rsidRPr="004C4AE5" w14:paraId="05ACEE44" w14:textId="77777777" w:rsidTr="00A76F6D">
        <w:trPr>
          <w:jc w:val="center"/>
        </w:trPr>
        <w:tc>
          <w:tcPr>
            <w:tcW w:w="4876" w:type="dxa"/>
            <w:tcBorders>
              <w:top w:val="nil"/>
              <w:left w:val="nil"/>
              <w:bottom w:val="nil"/>
              <w:right w:val="nil"/>
            </w:tcBorders>
          </w:tcPr>
          <w:p w14:paraId="02709C91" w14:textId="77777777" w:rsidR="00541B52" w:rsidRPr="004C4AE5" w:rsidRDefault="00541B52" w:rsidP="00A76F6D">
            <w:pPr>
              <w:pStyle w:val="Normal6a"/>
            </w:pPr>
          </w:p>
        </w:tc>
        <w:tc>
          <w:tcPr>
            <w:tcW w:w="4876" w:type="dxa"/>
            <w:tcBorders>
              <w:top w:val="nil"/>
              <w:left w:val="nil"/>
              <w:bottom w:val="nil"/>
              <w:right w:val="nil"/>
            </w:tcBorders>
          </w:tcPr>
          <w:p w14:paraId="35332205" w14:textId="77777777" w:rsidR="00541B52" w:rsidRPr="004C4AE5" w:rsidRDefault="00541B52" w:rsidP="00A76F6D">
            <w:pPr>
              <w:pStyle w:val="Normal6a"/>
            </w:pPr>
            <w:r w:rsidRPr="004C4AE5">
              <w:rPr>
                <w:b/>
                <w:i/>
              </w:rPr>
              <w:t>I-A.</w:t>
            </w:r>
            <w:r w:rsidRPr="004C4AE5">
              <w:tab/>
            </w:r>
            <w:r w:rsidRPr="004C4AE5">
              <w:rPr>
                <w:b/>
                <w:i/>
              </w:rPr>
              <w:t>Considerando que a Convenção das Nações Unidas sobre o Direito do Mar contém disposições sobre os direitos, deveres e responsabilidades dos Estados em matéria de proteção do ambiente;</w:t>
            </w:r>
          </w:p>
        </w:tc>
      </w:tr>
    </w:tbl>
    <w:p w14:paraId="563D6604"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C7F93F4" w14:textId="77777777" w:rsidR="00541B52" w:rsidRPr="004C4AE5" w:rsidRDefault="00541B52" w:rsidP="00541B52">
      <w:r w:rsidRPr="004C4AE5">
        <w:rPr>
          <w:rStyle w:val="HideTWBExt"/>
        </w:rPr>
        <w:t>&lt;/Amend&gt;</w:t>
      </w:r>
    </w:p>
    <w:p w14:paraId="776ECB00"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107</w:t>
      </w:r>
      <w:r w:rsidRPr="004C4AE5">
        <w:rPr>
          <w:rStyle w:val="HideTWBExt"/>
        </w:rPr>
        <w:t>&lt;/NumAm&gt;</w:t>
      </w:r>
    </w:p>
    <w:p w14:paraId="706EC7D1"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64F490D7" w14:textId="77777777" w:rsidR="00541B52" w:rsidRPr="004C4AE5" w:rsidRDefault="00541B52" w:rsidP="00541B52">
      <w:pPr>
        <w:pStyle w:val="NormalBold"/>
      </w:pPr>
      <w:r w:rsidRPr="004C4AE5">
        <w:rPr>
          <w:rStyle w:val="HideTWBExt"/>
          <w:b w:val="0"/>
        </w:rPr>
        <w:lastRenderedPageBreak/>
        <w:t>&lt;/RepeatBlock-By&gt;</w:t>
      </w:r>
    </w:p>
    <w:p w14:paraId="156561F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D6B5295" w14:textId="77777777" w:rsidR="00541B52" w:rsidRPr="004C4AE5" w:rsidRDefault="00541B52" w:rsidP="00541B52">
      <w:pPr>
        <w:pStyle w:val="NormalBold"/>
      </w:pPr>
      <w:r w:rsidRPr="004C4AE5">
        <w:rPr>
          <w:rStyle w:val="HideTWBExt"/>
        </w:rPr>
        <w:t>&lt;Article&gt;</w:t>
      </w:r>
      <w:r w:rsidRPr="004C4AE5">
        <w:t>Considerando I-B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8233568" w14:textId="77777777" w:rsidTr="00A76F6D">
        <w:trPr>
          <w:trHeight w:hRule="exact" w:val="240"/>
          <w:jc w:val="center"/>
        </w:trPr>
        <w:tc>
          <w:tcPr>
            <w:tcW w:w="9752" w:type="dxa"/>
            <w:gridSpan w:val="2"/>
            <w:tcBorders>
              <w:top w:val="nil"/>
              <w:left w:val="nil"/>
              <w:bottom w:val="nil"/>
              <w:right w:val="nil"/>
            </w:tcBorders>
          </w:tcPr>
          <w:p w14:paraId="494C1DE2" w14:textId="77777777" w:rsidR="00541B52" w:rsidRPr="004C4AE5" w:rsidRDefault="00541B52" w:rsidP="00A76F6D"/>
        </w:tc>
      </w:tr>
      <w:tr w:rsidR="00541B52" w:rsidRPr="004C4AE5" w14:paraId="60548914" w14:textId="77777777" w:rsidTr="00A76F6D">
        <w:trPr>
          <w:trHeight w:val="240"/>
          <w:jc w:val="center"/>
        </w:trPr>
        <w:tc>
          <w:tcPr>
            <w:tcW w:w="4876" w:type="dxa"/>
            <w:tcBorders>
              <w:top w:val="nil"/>
              <w:left w:val="nil"/>
              <w:bottom w:val="nil"/>
              <w:right w:val="nil"/>
            </w:tcBorders>
          </w:tcPr>
          <w:p w14:paraId="49C4832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2E7C3F0" w14:textId="77777777" w:rsidR="00541B52" w:rsidRPr="004C4AE5" w:rsidRDefault="00541B52" w:rsidP="00A76F6D">
            <w:pPr>
              <w:pStyle w:val="AmColumnHeading"/>
            </w:pPr>
            <w:r w:rsidRPr="004C4AE5">
              <w:t>Alteração</w:t>
            </w:r>
          </w:p>
        </w:tc>
      </w:tr>
      <w:tr w:rsidR="00541B52" w:rsidRPr="004C4AE5" w14:paraId="5AC197FE" w14:textId="77777777" w:rsidTr="00A76F6D">
        <w:trPr>
          <w:jc w:val="center"/>
        </w:trPr>
        <w:tc>
          <w:tcPr>
            <w:tcW w:w="4876" w:type="dxa"/>
            <w:tcBorders>
              <w:top w:val="nil"/>
              <w:left w:val="nil"/>
              <w:bottom w:val="nil"/>
              <w:right w:val="nil"/>
            </w:tcBorders>
          </w:tcPr>
          <w:p w14:paraId="261BBBA1" w14:textId="77777777" w:rsidR="00541B52" w:rsidRPr="004C4AE5" w:rsidRDefault="00541B52" w:rsidP="00A76F6D">
            <w:pPr>
              <w:pStyle w:val="Normal6a"/>
            </w:pPr>
          </w:p>
        </w:tc>
        <w:tc>
          <w:tcPr>
            <w:tcW w:w="4876" w:type="dxa"/>
            <w:tcBorders>
              <w:top w:val="nil"/>
              <w:left w:val="nil"/>
              <w:bottom w:val="nil"/>
              <w:right w:val="nil"/>
            </w:tcBorders>
          </w:tcPr>
          <w:p w14:paraId="10F9D087" w14:textId="77777777" w:rsidR="00541B52" w:rsidRPr="004C4AE5" w:rsidRDefault="00541B52" w:rsidP="00A76F6D">
            <w:pPr>
              <w:pStyle w:val="Normal6a"/>
            </w:pPr>
            <w:r w:rsidRPr="004C4AE5">
              <w:rPr>
                <w:b/>
                <w:i/>
              </w:rPr>
              <w:t>I-B.</w:t>
            </w:r>
            <w:r w:rsidRPr="004C4AE5">
              <w:tab/>
            </w:r>
            <w:r w:rsidRPr="004C4AE5">
              <w:rPr>
                <w:b/>
                <w:i/>
              </w:rPr>
              <w:t>Considerando que são necessários investimentos estratégicos para garantir matérias-primas críticas essenciais para a competitividade industrial e as capacidades de defesa da UE;</w:t>
            </w:r>
          </w:p>
        </w:tc>
      </w:tr>
    </w:tbl>
    <w:p w14:paraId="4FF0DA04"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5E8B720" w14:textId="77777777" w:rsidR="00541B52" w:rsidRPr="004C4AE5" w:rsidRDefault="00541B52" w:rsidP="00541B52">
      <w:r w:rsidRPr="004C4AE5">
        <w:rPr>
          <w:rStyle w:val="HideTWBExt"/>
        </w:rPr>
        <w:t>&lt;/Amend&gt;</w:t>
      </w:r>
    </w:p>
    <w:p w14:paraId="47E405BE"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108</w:t>
      </w:r>
      <w:r w:rsidRPr="004C4AE5">
        <w:rPr>
          <w:rStyle w:val="HideTWBExt"/>
        </w:rPr>
        <w:t>&lt;/NumAm&gt;</w:t>
      </w:r>
    </w:p>
    <w:p w14:paraId="11BD3087"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21FB711A" w14:textId="77777777" w:rsidR="00541B52" w:rsidRPr="004C4AE5" w:rsidRDefault="00541B52" w:rsidP="00541B52">
      <w:pPr>
        <w:pStyle w:val="NormalBold"/>
      </w:pPr>
      <w:r w:rsidRPr="004C4AE5">
        <w:rPr>
          <w:rStyle w:val="HideTWBExt"/>
          <w:b w:val="0"/>
        </w:rPr>
        <w:t>&lt;/RepeatBlock-By&gt;</w:t>
      </w:r>
    </w:p>
    <w:p w14:paraId="462EC5E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B6B8930" w14:textId="77777777" w:rsidR="00541B52" w:rsidRPr="004C4AE5" w:rsidRDefault="00541B52" w:rsidP="00541B52">
      <w:pPr>
        <w:pStyle w:val="NormalBold"/>
      </w:pPr>
      <w:r w:rsidRPr="004C4AE5">
        <w:rPr>
          <w:rStyle w:val="HideTWBExt"/>
        </w:rPr>
        <w:t>&lt;Article&gt;</w:t>
      </w:r>
      <w:r w:rsidRPr="004C4AE5">
        <w:t>Considerando I-C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8849FCA" w14:textId="77777777" w:rsidTr="00A76F6D">
        <w:trPr>
          <w:trHeight w:hRule="exact" w:val="240"/>
          <w:jc w:val="center"/>
        </w:trPr>
        <w:tc>
          <w:tcPr>
            <w:tcW w:w="9752" w:type="dxa"/>
            <w:gridSpan w:val="2"/>
            <w:tcBorders>
              <w:top w:val="nil"/>
              <w:left w:val="nil"/>
              <w:bottom w:val="nil"/>
              <w:right w:val="nil"/>
            </w:tcBorders>
          </w:tcPr>
          <w:p w14:paraId="377AAE7C" w14:textId="77777777" w:rsidR="00541B52" w:rsidRPr="004C4AE5" w:rsidRDefault="00541B52" w:rsidP="00A76F6D"/>
        </w:tc>
      </w:tr>
      <w:tr w:rsidR="00541B52" w:rsidRPr="004C4AE5" w14:paraId="7C6F3DFC" w14:textId="77777777" w:rsidTr="00A76F6D">
        <w:trPr>
          <w:trHeight w:val="240"/>
          <w:jc w:val="center"/>
        </w:trPr>
        <w:tc>
          <w:tcPr>
            <w:tcW w:w="4876" w:type="dxa"/>
            <w:tcBorders>
              <w:top w:val="nil"/>
              <w:left w:val="nil"/>
              <w:bottom w:val="nil"/>
              <w:right w:val="nil"/>
            </w:tcBorders>
          </w:tcPr>
          <w:p w14:paraId="12F2F2E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D5E79B1" w14:textId="77777777" w:rsidR="00541B52" w:rsidRPr="004C4AE5" w:rsidRDefault="00541B52" w:rsidP="00A76F6D">
            <w:pPr>
              <w:pStyle w:val="AmColumnHeading"/>
            </w:pPr>
            <w:r w:rsidRPr="004C4AE5">
              <w:t>Alteração</w:t>
            </w:r>
          </w:p>
        </w:tc>
      </w:tr>
      <w:tr w:rsidR="00541B52" w:rsidRPr="004C4AE5" w14:paraId="20701685" w14:textId="77777777" w:rsidTr="00A76F6D">
        <w:trPr>
          <w:jc w:val="center"/>
        </w:trPr>
        <w:tc>
          <w:tcPr>
            <w:tcW w:w="4876" w:type="dxa"/>
            <w:tcBorders>
              <w:top w:val="nil"/>
              <w:left w:val="nil"/>
              <w:bottom w:val="nil"/>
              <w:right w:val="nil"/>
            </w:tcBorders>
          </w:tcPr>
          <w:p w14:paraId="52A9DFB6" w14:textId="77777777" w:rsidR="00541B52" w:rsidRPr="004C4AE5" w:rsidRDefault="00541B52" w:rsidP="00A76F6D">
            <w:pPr>
              <w:pStyle w:val="Normal6a"/>
            </w:pPr>
          </w:p>
        </w:tc>
        <w:tc>
          <w:tcPr>
            <w:tcW w:w="4876" w:type="dxa"/>
            <w:tcBorders>
              <w:top w:val="nil"/>
              <w:left w:val="nil"/>
              <w:bottom w:val="nil"/>
              <w:right w:val="nil"/>
            </w:tcBorders>
          </w:tcPr>
          <w:p w14:paraId="59F82A00" w14:textId="77777777" w:rsidR="00541B52" w:rsidRPr="004C4AE5" w:rsidRDefault="00541B52" w:rsidP="00A76F6D">
            <w:pPr>
              <w:pStyle w:val="Normal6a"/>
            </w:pPr>
            <w:r w:rsidRPr="004C4AE5">
              <w:rPr>
                <w:b/>
                <w:i/>
              </w:rPr>
              <w:t>I-C.</w:t>
            </w:r>
            <w:r w:rsidRPr="004C4AE5">
              <w:tab/>
            </w:r>
            <w:r w:rsidRPr="004C4AE5">
              <w:rPr>
                <w:b/>
                <w:i/>
              </w:rPr>
              <w:t>Considerando que a Gronelândia, a Islândia e a Noruega gerem a maior pesca sustentável do Ártico e que a região está a desenvolver conhecimentos especializados em biotecnologia e inovação, que são vitais para a segurança alimentar, a economia azul e a liderança científica da UE;</w:t>
            </w:r>
          </w:p>
        </w:tc>
      </w:tr>
    </w:tbl>
    <w:p w14:paraId="071CC1F7"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549C571" w14:textId="77777777" w:rsidR="00541B52" w:rsidRPr="004C4AE5" w:rsidRDefault="00541B52" w:rsidP="00541B52">
      <w:r w:rsidRPr="004C4AE5">
        <w:rPr>
          <w:rStyle w:val="HideTWBExt"/>
        </w:rPr>
        <w:t>&lt;/Amend&gt;</w:t>
      </w:r>
    </w:p>
    <w:p w14:paraId="2497A4EA"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109</w:t>
      </w:r>
      <w:r w:rsidRPr="004C4AE5">
        <w:rPr>
          <w:rStyle w:val="HideTWBExt"/>
        </w:rPr>
        <w:t>&lt;/NumAm&gt;</w:t>
      </w:r>
    </w:p>
    <w:p w14:paraId="689E7986"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22A905B0" w14:textId="77777777" w:rsidR="00541B52" w:rsidRPr="004C4AE5" w:rsidRDefault="00541B52" w:rsidP="00541B52">
      <w:pPr>
        <w:pStyle w:val="NormalBold"/>
      </w:pPr>
      <w:r w:rsidRPr="004C4AE5">
        <w:rPr>
          <w:rStyle w:val="HideTWBExt"/>
          <w:b w:val="0"/>
        </w:rPr>
        <w:t>&lt;/RepeatBlock-By&gt;</w:t>
      </w:r>
    </w:p>
    <w:p w14:paraId="494BFC0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30FFF72" w14:textId="77777777" w:rsidR="00541B52" w:rsidRPr="004C4AE5" w:rsidRDefault="00541B52" w:rsidP="00541B52">
      <w:pPr>
        <w:pStyle w:val="NormalBold"/>
      </w:pPr>
      <w:r w:rsidRPr="004C4AE5">
        <w:rPr>
          <w:rStyle w:val="HideTWBExt"/>
        </w:rPr>
        <w:t>&lt;Article&gt;</w:t>
      </w:r>
      <w:r w:rsidRPr="004C4AE5">
        <w:t>Considerando I-D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960318B" w14:textId="77777777" w:rsidTr="00A76F6D">
        <w:trPr>
          <w:trHeight w:hRule="exact" w:val="240"/>
          <w:jc w:val="center"/>
        </w:trPr>
        <w:tc>
          <w:tcPr>
            <w:tcW w:w="9752" w:type="dxa"/>
            <w:gridSpan w:val="2"/>
            <w:tcBorders>
              <w:top w:val="nil"/>
              <w:left w:val="nil"/>
              <w:bottom w:val="nil"/>
              <w:right w:val="nil"/>
            </w:tcBorders>
          </w:tcPr>
          <w:p w14:paraId="17C771A9" w14:textId="77777777" w:rsidR="00541B52" w:rsidRPr="004C4AE5" w:rsidRDefault="00541B52" w:rsidP="00A76F6D"/>
        </w:tc>
      </w:tr>
      <w:tr w:rsidR="00541B52" w:rsidRPr="004C4AE5" w14:paraId="51DDE3AF" w14:textId="77777777" w:rsidTr="00A76F6D">
        <w:trPr>
          <w:trHeight w:val="240"/>
          <w:jc w:val="center"/>
        </w:trPr>
        <w:tc>
          <w:tcPr>
            <w:tcW w:w="4876" w:type="dxa"/>
            <w:tcBorders>
              <w:top w:val="nil"/>
              <w:left w:val="nil"/>
              <w:bottom w:val="nil"/>
              <w:right w:val="nil"/>
            </w:tcBorders>
          </w:tcPr>
          <w:p w14:paraId="5A59877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7AF0EF7" w14:textId="77777777" w:rsidR="00541B52" w:rsidRPr="004C4AE5" w:rsidRDefault="00541B52" w:rsidP="00A76F6D">
            <w:pPr>
              <w:pStyle w:val="AmColumnHeading"/>
            </w:pPr>
            <w:r w:rsidRPr="004C4AE5">
              <w:t>Alteração</w:t>
            </w:r>
          </w:p>
        </w:tc>
      </w:tr>
      <w:tr w:rsidR="00541B52" w:rsidRPr="004C4AE5" w14:paraId="33F0A277" w14:textId="77777777" w:rsidTr="00A76F6D">
        <w:trPr>
          <w:jc w:val="center"/>
        </w:trPr>
        <w:tc>
          <w:tcPr>
            <w:tcW w:w="4876" w:type="dxa"/>
            <w:tcBorders>
              <w:top w:val="nil"/>
              <w:left w:val="nil"/>
              <w:bottom w:val="nil"/>
              <w:right w:val="nil"/>
            </w:tcBorders>
          </w:tcPr>
          <w:p w14:paraId="48749521" w14:textId="77777777" w:rsidR="00541B52" w:rsidRPr="004C4AE5" w:rsidRDefault="00541B52" w:rsidP="00A76F6D">
            <w:pPr>
              <w:pStyle w:val="Normal6a"/>
            </w:pPr>
          </w:p>
        </w:tc>
        <w:tc>
          <w:tcPr>
            <w:tcW w:w="4876" w:type="dxa"/>
            <w:tcBorders>
              <w:top w:val="nil"/>
              <w:left w:val="nil"/>
              <w:bottom w:val="nil"/>
              <w:right w:val="nil"/>
            </w:tcBorders>
          </w:tcPr>
          <w:p w14:paraId="3B89E3B0" w14:textId="77777777" w:rsidR="00541B52" w:rsidRPr="004C4AE5" w:rsidRDefault="00541B52" w:rsidP="00A76F6D">
            <w:pPr>
              <w:pStyle w:val="Normal6a"/>
            </w:pPr>
            <w:r w:rsidRPr="004C4AE5">
              <w:rPr>
                <w:b/>
                <w:i/>
              </w:rPr>
              <w:t>I-D.</w:t>
            </w:r>
            <w:r w:rsidRPr="004C4AE5">
              <w:tab/>
            </w:r>
            <w:r w:rsidRPr="004C4AE5">
              <w:rPr>
                <w:b/>
                <w:i/>
              </w:rPr>
              <w:t xml:space="preserve">Considerando que o potencial económico do Ártico se estende para além dos recursos naturais a setores como o turismo, a tecnologia espacial e as </w:t>
            </w:r>
            <w:r w:rsidRPr="004C4AE5">
              <w:rPr>
                <w:b/>
                <w:i/>
              </w:rPr>
              <w:lastRenderedPageBreak/>
              <w:t>infraestruturas de centros de dados, oferecendo à UE oportunidades para desenvolver parcerias estratégicas que tirem partido da geografia única da região, dos seus recursos de energias renováveis e da sua proximidade de aliados fundamentais;</w:t>
            </w:r>
          </w:p>
        </w:tc>
      </w:tr>
    </w:tbl>
    <w:p w14:paraId="31958CAB" w14:textId="77777777" w:rsidR="00541B52" w:rsidRPr="00FA6FBF" w:rsidRDefault="00541B52" w:rsidP="00541B52">
      <w:pPr>
        <w:pStyle w:val="AmOrLang"/>
        <w:rPr>
          <w:lang w:val="fi-FI"/>
        </w:rPr>
      </w:pPr>
      <w:r w:rsidRPr="00FA6FBF">
        <w:rPr>
          <w:lang w:val="fi-FI"/>
        </w:rPr>
        <w:lastRenderedPageBreak/>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51424301" w14:textId="77777777" w:rsidR="00541B52" w:rsidRPr="00FA6FBF" w:rsidRDefault="00541B52" w:rsidP="00541B52">
      <w:pPr>
        <w:rPr>
          <w:lang w:val="fi-FI"/>
        </w:rPr>
      </w:pPr>
      <w:r w:rsidRPr="00FA6FBF">
        <w:rPr>
          <w:rStyle w:val="HideTWBExt"/>
          <w:lang w:val="fi-FI"/>
        </w:rPr>
        <w:t>&lt;/Amend&gt;</w:t>
      </w:r>
    </w:p>
    <w:p w14:paraId="50513EE2"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110</w:t>
      </w:r>
      <w:r w:rsidRPr="00FA6FBF">
        <w:rPr>
          <w:rStyle w:val="HideTWBExt"/>
          <w:lang w:val="fi-FI"/>
        </w:rPr>
        <w:t>&lt;/NumAm&gt;</w:t>
      </w:r>
    </w:p>
    <w:p w14:paraId="57E65012"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399AB8ED" w14:textId="77777777" w:rsidR="00541B52" w:rsidRPr="00FA6FBF" w:rsidRDefault="00541B52" w:rsidP="00541B52">
      <w:pPr>
        <w:pStyle w:val="NormalBold"/>
        <w:rPr>
          <w:lang w:val="fi-FI"/>
        </w:rPr>
      </w:pPr>
      <w:r w:rsidRPr="00FA6FBF">
        <w:rPr>
          <w:rStyle w:val="HideTWBExt"/>
          <w:b w:val="0"/>
          <w:lang w:val="fi-FI"/>
        </w:rPr>
        <w:t>&lt;/RepeatBlock-By&gt;</w:t>
      </w:r>
    </w:p>
    <w:p w14:paraId="7FB535A2"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5D78A60" w14:textId="77777777" w:rsidR="00541B52" w:rsidRPr="004C4AE5" w:rsidRDefault="00541B52" w:rsidP="00541B52">
      <w:pPr>
        <w:pStyle w:val="NormalBold"/>
      </w:pPr>
      <w:r w:rsidRPr="004C4AE5">
        <w:rPr>
          <w:rStyle w:val="HideTWBExt"/>
        </w:rPr>
        <w:t>&lt;Article&gt;</w:t>
      </w:r>
      <w:r w:rsidRPr="004C4AE5">
        <w:t>Considerando J</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E7F4839" w14:textId="77777777" w:rsidTr="00A76F6D">
        <w:trPr>
          <w:trHeight w:hRule="exact" w:val="240"/>
          <w:jc w:val="center"/>
        </w:trPr>
        <w:tc>
          <w:tcPr>
            <w:tcW w:w="9752" w:type="dxa"/>
            <w:gridSpan w:val="2"/>
            <w:tcBorders>
              <w:top w:val="nil"/>
              <w:left w:val="nil"/>
              <w:bottom w:val="nil"/>
              <w:right w:val="nil"/>
            </w:tcBorders>
          </w:tcPr>
          <w:p w14:paraId="18E46EE7" w14:textId="77777777" w:rsidR="00541B52" w:rsidRPr="004C4AE5" w:rsidRDefault="00541B52" w:rsidP="00A76F6D"/>
        </w:tc>
      </w:tr>
      <w:tr w:rsidR="00541B52" w:rsidRPr="004C4AE5" w14:paraId="46F6FACE" w14:textId="77777777" w:rsidTr="00A76F6D">
        <w:trPr>
          <w:trHeight w:val="240"/>
          <w:jc w:val="center"/>
        </w:trPr>
        <w:tc>
          <w:tcPr>
            <w:tcW w:w="4876" w:type="dxa"/>
            <w:tcBorders>
              <w:top w:val="nil"/>
              <w:left w:val="nil"/>
              <w:bottom w:val="nil"/>
              <w:right w:val="nil"/>
            </w:tcBorders>
          </w:tcPr>
          <w:p w14:paraId="44025DF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9DAB8F9" w14:textId="77777777" w:rsidR="00541B52" w:rsidRPr="004C4AE5" w:rsidRDefault="00541B52" w:rsidP="00A76F6D">
            <w:pPr>
              <w:pStyle w:val="AmColumnHeading"/>
            </w:pPr>
            <w:r w:rsidRPr="004C4AE5">
              <w:t>Alteração</w:t>
            </w:r>
          </w:p>
        </w:tc>
      </w:tr>
      <w:tr w:rsidR="00541B52" w:rsidRPr="004C4AE5" w14:paraId="5DA052CE" w14:textId="77777777" w:rsidTr="00A76F6D">
        <w:trPr>
          <w:jc w:val="center"/>
        </w:trPr>
        <w:tc>
          <w:tcPr>
            <w:tcW w:w="4876" w:type="dxa"/>
            <w:tcBorders>
              <w:top w:val="nil"/>
              <w:left w:val="nil"/>
              <w:bottom w:val="nil"/>
              <w:right w:val="nil"/>
            </w:tcBorders>
          </w:tcPr>
          <w:p w14:paraId="0C007C38" w14:textId="77777777" w:rsidR="00541B52" w:rsidRPr="004C4AE5" w:rsidRDefault="00541B52" w:rsidP="00A76F6D">
            <w:pPr>
              <w:pStyle w:val="Normal6a"/>
            </w:pPr>
            <w:r w:rsidRPr="004C4AE5">
              <w:t>J.</w:t>
            </w:r>
            <w:r w:rsidRPr="004C4AE5">
              <w:tab/>
              <w:t>Considerando que as ligações energéticas com o Ártico, incluindo as importações de petróleo e de gás do Mar de Barents, na Noruega, o transporte de gás natural liquefeito através das rotas marítimas do Ártico, as exportações de energias renováveis e o potencial de hidrogénio verde da Islândia e da Gronelândia, os projetos de infraestruturas apoiados pela UE, como cabos e ductos submarinos, e a cooperação em investigação e inovação para o desenvolvimento sustentável — se revestem de importância crucial para a segurança energética e o futuro desenvolvimento económico da UE;</w:t>
            </w:r>
          </w:p>
        </w:tc>
        <w:tc>
          <w:tcPr>
            <w:tcW w:w="4876" w:type="dxa"/>
            <w:tcBorders>
              <w:top w:val="nil"/>
              <w:left w:val="nil"/>
              <w:bottom w:val="nil"/>
              <w:right w:val="nil"/>
            </w:tcBorders>
          </w:tcPr>
          <w:p w14:paraId="09AA197C" w14:textId="77777777" w:rsidR="00541B52" w:rsidRPr="004C4AE5" w:rsidRDefault="00541B52" w:rsidP="00A76F6D">
            <w:pPr>
              <w:pStyle w:val="Normal6a"/>
            </w:pPr>
            <w:r w:rsidRPr="004C4AE5">
              <w:t>J.</w:t>
            </w:r>
            <w:r w:rsidRPr="004C4AE5">
              <w:tab/>
              <w:t xml:space="preserve">Considerando que as ligações energéticas com o Ártico, incluindo as importações de petróleo e de gás do Mar de Barents, na Noruega, o transporte de gás natural liquefeito através das rotas marítimas do Ártico, as exportações de energias renováveis e o potencial de hidrogénio verde da Islândia e da Gronelândia, os projetos de infraestruturas apoiados pela UE, como cabos e ductos submarinos, e a cooperação em investigação e inovação para o desenvolvimento sustentável — se revestem de importância crucial para a segurança energética e o futuro desenvolvimento económico da UE; </w:t>
            </w:r>
            <w:r w:rsidRPr="004C4AE5">
              <w:rPr>
                <w:b/>
                <w:i/>
              </w:rPr>
              <w:t>que o Ártico carece de infraestruturas, colocando as populações locais e outras em desvantagem; que o desenvolvimento de projetos de infraestruturas polivalentes pode ajudar a colmatar estas lacunas e a dar resposta aos desafios mais vastos em matéria de segurança;</w:t>
            </w:r>
          </w:p>
        </w:tc>
      </w:tr>
    </w:tbl>
    <w:p w14:paraId="6A95A1D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96EC2B9" w14:textId="77777777" w:rsidR="00541B52" w:rsidRPr="004C4AE5" w:rsidRDefault="00541B52" w:rsidP="00541B52">
      <w:r w:rsidRPr="004C4AE5">
        <w:rPr>
          <w:rStyle w:val="HideTWBExt"/>
        </w:rPr>
        <w:t>&lt;/Amend&gt;</w:t>
      </w:r>
    </w:p>
    <w:p w14:paraId="075B0C30"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111</w:t>
      </w:r>
      <w:r w:rsidRPr="004C4AE5">
        <w:rPr>
          <w:rStyle w:val="HideTWBExt"/>
        </w:rPr>
        <w:t>&lt;/NumAm&gt;</w:t>
      </w:r>
    </w:p>
    <w:p w14:paraId="4AEF373F" w14:textId="77777777" w:rsidR="00541B52" w:rsidRPr="004C4AE5" w:rsidRDefault="00541B52" w:rsidP="00541B52">
      <w:pPr>
        <w:pStyle w:val="NormalBold"/>
      </w:pPr>
      <w:r w:rsidRPr="004C4AE5">
        <w:rPr>
          <w:rStyle w:val="HideTWBExt"/>
          <w:b w:val="0"/>
        </w:rPr>
        <w:lastRenderedPageBreak/>
        <w:t>&lt;RepeatBlock-By&gt;&lt;Members&gt;</w:t>
      </w:r>
      <w:r w:rsidRPr="004C4AE5">
        <w:t>Sebastian Tynkkynen</w:t>
      </w:r>
      <w:r w:rsidRPr="004C4AE5">
        <w:rPr>
          <w:rStyle w:val="HideTWBExt"/>
          <w:b w:val="0"/>
        </w:rPr>
        <w:t>&lt;/Members&gt;</w:t>
      </w:r>
    </w:p>
    <w:p w14:paraId="5627535D" w14:textId="77777777" w:rsidR="00541B52" w:rsidRPr="004C4AE5" w:rsidRDefault="00541B52" w:rsidP="00541B52">
      <w:pPr>
        <w:pStyle w:val="NormalBold"/>
      </w:pPr>
      <w:r w:rsidRPr="004C4AE5">
        <w:rPr>
          <w:rStyle w:val="HideTWBExt"/>
          <w:b w:val="0"/>
        </w:rPr>
        <w:t>&lt;/RepeatBlock-By&gt;</w:t>
      </w:r>
    </w:p>
    <w:p w14:paraId="3DB5EAB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6F9E604" w14:textId="77777777" w:rsidR="00541B52" w:rsidRPr="004C4AE5" w:rsidRDefault="00541B52" w:rsidP="00541B52">
      <w:pPr>
        <w:pStyle w:val="NormalBold"/>
      </w:pPr>
      <w:r w:rsidRPr="004C4AE5">
        <w:rPr>
          <w:rStyle w:val="HideTWBExt"/>
        </w:rPr>
        <w:t>&lt;Article&gt;</w:t>
      </w:r>
      <w:r w:rsidRPr="004C4AE5">
        <w:t>Considerando J</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E0B2EB4" w14:textId="77777777" w:rsidTr="00A76F6D">
        <w:trPr>
          <w:trHeight w:hRule="exact" w:val="240"/>
          <w:jc w:val="center"/>
        </w:trPr>
        <w:tc>
          <w:tcPr>
            <w:tcW w:w="9752" w:type="dxa"/>
            <w:gridSpan w:val="2"/>
            <w:tcBorders>
              <w:top w:val="nil"/>
              <w:left w:val="nil"/>
              <w:bottom w:val="nil"/>
              <w:right w:val="nil"/>
            </w:tcBorders>
          </w:tcPr>
          <w:p w14:paraId="3BF9ED23" w14:textId="77777777" w:rsidR="00541B52" w:rsidRPr="004C4AE5" w:rsidRDefault="00541B52" w:rsidP="00A76F6D"/>
        </w:tc>
      </w:tr>
      <w:tr w:rsidR="00541B52" w:rsidRPr="004C4AE5" w14:paraId="0DD23BAC" w14:textId="77777777" w:rsidTr="00A76F6D">
        <w:trPr>
          <w:trHeight w:val="240"/>
          <w:jc w:val="center"/>
        </w:trPr>
        <w:tc>
          <w:tcPr>
            <w:tcW w:w="4876" w:type="dxa"/>
            <w:tcBorders>
              <w:top w:val="nil"/>
              <w:left w:val="nil"/>
              <w:bottom w:val="nil"/>
              <w:right w:val="nil"/>
            </w:tcBorders>
          </w:tcPr>
          <w:p w14:paraId="0E0BAB2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0B29385" w14:textId="77777777" w:rsidR="00541B52" w:rsidRPr="004C4AE5" w:rsidRDefault="00541B52" w:rsidP="00A76F6D">
            <w:pPr>
              <w:pStyle w:val="AmColumnHeading"/>
            </w:pPr>
            <w:r w:rsidRPr="004C4AE5">
              <w:t>Alteração</w:t>
            </w:r>
          </w:p>
        </w:tc>
      </w:tr>
      <w:tr w:rsidR="00541B52" w:rsidRPr="004C4AE5" w14:paraId="116C8D07" w14:textId="77777777" w:rsidTr="00A76F6D">
        <w:trPr>
          <w:jc w:val="center"/>
        </w:trPr>
        <w:tc>
          <w:tcPr>
            <w:tcW w:w="4876" w:type="dxa"/>
            <w:tcBorders>
              <w:top w:val="nil"/>
              <w:left w:val="nil"/>
              <w:bottom w:val="nil"/>
              <w:right w:val="nil"/>
            </w:tcBorders>
          </w:tcPr>
          <w:p w14:paraId="5547EDC1" w14:textId="77777777" w:rsidR="00541B52" w:rsidRPr="004C4AE5" w:rsidRDefault="00541B52" w:rsidP="00A76F6D">
            <w:pPr>
              <w:pStyle w:val="Normal6a"/>
            </w:pPr>
            <w:r w:rsidRPr="004C4AE5">
              <w:t>J.</w:t>
            </w:r>
            <w:r w:rsidRPr="004C4AE5">
              <w:tab/>
              <w:t>Considerando que as ligações energéticas com o Ártico, incluindo as importações de petróleo e de gás do Mar de Barents, na Noruega, o transporte de gás natural liquefeito através das rotas marítimas do Ártico, as exportações de energias renováveis e o potencial de hidrogénio verde da Islândia e da Gronelândia, os projetos de infraestruturas apoiados pela UE, como cabos e ductos submarinos, e a cooperação em investigação e inovação para o desenvolvimento sustentável — se revestem de importância crucial para a segurança energética e o futuro desenvolvimento económico da UE;</w:t>
            </w:r>
          </w:p>
        </w:tc>
        <w:tc>
          <w:tcPr>
            <w:tcW w:w="4876" w:type="dxa"/>
            <w:tcBorders>
              <w:top w:val="nil"/>
              <w:left w:val="nil"/>
              <w:bottom w:val="nil"/>
              <w:right w:val="nil"/>
            </w:tcBorders>
          </w:tcPr>
          <w:p w14:paraId="4378EEC3" w14:textId="77777777" w:rsidR="00541B52" w:rsidRPr="004C4AE5" w:rsidRDefault="00541B52" w:rsidP="00A76F6D">
            <w:pPr>
              <w:pStyle w:val="Normal6a"/>
            </w:pPr>
            <w:r w:rsidRPr="004C4AE5">
              <w:t>J.</w:t>
            </w:r>
            <w:r w:rsidRPr="004C4AE5">
              <w:tab/>
              <w:t xml:space="preserve">Considerando que as ligações energéticas com o Ártico, incluindo as importações de petróleo e de gás do Mar de Barents, na Noruega, o transporte de gás natural liquefeito através das rotas marítimas do Ártico, as exportações de energias renováveis e o potencial de hidrogénio verde da Islândia e da Gronelândia, os projetos de infraestruturas apoiados pela UE, como cabos e ductos submarinos, e a cooperação em investigação e inovação para o desenvolvimento sustentável — se revestem de importância crucial para a segurança energética e o futuro desenvolvimento económico da UE; </w:t>
            </w:r>
            <w:r w:rsidRPr="004C4AE5">
              <w:rPr>
                <w:b/>
                <w:i/>
              </w:rPr>
              <w:t>que, neste contexto, parceiros e aprovisionamentos energéticos fiáveis são importantes para a segurança global, constituindo a agressão da Rússia contra a Ucrânia e a subsequente crise energética um exemplo de precaução;</w:t>
            </w:r>
          </w:p>
        </w:tc>
      </w:tr>
    </w:tbl>
    <w:p w14:paraId="0C6B0563"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{FI}</w:t>
      </w:r>
      <w:r w:rsidRPr="004C4AE5">
        <w:t>fi</w:t>
      </w:r>
      <w:r w:rsidRPr="004C4AE5">
        <w:rPr>
          <w:rStyle w:val="HideTWBExt"/>
        </w:rPr>
        <w:t>&lt;/Original&gt;</w:t>
      </w:r>
    </w:p>
    <w:p w14:paraId="00BA5127" w14:textId="77777777" w:rsidR="00541B52" w:rsidRPr="004C4AE5" w:rsidRDefault="00541B52" w:rsidP="00541B52">
      <w:r w:rsidRPr="004C4AE5">
        <w:rPr>
          <w:rStyle w:val="HideTWBExt"/>
        </w:rPr>
        <w:t>&lt;/Amend&gt;</w:t>
      </w:r>
    </w:p>
    <w:p w14:paraId="620FE65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112</w:t>
      </w:r>
      <w:r w:rsidRPr="004C4AE5">
        <w:rPr>
          <w:rStyle w:val="HideTWBExt"/>
        </w:rPr>
        <w:t>&lt;/NumAm&gt;</w:t>
      </w:r>
    </w:p>
    <w:p w14:paraId="1704BD5A"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2BE0D115" w14:textId="77777777" w:rsidR="00541B52" w:rsidRPr="004C4AE5" w:rsidRDefault="00541B52" w:rsidP="00541B52">
      <w:pPr>
        <w:pStyle w:val="NormalBold"/>
      </w:pPr>
      <w:r w:rsidRPr="004C4AE5">
        <w:rPr>
          <w:rStyle w:val="HideTWBExt"/>
          <w:b w:val="0"/>
        </w:rPr>
        <w:t>&lt;/RepeatBlock-By&gt;</w:t>
      </w:r>
    </w:p>
    <w:p w14:paraId="6AC1CC9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7D3E03B" w14:textId="77777777" w:rsidR="00541B52" w:rsidRPr="004C4AE5" w:rsidRDefault="00541B52" w:rsidP="00541B52">
      <w:pPr>
        <w:pStyle w:val="NormalBold"/>
      </w:pPr>
      <w:r w:rsidRPr="004C4AE5">
        <w:rPr>
          <w:rStyle w:val="HideTWBExt"/>
        </w:rPr>
        <w:t>&lt;Article&gt;</w:t>
      </w:r>
      <w:r w:rsidRPr="004C4AE5">
        <w:t>Considerando J</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9EB73C4" w14:textId="77777777" w:rsidTr="00A76F6D">
        <w:trPr>
          <w:trHeight w:hRule="exact" w:val="240"/>
          <w:jc w:val="center"/>
        </w:trPr>
        <w:tc>
          <w:tcPr>
            <w:tcW w:w="9752" w:type="dxa"/>
            <w:gridSpan w:val="2"/>
            <w:tcBorders>
              <w:top w:val="nil"/>
              <w:left w:val="nil"/>
              <w:bottom w:val="nil"/>
              <w:right w:val="nil"/>
            </w:tcBorders>
          </w:tcPr>
          <w:p w14:paraId="064E0391" w14:textId="77777777" w:rsidR="00541B52" w:rsidRPr="004C4AE5" w:rsidRDefault="00541B52" w:rsidP="00A76F6D"/>
        </w:tc>
      </w:tr>
      <w:tr w:rsidR="00541B52" w:rsidRPr="004C4AE5" w14:paraId="4DCF5E10" w14:textId="77777777" w:rsidTr="00A76F6D">
        <w:trPr>
          <w:trHeight w:val="240"/>
          <w:jc w:val="center"/>
        </w:trPr>
        <w:tc>
          <w:tcPr>
            <w:tcW w:w="4876" w:type="dxa"/>
            <w:tcBorders>
              <w:top w:val="nil"/>
              <w:left w:val="nil"/>
              <w:bottom w:val="nil"/>
              <w:right w:val="nil"/>
            </w:tcBorders>
          </w:tcPr>
          <w:p w14:paraId="58C518D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C56ED03" w14:textId="77777777" w:rsidR="00541B52" w:rsidRPr="004C4AE5" w:rsidRDefault="00541B52" w:rsidP="00A76F6D">
            <w:pPr>
              <w:pStyle w:val="AmColumnHeading"/>
            </w:pPr>
            <w:r w:rsidRPr="004C4AE5">
              <w:t>Alteração</w:t>
            </w:r>
          </w:p>
        </w:tc>
      </w:tr>
      <w:tr w:rsidR="00541B52" w:rsidRPr="004C4AE5" w14:paraId="33B943F6" w14:textId="77777777" w:rsidTr="00A76F6D">
        <w:trPr>
          <w:jc w:val="center"/>
        </w:trPr>
        <w:tc>
          <w:tcPr>
            <w:tcW w:w="4876" w:type="dxa"/>
            <w:tcBorders>
              <w:top w:val="nil"/>
              <w:left w:val="nil"/>
              <w:bottom w:val="nil"/>
              <w:right w:val="nil"/>
            </w:tcBorders>
          </w:tcPr>
          <w:p w14:paraId="27585AB7" w14:textId="77777777" w:rsidR="00541B52" w:rsidRPr="004C4AE5" w:rsidRDefault="00541B52" w:rsidP="00A76F6D">
            <w:pPr>
              <w:pStyle w:val="Normal6a"/>
            </w:pPr>
            <w:r w:rsidRPr="004C4AE5">
              <w:t>J.</w:t>
            </w:r>
            <w:r w:rsidRPr="004C4AE5">
              <w:tab/>
              <w:t xml:space="preserve">Considerando que as ligações energéticas com o Ártico, incluindo as importações de petróleo e de gás do Mar de Barents, na Noruega, o transporte de gás natural liquefeito através das rotas marítimas do Ártico, as exportações de energias renováveis e o potencial de </w:t>
            </w:r>
            <w:r w:rsidRPr="004C4AE5">
              <w:lastRenderedPageBreak/>
              <w:t>hidrogénio verde da Islândia e da Gronelândia, os projetos de infraestruturas apoiados pela UE, como cabos e ductos submarinos, e a cooperação em investigação e inovação para o desenvolvimento sustentável — se revestem de importância crucial para a segurança energética e o futuro desenvolvimento económico da UE;</w:t>
            </w:r>
          </w:p>
        </w:tc>
        <w:tc>
          <w:tcPr>
            <w:tcW w:w="4876" w:type="dxa"/>
            <w:tcBorders>
              <w:top w:val="nil"/>
              <w:left w:val="nil"/>
              <w:bottom w:val="nil"/>
              <w:right w:val="nil"/>
            </w:tcBorders>
          </w:tcPr>
          <w:p w14:paraId="039CDC3A" w14:textId="77777777" w:rsidR="00541B52" w:rsidRPr="004C4AE5" w:rsidRDefault="00541B52" w:rsidP="00A76F6D">
            <w:pPr>
              <w:pStyle w:val="Normal6a"/>
            </w:pPr>
            <w:r w:rsidRPr="004C4AE5">
              <w:lastRenderedPageBreak/>
              <w:t>J.</w:t>
            </w:r>
            <w:r w:rsidRPr="004C4AE5">
              <w:tab/>
              <w:t xml:space="preserve">Considerando que as ligações energéticas com o Ártico, incluindo as importações de petróleo e de gás do Mar de Barents, na Noruega, o transporte de gás natural liquefeito através das rotas marítimas do Ártico, as exportações de energias renováveis e o potencial de </w:t>
            </w:r>
            <w:r w:rsidRPr="004C4AE5">
              <w:lastRenderedPageBreak/>
              <w:t>hidrogénio verde da Islândia e da Gronelândia, os projetos de infraestruturas apoiados pela UE, como cabos e ductos submarinos, e a cooperação em investigação e inovação para o desenvolvimento sustentável — se revestem de importância crucial para a segurança energética e o futuro desenvolvimento económico da UE</w:t>
            </w:r>
            <w:r w:rsidRPr="004C4AE5">
              <w:rPr>
                <w:b/>
                <w:i/>
              </w:rPr>
              <w:t>, assegurando simultaneamente investimentos nas economias e infraestruturas locais do Ártico</w:t>
            </w:r>
            <w:r w:rsidRPr="004C4AE5">
              <w:t>;</w:t>
            </w:r>
          </w:p>
        </w:tc>
      </w:tr>
    </w:tbl>
    <w:p w14:paraId="6570F242"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90AA92A" w14:textId="77777777" w:rsidR="00541B52" w:rsidRPr="004C4AE5" w:rsidRDefault="00541B52" w:rsidP="00541B52">
      <w:r w:rsidRPr="004C4AE5">
        <w:rPr>
          <w:rStyle w:val="HideTWBExt"/>
        </w:rPr>
        <w:t>&lt;/Amend&gt;</w:t>
      </w:r>
    </w:p>
    <w:p w14:paraId="0238324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113</w:t>
      </w:r>
      <w:r w:rsidRPr="004C4AE5">
        <w:rPr>
          <w:rStyle w:val="HideTWBExt"/>
        </w:rPr>
        <w:t>&lt;/NumAm&gt;</w:t>
      </w:r>
    </w:p>
    <w:p w14:paraId="40EE7071"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165C68EF" w14:textId="77777777" w:rsidR="00541B52" w:rsidRPr="004C4AE5" w:rsidRDefault="00541B52" w:rsidP="00541B52">
      <w:pPr>
        <w:pStyle w:val="NormalBold"/>
      </w:pPr>
      <w:r w:rsidRPr="004C4AE5">
        <w:rPr>
          <w:rStyle w:val="HideTWBExt"/>
          <w:b w:val="0"/>
        </w:rPr>
        <w:t>&lt;/RepeatBlock-By&gt;</w:t>
      </w:r>
    </w:p>
    <w:p w14:paraId="7232670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2A8297A" w14:textId="77777777" w:rsidR="00541B52" w:rsidRPr="004C4AE5" w:rsidRDefault="00541B52" w:rsidP="00541B52">
      <w:pPr>
        <w:pStyle w:val="NormalBold"/>
      </w:pPr>
      <w:r w:rsidRPr="004C4AE5">
        <w:rPr>
          <w:rStyle w:val="HideTWBExt"/>
        </w:rPr>
        <w:t>&lt;Article&gt;</w:t>
      </w:r>
      <w:r w:rsidRPr="004C4AE5">
        <w:t>Considerando J-A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5AA995C" w14:textId="77777777" w:rsidTr="00A76F6D">
        <w:trPr>
          <w:trHeight w:hRule="exact" w:val="240"/>
          <w:jc w:val="center"/>
        </w:trPr>
        <w:tc>
          <w:tcPr>
            <w:tcW w:w="9752" w:type="dxa"/>
            <w:gridSpan w:val="2"/>
            <w:tcBorders>
              <w:top w:val="nil"/>
              <w:left w:val="nil"/>
              <w:bottom w:val="nil"/>
              <w:right w:val="nil"/>
            </w:tcBorders>
          </w:tcPr>
          <w:p w14:paraId="584BF95F" w14:textId="77777777" w:rsidR="00541B52" w:rsidRPr="004C4AE5" w:rsidRDefault="00541B52" w:rsidP="00A76F6D"/>
        </w:tc>
      </w:tr>
      <w:tr w:rsidR="00541B52" w:rsidRPr="004C4AE5" w14:paraId="5B4FBA25" w14:textId="77777777" w:rsidTr="00A76F6D">
        <w:trPr>
          <w:trHeight w:val="240"/>
          <w:jc w:val="center"/>
        </w:trPr>
        <w:tc>
          <w:tcPr>
            <w:tcW w:w="4876" w:type="dxa"/>
            <w:tcBorders>
              <w:top w:val="nil"/>
              <w:left w:val="nil"/>
              <w:bottom w:val="nil"/>
              <w:right w:val="nil"/>
            </w:tcBorders>
          </w:tcPr>
          <w:p w14:paraId="2CCA552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932C22A" w14:textId="77777777" w:rsidR="00541B52" w:rsidRPr="004C4AE5" w:rsidRDefault="00541B52" w:rsidP="00A76F6D">
            <w:pPr>
              <w:pStyle w:val="AmColumnHeading"/>
            </w:pPr>
            <w:r w:rsidRPr="004C4AE5">
              <w:t>Alteração</w:t>
            </w:r>
          </w:p>
        </w:tc>
      </w:tr>
      <w:tr w:rsidR="00541B52" w:rsidRPr="004C4AE5" w14:paraId="473EF849" w14:textId="77777777" w:rsidTr="00A76F6D">
        <w:trPr>
          <w:jc w:val="center"/>
        </w:trPr>
        <w:tc>
          <w:tcPr>
            <w:tcW w:w="4876" w:type="dxa"/>
            <w:tcBorders>
              <w:top w:val="nil"/>
              <w:left w:val="nil"/>
              <w:bottom w:val="nil"/>
              <w:right w:val="nil"/>
            </w:tcBorders>
          </w:tcPr>
          <w:p w14:paraId="1CA50512" w14:textId="77777777" w:rsidR="00541B52" w:rsidRPr="004C4AE5" w:rsidRDefault="00541B52" w:rsidP="00A76F6D">
            <w:pPr>
              <w:pStyle w:val="Normal6a"/>
            </w:pPr>
          </w:p>
        </w:tc>
        <w:tc>
          <w:tcPr>
            <w:tcW w:w="4876" w:type="dxa"/>
            <w:tcBorders>
              <w:top w:val="nil"/>
              <w:left w:val="nil"/>
              <w:bottom w:val="nil"/>
              <w:right w:val="nil"/>
            </w:tcBorders>
          </w:tcPr>
          <w:p w14:paraId="01C03F09" w14:textId="77777777" w:rsidR="00541B52" w:rsidRPr="004C4AE5" w:rsidRDefault="00541B52" w:rsidP="00A76F6D">
            <w:pPr>
              <w:pStyle w:val="Normal6a"/>
            </w:pPr>
            <w:r w:rsidRPr="004C4AE5">
              <w:rPr>
                <w:b/>
                <w:i/>
              </w:rPr>
              <w:t>J-A.</w:t>
            </w:r>
            <w:r w:rsidRPr="004C4AE5">
              <w:tab/>
            </w:r>
            <w:r w:rsidRPr="004C4AE5">
              <w:rPr>
                <w:b/>
                <w:i/>
              </w:rPr>
              <w:t>Considerando que a rota marítima do Norte constitui uma das três principais passagens marítimas do Ártico e está a atrair cada vez mais a atenção mundial como potencial corredor comercial; que a Rússia adotou um regime jurídico unilateral que rege a navegação na rota marítima do Norte, incluindo a nova lei de 5 de dezembro de 2022, que restringe a passagem de navios de guerra estrangeiros; que tais medidas suscitam sérias preocupações à luz do direito internacional, nomeadamente da Convenção das Nações Unidas sobre o Direito do Mar (CNUDM), e correm o risco de exacerbar as tensões geopolíticas no Ártico;</w:t>
            </w:r>
          </w:p>
        </w:tc>
      </w:tr>
    </w:tbl>
    <w:p w14:paraId="55C7F551"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31B0B60" w14:textId="77777777" w:rsidR="00541B52" w:rsidRPr="004C4AE5" w:rsidRDefault="00541B52" w:rsidP="00541B52">
      <w:r w:rsidRPr="004C4AE5">
        <w:rPr>
          <w:rStyle w:val="HideTWBExt"/>
        </w:rPr>
        <w:t>&lt;/Amend&gt;</w:t>
      </w:r>
    </w:p>
    <w:p w14:paraId="370CA236"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114</w:t>
      </w:r>
      <w:r w:rsidRPr="004C4AE5">
        <w:rPr>
          <w:rStyle w:val="HideTWBExt"/>
        </w:rPr>
        <w:t>&lt;/NumAm&gt;</w:t>
      </w:r>
    </w:p>
    <w:p w14:paraId="7AB7BFEA"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764A6D17" w14:textId="77777777" w:rsidR="00541B52" w:rsidRPr="004C4AE5" w:rsidRDefault="00541B52" w:rsidP="00541B52">
      <w:pPr>
        <w:pStyle w:val="NormalBold"/>
      </w:pPr>
      <w:r w:rsidRPr="004C4AE5">
        <w:rPr>
          <w:rStyle w:val="HideTWBExt"/>
          <w:b w:val="0"/>
        </w:rPr>
        <w:lastRenderedPageBreak/>
        <w:t>&lt;/RepeatBlock-By&gt;</w:t>
      </w:r>
    </w:p>
    <w:p w14:paraId="2047F99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43E5DBD" w14:textId="77777777" w:rsidR="00541B52" w:rsidRPr="004C4AE5" w:rsidRDefault="00541B52" w:rsidP="00541B52">
      <w:pPr>
        <w:pStyle w:val="NormalBold"/>
      </w:pPr>
      <w:r w:rsidRPr="004C4AE5">
        <w:rPr>
          <w:rStyle w:val="HideTWBExt"/>
        </w:rPr>
        <w:t>&lt;Article&gt;</w:t>
      </w:r>
      <w:r w:rsidRPr="004C4AE5">
        <w:t>Considerando J-A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235669E" w14:textId="77777777" w:rsidTr="00A76F6D">
        <w:trPr>
          <w:trHeight w:hRule="exact" w:val="240"/>
          <w:jc w:val="center"/>
        </w:trPr>
        <w:tc>
          <w:tcPr>
            <w:tcW w:w="9752" w:type="dxa"/>
            <w:gridSpan w:val="2"/>
            <w:tcBorders>
              <w:top w:val="nil"/>
              <w:left w:val="nil"/>
              <w:bottom w:val="nil"/>
              <w:right w:val="nil"/>
            </w:tcBorders>
          </w:tcPr>
          <w:p w14:paraId="679ECD43" w14:textId="77777777" w:rsidR="00541B52" w:rsidRPr="004C4AE5" w:rsidRDefault="00541B52" w:rsidP="00A76F6D"/>
        </w:tc>
      </w:tr>
      <w:tr w:rsidR="00541B52" w:rsidRPr="004C4AE5" w14:paraId="367D770C" w14:textId="77777777" w:rsidTr="00A76F6D">
        <w:trPr>
          <w:trHeight w:val="240"/>
          <w:jc w:val="center"/>
        </w:trPr>
        <w:tc>
          <w:tcPr>
            <w:tcW w:w="4876" w:type="dxa"/>
            <w:tcBorders>
              <w:top w:val="nil"/>
              <w:left w:val="nil"/>
              <w:bottom w:val="nil"/>
              <w:right w:val="nil"/>
            </w:tcBorders>
          </w:tcPr>
          <w:p w14:paraId="65AEAF16"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97FCA36" w14:textId="77777777" w:rsidR="00541B52" w:rsidRPr="004C4AE5" w:rsidRDefault="00541B52" w:rsidP="00A76F6D">
            <w:pPr>
              <w:pStyle w:val="AmColumnHeading"/>
            </w:pPr>
            <w:r w:rsidRPr="004C4AE5">
              <w:t>Alteração</w:t>
            </w:r>
          </w:p>
        </w:tc>
      </w:tr>
      <w:tr w:rsidR="00541B52" w:rsidRPr="004C4AE5" w14:paraId="1067E8FC" w14:textId="77777777" w:rsidTr="00A76F6D">
        <w:trPr>
          <w:jc w:val="center"/>
        </w:trPr>
        <w:tc>
          <w:tcPr>
            <w:tcW w:w="4876" w:type="dxa"/>
            <w:tcBorders>
              <w:top w:val="nil"/>
              <w:left w:val="nil"/>
              <w:bottom w:val="nil"/>
              <w:right w:val="nil"/>
            </w:tcBorders>
          </w:tcPr>
          <w:p w14:paraId="064CE3E6" w14:textId="77777777" w:rsidR="00541B52" w:rsidRPr="004C4AE5" w:rsidRDefault="00541B52" w:rsidP="00A76F6D">
            <w:pPr>
              <w:pStyle w:val="Normal6a"/>
            </w:pPr>
          </w:p>
        </w:tc>
        <w:tc>
          <w:tcPr>
            <w:tcW w:w="4876" w:type="dxa"/>
            <w:tcBorders>
              <w:top w:val="nil"/>
              <w:left w:val="nil"/>
              <w:bottom w:val="nil"/>
              <w:right w:val="nil"/>
            </w:tcBorders>
          </w:tcPr>
          <w:p w14:paraId="4ECFAE8B" w14:textId="6E1519A2" w:rsidR="00541B52" w:rsidRPr="004C4AE5" w:rsidRDefault="00541B52" w:rsidP="00A76F6D">
            <w:pPr>
              <w:pStyle w:val="Normal6a"/>
            </w:pPr>
            <w:r w:rsidRPr="004C4AE5">
              <w:rPr>
                <w:b/>
                <w:i/>
              </w:rPr>
              <w:t>J-A.</w:t>
            </w:r>
            <w:r w:rsidRPr="004C4AE5">
              <w:tab/>
            </w:r>
            <w:r w:rsidRPr="004C4AE5">
              <w:rPr>
                <w:b/>
                <w:i/>
              </w:rPr>
              <w:t>Considerando que os terminais de GNL recentemente construídos e planeados — em particular as unidades flutuantes de armazenamento e regaseificação às quais os Estados</w:t>
            </w:r>
            <w:r w:rsidR="002016AF">
              <w:rPr>
                <w:b/>
                <w:i/>
              </w:rPr>
              <w:noBreakHyphen/>
            </w:r>
            <w:r w:rsidRPr="004C4AE5">
              <w:rPr>
                <w:b/>
                <w:i/>
              </w:rPr>
              <w:t>Membros da UE se comprometeram nos últimos dois anos — constituem uma porta de entrada essencial para o GNL norueguês, reforçando ainda mais a diversificação e a segurança do aprovisionamento;</w:t>
            </w:r>
          </w:p>
        </w:tc>
      </w:tr>
    </w:tbl>
    <w:p w14:paraId="7D61C0E4" w14:textId="77777777" w:rsidR="00541B52" w:rsidRPr="00FA6FBF" w:rsidRDefault="00541B52" w:rsidP="00541B52">
      <w:pPr>
        <w:pStyle w:val="AmOrLang"/>
        <w:rPr>
          <w:lang w:val="fi-FI"/>
        </w:rPr>
      </w:pPr>
      <w:r w:rsidRPr="00FA6FBF">
        <w:rPr>
          <w:lang w:val="fi-FI"/>
        </w:rPr>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2A31F79F" w14:textId="77777777" w:rsidR="00541B52" w:rsidRPr="00FA6FBF" w:rsidRDefault="00541B52" w:rsidP="00541B52">
      <w:pPr>
        <w:rPr>
          <w:lang w:val="fi-FI"/>
        </w:rPr>
      </w:pPr>
      <w:r w:rsidRPr="00FA6FBF">
        <w:rPr>
          <w:rStyle w:val="HideTWBExt"/>
          <w:lang w:val="fi-FI"/>
        </w:rPr>
        <w:t>&lt;/Amend&gt;</w:t>
      </w:r>
    </w:p>
    <w:p w14:paraId="0E5A4E3B"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115</w:t>
      </w:r>
      <w:r w:rsidRPr="00FA6FBF">
        <w:rPr>
          <w:rStyle w:val="HideTWBExt"/>
          <w:lang w:val="fi-FI"/>
        </w:rPr>
        <w:t>&lt;/NumAm&gt;</w:t>
      </w:r>
    </w:p>
    <w:p w14:paraId="3977E3E8"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476F1725" w14:textId="77777777" w:rsidR="00541B52" w:rsidRPr="00FA6FBF" w:rsidRDefault="00541B52" w:rsidP="00541B52">
      <w:pPr>
        <w:pStyle w:val="NormalBold"/>
        <w:rPr>
          <w:lang w:val="fi-FI"/>
        </w:rPr>
      </w:pPr>
      <w:r w:rsidRPr="00FA6FBF">
        <w:rPr>
          <w:rStyle w:val="HideTWBExt"/>
          <w:b w:val="0"/>
          <w:lang w:val="fi-FI"/>
        </w:rPr>
        <w:t>&lt;/RepeatBlock-By&gt;</w:t>
      </w:r>
    </w:p>
    <w:p w14:paraId="0BD7B472"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D323042" w14:textId="77777777" w:rsidR="00541B52" w:rsidRPr="004C4AE5" w:rsidRDefault="00541B52" w:rsidP="00541B52">
      <w:pPr>
        <w:pStyle w:val="NormalBold"/>
      </w:pPr>
      <w:r w:rsidRPr="004C4AE5">
        <w:rPr>
          <w:rStyle w:val="HideTWBExt"/>
        </w:rPr>
        <w:t>&lt;Article&gt;</w:t>
      </w:r>
      <w:r w:rsidRPr="004C4AE5">
        <w:t>Considerando J-A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1DABD0B" w14:textId="77777777" w:rsidTr="00A76F6D">
        <w:trPr>
          <w:trHeight w:hRule="exact" w:val="240"/>
          <w:jc w:val="center"/>
        </w:trPr>
        <w:tc>
          <w:tcPr>
            <w:tcW w:w="9752" w:type="dxa"/>
            <w:gridSpan w:val="2"/>
            <w:tcBorders>
              <w:top w:val="nil"/>
              <w:left w:val="nil"/>
              <w:bottom w:val="nil"/>
              <w:right w:val="nil"/>
            </w:tcBorders>
          </w:tcPr>
          <w:p w14:paraId="397252AE" w14:textId="77777777" w:rsidR="00541B52" w:rsidRPr="004C4AE5" w:rsidRDefault="00541B52" w:rsidP="00A76F6D"/>
        </w:tc>
      </w:tr>
      <w:tr w:rsidR="00541B52" w:rsidRPr="004C4AE5" w14:paraId="720AC6E4" w14:textId="77777777" w:rsidTr="00A76F6D">
        <w:trPr>
          <w:trHeight w:val="240"/>
          <w:jc w:val="center"/>
        </w:trPr>
        <w:tc>
          <w:tcPr>
            <w:tcW w:w="4876" w:type="dxa"/>
            <w:tcBorders>
              <w:top w:val="nil"/>
              <w:left w:val="nil"/>
              <w:bottom w:val="nil"/>
              <w:right w:val="nil"/>
            </w:tcBorders>
          </w:tcPr>
          <w:p w14:paraId="6F93350C"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D66F67B" w14:textId="77777777" w:rsidR="00541B52" w:rsidRPr="004C4AE5" w:rsidRDefault="00541B52" w:rsidP="00A76F6D">
            <w:pPr>
              <w:pStyle w:val="AmColumnHeading"/>
            </w:pPr>
            <w:r w:rsidRPr="004C4AE5">
              <w:t>Alteração</w:t>
            </w:r>
          </w:p>
        </w:tc>
      </w:tr>
      <w:tr w:rsidR="00541B52" w:rsidRPr="004C4AE5" w14:paraId="69FDCD92" w14:textId="77777777" w:rsidTr="00A76F6D">
        <w:trPr>
          <w:jc w:val="center"/>
        </w:trPr>
        <w:tc>
          <w:tcPr>
            <w:tcW w:w="4876" w:type="dxa"/>
            <w:tcBorders>
              <w:top w:val="nil"/>
              <w:left w:val="nil"/>
              <w:bottom w:val="nil"/>
              <w:right w:val="nil"/>
            </w:tcBorders>
          </w:tcPr>
          <w:p w14:paraId="227CFC8F" w14:textId="77777777" w:rsidR="00541B52" w:rsidRPr="004C4AE5" w:rsidRDefault="00541B52" w:rsidP="00A76F6D">
            <w:pPr>
              <w:pStyle w:val="Normal6a"/>
            </w:pPr>
          </w:p>
        </w:tc>
        <w:tc>
          <w:tcPr>
            <w:tcW w:w="4876" w:type="dxa"/>
            <w:tcBorders>
              <w:top w:val="nil"/>
              <w:left w:val="nil"/>
              <w:bottom w:val="nil"/>
              <w:right w:val="nil"/>
            </w:tcBorders>
          </w:tcPr>
          <w:p w14:paraId="2FF1CACC" w14:textId="255802CE" w:rsidR="00541B52" w:rsidRPr="004C4AE5" w:rsidRDefault="00541B52" w:rsidP="00A76F6D">
            <w:pPr>
              <w:pStyle w:val="Normal6a"/>
            </w:pPr>
            <w:r w:rsidRPr="004C4AE5">
              <w:rPr>
                <w:b/>
                <w:i/>
              </w:rPr>
              <w:t>J-A.</w:t>
            </w:r>
            <w:r w:rsidRPr="004C4AE5">
              <w:tab/>
            </w:r>
            <w:r w:rsidRPr="004C4AE5">
              <w:rPr>
                <w:b/>
                <w:i/>
              </w:rPr>
              <w:t>Considerando que o desenvolvimento e a produção de quebra</w:t>
            </w:r>
            <w:r w:rsidR="002016AF">
              <w:rPr>
                <w:b/>
                <w:i/>
              </w:rPr>
              <w:noBreakHyphen/>
            </w:r>
            <w:r w:rsidRPr="004C4AE5">
              <w:rPr>
                <w:b/>
                <w:i/>
              </w:rPr>
              <w:t>gelos são fundamentais para a exploração e a segurança do Ártico; que a Finlândia dispõe de competências específicas nesta matéria; </w:t>
            </w:r>
          </w:p>
        </w:tc>
      </w:tr>
    </w:tbl>
    <w:p w14:paraId="48C45598" w14:textId="77777777" w:rsidR="00541B52" w:rsidRPr="00FA6FBF" w:rsidRDefault="00541B52" w:rsidP="00541B52">
      <w:pPr>
        <w:pStyle w:val="AmOrLang"/>
        <w:rPr>
          <w:lang w:val="fi-FI"/>
        </w:rPr>
      </w:pPr>
      <w:r w:rsidRPr="00FA6FBF">
        <w:rPr>
          <w:lang w:val="fi-FI"/>
        </w:rPr>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2F149637" w14:textId="77777777" w:rsidR="00541B52" w:rsidRPr="00FA6FBF" w:rsidRDefault="00541B52" w:rsidP="00541B52">
      <w:pPr>
        <w:rPr>
          <w:lang w:val="fi-FI"/>
        </w:rPr>
      </w:pPr>
      <w:r w:rsidRPr="00FA6FBF">
        <w:rPr>
          <w:rStyle w:val="HideTWBExt"/>
          <w:lang w:val="fi-FI"/>
        </w:rPr>
        <w:t>&lt;/Amend&gt;</w:t>
      </w:r>
    </w:p>
    <w:p w14:paraId="34D6ACF5"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116</w:t>
      </w:r>
      <w:r w:rsidRPr="00FA6FBF">
        <w:rPr>
          <w:rStyle w:val="HideTWBExt"/>
          <w:lang w:val="fi-FI"/>
        </w:rPr>
        <w:t>&lt;/NumAm&gt;</w:t>
      </w:r>
    </w:p>
    <w:p w14:paraId="2AB60BCC"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24EF4DF4" w14:textId="77777777" w:rsidR="00541B52" w:rsidRPr="00FA6FBF" w:rsidRDefault="00541B52" w:rsidP="00541B52">
      <w:pPr>
        <w:pStyle w:val="NormalBold"/>
        <w:rPr>
          <w:lang w:val="fi-FI"/>
        </w:rPr>
      </w:pPr>
      <w:r w:rsidRPr="00FA6FBF">
        <w:rPr>
          <w:rStyle w:val="HideTWBExt"/>
          <w:b w:val="0"/>
          <w:lang w:val="fi-FI"/>
        </w:rPr>
        <w:t>&lt;/RepeatBlock-By&gt;</w:t>
      </w:r>
    </w:p>
    <w:p w14:paraId="0B8E500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D9FD8FA" w14:textId="77777777" w:rsidR="00541B52" w:rsidRPr="004C4AE5" w:rsidRDefault="00541B52" w:rsidP="00541B52">
      <w:pPr>
        <w:pStyle w:val="NormalBold"/>
      </w:pPr>
      <w:r w:rsidRPr="004C4AE5">
        <w:rPr>
          <w:rStyle w:val="HideTWBExt"/>
        </w:rPr>
        <w:t>&lt;Article&gt;</w:t>
      </w:r>
      <w:r w:rsidRPr="004C4AE5">
        <w:t>Considerando K</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68CD05C" w14:textId="77777777" w:rsidTr="00A76F6D">
        <w:trPr>
          <w:trHeight w:hRule="exact" w:val="240"/>
          <w:jc w:val="center"/>
        </w:trPr>
        <w:tc>
          <w:tcPr>
            <w:tcW w:w="9752" w:type="dxa"/>
            <w:gridSpan w:val="2"/>
            <w:tcBorders>
              <w:top w:val="nil"/>
              <w:left w:val="nil"/>
              <w:bottom w:val="nil"/>
              <w:right w:val="nil"/>
            </w:tcBorders>
          </w:tcPr>
          <w:p w14:paraId="2853EBE1" w14:textId="77777777" w:rsidR="00541B52" w:rsidRPr="004C4AE5" w:rsidRDefault="00541B52" w:rsidP="00A76F6D"/>
        </w:tc>
      </w:tr>
      <w:tr w:rsidR="00541B52" w:rsidRPr="004C4AE5" w14:paraId="32AED74D" w14:textId="77777777" w:rsidTr="00A76F6D">
        <w:trPr>
          <w:trHeight w:val="240"/>
          <w:jc w:val="center"/>
        </w:trPr>
        <w:tc>
          <w:tcPr>
            <w:tcW w:w="4876" w:type="dxa"/>
            <w:tcBorders>
              <w:top w:val="nil"/>
              <w:left w:val="nil"/>
              <w:bottom w:val="nil"/>
              <w:right w:val="nil"/>
            </w:tcBorders>
          </w:tcPr>
          <w:p w14:paraId="5322270C"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040D817" w14:textId="77777777" w:rsidR="00541B52" w:rsidRPr="004C4AE5" w:rsidRDefault="00541B52" w:rsidP="00A76F6D">
            <w:pPr>
              <w:pStyle w:val="AmColumnHeading"/>
            </w:pPr>
            <w:r w:rsidRPr="004C4AE5">
              <w:t>Alteração</w:t>
            </w:r>
          </w:p>
        </w:tc>
      </w:tr>
      <w:tr w:rsidR="00541B52" w:rsidRPr="004C4AE5" w14:paraId="33180449" w14:textId="77777777" w:rsidTr="00A76F6D">
        <w:trPr>
          <w:jc w:val="center"/>
        </w:trPr>
        <w:tc>
          <w:tcPr>
            <w:tcW w:w="4876" w:type="dxa"/>
            <w:tcBorders>
              <w:top w:val="nil"/>
              <w:left w:val="nil"/>
              <w:bottom w:val="nil"/>
              <w:right w:val="nil"/>
            </w:tcBorders>
          </w:tcPr>
          <w:p w14:paraId="788682DB" w14:textId="77777777" w:rsidR="00541B52" w:rsidRPr="004C4AE5" w:rsidRDefault="00541B52" w:rsidP="00A76F6D">
            <w:pPr>
              <w:pStyle w:val="Normal6a"/>
            </w:pPr>
            <w:r w:rsidRPr="004C4AE5">
              <w:lastRenderedPageBreak/>
              <w:t>K.</w:t>
            </w:r>
            <w:r w:rsidRPr="004C4AE5">
              <w:tab/>
              <w:t>Considerando que iniciativas como a «Polar Connect» e a «Visão 2030» propõem a instalação de cabos submarinos em todo o oceano Ártico para ligar a Gronelândia e a Islândia à Europa continental até 2030;</w:t>
            </w:r>
          </w:p>
        </w:tc>
        <w:tc>
          <w:tcPr>
            <w:tcW w:w="4876" w:type="dxa"/>
            <w:tcBorders>
              <w:top w:val="nil"/>
              <w:left w:val="nil"/>
              <w:bottom w:val="nil"/>
              <w:right w:val="nil"/>
            </w:tcBorders>
          </w:tcPr>
          <w:p w14:paraId="5B56FC40" w14:textId="77777777" w:rsidR="00541B52" w:rsidRPr="004C4AE5" w:rsidRDefault="00541B52" w:rsidP="00A76F6D">
            <w:pPr>
              <w:pStyle w:val="Normal6a"/>
            </w:pPr>
            <w:r w:rsidRPr="004C4AE5">
              <w:t>K.</w:t>
            </w:r>
            <w:r w:rsidRPr="004C4AE5">
              <w:tab/>
              <w:t xml:space="preserve">Considerando que iniciativas como a «Polar Connect» e a «Visão 2030» propõem a instalação de cabos submarinos em todo o oceano Ártico para ligar a Gronelândia e a Islândia à Europa continental até 2030; </w:t>
            </w:r>
            <w:r w:rsidRPr="004C4AE5">
              <w:rPr>
                <w:b/>
                <w:i/>
              </w:rPr>
              <w:t>que tais projetos são vulneráveis a ameaças híbridas por parte de intervenientes mal-intencionados, como a Rússia e a China;</w:t>
            </w:r>
          </w:p>
        </w:tc>
      </w:tr>
    </w:tbl>
    <w:p w14:paraId="3B69209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B14F470" w14:textId="77777777" w:rsidR="00541B52" w:rsidRPr="004C4AE5" w:rsidRDefault="00541B52" w:rsidP="00541B52">
      <w:r w:rsidRPr="004C4AE5">
        <w:rPr>
          <w:rStyle w:val="HideTWBExt"/>
        </w:rPr>
        <w:t>&lt;/Amend&gt;</w:t>
      </w:r>
    </w:p>
    <w:p w14:paraId="47C21953"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117</w:t>
      </w:r>
      <w:r w:rsidRPr="004C4AE5">
        <w:rPr>
          <w:rStyle w:val="HideTWBExt"/>
        </w:rPr>
        <w:t>&lt;/NumAm&gt;</w:t>
      </w:r>
    </w:p>
    <w:p w14:paraId="7C526CC7"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0123FE8A" w14:textId="77777777" w:rsidR="00541B52" w:rsidRPr="004C4AE5" w:rsidRDefault="00541B52" w:rsidP="00541B52">
      <w:pPr>
        <w:pStyle w:val="NormalBold"/>
      </w:pPr>
      <w:r w:rsidRPr="004C4AE5">
        <w:rPr>
          <w:rStyle w:val="HideTWBExt"/>
          <w:b w:val="0"/>
        </w:rPr>
        <w:t>&lt;/RepeatBlock-By&gt;</w:t>
      </w:r>
    </w:p>
    <w:p w14:paraId="5CE8AB8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508569E" w14:textId="77777777" w:rsidR="00541B52" w:rsidRPr="004C4AE5" w:rsidRDefault="00541B52" w:rsidP="00541B52">
      <w:pPr>
        <w:pStyle w:val="NormalBold"/>
      </w:pPr>
      <w:r w:rsidRPr="004C4AE5">
        <w:rPr>
          <w:rStyle w:val="HideTWBExt"/>
        </w:rPr>
        <w:t>&lt;Article&gt;</w:t>
      </w:r>
      <w:r w:rsidRPr="004C4AE5">
        <w:t>Considerando K-A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C767868" w14:textId="77777777" w:rsidTr="00A76F6D">
        <w:trPr>
          <w:trHeight w:hRule="exact" w:val="240"/>
          <w:jc w:val="center"/>
        </w:trPr>
        <w:tc>
          <w:tcPr>
            <w:tcW w:w="9752" w:type="dxa"/>
            <w:gridSpan w:val="2"/>
            <w:tcBorders>
              <w:top w:val="nil"/>
              <w:left w:val="nil"/>
              <w:bottom w:val="nil"/>
              <w:right w:val="nil"/>
            </w:tcBorders>
          </w:tcPr>
          <w:p w14:paraId="0BEFE024" w14:textId="77777777" w:rsidR="00541B52" w:rsidRPr="004C4AE5" w:rsidRDefault="00541B52" w:rsidP="00A76F6D"/>
        </w:tc>
      </w:tr>
      <w:tr w:rsidR="00541B52" w:rsidRPr="004C4AE5" w14:paraId="211DE5F8" w14:textId="77777777" w:rsidTr="00A76F6D">
        <w:trPr>
          <w:trHeight w:val="240"/>
          <w:jc w:val="center"/>
        </w:trPr>
        <w:tc>
          <w:tcPr>
            <w:tcW w:w="4876" w:type="dxa"/>
            <w:tcBorders>
              <w:top w:val="nil"/>
              <w:left w:val="nil"/>
              <w:bottom w:val="nil"/>
              <w:right w:val="nil"/>
            </w:tcBorders>
          </w:tcPr>
          <w:p w14:paraId="37F5F18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13F3695" w14:textId="77777777" w:rsidR="00541B52" w:rsidRPr="004C4AE5" w:rsidRDefault="00541B52" w:rsidP="00A76F6D">
            <w:pPr>
              <w:pStyle w:val="AmColumnHeading"/>
            </w:pPr>
            <w:r w:rsidRPr="004C4AE5">
              <w:t>Alteração</w:t>
            </w:r>
          </w:p>
        </w:tc>
      </w:tr>
      <w:tr w:rsidR="00541B52" w:rsidRPr="004C4AE5" w14:paraId="55818196" w14:textId="77777777" w:rsidTr="00A76F6D">
        <w:trPr>
          <w:jc w:val="center"/>
        </w:trPr>
        <w:tc>
          <w:tcPr>
            <w:tcW w:w="4876" w:type="dxa"/>
            <w:tcBorders>
              <w:top w:val="nil"/>
              <w:left w:val="nil"/>
              <w:bottom w:val="nil"/>
              <w:right w:val="nil"/>
            </w:tcBorders>
          </w:tcPr>
          <w:p w14:paraId="130C2E0B" w14:textId="77777777" w:rsidR="00541B52" w:rsidRPr="004C4AE5" w:rsidRDefault="00541B52" w:rsidP="00A76F6D">
            <w:pPr>
              <w:pStyle w:val="Normal6a"/>
            </w:pPr>
          </w:p>
        </w:tc>
        <w:tc>
          <w:tcPr>
            <w:tcW w:w="4876" w:type="dxa"/>
            <w:tcBorders>
              <w:top w:val="nil"/>
              <w:left w:val="nil"/>
              <w:bottom w:val="nil"/>
              <w:right w:val="nil"/>
            </w:tcBorders>
          </w:tcPr>
          <w:p w14:paraId="554F1265" w14:textId="77777777" w:rsidR="00541B52" w:rsidRPr="004C4AE5" w:rsidRDefault="00541B52" w:rsidP="00A76F6D">
            <w:pPr>
              <w:pStyle w:val="Normal6a"/>
            </w:pPr>
            <w:r w:rsidRPr="004C4AE5">
              <w:rPr>
                <w:b/>
                <w:i/>
              </w:rPr>
              <w:t>K-A.</w:t>
            </w:r>
            <w:r w:rsidRPr="004C4AE5">
              <w:tab/>
            </w:r>
            <w:r w:rsidRPr="004C4AE5">
              <w:rPr>
                <w:b/>
                <w:i/>
              </w:rPr>
              <w:t>Considerando que as embarcações nucleares são essenciais para as operações no Ártico, dadas as limitações das infraestruturas e das linhas de abastecimento existentes; que nenhum Estado-Membro da UE ou da NATO opera quebra-gelos nucleares; que a Rússia mantém essas capacidades, ao passo que a China manifestou interesse na tecnologia de quebra-gelos para fazer avançar a sua iniciativa da Rota da Seda Polar e está a expandir ativamente a sua frota, nomeadamente através da construção de um quebra-gelos nuclear;</w:t>
            </w:r>
          </w:p>
        </w:tc>
      </w:tr>
    </w:tbl>
    <w:p w14:paraId="6455299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22A48DF" w14:textId="77777777" w:rsidR="00541B52" w:rsidRPr="004C4AE5" w:rsidRDefault="00541B52" w:rsidP="00541B52">
      <w:r w:rsidRPr="004C4AE5">
        <w:rPr>
          <w:rStyle w:val="HideTWBExt"/>
        </w:rPr>
        <w:t>&lt;/Amend&gt;</w:t>
      </w:r>
    </w:p>
    <w:p w14:paraId="2C4834FB"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118</w:t>
      </w:r>
      <w:r w:rsidRPr="004C4AE5">
        <w:rPr>
          <w:rStyle w:val="HideTWBExt"/>
        </w:rPr>
        <w:t>&lt;/NumAm&gt;</w:t>
      </w:r>
    </w:p>
    <w:p w14:paraId="692543DE"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55A98ED0" w14:textId="77777777" w:rsidR="00541B52" w:rsidRPr="004C4AE5" w:rsidRDefault="00541B52" w:rsidP="00541B52">
      <w:pPr>
        <w:pStyle w:val="NormalBold"/>
      </w:pPr>
      <w:r w:rsidRPr="004C4AE5">
        <w:rPr>
          <w:rStyle w:val="HideTWBExt"/>
          <w:b w:val="0"/>
        </w:rPr>
        <w:t>&lt;/RepeatBlock-By&gt;</w:t>
      </w:r>
    </w:p>
    <w:p w14:paraId="64D8A25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5D9E40F" w14:textId="77777777" w:rsidR="00541B52" w:rsidRPr="004C4AE5" w:rsidRDefault="00541B52" w:rsidP="00541B52">
      <w:pPr>
        <w:pStyle w:val="NormalBold"/>
      </w:pPr>
      <w:r w:rsidRPr="004C4AE5">
        <w:rPr>
          <w:rStyle w:val="HideTWBExt"/>
        </w:rPr>
        <w:t>&lt;Article&gt;</w:t>
      </w:r>
      <w:r w:rsidRPr="004C4AE5">
        <w:t>Considerando K-A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46EDF79" w14:textId="77777777" w:rsidTr="00A76F6D">
        <w:trPr>
          <w:trHeight w:hRule="exact" w:val="240"/>
          <w:jc w:val="center"/>
        </w:trPr>
        <w:tc>
          <w:tcPr>
            <w:tcW w:w="9752" w:type="dxa"/>
            <w:gridSpan w:val="2"/>
            <w:tcBorders>
              <w:top w:val="nil"/>
              <w:left w:val="nil"/>
              <w:bottom w:val="nil"/>
              <w:right w:val="nil"/>
            </w:tcBorders>
          </w:tcPr>
          <w:p w14:paraId="730F1393" w14:textId="77777777" w:rsidR="00541B52" w:rsidRPr="004C4AE5" w:rsidRDefault="00541B52" w:rsidP="00A76F6D"/>
        </w:tc>
      </w:tr>
      <w:tr w:rsidR="00541B52" w:rsidRPr="004C4AE5" w14:paraId="78911D8E" w14:textId="77777777" w:rsidTr="00A76F6D">
        <w:trPr>
          <w:trHeight w:val="240"/>
          <w:jc w:val="center"/>
        </w:trPr>
        <w:tc>
          <w:tcPr>
            <w:tcW w:w="4876" w:type="dxa"/>
            <w:tcBorders>
              <w:top w:val="nil"/>
              <w:left w:val="nil"/>
              <w:bottom w:val="nil"/>
              <w:right w:val="nil"/>
            </w:tcBorders>
          </w:tcPr>
          <w:p w14:paraId="4C7FDC2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02EA587" w14:textId="77777777" w:rsidR="00541B52" w:rsidRPr="004C4AE5" w:rsidRDefault="00541B52" w:rsidP="00A76F6D">
            <w:pPr>
              <w:pStyle w:val="AmColumnHeading"/>
            </w:pPr>
            <w:r w:rsidRPr="004C4AE5">
              <w:t>Alteração</w:t>
            </w:r>
          </w:p>
        </w:tc>
      </w:tr>
      <w:tr w:rsidR="00541B52" w:rsidRPr="004C4AE5" w14:paraId="0119A8E9" w14:textId="77777777" w:rsidTr="00A76F6D">
        <w:trPr>
          <w:jc w:val="center"/>
        </w:trPr>
        <w:tc>
          <w:tcPr>
            <w:tcW w:w="4876" w:type="dxa"/>
            <w:tcBorders>
              <w:top w:val="nil"/>
              <w:left w:val="nil"/>
              <w:bottom w:val="nil"/>
              <w:right w:val="nil"/>
            </w:tcBorders>
          </w:tcPr>
          <w:p w14:paraId="7227D7E7" w14:textId="77777777" w:rsidR="00541B52" w:rsidRPr="004C4AE5" w:rsidRDefault="00541B52" w:rsidP="00A76F6D">
            <w:pPr>
              <w:pStyle w:val="Normal6a"/>
            </w:pPr>
          </w:p>
        </w:tc>
        <w:tc>
          <w:tcPr>
            <w:tcW w:w="4876" w:type="dxa"/>
            <w:tcBorders>
              <w:top w:val="nil"/>
              <w:left w:val="nil"/>
              <w:bottom w:val="nil"/>
              <w:right w:val="nil"/>
            </w:tcBorders>
          </w:tcPr>
          <w:p w14:paraId="7D92BAEA" w14:textId="77777777" w:rsidR="00541B52" w:rsidRPr="004C4AE5" w:rsidRDefault="00541B52" w:rsidP="00A76F6D">
            <w:pPr>
              <w:pStyle w:val="Normal6a"/>
            </w:pPr>
            <w:r w:rsidRPr="004C4AE5">
              <w:rPr>
                <w:b/>
                <w:i/>
              </w:rPr>
              <w:t>K-A.</w:t>
            </w:r>
            <w:r w:rsidRPr="004C4AE5">
              <w:tab/>
            </w:r>
            <w:r w:rsidRPr="004C4AE5">
              <w:rPr>
                <w:b/>
                <w:i/>
              </w:rPr>
              <w:t>Considerando que o desenvolvimento de cabos submarinos de fibra ótica no Ártico, ligando a Europa ao Japão e à Coreia do Sul, constitui uma oportunidade estratégica para o reforço de uma conectividade digital segura e de alta velocidade, o fortalecimento da soberania digital da UE e o aprofundamento da cooperação UE–Ásia;</w:t>
            </w:r>
          </w:p>
        </w:tc>
      </w:tr>
    </w:tbl>
    <w:p w14:paraId="50719689"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0A8DFD6" w14:textId="77777777" w:rsidR="00541B52" w:rsidRPr="004C4AE5" w:rsidRDefault="00541B52" w:rsidP="00541B52">
      <w:r w:rsidRPr="004C4AE5">
        <w:rPr>
          <w:rStyle w:val="HideTWBExt"/>
        </w:rPr>
        <w:t>&lt;/Amend&gt;</w:t>
      </w:r>
    </w:p>
    <w:p w14:paraId="19AF9A3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119</w:t>
      </w:r>
      <w:r w:rsidRPr="004C4AE5">
        <w:rPr>
          <w:rStyle w:val="HideTWBExt"/>
        </w:rPr>
        <w:t>&lt;/NumAm&gt;</w:t>
      </w:r>
    </w:p>
    <w:p w14:paraId="00BB3E78"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2A582DF4" w14:textId="77777777" w:rsidR="00541B52" w:rsidRPr="004C4AE5" w:rsidRDefault="00541B52" w:rsidP="00541B52">
      <w:pPr>
        <w:pStyle w:val="NormalBold"/>
      </w:pPr>
      <w:r w:rsidRPr="004C4AE5">
        <w:rPr>
          <w:rStyle w:val="HideTWBExt"/>
          <w:b w:val="0"/>
        </w:rPr>
        <w:t>&lt;/RepeatBlock-By&gt;</w:t>
      </w:r>
    </w:p>
    <w:p w14:paraId="13E7B18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A9141E5" w14:textId="77777777" w:rsidR="00541B52" w:rsidRPr="004C4AE5" w:rsidRDefault="00541B52" w:rsidP="00541B52">
      <w:pPr>
        <w:pStyle w:val="NormalBold"/>
      </w:pPr>
      <w:r w:rsidRPr="004C4AE5">
        <w:rPr>
          <w:rStyle w:val="HideTWBExt"/>
        </w:rPr>
        <w:t>&lt;Article&gt;</w:t>
      </w:r>
      <w:r w:rsidRPr="004C4AE5">
        <w:t>Considerando K-A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47A7298" w14:textId="77777777" w:rsidTr="00A76F6D">
        <w:trPr>
          <w:trHeight w:hRule="exact" w:val="240"/>
          <w:jc w:val="center"/>
        </w:trPr>
        <w:tc>
          <w:tcPr>
            <w:tcW w:w="9752" w:type="dxa"/>
            <w:gridSpan w:val="2"/>
            <w:tcBorders>
              <w:top w:val="nil"/>
              <w:left w:val="nil"/>
              <w:bottom w:val="nil"/>
              <w:right w:val="nil"/>
            </w:tcBorders>
          </w:tcPr>
          <w:p w14:paraId="7199CDD6" w14:textId="77777777" w:rsidR="00541B52" w:rsidRPr="004C4AE5" w:rsidRDefault="00541B52" w:rsidP="00A76F6D"/>
        </w:tc>
      </w:tr>
      <w:tr w:rsidR="00541B52" w:rsidRPr="004C4AE5" w14:paraId="23400436" w14:textId="77777777" w:rsidTr="00A76F6D">
        <w:trPr>
          <w:trHeight w:val="240"/>
          <w:jc w:val="center"/>
        </w:trPr>
        <w:tc>
          <w:tcPr>
            <w:tcW w:w="4876" w:type="dxa"/>
            <w:tcBorders>
              <w:top w:val="nil"/>
              <w:left w:val="nil"/>
              <w:bottom w:val="nil"/>
              <w:right w:val="nil"/>
            </w:tcBorders>
          </w:tcPr>
          <w:p w14:paraId="588B01C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7CFA028" w14:textId="77777777" w:rsidR="00541B52" w:rsidRPr="004C4AE5" w:rsidRDefault="00541B52" w:rsidP="00A76F6D">
            <w:pPr>
              <w:pStyle w:val="AmColumnHeading"/>
            </w:pPr>
            <w:r w:rsidRPr="004C4AE5">
              <w:t>Alteração</w:t>
            </w:r>
          </w:p>
        </w:tc>
      </w:tr>
      <w:tr w:rsidR="00541B52" w:rsidRPr="004C4AE5" w14:paraId="33DDCD7E" w14:textId="77777777" w:rsidTr="00A76F6D">
        <w:trPr>
          <w:jc w:val="center"/>
        </w:trPr>
        <w:tc>
          <w:tcPr>
            <w:tcW w:w="4876" w:type="dxa"/>
            <w:tcBorders>
              <w:top w:val="nil"/>
              <w:left w:val="nil"/>
              <w:bottom w:val="nil"/>
              <w:right w:val="nil"/>
            </w:tcBorders>
          </w:tcPr>
          <w:p w14:paraId="69EE51BF" w14:textId="77777777" w:rsidR="00541B52" w:rsidRPr="004C4AE5" w:rsidRDefault="00541B52" w:rsidP="00A76F6D">
            <w:pPr>
              <w:pStyle w:val="Normal6a"/>
            </w:pPr>
          </w:p>
        </w:tc>
        <w:tc>
          <w:tcPr>
            <w:tcW w:w="4876" w:type="dxa"/>
            <w:tcBorders>
              <w:top w:val="nil"/>
              <w:left w:val="nil"/>
              <w:bottom w:val="nil"/>
              <w:right w:val="nil"/>
            </w:tcBorders>
          </w:tcPr>
          <w:p w14:paraId="76C30D2F" w14:textId="77777777" w:rsidR="00541B52" w:rsidRPr="004C4AE5" w:rsidRDefault="00541B52" w:rsidP="00A76F6D">
            <w:pPr>
              <w:pStyle w:val="Normal6a"/>
            </w:pPr>
            <w:r w:rsidRPr="004C4AE5">
              <w:rPr>
                <w:b/>
                <w:i/>
              </w:rPr>
              <w:t>K-A.</w:t>
            </w:r>
            <w:r w:rsidRPr="004C4AE5">
              <w:tab/>
            </w:r>
            <w:r w:rsidRPr="004C4AE5">
              <w:rPr>
                <w:b/>
                <w:i/>
              </w:rPr>
              <w:t>Considerando que a China está a testar, por meio de um navio de carga, uma rota rápida para a Europa através do Ártico, a fim de estabelecer um serviço regular pela rota marítima do Norte da Rússia, que liga vários portos na Ásia e na Europa;</w:t>
            </w:r>
          </w:p>
        </w:tc>
      </w:tr>
    </w:tbl>
    <w:p w14:paraId="5F2139B5"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8AFB3EA" w14:textId="77777777" w:rsidR="00541B52" w:rsidRPr="004C4AE5" w:rsidRDefault="00541B52" w:rsidP="00541B52">
      <w:r w:rsidRPr="004C4AE5">
        <w:rPr>
          <w:rStyle w:val="HideTWBExt"/>
        </w:rPr>
        <w:t>&lt;/Amend&gt;</w:t>
      </w:r>
    </w:p>
    <w:p w14:paraId="65C8E64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120</w:t>
      </w:r>
      <w:r w:rsidRPr="004C4AE5">
        <w:rPr>
          <w:rStyle w:val="HideTWBExt"/>
        </w:rPr>
        <w:t>&lt;/NumAm&gt;</w:t>
      </w:r>
    </w:p>
    <w:p w14:paraId="67362B85" w14:textId="77777777" w:rsidR="00541B52" w:rsidRPr="004C4AE5" w:rsidRDefault="00541B52" w:rsidP="00541B52">
      <w:pPr>
        <w:pStyle w:val="NormalBold"/>
      </w:pPr>
      <w:r w:rsidRPr="004C4AE5">
        <w:rPr>
          <w:rStyle w:val="HideTWBExt"/>
          <w:b w:val="0"/>
        </w:rPr>
        <w:t>&lt;RepeatBlock-By&gt;&lt;Members&gt;</w:t>
      </w:r>
      <w:r w:rsidRPr="004C4AE5">
        <w:t>Liudas Mažylis</w:t>
      </w:r>
      <w:r w:rsidRPr="004C4AE5">
        <w:rPr>
          <w:rStyle w:val="HideTWBExt"/>
          <w:b w:val="0"/>
        </w:rPr>
        <w:t>&lt;/Members&gt;</w:t>
      </w:r>
    </w:p>
    <w:p w14:paraId="24307A57" w14:textId="77777777" w:rsidR="00541B52" w:rsidRPr="004C4AE5" w:rsidRDefault="00541B52" w:rsidP="00541B52">
      <w:pPr>
        <w:pStyle w:val="NormalBold"/>
      </w:pPr>
      <w:r w:rsidRPr="004C4AE5">
        <w:rPr>
          <w:rStyle w:val="HideTWBExt"/>
          <w:b w:val="0"/>
        </w:rPr>
        <w:t>&lt;/RepeatBlock-By&gt;</w:t>
      </w:r>
    </w:p>
    <w:p w14:paraId="72D21A1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13FF74B" w14:textId="77777777" w:rsidR="00541B52" w:rsidRPr="004C4AE5" w:rsidRDefault="00541B52" w:rsidP="00541B52">
      <w:pPr>
        <w:pStyle w:val="NormalBold"/>
      </w:pPr>
      <w:r w:rsidRPr="004C4AE5">
        <w:rPr>
          <w:rStyle w:val="HideTWBExt"/>
        </w:rPr>
        <w:t>&lt;Article&gt;</w:t>
      </w:r>
      <w:r w:rsidRPr="004C4AE5">
        <w:t>Considerando K-A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F33DCAF" w14:textId="77777777" w:rsidTr="00A76F6D">
        <w:trPr>
          <w:trHeight w:hRule="exact" w:val="240"/>
          <w:jc w:val="center"/>
        </w:trPr>
        <w:tc>
          <w:tcPr>
            <w:tcW w:w="9752" w:type="dxa"/>
            <w:gridSpan w:val="2"/>
            <w:tcBorders>
              <w:top w:val="nil"/>
              <w:left w:val="nil"/>
              <w:bottom w:val="nil"/>
              <w:right w:val="nil"/>
            </w:tcBorders>
          </w:tcPr>
          <w:p w14:paraId="0DFEB35E" w14:textId="77777777" w:rsidR="00541B52" w:rsidRPr="004C4AE5" w:rsidRDefault="00541B52" w:rsidP="00A76F6D"/>
        </w:tc>
      </w:tr>
      <w:tr w:rsidR="00541B52" w:rsidRPr="004C4AE5" w14:paraId="73488D64" w14:textId="77777777" w:rsidTr="00A76F6D">
        <w:trPr>
          <w:trHeight w:val="240"/>
          <w:jc w:val="center"/>
        </w:trPr>
        <w:tc>
          <w:tcPr>
            <w:tcW w:w="4876" w:type="dxa"/>
            <w:tcBorders>
              <w:top w:val="nil"/>
              <w:left w:val="nil"/>
              <w:bottom w:val="nil"/>
              <w:right w:val="nil"/>
            </w:tcBorders>
          </w:tcPr>
          <w:p w14:paraId="03A6327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9EB4F29" w14:textId="77777777" w:rsidR="00541B52" w:rsidRPr="004C4AE5" w:rsidRDefault="00541B52" w:rsidP="00A76F6D">
            <w:pPr>
              <w:pStyle w:val="AmColumnHeading"/>
            </w:pPr>
            <w:r w:rsidRPr="004C4AE5">
              <w:t>Alteração</w:t>
            </w:r>
          </w:p>
        </w:tc>
      </w:tr>
      <w:tr w:rsidR="00541B52" w:rsidRPr="004C4AE5" w14:paraId="6FD681CC" w14:textId="77777777" w:rsidTr="00A76F6D">
        <w:trPr>
          <w:jc w:val="center"/>
        </w:trPr>
        <w:tc>
          <w:tcPr>
            <w:tcW w:w="4876" w:type="dxa"/>
            <w:tcBorders>
              <w:top w:val="nil"/>
              <w:left w:val="nil"/>
              <w:bottom w:val="nil"/>
              <w:right w:val="nil"/>
            </w:tcBorders>
          </w:tcPr>
          <w:p w14:paraId="416529B1" w14:textId="77777777" w:rsidR="00541B52" w:rsidRPr="004C4AE5" w:rsidRDefault="00541B52" w:rsidP="00A76F6D">
            <w:pPr>
              <w:pStyle w:val="Normal6a"/>
            </w:pPr>
          </w:p>
        </w:tc>
        <w:tc>
          <w:tcPr>
            <w:tcW w:w="4876" w:type="dxa"/>
            <w:tcBorders>
              <w:top w:val="nil"/>
              <w:left w:val="nil"/>
              <w:bottom w:val="nil"/>
              <w:right w:val="nil"/>
            </w:tcBorders>
          </w:tcPr>
          <w:p w14:paraId="60FD4896" w14:textId="77777777" w:rsidR="00541B52" w:rsidRPr="004C4AE5" w:rsidRDefault="00541B52" w:rsidP="00A76F6D">
            <w:pPr>
              <w:pStyle w:val="Normal6a"/>
            </w:pPr>
            <w:r w:rsidRPr="004C4AE5">
              <w:rPr>
                <w:b/>
                <w:i/>
              </w:rPr>
              <w:t>K-A.</w:t>
            </w:r>
            <w:r w:rsidRPr="004C4AE5">
              <w:tab/>
            </w:r>
            <w:r w:rsidRPr="004C4AE5">
              <w:rPr>
                <w:b/>
                <w:i/>
              </w:rPr>
              <w:t>Considerando que a proteção de cabos submarinos, oleodutos, sistemas de comunicação e corredores de transporte no Ártico é vital para a segurança digital, energética e económica da UE e do EEE;</w:t>
            </w:r>
          </w:p>
        </w:tc>
      </w:tr>
    </w:tbl>
    <w:p w14:paraId="133E711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D861EB4" w14:textId="77777777" w:rsidR="00541B52" w:rsidRPr="004C4AE5" w:rsidRDefault="00541B52" w:rsidP="00541B52">
      <w:r w:rsidRPr="004C4AE5">
        <w:rPr>
          <w:rStyle w:val="HideTWBExt"/>
        </w:rPr>
        <w:lastRenderedPageBreak/>
        <w:t>&lt;/Amend&gt;</w:t>
      </w:r>
    </w:p>
    <w:p w14:paraId="6743CF6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121</w:t>
      </w:r>
      <w:r w:rsidRPr="004C4AE5">
        <w:rPr>
          <w:rStyle w:val="HideTWBExt"/>
        </w:rPr>
        <w:t>&lt;/NumAm&gt;</w:t>
      </w:r>
    </w:p>
    <w:p w14:paraId="2F79478A"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5ABA42C9" w14:textId="77777777" w:rsidR="00541B52" w:rsidRPr="004C4AE5" w:rsidRDefault="00541B52" w:rsidP="00541B52">
      <w:pPr>
        <w:pStyle w:val="NormalBold"/>
      </w:pPr>
      <w:r w:rsidRPr="004C4AE5">
        <w:rPr>
          <w:rStyle w:val="HideTWBExt"/>
          <w:b w:val="0"/>
        </w:rPr>
        <w:t>&lt;/RepeatBlock-By&gt;</w:t>
      </w:r>
    </w:p>
    <w:p w14:paraId="36A1081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ABF2EFE" w14:textId="77777777" w:rsidR="00541B52" w:rsidRPr="004C4AE5" w:rsidRDefault="00541B52" w:rsidP="00541B52">
      <w:pPr>
        <w:pStyle w:val="NormalBold"/>
      </w:pPr>
      <w:r w:rsidRPr="004C4AE5">
        <w:rPr>
          <w:rStyle w:val="HideTWBExt"/>
        </w:rPr>
        <w:t>&lt;Article&gt;</w:t>
      </w:r>
      <w:r w:rsidRPr="004C4AE5">
        <w:t>Considerando K-B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5BE8348" w14:textId="77777777" w:rsidTr="00A76F6D">
        <w:trPr>
          <w:trHeight w:hRule="exact" w:val="240"/>
          <w:jc w:val="center"/>
        </w:trPr>
        <w:tc>
          <w:tcPr>
            <w:tcW w:w="9752" w:type="dxa"/>
            <w:gridSpan w:val="2"/>
            <w:tcBorders>
              <w:top w:val="nil"/>
              <w:left w:val="nil"/>
              <w:bottom w:val="nil"/>
              <w:right w:val="nil"/>
            </w:tcBorders>
          </w:tcPr>
          <w:p w14:paraId="737AB6AA" w14:textId="77777777" w:rsidR="00541B52" w:rsidRPr="004C4AE5" w:rsidRDefault="00541B52" w:rsidP="00A76F6D"/>
        </w:tc>
      </w:tr>
      <w:tr w:rsidR="00541B52" w:rsidRPr="004C4AE5" w14:paraId="41605555" w14:textId="77777777" w:rsidTr="00A76F6D">
        <w:trPr>
          <w:trHeight w:val="240"/>
          <w:jc w:val="center"/>
        </w:trPr>
        <w:tc>
          <w:tcPr>
            <w:tcW w:w="4876" w:type="dxa"/>
            <w:tcBorders>
              <w:top w:val="nil"/>
              <w:left w:val="nil"/>
              <w:bottom w:val="nil"/>
              <w:right w:val="nil"/>
            </w:tcBorders>
          </w:tcPr>
          <w:p w14:paraId="38BF2DC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94D3113" w14:textId="77777777" w:rsidR="00541B52" w:rsidRPr="004C4AE5" w:rsidRDefault="00541B52" w:rsidP="00A76F6D">
            <w:pPr>
              <w:pStyle w:val="AmColumnHeading"/>
            </w:pPr>
            <w:r w:rsidRPr="004C4AE5">
              <w:t>Alteração</w:t>
            </w:r>
          </w:p>
        </w:tc>
      </w:tr>
      <w:tr w:rsidR="00541B52" w:rsidRPr="004C4AE5" w14:paraId="67BCD78B" w14:textId="77777777" w:rsidTr="00A76F6D">
        <w:trPr>
          <w:jc w:val="center"/>
        </w:trPr>
        <w:tc>
          <w:tcPr>
            <w:tcW w:w="4876" w:type="dxa"/>
            <w:tcBorders>
              <w:top w:val="nil"/>
              <w:left w:val="nil"/>
              <w:bottom w:val="nil"/>
              <w:right w:val="nil"/>
            </w:tcBorders>
          </w:tcPr>
          <w:p w14:paraId="27B676E5" w14:textId="77777777" w:rsidR="00541B52" w:rsidRPr="004C4AE5" w:rsidRDefault="00541B52" w:rsidP="00A76F6D">
            <w:pPr>
              <w:pStyle w:val="Normal6a"/>
            </w:pPr>
          </w:p>
        </w:tc>
        <w:tc>
          <w:tcPr>
            <w:tcW w:w="4876" w:type="dxa"/>
            <w:tcBorders>
              <w:top w:val="nil"/>
              <w:left w:val="nil"/>
              <w:bottom w:val="nil"/>
              <w:right w:val="nil"/>
            </w:tcBorders>
          </w:tcPr>
          <w:p w14:paraId="1DFC00F1" w14:textId="77777777" w:rsidR="00541B52" w:rsidRPr="004C4AE5" w:rsidRDefault="00541B52" w:rsidP="00A76F6D">
            <w:pPr>
              <w:pStyle w:val="Normal6a"/>
            </w:pPr>
            <w:r w:rsidRPr="004C4AE5">
              <w:rPr>
                <w:b/>
                <w:i/>
              </w:rPr>
              <w:t>K-B.</w:t>
            </w:r>
            <w:r w:rsidRPr="004C4AE5">
              <w:tab/>
            </w:r>
            <w:r w:rsidRPr="004C4AE5">
              <w:rPr>
                <w:b/>
                <w:i/>
              </w:rPr>
              <w:t>Considerando que a França é o único Estado-Membro da UE que possui submarinos nucleares, capazes de operar ao longo das rotas submarinas do Ártico;</w:t>
            </w:r>
          </w:p>
        </w:tc>
      </w:tr>
    </w:tbl>
    <w:p w14:paraId="52A5DFF6"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08DD2DC" w14:textId="77777777" w:rsidR="00541B52" w:rsidRPr="004C4AE5" w:rsidRDefault="00541B52" w:rsidP="00541B52">
      <w:r w:rsidRPr="004C4AE5">
        <w:rPr>
          <w:rStyle w:val="HideTWBExt"/>
        </w:rPr>
        <w:t>&lt;/Amend&gt;</w:t>
      </w:r>
    </w:p>
    <w:p w14:paraId="77ADACE4"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122</w:t>
      </w:r>
      <w:r w:rsidRPr="004C4AE5">
        <w:rPr>
          <w:rStyle w:val="HideTWBExt"/>
        </w:rPr>
        <w:t>&lt;/NumAm&gt;</w:t>
      </w:r>
    </w:p>
    <w:p w14:paraId="5CCE9FFC"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7DDC7BCE" w14:textId="77777777" w:rsidR="00541B52" w:rsidRPr="004C4AE5" w:rsidRDefault="00541B52" w:rsidP="00541B52">
      <w:pPr>
        <w:pStyle w:val="NormalBold"/>
      </w:pPr>
      <w:r w:rsidRPr="004C4AE5">
        <w:rPr>
          <w:rStyle w:val="HideTWBExt"/>
          <w:b w:val="0"/>
        </w:rPr>
        <w:t>&lt;/RepeatBlock-By&gt;</w:t>
      </w:r>
    </w:p>
    <w:p w14:paraId="0E86984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C8DB596" w14:textId="77777777" w:rsidR="00541B52" w:rsidRPr="004C4AE5" w:rsidRDefault="00541B52" w:rsidP="00541B52">
      <w:pPr>
        <w:pStyle w:val="NormalBold"/>
      </w:pPr>
      <w:r w:rsidRPr="004C4AE5">
        <w:rPr>
          <w:rStyle w:val="HideTWBExt"/>
        </w:rPr>
        <w:t>&lt;Article&gt;</w:t>
      </w:r>
      <w:r w:rsidRPr="004C4AE5">
        <w:t>Considerando K-C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BDABD94" w14:textId="77777777" w:rsidTr="00A76F6D">
        <w:trPr>
          <w:trHeight w:hRule="exact" w:val="240"/>
          <w:jc w:val="center"/>
        </w:trPr>
        <w:tc>
          <w:tcPr>
            <w:tcW w:w="9752" w:type="dxa"/>
            <w:gridSpan w:val="2"/>
            <w:tcBorders>
              <w:top w:val="nil"/>
              <w:left w:val="nil"/>
              <w:bottom w:val="nil"/>
              <w:right w:val="nil"/>
            </w:tcBorders>
          </w:tcPr>
          <w:p w14:paraId="437C1FBF" w14:textId="77777777" w:rsidR="00541B52" w:rsidRPr="004C4AE5" w:rsidRDefault="00541B52" w:rsidP="00A76F6D"/>
        </w:tc>
      </w:tr>
      <w:tr w:rsidR="00541B52" w:rsidRPr="004C4AE5" w14:paraId="0BABDC63" w14:textId="77777777" w:rsidTr="00A76F6D">
        <w:trPr>
          <w:trHeight w:val="240"/>
          <w:jc w:val="center"/>
        </w:trPr>
        <w:tc>
          <w:tcPr>
            <w:tcW w:w="4876" w:type="dxa"/>
            <w:tcBorders>
              <w:top w:val="nil"/>
              <w:left w:val="nil"/>
              <w:bottom w:val="nil"/>
              <w:right w:val="nil"/>
            </w:tcBorders>
          </w:tcPr>
          <w:p w14:paraId="61A78C6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3C29A71" w14:textId="77777777" w:rsidR="00541B52" w:rsidRPr="004C4AE5" w:rsidRDefault="00541B52" w:rsidP="00A76F6D">
            <w:pPr>
              <w:pStyle w:val="AmColumnHeading"/>
            </w:pPr>
            <w:r w:rsidRPr="004C4AE5">
              <w:t>Alteração</w:t>
            </w:r>
          </w:p>
        </w:tc>
      </w:tr>
      <w:tr w:rsidR="00541B52" w:rsidRPr="004C4AE5" w14:paraId="1342E079" w14:textId="77777777" w:rsidTr="00A76F6D">
        <w:trPr>
          <w:jc w:val="center"/>
        </w:trPr>
        <w:tc>
          <w:tcPr>
            <w:tcW w:w="4876" w:type="dxa"/>
            <w:tcBorders>
              <w:top w:val="nil"/>
              <w:left w:val="nil"/>
              <w:bottom w:val="nil"/>
              <w:right w:val="nil"/>
            </w:tcBorders>
          </w:tcPr>
          <w:p w14:paraId="5B3274D7" w14:textId="77777777" w:rsidR="00541B52" w:rsidRPr="004C4AE5" w:rsidRDefault="00541B52" w:rsidP="00A76F6D">
            <w:pPr>
              <w:pStyle w:val="Normal6a"/>
            </w:pPr>
          </w:p>
        </w:tc>
        <w:tc>
          <w:tcPr>
            <w:tcW w:w="4876" w:type="dxa"/>
            <w:tcBorders>
              <w:top w:val="nil"/>
              <w:left w:val="nil"/>
              <w:bottom w:val="nil"/>
              <w:right w:val="nil"/>
            </w:tcBorders>
          </w:tcPr>
          <w:p w14:paraId="39B942C2" w14:textId="3F28DCD3" w:rsidR="00541B52" w:rsidRPr="004C4AE5" w:rsidRDefault="00541B52" w:rsidP="00A76F6D">
            <w:pPr>
              <w:pStyle w:val="Normal6a"/>
            </w:pPr>
            <w:r w:rsidRPr="004C4AE5">
              <w:rPr>
                <w:b/>
                <w:i/>
              </w:rPr>
              <w:t>K-C.</w:t>
            </w:r>
            <w:r w:rsidRPr="004C4AE5">
              <w:tab/>
            </w:r>
            <w:r w:rsidRPr="004C4AE5">
              <w:rPr>
                <w:b/>
                <w:i/>
              </w:rPr>
              <w:t xml:space="preserve">Considerando que o aquecimento global no Ártico está a abrir novas rotas comerciais alternativas, nomeadamente a rota marítima do Norte, o que reduz o tempo de viagem e a distância entre a Europa e a Ásia entre 30 % e 40 % em relação à rota tradicional através do canal de Suez; que as alterações climáticas também suscitam questões jurídicas relativas à aplicação do artigo 234.º da CNUDM, que permite atualmente à Rússia impor restrições jurídicas significativas à liberdade de navegação nos estreitos ao longo da rota marítima do Norte, alguns dos quais estão atualmente isentos de gelo durante a maior parte do ano; que a designação destes estreitos como águas territoriais pela Rússia constitui um desafio adicional à liberdade de navegação e suscita preocupações quanto à viabilidade a longo prazo da rota marítima do Norte para os </w:t>
            </w:r>
            <w:r w:rsidRPr="004C4AE5">
              <w:rPr>
                <w:b/>
                <w:i/>
              </w:rPr>
              <w:lastRenderedPageBreak/>
              <w:t>Estados</w:t>
            </w:r>
            <w:r w:rsidR="002016AF">
              <w:rPr>
                <w:b/>
                <w:i/>
              </w:rPr>
              <w:noBreakHyphen/>
            </w:r>
            <w:r w:rsidRPr="004C4AE5">
              <w:rPr>
                <w:b/>
                <w:i/>
              </w:rPr>
              <w:t>Membros da UE;</w:t>
            </w:r>
          </w:p>
        </w:tc>
      </w:tr>
    </w:tbl>
    <w:p w14:paraId="07AA4D30"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B5FEC00" w14:textId="77777777" w:rsidR="00541B52" w:rsidRPr="004C4AE5" w:rsidRDefault="00541B52" w:rsidP="00541B52">
      <w:r w:rsidRPr="004C4AE5">
        <w:rPr>
          <w:rStyle w:val="HideTWBExt"/>
        </w:rPr>
        <w:t>&lt;/Amend&gt;</w:t>
      </w:r>
    </w:p>
    <w:p w14:paraId="21EE664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123</w:t>
      </w:r>
      <w:r w:rsidRPr="004C4AE5">
        <w:rPr>
          <w:rStyle w:val="HideTWBExt"/>
        </w:rPr>
        <w:t>&lt;/NumAm&gt;</w:t>
      </w:r>
    </w:p>
    <w:p w14:paraId="51D74BD3"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4B84ABCD" w14:textId="77777777" w:rsidR="00541B52" w:rsidRPr="004C4AE5" w:rsidRDefault="00541B52" w:rsidP="00541B52">
      <w:pPr>
        <w:pStyle w:val="NormalBold"/>
      </w:pPr>
      <w:r w:rsidRPr="004C4AE5">
        <w:rPr>
          <w:rStyle w:val="HideTWBExt"/>
          <w:b w:val="0"/>
        </w:rPr>
        <w:t>&lt;/RepeatBlock-By&gt;</w:t>
      </w:r>
    </w:p>
    <w:p w14:paraId="3BBFC29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69A1DDC" w14:textId="77777777" w:rsidR="00541B52" w:rsidRPr="004C4AE5" w:rsidRDefault="00541B52" w:rsidP="00541B52">
      <w:pPr>
        <w:pStyle w:val="NormalBold"/>
      </w:pPr>
      <w:r w:rsidRPr="004C4AE5">
        <w:rPr>
          <w:rStyle w:val="HideTWBExt"/>
        </w:rPr>
        <w:t>&lt;Article&gt;</w:t>
      </w:r>
      <w:r w:rsidRPr="004C4AE5">
        <w:t>Considerando K-D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23E9101" w14:textId="77777777" w:rsidTr="00A76F6D">
        <w:trPr>
          <w:trHeight w:hRule="exact" w:val="240"/>
          <w:jc w:val="center"/>
        </w:trPr>
        <w:tc>
          <w:tcPr>
            <w:tcW w:w="9752" w:type="dxa"/>
            <w:gridSpan w:val="2"/>
            <w:tcBorders>
              <w:top w:val="nil"/>
              <w:left w:val="nil"/>
              <w:bottom w:val="nil"/>
              <w:right w:val="nil"/>
            </w:tcBorders>
          </w:tcPr>
          <w:p w14:paraId="2178616F" w14:textId="77777777" w:rsidR="00541B52" w:rsidRPr="004C4AE5" w:rsidRDefault="00541B52" w:rsidP="00A76F6D"/>
        </w:tc>
      </w:tr>
      <w:tr w:rsidR="00541B52" w:rsidRPr="004C4AE5" w14:paraId="2FE5BCBD" w14:textId="77777777" w:rsidTr="00A76F6D">
        <w:trPr>
          <w:trHeight w:val="240"/>
          <w:jc w:val="center"/>
        </w:trPr>
        <w:tc>
          <w:tcPr>
            <w:tcW w:w="4876" w:type="dxa"/>
            <w:tcBorders>
              <w:top w:val="nil"/>
              <w:left w:val="nil"/>
              <w:bottom w:val="nil"/>
              <w:right w:val="nil"/>
            </w:tcBorders>
          </w:tcPr>
          <w:p w14:paraId="554D973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CB03B75" w14:textId="77777777" w:rsidR="00541B52" w:rsidRPr="004C4AE5" w:rsidRDefault="00541B52" w:rsidP="00A76F6D">
            <w:pPr>
              <w:pStyle w:val="AmColumnHeading"/>
            </w:pPr>
            <w:r w:rsidRPr="004C4AE5">
              <w:t>Alteração</w:t>
            </w:r>
          </w:p>
        </w:tc>
      </w:tr>
      <w:tr w:rsidR="00541B52" w:rsidRPr="004C4AE5" w14:paraId="71C4EA8E" w14:textId="77777777" w:rsidTr="00A76F6D">
        <w:trPr>
          <w:jc w:val="center"/>
        </w:trPr>
        <w:tc>
          <w:tcPr>
            <w:tcW w:w="4876" w:type="dxa"/>
            <w:tcBorders>
              <w:top w:val="nil"/>
              <w:left w:val="nil"/>
              <w:bottom w:val="nil"/>
              <w:right w:val="nil"/>
            </w:tcBorders>
          </w:tcPr>
          <w:p w14:paraId="1B867235" w14:textId="77777777" w:rsidR="00541B52" w:rsidRPr="004C4AE5" w:rsidRDefault="00541B52" w:rsidP="00A76F6D">
            <w:pPr>
              <w:pStyle w:val="Normal6a"/>
            </w:pPr>
          </w:p>
        </w:tc>
        <w:tc>
          <w:tcPr>
            <w:tcW w:w="4876" w:type="dxa"/>
            <w:tcBorders>
              <w:top w:val="nil"/>
              <w:left w:val="nil"/>
              <w:bottom w:val="nil"/>
              <w:right w:val="nil"/>
            </w:tcBorders>
          </w:tcPr>
          <w:p w14:paraId="0FD8230A" w14:textId="77777777" w:rsidR="00541B52" w:rsidRPr="004C4AE5" w:rsidRDefault="00541B52" w:rsidP="00A76F6D">
            <w:pPr>
              <w:pStyle w:val="Normal6a"/>
            </w:pPr>
            <w:r w:rsidRPr="004C4AE5">
              <w:rPr>
                <w:b/>
                <w:i/>
              </w:rPr>
              <w:t>K-D.</w:t>
            </w:r>
            <w:r w:rsidRPr="004C4AE5">
              <w:tab/>
            </w:r>
            <w:r w:rsidRPr="004C4AE5">
              <w:rPr>
                <w:b/>
                <w:i/>
              </w:rPr>
              <w:t>Considerando que o Ártico dispõe de recursos críticos significativos; que o aquecimento global está a abrir jazidas de petróleo e gás exploráveis, nomeadamente nas águas sob jurisdição nacional (ZEE) dos Estados-Membros da UE e dos Estados da EFTA; que a Gronelândia e o fundo marinho do Ártico contêm 25 das 34 matérias-primas críticas identificadas no Regulamento Matérias-Primas Críticas; que a Noruega autorizou a abertura de 280 000 km² da sua plataforma continental ártica à exploração para eventuais operações de extração mineira marítima; que 90 % da produção mundial e da refinação de elementos de terras raras ocorre na China, apelando a soluções urgentes e inovadoras para atenuar uma enorme dependência estratégica que expõe os Estados-Membros da UE à coerção económica e diplomática;</w:t>
            </w:r>
          </w:p>
        </w:tc>
      </w:tr>
    </w:tbl>
    <w:p w14:paraId="2A674512"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6D18433" w14:textId="77777777" w:rsidR="00541B52" w:rsidRPr="004C4AE5" w:rsidRDefault="00541B52" w:rsidP="00541B52">
      <w:r w:rsidRPr="004C4AE5">
        <w:rPr>
          <w:rStyle w:val="HideTWBExt"/>
        </w:rPr>
        <w:t>&lt;/Amend&gt;</w:t>
      </w:r>
    </w:p>
    <w:p w14:paraId="5C321CF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124</w:t>
      </w:r>
      <w:r w:rsidRPr="004C4AE5">
        <w:rPr>
          <w:rStyle w:val="HideTWBExt"/>
        </w:rPr>
        <w:t>&lt;/NumAm&gt;</w:t>
      </w:r>
    </w:p>
    <w:p w14:paraId="098F57E7"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5B2BF6A8" w14:textId="77777777" w:rsidR="00541B52" w:rsidRPr="004C4AE5" w:rsidRDefault="00541B52" w:rsidP="00541B52">
      <w:pPr>
        <w:pStyle w:val="NormalBold"/>
      </w:pPr>
      <w:r w:rsidRPr="004C4AE5">
        <w:rPr>
          <w:rStyle w:val="HideTWBExt"/>
          <w:b w:val="0"/>
        </w:rPr>
        <w:t>&lt;/RepeatBlock-By&gt;</w:t>
      </w:r>
    </w:p>
    <w:p w14:paraId="40A27EA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4E16432" w14:textId="77777777" w:rsidR="00541B52" w:rsidRPr="004C4AE5" w:rsidRDefault="00541B52" w:rsidP="00541B52">
      <w:pPr>
        <w:pStyle w:val="NormalBold"/>
      </w:pPr>
      <w:r w:rsidRPr="004C4AE5">
        <w:rPr>
          <w:rStyle w:val="HideTWBExt"/>
        </w:rPr>
        <w:t>&lt;Article&gt;</w:t>
      </w:r>
      <w:r w:rsidRPr="004C4AE5">
        <w:t>Considerando K-E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E8031B4" w14:textId="77777777" w:rsidTr="00A76F6D">
        <w:trPr>
          <w:trHeight w:hRule="exact" w:val="240"/>
          <w:jc w:val="center"/>
        </w:trPr>
        <w:tc>
          <w:tcPr>
            <w:tcW w:w="9752" w:type="dxa"/>
            <w:gridSpan w:val="2"/>
            <w:tcBorders>
              <w:top w:val="nil"/>
              <w:left w:val="nil"/>
              <w:bottom w:val="nil"/>
              <w:right w:val="nil"/>
            </w:tcBorders>
          </w:tcPr>
          <w:p w14:paraId="45CDAD5A" w14:textId="77777777" w:rsidR="00541B52" w:rsidRPr="004C4AE5" w:rsidRDefault="00541B52" w:rsidP="00A76F6D"/>
        </w:tc>
      </w:tr>
      <w:tr w:rsidR="00541B52" w:rsidRPr="004C4AE5" w14:paraId="6D642706" w14:textId="77777777" w:rsidTr="00A76F6D">
        <w:trPr>
          <w:trHeight w:val="240"/>
          <w:jc w:val="center"/>
        </w:trPr>
        <w:tc>
          <w:tcPr>
            <w:tcW w:w="4876" w:type="dxa"/>
            <w:tcBorders>
              <w:top w:val="nil"/>
              <w:left w:val="nil"/>
              <w:bottom w:val="nil"/>
              <w:right w:val="nil"/>
            </w:tcBorders>
          </w:tcPr>
          <w:p w14:paraId="16FFC8B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DC30358" w14:textId="77777777" w:rsidR="00541B52" w:rsidRPr="004C4AE5" w:rsidRDefault="00541B52" w:rsidP="00A76F6D">
            <w:pPr>
              <w:pStyle w:val="AmColumnHeading"/>
            </w:pPr>
            <w:r w:rsidRPr="004C4AE5">
              <w:t>Alteração</w:t>
            </w:r>
          </w:p>
        </w:tc>
      </w:tr>
      <w:tr w:rsidR="00541B52" w:rsidRPr="004C4AE5" w14:paraId="5FAE4C20" w14:textId="77777777" w:rsidTr="00A76F6D">
        <w:trPr>
          <w:jc w:val="center"/>
        </w:trPr>
        <w:tc>
          <w:tcPr>
            <w:tcW w:w="4876" w:type="dxa"/>
            <w:tcBorders>
              <w:top w:val="nil"/>
              <w:left w:val="nil"/>
              <w:bottom w:val="nil"/>
              <w:right w:val="nil"/>
            </w:tcBorders>
          </w:tcPr>
          <w:p w14:paraId="363A0C4A" w14:textId="77777777" w:rsidR="00541B52" w:rsidRPr="004C4AE5" w:rsidRDefault="00541B52" w:rsidP="00A76F6D">
            <w:pPr>
              <w:pStyle w:val="Normal6a"/>
            </w:pPr>
          </w:p>
        </w:tc>
        <w:tc>
          <w:tcPr>
            <w:tcW w:w="4876" w:type="dxa"/>
            <w:tcBorders>
              <w:top w:val="nil"/>
              <w:left w:val="nil"/>
              <w:bottom w:val="nil"/>
              <w:right w:val="nil"/>
            </w:tcBorders>
          </w:tcPr>
          <w:p w14:paraId="6BF63724" w14:textId="77777777" w:rsidR="00541B52" w:rsidRPr="004C4AE5" w:rsidRDefault="00541B52" w:rsidP="00A76F6D">
            <w:pPr>
              <w:pStyle w:val="Normal6a"/>
            </w:pPr>
            <w:r w:rsidRPr="004C4AE5">
              <w:rPr>
                <w:b/>
                <w:i/>
              </w:rPr>
              <w:t>K-E.</w:t>
            </w:r>
            <w:r w:rsidRPr="004C4AE5">
              <w:tab/>
            </w:r>
            <w:r w:rsidRPr="004C4AE5">
              <w:rPr>
                <w:b/>
                <w:i/>
              </w:rPr>
              <w:t>Considerando que os Estados Unidos declararam que o controlo da Gronelândia é essencial para a sua segurança nacional e internacional; que os EUA propuseram anteriormente adquirir a ilha ao Reino da Dinamarca;</w:t>
            </w:r>
          </w:p>
        </w:tc>
      </w:tr>
    </w:tbl>
    <w:p w14:paraId="3CAB3EC4"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093C890" w14:textId="77777777" w:rsidR="00541B52" w:rsidRPr="004C4AE5" w:rsidRDefault="00541B52" w:rsidP="00541B52">
      <w:r w:rsidRPr="004C4AE5">
        <w:rPr>
          <w:rStyle w:val="HideTWBExt"/>
        </w:rPr>
        <w:t>&lt;/Amend&gt;</w:t>
      </w:r>
    </w:p>
    <w:p w14:paraId="17ED7F9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125</w:t>
      </w:r>
      <w:r w:rsidRPr="004C4AE5">
        <w:rPr>
          <w:rStyle w:val="HideTWBExt"/>
        </w:rPr>
        <w:t>&lt;/NumAm&gt;</w:t>
      </w:r>
    </w:p>
    <w:p w14:paraId="0D43998C"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7566485A" w14:textId="77777777" w:rsidR="00541B52" w:rsidRPr="004C4AE5" w:rsidRDefault="00541B52" w:rsidP="00541B52">
      <w:pPr>
        <w:pStyle w:val="NormalBold"/>
      </w:pPr>
      <w:r w:rsidRPr="004C4AE5">
        <w:rPr>
          <w:rStyle w:val="HideTWBExt"/>
          <w:b w:val="0"/>
        </w:rPr>
        <w:t>&lt;/RepeatBlock-By&gt;</w:t>
      </w:r>
    </w:p>
    <w:p w14:paraId="6FF2A33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A6DA025" w14:textId="77777777" w:rsidR="00541B52" w:rsidRPr="004C4AE5" w:rsidRDefault="00541B52" w:rsidP="00541B52">
      <w:pPr>
        <w:pStyle w:val="NormalBold"/>
      </w:pPr>
      <w:r w:rsidRPr="004C4AE5">
        <w:rPr>
          <w:rStyle w:val="HideTWBExt"/>
        </w:rPr>
        <w:t>&lt;Article&gt;</w:t>
      </w:r>
      <w:r w:rsidRPr="004C4AE5">
        <w:t>Considerando K-F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E0A8964" w14:textId="77777777" w:rsidTr="00A76F6D">
        <w:trPr>
          <w:trHeight w:hRule="exact" w:val="240"/>
          <w:jc w:val="center"/>
        </w:trPr>
        <w:tc>
          <w:tcPr>
            <w:tcW w:w="9752" w:type="dxa"/>
            <w:gridSpan w:val="2"/>
            <w:tcBorders>
              <w:top w:val="nil"/>
              <w:left w:val="nil"/>
              <w:bottom w:val="nil"/>
              <w:right w:val="nil"/>
            </w:tcBorders>
          </w:tcPr>
          <w:p w14:paraId="6AA599CF" w14:textId="77777777" w:rsidR="00541B52" w:rsidRPr="004C4AE5" w:rsidRDefault="00541B52" w:rsidP="00A76F6D"/>
        </w:tc>
      </w:tr>
      <w:tr w:rsidR="00541B52" w:rsidRPr="004C4AE5" w14:paraId="6F3F7974" w14:textId="77777777" w:rsidTr="00A76F6D">
        <w:trPr>
          <w:trHeight w:val="240"/>
          <w:jc w:val="center"/>
        </w:trPr>
        <w:tc>
          <w:tcPr>
            <w:tcW w:w="4876" w:type="dxa"/>
            <w:tcBorders>
              <w:top w:val="nil"/>
              <w:left w:val="nil"/>
              <w:bottom w:val="nil"/>
              <w:right w:val="nil"/>
            </w:tcBorders>
          </w:tcPr>
          <w:p w14:paraId="2545B07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D8EEDA3" w14:textId="77777777" w:rsidR="00541B52" w:rsidRPr="004C4AE5" w:rsidRDefault="00541B52" w:rsidP="00A76F6D">
            <w:pPr>
              <w:pStyle w:val="AmColumnHeading"/>
            </w:pPr>
            <w:r w:rsidRPr="004C4AE5">
              <w:t>Alteração</w:t>
            </w:r>
          </w:p>
        </w:tc>
      </w:tr>
      <w:tr w:rsidR="00541B52" w:rsidRPr="004C4AE5" w14:paraId="139CF457" w14:textId="77777777" w:rsidTr="00A76F6D">
        <w:trPr>
          <w:jc w:val="center"/>
        </w:trPr>
        <w:tc>
          <w:tcPr>
            <w:tcW w:w="4876" w:type="dxa"/>
            <w:tcBorders>
              <w:top w:val="nil"/>
              <w:left w:val="nil"/>
              <w:bottom w:val="nil"/>
              <w:right w:val="nil"/>
            </w:tcBorders>
          </w:tcPr>
          <w:p w14:paraId="71233F10" w14:textId="77777777" w:rsidR="00541B52" w:rsidRPr="004C4AE5" w:rsidRDefault="00541B52" w:rsidP="00A76F6D">
            <w:pPr>
              <w:pStyle w:val="Normal6a"/>
            </w:pPr>
          </w:p>
        </w:tc>
        <w:tc>
          <w:tcPr>
            <w:tcW w:w="4876" w:type="dxa"/>
            <w:tcBorders>
              <w:top w:val="nil"/>
              <w:left w:val="nil"/>
              <w:bottom w:val="nil"/>
              <w:right w:val="nil"/>
            </w:tcBorders>
          </w:tcPr>
          <w:p w14:paraId="7037469D" w14:textId="77777777" w:rsidR="00541B52" w:rsidRPr="004C4AE5" w:rsidRDefault="00541B52" w:rsidP="00A76F6D">
            <w:pPr>
              <w:pStyle w:val="Normal6a"/>
            </w:pPr>
            <w:r w:rsidRPr="004C4AE5">
              <w:rPr>
                <w:b/>
                <w:i/>
              </w:rPr>
              <w:t>K-F.</w:t>
            </w:r>
            <w:r w:rsidRPr="004C4AE5">
              <w:tab/>
            </w:r>
            <w:r w:rsidRPr="004C4AE5">
              <w:rPr>
                <w:b/>
                <w:i/>
              </w:rPr>
              <w:t>Considerando que o Parlamento Europeu aprovou resoluções não vinculativas que apelam a uma moratória sobre a extração mineira marítima em 2021 e 2023; que a Diretiva-Quadro Estratégia Marinha impede, na prática, os Estados-Membros da UE de alargarem ou mesmo explorarem as suas ZEE para a extração mineira marítima; que a China está a acelerar a sua estratégia de extração mineira marítima, nomeadamente através da assinatura de um acordo com as Ilhas Cook, numa tentativa de manter o seu domínio mundial sobre materiais críticos; que as restrições regulamentares excessivas às operações comerciais terrestres de minerais de terras raras, combinadas com a oposição ideológica à exploração do potencial da extração mineira marítima, representam um risco ambiental e estratégico, uma vez que abrandam a implantação no mercado de tecnologias mais limpas, aumentando simultaneamente a dependência europeia da China e de outros países terceiros no que diz respeito a matérias-primas, nomeadamente as críticas;</w:t>
            </w:r>
          </w:p>
        </w:tc>
      </w:tr>
    </w:tbl>
    <w:p w14:paraId="07567876"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B580BF4" w14:textId="77777777" w:rsidR="00541B52" w:rsidRPr="004C4AE5" w:rsidRDefault="00541B52" w:rsidP="00541B52">
      <w:r w:rsidRPr="004C4AE5">
        <w:rPr>
          <w:rStyle w:val="HideTWBExt"/>
        </w:rPr>
        <w:lastRenderedPageBreak/>
        <w:t>&lt;/Amend&gt;</w:t>
      </w:r>
    </w:p>
    <w:p w14:paraId="51879E60"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126</w:t>
      </w:r>
      <w:r w:rsidRPr="004C4AE5">
        <w:rPr>
          <w:rStyle w:val="HideTWBExt"/>
        </w:rPr>
        <w:t>&lt;/NumAm&gt;</w:t>
      </w:r>
    </w:p>
    <w:p w14:paraId="5AD3B957"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077A311A" w14:textId="77777777" w:rsidR="00541B52" w:rsidRPr="004C4AE5" w:rsidRDefault="00541B52" w:rsidP="00541B52">
      <w:pPr>
        <w:pStyle w:val="NormalBold"/>
      </w:pPr>
      <w:r w:rsidRPr="004C4AE5">
        <w:rPr>
          <w:rStyle w:val="HideTWBExt"/>
          <w:b w:val="0"/>
        </w:rPr>
        <w:t>&lt;/RepeatBlock-By&gt;</w:t>
      </w:r>
    </w:p>
    <w:p w14:paraId="75BA5489"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849FE6A" w14:textId="77777777" w:rsidR="00541B52" w:rsidRPr="004C4AE5" w:rsidRDefault="00541B52" w:rsidP="00541B52">
      <w:pPr>
        <w:pStyle w:val="NormalBold"/>
      </w:pPr>
      <w:r w:rsidRPr="004C4AE5">
        <w:rPr>
          <w:rStyle w:val="HideTWBExt"/>
        </w:rPr>
        <w:t>&lt;Article&gt;</w:t>
      </w:r>
      <w:r w:rsidRPr="004C4AE5">
        <w:t>Considerando K-G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6D2A9E8" w14:textId="77777777" w:rsidTr="00A76F6D">
        <w:trPr>
          <w:trHeight w:hRule="exact" w:val="240"/>
          <w:jc w:val="center"/>
        </w:trPr>
        <w:tc>
          <w:tcPr>
            <w:tcW w:w="9752" w:type="dxa"/>
            <w:gridSpan w:val="2"/>
            <w:tcBorders>
              <w:top w:val="nil"/>
              <w:left w:val="nil"/>
              <w:bottom w:val="nil"/>
              <w:right w:val="nil"/>
            </w:tcBorders>
          </w:tcPr>
          <w:p w14:paraId="19B1D8B0" w14:textId="77777777" w:rsidR="00541B52" w:rsidRPr="004C4AE5" w:rsidRDefault="00541B52" w:rsidP="00A76F6D"/>
        </w:tc>
      </w:tr>
      <w:tr w:rsidR="00541B52" w:rsidRPr="004C4AE5" w14:paraId="23E64733" w14:textId="77777777" w:rsidTr="00A76F6D">
        <w:trPr>
          <w:trHeight w:val="240"/>
          <w:jc w:val="center"/>
        </w:trPr>
        <w:tc>
          <w:tcPr>
            <w:tcW w:w="4876" w:type="dxa"/>
            <w:tcBorders>
              <w:top w:val="nil"/>
              <w:left w:val="nil"/>
              <w:bottom w:val="nil"/>
              <w:right w:val="nil"/>
            </w:tcBorders>
          </w:tcPr>
          <w:p w14:paraId="6ACD1E8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A199E99" w14:textId="77777777" w:rsidR="00541B52" w:rsidRPr="004C4AE5" w:rsidRDefault="00541B52" w:rsidP="00A76F6D">
            <w:pPr>
              <w:pStyle w:val="AmColumnHeading"/>
            </w:pPr>
            <w:r w:rsidRPr="004C4AE5">
              <w:t>Alteração</w:t>
            </w:r>
          </w:p>
        </w:tc>
      </w:tr>
      <w:tr w:rsidR="00541B52" w:rsidRPr="004C4AE5" w14:paraId="4BB84476" w14:textId="77777777" w:rsidTr="00A76F6D">
        <w:trPr>
          <w:jc w:val="center"/>
        </w:trPr>
        <w:tc>
          <w:tcPr>
            <w:tcW w:w="4876" w:type="dxa"/>
            <w:tcBorders>
              <w:top w:val="nil"/>
              <w:left w:val="nil"/>
              <w:bottom w:val="nil"/>
              <w:right w:val="nil"/>
            </w:tcBorders>
          </w:tcPr>
          <w:p w14:paraId="54462D6B" w14:textId="77777777" w:rsidR="00541B52" w:rsidRPr="004C4AE5" w:rsidRDefault="00541B52" w:rsidP="00A76F6D">
            <w:pPr>
              <w:pStyle w:val="Normal6a"/>
            </w:pPr>
          </w:p>
        </w:tc>
        <w:tc>
          <w:tcPr>
            <w:tcW w:w="4876" w:type="dxa"/>
            <w:tcBorders>
              <w:top w:val="nil"/>
              <w:left w:val="nil"/>
              <w:bottom w:val="nil"/>
              <w:right w:val="nil"/>
            </w:tcBorders>
          </w:tcPr>
          <w:p w14:paraId="23493D10" w14:textId="77777777" w:rsidR="00541B52" w:rsidRPr="004C4AE5" w:rsidRDefault="00541B52" w:rsidP="00A76F6D">
            <w:pPr>
              <w:pStyle w:val="Normal6a"/>
            </w:pPr>
            <w:r w:rsidRPr="004C4AE5">
              <w:rPr>
                <w:b/>
                <w:i/>
              </w:rPr>
              <w:t>K-G.</w:t>
            </w:r>
            <w:r w:rsidRPr="004C4AE5">
              <w:tab/>
            </w:r>
            <w:r w:rsidRPr="004C4AE5">
              <w:rPr>
                <w:b/>
                <w:i/>
              </w:rPr>
              <w:t>Considerando que a Rússia está a expandir e a reconstruir a sua frota, submarinos e quebra-gelos nucleares na Frota do Norte, reativando simultaneamente as pistas de aterragem da era soviética ao longo da costa norte e reforçando as suas capacidades de antiacesso e negação de área (A2/AD); que a importância estratégica do estreito GIUK está a aumentar, uma vez que constitui um importante ponto de estrangulamento tanto para a emergente rota marítima do Norte como para a proteção dos cabos submarinos transatlânticos a sul do estreito, que transportam a quase totalidade do tráfego de dados da Europa; que a necessidade de proteger eficazmente os cabos submarinos é ainda reforçada pela crescente dependência da inteligência artificial, da computação em nuvem e de outras operações com utilização intensiva de dados;</w:t>
            </w:r>
          </w:p>
        </w:tc>
      </w:tr>
    </w:tbl>
    <w:p w14:paraId="77273EC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7A139CE" w14:textId="77777777" w:rsidR="00541B52" w:rsidRPr="004C4AE5" w:rsidRDefault="00541B52" w:rsidP="00541B52">
      <w:r w:rsidRPr="004C4AE5">
        <w:rPr>
          <w:rStyle w:val="HideTWBExt"/>
        </w:rPr>
        <w:t>&lt;/Amend&gt;</w:t>
      </w:r>
    </w:p>
    <w:p w14:paraId="3E641F2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127</w:t>
      </w:r>
      <w:r w:rsidRPr="004C4AE5">
        <w:rPr>
          <w:rStyle w:val="HideTWBExt"/>
        </w:rPr>
        <w:t>&lt;/NumAm&gt;</w:t>
      </w:r>
    </w:p>
    <w:p w14:paraId="220BEF9D" w14:textId="77777777" w:rsidR="00541B52" w:rsidRPr="004C4AE5" w:rsidRDefault="00541B52" w:rsidP="00541B52">
      <w:pPr>
        <w:pStyle w:val="NormalBold"/>
      </w:pPr>
      <w:r w:rsidRPr="004C4AE5">
        <w:rPr>
          <w:rStyle w:val="HideTWBExt"/>
          <w:b w:val="0"/>
        </w:rPr>
        <w:t>&lt;RepeatBlock-By&gt;&lt;Members&gt;</w:t>
      </w:r>
      <w:r w:rsidRPr="004C4AE5">
        <w:t>Sebastian Tynkkynen</w:t>
      </w:r>
      <w:r w:rsidRPr="004C4AE5">
        <w:rPr>
          <w:rStyle w:val="HideTWBExt"/>
          <w:b w:val="0"/>
        </w:rPr>
        <w:t>&lt;/Members&gt;</w:t>
      </w:r>
    </w:p>
    <w:p w14:paraId="3EF428B6" w14:textId="77777777" w:rsidR="00541B52" w:rsidRPr="004C4AE5" w:rsidRDefault="00541B52" w:rsidP="00541B52">
      <w:pPr>
        <w:pStyle w:val="NormalBold"/>
      </w:pPr>
      <w:r w:rsidRPr="004C4AE5">
        <w:rPr>
          <w:rStyle w:val="HideTWBExt"/>
          <w:b w:val="0"/>
        </w:rPr>
        <w:t>&lt;/RepeatBlock-By&gt;</w:t>
      </w:r>
    </w:p>
    <w:p w14:paraId="37CA9D5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302060A" w14:textId="77777777" w:rsidR="00541B52" w:rsidRPr="004C4AE5" w:rsidRDefault="00541B52" w:rsidP="00541B52">
      <w:pPr>
        <w:pStyle w:val="NormalBold"/>
      </w:pPr>
      <w:r w:rsidRPr="004C4AE5">
        <w:rPr>
          <w:rStyle w:val="HideTWBExt"/>
        </w:rPr>
        <w:t>&lt;Article&gt;</w:t>
      </w:r>
      <w:r w:rsidRPr="004C4AE5">
        <w:t>Considerando L</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6F46EAB" w14:textId="77777777" w:rsidTr="00A76F6D">
        <w:trPr>
          <w:trHeight w:hRule="exact" w:val="240"/>
          <w:jc w:val="center"/>
        </w:trPr>
        <w:tc>
          <w:tcPr>
            <w:tcW w:w="9752" w:type="dxa"/>
            <w:gridSpan w:val="2"/>
            <w:tcBorders>
              <w:top w:val="nil"/>
              <w:left w:val="nil"/>
              <w:bottom w:val="nil"/>
              <w:right w:val="nil"/>
            </w:tcBorders>
          </w:tcPr>
          <w:p w14:paraId="2FAE90C4" w14:textId="77777777" w:rsidR="00541B52" w:rsidRPr="004C4AE5" w:rsidRDefault="00541B52" w:rsidP="00A76F6D"/>
        </w:tc>
      </w:tr>
      <w:tr w:rsidR="00541B52" w:rsidRPr="004C4AE5" w14:paraId="03273985" w14:textId="77777777" w:rsidTr="00A76F6D">
        <w:trPr>
          <w:trHeight w:val="240"/>
          <w:jc w:val="center"/>
        </w:trPr>
        <w:tc>
          <w:tcPr>
            <w:tcW w:w="4876" w:type="dxa"/>
            <w:tcBorders>
              <w:top w:val="nil"/>
              <w:left w:val="nil"/>
              <w:bottom w:val="nil"/>
              <w:right w:val="nil"/>
            </w:tcBorders>
          </w:tcPr>
          <w:p w14:paraId="7A466A3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A64ABFE" w14:textId="77777777" w:rsidR="00541B52" w:rsidRPr="004C4AE5" w:rsidRDefault="00541B52" w:rsidP="00A76F6D">
            <w:pPr>
              <w:pStyle w:val="AmColumnHeading"/>
            </w:pPr>
            <w:r w:rsidRPr="004C4AE5">
              <w:t>Alteração</w:t>
            </w:r>
          </w:p>
        </w:tc>
      </w:tr>
      <w:tr w:rsidR="00541B52" w:rsidRPr="004C4AE5" w14:paraId="04CEF50D" w14:textId="77777777" w:rsidTr="00A76F6D">
        <w:trPr>
          <w:jc w:val="center"/>
        </w:trPr>
        <w:tc>
          <w:tcPr>
            <w:tcW w:w="4876" w:type="dxa"/>
            <w:tcBorders>
              <w:top w:val="nil"/>
              <w:left w:val="nil"/>
              <w:bottom w:val="nil"/>
              <w:right w:val="nil"/>
            </w:tcBorders>
          </w:tcPr>
          <w:p w14:paraId="12D65BBE" w14:textId="77777777" w:rsidR="00541B52" w:rsidRPr="004C4AE5" w:rsidRDefault="00541B52" w:rsidP="00A76F6D">
            <w:pPr>
              <w:pStyle w:val="Normal6a"/>
            </w:pPr>
            <w:r w:rsidRPr="004C4AE5">
              <w:t>L.</w:t>
            </w:r>
            <w:r w:rsidRPr="004C4AE5">
              <w:tab/>
              <w:t xml:space="preserve">Considerando que a investigação financiada pela UE, as parcerias ao abrigo do programa Horizonte Europa e os </w:t>
            </w:r>
            <w:r w:rsidRPr="004C4AE5">
              <w:lastRenderedPageBreak/>
              <w:t>serviços de satélite Copernicus fornecem dados essenciais para a resiliência às alterações climáticas, a segurança da navegação e a gestão ambiental no Extremo Norte;</w:t>
            </w:r>
          </w:p>
        </w:tc>
        <w:tc>
          <w:tcPr>
            <w:tcW w:w="4876" w:type="dxa"/>
            <w:tcBorders>
              <w:top w:val="nil"/>
              <w:left w:val="nil"/>
              <w:bottom w:val="nil"/>
              <w:right w:val="nil"/>
            </w:tcBorders>
          </w:tcPr>
          <w:p w14:paraId="448A32E3" w14:textId="77777777" w:rsidR="00541B52" w:rsidRPr="004C4AE5" w:rsidRDefault="00541B52" w:rsidP="00A76F6D">
            <w:pPr>
              <w:pStyle w:val="Normal6a"/>
            </w:pPr>
            <w:r w:rsidRPr="004C4AE5">
              <w:lastRenderedPageBreak/>
              <w:t>L.</w:t>
            </w:r>
            <w:r w:rsidRPr="004C4AE5">
              <w:tab/>
              <w:t xml:space="preserve">Considerando que a investigação financiada pela UE, as parcerias ao abrigo do programa Horizonte Europa e os </w:t>
            </w:r>
            <w:r w:rsidRPr="004C4AE5">
              <w:lastRenderedPageBreak/>
              <w:t xml:space="preserve">serviços de satélite Copernicus fornecem dados essenciais para </w:t>
            </w:r>
            <w:r w:rsidRPr="004C4AE5">
              <w:rPr>
                <w:b/>
                <w:i/>
              </w:rPr>
              <w:t>a segurança,</w:t>
            </w:r>
            <w:r w:rsidRPr="004C4AE5">
              <w:t xml:space="preserve"> a resiliência às alterações climáticas, a segurança da navegação e a gestão ambiental no Extremo Norte;</w:t>
            </w:r>
          </w:p>
        </w:tc>
      </w:tr>
    </w:tbl>
    <w:p w14:paraId="129BAB3F"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{FI}</w:t>
      </w:r>
      <w:r w:rsidRPr="004C4AE5">
        <w:t>fi</w:t>
      </w:r>
      <w:r w:rsidRPr="004C4AE5">
        <w:rPr>
          <w:rStyle w:val="HideTWBExt"/>
        </w:rPr>
        <w:t>&lt;/Original&gt;</w:t>
      </w:r>
    </w:p>
    <w:p w14:paraId="79055A36" w14:textId="77777777" w:rsidR="00541B52" w:rsidRPr="004C4AE5" w:rsidRDefault="00541B52" w:rsidP="00541B52">
      <w:r w:rsidRPr="004C4AE5">
        <w:rPr>
          <w:rStyle w:val="HideTWBExt"/>
        </w:rPr>
        <w:t>&lt;/Amend&gt;</w:t>
      </w:r>
    </w:p>
    <w:p w14:paraId="39FC12F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128</w:t>
      </w:r>
      <w:r w:rsidRPr="004C4AE5">
        <w:rPr>
          <w:rStyle w:val="HideTWBExt"/>
        </w:rPr>
        <w:t>&lt;/NumAm&gt;</w:t>
      </w:r>
    </w:p>
    <w:p w14:paraId="16707249" w14:textId="77777777" w:rsidR="00541B52" w:rsidRPr="004C4AE5" w:rsidRDefault="00541B52" w:rsidP="00541B52">
      <w:pPr>
        <w:pStyle w:val="NormalBold"/>
      </w:pPr>
      <w:r w:rsidRPr="004C4AE5">
        <w:rPr>
          <w:rStyle w:val="HideTWBExt"/>
          <w:b w:val="0"/>
        </w:rPr>
        <w:t>&lt;RepeatBlock-By&gt;&lt;Members&gt;</w:t>
      </w:r>
      <w:r w:rsidRPr="004C4AE5">
        <w:t>David McAllister</w:t>
      </w:r>
      <w:r w:rsidRPr="004C4AE5">
        <w:rPr>
          <w:rStyle w:val="HideTWBExt"/>
          <w:b w:val="0"/>
        </w:rPr>
        <w:t>&lt;/Members&gt;</w:t>
      </w:r>
    </w:p>
    <w:p w14:paraId="72DD2B37" w14:textId="77777777" w:rsidR="00541B52" w:rsidRPr="004C4AE5" w:rsidRDefault="00541B52" w:rsidP="00541B52">
      <w:pPr>
        <w:pStyle w:val="NormalBold"/>
      </w:pPr>
      <w:r w:rsidRPr="004C4AE5">
        <w:rPr>
          <w:rStyle w:val="HideTWBExt"/>
          <w:b w:val="0"/>
        </w:rPr>
        <w:t>&lt;/RepeatBlock-By&gt;</w:t>
      </w:r>
    </w:p>
    <w:p w14:paraId="29CFCEE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4401E73" w14:textId="77777777" w:rsidR="00541B52" w:rsidRPr="004C4AE5" w:rsidRDefault="00541B52" w:rsidP="00541B52">
      <w:pPr>
        <w:pStyle w:val="NormalBold"/>
      </w:pPr>
      <w:r w:rsidRPr="004C4AE5">
        <w:rPr>
          <w:rStyle w:val="HideTWBExt"/>
        </w:rPr>
        <w:t>&lt;Article&gt;</w:t>
      </w:r>
      <w:r w:rsidRPr="004C4AE5">
        <w:t>Considerando L-A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7D66ECB" w14:textId="77777777" w:rsidTr="00A76F6D">
        <w:trPr>
          <w:trHeight w:hRule="exact" w:val="240"/>
          <w:jc w:val="center"/>
        </w:trPr>
        <w:tc>
          <w:tcPr>
            <w:tcW w:w="9752" w:type="dxa"/>
            <w:gridSpan w:val="2"/>
            <w:tcBorders>
              <w:top w:val="nil"/>
              <w:left w:val="nil"/>
              <w:bottom w:val="nil"/>
              <w:right w:val="nil"/>
            </w:tcBorders>
          </w:tcPr>
          <w:p w14:paraId="4ADCE8A9" w14:textId="77777777" w:rsidR="00541B52" w:rsidRPr="004C4AE5" w:rsidRDefault="00541B52" w:rsidP="00A76F6D"/>
        </w:tc>
      </w:tr>
      <w:tr w:rsidR="00541B52" w:rsidRPr="004C4AE5" w14:paraId="2DC57456" w14:textId="77777777" w:rsidTr="00A76F6D">
        <w:trPr>
          <w:trHeight w:val="240"/>
          <w:jc w:val="center"/>
        </w:trPr>
        <w:tc>
          <w:tcPr>
            <w:tcW w:w="4876" w:type="dxa"/>
            <w:tcBorders>
              <w:top w:val="nil"/>
              <w:left w:val="nil"/>
              <w:bottom w:val="nil"/>
              <w:right w:val="nil"/>
            </w:tcBorders>
          </w:tcPr>
          <w:p w14:paraId="18651B9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9E05262" w14:textId="77777777" w:rsidR="00541B52" w:rsidRPr="004C4AE5" w:rsidRDefault="00541B52" w:rsidP="00A76F6D">
            <w:pPr>
              <w:pStyle w:val="AmColumnHeading"/>
            </w:pPr>
            <w:r w:rsidRPr="004C4AE5">
              <w:t>Alteração</w:t>
            </w:r>
          </w:p>
        </w:tc>
      </w:tr>
      <w:tr w:rsidR="00541B52" w:rsidRPr="004C4AE5" w14:paraId="7AC5819A" w14:textId="77777777" w:rsidTr="00A76F6D">
        <w:trPr>
          <w:jc w:val="center"/>
        </w:trPr>
        <w:tc>
          <w:tcPr>
            <w:tcW w:w="4876" w:type="dxa"/>
            <w:tcBorders>
              <w:top w:val="nil"/>
              <w:left w:val="nil"/>
              <w:bottom w:val="nil"/>
              <w:right w:val="nil"/>
            </w:tcBorders>
          </w:tcPr>
          <w:p w14:paraId="0B0CCF1A" w14:textId="77777777" w:rsidR="00541B52" w:rsidRPr="004C4AE5" w:rsidRDefault="00541B52" w:rsidP="00A76F6D">
            <w:pPr>
              <w:pStyle w:val="Normal6a"/>
            </w:pPr>
          </w:p>
        </w:tc>
        <w:tc>
          <w:tcPr>
            <w:tcW w:w="4876" w:type="dxa"/>
            <w:tcBorders>
              <w:top w:val="nil"/>
              <w:left w:val="nil"/>
              <w:bottom w:val="nil"/>
              <w:right w:val="nil"/>
            </w:tcBorders>
          </w:tcPr>
          <w:p w14:paraId="0571D358" w14:textId="77777777" w:rsidR="00541B52" w:rsidRPr="004C4AE5" w:rsidRDefault="00541B52" w:rsidP="00A76F6D">
            <w:pPr>
              <w:pStyle w:val="Normal6a"/>
            </w:pPr>
            <w:r w:rsidRPr="004C4AE5">
              <w:rPr>
                <w:b/>
                <w:i/>
              </w:rPr>
              <w:t>L-A.</w:t>
            </w:r>
            <w:r w:rsidRPr="004C4AE5">
              <w:tab/>
            </w:r>
            <w:r w:rsidRPr="004C4AE5">
              <w:rPr>
                <w:b/>
                <w:i/>
              </w:rPr>
              <w:t>Considerando que, em 2022, a NATO reconheceu as alterações climáticas como um desafio decisivo e um multiplicador de ameaças com profundas implicações para a segurança e para as operações militares, nomeadamente no Extremo Norte — que identificou como uma região de importância estratégica —, onde a capacidade da Rússia de comprometer o envio de reforços aliados e a liberdade de navegação no Atlântico Norte constitui um desafio direto para a Aliança;</w:t>
            </w:r>
          </w:p>
        </w:tc>
      </w:tr>
    </w:tbl>
    <w:p w14:paraId="0609D85A"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2BD9B49" w14:textId="77777777" w:rsidR="00541B52" w:rsidRPr="004C4AE5" w:rsidRDefault="00541B52" w:rsidP="00541B52">
      <w:r w:rsidRPr="004C4AE5">
        <w:rPr>
          <w:rStyle w:val="HideTWBExt"/>
        </w:rPr>
        <w:t>&lt;/Amend&gt;</w:t>
      </w:r>
    </w:p>
    <w:p w14:paraId="7E1D7CCB"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129</w:t>
      </w:r>
      <w:r w:rsidRPr="004C4AE5">
        <w:rPr>
          <w:rStyle w:val="HideTWBExt"/>
        </w:rPr>
        <w:t>&lt;/NumAm&gt;</w:t>
      </w:r>
    </w:p>
    <w:p w14:paraId="4C497E2B" w14:textId="77777777" w:rsidR="00541B52" w:rsidRPr="004C4AE5" w:rsidRDefault="00541B52" w:rsidP="00541B52">
      <w:pPr>
        <w:pStyle w:val="NormalBold"/>
      </w:pPr>
      <w:r w:rsidRPr="004C4AE5">
        <w:rPr>
          <w:rStyle w:val="HideTWBExt"/>
          <w:b w:val="0"/>
        </w:rPr>
        <w:t>&lt;RepeatBlock-By&gt;&lt;Members&gt;</w:t>
      </w:r>
      <w:r w:rsidRPr="004C4AE5">
        <w:t>Merja Kyllönen, Jonas Sjöstedt</w:t>
      </w:r>
      <w:r w:rsidRPr="004C4AE5">
        <w:rPr>
          <w:rStyle w:val="HideTWBExt"/>
          <w:b w:val="0"/>
        </w:rPr>
        <w:t>&lt;/Members&gt;</w:t>
      </w:r>
    </w:p>
    <w:p w14:paraId="3A7A0C5E" w14:textId="77777777" w:rsidR="00541B52" w:rsidRPr="004C4AE5" w:rsidRDefault="00541B52" w:rsidP="00541B52">
      <w:pPr>
        <w:pStyle w:val="NormalBold"/>
      </w:pPr>
      <w:r w:rsidRPr="004C4AE5">
        <w:rPr>
          <w:rStyle w:val="HideTWBExt"/>
          <w:b w:val="0"/>
        </w:rPr>
        <w:t>&lt;/RepeatBlock-By&gt;</w:t>
      </w:r>
    </w:p>
    <w:p w14:paraId="7739365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8E63FF4" w14:textId="77777777" w:rsidR="00541B52" w:rsidRPr="004C4AE5" w:rsidRDefault="00541B52" w:rsidP="00541B52">
      <w:pPr>
        <w:pStyle w:val="NormalBold"/>
      </w:pPr>
      <w:r w:rsidRPr="004C4AE5">
        <w:rPr>
          <w:rStyle w:val="HideTWBExt"/>
        </w:rPr>
        <w:t>&lt;Article&gt;</w:t>
      </w:r>
      <w:r w:rsidRPr="004C4AE5">
        <w:t>Considerando L-A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20CB4D0" w14:textId="77777777" w:rsidTr="00A76F6D">
        <w:trPr>
          <w:trHeight w:hRule="exact" w:val="240"/>
          <w:jc w:val="center"/>
        </w:trPr>
        <w:tc>
          <w:tcPr>
            <w:tcW w:w="9752" w:type="dxa"/>
            <w:gridSpan w:val="2"/>
            <w:tcBorders>
              <w:top w:val="nil"/>
              <w:left w:val="nil"/>
              <w:bottom w:val="nil"/>
              <w:right w:val="nil"/>
            </w:tcBorders>
          </w:tcPr>
          <w:p w14:paraId="64307531" w14:textId="77777777" w:rsidR="00541B52" w:rsidRPr="004C4AE5" w:rsidRDefault="00541B52" w:rsidP="00A76F6D"/>
        </w:tc>
      </w:tr>
      <w:tr w:rsidR="00541B52" w:rsidRPr="004C4AE5" w14:paraId="08CDEEB0" w14:textId="77777777" w:rsidTr="00A76F6D">
        <w:trPr>
          <w:trHeight w:val="240"/>
          <w:jc w:val="center"/>
        </w:trPr>
        <w:tc>
          <w:tcPr>
            <w:tcW w:w="4876" w:type="dxa"/>
            <w:tcBorders>
              <w:top w:val="nil"/>
              <w:left w:val="nil"/>
              <w:bottom w:val="nil"/>
              <w:right w:val="nil"/>
            </w:tcBorders>
          </w:tcPr>
          <w:p w14:paraId="2C816B8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C05E277" w14:textId="77777777" w:rsidR="00541B52" w:rsidRPr="004C4AE5" w:rsidRDefault="00541B52" w:rsidP="00A76F6D">
            <w:pPr>
              <w:pStyle w:val="AmColumnHeading"/>
            </w:pPr>
            <w:r w:rsidRPr="004C4AE5">
              <w:t>Alteração</w:t>
            </w:r>
          </w:p>
        </w:tc>
      </w:tr>
      <w:tr w:rsidR="00541B52" w:rsidRPr="004C4AE5" w14:paraId="3F09E8A2" w14:textId="77777777" w:rsidTr="00A76F6D">
        <w:trPr>
          <w:jc w:val="center"/>
        </w:trPr>
        <w:tc>
          <w:tcPr>
            <w:tcW w:w="4876" w:type="dxa"/>
            <w:tcBorders>
              <w:top w:val="nil"/>
              <w:left w:val="nil"/>
              <w:bottom w:val="nil"/>
              <w:right w:val="nil"/>
            </w:tcBorders>
          </w:tcPr>
          <w:p w14:paraId="5F4A885D" w14:textId="77777777" w:rsidR="00541B52" w:rsidRPr="004C4AE5" w:rsidRDefault="00541B52" w:rsidP="00A76F6D">
            <w:pPr>
              <w:pStyle w:val="Normal6a"/>
            </w:pPr>
          </w:p>
        </w:tc>
        <w:tc>
          <w:tcPr>
            <w:tcW w:w="4876" w:type="dxa"/>
            <w:tcBorders>
              <w:top w:val="nil"/>
              <w:left w:val="nil"/>
              <w:bottom w:val="nil"/>
              <w:right w:val="nil"/>
            </w:tcBorders>
          </w:tcPr>
          <w:p w14:paraId="495E3AFD" w14:textId="77777777" w:rsidR="00541B52" w:rsidRPr="004C4AE5" w:rsidRDefault="00541B52" w:rsidP="00A76F6D">
            <w:pPr>
              <w:pStyle w:val="Normal6a"/>
            </w:pPr>
            <w:r w:rsidRPr="004C4AE5">
              <w:rPr>
                <w:b/>
                <w:i/>
              </w:rPr>
              <w:t>L-A.</w:t>
            </w:r>
            <w:r w:rsidRPr="004C4AE5">
              <w:tab/>
            </w:r>
            <w:r w:rsidRPr="004C4AE5">
              <w:rPr>
                <w:b/>
                <w:i/>
              </w:rPr>
              <w:t xml:space="preserve">Considerando que uma conectividade por satélite segura, resiliente e autónoma constitui um trunfo estratégico para permitir e salvaguardar as comunicações, melhorar o </w:t>
            </w:r>
            <w:r w:rsidRPr="004C4AE5">
              <w:rPr>
                <w:b/>
                <w:i/>
              </w:rPr>
              <w:lastRenderedPageBreak/>
              <w:t>conhecimento da situação, proteger as infraestruturas críticas e reforçar a capacidade da União para prevenir, dissuadir e responder a ameaças híbridas e convencionais no Ártico;</w:t>
            </w:r>
          </w:p>
        </w:tc>
      </w:tr>
    </w:tbl>
    <w:p w14:paraId="7A2E57D4"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EEC5D12" w14:textId="77777777" w:rsidR="00541B52" w:rsidRPr="004C4AE5" w:rsidRDefault="00541B52" w:rsidP="00541B52">
      <w:r w:rsidRPr="004C4AE5">
        <w:rPr>
          <w:rStyle w:val="HideTWBExt"/>
        </w:rPr>
        <w:t>&lt;/Amend&gt;</w:t>
      </w:r>
    </w:p>
    <w:p w14:paraId="52FDC74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130</w:t>
      </w:r>
      <w:r w:rsidRPr="004C4AE5">
        <w:rPr>
          <w:rStyle w:val="HideTWBExt"/>
        </w:rPr>
        <w:t>&lt;/NumAm&gt;</w:t>
      </w:r>
    </w:p>
    <w:p w14:paraId="6CD21913"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5318CF88" w14:textId="77777777" w:rsidR="00541B52" w:rsidRPr="004C4AE5" w:rsidRDefault="00541B52" w:rsidP="00541B52">
      <w:pPr>
        <w:pStyle w:val="NormalBold"/>
      </w:pPr>
      <w:r w:rsidRPr="004C4AE5">
        <w:rPr>
          <w:rStyle w:val="HideTWBExt"/>
          <w:b w:val="0"/>
        </w:rPr>
        <w:t>&lt;/RepeatBlock-By&gt;</w:t>
      </w:r>
    </w:p>
    <w:p w14:paraId="79DE885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9208B8D" w14:textId="77777777" w:rsidR="00541B52" w:rsidRPr="004C4AE5" w:rsidRDefault="00541B52" w:rsidP="00541B52">
      <w:pPr>
        <w:pStyle w:val="NormalBold"/>
      </w:pPr>
      <w:r w:rsidRPr="004C4AE5">
        <w:rPr>
          <w:rStyle w:val="HideTWBExt"/>
        </w:rPr>
        <w:t>&lt;Article&gt;</w:t>
      </w:r>
      <w:r w:rsidRPr="004C4AE5">
        <w:t>Considerando L-A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B566122" w14:textId="77777777" w:rsidTr="00A76F6D">
        <w:trPr>
          <w:trHeight w:hRule="exact" w:val="240"/>
          <w:jc w:val="center"/>
        </w:trPr>
        <w:tc>
          <w:tcPr>
            <w:tcW w:w="9752" w:type="dxa"/>
            <w:gridSpan w:val="2"/>
            <w:tcBorders>
              <w:top w:val="nil"/>
              <w:left w:val="nil"/>
              <w:bottom w:val="nil"/>
              <w:right w:val="nil"/>
            </w:tcBorders>
          </w:tcPr>
          <w:p w14:paraId="20969171" w14:textId="77777777" w:rsidR="00541B52" w:rsidRPr="004C4AE5" w:rsidRDefault="00541B52" w:rsidP="00A76F6D"/>
        </w:tc>
      </w:tr>
      <w:tr w:rsidR="00541B52" w:rsidRPr="004C4AE5" w14:paraId="2450E0E4" w14:textId="77777777" w:rsidTr="00A76F6D">
        <w:trPr>
          <w:trHeight w:val="240"/>
          <w:jc w:val="center"/>
        </w:trPr>
        <w:tc>
          <w:tcPr>
            <w:tcW w:w="4876" w:type="dxa"/>
            <w:tcBorders>
              <w:top w:val="nil"/>
              <w:left w:val="nil"/>
              <w:bottom w:val="nil"/>
              <w:right w:val="nil"/>
            </w:tcBorders>
          </w:tcPr>
          <w:p w14:paraId="4BD9415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8ABDD2C" w14:textId="77777777" w:rsidR="00541B52" w:rsidRPr="004C4AE5" w:rsidRDefault="00541B52" w:rsidP="00A76F6D">
            <w:pPr>
              <w:pStyle w:val="AmColumnHeading"/>
            </w:pPr>
            <w:r w:rsidRPr="004C4AE5">
              <w:t>Alteração</w:t>
            </w:r>
          </w:p>
        </w:tc>
      </w:tr>
      <w:tr w:rsidR="00541B52" w:rsidRPr="004C4AE5" w14:paraId="090DE0BB" w14:textId="77777777" w:rsidTr="00A76F6D">
        <w:trPr>
          <w:jc w:val="center"/>
        </w:trPr>
        <w:tc>
          <w:tcPr>
            <w:tcW w:w="4876" w:type="dxa"/>
            <w:tcBorders>
              <w:top w:val="nil"/>
              <w:left w:val="nil"/>
              <w:bottom w:val="nil"/>
              <w:right w:val="nil"/>
            </w:tcBorders>
          </w:tcPr>
          <w:p w14:paraId="4DD040A0" w14:textId="77777777" w:rsidR="00541B52" w:rsidRPr="004C4AE5" w:rsidRDefault="00541B52" w:rsidP="00A76F6D">
            <w:pPr>
              <w:pStyle w:val="Normal6a"/>
            </w:pPr>
          </w:p>
        </w:tc>
        <w:tc>
          <w:tcPr>
            <w:tcW w:w="4876" w:type="dxa"/>
            <w:tcBorders>
              <w:top w:val="nil"/>
              <w:left w:val="nil"/>
              <w:bottom w:val="nil"/>
              <w:right w:val="nil"/>
            </w:tcBorders>
          </w:tcPr>
          <w:p w14:paraId="494C2400" w14:textId="77777777" w:rsidR="00541B52" w:rsidRPr="004C4AE5" w:rsidRDefault="00541B52" w:rsidP="00A76F6D">
            <w:pPr>
              <w:pStyle w:val="Normal6a"/>
            </w:pPr>
            <w:r w:rsidRPr="004C4AE5">
              <w:rPr>
                <w:b/>
                <w:i/>
              </w:rPr>
              <w:t>L-A.</w:t>
            </w:r>
            <w:r w:rsidRPr="004C4AE5">
              <w:tab/>
            </w:r>
            <w:r w:rsidRPr="004C4AE5">
              <w:rPr>
                <w:b/>
                <w:i/>
              </w:rPr>
              <w:t>Considerando que uma conectividade por satélite segura, resiliente e autónoma constitui um trunfo estratégico para permitir e salvaguardar as comunicações, melhorar o conhecimento da situação, proteger as infraestruturas críticas e reforçar a capacidade da União para prevenir, dissuadir e responder a ameaças híbridas e convencionais no Ártico;</w:t>
            </w:r>
          </w:p>
        </w:tc>
      </w:tr>
    </w:tbl>
    <w:p w14:paraId="7473196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EA2A2D0" w14:textId="77777777" w:rsidR="00541B52" w:rsidRPr="004C4AE5" w:rsidRDefault="00541B52" w:rsidP="00541B52">
      <w:r w:rsidRPr="004C4AE5">
        <w:rPr>
          <w:rStyle w:val="HideTWBExt"/>
        </w:rPr>
        <w:t>&lt;/Amend&gt;</w:t>
      </w:r>
    </w:p>
    <w:p w14:paraId="019696B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131</w:t>
      </w:r>
      <w:r w:rsidRPr="004C4AE5">
        <w:rPr>
          <w:rStyle w:val="HideTWBExt"/>
        </w:rPr>
        <w:t>&lt;/NumAm&gt;</w:t>
      </w:r>
    </w:p>
    <w:p w14:paraId="09209378" w14:textId="77777777" w:rsidR="00541B52" w:rsidRPr="004C4AE5" w:rsidRDefault="00541B52" w:rsidP="00541B52">
      <w:pPr>
        <w:pStyle w:val="NormalBold"/>
      </w:pPr>
      <w:r w:rsidRPr="004C4AE5">
        <w:rPr>
          <w:rStyle w:val="HideTWBExt"/>
          <w:b w:val="0"/>
        </w:rPr>
        <w:t>&lt;RepeatBlock-By&gt;&lt;Members&gt;</w:t>
      </w:r>
      <w:r w:rsidRPr="004C4AE5">
        <w:t>Rihards Kols</w:t>
      </w:r>
      <w:r w:rsidRPr="004C4AE5">
        <w:rPr>
          <w:rStyle w:val="HideTWBExt"/>
          <w:b w:val="0"/>
        </w:rPr>
        <w:t>&lt;/Members&gt;</w:t>
      </w:r>
    </w:p>
    <w:p w14:paraId="41C623C8" w14:textId="77777777" w:rsidR="00541B52" w:rsidRPr="004C4AE5" w:rsidRDefault="00541B52" w:rsidP="00541B52">
      <w:pPr>
        <w:pStyle w:val="NormalBold"/>
      </w:pPr>
      <w:r w:rsidRPr="004C4AE5">
        <w:rPr>
          <w:rStyle w:val="HideTWBExt"/>
          <w:b w:val="0"/>
        </w:rPr>
        <w:t>&lt;/RepeatBlock-By&gt;</w:t>
      </w:r>
    </w:p>
    <w:p w14:paraId="6957960B"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024192F" w14:textId="77777777" w:rsidR="00541B52" w:rsidRPr="004C4AE5" w:rsidRDefault="00541B52" w:rsidP="00541B52">
      <w:pPr>
        <w:pStyle w:val="NormalBold"/>
      </w:pPr>
      <w:r w:rsidRPr="004C4AE5">
        <w:rPr>
          <w:rStyle w:val="HideTWBExt"/>
        </w:rPr>
        <w:t>&lt;Article&gt;</w:t>
      </w:r>
      <w:r w:rsidRPr="004C4AE5">
        <w:t>Considerando L-A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F8CD1FE" w14:textId="77777777" w:rsidTr="00A76F6D">
        <w:trPr>
          <w:trHeight w:hRule="exact" w:val="240"/>
          <w:jc w:val="center"/>
        </w:trPr>
        <w:tc>
          <w:tcPr>
            <w:tcW w:w="9752" w:type="dxa"/>
            <w:gridSpan w:val="2"/>
            <w:tcBorders>
              <w:top w:val="nil"/>
              <w:left w:val="nil"/>
              <w:bottom w:val="nil"/>
              <w:right w:val="nil"/>
            </w:tcBorders>
          </w:tcPr>
          <w:p w14:paraId="63E6FD35" w14:textId="77777777" w:rsidR="00541B52" w:rsidRPr="004C4AE5" w:rsidRDefault="00541B52" w:rsidP="00A76F6D"/>
        </w:tc>
      </w:tr>
      <w:tr w:rsidR="00541B52" w:rsidRPr="004C4AE5" w14:paraId="645880F9" w14:textId="77777777" w:rsidTr="00A76F6D">
        <w:trPr>
          <w:trHeight w:val="240"/>
          <w:jc w:val="center"/>
        </w:trPr>
        <w:tc>
          <w:tcPr>
            <w:tcW w:w="4876" w:type="dxa"/>
            <w:tcBorders>
              <w:top w:val="nil"/>
              <w:left w:val="nil"/>
              <w:bottom w:val="nil"/>
              <w:right w:val="nil"/>
            </w:tcBorders>
          </w:tcPr>
          <w:p w14:paraId="4860BAC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1EAB618" w14:textId="77777777" w:rsidR="00541B52" w:rsidRPr="004C4AE5" w:rsidRDefault="00541B52" w:rsidP="00A76F6D">
            <w:pPr>
              <w:pStyle w:val="AmColumnHeading"/>
            </w:pPr>
            <w:r w:rsidRPr="004C4AE5">
              <w:t>Alteração</w:t>
            </w:r>
          </w:p>
        </w:tc>
      </w:tr>
      <w:tr w:rsidR="00541B52" w:rsidRPr="004C4AE5" w14:paraId="28B39C38" w14:textId="77777777" w:rsidTr="00A76F6D">
        <w:trPr>
          <w:jc w:val="center"/>
        </w:trPr>
        <w:tc>
          <w:tcPr>
            <w:tcW w:w="4876" w:type="dxa"/>
            <w:tcBorders>
              <w:top w:val="nil"/>
              <w:left w:val="nil"/>
              <w:bottom w:val="nil"/>
              <w:right w:val="nil"/>
            </w:tcBorders>
          </w:tcPr>
          <w:p w14:paraId="3258AA86" w14:textId="77777777" w:rsidR="00541B52" w:rsidRPr="004C4AE5" w:rsidRDefault="00541B52" w:rsidP="00A76F6D">
            <w:pPr>
              <w:pStyle w:val="Normal6a"/>
            </w:pPr>
          </w:p>
        </w:tc>
        <w:tc>
          <w:tcPr>
            <w:tcW w:w="4876" w:type="dxa"/>
            <w:tcBorders>
              <w:top w:val="nil"/>
              <w:left w:val="nil"/>
              <w:bottom w:val="nil"/>
              <w:right w:val="nil"/>
            </w:tcBorders>
          </w:tcPr>
          <w:p w14:paraId="0E9296E6" w14:textId="77777777" w:rsidR="00541B52" w:rsidRPr="004C4AE5" w:rsidRDefault="00541B52" w:rsidP="00A76F6D">
            <w:pPr>
              <w:pStyle w:val="Normal6a"/>
            </w:pPr>
            <w:r w:rsidRPr="004C4AE5">
              <w:rPr>
                <w:b/>
                <w:i/>
              </w:rPr>
              <w:t>L-A.</w:t>
            </w:r>
            <w:r w:rsidRPr="004C4AE5">
              <w:tab/>
            </w:r>
            <w:r w:rsidRPr="004C4AE5">
              <w:rPr>
                <w:b/>
                <w:i/>
              </w:rPr>
              <w:t xml:space="preserve">Considerando que uma conectividade por satélite segura, resiliente e autónoma constitui um trunfo estratégico para salvaguardar as comunicações, melhorar o conhecimento da situação, proteger as infraestruturas críticas e reforçar a capacidade da União para prevenir, dissuadir e responder a </w:t>
            </w:r>
            <w:r w:rsidRPr="004C4AE5">
              <w:rPr>
                <w:b/>
                <w:i/>
              </w:rPr>
              <w:lastRenderedPageBreak/>
              <w:t>ameaças híbridas e convencionais no Ártico;</w:t>
            </w:r>
          </w:p>
        </w:tc>
      </w:tr>
    </w:tbl>
    <w:p w14:paraId="0D7CDFB2"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A9E70DB" w14:textId="77777777" w:rsidR="00541B52" w:rsidRPr="004C4AE5" w:rsidRDefault="00541B52" w:rsidP="00541B52">
      <w:r w:rsidRPr="004C4AE5">
        <w:rPr>
          <w:rStyle w:val="HideTWBExt"/>
        </w:rPr>
        <w:t>&lt;/Amend&gt;</w:t>
      </w:r>
    </w:p>
    <w:p w14:paraId="66524BB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132</w:t>
      </w:r>
      <w:r w:rsidRPr="004C4AE5">
        <w:rPr>
          <w:rStyle w:val="HideTWBExt"/>
        </w:rPr>
        <w:t>&lt;/NumAm&gt;</w:t>
      </w:r>
    </w:p>
    <w:p w14:paraId="7E30892B"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270B2BF6" w14:textId="77777777" w:rsidR="00541B52" w:rsidRPr="004C4AE5" w:rsidRDefault="00541B52" w:rsidP="00541B52">
      <w:pPr>
        <w:pStyle w:val="NormalBold"/>
      </w:pPr>
      <w:r w:rsidRPr="004C4AE5">
        <w:rPr>
          <w:rStyle w:val="HideTWBExt"/>
          <w:b w:val="0"/>
        </w:rPr>
        <w:t>&lt;/RepeatBlock-By&gt;</w:t>
      </w:r>
    </w:p>
    <w:p w14:paraId="72A24139"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5AD2523" w14:textId="77777777" w:rsidR="00541B52" w:rsidRPr="004C4AE5" w:rsidRDefault="00541B52" w:rsidP="00541B52">
      <w:pPr>
        <w:pStyle w:val="NormalBold"/>
      </w:pPr>
      <w:r w:rsidRPr="004C4AE5">
        <w:rPr>
          <w:rStyle w:val="HideTWBExt"/>
        </w:rPr>
        <w:t>&lt;Article&gt;</w:t>
      </w:r>
      <w:r w:rsidRPr="004C4AE5">
        <w:t>Considerando L-A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4EF599A" w14:textId="77777777" w:rsidTr="00A76F6D">
        <w:trPr>
          <w:trHeight w:hRule="exact" w:val="240"/>
          <w:jc w:val="center"/>
        </w:trPr>
        <w:tc>
          <w:tcPr>
            <w:tcW w:w="9752" w:type="dxa"/>
            <w:gridSpan w:val="2"/>
            <w:tcBorders>
              <w:top w:val="nil"/>
              <w:left w:val="nil"/>
              <w:bottom w:val="nil"/>
              <w:right w:val="nil"/>
            </w:tcBorders>
          </w:tcPr>
          <w:p w14:paraId="6E768C40" w14:textId="77777777" w:rsidR="00541B52" w:rsidRPr="004C4AE5" w:rsidRDefault="00541B52" w:rsidP="00A76F6D"/>
        </w:tc>
      </w:tr>
      <w:tr w:rsidR="00541B52" w:rsidRPr="004C4AE5" w14:paraId="145DDAD8" w14:textId="77777777" w:rsidTr="00A76F6D">
        <w:trPr>
          <w:trHeight w:val="240"/>
          <w:jc w:val="center"/>
        </w:trPr>
        <w:tc>
          <w:tcPr>
            <w:tcW w:w="4876" w:type="dxa"/>
            <w:tcBorders>
              <w:top w:val="nil"/>
              <w:left w:val="nil"/>
              <w:bottom w:val="nil"/>
              <w:right w:val="nil"/>
            </w:tcBorders>
          </w:tcPr>
          <w:p w14:paraId="7D4D479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8BFE26B" w14:textId="77777777" w:rsidR="00541B52" w:rsidRPr="004C4AE5" w:rsidRDefault="00541B52" w:rsidP="00A76F6D">
            <w:pPr>
              <w:pStyle w:val="AmColumnHeading"/>
            </w:pPr>
            <w:r w:rsidRPr="004C4AE5">
              <w:t>Alteração</w:t>
            </w:r>
          </w:p>
        </w:tc>
      </w:tr>
      <w:tr w:rsidR="00541B52" w:rsidRPr="004C4AE5" w14:paraId="28B5BF95" w14:textId="77777777" w:rsidTr="00A76F6D">
        <w:trPr>
          <w:jc w:val="center"/>
        </w:trPr>
        <w:tc>
          <w:tcPr>
            <w:tcW w:w="4876" w:type="dxa"/>
            <w:tcBorders>
              <w:top w:val="nil"/>
              <w:left w:val="nil"/>
              <w:bottom w:val="nil"/>
              <w:right w:val="nil"/>
            </w:tcBorders>
          </w:tcPr>
          <w:p w14:paraId="6FA15E3E" w14:textId="77777777" w:rsidR="00541B52" w:rsidRPr="004C4AE5" w:rsidRDefault="00541B52" w:rsidP="00A76F6D">
            <w:pPr>
              <w:pStyle w:val="Normal6a"/>
            </w:pPr>
          </w:p>
        </w:tc>
        <w:tc>
          <w:tcPr>
            <w:tcW w:w="4876" w:type="dxa"/>
            <w:tcBorders>
              <w:top w:val="nil"/>
              <w:left w:val="nil"/>
              <w:bottom w:val="nil"/>
              <w:right w:val="nil"/>
            </w:tcBorders>
          </w:tcPr>
          <w:p w14:paraId="1CA95F32" w14:textId="78C07124" w:rsidR="00541B52" w:rsidRPr="004C4AE5" w:rsidRDefault="00541B52" w:rsidP="00A76F6D">
            <w:pPr>
              <w:pStyle w:val="Normal6a"/>
            </w:pPr>
            <w:r w:rsidRPr="004C4AE5">
              <w:rPr>
                <w:b/>
                <w:i/>
              </w:rPr>
              <w:t>L-A.</w:t>
            </w:r>
            <w:r w:rsidRPr="004C4AE5">
              <w:tab/>
            </w:r>
            <w:r w:rsidRPr="004C4AE5">
              <w:rPr>
                <w:b/>
                <w:i/>
              </w:rPr>
              <w:t>Considerando que três Estados</w:t>
            </w:r>
            <w:r w:rsidR="002016AF">
              <w:rPr>
                <w:b/>
                <w:i/>
              </w:rPr>
              <w:noBreakHyphen/>
            </w:r>
            <w:r w:rsidRPr="004C4AE5">
              <w:rPr>
                <w:b/>
                <w:i/>
              </w:rPr>
              <w:t>Membros da UE e dois membros do Espaço Económico Europeu fazem parte do Conselho do Ártico; que sete países que fazem parte do Conselho do Ártico são membros da NATO;</w:t>
            </w:r>
          </w:p>
        </w:tc>
      </w:tr>
    </w:tbl>
    <w:p w14:paraId="5F83765E"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160D9AD" w14:textId="77777777" w:rsidR="00541B52" w:rsidRPr="004C4AE5" w:rsidRDefault="00541B52" w:rsidP="00541B52">
      <w:r w:rsidRPr="004C4AE5">
        <w:rPr>
          <w:rStyle w:val="HideTWBExt"/>
        </w:rPr>
        <w:t>&lt;/Amend&gt;</w:t>
      </w:r>
    </w:p>
    <w:p w14:paraId="4247A1E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133</w:t>
      </w:r>
      <w:r w:rsidRPr="004C4AE5">
        <w:rPr>
          <w:rStyle w:val="HideTWBExt"/>
        </w:rPr>
        <w:t>&lt;/NumAm&gt;</w:t>
      </w:r>
    </w:p>
    <w:p w14:paraId="511A086F"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6EC2600A"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31EB580B" w14:textId="77777777" w:rsidR="00541B52" w:rsidRPr="004C4AE5" w:rsidRDefault="00541B52" w:rsidP="00541B52">
      <w:pPr>
        <w:pStyle w:val="NormalBold"/>
      </w:pPr>
      <w:r w:rsidRPr="004C4AE5">
        <w:rPr>
          <w:rStyle w:val="HideTWBExt"/>
          <w:b w:val="0"/>
        </w:rPr>
        <w:t>&lt;/RepeatBlock-By&gt;</w:t>
      </w:r>
    </w:p>
    <w:p w14:paraId="2C9D73F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F75A524" w14:textId="77777777" w:rsidR="00541B52" w:rsidRPr="004C4AE5" w:rsidRDefault="00541B52" w:rsidP="00541B52">
      <w:pPr>
        <w:pStyle w:val="NormalBold"/>
      </w:pPr>
      <w:r w:rsidRPr="004C4AE5">
        <w:rPr>
          <w:rStyle w:val="HideTWBExt"/>
        </w:rPr>
        <w:t>&lt;Article&gt;</w:t>
      </w:r>
      <w:r w:rsidRPr="004C4AE5">
        <w:t>Considerando L-A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CC1783C" w14:textId="77777777" w:rsidTr="00A76F6D">
        <w:trPr>
          <w:trHeight w:hRule="exact" w:val="240"/>
          <w:jc w:val="center"/>
        </w:trPr>
        <w:tc>
          <w:tcPr>
            <w:tcW w:w="9752" w:type="dxa"/>
            <w:gridSpan w:val="2"/>
            <w:tcBorders>
              <w:top w:val="nil"/>
              <w:left w:val="nil"/>
              <w:bottom w:val="nil"/>
              <w:right w:val="nil"/>
            </w:tcBorders>
          </w:tcPr>
          <w:p w14:paraId="4F4D1F95" w14:textId="77777777" w:rsidR="00541B52" w:rsidRPr="004C4AE5" w:rsidRDefault="00541B52" w:rsidP="00A76F6D"/>
        </w:tc>
      </w:tr>
      <w:tr w:rsidR="00541B52" w:rsidRPr="004C4AE5" w14:paraId="4288941D" w14:textId="77777777" w:rsidTr="00A76F6D">
        <w:trPr>
          <w:trHeight w:val="240"/>
          <w:jc w:val="center"/>
        </w:trPr>
        <w:tc>
          <w:tcPr>
            <w:tcW w:w="4876" w:type="dxa"/>
            <w:tcBorders>
              <w:top w:val="nil"/>
              <w:left w:val="nil"/>
              <w:bottom w:val="nil"/>
              <w:right w:val="nil"/>
            </w:tcBorders>
          </w:tcPr>
          <w:p w14:paraId="052E7F3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3D376FC" w14:textId="77777777" w:rsidR="00541B52" w:rsidRPr="004C4AE5" w:rsidRDefault="00541B52" w:rsidP="00A76F6D">
            <w:pPr>
              <w:pStyle w:val="AmColumnHeading"/>
            </w:pPr>
            <w:r w:rsidRPr="004C4AE5">
              <w:t>Alteração</w:t>
            </w:r>
          </w:p>
        </w:tc>
      </w:tr>
      <w:tr w:rsidR="00541B52" w:rsidRPr="004C4AE5" w14:paraId="5A355F72" w14:textId="77777777" w:rsidTr="00A76F6D">
        <w:trPr>
          <w:jc w:val="center"/>
        </w:trPr>
        <w:tc>
          <w:tcPr>
            <w:tcW w:w="4876" w:type="dxa"/>
            <w:tcBorders>
              <w:top w:val="nil"/>
              <w:left w:val="nil"/>
              <w:bottom w:val="nil"/>
              <w:right w:val="nil"/>
            </w:tcBorders>
          </w:tcPr>
          <w:p w14:paraId="0CA6EBF6" w14:textId="77777777" w:rsidR="00541B52" w:rsidRPr="004C4AE5" w:rsidRDefault="00541B52" w:rsidP="00A76F6D">
            <w:pPr>
              <w:pStyle w:val="Normal6a"/>
            </w:pPr>
          </w:p>
        </w:tc>
        <w:tc>
          <w:tcPr>
            <w:tcW w:w="4876" w:type="dxa"/>
            <w:tcBorders>
              <w:top w:val="nil"/>
              <w:left w:val="nil"/>
              <w:bottom w:val="nil"/>
              <w:right w:val="nil"/>
            </w:tcBorders>
          </w:tcPr>
          <w:p w14:paraId="7AB70485" w14:textId="77777777" w:rsidR="00541B52" w:rsidRPr="004C4AE5" w:rsidRDefault="00541B52" w:rsidP="00A76F6D">
            <w:pPr>
              <w:pStyle w:val="Normal6a"/>
            </w:pPr>
            <w:r w:rsidRPr="004C4AE5">
              <w:rPr>
                <w:b/>
                <w:i/>
              </w:rPr>
              <w:t>L-A.</w:t>
            </w:r>
            <w:r w:rsidRPr="004C4AE5">
              <w:tab/>
            </w:r>
            <w:r w:rsidRPr="004C4AE5">
              <w:rPr>
                <w:b/>
                <w:i/>
              </w:rPr>
              <w:t>Considerando que a conectividade por satélite segura e autónoma é essencial para as comunicações, as infraestruturas críticas, o conhecimento da situação e a capacidade da União para enfrentar as ameaças no Ártico;</w:t>
            </w:r>
          </w:p>
        </w:tc>
      </w:tr>
    </w:tbl>
    <w:p w14:paraId="4C9B7F71" w14:textId="77777777" w:rsidR="00541B52" w:rsidRPr="00FA6FBF" w:rsidRDefault="00541B52" w:rsidP="00541B52">
      <w:pPr>
        <w:pStyle w:val="AmOrLang"/>
        <w:rPr>
          <w:lang w:val="fi-FI"/>
        </w:rPr>
      </w:pPr>
      <w:r w:rsidRPr="00FA6FBF">
        <w:rPr>
          <w:lang w:val="fi-FI"/>
        </w:rPr>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0474E287" w14:textId="77777777" w:rsidR="00541B52" w:rsidRPr="00FA6FBF" w:rsidRDefault="00541B52" w:rsidP="00541B52">
      <w:pPr>
        <w:rPr>
          <w:lang w:val="fi-FI"/>
        </w:rPr>
      </w:pPr>
      <w:r w:rsidRPr="00FA6FBF">
        <w:rPr>
          <w:rStyle w:val="HideTWBExt"/>
          <w:lang w:val="fi-FI"/>
        </w:rPr>
        <w:t>&lt;/Amend&gt;</w:t>
      </w:r>
    </w:p>
    <w:p w14:paraId="41638F73"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134</w:t>
      </w:r>
      <w:r w:rsidRPr="00FA6FBF">
        <w:rPr>
          <w:rStyle w:val="HideTWBExt"/>
          <w:lang w:val="fi-FI"/>
        </w:rPr>
        <w:t>&lt;/NumAm&gt;</w:t>
      </w:r>
    </w:p>
    <w:p w14:paraId="23831282"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7669D5FF" w14:textId="77777777" w:rsidR="00541B52" w:rsidRPr="00FA6FBF" w:rsidRDefault="00541B52" w:rsidP="00541B52">
      <w:pPr>
        <w:pStyle w:val="NormalBold"/>
        <w:rPr>
          <w:lang w:val="fi-FI"/>
        </w:rPr>
      </w:pPr>
      <w:r w:rsidRPr="00FA6FBF">
        <w:rPr>
          <w:rStyle w:val="HideTWBExt"/>
          <w:b w:val="0"/>
          <w:lang w:val="fi-FI"/>
        </w:rPr>
        <w:t>&lt;/RepeatBlock-By&gt;</w:t>
      </w:r>
    </w:p>
    <w:p w14:paraId="5543907F" w14:textId="77777777" w:rsidR="00541B52" w:rsidRPr="004C4AE5" w:rsidRDefault="00541B52" w:rsidP="00541B52">
      <w:pPr>
        <w:pStyle w:val="NormalBold"/>
      </w:pPr>
      <w:r w:rsidRPr="004C4AE5">
        <w:rPr>
          <w:rStyle w:val="HideTWBExt"/>
        </w:rPr>
        <w:lastRenderedPageBreak/>
        <w:t>&lt;DocAmend&gt;</w:t>
      </w:r>
      <w:r w:rsidRPr="004C4AE5">
        <w:t>Proposta de resolução</w:t>
      </w:r>
      <w:r w:rsidRPr="004C4AE5">
        <w:rPr>
          <w:rStyle w:val="HideTWBExt"/>
        </w:rPr>
        <w:t>&lt;/DocAmend&gt;</w:t>
      </w:r>
    </w:p>
    <w:p w14:paraId="1C0B3187" w14:textId="77777777" w:rsidR="00541B52" w:rsidRPr="004C4AE5" w:rsidRDefault="00541B52" w:rsidP="00541B52">
      <w:pPr>
        <w:pStyle w:val="NormalBold"/>
      </w:pPr>
      <w:r w:rsidRPr="004C4AE5">
        <w:rPr>
          <w:rStyle w:val="HideTWBExt"/>
        </w:rPr>
        <w:t>&lt;Article&gt;</w:t>
      </w:r>
      <w:r w:rsidRPr="004C4AE5">
        <w:t>Considerando L-A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463E0D2" w14:textId="77777777" w:rsidTr="00A76F6D">
        <w:trPr>
          <w:trHeight w:hRule="exact" w:val="240"/>
          <w:jc w:val="center"/>
        </w:trPr>
        <w:tc>
          <w:tcPr>
            <w:tcW w:w="9752" w:type="dxa"/>
            <w:gridSpan w:val="2"/>
            <w:tcBorders>
              <w:top w:val="nil"/>
              <w:left w:val="nil"/>
              <w:bottom w:val="nil"/>
              <w:right w:val="nil"/>
            </w:tcBorders>
          </w:tcPr>
          <w:p w14:paraId="7477D644" w14:textId="77777777" w:rsidR="00541B52" w:rsidRPr="004C4AE5" w:rsidRDefault="00541B52" w:rsidP="00A76F6D"/>
        </w:tc>
      </w:tr>
      <w:tr w:rsidR="00541B52" w:rsidRPr="004C4AE5" w14:paraId="3A39AA0D" w14:textId="77777777" w:rsidTr="00A76F6D">
        <w:trPr>
          <w:trHeight w:val="240"/>
          <w:jc w:val="center"/>
        </w:trPr>
        <w:tc>
          <w:tcPr>
            <w:tcW w:w="4876" w:type="dxa"/>
            <w:tcBorders>
              <w:top w:val="nil"/>
              <w:left w:val="nil"/>
              <w:bottom w:val="nil"/>
              <w:right w:val="nil"/>
            </w:tcBorders>
          </w:tcPr>
          <w:p w14:paraId="76B4A45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B118576" w14:textId="77777777" w:rsidR="00541B52" w:rsidRPr="004C4AE5" w:rsidRDefault="00541B52" w:rsidP="00A76F6D">
            <w:pPr>
              <w:pStyle w:val="AmColumnHeading"/>
            </w:pPr>
            <w:r w:rsidRPr="004C4AE5">
              <w:t>Alteração</w:t>
            </w:r>
          </w:p>
        </w:tc>
      </w:tr>
      <w:tr w:rsidR="00541B52" w:rsidRPr="004C4AE5" w14:paraId="65FBA32D" w14:textId="77777777" w:rsidTr="00A76F6D">
        <w:trPr>
          <w:jc w:val="center"/>
        </w:trPr>
        <w:tc>
          <w:tcPr>
            <w:tcW w:w="4876" w:type="dxa"/>
            <w:tcBorders>
              <w:top w:val="nil"/>
              <w:left w:val="nil"/>
              <w:bottom w:val="nil"/>
              <w:right w:val="nil"/>
            </w:tcBorders>
          </w:tcPr>
          <w:p w14:paraId="513D98AD" w14:textId="77777777" w:rsidR="00541B52" w:rsidRPr="004C4AE5" w:rsidRDefault="00541B52" w:rsidP="00A76F6D">
            <w:pPr>
              <w:pStyle w:val="Normal6a"/>
            </w:pPr>
          </w:p>
        </w:tc>
        <w:tc>
          <w:tcPr>
            <w:tcW w:w="4876" w:type="dxa"/>
            <w:tcBorders>
              <w:top w:val="nil"/>
              <w:left w:val="nil"/>
              <w:bottom w:val="nil"/>
              <w:right w:val="nil"/>
            </w:tcBorders>
          </w:tcPr>
          <w:p w14:paraId="43170A87" w14:textId="77777777" w:rsidR="00541B52" w:rsidRPr="004C4AE5" w:rsidRDefault="00541B52" w:rsidP="00A76F6D">
            <w:pPr>
              <w:pStyle w:val="Normal6a"/>
            </w:pPr>
            <w:r w:rsidRPr="004C4AE5">
              <w:rPr>
                <w:b/>
                <w:i/>
              </w:rPr>
              <w:t>L-A.</w:t>
            </w:r>
            <w:r w:rsidRPr="004C4AE5">
              <w:tab/>
            </w:r>
            <w:r w:rsidRPr="004C4AE5">
              <w:rPr>
                <w:b/>
                <w:i/>
              </w:rPr>
              <w:t>I. Considerando que o respeito pela integridade territorial deve continuar a ser uma pedra angular da diplomacia internacional, em especial no Ártico;</w:t>
            </w:r>
          </w:p>
        </w:tc>
      </w:tr>
    </w:tbl>
    <w:p w14:paraId="01AFCFCA"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0C33513" w14:textId="77777777" w:rsidR="00541B52" w:rsidRPr="004C4AE5" w:rsidRDefault="00541B52" w:rsidP="00541B52">
      <w:r w:rsidRPr="004C4AE5">
        <w:rPr>
          <w:rStyle w:val="HideTWBExt"/>
        </w:rPr>
        <w:t>&lt;/Amend&gt;</w:t>
      </w:r>
    </w:p>
    <w:p w14:paraId="6B55ABC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135</w:t>
      </w:r>
      <w:r w:rsidRPr="004C4AE5">
        <w:rPr>
          <w:rStyle w:val="HideTWBExt"/>
        </w:rPr>
        <w:t>&lt;/NumAm&gt;</w:t>
      </w:r>
    </w:p>
    <w:p w14:paraId="50AB07A5"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4C511A96"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5E75B792" w14:textId="77777777" w:rsidR="00541B52" w:rsidRPr="004C4AE5" w:rsidRDefault="00541B52" w:rsidP="00541B52">
      <w:pPr>
        <w:pStyle w:val="NormalBold"/>
      </w:pPr>
      <w:r w:rsidRPr="004C4AE5">
        <w:rPr>
          <w:rStyle w:val="HideTWBExt"/>
          <w:b w:val="0"/>
        </w:rPr>
        <w:t>&lt;/RepeatBlock-By&gt;</w:t>
      </w:r>
    </w:p>
    <w:p w14:paraId="6510360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9F58A27" w14:textId="77777777" w:rsidR="00541B52" w:rsidRPr="004C4AE5" w:rsidRDefault="00541B52" w:rsidP="00541B52">
      <w:pPr>
        <w:pStyle w:val="NormalBold"/>
      </w:pPr>
      <w:r w:rsidRPr="004C4AE5">
        <w:rPr>
          <w:rStyle w:val="HideTWBExt"/>
        </w:rPr>
        <w:t>&lt;Article&gt;</w:t>
      </w:r>
      <w:r w:rsidRPr="004C4AE5">
        <w:t>Considerando L-B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4A1B166" w14:textId="77777777" w:rsidTr="00A76F6D">
        <w:trPr>
          <w:trHeight w:hRule="exact" w:val="240"/>
          <w:jc w:val="center"/>
        </w:trPr>
        <w:tc>
          <w:tcPr>
            <w:tcW w:w="9752" w:type="dxa"/>
            <w:gridSpan w:val="2"/>
            <w:tcBorders>
              <w:top w:val="nil"/>
              <w:left w:val="nil"/>
              <w:bottom w:val="nil"/>
              <w:right w:val="nil"/>
            </w:tcBorders>
          </w:tcPr>
          <w:p w14:paraId="1BC1CB51" w14:textId="77777777" w:rsidR="00541B52" w:rsidRPr="004C4AE5" w:rsidRDefault="00541B52" w:rsidP="00A76F6D"/>
        </w:tc>
      </w:tr>
      <w:tr w:rsidR="00541B52" w:rsidRPr="004C4AE5" w14:paraId="76407B78" w14:textId="77777777" w:rsidTr="00A76F6D">
        <w:trPr>
          <w:trHeight w:val="240"/>
          <w:jc w:val="center"/>
        </w:trPr>
        <w:tc>
          <w:tcPr>
            <w:tcW w:w="4876" w:type="dxa"/>
            <w:tcBorders>
              <w:top w:val="nil"/>
              <w:left w:val="nil"/>
              <w:bottom w:val="nil"/>
              <w:right w:val="nil"/>
            </w:tcBorders>
          </w:tcPr>
          <w:p w14:paraId="7A1F812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5A99832" w14:textId="77777777" w:rsidR="00541B52" w:rsidRPr="004C4AE5" w:rsidRDefault="00541B52" w:rsidP="00A76F6D">
            <w:pPr>
              <w:pStyle w:val="AmColumnHeading"/>
            </w:pPr>
            <w:r w:rsidRPr="004C4AE5">
              <w:t>Alteração</w:t>
            </w:r>
          </w:p>
        </w:tc>
      </w:tr>
      <w:tr w:rsidR="00541B52" w:rsidRPr="004C4AE5" w14:paraId="4B15FC10" w14:textId="77777777" w:rsidTr="00A76F6D">
        <w:trPr>
          <w:jc w:val="center"/>
        </w:trPr>
        <w:tc>
          <w:tcPr>
            <w:tcW w:w="4876" w:type="dxa"/>
            <w:tcBorders>
              <w:top w:val="nil"/>
              <w:left w:val="nil"/>
              <w:bottom w:val="nil"/>
              <w:right w:val="nil"/>
            </w:tcBorders>
          </w:tcPr>
          <w:p w14:paraId="22CDAB79" w14:textId="77777777" w:rsidR="00541B52" w:rsidRPr="004C4AE5" w:rsidRDefault="00541B52" w:rsidP="00A76F6D">
            <w:pPr>
              <w:pStyle w:val="Normal6a"/>
            </w:pPr>
          </w:p>
        </w:tc>
        <w:tc>
          <w:tcPr>
            <w:tcW w:w="4876" w:type="dxa"/>
            <w:tcBorders>
              <w:top w:val="nil"/>
              <w:left w:val="nil"/>
              <w:bottom w:val="nil"/>
              <w:right w:val="nil"/>
            </w:tcBorders>
          </w:tcPr>
          <w:p w14:paraId="4738049E" w14:textId="77777777" w:rsidR="00541B52" w:rsidRPr="004C4AE5" w:rsidRDefault="00541B52" w:rsidP="00A76F6D">
            <w:pPr>
              <w:pStyle w:val="Normal6a"/>
            </w:pPr>
            <w:r w:rsidRPr="004C4AE5">
              <w:rPr>
                <w:b/>
                <w:i/>
              </w:rPr>
              <w:t>L-B.</w:t>
            </w:r>
            <w:r w:rsidRPr="004C4AE5">
              <w:tab/>
            </w:r>
            <w:r w:rsidRPr="004C4AE5">
              <w:rPr>
                <w:b/>
                <w:i/>
              </w:rPr>
              <w:t>Considerando que «não prejudicar significativamente» significa não apoiar nem realizar atividades económicas que prejudiquem significativamente os objetivos ambientais, se for caso disso, na aceção do artigo 17.º do Regulamento (UE) 2020/852;</w:t>
            </w:r>
          </w:p>
        </w:tc>
      </w:tr>
    </w:tbl>
    <w:p w14:paraId="2573C369"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51C6590" w14:textId="77777777" w:rsidR="00541B52" w:rsidRPr="004C4AE5" w:rsidRDefault="00541B52" w:rsidP="00541B52">
      <w:r w:rsidRPr="004C4AE5">
        <w:rPr>
          <w:rStyle w:val="HideTWBExt"/>
        </w:rPr>
        <w:t>&lt;/Amend&gt;</w:t>
      </w:r>
    </w:p>
    <w:p w14:paraId="5F77F3E6"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136</w:t>
      </w:r>
      <w:r w:rsidRPr="004C4AE5">
        <w:rPr>
          <w:rStyle w:val="HideTWBExt"/>
        </w:rPr>
        <w:t>&lt;/NumAm&gt;</w:t>
      </w:r>
    </w:p>
    <w:p w14:paraId="17D4A582"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53DE35BB" w14:textId="77777777" w:rsidR="00541B52" w:rsidRPr="004C4AE5" w:rsidRDefault="00541B52" w:rsidP="00541B52">
      <w:pPr>
        <w:pStyle w:val="NormalBold"/>
      </w:pPr>
      <w:r w:rsidRPr="004C4AE5">
        <w:rPr>
          <w:rStyle w:val="HideTWBExt"/>
          <w:b w:val="0"/>
        </w:rPr>
        <w:t>&lt;/RepeatBlock-By&gt;</w:t>
      </w:r>
    </w:p>
    <w:p w14:paraId="0EC0280B"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CCCF10E" w14:textId="77777777" w:rsidR="00541B52" w:rsidRPr="004C4AE5" w:rsidRDefault="00541B52" w:rsidP="00541B52">
      <w:pPr>
        <w:pStyle w:val="NormalBold"/>
      </w:pPr>
      <w:r w:rsidRPr="004C4AE5">
        <w:rPr>
          <w:rStyle w:val="HideTWBExt"/>
        </w:rPr>
        <w:t>&lt;Article&gt;</w:t>
      </w:r>
      <w:r w:rsidRPr="004C4AE5">
        <w:t>Considerando L-B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4A4F349" w14:textId="77777777" w:rsidTr="00A76F6D">
        <w:trPr>
          <w:trHeight w:hRule="exact" w:val="240"/>
          <w:jc w:val="center"/>
        </w:trPr>
        <w:tc>
          <w:tcPr>
            <w:tcW w:w="9752" w:type="dxa"/>
            <w:gridSpan w:val="2"/>
            <w:tcBorders>
              <w:top w:val="nil"/>
              <w:left w:val="nil"/>
              <w:bottom w:val="nil"/>
              <w:right w:val="nil"/>
            </w:tcBorders>
          </w:tcPr>
          <w:p w14:paraId="5D4895BA" w14:textId="77777777" w:rsidR="00541B52" w:rsidRPr="004C4AE5" w:rsidRDefault="00541B52" w:rsidP="00A76F6D"/>
        </w:tc>
      </w:tr>
      <w:tr w:rsidR="00541B52" w:rsidRPr="004C4AE5" w14:paraId="2F8A8AF8" w14:textId="77777777" w:rsidTr="00A76F6D">
        <w:trPr>
          <w:trHeight w:val="240"/>
          <w:jc w:val="center"/>
        </w:trPr>
        <w:tc>
          <w:tcPr>
            <w:tcW w:w="4876" w:type="dxa"/>
            <w:tcBorders>
              <w:top w:val="nil"/>
              <w:left w:val="nil"/>
              <w:bottom w:val="nil"/>
              <w:right w:val="nil"/>
            </w:tcBorders>
          </w:tcPr>
          <w:p w14:paraId="071614E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52BE203" w14:textId="77777777" w:rsidR="00541B52" w:rsidRPr="004C4AE5" w:rsidRDefault="00541B52" w:rsidP="00A76F6D">
            <w:pPr>
              <w:pStyle w:val="AmColumnHeading"/>
            </w:pPr>
            <w:r w:rsidRPr="004C4AE5">
              <w:t>Alteração</w:t>
            </w:r>
          </w:p>
        </w:tc>
      </w:tr>
      <w:tr w:rsidR="00541B52" w:rsidRPr="004C4AE5" w14:paraId="14D7DFEF" w14:textId="77777777" w:rsidTr="00A76F6D">
        <w:trPr>
          <w:jc w:val="center"/>
        </w:trPr>
        <w:tc>
          <w:tcPr>
            <w:tcW w:w="4876" w:type="dxa"/>
            <w:tcBorders>
              <w:top w:val="nil"/>
              <w:left w:val="nil"/>
              <w:bottom w:val="nil"/>
              <w:right w:val="nil"/>
            </w:tcBorders>
          </w:tcPr>
          <w:p w14:paraId="71022BED" w14:textId="77777777" w:rsidR="00541B52" w:rsidRPr="004C4AE5" w:rsidRDefault="00541B52" w:rsidP="00A76F6D">
            <w:pPr>
              <w:pStyle w:val="Normal6a"/>
            </w:pPr>
          </w:p>
        </w:tc>
        <w:tc>
          <w:tcPr>
            <w:tcW w:w="4876" w:type="dxa"/>
            <w:tcBorders>
              <w:top w:val="nil"/>
              <w:left w:val="nil"/>
              <w:bottom w:val="nil"/>
              <w:right w:val="nil"/>
            </w:tcBorders>
          </w:tcPr>
          <w:p w14:paraId="7B5C0926" w14:textId="77777777" w:rsidR="00541B52" w:rsidRPr="004C4AE5" w:rsidRDefault="00541B52" w:rsidP="00A76F6D">
            <w:pPr>
              <w:pStyle w:val="Normal6a"/>
            </w:pPr>
            <w:r w:rsidRPr="004C4AE5">
              <w:rPr>
                <w:b/>
                <w:i/>
              </w:rPr>
              <w:t>L-B.</w:t>
            </w:r>
            <w:r w:rsidRPr="004C4AE5">
              <w:tab/>
            </w:r>
            <w:r w:rsidRPr="004C4AE5">
              <w:rPr>
                <w:b/>
                <w:i/>
              </w:rPr>
              <w:t>Considerando que o Serviço Europeu para a Ação Externa (SEAE) desempenha um papel central na definição e coordenação da política da UE para o Ártico;</w:t>
            </w:r>
          </w:p>
        </w:tc>
      </w:tr>
    </w:tbl>
    <w:p w14:paraId="38B6814E"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C8B70FD" w14:textId="77777777" w:rsidR="00541B52" w:rsidRPr="004C4AE5" w:rsidRDefault="00541B52" w:rsidP="00541B52">
      <w:r w:rsidRPr="004C4AE5">
        <w:rPr>
          <w:rStyle w:val="HideTWBExt"/>
        </w:rPr>
        <w:t>&lt;/Amend&gt;</w:t>
      </w:r>
    </w:p>
    <w:p w14:paraId="799BA85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137</w:t>
      </w:r>
      <w:r w:rsidRPr="004C4AE5">
        <w:rPr>
          <w:rStyle w:val="HideTWBExt"/>
        </w:rPr>
        <w:t>&lt;/NumAm&gt;</w:t>
      </w:r>
    </w:p>
    <w:p w14:paraId="6396FB95"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323E7073" w14:textId="77777777" w:rsidR="00541B52" w:rsidRPr="004C4AE5" w:rsidRDefault="00541B52" w:rsidP="00541B52">
      <w:pPr>
        <w:pStyle w:val="NormalBold"/>
      </w:pPr>
      <w:r w:rsidRPr="004C4AE5">
        <w:rPr>
          <w:rStyle w:val="HideTWBExt"/>
          <w:b w:val="0"/>
        </w:rPr>
        <w:t>&lt;/RepeatBlock-By&gt;</w:t>
      </w:r>
    </w:p>
    <w:p w14:paraId="206CC62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7FA2F2B" w14:textId="77777777" w:rsidR="00541B52" w:rsidRPr="004C4AE5" w:rsidRDefault="00541B52" w:rsidP="00541B52">
      <w:pPr>
        <w:pStyle w:val="NormalBold"/>
      </w:pPr>
      <w:r w:rsidRPr="004C4AE5">
        <w:rPr>
          <w:rStyle w:val="HideTWBExt"/>
        </w:rPr>
        <w:t>&lt;Article&gt;</w:t>
      </w:r>
      <w:r w:rsidRPr="004C4AE5">
        <w:t>Considerando L-C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300B91B" w14:textId="77777777" w:rsidTr="00A76F6D">
        <w:trPr>
          <w:trHeight w:hRule="exact" w:val="240"/>
          <w:jc w:val="center"/>
        </w:trPr>
        <w:tc>
          <w:tcPr>
            <w:tcW w:w="9752" w:type="dxa"/>
            <w:gridSpan w:val="2"/>
            <w:tcBorders>
              <w:top w:val="nil"/>
              <w:left w:val="nil"/>
              <w:bottom w:val="nil"/>
              <w:right w:val="nil"/>
            </w:tcBorders>
          </w:tcPr>
          <w:p w14:paraId="23F0412A" w14:textId="77777777" w:rsidR="00541B52" w:rsidRPr="004C4AE5" w:rsidRDefault="00541B52" w:rsidP="00A76F6D"/>
        </w:tc>
      </w:tr>
      <w:tr w:rsidR="00541B52" w:rsidRPr="004C4AE5" w14:paraId="27A9F5C2" w14:textId="77777777" w:rsidTr="00A76F6D">
        <w:trPr>
          <w:trHeight w:val="240"/>
          <w:jc w:val="center"/>
        </w:trPr>
        <w:tc>
          <w:tcPr>
            <w:tcW w:w="4876" w:type="dxa"/>
            <w:tcBorders>
              <w:top w:val="nil"/>
              <w:left w:val="nil"/>
              <w:bottom w:val="nil"/>
              <w:right w:val="nil"/>
            </w:tcBorders>
          </w:tcPr>
          <w:p w14:paraId="5DCA1A4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D5EC4A0" w14:textId="77777777" w:rsidR="00541B52" w:rsidRPr="004C4AE5" w:rsidRDefault="00541B52" w:rsidP="00A76F6D">
            <w:pPr>
              <w:pStyle w:val="AmColumnHeading"/>
            </w:pPr>
            <w:r w:rsidRPr="004C4AE5">
              <w:t>Alteração</w:t>
            </w:r>
          </w:p>
        </w:tc>
      </w:tr>
      <w:tr w:rsidR="00541B52" w:rsidRPr="004C4AE5" w14:paraId="75DD3A26" w14:textId="77777777" w:rsidTr="00A76F6D">
        <w:trPr>
          <w:jc w:val="center"/>
        </w:trPr>
        <w:tc>
          <w:tcPr>
            <w:tcW w:w="4876" w:type="dxa"/>
            <w:tcBorders>
              <w:top w:val="nil"/>
              <w:left w:val="nil"/>
              <w:bottom w:val="nil"/>
              <w:right w:val="nil"/>
            </w:tcBorders>
          </w:tcPr>
          <w:p w14:paraId="3E45DFD4" w14:textId="77777777" w:rsidR="00541B52" w:rsidRPr="004C4AE5" w:rsidRDefault="00541B52" w:rsidP="00A76F6D">
            <w:pPr>
              <w:pStyle w:val="Normal6a"/>
            </w:pPr>
          </w:p>
        </w:tc>
        <w:tc>
          <w:tcPr>
            <w:tcW w:w="4876" w:type="dxa"/>
            <w:tcBorders>
              <w:top w:val="nil"/>
              <w:left w:val="nil"/>
              <w:bottom w:val="nil"/>
              <w:right w:val="nil"/>
            </w:tcBorders>
          </w:tcPr>
          <w:p w14:paraId="19A8A561" w14:textId="77777777" w:rsidR="00541B52" w:rsidRPr="004C4AE5" w:rsidRDefault="00541B52" w:rsidP="00A76F6D">
            <w:pPr>
              <w:pStyle w:val="Normal6a"/>
            </w:pPr>
            <w:r w:rsidRPr="004C4AE5">
              <w:rPr>
                <w:b/>
                <w:i/>
              </w:rPr>
              <w:t>L-C.</w:t>
            </w:r>
            <w:r w:rsidRPr="004C4AE5">
              <w:tab/>
            </w:r>
            <w:r w:rsidRPr="004C4AE5">
              <w:rPr>
                <w:b/>
                <w:i/>
              </w:rPr>
              <w:t>Considerando que as águas do Ártico são cada vez mais utilizadas por uma «frota-fantasma» russa envelhecida e mal mantida, que opera sob pavilhões de conveniência para contornar as sanções internacionais, o que representa riscos significativos para o ambiente, a segurança e a proteção nesta região frágil;</w:t>
            </w:r>
          </w:p>
        </w:tc>
      </w:tr>
    </w:tbl>
    <w:p w14:paraId="430CC1AF"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B6F3668" w14:textId="77777777" w:rsidR="00541B52" w:rsidRPr="004C4AE5" w:rsidRDefault="00541B52" w:rsidP="00541B52">
      <w:r w:rsidRPr="004C4AE5">
        <w:rPr>
          <w:rStyle w:val="HideTWBExt"/>
        </w:rPr>
        <w:t>&lt;/Amend&gt;</w:t>
      </w:r>
    </w:p>
    <w:p w14:paraId="4E70693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138</w:t>
      </w:r>
      <w:r w:rsidRPr="004C4AE5">
        <w:rPr>
          <w:rStyle w:val="HideTWBExt"/>
        </w:rPr>
        <w:t>&lt;/NumAm&gt;</w:t>
      </w:r>
    </w:p>
    <w:p w14:paraId="49807A9B"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60EC652C" w14:textId="77777777" w:rsidR="00541B52" w:rsidRPr="004C4AE5" w:rsidRDefault="00541B52" w:rsidP="00541B52">
      <w:pPr>
        <w:pStyle w:val="NormalBold"/>
      </w:pPr>
      <w:r w:rsidRPr="004C4AE5">
        <w:rPr>
          <w:rStyle w:val="HideTWBExt"/>
          <w:b w:val="0"/>
        </w:rPr>
        <w:t>&lt;/RepeatBlock-By&gt;</w:t>
      </w:r>
    </w:p>
    <w:p w14:paraId="67F2332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1A16E21" w14:textId="77777777" w:rsidR="00541B52" w:rsidRPr="004C4AE5" w:rsidRDefault="00541B52" w:rsidP="00541B52">
      <w:pPr>
        <w:pStyle w:val="NormalBold"/>
      </w:pPr>
      <w:r w:rsidRPr="004C4AE5">
        <w:rPr>
          <w:rStyle w:val="HideTWBExt"/>
        </w:rPr>
        <w:t>&lt;Article&gt;</w:t>
      </w:r>
      <w:r w:rsidRPr="004C4AE5">
        <w:t>Considerando L-D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0020DEC" w14:textId="77777777" w:rsidTr="00A76F6D">
        <w:trPr>
          <w:trHeight w:hRule="exact" w:val="240"/>
          <w:jc w:val="center"/>
        </w:trPr>
        <w:tc>
          <w:tcPr>
            <w:tcW w:w="9752" w:type="dxa"/>
            <w:gridSpan w:val="2"/>
            <w:tcBorders>
              <w:top w:val="nil"/>
              <w:left w:val="nil"/>
              <w:bottom w:val="nil"/>
              <w:right w:val="nil"/>
            </w:tcBorders>
          </w:tcPr>
          <w:p w14:paraId="390AD7B5" w14:textId="77777777" w:rsidR="00541B52" w:rsidRPr="004C4AE5" w:rsidRDefault="00541B52" w:rsidP="00A76F6D"/>
        </w:tc>
      </w:tr>
      <w:tr w:rsidR="00541B52" w:rsidRPr="004C4AE5" w14:paraId="1A116065" w14:textId="77777777" w:rsidTr="00A76F6D">
        <w:trPr>
          <w:trHeight w:val="240"/>
          <w:jc w:val="center"/>
        </w:trPr>
        <w:tc>
          <w:tcPr>
            <w:tcW w:w="4876" w:type="dxa"/>
            <w:tcBorders>
              <w:top w:val="nil"/>
              <w:left w:val="nil"/>
              <w:bottom w:val="nil"/>
              <w:right w:val="nil"/>
            </w:tcBorders>
          </w:tcPr>
          <w:p w14:paraId="19DD086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F982006" w14:textId="77777777" w:rsidR="00541B52" w:rsidRPr="004C4AE5" w:rsidRDefault="00541B52" w:rsidP="00A76F6D">
            <w:pPr>
              <w:pStyle w:val="AmColumnHeading"/>
            </w:pPr>
            <w:r w:rsidRPr="004C4AE5">
              <w:t>Alteração</w:t>
            </w:r>
          </w:p>
        </w:tc>
      </w:tr>
      <w:tr w:rsidR="00541B52" w:rsidRPr="004C4AE5" w14:paraId="5C2494B6" w14:textId="77777777" w:rsidTr="00A76F6D">
        <w:trPr>
          <w:jc w:val="center"/>
        </w:trPr>
        <w:tc>
          <w:tcPr>
            <w:tcW w:w="4876" w:type="dxa"/>
            <w:tcBorders>
              <w:top w:val="nil"/>
              <w:left w:val="nil"/>
              <w:bottom w:val="nil"/>
              <w:right w:val="nil"/>
            </w:tcBorders>
          </w:tcPr>
          <w:p w14:paraId="27ABD0D8" w14:textId="77777777" w:rsidR="00541B52" w:rsidRPr="004C4AE5" w:rsidRDefault="00541B52" w:rsidP="00A76F6D">
            <w:pPr>
              <w:pStyle w:val="Normal6a"/>
            </w:pPr>
          </w:p>
        </w:tc>
        <w:tc>
          <w:tcPr>
            <w:tcW w:w="4876" w:type="dxa"/>
            <w:tcBorders>
              <w:top w:val="nil"/>
              <w:left w:val="nil"/>
              <w:bottom w:val="nil"/>
              <w:right w:val="nil"/>
            </w:tcBorders>
          </w:tcPr>
          <w:p w14:paraId="0577B342" w14:textId="77777777" w:rsidR="00541B52" w:rsidRPr="004C4AE5" w:rsidRDefault="00541B52" w:rsidP="00A76F6D">
            <w:pPr>
              <w:pStyle w:val="Normal6a"/>
            </w:pPr>
            <w:r w:rsidRPr="004C4AE5">
              <w:rPr>
                <w:b/>
                <w:i/>
              </w:rPr>
              <w:t>L-D.</w:t>
            </w:r>
            <w:r w:rsidRPr="004C4AE5">
              <w:tab/>
            </w:r>
            <w:r w:rsidRPr="004C4AE5">
              <w:rPr>
                <w:b/>
                <w:i/>
              </w:rPr>
              <w:t xml:space="preserve">Considerando que as tecnologias espaciais, incluindo o posicionamento, a navegação, a observação da Terra e a comunicação por satélite, são essenciais para o conhecimento da situação no Ártico, a monitorização ambiental e a conectividade; que a localização geográfica e as instalações da Noruega, como o porto espacial de Andøya e a missão de banda larga por satélite no Ártico, proporcionam infraestruturas críticas que apoiam os interesses da UE e permitem um acesso europeu independente ao espaço; que o reforço da cooperação com a Noruega em matéria de </w:t>
            </w:r>
            <w:r w:rsidRPr="004C4AE5">
              <w:rPr>
                <w:b/>
                <w:i/>
              </w:rPr>
              <w:lastRenderedPageBreak/>
              <w:t>capacidades espaciais é vital para fazer avançar a estratégia e a segurança da UE para o Ártico;</w:t>
            </w:r>
          </w:p>
        </w:tc>
      </w:tr>
    </w:tbl>
    <w:p w14:paraId="0269EAA1"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45AD42B" w14:textId="77777777" w:rsidR="00541B52" w:rsidRPr="004C4AE5" w:rsidRDefault="00541B52" w:rsidP="00541B52">
      <w:r w:rsidRPr="004C4AE5">
        <w:rPr>
          <w:rStyle w:val="HideTWBExt"/>
        </w:rPr>
        <w:t>&lt;/Amend&gt;</w:t>
      </w:r>
    </w:p>
    <w:p w14:paraId="5F6B9E4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139</w:t>
      </w:r>
      <w:r w:rsidRPr="004C4AE5">
        <w:rPr>
          <w:rStyle w:val="HideTWBExt"/>
        </w:rPr>
        <w:t>&lt;/NumAm&gt;</w:t>
      </w:r>
    </w:p>
    <w:p w14:paraId="3EA44DA8"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4043F887" w14:textId="77777777" w:rsidR="00541B52" w:rsidRPr="004C4AE5" w:rsidRDefault="00541B52" w:rsidP="00541B52">
      <w:pPr>
        <w:pStyle w:val="NormalBold"/>
      </w:pPr>
      <w:r w:rsidRPr="004C4AE5">
        <w:rPr>
          <w:rStyle w:val="HideTWBExt"/>
          <w:b w:val="0"/>
        </w:rPr>
        <w:t>&lt;/RepeatBlock-By&gt;</w:t>
      </w:r>
    </w:p>
    <w:p w14:paraId="0AA22C5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A8C8CAF" w14:textId="77777777" w:rsidR="00541B52" w:rsidRPr="004C4AE5" w:rsidRDefault="00541B52" w:rsidP="00541B52">
      <w:pPr>
        <w:pStyle w:val="NormalBold"/>
      </w:pPr>
      <w:r w:rsidRPr="004C4AE5">
        <w:rPr>
          <w:rStyle w:val="HideTWBExt"/>
        </w:rPr>
        <w:t>&lt;Article&gt;</w:t>
      </w:r>
      <w:r w:rsidRPr="004C4AE5">
        <w:t>N.º 1 – alínea 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D987A98" w14:textId="77777777" w:rsidTr="00A76F6D">
        <w:trPr>
          <w:trHeight w:hRule="exact" w:val="240"/>
          <w:jc w:val="center"/>
        </w:trPr>
        <w:tc>
          <w:tcPr>
            <w:tcW w:w="9752" w:type="dxa"/>
            <w:gridSpan w:val="2"/>
            <w:tcBorders>
              <w:top w:val="nil"/>
              <w:left w:val="nil"/>
              <w:bottom w:val="nil"/>
              <w:right w:val="nil"/>
            </w:tcBorders>
          </w:tcPr>
          <w:p w14:paraId="4CFDBF16" w14:textId="77777777" w:rsidR="00541B52" w:rsidRPr="004C4AE5" w:rsidRDefault="00541B52" w:rsidP="00A76F6D"/>
        </w:tc>
      </w:tr>
      <w:tr w:rsidR="00541B52" w:rsidRPr="004C4AE5" w14:paraId="05F9C93D" w14:textId="77777777" w:rsidTr="00A76F6D">
        <w:trPr>
          <w:trHeight w:val="240"/>
          <w:jc w:val="center"/>
        </w:trPr>
        <w:tc>
          <w:tcPr>
            <w:tcW w:w="4876" w:type="dxa"/>
            <w:tcBorders>
              <w:top w:val="nil"/>
              <w:left w:val="nil"/>
              <w:bottom w:val="nil"/>
              <w:right w:val="nil"/>
            </w:tcBorders>
          </w:tcPr>
          <w:p w14:paraId="1DA3FDA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745A5E3" w14:textId="77777777" w:rsidR="00541B52" w:rsidRPr="004C4AE5" w:rsidRDefault="00541B52" w:rsidP="00A76F6D">
            <w:pPr>
              <w:pStyle w:val="AmColumnHeading"/>
            </w:pPr>
            <w:r w:rsidRPr="004C4AE5">
              <w:t>Alteração</w:t>
            </w:r>
          </w:p>
        </w:tc>
      </w:tr>
      <w:tr w:rsidR="00541B52" w:rsidRPr="004C4AE5" w14:paraId="1827D7B4" w14:textId="77777777" w:rsidTr="00A76F6D">
        <w:trPr>
          <w:jc w:val="center"/>
        </w:trPr>
        <w:tc>
          <w:tcPr>
            <w:tcW w:w="4876" w:type="dxa"/>
            <w:tcBorders>
              <w:top w:val="nil"/>
              <w:left w:val="nil"/>
              <w:bottom w:val="nil"/>
              <w:right w:val="nil"/>
            </w:tcBorders>
          </w:tcPr>
          <w:p w14:paraId="5AA9DF7B" w14:textId="77777777" w:rsidR="00541B52" w:rsidRPr="004C4AE5" w:rsidRDefault="00541B52" w:rsidP="00A76F6D">
            <w:pPr>
              <w:pStyle w:val="Normal6a"/>
            </w:pPr>
            <w:r w:rsidRPr="004C4AE5">
              <w:t>a)</w:t>
            </w:r>
            <w:r w:rsidRPr="004C4AE5">
              <w:tab/>
              <w:t>Reconheçam a crescente militarização do Ártico, em particular devido à reestruturação militar em larga escala levada a cabo pela Rússia— designadamente a criação do Colégio Marítimo — que veio agravar ainda mais as tensões regionais e comprometer a estabilidade regional; trabalhem em conjunto com os Estados-Membros e os aliados da NATO para, a título de resposta, reforçar as capacidades de dissuasão;</w:t>
            </w:r>
          </w:p>
        </w:tc>
        <w:tc>
          <w:tcPr>
            <w:tcW w:w="4876" w:type="dxa"/>
            <w:tcBorders>
              <w:top w:val="nil"/>
              <w:left w:val="nil"/>
              <w:bottom w:val="nil"/>
              <w:right w:val="nil"/>
            </w:tcBorders>
          </w:tcPr>
          <w:p w14:paraId="41EF65F9" w14:textId="77777777" w:rsidR="00541B52" w:rsidRPr="004C4AE5" w:rsidRDefault="00541B52" w:rsidP="00A76F6D">
            <w:pPr>
              <w:pStyle w:val="Normal6a"/>
            </w:pPr>
            <w:r w:rsidRPr="004C4AE5">
              <w:t>a)</w:t>
            </w:r>
            <w:r w:rsidRPr="004C4AE5">
              <w:tab/>
              <w:t xml:space="preserve">Reconheçam a crescente militarização do Ártico, em particular devido à reestruturação militar em larga escala levada a cabo pela Rússia — designadamente a criação do Colégio Marítimo — que veio agravar ainda mais as tensões regionais e comprometer a estabilidade regional; trabalhem em conjunto com os Estados-Membros e os aliados da NATO para, a título de resposta, reforçar as capacidades de dissuasão; </w:t>
            </w:r>
            <w:r w:rsidRPr="004C4AE5">
              <w:rPr>
                <w:b/>
                <w:i/>
              </w:rPr>
              <w:t>incentivem os Estados-Membros costeiros da UE a modernizarem e expandirem as suas capacidades navais, se for caso disso, em especial no que diz respeito às aeronaves de patrulha marítima, aos submarinos, às armas antissubmarino, aos veículos submarinos autónomos e às capacidades avançadas de vigilância, a fim de melhorar a monitorização da região do Ártico, da rota marítima do Norte e do estreito GIUK; salienta que, tendo em conta a ambiguidade estratégica dos EUA em relação à Europa e, em particular, as suas reivindicações sobre a Gronelândia, deve ser dada prioridade aos contratos públicos celebrados com parceiros sediados na UE ou estreitamente alinhados, como a Noruega e o Reino Unido, uma vez que a maioria destas capacidades pode ser fornecida por empresas europeias;</w:t>
            </w:r>
          </w:p>
        </w:tc>
      </w:tr>
    </w:tbl>
    <w:p w14:paraId="4B8ACA7D" w14:textId="77777777" w:rsidR="00541B52" w:rsidRPr="00FA6FBF" w:rsidRDefault="00541B52" w:rsidP="00541B52">
      <w:pPr>
        <w:pStyle w:val="AmOrLang"/>
        <w:rPr>
          <w:lang w:val="fi-FI"/>
        </w:rPr>
      </w:pPr>
      <w:r w:rsidRPr="00FA6FBF">
        <w:rPr>
          <w:lang w:val="fi-FI"/>
        </w:rPr>
        <w:lastRenderedPageBreak/>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2686FCCC" w14:textId="77777777" w:rsidR="00541B52" w:rsidRPr="00FA6FBF" w:rsidRDefault="00541B52" w:rsidP="00541B52">
      <w:pPr>
        <w:rPr>
          <w:lang w:val="fi-FI"/>
        </w:rPr>
      </w:pPr>
      <w:r w:rsidRPr="00FA6FBF">
        <w:rPr>
          <w:rStyle w:val="HideTWBExt"/>
          <w:lang w:val="fi-FI"/>
        </w:rPr>
        <w:t>&lt;/Amend&gt;</w:t>
      </w:r>
    </w:p>
    <w:p w14:paraId="123B392C"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140</w:t>
      </w:r>
      <w:r w:rsidRPr="00FA6FBF">
        <w:rPr>
          <w:rStyle w:val="HideTWBExt"/>
          <w:lang w:val="fi-FI"/>
        </w:rPr>
        <w:t>&lt;/NumAm&gt;</w:t>
      </w:r>
    </w:p>
    <w:p w14:paraId="050D063C"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5FB4D694" w14:textId="77777777" w:rsidR="00541B52" w:rsidRPr="00FA6FBF" w:rsidRDefault="00541B52" w:rsidP="00541B52">
      <w:pPr>
        <w:pStyle w:val="NormalBold"/>
        <w:rPr>
          <w:lang w:val="fi-FI"/>
        </w:rPr>
      </w:pPr>
      <w:r w:rsidRPr="00FA6FBF">
        <w:rPr>
          <w:rStyle w:val="HideTWBExt"/>
          <w:b w:val="0"/>
          <w:lang w:val="fi-FI"/>
        </w:rPr>
        <w:t>&lt;/RepeatBlock-By&gt;</w:t>
      </w:r>
    </w:p>
    <w:p w14:paraId="3798E11B"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F008D84" w14:textId="77777777" w:rsidR="00541B52" w:rsidRPr="004C4AE5" w:rsidRDefault="00541B52" w:rsidP="00541B52">
      <w:pPr>
        <w:pStyle w:val="NormalBold"/>
      </w:pPr>
      <w:r w:rsidRPr="004C4AE5">
        <w:rPr>
          <w:rStyle w:val="HideTWBExt"/>
        </w:rPr>
        <w:t>&lt;Article&gt;</w:t>
      </w:r>
      <w:r w:rsidRPr="004C4AE5">
        <w:t>N.º 1 – alínea 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3B22A0B" w14:textId="77777777" w:rsidTr="00A76F6D">
        <w:trPr>
          <w:trHeight w:hRule="exact" w:val="240"/>
          <w:jc w:val="center"/>
        </w:trPr>
        <w:tc>
          <w:tcPr>
            <w:tcW w:w="9752" w:type="dxa"/>
            <w:gridSpan w:val="2"/>
            <w:tcBorders>
              <w:top w:val="nil"/>
              <w:left w:val="nil"/>
              <w:bottom w:val="nil"/>
              <w:right w:val="nil"/>
            </w:tcBorders>
          </w:tcPr>
          <w:p w14:paraId="5341F072" w14:textId="77777777" w:rsidR="00541B52" w:rsidRPr="004C4AE5" w:rsidRDefault="00541B52" w:rsidP="00A76F6D"/>
        </w:tc>
      </w:tr>
      <w:tr w:rsidR="00541B52" w:rsidRPr="004C4AE5" w14:paraId="5A92BD11" w14:textId="77777777" w:rsidTr="00A76F6D">
        <w:trPr>
          <w:trHeight w:val="240"/>
          <w:jc w:val="center"/>
        </w:trPr>
        <w:tc>
          <w:tcPr>
            <w:tcW w:w="4876" w:type="dxa"/>
            <w:tcBorders>
              <w:top w:val="nil"/>
              <w:left w:val="nil"/>
              <w:bottom w:val="nil"/>
              <w:right w:val="nil"/>
            </w:tcBorders>
          </w:tcPr>
          <w:p w14:paraId="0503BFA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BDCA429" w14:textId="77777777" w:rsidR="00541B52" w:rsidRPr="004C4AE5" w:rsidRDefault="00541B52" w:rsidP="00A76F6D">
            <w:pPr>
              <w:pStyle w:val="AmColumnHeading"/>
            </w:pPr>
            <w:r w:rsidRPr="004C4AE5">
              <w:t>Alteração</w:t>
            </w:r>
          </w:p>
        </w:tc>
      </w:tr>
      <w:tr w:rsidR="00541B52" w:rsidRPr="004C4AE5" w14:paraId="260DFBD6" w14:textId="77777777" w:rsidTr="00A76F6D">
        <w:trPr>
          <w:jc w:val="center"/>
        </w:trPr>
        <w:tc>
          <w:tcPr>
            <w:tcW w:w="4876" w:type="dxa"/>
            <w:tcBorders>
              <w:top w:val="nil"/>
              <w:left w:val="nil"/>
              <w:bottom w:val="nil"/>
              <w:right w:val="nil"/>
            </w:tcBorders>
          </w:tcPr>
          <w:p w14:paraId="4A6C1EE6" w14:textId="77777777" w:rsidR="00541B52" w:rsidRPr="004C4AE5" w:rsidRDefault="00541B52" w:rsidP="00A76F6D">
            <w:pPr>
              <w:pStyle w:val="Normal6a"/>
            </w:pPr>
            <w:r w:rsidRPr="004C4AE5">
              <w:t>a)</w:t>
            </w:r>
            <w:r w:rsidRPr="004C4AE5">
              <w:tab/>
              <w:t>Reconheçam a crescente militarização do Ártico, em particular devido à reestruturação militar em larga escala levada a cabo pela Rússia— designadamente a criação do Colégio Marítimo — que veio agravar ainda mais as tensões regionais e comprometer a estabilidade regional; trabalhem em conjunto com os Estados-Membros e os aliados da NATO para, a título de resposta, reforçar as capacidades de dissuasão;</w:t>
            </w:r>
          </w:p>
        </w:tc>
        <w:tc>
          <w:tcPr>
            <w:tcW w:w="4876" w:type="dxa"/>
            <w:tcBorders>
              <w:top w:val="nil"/>
              <w:left w:val="nil"/>
              <w:bottom w:val="nil"/>
              <w:right w:val="nil"/>
            </w:tcBorders>
          </w:tcPr>
          <w:p w14:paraId="30EA42B6" w14:textId="5D8C2301" w:rsidR="00541B52" w:rsidRPr="004C4AE5" w:rsidRDefault="00541B52" w:rsidP="00A76F6D">
            <w:pPr>
              <w:pStyle w:val="Normal6a"/>
            </w:pPr>
            <w:r w:rsidRPr="004C4AE5">
              <w:t>a)</w:t>
            </w:r>
            <w:r w:rsidRPr="004C4AE5">
              <w:tab/>
              <w:t xml:space="preserve">Reconheçam a crescente militarização do Ártico, em particular devido à reestruturação militar em larga escala levada a cabo pela Rússia — designadamente a criação do Colégio Marítimo — que veio agravar ainda mais as tensões regionais e comprometer a estabilidade regional; </w:t>
            </w:r>
            <w:r w:rsidRPr="004C4AE5">
              <w:rPr>
                <w:b/>
                <w:i/>
              </w:rPr>
              <w:t>registem igualmente a estratégia da China para a Rota da Seda Polar e a presença de produtos de dupla utilização, que, juntamente com as ações da Rússia, representam um desafio sistémico para a ordem assente em regras;</w:t>
            </w:r>
            <w:r w:rsidRPr="004C4AE5">
              <w:t xml:space="preserve"> trabalhem em conjunto com os Estados</w:t>
            </w:r>
            <w:r w:rsidR="002016AF">
              <w:noBreakHyphen/>
            </w:r>
            <w:r w:rsidRPr="004C4AE5">
              <w:t>Membros e os aliados da NATO para, a título de resposta, reforçar as capacidades de dissuasão</w:t>
            </w:r>
            <w:r w:rsidRPr="004C4AE5">
              <w:rPr>
                <w:b/>
                <w:i/>
              </w:rPr>
              <w:t>, nomeadamente através de diálogos estratégicos reforçados entre a UE e a NATO sobre o conhecimento da situação no domínio do Ártico e de exercícios conjuntos defensivos no Extremo Norte</w:t>
            </w:r>
            <w:r w:rsidRPr="004C4AE5">
              <w:t xml:space="preserve">; </w:t>
            </w:r>
            <w:r w:rsidRPr="004C4AE5">
              <w:rPr>
                <w:b/>
                <w:i/>
              </w:rPr>
              <w:t>reconheçam igualmente o risco adicional que uma presença crescente da China, juntamente com a sua colaboração estratégica com a Rússia, poderá ter para a segurança no Ártico; </w:t>
            </w:r>
          </w:p>
        </w:tc>
      </w:tr>
    </w:tbl>
    <w:p w14:paraId="018311AB"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C498731" w14:textId="77777777" w:rsidR="00541B52" w:rsidRPr="004C4AE5" w:rsidRDefault="00541B52" w:rsidP="00541B52">
      <w:r w:rsidRPr="004C4AE5">
        <w:rPr>
          <w:rStyle w:val="HideTWBExt"/>
        </w:rPr>
        <w:t>&lt;/Amend&gt;</w:t>
      </w:r>
    </w:p>
    <w:p w14:paraId="2CA90000"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141</w:t>
      </w:r>
      <w:r w:rsidRPr="004C4AE5">
        <w:rPr>
          <w:rStyle w:val="HideTWBExt"/>
        </w:rPr>
        <w:t>&lt;/NumAm&gt;</w:t>
      </w:r>
    </w:p>
    <w:p w14:paraId="6A71D69D" w14:textId="77777777" w:rsidR="00541B52" w:rsidRPr="004C4AE5" w:rsidRDefault="00541B52" w:rsidP="00541B52">
      <w:pPr>
        <w:pStyle w:val="NormalBold"/>
      </w:pPr>
      <w:r w:rsidRPr="004C4AE5">
        <w:rPr>
          <w:rStyle w:val="HideTWBExt"/>
          <w:b w:val="0"/>
        </w:rPr>
        <w:t>&lt;RepeatBlock-By&gt;&lt;Members&gt;</w:t>
      </w:r>
      <w:r w:rsidRPr="004C4AE5">
        <w:t>Sebastian Tynkkynen</w:t>
      </w:r>
      <w:r w:rsidRPr="004C4AE5">
        <w:rPr>
          <w:rStyle w:val="HideTWBExt"/>
          <w:b w:val="0"/>
        </w:rPr>
        <w:t>&lt;/Members&gt;</w:t>
      </w:r>
    </w:p>
    <w:p w14:paraId="2C434457" w14:textId="77777777" w:rsidR="00541B52" w:rsidRPr="004C4AE5" w:rsidRDefault="00541B52" w:rsidP="00541B52">
      <w:pPr>
        <w:pStyle w:val="NormalBold"/>
      </w:pPr>
      <w:r w:rsidRPr="004C4AE5">
        <w:rPr>
          <w:rStyle w:val="HideTWBExt"/>
          <w:b w:val="0"/>
        </w:rPr>
        <w:t>&lt;/RepeatBlock-By&gt;</w:t>
      </w:r>
    </w:p>
    <w:p w14:paraId="2BA1886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EF9FC14" w14:textId="77777777" w:rsidR="00541B52" w:rsidRPr="004C4AE5" w:rsidRDefault="00541B52" w:rsidP="00541B52">
      <w:pPr>
        <w:pStyle w:val="NormalBold"/>
      </w:pPr>
      <w:r w:rsidRPr="004C4AE5">
        <w:rPr>
          <w:rStyle w:val="HideTWBExt"/>
        </w:rPr>
        <w:t>&lt;Article&gt;</w:t>
      </w:r>
      <w:r w:rsidRPr="004C4AE5">
        <w:t>N.º 1 – alínea 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2B14813" w14:textId="77777777" w:rsidTr="00A76F6D">
        <w:trPr>
          <w:trHeight w:hRule="exact" w:val="240"/>
          <w:jc w:val="center"/>
        </w:trPr>
        <w:tc>
          <w:tcPr>
            <w:tcW w:w="9752" w:type="dxa"/>
            <w:gridSpan w:val="2"/>
            <w:tcBorders>
              <w:top w:val="nil"/>
              <w:left w:val="nil"/>
              <w:bottom w:val="nil"/>
              <w:right w:val="nil"/>
            </w:tcBorders>
          </w:tcPr>
          <w:p w14:paraId="07487B5D" w14:textId="77777777" w:rsidR="00541B52" w:rsidRPr="004C4AE5" w:rsidRDefault="00541B52" w:rsidP="00A76F6D"/>
        </w:tc>
      </w:tr>
      <w:tr w:rsidR="00541B52" w:rsidRPr="004C4AE5" w14:paraId="1C96AA57" w14:textId="77777777" w:rsidTr="00A76F6D">
        <w:trPr>
          <w:trHeight w:val="240"/>
          <w:jc w:val="center"/>
        </w:trPr>
        <w:tc>
          <w:tcPr>
            <w:tcW w:w="4876" w:type="dxa"/>
            <w:tcBorders>
              <w:top w:val="nil"/>
              <w:left w:val="nil"/>
              <w:bottom w:val="nil"/>
              <w:right w:val="nil"/>
            </w:tcBorders>
          </w:tcPr>
          <w:p w14:paraId="6626B79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65E5959" w14:textId="77777777" w:rsidR="00541B52" w:rsidRPr="004C4AE5" w:rsidRDefault="00541B52" w:rsidP="00A76F6D">
            <w:pPr>
              <w:pStyle w:val="AmColumnHeading"/>
            </w:pPr>
            <w:r w:rsidRPr="004C4AE5">
              <w:t>Alteração</w:t>
            </w:r>
          </w:p>
        </w:tc>
      </w:tr>
      <w:tr w:rsidR="00541B52" w:rsidRPr="004C4AE5" w14:paraId="228E03ED" w14:textId="77777777" w:rsidTr="00A76F6D">
        <w:trPr>
          <w:jc w:val="center"/>
        </w:trPr>
        <w:tc>
          <w:tcPr>
            <w:tcW w:w="4876" w:type="dxa"/>
            <w:tcBorders>
              <w:top w:val="nil"/>
              <w:left w:val="nil"/>
              <w:bottom w:val="nil"/>
              <w:right w:val="nil"/>
            </w:tcBorders>
          </w:tcPr>
          <w:p w14:paraId="5B117A96" w14:textId="77777777" w:rsidR="00541B52" w:rsidRPr="004C4AE5" w:rsidRDefault="00541B52" w:rsidP="00A76F6D">
            <w:pPr>
              <w:pStyle w:val="Normal6a"/>
            </w:pPr>
            <w:r w:rsidRPr="004C4AE5">
              <w:rPr>
                <w:b/>
                <w:i/>
              </w:rPr>
              <w:t>a)</w:t>
            </w:r>
            <w:r w:rsidRPr="004C4AE5">
              <w:tab/>
              <w:t xml:space="preserve">Reconheçam a crescente militarização do Ártico, em particular devido à reestruturação militar em larga escala levada a cabo pela Rússia— designadamente a criação do Colégio Marítimo — que veio agravar ainda mais as tensões regionais e comprometer a estabilidade regional; </w:t>
            </w:r>
            <w:r w:rsidRPr="004C4AE5">
              <w:rPr>
                <w:b/>
                <w:bCs/>
                <w:i/>
                <w:iCs/>
              </w:rPr>
              <w:t>trabalhem</w:t>
            </w:r>
            <w:r w:rsidRPr="004C4AE5">
              <w:t xml:space="preserve"> em conjunto com os Estados-Membros e os aliados da NATO para, a título de resposta, reforçar as capacidades de dissuasão;</w:t>
            </w:r>
          </w:p>
        </w:tc>
        <w:tc>
          <w:tcPr>
            <w:tcW w:w="4876" w:type="dxa"/>
            <w:tcBorders>
              <w:top w:val="nil"/>
              <w:left w:val="nil"/>
              <w:bottom w:val="nil"/>
              <w:right w:val="nil"/>
            </w:tcBorders>
          </w:tcPr>
          <w:p w14:paraId="4898A20F" w14:textId="77777777" w:rsidR="00541B52" w:rsidRPr="004C4AE5" w:rsidRDefault="00541B52" w:rsidP="00A76F6D">
            <w:pPr>
              <w:pStyle w:val="Normal6a"/>
            </w:pPr>
            <w:r w:rsidRPr="004C4AE5">
              <w:rPr>
                <w:b/>
                <w:i/>
              </w:rPr>
              <w:t>a)</w:t>
            </w:r>
            <w:r w:rsidRPr="004C4AE5">
              <w:tab/>
              <w:t xml:space="preserve">Reconheçam a crescente militarização do Ártico, em particular devido à reestruturação militar em larga escala levada a cabo pela Rússia— designadamente a criação do Colégio Marítimo — que veio agravar ainda mais as tensões regionais e comprometer a estabilidade regional; </w:t>
            </w:r>
            <w:r w:rsidRPr="004C4AE5">
              <w:rPr>
                <w:b/>
                <w:i/>
              </w:rPr>
              <w:t>condenem o interesse crescente da China na região do Ártico;</w:t>
            </w:r>
            <w:r w:rsidRPr="004C4AE5">
              <w:t xml:space="preserve"> </w:t>
            </w:r>
            <w:r w:rsidRPr="004C4AE5">
              <w:rPr>
                <w:b/>
                <w:i/>
              </w:rPr>
              <w:t xml:space="preserve">observam que, para a sua própria segurança, a Europa não pode acompanhar a evolução da situação à margem, mas tem de trabalhar </w:t>
            </w:r>
            <w:r w:rsidRPr="004C4AE5">
              <w:t xml:space="preserve">em conjunto com os Estados-Membros e os aliados da NATO para, a título de resposta, reforçar as capacidades de dissuasão; </w:t>
            </w:r>
            <w:r w:rsidRPr="004C4AE5">
              <w:rPr>
                <w:b/>
                <w:i/>
              </w:rPr>
              <w:t>tenham em conta, no que diz respeito ao financiamento da UE, os conhecimentos especializados que a Finlândia, a Suécia e a Dinamarca — os únicos países árticos da UE — possuem na guerra ártica, o que é indispensável para a segurança da UE e da NATO;</w:t>
            </w:r>
          </w:p>
        </w:tc>
      </w:tr>
    </w:tbl>
    <w:p w14:paraId="3D3952D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{FI}</w:t>
      </w:r>
      <w:r w:rsidRPr="004C4AE5">
        <w:t>fi</w:t>
      </w:r>
      <w:r w:rsidRPr="004C4AE5">
        <w:rPr>
          <w:rStyle w:val="HideTWBExt"/>
        </w:rPr>
        <w:t>&lt;/Original&gt;</w:t>
      </w:r>
    </w:p>
    <w:p w14:paraId="5B2C07B4" w14:textId="77777777" w:rsidR="00541B52" w:rsidRPr="004C4AE5" w:rsidRDefault="00541B52" w:rsidP="00541B52">
      <w:r w:rsidRPr="004C4AE5">
        <w:rPr>
          <w:rStyle w:val="HideTWBExt"/>
        </w:rPr>
        <w:t>&lt;/Amend&gt;</w:t>
      </w:r>
    </w:p>
    <w:p w14:paraId="7CEB9438"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142</w:t>
      </w:r>
      <w:r w:rsidRPr="004C4AE5">
        <w:rPr>
          <w:rStyle w:val="HideTWBExt"/>
        </w:rPr>
        <w:t>&lt;/NumAm&gt;</w:t>
      </w:r>
    </w:p>
    <w:p w14:paraId="74A21DD4"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0A5F4707" w14:textId="77777777" w:rsidR="00541B52" w:rsidRPr="004C4AE5" w:rsidRDefault="00541B52" w:rsidP="00541B52">
      <w:pPr>
        <w:pStyle w:val="NormalBold"/>
      </w:pPr>
      <w:r w:rsidRPr="004C4AE5">
        <w:rPr>
          <w:rStyle w:val="HideTWBExt"/>
          <w:b w:val="0"/>
        </w:rPr>
        <w:t>&lt;/RepeatBlock-By&gt;</w:t>
      </w:r>
    </w:p>
    <w:p w14:paraId="0434988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0CB7935" w14:textId="77777777" w:rsidR="00541B52" w:rsidRPr="004C4AE5" w:rsidRDefault="00541B52" w:rsidP="00541B52">
      <w:pPr>
        <w:pStyle w:val="NormalBold"/>
      </w:pPr>
      <w:r w:rsidRPr="004C4AE5">
        <w:rPr>
          <w:rStyle w:val="HideTWBExt"/>
        </w:rPr>
        <w:t>&lt;Article&gt;</w:t>
      </w:r>
      <w:r w:rsidRPr="004C4AE5">
        <w:t>N.º 1 – alínea 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A973F46" w14:textId="77777777" w:rsidTr="00A76F6D">
        <w:trPr>
          <w:trHeight w:hRule="exact" w:val="240"/>
          <w:jc w:val="center"/>
        </w:trPr>
        <w:tc>
          <w:tcPr>
            <w:tcW w:w="9752" w:type="dxa"/>
            <w:gridSpan w:val="2"/>
            <w:tcBorders>
              <w:top w:val="nil"/>
              <w:left w:val="nil"/>
              <w:bottom w:val="nil"/>
              <w:right w:val="nil"/>
            </w:tcBorders>
          </w:tcPr>
          <w:p w14:paraId="48F5D91E" w14:textId="77777777" w:rsidR="00541B52" w:rsidRPr="004C4AE5" w:rsidRDefault="00541B52" w:rsidP="00A76F6D"/>
        </w:tc>
      </w:tr>
      <w:tr w:rsidR="00541B52" w:rsidRPr="004C4AE5" w14:paraId="096517BE" w14:textId="77777777" w:rsidTr="00A76F6D">
        <w:trPr>
          <w:trHeight w:val="240"/>
          <w:jc w:val="center"/>
        </w:trPr>
        <w:tc>
          <w:tcPr>
            <w:tcW w:w="4876" w:type="dxa"/>
            <w:tcBorders>
              <w:top w:val="nil"/>
              <w:left w:val="nil"/>
              <w:bottom w:val="nil"/>
              <w:right w:val="nil"/>
            </w:tcBorders>
          </w:tcPr>
          <w:p w14:paraId="37631F1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0ABC9AE" w14:textId="77777777" w:rsidR="00541B52" w:rsidRPr="004C4AE5" w:rsidRDefault="00541B52" w:rsidP="00A76F6D">
            <w:pPr>
              <w:pStyle w:val="AmColumnHeading"/>
            </w:pPr>
            <w:r w:rsidRPr="004C4AE5">
              <w:t>Alteração</w:t>
            </w:r>
          </w:p>
        </w:tc>
      </w:tr>
      <w:tr w:rsidR="00541B52" w:rsidRPr="004C4AE5" w14:paraId="567587A0" w14:textId="77777777" w:rsidTr="00A76F6D">
        <w:trPr>
          <w:jc w:val="center"/>
        </w:trPr>
        <w:tc>
          <w:tcPr>
            <w:tcW w:w="4876" w:type="dxa"/>
            <w:tcBorders>
              <w:top w:val="nil"/>
              <w:left w:val="nil"/>
              <w:bottom w:val="nil"/>
              <w:right w:val="nil"/>
            </w:tcBorders>
          </w:tcPr>
          <w:p w14:paraId="064C8D7F" w14:textId="77777777" w:rsidR="00541B52" w:rsidRPr="004C4AE5" w:rsidRDefault="00541B52" w:rsidP="00A76F6D">
            <w:pPr>
              <w:pStyle w:val="Normal6a"/>
            </w:pPr>
            <w:r w:rsidRPr="004C4AE5">
              <w:t>a)</w:t>
            </w:r>
            <w:r w:rsidRPr="004C4AE5">
              <w:tab/>
              <w:t xml:space="preserve">Reconheçam a </w:t>
            </w:r>
            <w:r w:rsidRPr="004C4AE5">
              <w:rPr>
                <w:b/>
                <w:i/>
              </w:rPr>
              <w:t>crescente militarização do</w:t>
            </w:r>
            <w:r w:rsidRPr="004C4AE5">
              <w:t xml:space="preserve"> Ártico, em particular devido à reestruturação militar em larga escala levada a cabo pela Rússia— designadamente a criação do Colégio Marítimo — que veio agravar ainda mais as tensões regionais e comprometer a estabilidade regional; trabalhem em conjunto com os Estados-Membros e os aliados da NATO para, a título de resposta, </w:t>
            </w:r>
            <w:r w:rsidRPr="004C4AE5">
              <w:lastRenderedPageBreak/>
              <w:t>reforçar as capacidades de dissuasão;</w:t>
            </w:r>
          </w:p>
        </w:tc>
        <w:tc>
          <w:tcPr>
            <w:tcW w:w="4876" w:type="dxa"/>
            <w:tcBorders>
              <w:top w:val="nil"/>
              <w:left w:val="nil"/>
              <w:bottom w:val="nil"/>
              <w:right w:val="nil"/>
            </w:tcBorders>
          </w:tcPr>
          <w:p w14:paraId="41DD00D3" w14:textId="77777777" w:rsidR="00541B52" w:rsidRPr="004C4AE5" w:rsidRDefault="00541B52" w:rsidP="00A76F6D">
            <w:pPr>
              <w:pStyle w:val="Normal6a"/>
            </w:pPr>
            <w:r w:rsidRPr="004C4AE5">
              <w:lastRenderedPageBreak/>
              <w:t>a)</w:t>
            </w:r>
            <w:r w:rsidRPr="004C4AE5">
              <w:tab/>
              <w:t xml:space="preserve">Reconheçam a </w:t>
            </w:r>
            <w:r w:rsidRPr="004C4AE5">
              <w:rPr>
                <w:b/>
                <w:i/>
              </w:rPr>
              <w:t>deterioração da situação da política de segurança no</w:t>
            </w:r>
            <w:r w:rsidRPr="004C4AE5">
              <w:t xml:space="preserve"> Ártico, em particular devido à reestruturação militar em larga escala levada a cabo pela Rússia — designadamente a criação do Colégio Marítimo — que veio agravar ainda mais as tensões regionais e comprometer a estabilidade regional; trabalhem em conjunto com os Estados-Membros e os </w:t>
            </w:r>
            <w:r w:rsidRPr="004C4AE5">
              <w:lastRenderedPageBreak/>
              <w:t xml:space="preserve">aliados da NATO para, a título de resposta, reforçar as capacidades de dissuasão; </w:t>
            </w:r>
            <w:r w:rsidRPr="004C4AE5">
              <w:rPr>
                <w:b/>
                <w:i/>
              </w:rPr>
              <w:t>insta a Comissão a ter em conta todos os cenários de ameaça potencial relacionados com a situação na Ucrânia, incluindo o eventual reforço da presença russa no Ártico em consequência de um eventual conflito congelado na Ucrânia;</w:t>
            </w:r>
          </w:p>
        </w:tc>
      </w:tr>
    </w:tbl>
    <w:p w14:paraId="75E0F152"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196BBB7" w14:textId="77777777" w:rsidR="00541B52" w:rsidRPr="004C4AE5" w:rsidRDefault="00541B52" w:rsidP="00541B52">
      <w:r w:rsidRPr="004C4AE5">
        <w:rPr>
          <w:rStyle w:val="HideTWBExt"/>
        </w:rPr>
        <w:t>&lt;/Amend&gt;</w:t>
      </w:r>
    </w:p>
    <w:p w14:paraId="48A52A9B"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143</w:t>
      </w:r>
      <w:r w:rsidRPr="004C4AE5">
        <w:rPr>
          <w:rStyle w:val="HideTWBExt"/>
        </w:rPr>
        <w:t>&lt;/NumAm&gt;</w:t>
      </w:r>
    </w:p>
    <w:p w14:paraId="03605747" w14:textId="77777777" w:rsidR="00541B52" w:rsidRPr="004C4AE5" w:rsidRDefault="00541B52" w:rsidP="00541B52">
      <w:pPr>
        <w:pStyle w:val="NormalBold"/>
      </w:pPr>
      <w:r w:rsidRPr="004C4AE5">
        <w:rPr>
          <w:rStyle w:val="HideTWBExt"/>
          <w:b w:val="0"/>
        </w:rPr>
        <w:t>&lt;RepeatBlock-By&gt;&lt;Members&gt;</w:t>
      </w:r>
      <w:r w:rsidRPr="004C4AE5">
        <w:t>David McAllister</w:t>
      </w:r>
      <w:r w:rsidRPr="004C4AE5">
        <w:rPr>
          <w:rStyle w:val="HideTWBExt"/>
          <w:b w:val="0"/>
        </w:rPr>
        <w:t>&lt;/Members&gt;</w:t>
      </w:r>
    </w:p>
    <w:p w14:paraId="2200DF8A" w14:textId="77777777" w:rsidR="00541B52" w:rsidRPr="004C4AE5" w:rsidRDefault="00541B52" w:rsidP="00541B52">
      <w:pPr>
        <w:pStyle w:val="NormalBold"/>
      </w:pPr>
      <w:r w:rsidRPr="004C4AE5">
        <w:rPr>
          <w:rStyle w:val="HideTWBExt"/>
          <w:b w:val="0"/>
        </w:rPr>
        <w:t>&lt;/RepeatBlock-By&gt;</w:t>
      </w:r>
    </w:p>
    <w:p w14:paraId="168C731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5274D63" w14:textId="77777777" w:rsidR="00541B52" w:rsidRPr="004C4AE5" w:rsidRDefault="00541B52" w:rsidP="00541B52">
      <w:pPr>
        <w:pStyle w:val="NormalBold"/>
      </w:pPr>
      <w:r w:rsidRPr="004C4AE5">
        <w:rPr>
          <w:rStyle w:val="HideTWBExt"/>
        </w:rPr>
        <w:t>&lt;Article&gt;</w:t>
      </w:r>
      <w:r w:rsidRPr="004C4AE5">
        <w:t>N.º 1 – alínea 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EA189C8" w14:textId="77777777" w:rsidTr="00A76F6D">
        <w:trPr>
          <w:trHeight w:hRule="exact" w:val="240"/>
          <w:jc w:val="center"/>
        </w:trPr>
        <w:tc>
          <w:tcPr>
            <w:tcW w:w="9752" w:type="dxa"/>
            <w:gridSpan w:val="2"/>
            <w:tcBorders>
              <w:top w:val="nil"/>
              <w:left w:val="nil"/>
              <w:bottom w:val="nil"/>
              <w:right w:val="nil"/>
            </w:tcBorders>
          </w:tcPr>
          <w:p w14:paraId="6FD08C41" w14:textId="77777777" w:rsidR="00541B52" w:rsidRPr="004C4AE5" w:rsidRDefault="00541B52" w:rsidP="00A76F6D"/>
        </w:tc>
      </w:tr>
      <w:tr w:rsidR="00541B52" w:rsidRPr="004C4AE5" w14:paraId="3F3EE32E" w14:textId="77777777" w:rsidTr="00A76F6D">
        <w:trPr>
          <w:trHeight w:val="240"/>
          <w:jc w:val="center"/>
        </w:trPr>
        <w:tc>
          <w:tcPr>
            <w:tcW w:w="4876" w:type="dxa"/>
            <w:tcBorders>
              <w:top w:val="nil"/>
              <w:left w:val="nil"/>
              <w:bottom w:val="nil"/>
              <w:right w:val="nil"/>
            </w:tcBorders>
          </w:tcPr>
          <w:p w14:paraId="062F945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A5AFA3D" w14:textId="77777777" w:rsidR="00541B52" w:rsidRPr="004C4AE5" w:rsidRDefault="00541B52" w:rsidP="00A76F6D">
            <w:pPr>
              <w:pStyle w:val="AmColumnHeading"/>
            </w:pPr>
            <w:r w:rsidRPr="004C4AE5">
              <w:t>Alteração</w:t>
            </w:r>
          </w:p>
        </w:tc>
      </w:tr>
      <w:tr w:rsidR="00541B52" w:rsidRPr="004C4AE5" w14:paraId="61377F82" w14:textId="77777777" w:rsidTr="00A76F6D">
        <w:trPr>
          <w:jc w:val="center"/>
        </w:trPr>
        <w:tc>
          <w:tcPr>
            <w:tcW w:w="4876" w:type="dxa"/>
            <w:tcBorders>
              <w:top w:val="nil"/>
              <w:left w:val="nil"/>
              <w:bottom w:val="nil"/>
              <w:right w:val="nil"/>
            </w:tcBorders>
          </w:tcPr>
          <w:p w14:paraId="6A9E4090" w14:textId="77777777" w:rsidR="00541B52" w:rsidRPr="004C4AE5" w:rsidRDefault="00541B52" w:rsidP="00A76F6D">
            <w:pPr>
              <w:pStyle w:val="Normal6a"/>
            </w:pPr>
            <w:r w:rsidRPr="004C4AE5">
              <w:t>a)</w:t>
            </w:r>
            <w:r w:rsidRPr="004C4AE5">
              <w:tab/>
            </w:r>
            <w:r w:rsidRPr="004C4AE5">
              <w:rPr>
                <w:b/>
                <w:i/>
              </w:rPr>
              <w:t>Reconheçam a</w:t>
            </w:r>
            <w:r w:rsidRPr="004C4AE5">
              <w:t xml:space="preserve"> crescente militarização do Ártico, em particular devido à reestruturação militar em larga escala levada a cabo pela Rússia— designadamente a criação do Colégio Marítimo — que veio agravar ainda mais as tensões regionais e comprometer a estabilidade regional; trabalhem em conjunto com os Estados-Membros e os aliados da NATO para, a título de resposta, reforçar as capacidades de dissuasão;</w:t>
            </w:r>
          </w:p>
        </w:tc>
        <w:tc>
          <w:tcPr>
            <w:tcW w:w="4876" w:type="dxa"/>
            <w:tcBorders>
              <w:top w:val="nil"/>
              <w:left w:val="nil"/>
              <w:bottom w:val="nil"/>
              <w:right w:val="nil"/>
            </w:tcBorders>
          </w:tcPr>
          <w:p w14:paraId="541FC0E2" w14:textId="77777777" w:rsidR="00541B52" w:rsidRPr="004C4AE5" w:rsidRDefault="00541B52" w:rsidP="00A76F6D">
            <w:pPr>
              <w:pStyle w:val="Normal6a"/>
            </w:pPr>
            <w:r w:rsidRPr="004C4AE5">
              <w:t>a)</w:t>
            </w:r>
            <w:r w:rsidRPr="004C4AE5">
              <w:tab/>
            </w:r>
            <w:r w:rsidRPr="004C4AE5">
              <w:rPr>
                <w:b/>
                <w:i/>
              </w:rPr>
              <w:t>Tomem medidas face à</w:t>
            </w:r>
            <w:r w:rsidRPr="004C4AE5">
              <w:t xml:space="preserve"> crescente militarização do Ártico, em particular devido à reestruturação militar em larga escala levada a cabo pela Rússia — designadamente a criação do Colégio Marítimo — que veio agravar ainda mais as tensões regionais e comprometer a estabilidade regional; trabalhem em conjunto com os Estados-Membros e os aliados da NATO para, a título de resposta, reforçar as capacidades de dissuasão;</w:t>
            </w:r>
            <w:r w:rsidRPr="004C4AE5">
              <w:rPr>
                <w:b/>
                <w:i/>
              </w:rPr>
              <w:t> prossigam uma estreita cooperação com as estruturas da NATO e o Centro de Excelência Europeu de Luta contra as Ameaças Híbridas, a fim de reforçar a resiliência e desenvolver normas comuns para a proteção das infraestruturas no Ártico;</w:t>
            </w:r>
          </w:p>
        </w:tc>
      </w:tr>
    </w:tbl>
    <w:p w14:paraId="29237D2A"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1856D0D" w14:textId="77777777" w:rsidR="00541B52" w:rsidRPr="004C4AE5" w:rsidRDefault="00541B52" w:rsidP="00541B52">
      <w:r w:rsidRPr="004C4AE5">
        <w:rPr>
          <w:rStyle w:val="HideTWBExt"/>
        </w:rPr>
        <w:t>&lt;/Amend&gt;</w:t>
      </w:r>
    </w:p>
    <w:p w14:paraId="19F6046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144</w:t>
      </w:r>
      <w:r w:rsidRPr="004C4AE5">
        <w:rPr>
          <w:rStyle w:val="HideTWBExt"/>
        </w:rPr>
        <w:t>&lt;/NumAm&gt;</w:t>
      </w:r>
    </w:p>
    <w:p w14:paraId="0E147655" w14:textId="77777777" w:rsidR="00541B52" w:rsidRPr="004C4AE5" w:rsidRDefault="00541B52" w:rsidP="00541B52">
      <w:pPr>
        <w:pStyle w:val="NormalBold"/>
      </w:pPr>
      <w:r w:rsidRPr="004C4AE5">
        <w:rPr>
          <w:rStyle w:val="HideTWBExt"/>
          <w:b w:val="0"/>
        </w:rPr>
        <w:t>&lt;RepeatBlock-By&gt;&lt;Members&gt;</w:t>
      </w:r>
      <w:r w:rsidRPr="004C4AE5">
        <w:t>Željana Zovko</w:t>
      </w:r>
      <w:r w:rsidRPr="004C4AE5">
        <w:rPr>
          <w:rStyle w:val="HideTWBExt"/>
          <w:b w:val="0"/>
        </w:rPr>
        <w:t>&lt;/Members&gt;</w:t>
      </w:r>
    </w:p>
    <w:p w14:paraId="420C5F37" w14:textId="77777777" w:rsidR="00541B52" w:rsidRPr="004C4AE5" w:rsidRDefault="00541B52" w:rsidP="00541B52">
      <w:pPr>
        <w:pStyle w:val="NormalBold"/>
      </w:pPr>
      <w:r w:rsidRPr="004C4AE5">
        <w:rPr>
          <w:rStyle w:val="HideTWBExt"/>
          <w:b w:val="0"/>
        </w:rPr>
        <w:t>&lt;/RepeatBlock-By&gt;</w:t>
      </w:r>
    </w:p>
    <w:p w14:paraId="6FAD8DA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01F52B8" w14:textId="77777777" w:rsidR="00541B52" w:rsidRPr="004C4AE5" w:rsidRDefault="00541B52" w:rsidP="00541B52">
      <w:pPr>
        <w:pStyle w:val="NormalBold"/>
      </w:pPr>
      <w:r w:rsidRPr="004C4AE5">
        <w:rPr>
          <w:rStyle w:val="HideTWBExt"/>
        </w:rPr>
        <w:t>&lt;Article&gt;</w:t>
      </w:r>
      <w:r w:rsidRPr="004C4AE5">
        <w:t>N.º 1 – alínea 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429EDD5" w14:textId="77777777" w:rsidTr="00A76F6D">
        <w:trPr>
          <w:trHeight w:hRule="exact" w:val="240"/>
          <w:jc w:val="center"/>
        </w:trPr>
        <w:tc>
          <w:tcPr>
            <w:tcW w:w="9752" w:type="dxa"/>
            <w:gridSpan w:val="2"/>
            <w:tcBorders>
              <w:top w:val="nil"/>
              <w:left w:val="nil"/>
              <w:bottom w:val="nil"/>
              <w:right w:val="nil"/>
            </w:tcBorders>
          </w:tcPr>
          <w:p w14:paraId="7CB55925" w14:textId="77777777" w:rsidR="00541B52" w:rsidRPr="004C4AE5" w:rsidRDefault="00541B52" w:rsidP="00A76F6D"/>
        </w:tc>
      </w:tr>
      <w:tr w:rsidR="00541B52" w:rsidRPr="004C4AE5" w14:paraId="493C1466" w14:textId="77777777" w:rsidTr="00A76F6D">
        <w:trPr>
          <w:trHeight w:val="240"/>
          <w:jc w:val="center"/>
        </w:trPr>
        <w:tc>
          <w:tcPr>
            <w:tcW w:w="4876" w:type="dxa"/>
            <w:tcBorders>
              <w:top w:val="nil"/>
              <w:left w:val="nil"/>
              <w:bottom w:val="nil"/>
              <w:right w:val="nil"/>
            </w:tcBorders>
          </w:tcPr>
          <w:p w14:paraId="6795D4E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A166C0C" w14:textId="77777777" w:rsidR="00541B52" w:rsidRPr="004C4AE5" w:rsidRDefault="00541B52" w:rsidP="00A76F6D">
            <w:pPr>
              <w:pStyle w:val="AmColumnHeading"/>
            </w:pPr>
            <w:r w:rsidRPr="004C4AE5">
              <w:t>Alteração</w:t>
            </w:r>
          </w:p>
        </w:tc>
      </w:tr>
      <w:tr w:rsidR="00541B52" w:rsidRPr="004C4AE5" w14:paraId="7119D056" w14:textId="77777777" w:rsidTr="00A76F6D">
        <w:trPr>
          <w:jc w:val="center"/>
        </w:trPr>
        <w:tc>
          <w:tcPr>
            <w:tcW w:w="4876" w:type="dxa"/>
            <w:tcBorders>
              <w:top w:val="nil"/>
              <w:left w:val="nil"/>
              <w:bottom w:val="nil"/>
              <w:right w:val="nil"/>
            </w:tcBorders>
          </w:tcPr>
          <w:p w14:paraId="20E779A1" w14:textId="77777777" w:rsidR="00541B52" w:rsidRPr="004C4AE5" w:rsidRDefault="00541B52" w:rsidP="00A76F6D">
            <w:pPr>
              <w:pStyle w:val="Normal6a"/>
            </w:pPr>
            <w:r w:rsidRPr="004C4AE5">
              <w:t>a)</w:t>
            </w:r>
            <w:r w:rsidRPr="004C4AE5">
              <w:tab/>
              <w:t>Reconheçam a crescente militarização do Ártico, em particular devido à reestruturação militar em larga escala levada a cabo pela Rússia— designadamente a criação do Colégio Marítimo — que veio agravar ainda mais as tensões regionais e comprometer a estabilidade regional; trabalhem em conjunto com os Estados-Membros e os aliados da NATO para, a título de resposta, reforçar as capacidades de dissuasão;</w:t>
            </w:r>
          </w:p>
        </w:tc>
        <w:tc>
          <w:tcPr>
            <w:tcW w:w="4876" w:type="dxa"/>
            <w:tcBorders>
              <w:top w:val="nil"/>
              <w:left w:val="nil"/>
              <w:bottom w:val="nil"/>
              <w:right w:val="nil"/>
            </w:tcBorders>
          </w:tcPr>
          <w:p w14:paraId="6B31D088" w14:textId="77777777" w:rsidR="00541B52" w:rsidRPr="004C4AE5" w:rsidRDefault="00541B52" w:rsidP="00A76F6D">
            <w:pPr>
              <w:pStyle w:val="Normal6a"/>
            </w:pPr>
            <w:r w:rsidRPr="004C4AE5">
              <w:t>a)</w:t>
            </w:r>
            <w:r w:rsidRPr="004C4AE5">
              <w:tab/>
              <w:t>Reconheçam a crescente militarização do Ártico, em particular devido à reestruturação militar em larga escala levada a cabo pela Rússia — designadamente a criação do Colégio Marítimo — que veio agravar ainda mais as tensões regionais e comprometer a estabilidade regional; trabalhem em conjunto com os Estados-Membros e os aliados da NATO para, a título de resposta, reforçar as capacidades de dissuasão</w:t>
            </w:r>
            <w:r w:rsidRPr="004C4AE5">
              <w:rPr>
                <w:b/>
                <w:bCs/>
                <w:i/>
                <w:iCs/>
              </w:rPr>
              <w:t>,</w:t>
            </w:r>
            <w:r w:rsidRPr="004C4AE5">
              <w:t xml:space="preserve"> </w:t>
            </w:r>
            <w:r w:rsidRPr="004C4AE5">
              <w:rPr>
                <w:b/>
                <w:i/>
              </w:rPr>
              <w:t>nomeadamente através de exercícios militares, seguindo o exemplo do desafio para o Ártico de 2023, acolhido pela Suécia, pela Finlândia e pela Noruega</w:t>
            </w:r>
            <w:r w:rsidRPr="004C4AE5">
              <w:t>;</w:t>
            </w:r>
          </w:p>
        </w:tc>
      </w:tr>
    </w:tbl>
    <w:p w14:paraId="065A78D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7DAA4D9" w14:textId="77777777" w:rsidR="00541B52" w:rsidRPr="004C4AE5" w:rsidRDefault="00541B52" w:rsidP="00541B52">
      <w:r w:rsidRPr="004C4AE5">
        <w:rPr>
          <w:rStyle w:val="HideTWBExt"/>
        </w:rPr>
        <w:t>&lt;/Amend&gt;</w:t>
      </w:r>
    </w:p>
    <w:p w14:paraId="0BF10B60"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145</w:t>
      </w:r>
      <w:r w:rsidRPr="004C4AE5">
        <w:rPr>
          <w:rStyle w:val="HideTWBExt"/>
        </w:rPr>
        <w:t>&lt;/NumAm&gt;</w:t>
      </w:r>
    </w:p>
    <w:p w14:paraId="394E2264"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058A18DE" w14:textId="77777777" w:rsidR="00541B52" w:rsidRPr="004C4AE5" w:rsidRDefault="00541B52" w:rsidP="00541B52">
      <w:pPr>
        <w:pStyle w:val="NormalBold"/>
      </w:pPr>
      <w:r w:rsidRPr="004C4AE5">
        <w:rPr>
          <w:rStyle w:val="HideTWBExt"/>
          <w:b w:val="0"/>
        </w:rPr>
        <w:t>&lt;/RepeatBlock-By&gt;</w:t>
      </w:r>
    </w:p>
    <w:p w14:paraId="1DE8BB8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46E79A5" w14:textId="77777777" w:rsidR="00541B52" w:rsidRPr="004C4AE5" w:rsidRDefault="00541B52" w:rsidP="00541B52">
      <w:pPr>
        <w:pStyle w:val="NormalBold"/>
      </w:pPr>
      <w:r w:rsidRPr="004C4AE5">
        <w:rPr>
          <w:rStyle w:val="HideTWBExt"/>
        </w:rPr>
        <w:t>&lt;Article&gt;</w:t>
      </w:r>
      <w:r w:rsidRPr="004C4AE5">
        <w:t>N.º 1 – alínea 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5014B0B" w14:textId="77777777" w:rsidTr="00A76F6D">
        <w:trPr>
          <w:trHeight w:hRule="exact" w:val="240"/>
          <w:jc w:val="center"/>
        </w:trPr>
        <w:tc>
          <w:tcPr>
            <w:tcW w:w="9752" w:type="dxa"/>
            <w:gridSpan w:val="2"/>
            <w:tcBorders>
              <w:top w:val="nil"/>
              <w:left w:val="nil"/>
              <w:bottom w:val="nil"/>
              <w:right w:val="nil"/>
            </w:tcBorders>
          </w:tcPr>
          <w:p w14:paraId="1D3D5562" w14:textId="77777777" w:rsidR="00541B52" w:rsidRPr="004C4AE5" w:rsidRDefault="00541B52" w:rsidP="00A76F6D"/>
        </w:tc>
      </w:tr>
      <w:tr w:rsidR="00541B52" w:rsidRPr="004C4AE5" w14:paraId="3B9852D9" w14:textId="77777777" w:rsidTr="00A76F6D">
        <w:trPr>
          <w:trHeight w:val="240"/>
          <w:jc w:val="center"/>
        </w:trPr>
        <w:tc>
          <w:tcPr>
            <w:tcW w:w="4876" w:type="dxa"/>
            <w:tcBorders>
              <w:top w:val="nil"/>
              <w:left w:val="nil"/>
              <w:bottom w:val="nil"/>
              <w:right w:val="nil"/>
            </w:tcBorders>
          </w:tcPr>
          <w:p w14:paraId="2DA8D8E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1963C69" w14:textId="77777777" w:rsidR="00541B52" w:rsidRPr="004C4AE5" w:rsidRDefault="00541B52" w:rsidP="00A76F6D">
            <w:pPr>
              <w:pStyle w:val="AmColumnHeading"/>
            </w:pPr>
            <w:r w:rsidRPr="004C4AE5">
              <w:t>Alteração</w:t>
            </w:r>
          </w:p>
        </w:tc>
      </w:tr>
      <w:tr w:rsidR="00541B52" w:rsidRPr="004C4AE5" w14:paraId="0530BC91" w14:textId="77777777" w:rsidTr="00A76F6D">
        <w:trPr>
          <w:jc w:val="center"/>
        </w:trPr>
        <w:tc>
          <w:tcPr>
            <w:tcW w:w="4876" w:type="dxa"/>
            <w:tcBorders>
              <w:top w:val="nil"/>
              <w:left w:val="nil"/>
              <w:bottom w:val="nil"/>
              <w:right w:val="nil"/>
            </w:tcBorders>
          </w:tcPr>
          <w:p w14:paraId="5DAF2C57" w14:textId="77777777" w:rsidR="00541B52" w:rsidRPr="004C4AE5" w:rsidRDefault="00541B52" w:rsidP="00A76F6D">
            <w:pPr>
              <w:pStyle w:val="Normal6a"/>
            </w:pPr>
            <w:r w:rsidRPr="004C4AE5">
              <w:t>a)</w:t>
            </w:r>
            <w:r w:rsidRPr="004C4AE5">
              <w:tab/>
              <w:t>Reconheçam a crescente militarização do Ártico, em particular devido à reestruturação militar em larga escala levada a cabo pela Rússia— designadamente a criação do Colégio Marítimo — que veio agravar ainda mais as tensões regionais e comprometer a estabilidade regional; trabalhem em conjunto com os Estados-Membros e os aliados da NATO para, a título de resposta, reforçar as capacidades de dissuasão;</w:t>
            </w:r>
          </w:p>
        </w:tc>
        <w:tc>
          <w:tcPr>
            <w:tcW w:w="4876" w:type="dxa"/>
            <w:tcBorders>
              <w:top w:val="nil"/>
              <w:left w:val="nil"/>
              <w:bottom w:val="nil"/>
              <w:right w:val="nil"/>
            </w:tcBorders>
          </w:tcPr>
          <w:p w14:paraId="2444F9D2" w14:textId="77777777" w:rsidR="00541B52" w:rsidRPr="004C4AE5" w:rsidRDefault="00541B52" w:rsidP="00A76F6D">
            <w:pPr>
              <w:pStyle w:val="Normal6a"/>
            </w:pPr>
            <w:r w:rsidRPr="004C4AE5">
              <w:t>a)</w:t>
            </w:r>
            <w:r w:rsidRPr="004C4AE5">
              <w:tab/>
              <w:t xml:space="preserve">Reconheçam a crescente militarização do Ártico, em particular devido à reestruturação militar em larga escala levada a cabo pela Rússia — designadamente a criação do Colégio Marítimo — que veio agravar ainda mais as tensões regionais e comprometer a estabilidade regional; trabalhem em conjunto com os Estados-Membros e os aliados da NATO para, a título de resposta, reforçar as capacidades de dissuasão </w:t>
            </w:r>
            <w:r w:rsidRPr="004C4AE5">
              <w:rPr>
                <w:b/>
                <w:i/>
              </w:rPr>
              <w:t>e aumentar a cooperação militar entre os parceiros europeus na região do Ártico, a fim de reforçar a segurança e a estabilidade regionais</w:t>
            </w:r>
            <w:r w:rsidRPr="004C4AE5">
              <w:t>;</w:t>
            </w:r>
          </w:p>
        </w:tc>
      </w:tr>
    </w:tbl>
    <w:p w14:paraId="39BEC0E5"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65FAF033" w14:textId="77777777" w:rsidR="00541B52" w:rsidRPr="00FA6FBF" w:rsidRDefault="00541B52" w:rsidP="00541B52">
      <w:pPr>
        <w:rPr>
          <w:lang w:val="nl-NL"/>
        </w:rPr>
      </w:pPr>
      <w:r w:rsidRPr="00FA6FBF">
        <w:rPr>
          <w:rStyle w:val="HideTWBExt"/>
          <w:lang w:val="nl-NL"/>
        </w:rPr>
        <w:lastRenderedPageBreak/>
        <w:t>&lt;/Amend&gt;</w:t>
      </w:r>
    </w:p>
    <w:p w14:paraId="24343044"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146</w:t>
      </w:r>
      <w:r w:rsidRPr="00FA6FBF">
        <w:rPr>
          <w:rStyle w:val="HideTWBExt"/>
          <w:lang w:val="nl-NL"/>
        </w:rPr>
        <w:t>&lt;/NumAm&gt;</w:t>
      </w:r>
    </w:p>
    <w:p w14:paraId="012C69FD"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1FEAB4C0"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0A24F92E" w14:textId="77777777" w:rsidR="00541B52" w:rsidRPr="004C4AE5" w:rsidRDefault="00541B52" w:rsidP="00541B52">
      <w:pPr>
        <w:pStyle w:val="NormalBold"/>
      </w:pPr>
      <w:r w:rsidRPr="004C4AE5">
        <w:rPr>
          <w:rStyle w:val="HideTWBExt"/>
          <w:b w:val="0"/>
        </w:rPr>
        <w:t>&lt;/RepeatBlock-By&gt;</w:t>
      </w:r>
    </w:p>
    <w:p w14:paraId="4778070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2B196C7" w14:textId="77777777" w:rsidR="00541B52" w:rsidRPr="004C4AE5" w:rsidRDefault="00541B52" w:rsidP="00541B52">
      <w:pPr>
        <w:pStyle w:val="NormalBold"/>
      </w:pPr>
      <w:r w:rsidRPr="004C4AE5">
        <w:rPr>
          <w:rStyle w:val="HideTWBExt"/>
        </w:rPr>
        <w:t>&lt;Article&gt;</w:t>
      </w:r>
      <w:r w:rsidRPr="004C4AE5">
        <w:t>N.º 1 – alínea 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449B4E0" w14:textId="77777777" w:rsidTr="00A76F6D">
        <w:trPr>
          <w:trHeight w:hRule="exact" w:val="240"/>
          <w:jc w:val="center"/>
        </w:trPr>
        <w:tc>
          <w:tcPr>
            <w:tcW w:w="9752" w:type="dxa"/>
            <w:gridSpan w:val="2"/>
            <w:tcBorders>
              <w:top w:val="nil"/>
              <w:left w:val="nil"/>
              <w:bottom w:val="nil"/>
              <w:right w:val="nil"/>
            </w:tcBorders>
          </w:tcPr>
          <w:p w14:paraId="51F2378B" w14:textId="77777777" w:rsidR="00541B52" w:rsidRPr="004C4AE5" w:rsidRDefault="00541B52" w:rsidP="00A76F6D"/>
        </w:tc>
      </w:tr>
      <w:tr w:rsidR="00541B52" w:rsidRPr="004C4AE5" w14:paraId="1DB2F982" w14:textId="77777777" w:rsidTr="00A76F6D">
        <w:trPr>
          <w:trHeight w:val="240"/>
          <w:jc w:val="center"/>
        </w:trPr>
        <w:tc>
          <w:tcPr>
            <w:tcW w:w="4876" w:type="dxa"/>
            <w:tcBorders>
              <w:top w:val="nil"/>
              <w:left w:val="nil"/>
              <w:bottom w:val="nil"/>
              <w:right w:val="nil"/>
            </w:tcBorders>
          </w:tcPr>
          <w:p w14:paraId="2AACC60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134B28F" w14:textId="77777777" w:rsidR="00541B52" w:rsidRPr="004C4AE5" w:rsidRDefault="00541B52" w:rsidP="00A76F6D">
            <w:pPr>
              <w:pStyle w:val="AmColumnHeading"/>
            </w:pPr>
            <w:r w:rsidRPr="004C4AE5">
              <w:t>Alteração</w:t>
            </w:r>
          </w:p>
        </w:tc>
      </w:tr>
      <w:tr w:rsidR="00541B52" w:rsidRPr="004C4AE5" w14:paraId="4CC4096E" w14:textId="77777777" w:rsidTr="00A76F6D">
        <w:trPr>
          <w:jc w:val="center"/>
        </w:trPr>
        <w:tc>
          <w:tcPr>
            <w:tcW w:w="4876" w:type="dxa"/>
            <w:tcBorders>
              <w:top w:val="nil"/>
              <w:left w:val="nil"/>
              <w:bottom w:val="nil"/>
              <w:right w:val="nil"/>
            </w:tcBorders>
          </w:tcPr>
          <w:p w14:paraId="761AB6BB" w14:textId="77777777" w:rsidR="00541B52" w:rsidRPr="004C4AE5" w:rsidRDefault="00541B52" w:rsidP="00A76F6D">
            <w:pPr>
              <w:pStyle w:val="Normal6a"/>
            </w:pPr>
            <w:r w:rsidRPr="004C4AE5">
              <w:t>a)</w:t>
            </w:r>
            <w:r w:rsidRPr="004C4AE5">
              <w:tab/>
              <w:t>Reconheçam a crescente militarização do Ártico, em particular devido à reestruturação militar em larga escala levada a cabo pela Rússia— designadamente a criação do Colégio Marítimo — que veio agravar ainda mais as tensões regionais e comprometer a estabilidade regional; trabalhem em conjunto com os Estados-Membros e os aliados da NATO para, a título de resposta, reforçar as capacidades de dissuasão;</w:t>
            </w:r>
          </w:p>
        </w:tc>
        <w:tc>
          <w:tcPr>
            <w:tcW w:w="4876" w:type="dxa"/>
            <w:tcBorders>
              <w:top w:val="nil"/>
              <w:left w:val="nil"/>
              <w:bottom w:val="nil"/>
              <w:right w:val="nil"/>
            </w:tcBorders>
          </w:tcPr>
          <w:p w14:paraId="79E12136" w14:textId="77777777" w:rsidR="00541B52" w:rsidRPr="004C4AE5" w:rsidRDefault="00541B52" w:rsidP="00A76F6D">
            <w:pPr>
              <w:pStyle w:val="Normal6a"/>
            </w:pPr>
            <w:r w:rsidRPr="004C4AE5">
              <w:t>a)</w:t>
            </w:r>
            <w:r w:rsidRPr="004C4AE5">
              <w:tab/>
              <w:t>Reconheçam a crescente militarização do Ártico, em particular devido à reestruturação militar em larga escala levada a cabo pela Rússia — designadamente a criação do Colégio Marítimo — que veio agravar ainda mais as tensões regionais e comprometer a estabilidade regional; trabalhem em conjunto com os Estados-Membros e os aliados da NATO para, a título de resposta, reforçar as capacidades de dissuasão</w:t>
            </w:r>
            <w:r w:rsidRPr="004C4AE5">
              <w:rPr>
                <w:b/>
                <w:i/>
              </w:rPr>
              <w:t>, envidando simultaneamente esforços no sentido de evitar que os conflitos geopolíticos se alastrem a esta região</w:t>
            </w:r>
            <w:r w:rsidRPr="004C4AE5">
              <w:t>;</w:t>
            </w:r>
          </w:p>
        </w:tc>
      </w:tr>
    </w:tbl>
    <w:p w14:paraId="17AAA1B2"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809F040" w14:textId="77777777" w:rsidR="00541B52" w:rsidRPr="004C4AE5" w:rsidRDefault="00541B52" w:rsidP="00541B52">
      <w:r w:rsidRPr="004C4AE5">
        <w:rPr>
          <w:rStyle w:val="HideTWBExt"/>
        </w:rPr>
        <w:t>&lt;/Amend&gt;</w:t>
      </w:r>
    </w:p>
    <w:p w14:paraId="529C2734"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147</w:t>
      </w:r>
      <w:r w:rsidRPr="004C4AE5">
        <w:rPr>
          <w:rStyle w:val="HideTWBExt"/>
        </w:rPr>
        <w:t>&lt;/NumAm&gt;</w:t>
      </w:r>
    </w:p>
    <w:p w14:paraId="4B98CEAE" w14:textId="77777777" w:rsidR="00541B52" w:rsidRPr="004C4AE5" w:rsidRDefault="00541B52" w:rsidP="00541B52">
      <w:pPr>
        <w:pStyle w:val="NormalBold"/>
      </w:pPr>
      <w:r w:rsidRPr="004C4AE5">
        <w:rPr>
          <w:rStyle w:val="HideTWBExt"/>
          <w:b w:val="0"/>
        </w:rPr>
        <w:t>&lt;RepeatBlock-By&gt;&lt;Members&gt;</w:t>
      </w:r>
      <w:r w:rsidRPr="004C4AE5">
        <w:t>Alice Teodorescu Måwe</w:t>
      </w:r>
      <w:r w:rsidRPr="004C4AE5">
        <w:rPr>
          <w:rStyle w:val="HideTWBExt"/>
          <w:b w:val="0"/>
        </w:rPr>
        <w:t>&lt;/Members&gt;</w:t>
      </w:r>
    </w:p>
    <w:p w14:paraId="403DCC6B" w14:textId="77777777" w:rsidR="00541B52" w:rsidRPr="004C4AE5" w:rsidRDefault="00541B52" w:rsidP="00541B52">
      <w:pPr>
        <w:pStyle w:val="NormalBold"/>
      </w:pPr>
      <w:r w:rsidRPr="004C4AE5">
        <w:rPr>
          <w:rStyle w:val="HideTWBExt"/>
          <w:b w:val="0"/>
        </w:rPr>
        <w:t>&lt;/RepeatBlock-By&gt;</w:t>
      </w:r>
    </w:p>
    <w:p w14:paraId="1DD7EB3B"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F67FF69" w14:textId="77777777" w:rsidR="00541B52" w:rsidRPr="004C4AE5" w:rsidRDefault="00541B52" w:rsidP="00541B52">
      <w:pPr>
        <w:pStyle w:val="NormalBold"/>
      </w:pPr>
      <w:r w:rsidRPr="004C4AE5">
        <w:rPr>
          <w:rStyle w:val="HideTWBExt"/>
        </w:rPr>
        <w:t>&lt;Article&gt;</w:t>
      </w:r>
      <w:r w:rsidRPr="004C4AE5">
        <w:t>N.º 1 – alínea 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8E3F083" w14:textId="77777777" w:rsidTr="00A76F6D">
        <w:trPr>
          <w:trHeight w:hRule="exact" w:val="240"/>
          <w:jc w:val="center"/>
        </w:trPr>
        <w:tc>
          <w:tcPr>
            <w:tcW w:w="9752" w:type="dxa"/>
            <w:gridSpan w:val="2"/>
            <w:tcBorders>
              <w:top w:val="nil"/>
              <w:left w:val="nil"/>
              <w:bottom w:val="nil"/>
              <w:right w:val="nil"/>
            </w:tcBorders>
          </w:tcPr>
          <w:p w14:paraId="53BE5C33" w14:textId="77777777" w:rsidR="00541B52" w:rsidRPr="004C4AE5" w:rsidRDefault="00541B52" w:rsidP="00A76F6D"/>
        </w:tc>
      </w:tr>
      <w:tr w:rsidR="00541B52" w:rsidRPr="004C4AE5" w14:paraId="73A5F023" w14:textId="77777777" w:rsidTr="00A76F6D">
        <w:trPr>
          <w:trHeight w:val="240"/>
          <w:jc w:val="center"/>
        </w:trPr>
        <w:tc>
          <w:tcPr>
            <w:tcW w:w="4876" w:type="dxa"/>
            <w:tcBorders>
              <w:top w:val="nil"/>
              <w:left w:val="nil"/>
              <w:bottom w:val="nil"/>
              <w:right w:val="nil"/>
            </w:tcBorders>
          </w:tcPr>
          <w:p w14:paraId="6B8E9F3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97EE1B6" w14:textId="77777777" w:rsidR="00541B52" w:rsidRPr="004C4AE5" w:rsidRDefault="00541B52" w:rsidP="00A76F6D">
            <w:pPr>
              <w:pStyle w:val="AmColumnHeading"/>
            </w:pPr>
            <w:r w:rsidRPr="004C4AE5">
              <w:t>Alteração</w:t>
            </w:r>
          </w:p>
        </w:tc>
      </w:tr>
      <w:tr w:rsidR="00541B52" w:rsidRPr="004C4AE5" w14:paraId="134EE80A" w14:textId="77777777" w:rsidTr="00A76F6D">
        <w:trPr>
          <w:jc w:val="center"/>
        </w:trPr>
        <w:tc>
          <w:tcPr>
            <w:tcW w:w="4876" w:type="dxa"/>
            <w:tcBorders>
              <w:top w:val="nil"/>
              <w:left w:val="nil"/>
              <w:bottom w:val="nil"/>
              <w:right w:val="nil"/>
            </w:tcBorders>
          </w:tcPr>
          <w:p w14:paraId="3FFA5392" w14:textId="77777777" w:rsidR="00541B52" w:rsidRPr="004C4AE5" w:rsidRDefault="00541B52" w:rsidP="00A76F6D">
            <w:pPr>
              <w:pStyle w:val="Normal6a"/>
            </w:pPr>
            <w:r w:rsidRPr="004C4AE5">
              <w:rPr>
                <w:b/>
                <w:i/>
              </w:rPr>
              <w:t>a)</w:t>
            </w:r>
            <w:r w:rsidRPr="004C4AE5">
              <w:tab/>
              <w:t>Reconheçam a crescente militarização do Ártico, em particular devido à reestruturação militar em larga escala levada a cabo pela Rússia— designadamente a criação do Colégio Marítimo — que veio agravar ainda mais as tensões regionais e comprometer a estabilidade regional; trabalhem em conjunto com os Estados-Membros e os aliados da NATO para, a título de resposta, reforçar as capacidades de dissuasão;</w:t>
            </w:r>
          </w:p>
        </w:tc>
        <w:tc>
          <w:tcPr>
            <w:tcW w:w="4876" w:type="dxa"/>
            <w:tcBorders>
              <w:top w:val="nil"/>
              <w:left w:val="nil"/>
              <w:bottom w:val="nil"/>
              <w:right w:val="nil"/>
            </w:tcBorders>
          </w:tcPr>
          <w:p w14:paraId="0164CE67" w14:textId="77777777" w:rsidR="00541B52" w:rsidRPr="004C4AE5" w:rsidRDefault="00541B52" w:rsidP="00A76F6D">
            <w:pPr>
              <w:pStyle w:val="Normal6a"/>
            </w:pPr>
            <w:r w:rsidRPr="004C4AE5">
              <w:rPr>
                <w:b/>
                <w:i/>
              </w:rPr>
              <w:t>a)</w:t>
            </w:r>
            <w:r w:rsidRPr="004C4AE5">
              <w:tab/>
              <w:t xml:space="preserve">Reconheçam a crescente militarização do Ártico, em particular devido à reestruturação militar em larga escala levada a cabo pela Rússia </w:t>
            </w:r>
            <w:r w:rsidRPr="004C4AE5">
              <w:rPr>
                <w:b/>
                <w:i/>
              </w:rPr>
              <w:t>e ao claro interesse da China na região</w:t>
            </w:r>
            <w:r w:rsidRPr="004C4AE5">
              <w:t xml:space="preserve"> — designadamente a criação do Colégio Marítimo — que veio agravar ainda mais as tensões regionais e comprometer a estabilidade regional; trabalhem em conjunto com os Estados-Membros e os aliados da NATO para, a título de resposta, </w:t>
            </w:r>
            <w:r w:rsidRPr="004C4AE5">
              <w:lastRenderedPageBreak/>
              <w:t>reforçar as capacidades de dissuasão;</w:t>
            </w:r>
          </w:p>
        </w:tc>
      </w:tr>
    </w:tbl>
    <w:p w14:paraId="552877F6"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{SV}</w:t>
      </w:r>
      <w:r w:rsidRPr="004C4AE5">
        <w:t>sv</w:t>
      </w:r>
      <w:r w:rsidRPr="004C4AE5">
        <w:rPr>
          <w:rStyle w:val="HideTWBExt"/>
        </w:rPr>
        <w:t>&lt;/Original&gt;</w:t>
      </w:r>
    </w:p>
    <w:p w14:paraId="0C8F03C8" w14:textId="77777777" w:rsidR="00541B52" w:rsidRPr="004C4AE5" w:rsidRDefault="00541B52" w:rsidP="00541B52">
      <w:r w:rsidRPr="004C4AE5">
        <w:rPr>
          <w:rStyle w:val="HideTWBExt"/>
        </w:rPr>
        <w:t>&lt;/Amend&gt;</w:t>
      </w:r>
    </w:p>
    <w:p w14:paraId="23D73EC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148</w:t>
      </w:r>
      <w:r w:rsidRPr="004C4AE5">
        <w:rPr>
          <w:rStyle w:val="HideTWBExt"/>
        </w:rPr>
        <w:t>&lt;/NumAm&gt;</w:t>
      </w:r>
    </w:p>
    <w:p w14:paraId="1390FDF1" w14:textId="77777777" w:rsidR="00541B52" w:rsidRPr="004C4AE5" w:rsidRDefault="00541B52" w:rsidP="00541B52">
      <w:pPr>
        <w:pStyle w:val="NormalBold"/>
      </w:pPr>
      <w:r w:rsidRPr="004C4AE5">
        <w:rPr>
          <w:rStyle w:val="HideTWBExt"/>
          <w:b w:val="0"/>
        </w:rPr>
        <w:t>&lt;RepeatBlock-By&gt;&lt;Members&gt;</w:t>
      </w:r>
      <w:r w:rsidRPr="004C4AE5">
        <w:t>Engin Eroglu</w:t>
      </w:r>
      <w:r w:rsidRPr="004C4AE5">
        <w:rPr>
          <w:rStyle w:val="HideTWBExt"/>
          <w:b w:val="0"/>
        </w:rPr>
        <w:t>&lt;/Members&gt;</w:t>
      </w:r>
    </w:p>
    <w:p w14:paraId="3C6AB442" w14:textId="77777777" w:rsidR="00541B52" w:rsidRPr="004C4AE5" w:rsidRDefault="00541B52" w:rsidP="00541B52">
      <w:pPr>
        <w:pStyle w:val="NormalBold"/>
      </w:pPr>
      <w:r w:rsidRPr="004C4AE5">
        <w:rPr>
          <w:rStyle w:val="HideTWBExt"/>
          <w:b w:val="0"/>
        </w:rPr>
        <w:t>&lt;/RepeatBlock-By&gt;</w:t>
      </w:r>
    </w:p>
    <w:p w14:paraId="64921A2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402EDCA" w14:textId="77777777" w:rsidR="00541B52" w:rsidRPr="004C4AE5" w:rsidRDefault="00541B52" w:rsidP="00541B52">
      <w:pPr>
        <w:pStyle w:val="NormalBold"/>
      </w:pPr>
      <w:r w:rsidRPr="004C4AE5">
        <w:rPr>
          <w:rStyle w:val="HideTWBExt"/>
        </w:rPr>
        <w:t>&lt;Article&gt;</w:t>
      </w:r>
      <w:r w:rsidRPr="004C4AE5">
        <w:t>N.º 1 – alínea a-A)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24E3800" w14:textId="77777777" w:rsidTr="00A76F6D">
        <w:trPr>
          <w:trHeight w:hRule="exact" w:val="240"/>
          <w:jc w:val="center"/>
        </w:trPr>
        <w:tc>
          <w:tcPr>
            <w:tcW w:w="9752" w:type="dxa"/>
            <w:gridSpan w:val="2"/>
            <w:tcBorders>
              <w:top w:val="nil"/>
              <w:left w:val="nil"/>
              <w:bottom w:val="nil"/>
              <w:right w:val="nil"/>
            </w:tcBorders>
          </w:tcPr>
          <w:p w14:paraId="0F693621" w14:textId="77777777" w:rsidR="00541B52" w:rsidRPr="004C4AE5" w:rsidRDefault="00541B52" w:rsidP="00A76F6D"/>
        </w:tc>
      </w:tr>
      <w:tr w:rsidR="00541B52" w:rsidRPr="004C4AE5" w14:paraId="4CE295E7" w14:textId="77777777" w:rsidTr="00A76F6D">
        <w:trPr>
          <w:trHeight w:val="240"/>
          <w:jc w:val="center"/>
        </w:trPr>
        <w:tc>
          <w:tcPr>
            <w:tcW w:w="4876" w:type="dxa"/>
            <w:tcBorders>
              <w:top w:val="nil"/>
              <w:left w:val="nil"/>
              <w:bottom w:val="nil"/>
              <w:right w:val="nil"/>
            </w:tcBorders>
          </w:tcPr>
          <w:p w14:paraId="1DC731B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DCA1708" w14:textId="77777777" w:rsidR="00541B52" w:rsidRPr="004C4AE5" w:rsidRDefault="00541B52" w:rsidP="00A76F6D">
            <w:pPr>
              <w:pStyle w:val="AmColumnHeading"/>
            </w:pPr>
            <w:r w:rsidRPr="004C4AE5">
              <w:t>Alteração</w:t>
            </w:r>
          </w:p>
        </w:tc>
      </w:tr>
      <w:tr w:rsidR="00541B52" w:rsidRPr="004C4AE5" w14:paraId="0BFAE121" w14:textId="77777777" w:rsidTr="00A76F6D">
        <w:trPr>
          <w:jc w:val="center"/>
        </w:trPr>
        <w:tc>
          <w:tcPr>
            <w:tcW w:w="4876" w:type="dxa"/>
            <w:tcBorders>
              <w:top w:val="nil"/>
              <w:left w:val="nil"/>
              <w:bottom w:val="nil"/>
              <w:right w:val="nil"/>
            </w:tcBorders>
          </w:tcPr>
          <w:p w14:paraId="2B9D8C78" w14:textId="77777777" w:rsidR="00541B52" w:rsidRPr="004C4AE5" w:rsidRDefault="00541B52" w:rsidP="00A76F6D">
            <w:pPr>
              <w:pStyle w:val="Normal6a"/>
            </w:pPr>
          </w:p>
        </w:tc>
        <w:tc>
          <w:tcPr>
            <w:tcW w:w="4876" w:type="dxa"/>
            <w:tcBorders>
              <w:top w:val="nil"/>
              <w:left w:val="nil"/>
              <w:bottom w:val="nil"/>
              <w:right w:val="nil"/>
            </w:tcBorders>
          </w:tcPr>
          <w:p w14:paraId="5622B15B" w14:textId="77777777" w:rsidR="00541B52" w:rsidRPr="004C4AE5" w:rsidRDefault="00541B52" w:rsidP="00A76F6D">
            <w:pPr>
              <w:pStyle w:val="Normal6a"/>
            </w:pPr>
            <w:r w:rsidRPr="004C4AE5">
              <w:rPr>
                <w:b/>
                <w:i/>
              </w:rPr>
              <w:t>a-A)</w:t>
            </w:r>
            <w:r w:rsidRPr="004C4AE5">
              <w:tab/>
            </w:r>
            <w:r w:rsidRPr="004C4AE5">
              <w:rPr>
                <w:b/>
                <w:i/>
              </w:rPr>
              <w:t>À luz da presença crescente de navios da Guarda Costeira chinesa e de frotas navais russas no Ártico, reforcem os mecanismos existentes da União para a cooperação em matéria de capacidades de informação e defesa, em estreita coordenação com os Estados-Membros e a NATO, a fim de salvaguardar os interesses europeus e a estabilidade no Extremo Norte;</w:t>
            </w:r>
          </w:p>
        </w:tc>
      </w:tr>
    </w:tbl>
    <w:p w14:paraId="329B6623" w14:textId="77777777" w:rsidR="00541B52" w:rsidRPr="00FA6FBF" w:rsidRDefault="00541B52" w:rsidP="00541B52">
      <w:pPr>
        <w:pStyle w:val="AmOrLang"/>
        <w:rPr>
          <w:lang w:val="fr-BE"/>
        </w:rPr>
      </w:pPr>
      <w:r w:rsidRPr="00FA6FBF">
        <w:rPr>
          <w:lang w:val="fr-BE"/>
        </w:rPr>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0EAA1A92" w14:textId="77777777" w:rsidR="00541B52" w:rsidRPr="00FA6FBF" w:rsidRDefault="00541B52" w:rsidP="00541B52">
      <w:pPr>
        <w:rPr>
          <w:lang w:val="fr-BE"/>
        </w:rPr>
      </w:pPr>
      <w:r w:rsidRPr="00FA6FBF">
        <w:rPr>
          <w:rStyle w:val="HideTWBExt"/>
          <w:lang w:val="fr-BE"/>
        </w:rPr>
        <w:t>&lt;/Amend&gt;</w:t>
      </w:r>
    </w:p>
    <w:p w14:paraId="5184D75E"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149</w:t>
      </w:r>
      <w:r w:rsidRPr="00FA6FBF">
        <w:rPr>
          <w:rStyle w:val="HideTWBExt"/>
          <w:lang w:val="fr-BE"/>
        </w:rPr>
        <w:t>&lt;/NumAm&gt;</w:t>
      </w:r>
    </w:p>
    <w:p w14:paraId="704705BD"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Marion Maréchal</w:t>
      </w:r>
      <w:r w:rsidRPr="00FA6FBF">
        <w:rPr>
          <w:rStyle w:val="HideTWBExt"/>
          <w:b w:val="0"/>
          <w:lang w:val="fr-BE"/>
        </w:rPr>
        <w:t>&lt;/Members&gt;</w:t>
      </w:r>
    </w:p>
    <w:p w14:paraId="6FB426A2" w14:textId="77777777" w:rsidR="00541B52" w:rsidRPr="00FA6FBF" w:rsidRDefault="00541B52" w:rsidP="00541B52">
      <w:pPr>
        <w:pStyle w:val="NormalBold"/>
        <w:rPr>
          <w:lang w:val="fr-BE"/>
        </w:rPr>
      </w:pPr>
      <w:r w:rsidRPr="00FA6FBF">
        <w:rPr>
          <w:rStyle w:val="HideTWBExt"/>
          <w:b w:val="0"/>
          <w:lang w:val="fr-BE"/>
        </w:rPr>
        <w:t>&lt;/RepeatBlock-By&gt;</w:t>
      </w:r>
    </w:p>
    <w:p w14:paraId="6D3B022B"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BCF2C6D" w14:textId="77777777" w:rsidR="00541B52" w:rsidRPr="004C4AE5" w:rsidRDefault="00541B52" w:rsidP="00541B52">
      <w:pPr>
        <w:pStyle w:val="NormalBold"/>
      </w:pPr>
      <w:r w:rsidRPr="004C4AE5">
        <w:rPr>
          <w:rStyle w:val="HideTWBExt"/>
        </w:rPr>
        <w:t>&lt;Article&gt;</w:t>
      </w:r>
      <w:r w:rsidRPr="004C4AE5">
        <w:t>N.º 1 – alínea a-A)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27BEB89" w14:textId="77777777" w:rsidTr="00A76F6D">
        <w:trPr>
          <w:trHeight w:hRule="exact" w:val="240"/>
          <w:jc w:val="center"/>
        </w:trPr>
        <w:tc>
          <w:tcPr>
            <w:tcW w:w="9752" w:type="dxa"/>
            <w:gridSpan w:val="2"/>
            <w:tcBorders>
              <w:top w:val="nil"/>
              <w:left w:val="nil"/>
              <w:bottom w:val="nil"/>
              <w:right w:val="nil"/>
            </w:tcBorders>
          </w:tcPr>
          <w:p w14:paraId="25E80E5E" w14:textId="77777777" w:rsidR="00541B52" w:rsidRPr="004C4AE5" w:rsidRDefault="00541B52" w:rsidP="00A76F6D"/>
        </w:tc>
      </w:tr>
      <w:tr w:rsidR="00541B52" w:rsidRPr="004C4AE5" w14:paraId="169369F8" w14:textId="77777777" w:rsidTr="00A76F6D">
        <w:trPr>
          <w:trHeight w:val="240"/>
          <w:jc w:val="center"/>
        </w:trPr>
        <w:tc>
          <w:tcPr>
            <w:tcW w:w="4876" w:type="dxa"/>
            <w:tcBorders>
              <w:top w:val="nil"/>
              <w:left w:val="nil"/>
              <w:bottom w:val="nil"/>
              <w:right w:val="nil"/>
            </w:tcBorders>
          </w:tcPr>
          <w:p w14:paraId="7707DA3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34C061E" w14:textId="77777777" w:rsidR="00541B52" w:rsidRPr="004C4AE5" w:rsidRDefault="00541B52" w:rsidP="00A76F6D">
            <w:pPr>
              <w:pStyle w:val="AmColumnHeading"/>
            </w:pPr>
            <w:r w:rsidRPr="004C4AE5">
              <w:t>Alteração</w:t>
            </w:r>
          </w:p>
        </w:tc>
      </w:tr>
      <w:tr w:rsidR="00541B52" w:rsidRPr="004C4AE5" w14:paraId="0313AFBB" w14:textId="77777777" w:rsidTr="00A76F6D">
        <w:trPr>
          <w:jc w:val="center"/>
        </w:trPr>
        <w:tc>
          <w:tcPr>
            <w:tcW w:w="4876" w:type="dxa"/>
            <w:tcBorders>
              <w:top w:val="nil"/>
              <w:left w:val="nil"/>
              <w:bottom w:val="nil"/>
              <w:right w:val="nil"/>
            </w:tcBorders>
          </w:tcPr>
          <w:p w14:paraId="305503FF" w14:textId="77777777" w:rsidR="00541B52" w:rsidRPr="004C4AE5" w:rsidRDefault="00541B52" w:rsidP="00A76F6D">
            <w:pPr>
              <w:pStyle w:val="Normal6a"/>
            </w:pPr>
          </w:p>
        </w:tc>
        <w:tc>
          <w:tcPr>
            <w:tcW w:w="4876" w:type="dxa"/>
            <w:tcBorders>
              <w:top w:val="nil"/>
              <w:left w:val="nil"/>
              <w:bottom w:val="nil"/>
              <w:right w:val="nil"/>
            </w:tcBorders>
          </w:tcPr>
          <w:p w14:paraId="48872142" w14:textId="77777777" w:rsidR="00541B52" w:rsidRPr="004C4AE5" w:rsidRDefault="00541B52" w:rsidP="00A76F6D">
            <w:pPr>
              <w:pStyle w:val="Normal6a"/>
            </w:pPr>
            <w:r w:rsidRPr="004C4AE5">
              <w:rPr>
                <w:b/>
                <w:i/>
              </w:rPr>
              <w:t>a-A)</w:t>
            </w:r>
            <w:r w:rsidRPr="004C4AE5">
              <w:tab/>
            </w:r>
            <w:r w:rsidRPr="004C4AE5">
              <w:rPr>
                <w:b/>
                <w:i/>
              </w:rPr>
              <w:t>Privilegiar uma cooperação realista e pragmática no Ártico, dando prioridade à segurança energética, à liberdade de navegação e à defesa dos interesses económicos europeus em detrimento de outras potências interessadas nas perspetivas de desenvolvimento oferecidas por esta região; </w:t>
            </w:r>
          </w:p>
        </w:tc>
      </w:tr>
    </w:tbl>
    <w:p w14:paraId="254948B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{FR}</w:t>
      </w:r>
      <w:r w:rsidRPr="004C4AE5">
        <w:t>fr</w:t>
      </w:r>
      <w:r w:rsidRPr="004C4AE5">
        <w:rPr>
          <w:rStyle w:val="HideTWBExt"/>
        </w:rPr>
        <w:t>&lt;/Original&gt;</w:t>
      </w:r>
    </w:p>
    <w:p w14:paraId="07785029" w14:textId="77777777" w:rsidR="00541B52" w:rsidRPr="004C4AE5" w:rsidRDefault="00541B52" w:rsidP="00541B52">
      <w:r w:rsidRPr="004C4AE5">
        <w:rPr>
          <w:rStyle w:val="HideTWBExt"/>
        </w:rPr>
        <w:lastRenderedPageBreak/>
        <w:t>&lt;/Amend&gt;</w:t>
      </w:r>
    </w:p>
    <w:p w14:paraId="530E80F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150</w:t>
      </w:r>
      <w:r w:rsidRPr="004C4AE5">
        <w:rPr>
          <w:rStyle w:val="HideTWBExt"/>
        </w:rPr>
        <w:t>&lt;/NumAm&gt;</w:t>
      </w:r>
    </w:p>
    <w:p w14:paraId="6E76B9BB"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5BC01CA4" w14:textId="77777777" w:rsidR="00541B52" w:rsidRPr="004C4AE5" w:rsidRDefault="00541B52" w:rsidP="00541B52">
      <w:pPr>
        <w:pStyle w:val="NormalBold"/>
      </w:pPr>
      <w:r w:rsidRPr="004C4AE5">
        <w:rPr>
          <w:rStyle w:val="HideTWBExt"/>
          <w:b w:val="0"/>
        </w:rPr>
        <w:t>&lt;/RepeatBlock-By&gt;</w:t>
      </w:r>
    </w:p>
    <w:p w14:paraId="7417940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79678DB" w14:textId="77777777" w:rsidR="00541B52" w:rsidRPr="004C4AE5" w:rsidRDefault="00541B52" w:rsidP="00541B52">
      <w:pPr>
        <w:pStyle w:val="NormalBold"/>
      </w:pPr>
      <w:r w:rsidRPr="004C4AE5">
        <w:rPr>
          <w:rStyle w:val="HideTWBExt"/>
        </w:rPr>
        <w:t>&lt;Article&gt;</w:t>
      </w:r>
      <w:r w:rsidRPr="004C4AE5">
        <w:t>N.º 1 – alínea a-A)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43F03D6" w14:textId="77777777" w:rsidTr="00A76F6D">
        <w:trPr>
          <w:trHeight w:hRule="exact" w:val="240"/>
          <w:jc w:val="center"/>
        </w:trPr>
        <w:tc>
          <w:tcPr>
            <w:tcW w:w="9752" w:type="dxa"/>
            <w:gridSpan w:val="2"/>
            <w:tcBorders>
              <w:top w:val="nil"/>
              <w:left w:val="nil"/>
              <w:bottom w:val="nil"/>
              <w:right w:val="nil"/>
            </w:tcBorders>
          </w:tcPr>
          <w:p w14:paraId="72A738E8" w14:textId="77777777" w:rsidR="00541B52" w:rsidRPr="004C4AE5" w:rsidRDefault="00541B52" w:rsidP="00A76F6D"/>
        </w:tc>
      </w:tr>
      <w:tr w:rsidR="00541B52" w:rsidRPr="004C4AE5" w14:paraId="73576B17" w14:textId="77777777" w:rsidTr="00A76F6D">
        <w:trPr>
          <w:trHeight w:val="240"/>
          <w:jc w:val="center"/>
        </w:trPr>
        <w:tc>
          <w:tcPr>
            <w:tcW w:w="4876" w:type="dxa"/>
            <w:tcBorders>
              <w:top w:val="nil"/>
              <w:left w:val="nil"/>
              <w:bottom w:val="nil"/>
              <w:right w:val="nil"/>
            </w:tcBorders>
          </w:tcPr>
          <w:p w14:paraId="5082DD6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7751FF2" w14:textId="77777777" w:rsidR="00541B52" w:rsidRPr="004C4AE5" w:rsidRDefault="00541B52" w:rsidP="00A76F6D">
            <w:pPr>
              <w:pStyle w:val="AmColumnHeading"/>
            </w:pPr>
            <w:r w:rsidRPr="004C4AE5">
              <w:t>Alteração</w:t>
            </w:r>
          </w:p>
        </w:tc>
      </w:tr>
      <w:tr w:rsidR="00541B52" w:rsidRPr="004C4AE5" w14:paraId="6CAF236D" w14:textId="77777777" w:rsidTr="00A76F6D">
        <w:trPr>
          <w:jc w:val="center"/>
        </w:trPr>
        <w:tc>
          <w:tcPr>
            <w:tcW w:w="4876" w:type="dxa"/>
            <w:tcBorders>
              <w:top w:val="nil"/>
              <w:left w:val="nil"/>
              <w:bottom w:val="nil"/>
              <w:right w:val="nil"/>
            </w:tcBorders>
          </w:tcPr>
          <w:p w14:paraId="7BB44BEF" w14:textId="77777777" w:rsidR="00541B52" w:rsidRPr="004C4AE5" w:rsidRDefault="00541B52" w:rsidP="00A76F6D">
            <w:pPr>
              <w:pStyle w:val="Normal6a"/>
            </w:pPr>
          </w:p>
        </w:tc>
        <w:tc>
          <w:tcPr>
            <w:tcW w:w="4876" w:type="dxa"/>
            <w:tcBorders>
              <w:top w:val="nil"/>
              <w:left w:val="nil"/>
              <w:bottom w:val="nil"/>
              <w:right w:val="nil"/>
            </w:tcBorders>
          </w:tcPr>
          <w:p w14:paraId="4ED21652" w14:textId="77777777" w:rsidR="00541B52" w:rsidRPr="004C4AE5" w:rsidRDefault="00541B52" w:rsidP="00A76F6D">
            <w:pPr>
              <w:pStyle w:val="Normal6a"/>
            </w:pPr>
            <w:r w:rsidRPr="004C4AE5">
              <w:rPr>
                <w:b/>
                <w:i/>
              </w:rPr>
              <w:t>a-A)</w:t>
            </w:r>
            <w:r w:rsidRPr="004C4AE5">
              <w:tab/>
            </w:r>
            <w:r w:rsidRPr="004C4AE5">
              <w:rPr>
                <w:b/>
                <w:i/>
              </w:rPr>
              <w:t>Apelem a uma rearticulação abrangente da política para o Ártico que vá além do conceito desatualizado de excecionalismo do Ártico e que, em vez disso, a utilize como método para avaliar a evolução dos desafios, bem como um espelho que reflita o novo papel estratégico do Ártico num contexto geopolítico em evolução;</w:t>
            </w:r>
          </w:p>
        </w:tc>
      </w:tr>
    </w:tbl>
    <w:p w14:paraId="15EEEC0F"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9E2BED0" w14:textId="77777777" w:rsidR="00541B52" w:rsidRPr="004C4AE5" w:rsidRDefault="00541B52" w:rsidP="00541B52">
      <w:r w:rsidRPr="004C4AE5">
        <w:rPr>
          <w:rStyle w:val="HideTWBExt"/>
        </w:rPr>
        <w:t>&lt;/Amend&gt;</w:t>
      </w:r>
    </w:p>
    <w:p w14:paraId="0FA62C1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151</w:t>
      </w:r>
      <w:r w:rsidRPr="004C4AE5">
        <w:rPr>
          <w:rStyle w:val="HideTWBExt"/>
        </w:rPr>
        <w:t>&lt;/NumAm&gt;</w:t>
      </w:r>
    </w:p>
    <w:p w14:paraId="74F75E53" w14:textId="77777777" w:rsidR="00541B52" w:rsidRPr="004C4AE5" w:rsidRDefault="00541B52" w:rsidP="00541B52">
      <w:pPr>
        <w:pStyle w:val="NormalBold"/>
      </w:pPr>
      <w:r w:rsidRPr="004C4AE5">
        <w:rPr>
          <w:rStyle w:val="HideTWBExt"/>
          <w:b w:val="0"/>
        </w:rPr>
        <w:t>&lt;RepeatBlock-By&gt;&lt;Members&gt;</w:t>
      </w:r>
      <w:r w:rsidRPr="004C4AE5">
        <w:t>Liudas Mažylis</w:t>
      </w:r>
      <w:r w:rsidRPr="004C4AE5">
        <w:rPr>
          <w:rStyle w:val="HideTWBExt"/>
          <w:b w:val="0"/>
        </w:rPr>
        <w:t>&lt;/Members&gt;</w:t>
      </w:r>
    </w:p>
    <w:p w14:paraId="50EA97C7" w14:textId="77777777" w:rsidR="00541B52" w:rsidRPr="004C4AE5" w:rsidRDefault="00541B52" w:rsidP="00541B52">
      <w:pPr>
        <w:pStyle w:val="NormalBold"/>
      </w:pPr>
      <w:r w:rsidRPr="004C4AE5">
        <w:rPr>
          <w:rStyle w:val="HideTWBExt"/>
          <w:b w:val="0"/>
        </w:rPr>
        <w:t>&lt;/RepeatBlock-By&gt;</w:t>
      </w:r>
    </w:p>
    <w:p w14:paraId="52CD906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32A64FD" w14:textId="77777777" w:rsidR="00541B52" w:rsidRPr="004C4AE5" w:rsidRDefault="00541B52" w:rsidP="00541B52">
      <w:pPr>
        <w:pStyle w:val="NormalBold"/>
      </w:pPr>
      <w:r w:rsidRPr="004C4AE5">
        <w:rPr>
          <w:rStyle w:val="HideTWBExt"/>
        </w:rPr>
        <w:t>&lt;Article&gt;</w:t>
      </w:r>
      <w:r w:rsidRPr="004C4AE5">
        <w:t>N.º 1 – alínea a-A)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7C04869" w14:textId="77777777" w:rsidTr="00A76F6D">
        <w:trPr>
          <w:trHeight w:hRule="exact" w:val="240"/>
          <w:jc w:val="center"/>
        </w:trPr>
        <w:tc>
          <w:tcPr>
            <w:tcW w:w="9752" w:type="dxa"/>
            <w:gridSpan w:val="2"/>
            <w:tcBorders>
              <w:top w:val="nil"/>
              <w:left w:val="nil"/>
              <w:bottom w:val="nil"/>
              <w:right w:val="nil"/>
            </w:tcBorders>
          </w:tcPr>
          <w:p w14:paraId="7C710B02" w14:textId="77777777" w:rsidR="00541B52" w:rsidRPr="004C4AE5" w:rsidRDefault="00541B52" w:rsidP="00A76F6D"/>
        </w:tc>
      </w:tr>
      <w:tr w:rsidR="00541B52" w:rsidRPr="004C4AE5" w14:paraId="2A67EDB8" w14:textId="77777777" w:rsidTr="00A76F6D">
        <w:trPr>
          <w:trHeight w:val="240"/>
          <w:jc w:val="center"/>
        </w:trPr>
        <w:tc>
          <w:tcPr>
            <w:tcW w:w="4876" w:type="dxa"/>
            <w:tcBorders>
              <w:top w:val="nil"/>
              <w:left w:val="nil"/>
              <w:bottom w:val="nil"/>
              <w:right w:val="nil"/>
            </w:tcBorders>
          </w:tcPr>
          <w:p w14:paraId="46A6A136"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1836FE2" w14:textId="77777777" w:rsidR="00541B52" w:rsidRPr="004C4AE5" w:rsidRDefault="00541B52" w:rsidP="00A76F6D">
            <w:pPr>
              <w:pStyle w:val="AmColumnHeading"/>
            </w:pPr>
            <w:r w:rsidRPr="004C4AE5">
              <w:t>Alteração</w:t>
            </w:r>
          </w:p>
        </w:tc>
      </w:tr>
      <w:tr w:rsidR="00541B52" w:rsidRPr="004C4AE5" w14:paraId="3EDBC77D" w14:textId="77777777" w:rsidTr="00A76F6D">
        <w:trPr>
          <w:jc w:val="center"/>
        </w:trPr>
        <w:tc>
          <w:tcPr>
            <w:tcW w:w="4876" w:type="dxa"/>
            <w:tcBorders>
              <w:top w:val="nil"/>
              <w:left w:val="nil"/>
              <w:bottom w:val="nil"/>
              <w:right w:val="nil"/>
            </w:tcBorders>
          </w:tcPr>
          <w:p w14:paraId="701783A9" w14:textId="77777777" w:rsidR="00541B52" w:rsidRPr="004C4AE5" w:rsidRDefault="00541B52" w:rsidP="00A76F6D">
            <w:pPr>
              <w:pStyle w:val="Normal6a"/>
            </w:pPr>
          </w:p>
        </w:tc>
        <w:tc>
          <w:tcPr>
            <w:tcW w:w="4876" w:type="dxa"/>
            <w:tcBorders>
              <w:top w:val="nil"/>
              <w:left w:val="nil"/>
              <w:bottom w:val="nil"/>
              <w:right w:val="nil"/>
            </w:tcBorders>
          </w:tcPr>
          <w:p w14:paraId="5122CB3D" w14:textId="77777777" w:rsidR="00541B52" w:rsidRPr="004C4AE5" w:rsidRDefault="00541B52" w:rsidP="00A76F6D">
            <w:pPr>
              <w:pStyle w:val="Normal6a"/>
            </w:pPr>
            <w:r w:rsidRPr="004C4AE5">
              <w:rPr>
                <w:b/>
                <w:i/>
              </w:rPr>
              <w:t>a-A)</w:t>
            </w:r>
            <w:r w:rsidRPr="004C4AE5">
              <w:tab/>
            </w:r>
            <w:r w:rsidRPr="004C4AE5">
              <w:rPr>
                <w:b/>
                <w:i/>
              </w:rPr>
              <w:t>À luz da cooperação sino-russa no Extremo Norte, incluindo projetos conjuntos no domínio da energia e do transporte marítimo, desenvolvam uma estratégia da UE para o EEE destinada a monitorizar e combater a eventual criação de corredores comerciais exclusivos ou instalações de dupla utilização que comprometam a liberdade de navegação e o direito internacional;</w:t>
            </w:r>
          </w:p>
        </w:tc>
      </w:tr>
    </w:tbl>
    <w:p w14:paraId="1080E892" w14:textId="77777777" w:rsidR="00541B52" w:rsidRPr="00FA6FBF" w:rsidRDefault="00541B52" w:rsidP="00541B52">
      <w:pPr>
        <w:pStyle w:val="AmOrLang"/>
        <w:rPr>
          <w:lang w:val="fi-FI"/>
        </w:rPr>
      </w:pPr>
      <w:r w:rsidRPr="00FA6FBF">
        <w:rPr>
          <w:lang w:val="fi-FI"/>
        </w:rPr>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3C66DA91" w14:textId="77777777" w:rsidR="00541B52" w:rsidRPr="00FA6FBF" w:rsidRDefault="00541B52" w:rsidP="00541B52">
      <w:pPr>
        <w:rPr>
          <w:lang w:val="fi-FI"/>
        </w:rPr>
      </w:pPr>
      <w:r w:rsidRPr="00FA6FBF">
        <w:rPr>
          <w:rStyle w:val="HideTWBExt"/>
          <w:lang w:val="fi-FI"/>
        </w:rPr>
        <w:t>&lt;/Amend&gt;</w:t>
      </w:r>
    </w:p>
    <w:p w14:paraId="3FE499C8"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152</w:t>
      </w:r>
      <w:r w:rsidRPr="00FA6FBF">
        <w:rPr>
          <w:rStyle w:val="HideTWBExt"/>
          <w:lang w:val="fi-FI"/>
        </w:rPr>
        <w:t>&lt;/NumAm&gt;</w:t>
      </w:r>
    </w:p>
    <w:p w14:paraId="3FEC52D1"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6831E880" w14:textId="77777777" w:rsidR="00541B52" w:rsidRPr="00FA6FBF" w:rsidRDefault="00541B52" w:rsidP="00541B52">
      <w:pPr>
        <w:pStyle w:val="NormalBold"/>
        <w:rPr>
          <w:lang w:val="fi-FI"/>
        </w:rPr>
      </w:pPr>
      <w:r w:rsidRPr="00FA6FBF">
        <w:rPr>
          <w:rStyle w:val="HideTWBExt"/>
          <w:b w:val="0"/>
          <w:lang w:val="fi-FI"/>
        </w:rPr>
        <w:lastRenderedPageBreak/>
        <w:t>&lt;/RepeatBlock-By&gt;</w:t>
      </w:r>
    </w:p>
    <w:p w14:paraId="5DB168C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A0D011D" w14:textId="77777777" w:rsidR="00541B52" w:rsidRPr="004C4AE5" w:rsidRDefault="00541B52" w:rsidP="00541B52">
      <w:pPr>
        <w:pStyle w:val="NormalBold"/>
      </w:pPr>
      <w:r w:rsidRPr="004C4AE5">
        <w:rPr>
          <w:rStyle w:val="HideTWBExt"/>
        </w:rPr>
        <w:t>&lt;Article&gt;</w:t>
      </w:r>
      <w:r w:rsidRPr="004C4AE5">
        <w:t>N.º 1 – alínea a-A)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04AE77A" w14:textId="77777777" w:rsidTr="00A76F6D">
        <w:trPr>
          <w:trHeight w:hRule="exact" w:val="240"/>
          <w:jc w:val="center"/>
        </w:trPr>
        <w:tc>
          <w:tcPr>
            <w:tcW w:w="9752" w:type="dxa"/>
            <w:gridSpan w:val="2"/>
            <w:tcBorders>
              <w:top w:val="nil"/>
              <w:left w:val="nil"/>
              <w:bottom w:val="nil"/>
              <w:right w:val="nil"/>
            </w:tcBorders>
          </w:tcPr>
          <w:p w14:paraId="5FF0B489" w14:textId="77777777" w:rsidR="00541B52" w:rsidRPr="004C4AE5" w:rsidRDefault="00541B52" w:rsidP="00A76F6D"/>
        </w:tc>
      </w:tr>
      <w:tr w:rsidR="00541B52" w:rsidRPr="004C4AE5" w14:paraId="3456934C" w14:textId="77777777" w:rsidTr="00A76F6D">
        <w:trPr>
          <w:trHeight w:val="240"/>
          <w:jc w:val="center"/>
        </w:trPr>
        <w:tc>
          <w:tcPr>
            <w:tcW w:w="4876" w:type="dxa"/>
            <w:tcBorders>
              <w:top w:val="nil"/>
              <w:left w:val="nil"/>
              <w:bottom w:val="nil"/>
              <w:right w:val="nil"/>
            </w:tcBorders>
          </w:tcPr>
          <w:p w14:paraId="449F08E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424D6F1" w14:textId="77777777" w:rsidR="00541B52" w:rsidRPr="004C4AE5" w:rsidRDefault="00541B52" w:rsidP="00A76F6D">
            <w:pPr>
              <w:pStyle w:val="AmColumnHeading"/>
            </w:pPr>
            <w:r w:rsidRPr="004C4AE5">
              <w:t>Alteração</w:t>
            </w:r>
          </w:p>
        </w:tc>
      </w:tr>
      <w:tr w:rsidR="00541B52" w:rsidRPr="004C4AE5" w14:paraId="6E5E5A71" w14:textId="77777777" w:rsidTr="00A76F6D">
        <w:trPr>
          <w:jc w:val="center"/>
        </w:trPr>
        <w:tc>
          <w:tcPr>
            <w:tcW w:w="4876" w:type="dxa"/>
            <w:tcBorders>
              <w:top w:val="nil"/>
              <w:left w:val="nil"/>
              <w:bottom w:val="nil"/>
              <w:right w:val="nil"/>
            </w:tcBorders>
          </w:tcPr>
          <w:p w14:paraId="785DA9D7" w14:textId="77777777" w:rsidR="00541B52" w:rsidRPr="004C4AE5" w:rsidRDefault="00541B52" w:rsidP="00A76F6D">
            <w:pPr>
              <w:pStyle w:val="Normal6a"/>
            </w:pPr>
          </w:p>
        </w:tc>
        <w:tc>
          <w:tcPr>
            <w:tcW w:w="4876" w:type="dxa"/>
            <w:tcBorders>
              <w:top w:val="nil"/>
              <w:left w:val="nil"/>
              <w:bottom w:val="nil"/>
              <w:right w:val="nil"/>
            </w:tcBorders>
          </w:tcPr>
          <w:p w14:paraId="3C499823" w14:textId="77777777" w:rsidR="00541B52" w:rsidRPr="004C4AE5" w:rsidRDefault="00541B52" w:rsidP="00A76F6D">
            <w:pPr>
              <w:pStyle w:val="Normal6a"/>
            </w:pPr>
            <w:r w:rsidRPr="004C4AE5">
              <w:rPr>
                <w:b/>
                <w:i/>
              </w:rPr>
              <w:t>a-A)</w:t>
            </w:r>
            <w:r w:rsidRPr="004C4AE5">
              <w:tab/>
            </w:r>
            <w:r w:rsidRPr="004C4AE5">
              <w:rPr>
                <w:b/>
                <w:i/>
              </w:rPr>
              <w:t>Reconheçam que uma estratégia da UE para o Ártico melhorada e reforçada também exige recursos financeiros adicionais; atribuam montantes suficientes nas próximas negociações do QFP;</w:t>
            </w:r>
          </w:p>
        </w:tc>
      </w:tr>
    </w:tbl>
    <w:p w14:paraId="34C09830"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B9B3C15" w14:textId="77777777" w:rsidR="00541B52" w:rsidRPr="004C4AE5" w:rsidRDefault="00541B52" w:rsidP="00541B52">
      <w:r w:rsidRPr="004C4AE5">
        <w:rPr>
          <w:rStyle w:val="HideTWBExt"/>
        </w:rPr>
        <w:t>&lt;/Amend&gt;</w:t>
      </w:r>
    </w:p>
    <w:p w14:paraId="02D1450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153</w:t>
      </w:r>
      <w:r w:rsidRPr="004C4AE5">
        <w:rPr>
          <w:rStyle w:val="HideTWBExt"/>
        </w:rPr>
        <w:t>&lt;/NumAm&gt;</w:t>
      </w:r>
    </w:p>
    <w:p w14:paraId="31522B75" w14:textId="77777777" w:rsidR="00541B52" w:rsidRPr="004C4AE5" w:rsidRDefault="00541B52" w:rsidP="00541B52">
      <w:pPr>
        <w:pStyle w:val="NormalBold"/>
      </w:pPr>
      <w:r w:rsidRPr="004C4AE5">
        <w:rPr>
          <w:rStyle w:val="HideTWBExt"/>
          <w:b w:val="0"/>
        </w:rPr>
        <w:t>&lt;RepeatBlock-By&gt;&lt;Members&gt;</w:t>
      </w:r>
      <w:r w:rsidRPr="004C4AE5">
        <w:t>Engin Eroglu</w:t>
      </w:r>
      <w:r w:rsidRPr="004C4AE5">
        <w:rPr>
          <w:rStyle w:val="HideTWBExt"/>
          <w:b w:val="0"/>
        </w:rPr>
        <w:t>&lt;/Members&gt;</w:t>
      </w:r>
    </w:p>
    <w:p w14:paraId="385A0265" w14:textId="77777777" w:rsidR="00541B52" w:rsidRPr="004C4AE5" w:rsidRDefault="00541B52" w:rsidP="00541B52">
      <w:pPr>
        <w:pStyle w:val="NormalBold"/>
      </w:pPr>
      <w:r w:rsidRPr="004C4AE5">
        <w:rPr>
          <w:rStyle w:val="HideTWBExt"/>
          <w:b w:val="0"/>
        </w:rPr>
        <w:t>&lt;/RepeatBlock-By&gt;</w:t>
      </w:r>
    </w:p>
    <w:p w14:paraId="701AB3D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B71D5BC" w14:textId="77777777" w:rsidR="00541B52" w:rsidRPr="004C4AE5" w:rsidRDefault="00541B52" w:rsidP="00541B52">
      <w:pPr>
        <w:pStyle w:val="NormalBold"/>
      </w:pPr>
      <w:r w:rsidRPr="004C4AE5">
        <w:rPr>
          <w:rStyle w:val="HideTWBExt"/>
        </w:rPr>
        <w:t>&lt;Article&gt;</w:t>
      </w:r>
      <w:r w:rsidRPr="004C4AE5">
        <w:t>N.º 1 – alínea a-B)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0AF84B3" w14:textId="77777777" w:rsidTr="00A76F6D">
        <w:trPr>
          <w:trHeight w:hRule="exact" w:val="240"/>
          <w:jc w:val="center"/>
        </w:trPr>
        <w:tc>
          <w:tcPr>
            <w:tcW w:w="9752" w:type="dxa"/>
            <w:gridSpan w:val="2"/>
            <w:tcBorders>
              <w:top w:val="nil"/>
              <w:left w:val="nil"/>
              <w:bottom w:val="nil"/>
              <w:right w:val="nil"/>
            </w:tcBorders>
          </w:tcPr>
          <w:p w14:paraId="692161BD" w14:textId="77777777" w:rsidR="00541B52" w:rsidRPr="004C4AE5" w:rsidRDefault="00541B52" w:rsidP="00A76F6D"/>
        </w:tc>
      </w:tr>
      <w:tr w:rsidR="00541B52" w:rsidRPr="004C4AE5" w14:paraId="45BC04B4" w14:textId="77777777" w:rsidTr="00A76F6D">
        <w:trPr>
          <w:trHeight w:val="240"/>
          <w:jc w:val="center"/>
        </w:trPr>
        <w:tc>
          <w:tcPr>
            <w:tcW w:w="4876" w:type="dxa"/>
            <w:tcBorders>
              <w:top w:val="nil"/>
              <w:left w:val="nil"/>
              <w:bottom w:val="nil"/>
              <w:right w:val="nil"/>
            </w:tcBorders>
          </w:tcPr>
          <w:p w14:paraId="2882963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4CA08B0" w14:textId="77777777" w:rsidR="00541B52" w:rsidRPr="004C4AE5" w:rsidRDefault="00541B52" w:rsidP="00A76F6D">
            <w:pPr>
              <w:pStyle w:val="AmColumnHeading"/>
            </w:pPr>
            <w:r w:rsidRPr="004C4AE5">
              <w:t>Alteração</w:t>
            </w:r>
          </w:p>
        </w:tc>
      </w:tr>
      <w:tr w:rsidR="00541B52" w:rsidRPr="004C4AE5" w14:paraId="5898CDD0" w14:textId="77777777" w:rsidTr="00A76F6D">
        <w:trPr>
          <w:jc w:val="center"/>
        </w:trPr>
        <w:tc>
          <w:tcPr>
            <w:tcW w:w="4876" w:type="dxa"/>
            <w:tcBorders>
              <w:top w:val="nil"/>
              <w:left w:val="nil"/>
              <w:bottom w:val="nil"/>
              <w:right w:val="nil"/>
            </w:tcBorders>
          </w:tcPr>
          <w:p w14:paraId="590D5324" w14:textId="77777777" w:rsidR="00541B52" w:rsidRPr="004C4AE5" w:rsidRDefault="00541B52" w:rsidP="00A76F6D">
            <w:pPr>
              <w:pStyle w:val="Normal6a"/>
            </w:pPr>
          </w:p>
        </w:tc>
        <w:tc>
          <w:tcPr>
            <w:tcW w:w="4876" w:type="dxa"/>
            <w:tcBorders>
              <w:top w:val="nil"/>
              <w:left w:val="nil"/>
              <w:bottom w:val="nil"/>
              <w:right w:val="nil"/>
            </w:tcBorders>
          </w:tcPr>
          <w:p w14:paraId="6F3B7F8A" w14:textId="77777777" w:rsidR="00541B52" w:rsidRPr="004C4AE5" w:rsidRDefault="00541B52" w:rsidP="00A76F6D">
            <w:pPr>
              <w:pStyle w:val="Normal6a"/>
            </w:pPr>
            <w:r w:rsidRPr="004C4AE5">
              <w:rPr>
                <w:b/>
                <w:i/>
              </w:rPr>
              <w:t>a-B)</w:t>
            </w:r>
            <w:r w:rsidRPr="004C4AE5">
              <w:tab/>
            </w:r>
            <w:r w:rsidRPr="004C4AE5">
              <w:rPr>
                <w:b/>
                <w:i/>
              </w:rPr>
              <w:t>Tendo em conta que a China opera estações de investigação no Ártico, incluindo a estação do rio Amarelo em Svalbard e o Observatório Científico do Ártico China-Islândia, cujas atividades incluem a monitorização hidroacústica e a cartografia oceanográfica, que têm um potencial inerente de dupla utilização, reforcem a vigilância no compromisso da UE com parceiros externos e estabeleçam mecanismos de controlo de segurança a nível da UE para projetos estrangeiros de investigação e infraestruturas no Ártico. Os Estados-Membros devem notificar a Comissão e os governos dos outros Estados-Membros de tais investimentos, e a Comissão deve criar um mecanismo de monitorização para o intercâmbio de informações sobre esses projetos, garantindo que a cooperação científica com países terceiros não prejudique os interesses de segurança da União;</w:t>
            </w:r>
          </w:p>
        </w:tc>
      </w:tr>
    </w:tbl>
    <w:p w14:paraId="791C87F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699F689" w14:textId="77777777" w:rsidR="00541B52" w:rsidRPr="004C4AE5" w:rsidRDefault="00541B52" w:rsidP="00541B52">
      <w:r w:rsidRPr="004C4AE5">
        <w:rPr>
          <w:rStyle w:val="HideTWBExt"/>
        </w:rPr>
        <w:lastRenderedPageBreak/>
        <w:t>&lt;/Amend&gt;</w:t>
      </w:r>
    </w:p>
    <w:p w14:paraId="1A35702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154</w:t>
      </w:r>
      <w:r w:rsidRPr="004C4AE5">
        <w:rPr>
          <w:rStyle w:val="HideTWBExt"/>
        </w:rPr>
        <w:t>&lt;/NumAm&gt;</w:t>
      </w:r>
    </w:p>
    <w:p w14:paraId="0F1C4337" w14:textId="77777777" w:rsidR="00541B52" w:rsidRPr="004C4AE5" w:rsidRDefault="00541B52" w:rsidP="00541B52">
      <w:pPr>
        <w:pStyle w:val="NormalBold"/>
      </w:pPr>
      <w:r w:rsidRPr="004C4AE5">
        <w:rPr>
          <w:rStyle w:val="HideTWBExt"/>
          <w:b w:val="0"/>
        </w:rPr>
        <w:t>&lt;RepeatBlock-By&gt;&lt;Members&gt;</w:t>
      </w:r>
      <w:r w:rsidRPr="004C4AE5">
        <w:t>Liudas Mažylis</w:t>
      </w:r>
      <w:r w:rsidRPr="004C4AE5">
        <w:rPr>
          <w:rStyle w:val="HideTWBExt"/>
          <w:b w:val="0"/>
        </w:rPr>
        <w:t>&lt;/Members&gt;</w:t>
      </w:r>
    </w:p>
    <w:p w14:paraId="4A4B4D8D" w14:textId="77777777" w:rsidR="00541B52" w:rsidRPr="004C4AE5" w:rsidRDefault="00541B52" w:rsidP="00541B52">
      <w:pPr>
        <w:pStyle w:val="NormalBold"/>
      </w:pPr>
      <w:r w:rsidRPr="004C4AE5">
        <w:rPr>
          <w:rStyle w:val="HideTWBExt"/>
          <w:b w:val="0"/>
        </w:rPr>
        <w:t>&lt;/RepeatBlock-By&gt;</w:t>
      </w:r>
    </w:p>
    <w:p w14:paraId="45EAF962"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26DF24D" w14:textId="77777777" w:rsidR="00541B52" w:rsidRPr="004C4AE5" w:rsidRDefault="00541B52" w:rsidP="00541B52">
      <w:pPr>
        <w:pStyle w:val="NormalBold"/>
      </w:pPr>
      <w:r w:rsidRPr="004C4AE5">
        <w:rPr>
          <w:rStyle w:val="HideTWBExt"/>
        </w:rPr>
        <w:t>&lt;Article&gt;</w:t>
      </w:r>
      <w:r w:rsidRPr="004C4AE5">
        <w:t>N.º 1 – alínea a-B)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5CABE50" w14:textId="77777777" w:rsidTr="00A76F6D">
        <w:trPr>
          <w:trHeight w:hRule="exact" w:val="240"/>
          <w:jc w:val="center"/>
        </w:trPr>
        <w:tc>
          <w:tcPr>
            <w:tcW w:w="9752" w:type="dxa"/>
            <w:gridSpan w:val="2"/>
            <w:tcBorders>
              <w:top w:val="nil"/>
              <w:left w:val="nil"/>
              <w:bottom w:val="nil"/>
              <w:right w:val="nil"/>
            </w:tcBorders>
          </w:tcPr>
          <w:p w14:paraId="2EF55BAD" w14:textId="77777777" w:rsidR="00541B52" w:rsidRPr="004C4AE5" w:rsidRDefault="00541B52" w:rsidP="00A76F6D"/>
        </w:tc>
      </w:tr>
      <w:tr w:rsidR="00541B52" w:rsidRPr="004C4AE5" w14:paraId="152328C7" w14:textId="77777777" w:rsidTr="00A76F6D">
        <w:trPr>
          <w:trHeight w:val="240"/>
          <w:jc w:val="center"/>
        </w:trPr>
        <w:tc>
          <w:tcPr>
            <w:tcW w:w="4876" w:type="dxa"/>
            <w:tcBorders>
              <w:top w:val="nil"/>
              <w:left w:val="nil"/>
              <w:bottom w:val="nil"/>
              <w:right w:val="nil"/>
            </w:tcBorders>
          </w:tcPr>
          <w:p w14:paraId="1DF3BAF6"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A58362D" w14:textId="77777777" w:rsidR="00541B52" w:rsidRPr="004C4AE5" w:rsidRDefault="00541B52" w:rsidP="00A76F6D">
            <w:pPr>
              <w:pStyle w:val="AmColumnHeading"/>
            </w:pPr>
            <w:r w:rsidRPr="004C4AE5">
              <w:t>Alteração</w:t>
            </w:r>
          </w:p>
        </w:tc>
      </w:tr>
      <w:tr w:rsidR="00541B52" w:rsidRPr="004C4AE5" w14:paraId="5D66B63E" w14:textId="77777777" w:rsidTr="00A76F6D">
        <w:trPr>
          <w:jc w:val="center"/>
        </w:trPr>
        <w:tc>
          <w:tcPr>
            <w:tcW w:w="4876" w:type="dxa"/>
            <w:tcBorders>
              <w:top w:val="nil"/>
              <w:left w:val="nil"/>
              <w:bottom w:val="nil"/>
              <w:right w:val="nil"/>
            </w:tcBorders>
          </w:tcPr>
          <w:p w14:paraId="00E01843" w14:textId="77777777" w:rsidR="00541B52" w:rsidRPr="004C4AE5" w:rsidRDefault="00541B52" w:rsidP="00A76F6D">
            <w:pPr>
              <w:pStyle w:val="Normal6a"/>
            </w:pPr>
          </w:p>
        </w:tc>
        <w:tc>
          <w:tcPr>
            <w:tcW w:w="4876" w:type="dxa"/>
            <w:tcBorders>
              <w:top w:val="nil"/>
              <w:left w:val="nil"/>
              <w:bottom w:val="nil"/>
              <w:right w:val="nil"/>
            </w:tcBorders>
          </w:tcPr>
          <w:p w14:paraId="300F7E22" w14:textId="77777777" w:rsidR="00541B52" w:rsidRPr="004C4AE5" w:rsidRDefault="00541B52" w:rsidP="00A76F6D">
            <w:pPr>
              <w:pStyle w:val="Normal6a"/>
            </w:pPr>
            <w:r w:rsidRPr="004C4AE5">
              <w:rPr>
                <w:b/>
                <w:i/>
              </w:rPr>
              <w:t>a-B)</w:t>
            </w:r>
            <w:r w:rsidRPr="004C4AE5">
              <w:tab/>
            </w:r>
            <w:r w:rsidRPr="004C4AE5">
              <w:rPr>
                <w:b/>
                <w:i/>
              </w:rPr>
              <w:t>A fim de contrabalançar a crescente presença da China nas infraestruturas, telecomunicações e estações de investigação do Ártico, promovam investimentos liderados pela UE e parcerias com aliados de confiança para garantir infraestruturas críticas do Ártico e reduzir a dependência de poderes autoritários;</w:t>
            </w:r>
          </w:p>
        </w:tc>
      </w:tr>
    </w:tbl>
    <w:p w14:paraId="486A5056"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198D34D" w14:textId="77777777" w:rsidR="00541B52" w:rsidRPr="004C4AE5" w:rsidRDefault="00541B52" w:rsidP="00541B52">
      <w:r w:rsidRPr="004C4AE5">
        <w:rPr>
          <w:rStyle w:val="HideTWBExt"/>
        </w:rPr>
        <w:t>&lt;/Amend&gt;</w:t>
      </w:r>
    </w:p>
    <w:p w14:paraId="42B5D57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155</w:t>
      </w:r>
      <w:r w:rsidRPr="004C4AE5">
        <w:rPr>
          <w:rStyle w:val="HideTWBExt"/>
        </w:rPr>
        <w:t>&lt;/NumAm&gt;</w:t>
      </w:r>
    </w:p>
    <w:p w14:paraId="54CBDB6D"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2BADB539" w14:textId="77777777" w:rsidR="00541B52" w:rsidRPr="004C4AE5" w:rsidRDefault="00541B52" w:rsidP="00541B52">
      <w:pPr>
        <w:pStyle w:val="NormalBold"/>
      </w:pPr>
      <w:r w:rsidRPr="004C4AE5">
        <w:rPr>
          <w:rStyle w:val="HideTWBExt"/>
          <w:b w:val="0"/>
        </w:rPr>
        <w:t>&lt;/RepeatBlock-By&gt;</w:t>
      </w:r>
    </w:p>
    <w:p w14:paraId="420E104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092E243" w14:textId="77777777" w:rsidR="00541B52" w:rsidRPr="004C4AE5" w:rsidRDefault="00541B52" w:rsidP="00541B52">
      <w:pPr>
        <w:pStyle w:val="NormalBold"/>
      </w:pPr>
      <w:r w:rsidRPr="004C4AE5">
        <w:rPr>
          <w:rStyle w:val="HideTWBExt"/>
        </w:rPr>
        <w:t>&lt;Article&gt;</w:t>
      </w:r>
      <w:r w:rsidRPr="004C4AE5">
        <w:t>N.º 1 – alínea a-B)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7845DC1" w14:textId="77777777" w:rsidTr="00A76F6D">
        <w:trPr>
          <w:trHeight w:hRule="exact" w:val="240"/>
          <w:jc w:val="center"/>
        </w:trPr>
        <w:tc>
          <w:tcPr>
            <w:tcW w:w="9752" w:type="dxa"/>
            <w:gridSpan w:val="2"/>
            <w:tcBorders>
              <w:top w:val="nil"/>
              <w:left w:val="nil"/>
              <w:bottom w:val="nil"/>
              <w:right w:val="nil"/>
            </w:tcBorders>
          </w:tcPr>
          <w:p w14:paraId="0DFEEADA" w14:textId="77777777" w:rsidR="00541B52" w:rsidRPr="004C4AE5" w:rsidRDefault="00541B52" w:rsidP="00A76F6D"/>
        </w:tc>
      </w:tr>
      <w:tr w:rsidR="00541B52" w:rsidRPr="004C4AE5" w14:paraId="246D4734" w14:textId="77777777" w:rsidTr="00A76F6D">
        <w:trPr>
          <w:trHeight w:val="240"/>
          <w:jc w:val="center"/>
        </w:trPr>
        <w:tc>
          <w:tcPr>
            <w:tcW w:w="4876" w:type="dxa"/>
            <w:tcBorders>
              <w:top w:val="nil"/>
              <w:left w:val="nil"/>
              <w:bottom w:val="nil"/>
              <w:right w:val="nil"/>
            </w:tcBorders>
          </w:tcPr>
          <w:p w14:paraId="7C0D5D3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7BD4E30" w14:textId="77777777" w:rsidR="00541B52" w:rsidRPr="004C4AE5" w:rsidRDefault="00541B52" w:rsidP="00A76F6D">
            <w:pPr>
              <w:pStyle w:val="AmColumnHeading"/>
            </w:pPr>
            <w:r w:rsidRPr="004C4AE5">
              <w:t>Alteração</w:t>
            </w:r>
          </w:p>
        </w:tc>
      </w:tr>
      <w:tr w:rsidR="00541B52" w:rsidRPr="004C4AE5" w14:paraId="0617936E" w14:textId="77777777" w:rsidTr="00A76F6D">
        <w:trPr>
          <w:jc w:val="center"/>
        </w:trPr>
        <w:tc>
          <w:tcPr>
            <w:tcW w:w="4876" w:type="dxa"/>
            <w:tcBorders>
              <w:top w:val="nil"/>
              <w:left w:val="nil"/>
              <w:bottom w:val="nil"/>
              <w:right w:val="nil"/>
            </w:tcBorders>
          </w:tcPr>
          <w:p w14:paraId="0F515F79" w14:textId="77777777" w:rsidR="00541B52" w:rsidRPr="004C4AE5" w:rsidRDefault="00541B52" w:rsidP="00A76F6D">
            <w:pPr>
              <w:pStyle w:val="Normal6a"/>
            </w:pPr>
          </w:p>
        </w:tc>
        <w:tc>
          <w:tcPr>
            <w:tcW w:w="4876" w:type="dxa"/>
            <w:tcBorders>
              <w:top w:val="nil"/>
              <w:left w:val="nil"/>
              <w:bottom w:val="nil"/>
              <w:right w:val="nil"/>
            </w:tcBorders>
          </w:tcPr>
          <w:p w14:paraId="3FC866AB" w14:textId="77777777" w:rsidR="00541B52" w:rsidRPr="004C4AE5" w:rsidRDefault="00541B52" w:rsidP="00A76F6D">
            <w:pPr>
              <w:pStyle w:val="Normal6a"/>
            </w:pPr>
            <w:r w:rsidRPr="004C4AE5">
              <w:rPr>
                <w:b/>
                <w:i/>
              </w:rPr>
              <w:t>a-B)</w:t>
            </w:r>
            <w:r w:rsidRPr="004C4AE5">
              <w:tab/>
            </w:r>
            <w:r w:rsidRPr="004C4AE5">
              <w:rPr>
                <w:b/>
                <w:i/>
              </w:rPr>
              <w:t>Assegurem que as ações da UE no Extremo Norte complementam o Conceito Estratégico de 2022 da NATO e beneficiam da postura marítima reforçada da Aliança; promovam a desconflitualização entre a NATO e a UE e o conhecimento partilhado da situação;</w:t>
            </w:r>
          </w:p>
        </w:tc>
      </w:tr>
    </w:tbl>
    <w:p w14:paraId="517F8640"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44E344C" w14:textId="77777777" w:rsidR="00541B52" w:rsidRPr="004C4AE5" w:rsidRDefault="00541B52" w:rsidP="00541B52">
      <w:r w:rsidRPr="004C4AE5">
        <w:rPr>
          <w:rStyle w:val="HideTWBExt"/>
        </w:rPr>
        <w:t>&lt;/Amend&gt;</w:t>
      </w:r>
    </w:p>
    <w:p w14:paraId="56A9AFB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156</w:t>
      </w:r>
      <w:r w:rsidRPr="004C4AE5">
        <w:rPr>
          <w:rStyle w:val="HideTWBExt"/>
        </w:rPr>
        <w:t>&lt;/NumAm&gt;</w:t>
      </w:r>
    </w:p>
    <w:p w14:paraId="46C7A413" w14:textId="77777777" w:rsidR="00541B52" w:rsidRPr="004C4AE5" w:rsidRDefault="00541B52" w:rsidP="00541B52">
      <w:pPr>
        <w:pStyle w:val="NormalBold"/>
      </w:pPr>
      <w:r w:rsidRPr="004C4AE5">
        <w:rPr>
          <w:rStyle w:val="HideTWBExt"/>
          <w:b w:val="0"/>
        </w:rPr>
        <w:t>&lt;RepeatBlock-By&gt;&lt;Members&gt;</w:t>
      </w:r>
      <w:r w:rsidRPr="004C4AE5">
        <w:t>Mircea-Gheorghe Hava</w:t>
      </w:r>
      <w:r w:rsidRPr="004C4AE5">
        <w:rPr>
          <w:rStyle w:val="HideTWBExt"/>
          <w:b w:val="0"/>
        </w:rPr>
        <w:t>&lt;/Members&gt;</w:t>
      </w:r>
    </w:p>
    <w:p w14:paraId="73EE5281" w14:textId="77777777" w:rsidR="00541B52" w:rsidRPr="004C4AE5" w:rsidRDefault="00541B52" w:rsidP="00541B52">
      <w:pPr>
        <w:pStyle w:val="NormalBold"/>
      </w:pPr>
      <w:r w:rsidRPr="004C4AE5">
        <w:rPr>
          <w:rStyle w:val="HideTWBExt"/>
          <w:b w:val="0"/>
        </w:rPr>
        <w:t>&lt;/RepeatBlock-By&gt;</w:t>
      </w:r>
    </w:p>
    <w:p w14:paraId="18E0046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5154EF6" w14:textId="77777777" w:rsidR="00541B52" w:rsidRPr="004C4AE5" w:rsidRDefault="00541B52" w:rsidP="00541B52">
      <w:pPr>
        <w:pStyle w:val="NormalBold"/>
      </w:pPr>
      <w:r w:rsidRPr="004C4AE5">
        <w:rPr>
          <w:rStyle w:val="HideTWBExt"/>
        </w:rPr>
        <w:t>&lt;Article&gt;</w:t>
      </w:r>
      <w:r w:rsidRPr="004C4AE5">
        <w:t>N.º 1 – alínea b)</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9FD00A4" w14:textId="77777777" w:rsidTr="00A76F6D">
        <w:trPr>
          <w:trHeight w:hRule="exact" w:val="240"/>
          <w:jc w:val="center"/>
        </w:trPr>
        <w:tc>
          <w:tcPr>
            <w:tcW w:w="9752" w:type="dxa"/>
            <w:gridSpan w:val="2"/>
            <w:tcBorders>
              <w:top w:val="nil"/>
              <w:left w:val="nil"/>
              <w:bottom w:val="nil"/>
              <w:right w:val="nil"/>
            </w:tcBorders>
          </w:tcPr>
          <w:p w14:paraId="7D831D03" w14:textId="77777777" w:rsidR="00541B52" w:rsidRPr="004C4AE5" w:rsidRDefault="00541B52" w:rsidP="00A76F6D"/>
        </w:tc>
      </w:tr>
      <w:tr w:rsidR="00541B52" w:rsidRPr="004C4AE5" w14:paraId="709A56B7" w14:textId="77777777" w:rsidTr="00A76F6D">
        <w:trPr>
          <w:trHeight w:val="240"/>
          <w:jc w:val="center"/>
        </w:trPr>
        <w:tc>
          <w:tcPr>
            <w:tcW w:w="4876" w:type="dxa"/>
            <w:tcBorders>
              <w:top w:val="nil"/>
              <w:left w:val="nil"/>
              <w:bottom w:val="nil"/>
              <w:right w:val="nil"/>
            </w:tcBorders>
          </w:tcPr>
          <w:p w14:paraId="6A0E537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2A5E04A" w14:textId="77777777" w:rsidR="00541B52" w:rsidRPr="004C4AE5" w:rsidRDefault="00541B52" w:rsidP="00A76F6D">
            <w:pPr>
              <w:pStyle w:val="AmColumnHeading"/>
            </w:pPr>
            <w:r w:rsidRPr="004C4AE5">
              <w:t>Alteração</w:t>
            </w:r>
          </w:p>
        </w:tc>
      </w:tr>
      <w:tr w:rsidR="00541B52" w:rsidRPr="004C4AE5" w14:paraId="549B2740" w14:textId="77777777" w:rsidTr="00A76F6D">
        <w:trPr>
          <w:jc w:val="center"/>
        </w:trPr>
        <w:tc>
          <w:tcPr>
            <w:tcW w:w="4876" w:type="dxa"/>
            <w:tcBorders>
              <w:top w:val="nil"/>
              <w:left w:val="nil"/>
              <w:bottom w:val="nil"/>
              <w:right w:val="nil"/>
            </w:tcBorders>
          </w:tcPr>
          <w:p w14:paraId="6BFD9088" w14:textId="77777777" w:rsidR="00541B52" w:rsidRPr="004C4AE5" w:rsidRDefault="00541B52" w:rsidP="00A76F6D">
            <w:pPr>
              <w:pStyle w:val="Normal6a"/>
            </w:pPr>
            <w:r w:rsidRPr="004C4AE5">
              <w:t>b)</w:t>
            </w:r>
            <w:r w:rsidRPr="004C4AE5">
              <w:tab/>
              <w:t>À luz dos recentes incidentes no mar Báltico, reforcem substancialmente a proteção das infraestruturas submarinas essenciais no Ártico, em especial os cabos e as condutas submarinos, a fim de respeitar e fazer cumprir as obrigações previstas nos artigos 112.º a 115.º da CNUDM, que são fundamentais para salvaguardar a interconexão digital e energética da Europa face às perturbações geopolíticas;</w:t>
            </w:r>
          </w:p>
        </w:tc>
        <w:tc>
          <w:tcPr>
            <w:tcW w:w="4876" w:type="dxa"/>
            <w:tcBorders>
              <w:top w:val="nil"/>
              <w:left w:val="nil"/>
              <w:bottom w:val="nil"/>
              <w:right w:val="nil"/>
            </w:tcBorders>
          </w:tcPr>
          <w:p w14:paraId="799E9A87" w14:textId="77777777" w:rsidR="00541B52" w:rsidRPr="004C4AE5" w:rsidRDefault="00541B52" w:rsidP="00A76F6D">
            <w:pPr>
              <w:pStyle w:val="Normal6a"/>
            </w:pPr>
            <w:r w:rsidRPr="004C4AE5">
              <w:t>b)</w:t>
            </w:r>
            <w:r w:rsidRPr="004C4AE5">
              <w:tab/>
              <w:t xml:space="preserve">À luz dos recentes incidentes no mar Báltico, reforcem substancialmente a proteção das infraestruturas submarinas essenciais no Ártico, em especial os cabos e as condutas submarinos, a fim de respeitar e fazer cumprir as obrigações previstas nos artigos 112.º a 115.º da CNUDM, que são fundamentais para salvaguardar a interconexão digital e energética da Europa face às perturbações geopolíticas; </w:t>
            </w:r>
            <w:r w:rsidRPr="004C4AE5">
              <w:rPr>
                <w:b/>
                <w:i/>
              </w:rPr>
              <w:t>apoiem a introdução de normas comuns de cibersegurança e resiliência para os cabos submarinos, os pontos de desembarque e as infraestruturas digitais críticas no Ártico, nomeadamente através de avaliações conjuntas dos riscos, requisitos de comunicação de incidentes e exercícios regulares de testes de resiliência, tendo em conta a sua natureza estratégica para a conectividade e a autonomia estratégica aberta da União;</w:t>
            </w:r>
          </w:p>
        </w:tc>
      </w:tr>
    </w:tbl>
    <w:p w14:paraId="5F3DA5FA"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{RO}</w:t>
      </w:r>
      <w:r w:rsidRPr="004C4AE5">
        <w:t>ro</w:t>
      </w:r>
      <w:r w:rsidRPr="004C4AE5">
        <w:rPr>
          <w:rStyle w:val="HideTWBExt"/>
        </w:rPr>
        <w:t>&lt;/Original&gt;</w:t>
      </w:r>
    </w:p>
    <w:p w14:paraId="5B155EF4" w14:textId="77777777" w:rsidR="00541B52" w:rsidRPr="004C4AE5" w:rsidRDefault="00541B52" w:rsidP="00541B52">
      <w:r w:rsidRPr="004C4AE5">
        <w:rPr>
          <w:rStyle w:val="HideTWBExt"/>
        </w:rPr>
        <w:t>&lt;/Amend&gt;</w:t>
      </w:r>
    </w:p>
    <w:p w14:paraId="4E866056"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157</w:t>
      </w:r>
      <w:r w:rsidRPr="004C4AE5">
        <w:rPr>
          <w:rStyle w:val="HideTWBExt"/>
        </w:rPr>
        <w:t>&lt;/NumAm&gt;</w:t>
      </w:r>
    </w:p>
    <w:p w14:paraId="142AA95F" w14:textId="77777777" w:rsidR="00541B52" w:rsidRPr="004C4AE5" w:rsidRDefault="00541B52" w:rsidP="00541B52">
      <w:pPr>
        <w:pStyle w:val="NormalBold"/>
      </w:pPr>
      <w:r w:rsidRPr="004C4AE5">
        <w:rPr>
          <w:rStyle w:val="HideTWBExt"/>
          <w:b w:val="0"/>
        </w:rPr>
        <w:t>&lt;RepeatBlock-By&gt;&lt;Members&gt;</w:t>
      </w:r>
      <w:r w:rsidRPr="004C4AE5">
        <w:t>Mika Aaltola</w:t>
      </w:r>
      <w:r w:rsidRPr="004C4AE5">
        <w:rPr>
          <w:rStyle w:val="HideTWBExt"/>
          <w:b w:val="0"/>
        </w:rPr>
        <w:t>&lt;/Members&gt;</w:t>
      </w:r>
    </w:p>
    <w:p w14:paraId="43B06B17" w14:textId="77777777" w:rsidR="00541B52" w:rsidRPr="004C4AE5" w:rsidRDefault="00541B52" w:rsidP="00541B52">
      <w:pPr>
        <w:pStyle w:val="NormalBold"/>
      </w:pPr>
      <w:r w:rsidRPr="004C4AE5">
        <w:rPr>
          <w:rStyle w:val="HideTWBExt"/>
          <w:b w:val="0"/>
        </w:rPr>
        <w:t>&lt;/RepeatBlock-By&gt;</w:t>
      </w:r>
    </w:p>
    <w:p w14:paraId="6209396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6ED1644" w14:textId="77777777" w:rsidR="00541B52" w:rsidRPr="004C4AE5" w:rsidRDefault="00541B52" w:rsidP="00541B52">
      <w:pPr>
        <w:pStyle w:val="NormalBold"/>
      </w:pPr>
      <w:r w:rsidRPr="004C4AE5">
        <w:rPr>
          <w:rStyle w:val="HideTWBExt"/>
        </w:rPr>
        <w:t>&lt;Article&gt;</w:t>
      </w:r>
      <w:r w:rsidRPr="004C4AE5">
        <w:t>N.º 1 – alínea b)</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EF3AA1A" w14:textId="77777777" w:rsidTr="00A76F6D">
        <w:trPr>
          <w:trHeight w:hRule="exact" w:val="240"/>
          <w:jc w:val="center"/>
        </w:trPr>
        <w:tc>
          <w:tcPr>
            <w:tcW w:w="9752" w:type="dxa"/>
            <w:gridSpan w:val="2"/>
            <w:tcBorders>
              <w:top w:val="nil"/>
              <w:left w:val="nil"/>
              <w:bottom w:val="nil"/>
              <w:right w:val="nil"/>
            </w:tcBorders>
          </w:tcPr>
          <w:p w14:paraId="207BF85C" w14:textId="77777777" w:rsidR="00541B52" w:rsidRPr="004C4AE5" w:rsidRDefault="00541B52" w:rsidP="00A76F6D"/>
        </w:tc>
      </w:tr>
      <w:tr w:rsidR="00541B52" w:rsidRPr="004C4AE5" w14:paraId="54317D79" w14:textId="77777777" w:rsidTr="00A76F6D">
        <w:trPr>
          <w:trHeight w:val="240"/>
          <w:jc w:val="center"/>
        </w:trPr>
        <w:tc>
          <w:tcPr>
            <w:tcW w:w="4876" w:type="dxa"/>
            <w:tcBorders>
              <w:top w:val="nil"/>
              <w:left w:val="nil"/>
              <w:bottom w:val="nil"/>
              <w:right w:val="nil"/>
            </w:tcBorders>
          </w:tcPr>
          <w:p w14:paraId="74D188A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5735285" w14:textId="77777777" w:rsidR="00541B52" w:rsidRPr="004C4AE5" w:rsidRDefault="00541B52" w:rsidP="00A76F6D">
            <w:pPr>
              <w:pStyle w:val="AmColumnHeading"/>
            </w:pPr>
            <w:r w:rsidRPr="004C4AE5">
              <w:t>Alteração</w:t>
            </w:r>
          </w:p>
        </w:tc>
      </w:tr>
      <w:tr w:rsidR="00541B52" w:rsidRPr="004C4AE5" w14:paraId="7E05DE6A" w14:textId="77777777" w:rsidTr="00A76F6D">
        <w:trPr>
          <w:jc w:val="center"/>
        </w:trPr>
        <w:tc>
          <w:tcPr>
            <w:tcW w:w="4876" w:type="dxa"/>
            <w:tcBorders>
              <w:top w:val="nil"/>
              <w:left w:val="nil"/>
              <w:bottom w:val="nil"/>
              <w:right w:val="nil"/>
            </w:tcBorders>
          </w:tcPr>
          <w:p w14:paraId="09A77DE7" w14:textId="77777777" w:rsidR="00541B52" w:rsidRPr="004C4AE5" w:rsidRDefault="00541B52" w:rsidP="00A76F6D">
            <w:pPr>
              <w:pStyle w:val="Normal6a"/>
            </w:pPr>
            <w:r w:rsidRPr="004C4AE5">
              <w:t>b)</w:t>
            </w:r>
            <w:r w:rsidRPr="004C4AE5">
              <w:tab/>
              <w:t>À luz dos recentes incidentes no mar Báltico, reforcem substancialmente a proteção das infraestruturas submarinas essenciais no Ártico, em especial os cabos e as condutas submarinos, a fim de respeitar e fazer cumprir as obrigações previstas nos artigos 112.º a 115.º da CNUDM, que são fundamentais para salvaguardar a interconexão digital e energética da Europa face às perturbações geopolíticas;</w:t>
            </w:r>
          </w:p>
        </w:tc>
        <w:tc>
          <w:tcPr>
            <w:tcW w:w="4876" w:type="dxa"/>
            <w:tcBorders>
              <w:top w:val="nil"/>
              <w:left w:val="nil"/>
              <w:bottom w:val="nil"/>
              <w:right w:val="nil"/>
            </w:tcBorders>
          </w:tcPr>
          <w:p w14:paraId="7995AC74" w14:textId="77777777" w:rsidR="00541B52" w:rsidRPr="004C4AE5" w:rsidRDefault="00541B52" w:rsidP="00A76F6D">
            <w:pPr>
              <w:pStyle w:val="Normal6a"/>
            </w:pPr>
            <w:r w:rsidRPr="004C4AE5">
              <w:t>b)</w:t>
            </w:r>
            <w:r w:rsidRPr="004C4AE5">
              <w:tab/>
              <w:t xml:space="preserve">À luz dos recentes incidentes no mar Báltico, reforcem substancialmente a proteção das infraestruturas submarinas essenciais no Ártico, em especial os cabos e as condutas submarinos, a fim de respeitar e fazer cumprir as obrigações previstas nos artigos 112.º a 115.º da CNUDM, que são fundamentais para salvaguardar a interconexão digital e energética da Europa face às perturbações geopolíticas; </w:t>
            </w:r>
            <w:r w:rsidRPr="004C4AE5">
              <w:rPr>
                <w:b/>
                <w:i/>
              </w:rPr>
              <w:t xml:space="preserve">além disso, apoiem a </w:t>
            </w:r>
            <w:r w:rsidRPr="004C4AE5">
              <w:rPr>
                <w:b/>
                <w:i/>
              </w:rPr>
              <w:lastRenderedPageBreak/>
              <w:t>investigação, o ensaio e a implantação faseada de tecnologias de vigilância híbrida financiadas pela UE, incluindo sistemas não tripulados, em coordenação com os parceiros nórdicos para monitorizar e responder a ameaças híbridas; </w:t>
            </w:r>
          </w:p>
        </w:tc>
      </w:tr>
    </w:tbl>
    <w:p w14:paraId="42328783" w14:textId="77777777" w:rsidR="00541B52" w:rsidRPr="00FA6FBF" w:rsidRDefault="00541B52" w:rsidP="00541B52">
      <w:pPr>
        <w:pStyle w:val="AmOrLang"/>
        <w:rPr>
          <w:lang w:val="fr-BE"/>
        </w:rPr>
      </w:pPr>
      <w:r w:rsidRPr="00FA6FBF">
        <w:rPr>
          <w:lang w:val="fr-BE"/>
        </w:rPr>
        <w:lastRenderedPageBreak/>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278581EF" w14:textId="77777777" w:rsidR="00541B52" w:rsidRPr="00FA6FBF" w:rsidRDefault="00541B52" w:rsidP="00541B52">
      <w:pPr>
        <w:rPr>
          <w:lang w:val="fr-BE"/>
        </w:rPr>
      </w:pPr>
      <w:r w:rsidRPr="00FA6FBF">
        <w:rPr>
          <w:rStyle w:val="HideTWBExt"/>
          <w:lang w:val="fr-BE"/>
        </w:rPr>
        <w:t>&lt;/Amend&gt;</w:t>
      </w:r>
    </w:p>
    <w:p w14:paraId="4B48AFAE"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158</w:t>
      </w:r>
      <w:r w:rsidRPr="00FA6FBF">
        <w:rPr>
          <w:rStyle w:val="HideTWBExt"/>
          <w:lang w:val="fr-BE"/>
        </w:rPr>
        <w:t>&lt;/NumAm&gt;</w:t>
      </w:r>
    </w:p>
    <w:p w14:paraId="3E8893C2"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18994262" w14:textId="77777777" w:rsidR="00541B52" w:rsidRPr="00FA6FBF" w:rsidRDefault="00541B52" w:rsidP="00541B52">
      <w:pPr>
        <w:pStyle w:val="NormalBold"/>
        <w:rPr>
          <w:lang w:val="fr-BE"/>
        </w:rPr>
      </w:pPr>
      <w:r w:rsidRPr="00FA6FBF">
        <w:rPr>
          <w:rStyle w:val="HideTWBExt"/>
          <w:b w:val="0"/>
          <w:lang w:val="fr-BE"/>
        </w:rPr>
        <w:t>&lt;/RepeatBlock-By&gt;</w:t>
      </w:r>
    </w:p>
    <w:p w14:paraId="4A94795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CFF492F" w14:textId="77777777" w:rsidR="00541B52" w:rsidRPr="004C4AE5" w:rsidRDefault="00541B52" w:rsidP="00541B52">
      <w:pPr>
        <w:pStyle w:val="NormalBold"/>
      </w:pPr>
      <w:r w:rsidRPr="004C4AE5">
        <w:rPr>
          <w:rStyle w:val="HideTWBExt"/>
        </w:rPr>
        <w:t>&lt;Article&gt;</w:t>
      </w:r>
      <w:r w:rsidRPr="004C4AE5">
        <w:t>N.º 1 – alínea b)</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6A8C96F" w14:textId="77777777" w:rsidTr="00A76F6D">
        <w:trPr>
          <w:trHeight w:hRule="exact" w:val="240"/>
          <w:jc w:val="center"/>
        </w:trPr>
        <w:tc>
          <w:tcPr>
            <w:tcW w:w="9752" w:type="dxa"/>
            <w:gridSpan w:val="2"/>
            <w:tcBorders>
              <w:top w:val="nil"/>
              <w:left w:val="nil"/>
              <w:bottom w:val="nil"/>
              <w:right w:val="nil"/>
            </w:tcBorders>
          </w:tcPr>
          <w:p w14:paraId="28A7565C" w14:textId="77777777" w:rsidR="00541B52" w:rsidRPr="004C4AE5" w:rsidRDefault="00541B52" w:rsidP="00A76F6D"/>
        </w:tc>
      </w:tr>
      <w:tr w:rsidR="00541B52" w:rsidRPr="004C4AE5" w14:paraId="0CE3596F" w14:textId="77777777" w:rsidTr="00A76F6D">
        <w:trPr>
          <w:trHeight w:val="240"/>
          <w:jc w:val="center"/>
        </w:trPr>
        <w:tc>
          <w:tcPr>
            <w:tcW w:w="4876" w:type="dxa"/>
            <w:tcBorders>
              <w:top w:val="nil"/>
              <w:left w:val="nil"/>
              <w:bottom w:val="nil"/>
              <w:right w:val="nil"/>
            </w:tcBorders>
          </w:tcPr>
          <w:p w14:paraId="0444822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341583F" w14:textId="77777777" w:rsidR="00541B52" w:rsidRPr="004C4AE5" w:rsidRDefault="00541B52" w:rsidP="00A76F6D">
            <w:pPr>
              <w:pStyle w:val="AmColumnHeading"/>
            </w:pPr>
            <w:r w:rsidRPr="004C4AE5">
              <w:t>Alteração</w:t>
            </w:r>
          </w:p>
        </w:tc>
      </w:tr>
      <w:tr w:rsidR="00541B52" w:rsidRPr="004C4AE5" w14:paraId="415FC6AC" w14:textId="77777777" w:rsidTr="00A76F6D">
        <w:trPr>
          <w:jc w:val="center"/>
        </w:trPr>
        <w:tc>
          <w:tcPr>
            <w:tcW w:w="4876" w:type="dxa"/>
            <w:tcBorders>
              <w:top w:val="nil"/>
              <w:left w:val="nil"/>
              <w:bottom w:val="nil"/>
              <w:right w:val="nil"/>
            </w:tcBorders>
          </w:tcPr>
          <w:p w14:paraId="08EAA40F" w14:textId="77777777" w:rsidR="00541B52" w:rsidRPr="004C4AE5" w:rsidRDefault="00541B52" w:rsidP="00A76F6D">
            <w:pPr>
              <w:pStyle w:val="Normal6a"/>
            </w:pPr>
            <w:r w:rsidRPr="004C4AE5">
              <w:t>b)</w:t>
            </w:r>
            <w:r w:rsidRPr="004C4AE5">
              <w:tab/>
              <w:t>À luz dos recentes incidentes no mar Báltico, reforcem substancialmente a proteção das infraestruturas submarinas essenciais no Ártico, em especial os cabos e as condutas submarinos, a fim de respeitar e fazer cumprir as obrigações previstas nos artigos 112.º a 115.º da CNUDM, que são fundamentais para salvaguardar a interconexão digital e energética da Europa face às perturbações geopolíticas;</w:t>
            </w:r>
          </w:p>
        </w:tc>
        <w:tc>
          <w:tcPr>
            <w:tcW w:w="4876" w:type="dxa"/>
            <w:tcBorders>
              <w:top w:val="nil"/>
              <w:left w:val="nil"/>
              <w:bottom w:val="nil"/>
              <w:right w:val="nil"/>
            </w:tcBorders>
          </w:tcPr>
          <w:p w14:paraId="2CA497C9" w14:textId="77777777" w:rsidR="00541B52" w:rsidRPr="004C4AE5" w:rsidRDefault="00541B52" w:rsidP="00A76F6D">
            <w:pPr>
              <w:pStyle w:val="Normal6a"/>
            </w:pPr>
            <w:r w:rsidRPr="004C4AE5">
              <w:t>b)</w:t>
            </w:r>
            <w:r w:rsidRPr="004C4AE5">
              <w:tab/>
            </w:r>
            <w:r w:rsidRPr="004C4AE5">
              <w:rPr>
                <w:b/>
                <w:i/>
              </w:rPr>
              <w:t>Registem que a região do Ártico faz parte de um «continuum» que inclui a região do mar Báltico no Ártico europeu, com desafios e interesses partilhados, e,</w:t>
            </w:r>
            <w:r w:rsidRPr="004C4AE5">
              <w:t xml:space="preserve"> à luz dos recentes incidentes no mar Báltico, reforcem substancialmente a proteção das infraestruturas submarinas essenciais no Ártico, em especial os cabos e as condutas submarinos, a fim de respeitar e fazer cumprir as obrigações previstas nos artigos 112.º a 115.º da CNUDM, que são fundamentais para salvaguardar a interconexão digital e energética da Europa face às perturbações geopolíticas;</w:t>
            </w:r>
          </w:p>
        </w:tc>
      </w:tr>
    </w:tbl>
    <w:p w14:paraId="1255875C"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63683D9" w14:textId="77777777" w:rsidR="00541B52" w:rsidRPr="004C4AE5" w:rsidRDefault="00541B52" w:rsidP="00541B52">
      <w:r w:rsidRPr="004C4AE5">
        <w:rPr>
          <w:rStyle w:val="HideTWBExt"/>
        </w:rPr>
        <w:t>&lt;/Amend&gt;</w:t>
      </w:r>
    </w:p>
    <w:p w14:paraId="2CCBBAC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159</w:t>
      </w:r>
      <w:r w:rsidRPr="004C4AE5">
        <w:rPr>
          <w:rStyle w:val="HideTWBExt"/>
        </w:rPr>
        <w:t>&lt;/NumAm&gt;</w:t>
      </w:r>
    </w:p>
    <w:p w14:paraId="1ECA2404" w14:textId="77777777" w:rsidR="00541B52" w:rsidRPr="004C4AE5" w:rsidRDefault="00541B52" w:rsidP="00541B52">
      <w:pPr>
        <w:pStyle w:val="NormalBold"/>
      </w:pPr>
      <w:r w:rsidRPr="004C4AE5">
        <w:rPr>
          <w:rStyle w:val="HideTWBExt"/>
          <w:b w:val="0"/>
        </w:rPr>
        <w:t>&lt;RepeatBlock-By&gt;&lt;Members&gt;</w:t>
      </w:r>
      <w:r w:rsidRPr="004C4AE5">
        <w:t>David McAllister</w:t>
      </w:r>
      <w:r w:rsidRPr="004C4AE5">
        <w:rPr>
          <w:rStyle w:val="HideTWBExt"/>
          <w:b w:val="0"/>
        </w:rPr>
        <w:t>&lt;/Members&gt;</w:t>
      </w:r>
    </w:p>
    <w:p w14:paraId="4BD46340" w14:textId="77777777" w:rsidR="00541B52" w:rsidRPr="004C4AE5" w:rsidRDefault="00541B52" w:rsidP="00541B52">
      <w:pPr>
        <w:pStyle w:val="NormalBold"/>
      </w:pPr>
      <w:r w:rsidRPr="004C4AE5">
        <w:rPr>
          <w:rStyle w:val="HideTWBExt"/>
          <w:b w:val="0"/>
        </w:rPr>
        <w:t>&lt;/RepeatBlock-By&gt;</w:t>
      </w:r>
    </w:p>
    <w:p w14:paraId="2DF0782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D3D3059" w14:textId="77777777" w:rsidR="00541B52" w:rsidRPr="004C4AE5" w:rsidRDefault="00541B52" w:rsidP="00541B52">
      <w:pPr>
        <w:pStyle w:val="NormalBold"/>
      </w:pPr>
      <w:r w:rsidRPr="004C4AE5">
        <w:rPr>
          <w:rStyle w:val="HideTWBExt"/>
        </w:rPr>
        <w:t>&lt;Article&gt;</w:t>
      </w:r>
      <w:r w:rsidRPr="004C4AE5">
        <w:t>N.º 1 – alínea b)</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DF14785" w14:textId="77777777" w:rsidTr="00A76F6D">
        <w:trPr>
          <w:trHeight w:hRule="exact" w:val="240"/>
          <w:jc w:val="center"/>
        </w:trPr>
        <w:tc>
          <w:tcPr>
            <w:tcW w:w="9752" w:type="dxa"/>
            <w:gridSpan w:val="2"/>
            <w:tcBorders>
              <w:top w:val="nil"/>
              <w:left w:val="nil"/>
              <w:bottom w:val="nil"/>
              <w:right w:val="nil"/>
            </w:tcBorders>
          </w:tcPr>
          <w:p w14:paraId="2F74C689" w14:textId="77777777" w:rsidR="00541B52" w:rsidRPr="004C4AE5" w:rsidRDefault="00541B52" w:rsidP="00A76F6D"/>
        </w:tc>
      </w:tr>
      <w:tr w:rsidR="00541B52" w:rsidRPr="004C4AE5" w14:paraId="4B77D3BF" w14:textId="77777777" w:rsidTr="00A76F6D">
        <w:trPr>
          <w:trHeight w:val="240"/>
          <w:jc w:val="center"/>
        </w:trPr>
        <w:tc>
          <w:tcPr>
            <w:tcW w:w="4876" w:type="dxa"/>
            <w:tcBorders>
              <w:top w:val="nil"/>
              <w:left w:val="nil"/>
              <w:bottom w:val="nil"/>
              <w:right w:val="nil"/>
            </w:tcBorders>
          </w:tcPr>
          <w:p w14:paraId="1C51735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BC18E2A" w14:textId="77777777" w:rsidR="00541B52" w:rsidRPr="004C4AE5" w:rsidRDefault="00541B52" w:rsidP="00A76F6D">
            <w:pPr>
              <w:pStyle w:val="AmColumnHeading"/>
            </w:pPr>
            <w:r w:rsidRPr="004C4AE5">
              <w:t>Alteração</w:t>
            </w:r>
          </w:p>
        </w:tc>
      </w:tr>
      <w:tr w:rsidR="00541B52" w:rsidRPr="004C4AE5" w14:paraId="785D7DCC" w14:textId="77777777" w:rsidTr="00A76F6D">
        <w:trPr>
          <w:jc w:val="center"/>
        </w:trPr>
        <w:tc>
          <w:tcPr>
            <w:tcW w:w="4876" w:type="dxa"/>
            <w:tcBorders>
              <w:top w:val="nil"/>
              <w:left w:val="nil"/>
              <w:bottom w:val="nil"/>
              <w:right w:val="nil"/>
            </w:tcBorders>
          </w:tcPr>
          <w:p w14:paraId="4F033534" w14:textId="77777777" w:rsidR="00541B52" w:rsidRPr="004C4AE5" w:rsidRDefault="00541B52" w:rsidP="00A76F6D">
            <w:pPr>
              <w:pStyle w:val="Normal6a"/>
            </w:pPr>
            <w:r w:rsidRPr="004C4AE5">
              <w:t>b)</w:t>
            </w:r>
            <w:r w:rsidRPr="004C4AE5">
              <w:tab/>
              <w:t xml:space="preserve">À luz dos recentes incidentes no mar Báltico, reforcem substancialmente a </w:t>
            </w:r>
            <w:r w:rsidRPr="004C4AE5">
              <w:lastRenderedPageBreak/>
              <w:t>proteção das infraestruturas submarinas essenciais no Ártico, em especial os cabos e as condutas submarinos, a fim de respeitar e fazer cumprir as obrigações previstas nos artigos 112.º a 115.º da CNUDM, que são fundamentais para salvaguardar a interconexão digital e energética da Europa face às perturbações geopolíticas;</w:t>
            </w:r>
          </w:p>
        </w:tc>
        <w:tc>
          <w:tcPr>
            <w:tcW w:w="4876" w:type="dxa"/>
            <w:tcBorders>
              <w:top w:val="nil"/>
              <w:left w:val="nil"/>
              <w:bottom w:val="nil"/>
              <w:right w:val="nil"/>
            </w:tcBorders>
          </w:tcPr>
          <w:p w14:paraId="491CFE88" w14:textId="77777777" w:rsidR="00541B52" w:rsidRPr="004C4AE5" w:rsidRDefault="00541B52" w:rsidP="00A76F6D">
            <w:pPr>
              <w:pStyle w:val="Normal6a"/>
            </w:pPr>
            <w:r w:rsidRPr="004C4AE5">
              <w:lastRenderedPageBreak/>
              <w:t>b)</w:t>
            </w:r>
            <w:r w:rsidRPr="004C4AE5">
              <w:tab/>
              <w:t xml:space="preserve">À luz dos recentes incidentes no mar Báltico, </w:t>
            </w:r>
            <w:r w:rsidRPr="004C4AE5">
              <w:rPr>
                <w:b/>
                <w:i/>
              </w:rPr>
              <w:t xml:space="preserve">abordem as ameaças </w:t>
            </w:r>
            <w:r w:rsidRPr="004C4AE5">
              <w:rPr>
                <w:b/>
                <w:i/>
              </w:rPr>
              <w:lastRenderedPageBreak/>
              <w:t>híbridas, como os ciberataques, o empastelamento do sinal GPS e a sabotagem de cabos submarinos, que exigem mecanismos reforçados de monitorização e resposta;</w:t>
            </w:r>
            <w:r w:rsidRPr="004C4AE5">
              <w:t xml:space="preserve"> reforcem substancialmente a proteção das infraestruturas submarinas essenciais no Ártico, em especial os cabos e as condutas submarinos, a fim de respeitar e fazer cumprir as obrigações previstas nos artigos 112.º a 115.º da CNUDM, que são fundamentais para salvaguardar a interconexão digital e energética da Europa face às perturbações geopolíticas;</w:t>
            </w:r>
          </w:p>
        </w:tc>
      </w:tr>
    </w:tbl>
    <w:p w14:paraId="35AFE582"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804835E" w14:textId="77777777" w:rsidR="00541B52" w:rsidRPr="004C4AE5" w:rsidRDefault="00541B52" w:rsidP="00541B52">
      <w:r w:rsidRPr="004C4AE5">
        <w:rPr>
          <w:rStyle w:val="HideTWBExt"/>
        </w:rPr>
        <w:t>&lt;/Amend&gt;</w:t>
      </w:r>
    </w:p>
    <w:p w14:paraId="2E797CF6"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160</w:t>
      </w:r>
      <w:r w:rsidRPr="004C4AE5">
        <w:rPr>
          <w:rStyle w:val="HideTWBExt"/>
        </w:rPr>
        <w:t>&lt;/NumAm&gt;</w:t>
      </w:r>
    </w:p>
    <w:p w14:paraId="05BBBBB8" w14:textId="77777777" w:rsidR="00541B52" w:rsidRPr="004C4AE5" w:rsidRDefault="00541B52" w:rsidP="00541B52">
      <w:pPr>
        <w:pStyle w:val="NormalBold"/>
      </w:pPr>
      <w:r w:rsidRPr="004C4AE5">
        <w:rPr>
          <w:rStyle w:val="HideTWBExt"/>
          <w:b w:val="0"/>
        </w:rPr>
        <w:t>&lt;RepeatBlock-By&gt;&lt;Members&gt;</w:t>
      </w:r>
      <w:r w:rsidRPr="004C4AE5">
        <w:t>Sebastian Tynkkynen</w:t>
      </w:r>
      <w:r w:rsidRPr="004C4AE5">
        <w:rPr>
          <w:rStyle w:val="HideTWBExt"/>
          <w:b w:val="0"/>
        </w:rPr>
        <w:t>&lt;/Members&gt;</w:t>
      </w:r>
    </w:p>
    <w:p w14:paraId="0E1D26DD" w14:textId="77777777" w:rsidR="00541B52" w:rsidRPr="004C4AE5" w:rsidRDefault="00541B52" w:rsidP="00541B52">
      <w:pPr>
        <w:pStyle w:val="NormalBold"/>
      </w:pPr>
      <w:r w:rsidRPr="004C4AE5">
        <w:rPr>
          <w:rStyle w:val="HideTWBExt"/>
          <w:b w:val="0"/>
        </w:rPr>
        <w:t>&lt;/RepeatBlock-By&gt;</w:t>
      </w:r>
    </w:p>
    <w:p w14:paraId="0F68956D"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A391F5C" w14:textId="77777777" w:rsidR="00541B52" w:rsidRPr="004C4AE5" w:rsidRDefault="00541B52" w:rsidP="00541B52">
      <w:pPr>
        <w:pStyle w:val="NormalBold"/>
      </w:pPr>
      <w:r w:rsidRPr="004C4AE5">
        <w:rPr>
          <w:rStyle w:val="HideTWBExt"/>
        </w:rPr>
        <w:t>&lt;Article&gt;</w:t>
      </w:r>
      <w:r w:rsidRPr="004C4AE5">
        <w:t>N.º 1 – alínea b)</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A9E766D" w14:textId="77777777" w:rsidTr="00A76F6D">
        <w:trPr>
          <w:trHeight w:hRule="exact" w:val="240"/>
          <w:jc w:val="center"/>
        </w:trPr>
        <w:tc>
          <w:tcPr>
            <w:tcW w:w="9752" w:type="dxa"/>
            <w:gridSpan w:val="2"/>
            <w:tcBorders>
              <w:top w:val="nil"/>
              <w:left w:val="nil"/>
              <w:bottom w:val="nil"/>
              <w:right w:val="nil"/>
            </w:tcBorders>
          </w:tcPr>
          <w:p w14:paraId="3C74DF11" w14:textId="77777777" w:rsidR="00541B52" w:rsidRPr="004C4AE5" w:rsidRDefault="00541B52" w:rsidP="00A76F6D"/>
        </w:tc>
      </w:tr>
      <w:tr w:rsidR="00541B52" w:rsidRPr="004C4AE5" w14:paraId="39F87CF9" w14:textId="77777777" w:rsidTr="00A76F6D">
        <w:trPr>
          <w:trHeight w:val="240"/>
          <w:jc w:val="center"/>
        </w:trPr>
        <w:tc>
          <w:tcPr>
            <w:tcW w:w="4876" w:type="dxa"/>
            <w:tcBorders>
              <w:top w:val="nil"/>
              <w:left w:val="nil"/>
              <w:bottom w:val="nil"/>
              <w:right w:val="nil"/>
            </w:tcBorders>
          </w:tcPr>
          <w:p w14:paraId="5C3218F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8F4FF72" w14:textId="77777777" w:rsidR="00541B52" w:rsidRPr="004C4AE5" w:rsidRDefault="00541B52" w:rsidP="00A76F6D">
            <w:pPr>
              <w:pStyle w:val="AmColumnHeading"/>
            </w:pPr>
            <w:r w:rsidRPr="004C4AE5">
              <w:t>Alteração</w:t>
            </w:r>
          </w:p>
        </w:tc>
      </w:tr>
      <w:tr w:rsidR="00541B52" w:rsidRPr="004C4AE5" w14:paraId="1934E549" w14:textId="77777777" w:rsidTr="00A76F6D">
        <w:trPr>
          <w:jc w:val="center"/>
        </w:trPr>
        <w:tc>
          <w:tcPr>
            <w:tcW w:w="4876" w:type="dxa"/>
            <w:tcBorders>
              <w:top w:val="nil"/>
              <w:left w:val="nil"/>
              <w:bottom w:val="nil"/>
              <w:right w:val="nil"/>
            </w:tcBorders>
          </w:tcPr>
          <w:p w14:paraId="0CDF3E04" w14:textId="77777777" w:rsidR="00541B52" w:rsidRPr="004C4AE5" w:rsidRDefault="00541B52" w:rsidP="00A76F6D">
            <w:pPr>
              <w:pStyle w:val="Normal6a"/>
            </w:pPr>
            <w:r w:rsidRPr="004C4AE5">
              <w:rPr>
                <w:b/>
                <w:i/>
              </w:rPr>
              <w:t>b)</w:t>
            </w:r>
            <w:r w:rsidRPr="004C4AE5">
              <w:tab/>
              <w:t xml:space="preserve">À luz </w:t>
            </w:r>
            <w:r w:rsidRPr="004C4AE5">
              <w:rPr>
                <w:b/>
                <w:i/>
              </w:rPr>
              <w:t>dos recentes incidentes</w:t>
            </w:r>
            <w:r w:rsidRPr="004C4AE5">
              <w:t xml:space="preserve"> no mar Báltico, reforcem substancialmente a proteção das infraestruturas submarinas essenciais no Ártico, em especial os cabos e as condutas submarinos, a fim de respeitar e fazer cumprir as obrigações previstas nos artigos 112.º a 115.º da CNUDM, que são fundamentais para salvaguardar a interconexão digital e energética da Europa face às perturbações geopolíticas;</w:t>
            </w:r>
          </w:p>
        </w:tc>
        <w:tc>
          <w:tcPr>
            <w:tcW w:w="4876" w:type="dxa"/>
            <w:tcBorders>
              <w:top w:val="nil"/>
              <w:left w:val="nil"/>
              <w:bottom w:val="nil"/>
              <w:right w:val="nil"/>
            </w:tcBorders>
          </w:tcPr>
          <w:p w14:paraId="6B5AE5F5" w14:textId="77777777" w:rsidR="00541B52" w:rsidRPr="004C4AE5" w:rsidRDefault="00541B52" w:rsidP="00A76F6D">
            <w:pPr>
              <w:pStyle w:val="Normal6a"/>
            </w:pPr>
            <w:r w:rsidRPr="004C4AE5">
              <w:rPr>
                <w:b/>
                <w:i/>
              </w:rPr>
              <w:t>b)</w:t>
            </w:r>
            <w:r w:rsidRPr="004C4AE5">
              <w:tab/>
              <w:t xml:space="preserve">À luz </w:t>
            </w:r>
            <w:r w:rsidRPr="004C4AE5">
              <w:rPr>
                <w:b/>
                <w:i/>
              </w:rPr>
              <w:t>das ações hostis da Rússia</w:t>
            </w:r>
            <w:r w:rsidRPr="004C4AE5">
              <w:t xml:space="preserve"> no mar Báltico </w:t>
            </w:r>
            <w:r w:rsidRPr="004C4AE5">
              <w:rPr>
                <w:b/>
                <w:i/>
              </w:rPr>
              <w:t>e, em especial, do envolvimento de navios pertencentes à frota-fantasma russa e de navios chineses em cabos submarinos danificados</w:t>
            </w:r>
            <w:r w:rsidRPr="004C4AE5">
              <w:t>, reforcem substancialmente a proteção das infraestruturas submarinas essenciais no Ártico, em especial os cabos e as condutas submarinos, a fim de respeitar e fazer cumprir as obrigações previstas nos artigos 112.º a 115.º da CNUDM, que são fundamentais para salvaguardar a interconexão digital e energética da Europa face às perturbações geopolíticas;</w:t>
            </w:r>
          </w:p>
        </w:tc>
      </w:tr>
    </w:tbl>
    <w:p w14:paraId="1D4CEFF9"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{FI}</w:t>
      </w:r>
      <w:r w:rsidRPr="004C4AE5">
        <w:t>fi</w:t>
      </w:r>
      <w:r w:rsidRPr="004C4AE5">
        <w:rPr>
          <w:rStyle w:val="HideTWBExt"/>
        </w:rPr>
        <w:t>&lt;/Original&gt;</w:t>
      </w:r>
    </w:p>
    <w:p w14:paraId="2B9EDDC1" w14:textId="77777777" w:rsidR="00541B52" w:rsidRPr="004C4AE5" w:rsidRDefault="00541B52" w:rsidP="00541B52">
      <w:r w:rsidRPr="004C4AE5">
        <w:rPr>
          <w:rStyle w:val="HideTWBExt"/>
        </w:rPr>
        <w:t>&lt;/Amend&gt;</w:t>
      </w:r>
    </w:p>
    <w:p w14:paraId="1C1802B6"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161</w:t>
      </w:r>
      <w:r w:rsidRPr="004C4AE5">
        <w:rPr>
          <w:rStyle w:val="HideTWBExt"/>
        </w:rPr>
        <w:t>&lt;/NumAm&gt;</w:t>
      </w:r>
    </w:p>
    <w:p w14:paraId="602CB59D" w14:textId="77777777" w:rsidR="00541B52" w:rsidRPr="004C4AE5" w:rsidRDefault="00541B52" w:rsidP="00541B52">
      <w:pPr>
        <w:pStyle w:val="NormalBold"/>
      </w:pPr>
      <w:r w:rsidRPr="004C4AE5">
        <w:rPr>
          <w:rStyle w:val="HideTWBExt"/>
          <w:b w:val="0"/>
        </w:rPr>
        <w:t>&lt;RepeatBlock-By&gt;&lt;Members&gt;</w:t>
      </w:r>
      <w:r w:rsidRPr="004C4AE5">
        <w:t>Alice Teodorescu Måwe</w:t>
      </w:r>
      <w:r w:rsidRPr="004C4AE5">
        <w:rPr>
          <w:rStyle w:val="HideTWBExt"/>
          <w:b w:val="0"/>
        </w:rPr>
        <w:t>&lt;/Members&gt;</w:t>
      </w:r>
    </w:p>
    <w:p w14:paraId="2E403C66" w14:textId="77777777" w:rsidR="00541B52" w:rsidRPr="004C4AE5" w:rsidRDefault="00541B52" w:rsidP="00541B52">
      <w:pPr>
        <w:pStyle w:val="NormalBold"/>
      </w:pPr>
      <w:r w:rsidRPr="004C4AE5">
        <w:rPr>
          <w:rStyle w:val="HideTWBExt"/>
          <w:b w:val="0"/>
        </w:rPr>
        <w:t>&lt;/RepeatBlock-By&gt;</w:t>
      </w:r>
    </w:p>
    <w:p w14:paraId="7159F243" w14:textId="77777777" w:rsidR="00541B52" w:rsidRPr="004C4AE5" w:rsidRDefault="00541B52" w:rsidP="00541B52">
      <w:pPr>
        <w:pStyle w:val="NormalBold"/>
      </w:pPr>
      <w:r w:rsidRPr="004C4AE5">
        <w:rPr>
          <w:rStyle w:val="HideTWBExt"/>
        </w:rPr>
        <w:lastRenderedPageBreak/>
        <w:t>&lt;DocAmend&gt;</w:t>
      </w:r>
      <w:r w:rsidRPr="004C4AE5">
        <w:t>Proposta de resolução</w:t>
      </w:r>
      <w:r w:rsidRPr="004C4AE5">
        <w:rPr>
          <w:rStyle w:val="HideTWBExt"/>
        </w:rPr>
        <w:t>&lt;/DocAmend&gt;</w:t>
      </w:r>
    </w:p>
    <w:p w14:paraId="22AFF30C" w14:textId="77777777" w:rsidR="00541B52" w:rsidRPr="004C4AE5" w:rsidRDefault="00541B52" w:rsidP="00541B52">
      <w:pPr>
        <w:pStyle w:val="NormalBold"/>
      </w:pPr>
      <w:r w:rsidRPr="004C4AE5">
        <w:rPr>
          <w:rStyle w:val="HideTWBExt"/>
        </w:rPr>
        <w:t>&lt;Article&gt;</w:t>
      </w:r>
      <w:r w:rsidRPr="004C4AE5">
        <w:t>N.º 1 – alínea b)</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6BDC712" w14:textId="77777777" w:rsidTr="00A76F6D">
        <w:trPr>
          <w:trHeight w:hRule="exact" w:val="240"/>
          <w:jc w:val="center"/>
        </w:trPr>
        <w:tc>
          <w:tcPr>
            <w:tcW w:w="9752" w:type="dxa"/>
            <w:gridSpan w:val="2"/>
            <w:tcBorders>
              <w:top w:val="nil"/>
              <w:left w:val="nil"/>
              <w:bottom w:val="nil"/>
              <w:right w:val="nil"/>
            </w:tcBorders>
          </w:tcPr>
          <w:p w14:paraId="530BCCD4" w14:textId="77777777" w:rsidR="00541B52" w:rsidRPr="004C4AE5" w:rsidRDefault="00541B52" w:rsidP="00A76F6D"/>
        </w:tc>
      </w:tr>
      <w:tr w:rsidR="00541B52" w:rsidRPr="004C4AE5" w14:paraId="11F50AEE" w14:textId="77777777" w:rsidTr="00A76F6D">
        <w:trPr>
          <w:trHeight w:val="240"/>
          <w:jc w:val="center"/>
        </w:trPr>
        <w:tc>
          <w:tcPr>
            <w:tcW w:w="4876" w:type="dxa"/>
            <w:tcBorders>
              <w:top w:val="nil"/>
              <w:left w:val="nil"/>
              <w:bottom w:val="nil"/>
              <w:right w:val="nil"/>
            </w:tcBorders>
          </w:tcPr>
          <w:p w14:paraId="398AC02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AFA5E01" w14:textId="77777777" w:rsidR="00541B52" w:rsidRPr="004C4AE5" w:rsidRDefault="00541B52" w:rsidP="00A76F6D">
            <w:pPr>
              <w:pStyle w:val="AmColumnHeading"/>
            </w:pPr>
            <w:r w:rsidRPr="004C4AE5">
              <w:t>Alteração</w:t>
            </w:r>
          </w:p>
        </w:tc>
      </w:tr>
      <w:tr w:rsidR="00541B52" w:rsidRPr="004C4AE5" w14:paraId="722990CF" w14:textId="77777777" w:rsidTr="00A76F6D">
        <w:trPr>
          <w:jc w:val="center"/>
        </w:trPr>
        <w:tc>
          <w:tcPr>
            <w:tcW w:w="4876" w:type="dxa"/>
            <w:tcBorders>
              <w:top w:val="nil"/>
              <w:left w:val="nil"/>
              <w:bottom w:val="nil"/>
              <w:right w:val="nil"/>
            </w:tcBorders>
          </w:tcPr>
          <w:p w14:paraId="00B119A4" w14:textId="77777777" w:rsidR="00541B52" w:rsidRPr="004C4AE5" w:rsidRDefault="00541B52" w:rsidP="00A76F6D">
            <w:pPr>
              <w:pStyle w:val="Normal6a"/>
            </w:pPr>
            <w:r w:rsidRPr="004C4AE5">
              <w:rPr>
                <w:b/>
                <w:i/>
              </w:rPr>
              <w:t>b)</w:t>
            </w:r>
            <w:r w:rsidRPr="004C4AE5">
              <w:tab/>
              <w:t>À luz dos recentes incidentes no mar Báltico, reforcem substancialmente a proteção das infraestruturas submarinas essenciais no Ártico, em especial os cabos e as condutas submarinos, a fim de respeitar e fazer cumprir as obrigações previstas nos artigos 112.º a 115.º da CNUDM, que são fundamentais para salvaguardar a interconexão digital e energética da Europa face às perturbações geopolíticas;</w:t>
            </w:r>
          </w:p>
        </w:tc>
        <w:tc>
          <w:tcPr>
            <w:tcW w:w="4876" w:type="dxa"/>
            <w:tcBorders>
              <w:top w:val="nil"/>
              <w:left w:val="nil"/>
              <w:bottom w:val="nil"/>
              <w:right w:val="nil"/>
            </w:tcBorders>
          </w:tcPr>
          <w:p w14:paraId="25315F81" w14:textId="77777777" w:rsidR="00541B52" w:rsidRPr="004C4AE5" w:rsidRDefault="00541B52" w:rsidP="00A76F6D">
            <w:pPr>
              <w:pStyle w:val="Normal6a"/>
            </w:pPr>
            <w:r w:rsidRPr="004C4AE5">
              <w:rPr>
                <w:b/>
                <w:i/>
              </w:rPr>
              <w:t>b)</w:t>
            </w:r>
            <w:r w:rsidRPr="004C4AE5">
              <w:tab/>
              <w:t xml:space="preserve">À luz dos recentes incidentes no mar Báltico, reforcem </w:t>
            </w:r>
            <w:r w:rsidRPr="004C4AE5">
              <w:rPr>
                <w:b/>
                <w:i/>
              </w:rPr>
              <w:t>o quadro regulamentar em matéria de sanções e medidas de retaliação, a fim de intensificar</w:t>
            </w:r>
            <w:r w:rsidRPr="004C4AE5">
              <w:t xml:space="preserve"> substancialmente a proteção das infraestruturas submarinas essenciais no Ártico, em especial os cabos e as condutas submarinos, a fim de respeitar e fazer cumprir as obrigações previstas nos artigos 112.º a 115.º da CNUDM, que são fundamentais para salvaguardar a interconexão digital e energética da Europa face às perturbações geopolíticas;</w:t>
            </w:r>
          </w:p>
        </w:tc>
      </w:tr>
    </w:tbl>
    <w:p w14:paraId="3FA53C57"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{SV}</w:t>
      </w:r>
      <w:r w:rsidRPr="004C4AE5">
        <w:t>sv</w:t>
      </w:r>
      <w:r w:rsidRPr="004C4AE5">
        <w:rPr>
          <w:rStyle w:val="HideTWBExt"/>
        </w:rPr>
        <w:t>&lt;/Original&gt;</w:t>
      </w:r>
    </w:p>
    <w:p w14:paraId="41089D76" w14:textId="77777777" w:rsidR="00541B52" w:rsidRPr="004C4AE5" w:rsidRDefault="00541B52" w:rsidP="00541B52">
      <w:r w:rsidRPr="004C4AE5">
        <w:rPr>
          <w:rStyle w:val="HideTWBExt"/>
        </w:rPr>
        <w:t>&lt;/Amend&gt;</w:t>
      </w:r>
    </w:p>
    <w:p w14:paraId="2562606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162</w:t>
      </w:r>
      <w:r w:rsidRPr="004C4AE5">
        <w:rPr>
          <w:rStyle w:val="HideTWBExt"/>
        </w:rPr>
        <w:t>&lt;/NumAm&gt;</w:t>
      </w:r>
    </w:p>
    <w:p w14:paraId="4A184506"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201CE494" w14:textId="77777777" w:rsidR="00541B52" w:rsidRPr="004C4AE5" w:rsidRDefault="00541B52" w:rsidP="00541B52">
      <w:pPr>
        <w:pStyle w:val="NormalBold"/>
      </w:pPr>
      <w:r w:rsidRPr="004C4AE5">
        <w:rPr>
          <w:rStyle w:val="HideTWBExt"/>
          <w:b w:val="0"/>
        </w:rPr>
        <w:t>&lt;/RepeatBlock-By&gt;</w:t>
      </w:r>
    </w:p>
    <w:p w14:paraId="0F79BCBD"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C4A5043" w14:textId="77777777" w:rsidR="00541B52" w:rsidRPr="004C4AE5" w:rsidRDefault="00541B52" w:rsidP="00541B52">
      <w:pPr>
        <w:pStyle w:val="NormalBold"/>
      </w:pPr>
      <w:r w:rsidRPr="004C4AE5">
        <w:rPr>
          <w:rStyle w:val="HideTWBExt"/>
        </w:rPr>
        <w:t>&lt;Article&gt;</w:t>
      </w:r>
      <w:r w:rsidRPr="004C4AE5">
        <w:t>N.º 1 – alínea b-A)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D0F8A16" w14:textId="77777777" w:rsidTr="00A76F6D">
        <w:trPr>
          <w:trHeight w:hRule="exact" w:val="240"/>
          <w:jc w:val="center"/>
        </w:trPr>
        <w:tc>
          <w:tcPr>
            <w:tcW w:w="9752" w:type="dxa"/>
            <w:gridSpan w:val="2"/>
            <w:tcBorders>
              <w:top w:val="nil"/>
              <w:left w:val="nil"/>
              <w:bottom w:val="nil"/>
              <w:right w:val="nil"/>
            </w:tcBorders>
          </w:tcPr>
          <w:p w14:paraId="59F5FD9E" w14:textId="77777777" w:rsidR="00541B52" w:rsidRPr="004C4AE5" w:rsidRDefault="00541B52" w:rsidP="00A76F6D"/>
        </w:tc>
      </w:tr>
      <w:tr w:rsidR="00541B52" w:rsidRPr="004C4AE5" w14:paraId="37492ABF" w14:textId="77777777" w:rsidTr="00A76F6D">
        <w:trPr>
          <w:trHeight w:val="240"/>
          <w:jc w:val="center"/>
        </w:trPr>
        <w:tc>
          <w:tcPr>
            <w:tcW w:w="4876" w:type="dxa"/>
            <w:tcBorders>
              <w:top w:val="nil"/>
              <w:left w:val="nil"/>
              <w:bottom w:val="nil"/>
              <w:right w:val="nil"/>
            </w:tcBorders>
          </w:tcPr>
          <w:p w14:paraId="68315936"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8386A0C" w14:textId="77777777" w:rsidR="00541B52" w:rsidRPr="004C4AE5" w:rsidRDefault="00541B52" w:rsidP="00A76F6D">
            <w:pPr>
              <w:pStyle w:val="AmColumnHeading"/>
            </w:pPr>
            <w:r w:rsidRPr="004C4AE5">
              <w:t>Alteração</w:t>
            </w:r>
          </w:p>
        </w:tc>
      </w:tr>
      <w:tr w:rsidR="00541B52" w:rsidRPr="004C4AE5" w14:paraId="082E837E" w14:textId="77777777" w:rsidTr="00A76F6D">
        <w:trPr>
          <w:jc w:val="center"/>
        </w:trPr>
        <w:tc>
          <w:tcPr>
            <w:tcW w:w="4876" w:type="dxa"/>
            <w:tcBorders>
              <w:top w:val="nil"/>
              <w:left w:val="nil"/>
              <w:bottom w:val="nil"/>
              <w:right w:val="nil"/>
            </w:tcBorders>
          </w:tcPr>
          <w:p w14:paraId="0CF9B9CE" w14:textId="77777777" w:rsidR="00541B52" w:rsidRPr="004C4AE5" w:rsidRDefault="00541B52" w:rsidP="00A76F6D">
            <w:pPr>
              <w:pStyle w:val="Normal6a"/>
            </w:pPr>
          </w:p>
        </w:tc>
        <w:tc>
          <w:tcPr>
            <w:tcW w:w="4876" w:type="dxa"/>
            <w:tcBorders>
              <w:top w:val="nil"/>
              <w:left w:val="nil"/>
              <w:bottom w:val="nil"/>
              <w:right w:val="nil"/>
            </w:tcBorders>
          </w:tcPr>
          <w:p w14:paraId="6359D433" w14:textId="61FCBF73" w:rsidR="00541B52" w:rsidRPr="004C4AE5" w:rsidRDefault="00541B52" w:rsidP="00A76F6D">
            <w:pPr>
              <w:pStyle w:val="Normal6a"/>
            </w:pPr>
            <w:r w:rsidRPr="004C4AE5">
              <w:rPr>
                <w:b/>
                <w:i/>
              </w:rPr>
              <w:t>b-A)</w:t>
            </w:r>
            <w:r w:rsidRPr="004C4AE5">
              <w:tab/>
            </w:r>
            <w:r w:rsidRPr="004C4AE5">
              <w:rPr>
                <w:b/>
                <w:i/>
              </w:rPr>
              <w:t>Apelem ao reforço da interoperabilidade entre os Estados</w:t>
            </w:r>
            <w:r w:rsidR="002016AF">
              <w:rPr>
                <w:b/>
                <w:i/>
              </w:rPr>
              <w:noBreakHyphen/>
            </w:r>
            <w:r w:rsidRPr="004C4AE5">
              <w:rPr>
                <w:b/>
                <w:i/>
              </w:rPr>
              <w:t>Membros da UE e outros aliados da NATO na segurança do Ártico, na vigilância marítima, nas operações de busca e salvamento e na proteção das infraestruturas críticas; incentivem uma coordenação mais profunda em matéria de desenvolvimento económico sustentável, direitos dos povos indígenas e resiliência face aos desafios geopolíticos colocados por países terceiros;</w:t>
            </w:r>
          </w:p>
        </w:tc>
      </w:tr>
    </w:tbl>
    <w:p w14:paraId="7B773FE1"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8DA830A" w14:textId="77777777" w:rsidR="00541B52" w:rsidRPr="004C4AE5" w:rsidRDefault="00541B52" w:rsidP="00541B52">
      <w:r w:rsidRPr="004C4AE5">
        <w:rPr>
          <w:rStyle w:val="HideTWBExt"/>
        </w:rPr>
        <w:t>&lt;/Amend&gt;</w:t>
      </w:r>
    </w:p>
    <w:p w14:paraId="445CFEF3"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163</w:t>
      </w:r>
      <w:r w:rsidRPr="004C4AE5">
        <w:rPr>
          <w:rStyle w:val="HideTWBExt"/>
        </w:rPr>
        <w:t>&lt;/NumAm&gt;</w:t>
      </w:r>
    </w:p>
    <w:p w14:paraId="3EAD7DAE" w14:textId="77777777" w:rsidR="00541B52" w:rsidRPr="004C4AE5" w:rsidRDefault="00541B52" w:rsidP="00541B52">
      <w:pPr>
        <w:pStyle w:val="NormalBold"/>
      </w:pPr>
      <w:r w:rsidRPr="004C4AE5">
        <w:rPr>
          <w:rStyle w:val="HideTWBExt"/>
          <w:b w:val="0"/>
        </w:rPr>
        <w:lastRenderedPageBreak/>
        <w:t>&lt;RepeatBlock-By&gt;&lt;Members&gt;</w:t>
      </w:r>
      <w:r w:rsidRPr="004C4AE5">
        <w:t>Liudas Mažylis</w:t>
      </w:r>
      <w:r w:rsidRPr="004C4AE5">
        <w:rPr>
          <w:rStyle w:val="HideTWBExt"/>
          <w:b w:val="0"/>
        </w:rPr>
        <w:t>&lt;/Members&gt;</w:t>
      </w:r>
    </w:p>
    <w:p w14:paraId="20BB480A" w14:textId="77777777" w:rsidR="00541B52" w:rsidRPr="004C4AE5" w:rsidRDefault="00541B52" w:rsidP="00541B52">
      <w:pPr>
        <w:pStyle w:val="NormalBold"/>
      </w:pPr>
      <w:r w:rsidRPr="004C4AE5">
        <w:rPr>
          <w:rStyle w:val="HideTWBExt"/>
          <w:b w:val="0"/>
        </w:rPr>
        <w:t>&lt;/RepeatBlock-By&gt;</w:t>
      </w:r>
    </w:p>
    <w:p w14:paraId="4BC77A9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EB65C87" w14:textId="77777777" w:rsidR="00541B52" w:rsidRPr="004C4AE5" w:rsidRDefault="00541B52" w:rsidP="00541B52">
      <w:pPr>
        <w:pStyle w:val="NormalBold"/>
      </w:pPr>
      <w:r w:rsidRPr="004C4AE5">
        <w:rPr>
          <w:rStyle w:val="HideTWBExt"/>
        </w:rPr>
        <w:t>&lt;Article&gt;</w:t>
      </w:r>
      <w:r w:rsidRPr="004C4AE5">
        <w:t>N.º 1 – alínea b-A)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187784F" w14:textId="77777777" w:rsidTr="00A76F6D">
        <w:trPr>
          <w:trHeight w:hRule="exact" w:val="240"/>
          <w:jc w:val="center"/>
        </w:trPr>
        <w:tc>
          <w:tcPr>
            <w:tcW w:w="9752" w:type="dxa"/>
            <w:gridSpan w:val="2"/>
            <w:tcBorders>
              <w:top w:val="nil"/>
              <w:left w:val="nil"/>
              <w:bottom w:val="nil"/>
              <w:right w:val="nil"/>
            </w:tcBorders>
          </w:tcPr>
          <w:p w14:paraId="75087BEF" w14:textId="77777777" w:rsidR="00541B52" w:rsidRPr="004C4AE5" w:rsidRDefault="00541B52" w:rsidP="00A76F6D"/>
        </w:tc>
      </w:tr>
      <w:tr w:rsidR="00541B52" w:rsidRPr="004C4AE5" w14:paraId="1FE8EEDB" w14:textId="77777777" w:rsidTr="00A76F6D">
        <w:trPr>
          <w:trHeight w:val="240"/>
          <w:jc w:val="center"/>
        </w:trPr>
        <w:tc>
          <w:tcPr>
            <w:tcW w:w="4876" w:type="dxa"/>
            <w:tcBorders>
              <w:top w:val="nil"/>
              <w:left w:val="nil"/>
              <w:bottom w:val="nil"/>
              <w:right w:val="nil"/>
            </w:tcBorders>
          </w:tcPr>
          <w:p w14:paraId="251F4B8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CA1A2A2" w14:textId="77777777" w:rsidR="00541B52" w:rsidRPr="004C4AE5" w:rsidRDefault="00541B52" w:rsidP="00A76F6D">
            <w:pPr>
              <w:pStyle w:val="AmColumnHeading"/>
            </w:pPr>
            <w:r w:rsidRPr="004C4AE5">
              <w:t>Alteração</w:t>
            </w:r>
          </w:p>
        </w:tc>
      </w:tr>
      <w:tr w:rsidR="00541B52" w:rsidRPr="004C4AE5" w14:paraId="5C5DE905" w14:textId="77777777" w:rsidTr="00A76F6D">
        <w:trPr>
          <w:jc w:val="center"/>
        </w:trPr>
        <w:tc>
          <w:tcPr>
            <w:tcW w:w="4876" w:type="dxa"/>
            <w:tcBorders>
              <w:top w:val="nil"/>
              <w:left w:val="nil"/>
              <w:bottom w:val="nil"/>
              <w:right w:val="nil"/>
            </w:tcBorders>
          </w:tcPr>
          <w:p w14:paraId="461FFE68" w14:textId="77777777" w:rsidR="00541B52" w:rsidRPr="004C4AE5" w:rsidRDefault="00541B52" w:rsidP="00A76F6D">
            <w:pPr>
              <w:pStyle w:val="Normal6a"/>
            </w:pPr>
          </w:p>
        </w:tc>
        <w:tc>
          <w:tcPr>
            <w:tcW w:w="4876" w:type="dxa"/>
            <w:tcBorders>
              <w:top w:val="nil"/>
              <w:left w:val="nil"/>
              <w:bottom w:val="nil"/>
              <w:right w:val="nil"/>
            </w:tcBorders>
          </w:tcPr>
          <w:p w14:paraId="546FB41F" w14:textId="78C1533E" w:rsidR="00541B52" w:rsidRPr="004C4AE5" w:rsidRDefault="00541B52" w:rsidP="00A76F6D">
            <w:pPr>
              <w:pStyle w:val="Normal6a"/>
            </w:pPr>
            <w:r w:rsidRPr="004C4AE5">
              <w:rPr>
                <w:b/>
                <w:i/>
              </w:rPr>
              <w:t>b-A)</w:t>
            </w:r>
            <w:r w:rsidRPr="004C4AE5">
              <w:tab/>
            </w:r>
            <w:r w:rsidRPr="004C4AE5">
              <w:rPr>
                <w:b/>
                <w:i/>
              </w:rPr>
              <w:t>À luz do aumento das ameaças híbridas no Ártico, incluindo ciberataques, campanhas de desinformação e capacidades de guerra eletrónica, desenvolvam um quadro conjunto de monitorização e resposta UE</w:t>
            </w:r>
            <w:r w:rsidR="002016AF">
              <w:rPr>
                <w:b/>
                <w:i/>
              </w:rPr>
              <w:noBreakHyphen/>
            </w:r>
            <w:r w:rsidRPr="004C4AE5">
              <w:rPr>
                <w:b/>
                <w:i/>
              </w:rPr>
              <w:t>NATO para proteger as infraestruturas, as linhas de comunicação e as estruturas de governação do Ártico;</w:t>
            </w:r>
          </w:p>
        </w:tc>
      </w:tr>
    </w:tbl>
    <w:p w14:paraId="19C143E7"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2656BBA7" w14:textId="77777777" w:rsidR="00541B52" w:rsidRPr="00FA6FBF" w:rsidRDefault="00541B52" w:rsidP="00541B52">
      <w:pPr>
        <w:rPr>
          <w:lang w:val="nl-NL"/>
        </w:rPr>
      </w:pPr>
      <w:r w:rsidRPr="00FA6FBF">
        <w:rPr>
          <w:rStyle w:val="HideTWBExt"/>
          <w:lang w:val="nl-NL"/>
        </w:rPr>
        <w:t>&lt;/Amend&gt;</w:t>
      </w:r>
    </w:p>
    <w:p w14:paraId="012A5394"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164</w:t>
      </w:r>
      <w:r w:rsidRPr="00FA6FBF">
        <w:rPr>
          <w:rStyle w:val="HideTWBExt"/>
          <w:lang w:val="nl-NL"/>
        </w:rPr>
        <w:t>&lt;/NumAm&gt;</w:t>
      </w:r>
    </w:p>
    <w:p w14:paraId="4FD4F309"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377C88CC"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3F98C7F6" w14:textId="77777777" w:rsidR="00541B52" w:rsidRPr="004C4AE5" w:rsidRDefault="00541B52" w:rsidP="00541B52">
      <w:pPr>
        <w:pStyle w:val="NormalBold"/>
      </w:pPr>
      <w:r w:rsidRPr="004C4AE5">
        <w:rPr>
          <w:rStyle w:val="HideTWBExt"/>
          <w:b w:val="0"/>
        </w:rPr>
        <w:t>&lt;/RepeatBlock-By&gt;</w:t>
      </w:r>
    </w:p>
    <w:p w14:paraId="633BF7A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E982F2A" w14:textId="77777777" w:rsidR="00541B52" w:rsidRPr="004C4AE5" w:rsidRDefault="00541B52" w:rsidP="00541B52">
      <w:pPr>
        <w:pStyle w:val="NormalBold"/>
      </w:pPr>
      <w:r w:rsidRPr="004C4AE5">
        <w:rPr>
          <w:rStyle w:val="HideTWBExt"/>
        </w:rPr>
        <w:t>&lt;Article&gt;</w:t>
      </w:r>
      <w:r w:rsidRPr="004C4AE5">
        <w:t>N.º 1 – alínea b-A)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4B9820C" w14:textId="77777777" w:rsidTr="00A76F6D">
        <w:trPr>
          <w:trHeight w:hRule="exact" w:val="240"/>
          <w:jc w:val="center"/>
        </w:trPr>
        <w:tc>
          <w:tcPr>
            <w:tcW w:w="9752" w:type="dxa"/>
            <w:gridSpan w:val="2"/>
            <w:tcBorders>
              <w:top w:val="nil"/>
              <w:left w:val="nil"/>
              <w:bottom w:val="nil"/>
              <w:right w:val="nil"/>
            </w:tcBorders>
          </w:tcPr>
          <w:p w14:paraId="7F5616E6" w14:textId="77777777" w:rsidR="00541B52" w:rsidRPr="004C4AE5" w:rsidRDefault="00541B52" w:rsidP="00A76F6D"/>
        </w:tc>
      </w:tr>
      <w:tr w:rsidR="00541B52" w:rsidRPr="004C4AE5" w14:paraId="23DBE3AF" w14:textId="77777777" w:rsidTr="00A76F6D">
        <w:trPr>
          <w:trHeight w:val="240"/>
          <w:jc w:val="center"/>
        </w:trPr>
        <w:tc>
          <w:tcPr>
            <w:tcW w:w="4876" w:type="dxa"/>
            <w:tcBorders>
              <w:top w:val="nil"/>
              <w:left w:val="nil"/>
              <w:bottom w:val="nil"/>
              <w:right w:val="nil"/>
            </w:tcBorders>
          </w:tcPr>
          <w:p w14:paraId="7BBED00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23EF222" w14:textId="77777777" w:rsidR="00541B52" w:rsidRPr="004C4AE5" w:rsidRDefault="00541B52" w:rsidP="00A76F6D">
            <w:pPr>
              <w:pStyle w:val="AmColumnHeading"/>
            </w:pPr>
            <w:r w:rsidRPr="004C4AE5">
              <w:t>Alteração</w:t>
            </w:r>
          </w:p>
        </w:tc>
      </w:tr>
      <w:tr w:rsidR="00541B52" w:rsidRPr="004C4AE5" w14:paraId="5FB124D5" w14:textId="77777777" w:rsidTr="00A76F6D">
        <w:trPr>
          <w:jc w:val="center"/>
        </w:trPr>
        <w:tc>
          <w:tcPr>
            <w:tcW w:w="4876" w:type="dxa"/>
            <w:tcBorders>
              <w:top w:val="nil"/>
              <w:left w:val="nil"/>
              <w:bottom w:val="nil"/>
              <w:right w:val="nil"/>
            </w:tcBorders>
          </w:tcPr>
          <w:p w14:paraId="45BA888A" w14:textId="77777777" w:rsidR="00541B52" w:rsidRPr="004C4AE5" w:rsidRDefault="00541B52" w:rsidP="00A76F6D">
            <w:pPr>
              <w:pStyle w:val="Normal6a"/>
            </w:pPr>
          </w:p>
        </w:tc>
        <w:tc>
          <w:tcPr>
            <w:tcW w:w="4876" w:type="dxa"/>
            <w:tcBorders>
              <w:top w:val="nil"/>
              <w:left w:val="nil"/>
              <w:bottom w:val="nil"/>
              <w:right w:val="nil"/>
            </w:tcBorders>
          </w:tcPr>
          <w:p w14:paraId="2014F96A" w14:textId="77777777" w:rsidR="00541B52" w:rsidRPr="004C4AE5" w:rsidRDefault="00541B52" w:rsidP="00A76F6D">
            <w:pPr>
              <w:pStyle w:val="Normal6a"/>
            </w:pPr>
            <w:r w:rsidRPr="004C4AE5">
              <w:rPr>
                <w:b/>
                <w:i/>
              </w:rPr>
              <w:t>b-A)</w:t>
            </w:r>
            <w:r w:rsidRPr="004C4AE5">
              <w:tab/>
            </w:r>
            <w:r w:rsidRPr="004C4AE5">
              <w:rPr>
                <w:b/>
                <w:i/>
              </w:rPr>
              <w:t>Invistam na melhoria das comunicações por satélite, nos drones subaquáticos e na cartografia dos fundos marinhos, a fim de monitorizar o Ártico e, em especial, detetar atividades militares da Rússia ou da China;</w:t>
            </w:r>
          </w:p>
        </w:tc>
      </w:tr>
    </w:tbl>
    <w:p w14:paraId="29DEEA9A"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7DAED03" w14:textId="77777777" w:rsidR="00541B52" w:rsidRPr="004C4AE5" w:rsidRDefault="00541B52" w:rsidP="00541B52">
      <w:r w:rsidRPr="004C4AE5">
        <w:rPr>
          <w:rStyle w:val="HideTWBExt"/>
        </w:rPr>
        <w:t>&lt;/Amend&gt;</w:t>
      </w:r>
    </w:p>
    <w:p w14:paraId="21558A1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165</w:t>
      </w:r>
      <w:r w:rsidRPr="004C4AE5">
        <w:rPr>
          <w:rStyle w:val="HideTWBExt"/>
        </w:rPr>
        <w:t>&lt;/NumAm&gt;</w:t>
      </w:r>
    </w:p>
    <w:p w14:paraId="69A027DD"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4026455E" w14:textId="77777777" w:rsidR="00541B52" w:rsidRPr="004C4AE5" w:rsidRDefault="00541B52" w:rsidP="00541B52">
      <w:pPr>
        <w:pStyle w:val="NormalBold"/>
      </w:pPr>
      <w:r w:rsidRPr="004C4AE5">
        <w:rPr>
          <w:rStyle w:val="HideTWBExt"/>
          <w:b w:val="0"/>
        </w:rPr>
        <w:t>&lt;/RepeatBlock-By&gt;</w:t>
      </w:r>
    </w:p>
    <w:p w14:paraId="173FF93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C47C909" w14:textId="77777777" w:rsidR="00541B52" w:rsidRPr="004C4AE5" w:rsidRDefault="00541B52" w:rsidP="00541B52">
      <w:pPr>
        <w:pStyle w:val="NormalBold"/>
      </w:pPr>
      <w:r w:rsidRPr="004C4AE5">
        <w:rPr>
          <w:rStyle w:val="HideTWBExt"/>
        </w:rPr>
        <w:t>&lt;Article&gt;</w:t>
      </w:r>
      <w:r w:rsidRPr="004C4AE5">
        <w:t>Artigo 1 – alínea b-B)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0B95375" w14:textId="77777777" w:rsidTr="00A76F6D">
        <w:trPr>
          <w:trHeight w:hRule="exact" w:val="240"/>
          <w:jc w:val="center"/>
        </w:trPr>
        <w:tc>
          <w:tcPr>
            <w:tcW w:w="9752" w:type="dxa"/>
            <w:gridSpan w:val="2"/>
            <w:tcBorders>
              <w:top w:val="nil"/>
              <w:left w:val="nil"/>
              <w:bottom w:val="nil"/>
              <w:right w:val="nil"/>
            </w:tcBorders>
          </w:tcPr>
          <w:p w14:paraId="38F817E4" w14:textId="77777777" w:rsidR="00541B52" w:rsidRPr="004C4AE5" w:rsidRDefault="00541B52" w:rsidP="00A76F6D"/>
        </w:tc>
      </w:tr>
      <w:tr w:rsidR="00541B52" w:rsidRPr="004C4AE5" w14:paraId="10E3A0E5" w14:textId="77777777" w:rsidTr="00A76F6D">
        <w:trPr>
          <w:trHeight w:val="240"/>
          <w:jc w:val="center"/>
        </w:trPr>
        <w:tc>
          <w:tcPr>
            <w:tcW w:w="4876" w:type="dxa"/>
            <w:tcBorders>
              <w:top w:val="nil"/>
              <w:left w:val="nil"/>
              <w:bottom w:val="nil"/>
              <w:right w:val="nil"/>
            </w:tcBorders>
          </w:tcPr>
          <w:p w14:paraId="00C369E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3C17CF5" w14:textId="77777777" w:rsidR="00541B52" w:rsidRPr="004C4AE5" w:rsidRDefault="00541B52" w:rsidP="00A76F6D">
            <w:pPr>
              <w:pStyle w:val="AmColumnHeading"/>
            </w:pPr>
            <w:r w:rsidRPr="004C4AE5">
              <w:t>Alteração</w:t>
            </w:r>
          </w:p>
        </w:tc>
      </w:tr>
      <w:tr w:rsidR="00541B52" w:rsidRPr="004C4AE5" w14:paraId="7D5E4009" w14:textId="77777777" w:rsidTr="00A76F6D">
        <w:trPr>
          <w:jc w:val="center"/>
        </w:trPr>
        <w:tc>
          <w:tcPr>
            <w:tcW w:w="4876" w:type="dxa"/>
            <w:tcBorders>
              <w:top w:val="nil"/>
              <w:left w:val="nil"/>
              <w:bottom w:val="nil"/>
              <w:right w:val="nil"/>
            </w:tcBorders>
          </w:tcPr>
          <w:p w14:paraId="07A020A0" w14:textId="77777777" w:rsidR="00541B52" w:rsidRPr="004C4AE5" w:rsidRDefault="00541B52" w:rsidP="00A76F6D">
            <w:pPr>
              <w:pStyle w:val="Normal6a"/>
            </w:pPr>
          </w:p>
        </w:tc>
        <w:tc>
          <w:tcPr>
            <w:tcW w:w="4876" w:type="dxa"/>
            <w:tcBorders>
              <w:top w:val="nil"/>
              <w:left w:val="nil"/>
              <w:bottom w:val="nil"/>
              <w:right w:val="nil"/>
            </w:tcBorders>
          </w:tcPr>
          <w:p w14:paraId="25104CC7" w14:textId="77777777" w:rsidR="00541B52" w:rsidRPr="004C4AE5" w:rsidRDefault="00541B52" w:rsidP="00A76F6D">
            <w:pPr>
              <w:pStyle w:val="Normal6a"/>
            </w:pPr>
            <w:r w:rsidRPr="004C4AE5">
              <w:rPr>
                <w:b/>
                <w:i/>
              </w:rPr>
              <w:t>b-B)</w:t>
            </w:r>
            <w:r w:rsidRPr="004C4AE5">
              <w:tab/>
            </w:r>
            <w:r w:rsidRPr="004C4AE5">
              <w:rPr>
                <w:b/>
                <w:i/>
              </w:rPr>
              <w:t>Assegurem que o próximo quadro financeiro plurianual estimule investimentos estratégicos nas capacidades de transporte marítimo do Ártico, em sistemas de comunicação modernos, em plataformas logísticas e em infraestruturas de apoio, incluindo embarcações quebra-gelos, a fim de contrabalançar a crescente posição dominante da Rússia neste domínio; salienta que esses investimentos devem garantir o cumprimento rigoroso das normas ambientais e assegurar a participação significativa dos povos indígenas em todas as fases de planeamento e execução;</w:t>
            </w:r>
          </w:p>
        </w:tc>
      </w:tr>
    </w:tbl>
    <w:p w14:paraId="23CB9FFE"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5C59D87" w14:textId="77777777" w:rsidR="00541B52" w:rsidRPr="004C4AE5" w:rsidRDefault="00541B52" w:rsidP="00541B52">
      <w:r w:rsidRPr="004C4AE5">
        <w:rPr>
          <w:rStyle w:val="HideTWBExt"/>
        </w:rPr>
        <w:t>&lt;/Amend&gt;</w:t>
      </w:r>
    </w:p>
    <w:p w14:paraId="077BE34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166</w:t>
      </w:r>
      <w:r w:rsidRPr="004C4AE5">
        <w:rPr>
          <w:rStyle w:val="HideTWBExt"/>
        </w:rPr>
        <w:t>&lt;/NumAm&gt;</w:t>
      </w:r>
    </w:p>
    <w:p w14:paraId="36CC03F3"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4BC0483C" w14:textId="77777777" w:rsidR="00541B52" w:rsidRPr="004C4AE5" w:rsidRDefault="00541B52" w:rsidP="00541B52">
      <w:pPr>
        <w:pStyle w:val="NormalBold"/>
      </w:pPr>
      <w:r w:rsidRPr="004C4AE5">
        <w:rPr>
          <w:rStyle w:val="HideTWBExt"/>
          <w:b w:val="0"/>
        </w:rPr>
        <w:t>&lt;/RepeatBlock-By&gt;</w:t>
      </w:r>
    </w:p>
    <w:p w14:paraId="2AA00029"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73300FB" w14:textId="77777777" w:rsidR="00541B52" w:rsidRPr="004C4AE5" w:rsidRDefault="00541B52" w:rsidP="00541B52">
      <w:pPr>
        <w:pStyle w:val="NormalBold"/>
      </w:pPr>
      <w:r w:rsidRPr="004C4AE5">
        <w:rPr>
          <w:rStyle w:val="HideTWBExt"/>
        </w:rPr>
        <w:t>&lt;Article&gt;</w:t>
      </w:r>
      <w:r w:rsidRPr="004C4AE5">
        <w:t>N.º 1 – alínea c)</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973C335" w14:textId="77777777" w:rsidTr="00A76F6D">
        <w:trPr>
          <w:trHeight w:hRule="exact" w:val="240"/>
          <w:jc w:val="center"/>
        </w:trPr>
        <w:tc>
          <w:tcPr>
            <w:tcW w:w="9752" w:type="dxa"/>
            <w:gridSpan w:val="2"/>
            <w:tcBorders>
              <w:top w:val="nil"/>
              <w:left w:val="nil"/>
              <w:bottom w:val="nil"/>
              <w:right w:val="nil"/>
            </w:tcBorders>
          </w:tcPr>
          <w:p w14:paraId="5AB98016" w14:textId="77777777" w:rsidR="00541B52" w:rsidRPr="004C4AE5" w:rsidRDefault="00541B52" w:rsidP="00A76F6D"/>
        </w:tc>
      </w:tr>
      <w:tr w:rsidR="00541B52" w:rsidRPr="004C4AE5" w14:paraId="6667B03E" w14:textId="77777777" w:rsidTr="00A76F6D">
        <w:trPr>
          <w:trHeight w:val="240"/>
          <w:jc w:val="center"/>
        </w:trPr>
        <w:tc>
          <w:tcPr>
            <w:tcW w:w="4876" w:type="dxa"/>
            <w:tcBorders>
              <w:top w:val="nil"/>
              <w:left w:val="nil"/>
              <w:bottom w:val="nil"/>
              <w:right w:val="nil"/>
            </w:tcBorders>
          </w:tcPr>
          <w:p w14:paraId="09147B5C"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1CD2740" w14:textId="77777777" w:rsidR="00541B52" w:rsidRPr="004C4AE5" w:rsidRDefault="00541B52" w:rsidP="00A76F6D">
            <w:pPr>
              <w:pStyle w:val="AmColumnHeading"/>
            </w:pPr>
            <w:r w:rsidRPr="004C4AE5">
              <w:t>Alteração</w:t>
            </w:r>
          </w:p>
        </w:tc>
      </w:tr>
      <w:tr w:rsidR="00541B52" w:rsidRPr="004C4AE5" w14:paraId="7A4A8697" w14:textId="77777777" w:rsidTr="00A76F6D">
        <w:trPr>
          <w:jc w:val="center"/>
        </w:trPr>
        <w:tc>
          <w:tcPr>
            <w:tcW w:w="4876" w:type="dxa"/>
            <w:tcBorders>
              <w:top w:val="nil"/>
              <w:left w:val="nil"/>
              <w:bottom w:val="nil"/>
              <w:right w:val="nil"/>
            </w:tcBorders>
          </w:tcPr>
          <w:p w14:paraId="32E12D3D" w14:textId="77777777" w:rsidR="00541B52" w:rsidRPr="004C4AE5" w:rsidRDefault="00541B52" w:rsidP="00A76F6D">
            <w:pPr>
              <w:pStyle w:val="Normal6a"/>
            </w:pPr>
            <w:r w:rsidRPr="004C4AE5">
              <w:rPr>
                <w:b/>
                <w:i/>
              </w:rPr>
              <w:t>c)</w:t>
            </w:r>
            <w:r w:rsidRPr="004C4AE5">
              <w:tab/>
            </w:r>
            <w:r w:rsidRPr="004C4AE5">
              <w:rPr>
                <w:b/>
                <w:i/>
              </w:rPr>
              <w:t>Reconheçam o aumento da concorrência geopolítica ao longo das rotas marítimas do Ártico, em especial a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w:t>
            </w:r>
          </w:p>
        </w:tc>
        <w:tc>
          <w:tcPr>
            <w:tcW w:w="4876" w:type="dxa"/>
            <w:tcBorders>
              <w:top w:val="nil"/>
              <w:left w:val="nil"/>
              <w:bottom w:val="nil"/>
              <w:right w:val="nil"/>
            </w:tcBorders>
          </w:tcPr>
          <w:p w14:paraId="03915A86" w14:textId="77777777" w:rsidR="00541B52" w:rsidRPr="004C4AE5" w:rsidRDefault="00541B52" w:rsidP="00A76F6D">
            <w:pPr>
              <w:pStyle w:val="Normal6a"/>
            </w:pPr>
            <w:r w:rsidRPr="004C4AE5">
              <w:rPr>
                <w:b/>
                <w:i/>
              </w:rPr>
              <w:t>Suprimido</w:t>
            </w:r>
          </w:p>
        </w:tc>
      </w:tr>
    </w:tbl>
    <w:p w14:paraId="181A4CB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3FEA821" w14:textId="77777777" w:rsidR="00541B52" w:rsidRPr="004C4AE5" w:rsidRDefault="00541B52" w:rsidP="00541B52">
      <w:r w:rsidRPr="004C4AE5">
        <w:rPr>
          <w:rStyle w:val="HideTWBExt"/>
        </w:rPr>
        <w:t>&lt;/Amend&gt;</w:t>
      </w:r>
    </w:p>
    <w:p w14:paraId="57D37113"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167</w:t>
      </w:r>
      <w:r w:rsidRPr="004C4AE5">
        <w:rPr>
          <w:rStyle w:val="HideTWBExt"/>
        </w:rPr>
        <w:t>&lt;/NumAm&gt;</w:t>
      </w:r>
    </w:p>
    <w:p w14:paraId="65A5BF71"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22AE2E37" w14:textId="77777777" w:rsidR="00541B52" w:rsidRPr="004C4AE5" w:rsidRDefault="00541B52" w:rsidP="00541B52">
      <w:pPr>
        <w:pStyle w:val="NormalBold"/>
      </w:pPr>
      <w:r w:rsidRPr="004C4AE5">
        <w:rPr>
          <w:rStyle w:val="HideTWBExt"/>
          <w:b w:val="0"/>
        </w:rPr>
        <w:t>&lt;/RepeatBlock-By&gt;</w:t>
      </w:r>
    </w:p>
    <w:p w14:paraId="0F2FB77F" w14:textId="77777777" w:rsidR="00541B52" w:rsidRPr="004C4AE5" w:rsidRDefault="00541B52" w:rsidP="00541B52">
      <w:pPr>
        <w:pStyle w:val="NormalBold"/>
      </w:pPr>
      <w:r w:rsidRPr="004C4AE5">
        <w:rPr>
          <w:rStyle w:val="HideTWBExt"/>
        </w:rPr>
        <w:lastRenderedPageBreak/>
        <w:t>&lt;DocAmend&gt;</w:t>
      </w:r>
      <w:r w:rsidRPr="004C4AE5">
        <w:t>Proposta de resolução</w:t>
      </w:r>
      <w:r w:rsidRPr="004C4AE5">
        <w:rPr>
          <w:rStyle w:val="HideTWBExt"/>
        </w:rPr>
        <w:t>&lt;/DocAmend&gt;</w:t>
      </w:r>
    </w:p>
    <w:p w14:paraId="349F2980" w14:textId="77777777" w:rsidR="00541B52" w:rsidRPr="004C4AE5" w:rsidRDefault="00541B52" w:rsidP="00541B52">
      <w:pPr>
        <w:pStyle w:val="NormalBold"/>
      </w:pPr>
      <w:r w:rsidRPr="004C4AE5">
        <w:rPr>
          <w:rStyle w:val="HideTWBExt"/>
        </w:rPr>
        <w:t>&lt;Article&gt;</w:t>
      </w:r>
      <w:r w:rsidRPr="004C4AE5">
        <w:t>N.º 1 – alínea c)</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028F448" w14:textId="77777777" w:rsidTr="00A76F6D">
        <w:trPr>
          <w:trHeight w:hRule="exact" w:val="240"/>
          <w:jc w:val="center"/>
        </w:trPr>
        <w:tc>
          <w:tcPr>
            <w:tcW w:w="9752" w:type="dxa"/>
            <w:gridSpan w:val="2"/>
            <w:tcBorders>
              <w:top w:val="nil"/>
              <w:left w:val="nil"/>
              <w:bottom w:val="nil"/>
              <w:right w:val="nil"/>
            </w:tcBorders>
          </w:tcPr>
          <w:p w14:paraId="5907ED56" w14:textId="77777777" w:rsidR="00541B52" w:rsidRPr="004C4AE5" w:rsidRDefault="00541B52" w:rsidP="00A76F6D"/>
        </w:tc>
      </w:tr>
      <w:tr w:rsidR="00541B52" w:rsidRPr="004C4AE5" w14:paraId="7EAB13B9" w14:textId="77777777" w:rsidTr="00A76F6D">
        <w:trPr>
          <w:trHeight w:val="240"/>
          <w:jc w:val="center"/>
        </w:trPr>
        <w:tc>
          <w:tcPr>
            <w:tcW w:w="4876" w:type="dxa"/>
            <w:tcBorders>
              <w:top w:val="nil"/>
              <w:left w:val="nil"/>
              <w:bottom w:val="nil"/>
              <w:right w:val="nil"/>
            </w:tcBorders>
          </w:tcPr>
          <w:p w14:paraId="5E30212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775D64C" w14:textId="77777777" w:rsidR="00541B52" w:rsidRPr="004C4AE5" w:rsidRDefault="00541B52" w:rsidP="00A76F6D">
            <w:pPr>
              <w:pStyle w:val="AmColumnHeading"/>
            </w:pPr>
            <w:r w:rsidRPr="004C4AE5">
              <w:t>Alteração</w:t>
            </w:r>
          </w:p>
        </w:tc>
      </w:tr>
      <w:tr w:rsidR="00541B52" w:rsidRPr="004C4AE5" w14:paraId="229DC84E" w14:textId="77777777" w:rsidTr="00A76F6D">
        <w:trPr>
          <w:jc w:val="center"/>
        </w:trPr>
        <w:tc>
          <w:tcPr>
            <w:tcW w:w="4876" w:type="dxa"/>
            <w:tcBorders>
              <w:top w:val="nil"/>
              <w:left w:val="nil"/>
              <w:bottom w:val="nil"/>
              <w:right w:val="nil"/>
            </w:tcBorders>
          </w:tcPr>
          <w:p w14:paraId="042092A0" w14:textId="77777777" w:rsidR="00541B52" w:rsidRPr="004C4AE5" w:rsidRDefault="00541B52" w:rsidP="00A76F6D">
            <w:pPr>
              <w:pStyle w:val="Normal6a"/>
            </w:pPr>
            <w:r w:rsidRPr="004C4AE5">
              <w:t>c)</w:t>
            </w:r>
            <w:r w:rsidRPr="004C4AE5">
              <w:tab/>
              <w:t>Reconheçam o aumento da concorrência geopolítica ao longo das rotas marítimas do Ártico, em especial a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w:t>
            </w:r>
          </w:p>
        </w:tc>
        <w:tc>
          <w:tcPr>
            <w:tcW w:w="4876" w:type="dxa"/>
            <w:tcBorders>
              <w:top w:val="nil"/>
              <w:left w:val="nil"/>
              <w:bottom w:val="nil"/>
              <w:right w:val="nil"/>
            </w:tcBorders>
          </w:tcPr>
          <w:p w14:paraId="70A5C5AF" w14:textId="77777777" w:rsidR="00541B52" w:rsidRPr="004C4AE5" w:rsidRDefault="00541B52" w:rsidP="00A76F6D">
            <w:pPr>
              <w:pStyle w:val="Normal6a"/>
            </w:pPr>
            <w:r w:rsidRPr="004C4AE5">
              <w:t>c)</w:t>
            </w:r>
            <w:r w:rsidRPr="004C4AE5">
              <w:tab/>
              <w:t xml:space="preserve">Reconheçam o aumento da concorrência geopolítica ao longo das rotas marítimas do Ártico, em especial a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 </w:t>
            </w:r>
            <w:r w:rsidRPr="004C4AE5">
              <w:rPr>
                <w:b/>
                <w:i/>
              </w:rPr>
              <w:t>salienta que a Rússia continua a ser um interlocutor inevitável sobre estas questões, uma vez que grande parte da rota marítima do Norte se situa na sua ZEE e que os litígios atuais e emergentes sobre o âmbito e a aplicação da CNUDM devem ser resolvidos diplomaticamente para que a rota marítima do Norte se torne uma alternativa credível ao canal de Suez; manifesta preocupação com a Doutrina Marítima da Rússia de 2022, que reitera reivindicações de base que abrangem estreitos críticos ao longo da rota marítima do Norte; sublinha que os regulamentos aplicados pela Rússia com base no artigo 234.º da CNUDM são excessivos, uma vez que muitos dos estreitos estão isentos de gelo durante a maior parte do ano; salienta que é do próprio interesse económico da Rússia assegurar a liberdade de navegação ao longo da rota marítima do Norte;</w:t>
            </w:r>
          </w:p>
        </w:tc>
      </w:tr>
    </w:tbl>
    <w:p w14:paraId="1A1A2A63"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8D8C777" w14:textId="77777777" w:rsidR="00541B52" w:rsidRPr="004C4AE5" w:rsidRDefault="00541B52" w:rsidP="00541B52">
      <w:r w:rsidRPr="004C4AE5">
        <w:rPr>
          <w:rStyle w:val="HideTWBExt"/>
        </w:rPr>
        <w:t>&lt;/Amend&gt;</w:t>
      </w:r>
    </w:p>
    <w:p w14:paraId="27B9D1E5"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168</w:t>
      </w:r>
      <w:r w:rsidRPr="004C4AE5">
        <w:rPr>
          <w:rStyle w:val="HideTWBExt"/>
        </w:rPr>
        <w:t>&lt;/NumAm&gt;</w:t>
      </w:r>
    </w:p>
    <w:p w14:paraId="1EB5F93D"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462751BB"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6D775217" w14:textId="77777777" w:rsidR="00541B52" w:rsidRPr="004C4AE5" w:rsidRDefault="00541B52" w:rsidP="00541B52">
      <w:pPr>
        <w:pStyle w:val="NormalBold"/>
      </w:pPr>
      <w:r w:rsidRPr="004C4AE5">
        <w:rPr>
          <w:rStyle w:val="HideTWBExt"/>
          <w:b w:val="0"/>
        </w:rPr>
        <w:t>&lt;/RepeatBlock-By&gt;</w:t>
      </w:r>
    </w:p>
    <w:p w14:paraId="1595306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76F60A6" w14:textId="77777777" w:rsidR="00541B52" w:rsidRPr="004C4AE5" w:rsidRDefault="00541B52" w:rsidP="00541B52">
      <w:pPr>
        <w:pStyle w:val="NormalBold"/>
      </w:pPr>
      <w:r w:rsidRPr="004C4AE5">
        <w:rPr>
          <w:rStyle w:val="HideTWBExt"/>
        </w:rPr>
        <w:lastRenderedPageBreak/>
        <w:t>&lt;Article&gt;</w:t>
      </w:r>
      <w:r w:rsidRPr="004C4AE5">
        <w:t>N.º 1 – alínea c)</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F3FCB6F" w14:textId="77777777" w:rsidTr="00A76F6D">
        <w:trPr>
          <w:trHeight w:hRule="exact" w:val="240"/>
          <w:jc w:val="center"/>
        </w:trPr>
        <w:tc>
          <w:tcPr>
            <w:tcW w:w="9752" w:type="dxa"/>
            <w:gridSpan w:val="2"/>
            <w:tcBorders>
              <w:top w:val="nil"/>
              <w:left w:val="nil"/>
              <w:bottom w:val="nil"/>
              <w:right w:val="nil"/>
            </w:tcBorders>
          </w:tcPr>
          <w:p w14:paraId="26DB89BC" w14:textId="77777777" w:rsidR="00541B52" w:rsidRPr="004C4AE5" w:rsidRDefault="00541B52" w:rsidP="00A76F6D"/>
        </w:tc>
      </w:tr>
      <w:tr w:rsidR="00541B52" w:rsidRPr="004C4AE5" w14:paraId="5829CC18" w14:textId="77777777" w:rsidTr="00A76F6D">
        <w:trPr>
          <w:trHeight w:val="240"/>
          <w:jc w:val="center"/>
        </w:trPr>
        <w:tc>
          <w:tcPr>
            <w:tcW w:w="4876" w:type="dxa"/>
            <w:tcBorders>
              <w:top w:val="nil"/>
              <w:left w:val="nil"/>
              <w:bottom w:val="nil"/>
              <w:right w:val="nil"/>
            </w:tcBorders>
          </w:tcPr>
          <w:p w14:paraId="5D6C4ED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F1A89EB" w14:textId="77777777" w:rsidR="00541B52" w:rsidRPr="004C4AE5" w:rsidRDefault="00541B52" w:rsidP="00A76F6D">
            <w:pPr>
              <w:pStyle w:val="AmColumnHeading"/>
            </w:pPr>
            <w:r w:rsidRPr="004C4AE5">
              <w:t>Alteração</w:t>
            </w:r>
          </w:p>
        </w:tc>
      </w:tr>
      <w:tr w:rsidR="00541B52" w:rsidRPr="004C4AE5" w14:paraId="179C4F49" w14:textId="77777777" w:rsidTr="00A76F6D">
        <w:trPr>
          <w:jc w:val="center"/>
        </w:trPr>
        <w:tc>
          <w:tcPr>
            <w:tcW w:w="4876" w:type="dxa"/>
            <w:tcBorders>
              <w:top w:val="nil"/>
              <w:left w:val="nil"/>
              <w:bottom w:val="nil"/>
              <w:right w:val="nil"/>
            </w:tcBorders>
          </w:tcPr>
          <w:p w14:paraId="568798BF" w14:textId="77777777" w:rsidR="00541B52" w:rsidRPr="004C4AE5" w:rsidRDefault="00541B52" w:rsidP="00A76F6D">
            <w:pPr>
              <w:pStyle w:val="Normal6a"/>
            </w:pPr>
            <w:r w:rsidRPr="004C4AE5">
              <w:t>c)</w:t>
            </w:r>
            <w:r w:rsidRPr="004C4AE5">
              <w:tab/>
              <w:t>Reconheçam o aumento da concorrência geopolítica ao longo das rotas marítimas do Ártico, em especial a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w:t>
            </w:r>
          </w:p>
        </w:tc>
        <w:tc>
          <w:tcPr>
            <w:tcW w:w="4876" w:type="dxa"/>
            <w:tcBorders>
              <w:top w:val="nil"/>
              <w:left w:val="nil"/>
              <w:bottom w:val="nil"/>
              <w:right w:val="nil"/>
            </w:tcBorders>
          </w:tcPr>
          <w:p w14:paraId="2AFBC409" w14:textId="77777777" w:rsidR="00541B52" w:rsidRPr="004C4AE5" w:rsidRDefault="00541B52" w:rsidP="00A76F6D">
            <w:pPr>
              <w:pStyle w:val="Normal6a"/>
            </w:pPr>
            <w:r w:rsidRPr="004C4AE5">
              <w:t>c)</w:t>
            </w:r>
            <w:r w:rsidRPr="004C4AE5">
              <w:tab/>
              <w:t>Reconheçam o aumento da concorrência geopolítica ao longo das rotas marítimas do Ártico, em especial a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w:t>
            </w:r>
            <w:r w:rsidRPr="004C4AE5">
              <w:rPr>
                <w:b/>
                <w:i/>
              </w:rPr>
              <w:t> encetem diálogos regionais sobre a aplicação do Acordo no âmbito da Convenção das Nações Unidas sobre o Direito do Mar, relativo à conservação e à utilização sustentável da biodiversidade marinha das zonas não sujeitas à jurisdição nacional (a seguir designado por «Acordo BBNJ») no Ártico;</w:t>
            </w:r>
          </w:p>
        </w:tc>
      </w:tr>
    </w:tbl>
    <w:p w14:paraId="629A57F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62DA4A0" w14:textId="77777777" w:rsidR="00541B52" w:rsidRPr="004C4AE5" w:rsidRDefault="00541B52" w:rsidP="00541B52">
      <w:r w:rsidRPr="004C4AE5">
        <w:rPr>
          <w:rStyle w:val="HideTWBExt"/>
        </w:rPr>
        <w:t>&lt;/Amend&gt;</w:t>
      </w:r>
    </w:p>
    <w:p w14:paraId="450EF9B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169</w:t>
      </w:r>
      <w:r w:rsidRPr="004C4AE5">
        <w:rPr>
          <w:rStyle w:val="HideTWBExt"/>
        </w:rPr>
        <w:t>&lt;/NumAm&gt;</w:t>
      </w:r>
    </w:p>
    <w:p w14:paraId="6A8EFCE1" w14:textId="77777777" w:rsidR="00541B52" w:rsidRPr="004C4AE5" w:rsidRDefault="00541B52" w:rsidP="00541B52">
      <w:pPr>
        <w:pStyle w:val="NormalBold"/>
      </w:pPr>
      <w:r w:rsidRPr="004C4AE5">
        <w:rPr>
          <w:rStyle w:val="HideTWBExt"/>
          <w:b w:val="0"/>
        </w:rPr>
        <w:t>&lt;RepeatBlock-By&gt;&lt;Members&gt;</w:t>
      </w:r>
      <w:r w:rsidRPr="004C4AE5">
        <w:t>Merja Kyllönen, Jonas Sjöstedt</w:t>
      </w:r>
      <w:r w:rsidRPr="004C4AE5">
        <w:rPr>
          <w:rStyle w:val="HideTWBExt"/>
          <w:b w:val="0"/>
        </w:rPr>
        <w:t>&lt;/Members&gt;</w:t>
      </w:r>
    </w:p>
    <w:p w14:paraId="0A88394E" w14:textId="77777777" w:rsidR="00541B52" w:rsidRPr="004C4AE5" w:rsidRDefault="00541B52" w:rsidP="00541B52">
      <w:pPr>
        <w:pStyle w:val="NormalBold"/>
      </w:pPr>
      <w:r w:rsidRPr="004C4AE5">
        <w:rPr>
          <w:rStyle w:val="HideTWBExt"/>
          <w:b w:val="0"/>
        </w:rPr>
        <w:t>&lt;/RepeatBlock-By&gt;</w:t>
      </w:r>
    </w:p>
    <w:p w14:paraId="270B189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FBB159F" w14:textId="77777777" w:rsidR="00541B52" w:rsidRPr="004C4AE5" w:rsidRDefault="00541B52" w:rsidP="00541B52">
      <w:pPr>
        <w:pStyle w:val="NormalBold"/>
      </w:pPr>
      <w:r w:rsidRPr="004C4AE5">
        <w:rPr>
          <w:rStyle w:val="HideTWBExt"/>
        </w:rPr>
        <w:t>&lt;Article&gt;</w:t>
      </w:r>
      <w:r w:rsidRPr="004C4AE5">
        <w:t>N.º 1 – alínea c)</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E524734" w14:textId="77777777" w:rsidTr="00A76F6D">
        <w:trPr>
          <w:trHeight w:hRule="exact" w:val="240"/>
          <w:jc w:val="center"/>
        </w:trPr>
        <w:tc>
          <w:tcPr>
            <w:tcW w:w="9752" w:type="dxa"/>
            <w:gridSpan w:val="2"/>
            <w:tcBorders>
              <w:top w:val="nil"/>
              <w:left w:val="nil"/>
              <w:bottom w:val="nil"/>
              <w:right w:val="nil"/>
            </w:tcBorders>
          </w:tcPr>
          <w:p w14:paraId="77395A83" w14:textId="77777777" w:rsidR="00541B52" w:rsidRPr="004C4AE5" w:rsidRDefault="00541B52" w:rsidP="00A76F6D"/>
        </w:tc>
      </w:tr>
      <w:tr w:rsidR="00541B52" w:rsidRPr="004C4AE5" w14:paraId="27C51E43" w14:textId="77777777" w:rsidTr="00A76F6D">
        <w:trPr>
          <w:trHeight w:val="240"/>
          <w:jc w:val="center"/>
        </w:trPr>
        <w:tc>
          <w:tcPr>
            <w:tcW w:w="4876" w:type="dxa"/>
            <w:tcBorders>
              <w:top w:val="nil"/>
              <w:left w:val="nil"/>
              <w:bottom w:val="nil"/>
              <w:right w:val="nil"/>
            </w:tcBorders>
          </w:tcPr>
          <w:p w14:paraId="65827A3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9979893" w14:textId="77777777" w:rsidR="00541B52" w:rsidRPr="004C4AE5" w:rsidRDefault="00541B52" w:rsidP="00A76F6D">
            <w:pPr>
              <w:pStyle w:val="AmColumnHeading"/>
            </w:pPr>
            <w:r w:rsidRPr="004C4AE5">
              <w:t>Alteração</w:t>
            </w:r>
          </w:p>
        </w:tc>
      </w:tr>
      <w:tr w:rsidR="00541B52" w:rsidRPr="004C4AE5" w14:paraId="2BD22766" w14:textId="77777777" w:rsidTr="00A76F6D">
        <w:trPr>
          <w:jc w:val="center"/>
        </w:trPr>
        <w:tc>
          <w:tcPr>
            <w:tcW w:w="4876" w:type="dxa"/>
            <w:tcBorders>
              <w:top w:val="nil"/>
              <w:left w:val="nil"/>
              <w:bottom w:val="nil"/>
              <w:right w:val="nil"/>
            </w:tcBorders>
          </w:tcPr>
          <w:p w14:paraId="5026C888" w14:textId="77777777" w:rsidR="00541B52" w:rsidRPr="004C4AE5" w:rsidRDefault="00541B52" w:rsidP="00A76F6D">
            <w:pPr>
              <w:pStyle w:val="Normal6a"/>
            </w:pPr>
            <w:r w:rsidRPr="004C4AE5">
              <w:t>c)</w:t>
            </w:r>
            <w:r w:rsidRPr="004C4AE5">
              <w:tab/>
              <w:t>Reconheçam o aumento da concorrência geopolítica ao longo das rotas marítimas do Ártico, em especial a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w:t>
            </w:r>
          </w:p>
        </w:tc>
        <w:tc>
          <w:tcPr>
            <w:tcW w:w="4876" w:type="dxa"/>
            <w:tcBorders>
              <w:top w:val="nil"/>
              <w:left w:val="nil"/>
              <w:bottom w:val="nil"/>
              <w:right w:val="nil"/>
            </w:tcBorders>
          </w:tcPr>
          <w:p w14:paraId="7AE7DB3A" w14:textId="77777777" w:rsidR="00541B52" w:rsidRPr="004C4AE5" w:rsidRDefault="00541B52" w:rsidP="00A76F6D">
            <w:pPr>
              <w:pStyle w:val="Normal6a"/>
            </w:pPr>
            <w:r w:rsidRPr="004C4AE5">
              <w:t>c)</w:t>
            </w:r>
            <w:r w:rsidRPr="004C4AE5">
              <w:tab/>
              <w:t xml:space="preserve">Reconheçam o aumento da concorrência geopolítica ao longo das rotas marítimas do Ártico, em especial a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 </w:t>
            </w:r>
            <w:r w:rsidRPr="004C4AE5">
              <w:rPr>
                <w:b/>
                <w:i/>
              </w:rPr>
              <w:t xml:space="preserve">encetem </w:t>
            </w:r>
            <w:r w:rsidRPr="004C4AE5">
              <w:rPr>
                <w:b/>
                <w:i/>
              </w:rPr>
              <w:lastRenderedPageBreak/>
              <w:t>diálogos regionais sobre a aplicação do Acordo no âmbito da Convenção das Nações Unidas sobre o Direito do Mar, relativo à conservação e à utilização sustentável da biodiversidade marinha das zonas não sujeitas à jurisdição nacional (a seguir designado por «Acordo BBNJ») no Ártico;</w:t>
            </w:r>
          </w:p>
        </w:tc>
      </w:tr>
    </w:tbl>
    <w:p w14:paraId="383E3A1D" w14:textId="77777777" w:rsidR="00541B52" w:rsidRPr="00FA6FBF" w:rsidRDefault="00541B52" w:rsidP="00541B52">
      <w:pPr>
        <w:pStyle w:val="AmOrLang"/>
        <w:rPr>
          <w:lang w:val="fi-FI"/>
        </w:rPr>
      </w:pPr>
      <w:r w:rsidRPr="00FA6FBF">
        <w:rPr>
          <w:lang w:val="fi-FI"/>
        </w:rPr>
        <w:lastRenderedPageBreak/>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46483E01" w14:textId="77777777" w:rsidR="00541B52" w:rsidRPr="00FA6FBF" w:rsidRDefault="00541B52" w:rsidP="00541B52">
      <w:pPr>
        <w:rPr>
          <w:lang w:val="fi-FI"/>
        </w:rPr>
      </w:pPr>
      <w:r w:rsidRPr="00FA6FBF">
        <w:rPr>
          <w:rStyle w:val="HideTWBExt"/>
          <w:lang w:val="fi-FI"/>
        </w:rPr>
        <w:t>&lt;/Amend&gt;</w:t>
      </w:r>
    </w:p>
    <w:p w14:paraId="2F1299FB"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170</w:t>
      </w:r>
      <w:r w:rsidRPr="00FA6FBF">
        <w:rPr>
          <w:rStyle w:val="HideTWBExt"/>
          <w:lang w:val="fi-FI"/>
        </w:rPr>
        <w:t>&lt;/NumAm&gt;</w:t>
      </w:r>
    </w:p>
    <w:p w14:paraId="77AA0D5E"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51CFD186" w14:textId="77777777" w:rsidR="00541B52" w:rsidRPr="00FA6FBF" w:rsidRDefault="00541B52" w:rsidP="00541B52">
      <w:pPr>
        <w:pStyle w:val="NormalBold"/>
        <w:rPr>
          <w:lang w:val="fi-FI"/>
        </w:rPr>
      </w:pPr>
      <w:r w:rsidRPr="00FA6FBF">
        <w:rPr>
          <w:rStyle w:val="HideTWBExt"/>
          <w:b w:val="0"/>
          <w:lang w:val="fi-FI"/>
        </w:rPr>
        <w:t>&lt;/RepeatBlock-By&gt;</w:t>
      </w:r>
    </w:p>
    <w:p w14:paraId="2CA5DD9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233CB5D" w14:textId="77777777" w:rsidR="00541B52" w:rsidRPr="004C4AE5" w:rsidRDefault="00541B52" w:rsidP="00541B52">
      <w:pPr>
        <w:pStyle w:val="NormalBold"/>
      </w:pPr>
      <w:r w:rsidRPr="004C4AE5">
        <w:rPr>
          <w:rStyle w:val="HideTWBExt"/>
        </w:rPr>
        <w:t>&lt;Article&gt;</w:t>
      </w:r>
      <w:r w:rsidRPr="004C4AE5">
        <w:t>N.º 1 – alínea c)</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FE232F3" w14:textId="77777777" w:rsidTr="00A76F6D">
        <w:trPr>
          <w:trHeight w:hRule="exact" w:val="240"/>
          <w:jc w:val="center"/>
        </w:trPr>
        <w:tc>
          <w:tcPr>
            <w:tcW w:w="9752" w:type="dxa"/>
            <w:gridSpan w:val="2"/>
            <w:tcBorders>
              <w:top w:val="nil"/>
              <w:left w:val="nil"/>
              <w:bottom w:val="nil"/>
              <w:right w:val="nil"/>
            </w:tcBorders>
          </w:tcPr>
          <w:p w14:paraId="480DAE3D" w14:textId="77777777" w:rsidR="00541B52" w:rsidRPr="004C4AE5" w:rsidRDefault="00541B52" w:rsidP="00A76F6D"/>
        </w:tc>
      </w:tr>
      <w:tr w:rsidR="00541B52" w:rsidRPr="004C4AE5" w14:paraId="4C0BDCC3" w14:textId="77777777" w:rsidTr="00A76F6D">
        <w:trPr>
          <w:trHeight w:val="240"/>
          <w:jc w:val="center"/>
        </w:trPr>
        <w:tc>
          <w:tcPr>
            <w:tcW w:w="4876" w:type="dxa"/>
            <w:tcBorders>
              <w:top w:val="nil"/>
              <w:left w:val="nil"/>
              <w:bottom w:val="nil"/>
              <w:right w:val="nil"/>
            </w:tcBorders>
          </w:tcPr>
          <w:p w14:paraId="33C9777C"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2F99667" w14:textId="77777777" w:rsidR="00541B52" w:rsidRPr="004C4AE5" w:rsidRDefault="00541B52" w:rsidP="00A76F6D">
            <w:pPr>
              <w:pStyle w:val="AmColumnHeading"/>
            </w:pPr>
            <w:r w:rsidRPr="004C4AE5">
              <w:t>Alteração</w:t>
            </w:r>
          </w:p>
        </w:tc>
      </w:tr>
      <w:tr w:rsidR="00541B52" w:rsidRPr="004C4AE5" w14:paraId="0C079A16" w14:textId="77777777" w:rsidTr="00A76F6D">
        <w:trPr>
          <w:jc w:val="center"/>
        </w:trPr>
        <w:tc>
          <w:tcPr>
            <w:tcW w:w="4876" w:type="dxa"/>
            <w:tcBorders>
              <w:top w:val="nil"/>
              <w:left w:val="nil"/>
              <w:bottom w:val="nil"/>
              <w:right w:val="nil"/>
            </w:tcBorders>
          </w:tcPr>
          <w:p w14:paraId="7E20FB87" w14:textId="77777777" w:rsidR="00541B52" w:rsidRPr="004C4AE5" w:rsidRDefault="00541B52" w:rsidP="00A76F6D">
            <w:pPr>
              <w:pStyle w:val="Normal6a"/>
            </w:pPr>
            <w:r w:rsidRPr="004C4AE5">
              <w:t>c)</w:t>
            </w:r>
            <w:r w:rsidRPr="004C4AE5">
              <w:tab/>
              <w:t>Reconheçam o aumento da concorrência geopolítica ao longo das rotas marítimas do Ártico, em especial a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w:t>
            </w:r>
          </w:p>
        </w:tc>
        <w:tc>
          <w:tcPr>
            <w:tcW w:w="4876" w:type="dxa"/>
            <w:tcBorders>
              <w:top w:val="nil"/>
              <w:left w:val="nil"/>
              <w:bottom w:val="nil"/>
              <w:right w:val="nil"/>
            </w:tcBorders>
          </w:tcPr>
          <w:p w14:paraId="525E7050" w14:textId="77777777" w:rsidR="00541B52" w:rsidRPr="004C4AE5" w:rsidRDefault="00541B52" w:rsidP="00A76F6D">
            <w:pPr>
              <w:pStyle w:val="Normal6a"/>
            </w:pPr>
            <w:r w:rsidRPr="004C4AE5">
              <w:t>c)</w:t>
            </w:r>
            <w:r w:rsidRPr="004C4AE5">
              <w:tab/>
              <w:t xml:space="preserve">Reconheçam o aumento da concorrência geopolítica ao longo das rotas marítimas do Ártico, em especial a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 </w:t>
            </w:r>
            <w:r w:rsidRPr="004C4AE5">
              <w:rPr>
                <w:b/>
                <w:i/>
              </w:rPr>
              <w:t>desenvolvam, juntamente com os nossos parceiros estratégicos, uma estratégia sobre a forma de promover coletivamente as nossas capacidades comuns de participação, que inclua, nomeadamente, a produção de quebra-gelos, mas também outras infraestruturas críticas;</w:t>
            </w:r>
          </w:p>
        </w:tc>
      </w:tr>
    </w:tbl>
    <w:p w14:paraId="1AAEFC7C"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618E741" w14:textId="77777777" w:rsidR="00541B52" w:rsidRPr="004C4AE5" w:rsidRDefault="00541B52" w:rsidP="00541B52">
      <w:r w:rsidRPr="004C4AE5">
        <w:rPr>
          <w:rStyle w:val="HideTWBExt"/>
        </w:rPr>
        <w:t>&lt;/Amend&gt;</w:t>
      </w:r>
    </w:p>
    <w:p w14:paraId="2F684046"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171</w:t>
      </w:r>
      <w:r w:rsidRPr="004C4AE5">
        <w:rPr>
          <w:rStyle w:val="HideTWBExt"/>
        </w:rPr>
        <w:t>&lt;/NumAm&gt;</w:t>
      </w:r>
    </w:p>
    <w:p w14:paraId="4D76928C"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58E0EBE2" w14:textId="77777777" w:rsidR="00541B52" w:rsidRPr="004C4AE5" w:rsidRDefault="00541B52" w:rsidP="00541B52">
      <w:pPr>
        <w:pStyle w:val="NormalBold"/>
      </w:pPr>
      <w:r w:rsidRPr="004C4AE5">
        <w:rPr>
          <w:rStyle w:val="HideTWBExt"/>
          <w:b w:val="0"/>
        </w:rPr>
        <w:t>&lt;/RepeatBlock-By&gt;</w:t>
      </w:r>
    </w:p>
    <w:p w14:paraId="47C633F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9C35B2D" w14:textId="77777777" w:rsidR="00541B52" w:rsidRPr="004C4AE5" w:rsidRDefault="00541B52" w:rsidP="00541B52">
      <w:pPr>
        <w:pStyle w:val="NormalBold"/>
      </w:pPr>
      <w:r w:rsidRPr="004C4AE5">
        <w:rPr>
          <w:rStyle w:val="HideTWBExt"/>
        </w:rPr>
        <w:lastRenderedPageBreak/>
        <w:t>&lt;Article&gt;</w:t>
      </w:r>
      <w:r w:rsidRPr="004C4AE5">
        <w:t>N.º 1 – alínea c)</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FF834C7" w14:textId="77777777" w:rsidTr="00A76F6D">
        <w:trPr>
          <w:trHeight w:hRule="exact" w:val="240"/>
          <w:jc w:val="center"/>
        </w:trPr>
        <w:tc>
          <w:tcPr>
            <w:tcW w:w="9752" w:type="dxa"/>
            <w:gridSpan w:val="2"/>
            <w:tcBorders>
              <w:top w:val="nil"/>
              <w:left w:val="nil"/>
              <w:bottom w:val="nil"/>
              <w:right w:val="nil"/>
            </w:tcBorders>
          </w:tcPr>
          <w:p w14:paraId="768D90C8" w14:textId="77777777" w:rsidR="00541B52" w:rsidRPr="004C4AE5" w:rsidRDefault="00541B52" w:rsidP="00A76F6D"/>
        </w:tc>
      </w:tr>
      <w:tr w:rsidR="00541B52" w:rsidRPr="004C4AE5" w14:paraId="16A8FB73" w14:textId="77777777" w:rsidTr="00A76F6D">
        <w:trPr>
          <w:trHeight w:val="240"/>
          <w:jc w:val="center"/>
        </w:trPr>
        <w:tc>
          <w:tcPr>
            <w:tcW w:w="4876" w:type="dxa"/>
            <w:tcBorders>
              <w:top w:val="nil"/>
              <w:left w:val="nil"/>
              <w:bottom w:val="nil"/>
              <w:right w:val="nil"/>
            </w:tcBorders>
          </w:tcPr>
          <w:p w14:paraId="600D945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40032C9" w14:textId="77777777" w:rsidR="00541B52" w:rsidRPr="004C4AE5" w:rsidRDefault="00541B52" w:rsidP="00A76F6D">
            <w:pPr>
              <w:pStyle w:val="AmColumnHeading"/>
            </w:pPr>
            <w:r w:rsidRPr="004C4AE5">
              <w:t>Alteração</w:t>
            </w:r>
          </w:p>
        </w:tc>
      </w:tr>
      <w:tr w:rsidR="00541B52" w:rsidRPr="004C4AE5" w14:paraId="2F3DFF51" w14:textId="77777777" w:rsidTr="00A76F6D">
        <w:trPr>
          <w:jc w:val="center"/>
        </w:trPr>
        <w:tc>
          <w:tcPr>
            <w:tcW w:w="4876" w:type="dxa"/>
            <w:tcBorders>
              <w:top w:val="nil"/>
              <w:left w:val="nil"/>
              <w:bottom w:val="nil"/>
              <w:right w:val="nil"/>
            </w:tcBorders>
          </w:tcPr>
          <w:p w14:paraId="6BC3279E" w14:textId="77777777" w:rsidR="00541B52" w:rsidRPr="004C4AE5" w:rsidRDefault="00541B52" w:rsidP="00A76F6D">
            <w:pPr>
              <w:pStyle w:val="Normal6a"/>
            </w:pPr>
            <w:r w:rsidRPr="004C4AE5">
              <w:t>c)</w:t>
            </w:r>
            <w:r w:rsidRPr="004C4AE5">
              <w:tab/>
              <w:t>Reconheçam o aumento da concorrência geopolítica ao longo das rotas marítimas do Ártico, em especial a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w:t>
            </w:r>
          </w:p>
        </w:tc>
        <w:tc>
          <w:tcPr>
            <w:tcW w:w="4876" w:type="dxa"/>
            <w:tcBorders>
              <w:top w:val="nil"/>
              <w:left w:val="nil"/>
              <w:bottom w:val="nil"/>
              <w:right w:val="nil"/>
            </w:tcBorders>
          </w:tcPr>
          <w:p w14:paraId="38D3C51F" w14:textId="77777777" w:rsidR="00541B52" w:rsidRPr="004C4AE5" w:rsidRDefault="00541B52" w:rsidP="00A76F6D">
            <w:pPr>
              <w:pStyle w:val="Normal6a"/>
            </w:pPr>
            <w:r w:rsidRPr="004C4AE5">
              <w:t>c)</w:t>
            </w:r>
            <w:r w:rsidRPr="004C4AE5">
              <w:tab/>
              <w:t xml:space="preserve">Reconheçam o aumento da concorrência geopolítica ao longo das rotas marítimas do Ártico, em especial a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 </w:t>
            </w:r>
            <w:r w:rsidRPr="004C4AE5">
              <w:rPr>
                <w:b/>
                <w:i/>
              </w:rPr>
              <w:t>encetem diálogos regionais sobre a aplicação do Acordo no âmbito da CNUDM, relativo à conservação e à utilização sustentável da biodiversidade marinha das zonas não sujeitas à jurisdição nacional (a seguir designado por «Acordo BBNJ») no Ártico;</w:t>
            </w:r>
          </w:p>
        </w:tc>
      </w:tr>
    </w:tbl>
    <w:p w14:paraId="7878A415"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73BBBC7" w14:textId="77777777" w:rsidR="00541B52" w:rsidRPr="004C4AE5" w:rsidRDefault="00541B52" w:rsidP="00541B52">
      <w:r w:rsidRPr="004C4AE5">
        <w:rPr>
          <w:rStyle w:val="HideTWBExt"/>
        </w:rPr>
        <w:t>&lt;/Amend&gt;</w:t>
      </w:r>
    </w:p>
    <w:p w14:paraId="6B47367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172</w:t>
      </w:r>
      <w:r w:rsidRPr="004C4AE5">
        <w:rPr>
          <w:rStyle w:val="HideTWBExt"/>
        </w:rPr>
        <w:t>&lt;/NumAm&gt;</w:t>
      </w:r>
    </w:p>
    <w:p w14:paraId="26007CEC" w14:textId="77777777" w:rsidR="00541B52" w:rsidRPr="004C4AE5" w:rsidRDefault="00541B52" w:rsidP="00541B52">
      <w:pPr>
        <w:pStyle w:val="NormalBold"/>
      </w:pPr>
      <w:r w:rsidRPr="004C4AE5">
        <w:rPr>
          <w:rStyle w:val="HideTWBExt"/>
          <w:b w:val="0"/>
        </w:rPr>
        <w:t>&lt;RepeatBlock-By&gt;&lt;Members&gt;</w:t>
      </w:r>
      <w:r w:rsidRPr="004C4AE5">
        <w:t>David McAllister</w:t>
      </w:r>
      <w:r w:rsidRPr="004C4AE5">
        <w:rPr>
          <w:rStyle w:val="HideTWBExt"/>
          <w:b w:val="0"/>
        </w:rPr>
        <w:t>&lt;/Members&gt;</w:t>
      </w:r>
    </w:p>
    <w:p w14:paraId="7BC5248D" w14:textId="77777777" w:rsidR="00541B52" w:rsidRPr="004C4AE5" w:rsidRDefault="00541B52" w:rsidP="00541B52">
      <w:pPr>
        <w:pStyle w:val="NormalBold"/>
      </w:pPr>
      <w:r w:rsidRPr="004C4AE5">
        <w:rPr>
          <w:rStyle w:val="HideTWBExt"/>
          <w:b w:val="0"/>
        </w:rPr>
        <w:t>&lt;/RepeatBlock-By&gt;</w:t>
      </w:r>
    </w:p>
    <w:p w14:paraId="5518259D"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A67E38F" w14:textId="77777777" w:rsidR="00541B52" w:rsidRPr="004C4AE5" w:rsidRDefault="00541B52" w:rsidP="00541B52">
      <w:pPr>
        <w:pStyle w:val="NormalBold"/>
      </w:pPr>
      <w:r w:rsidRPr="004C4AE5">
        <w:rPr>
          <w:rStyle w:val="HideTWBExt"/>
        </w:rPr>
        <w:t>&lt;Article&gt;</w:t>
      </w:r>
      <w:r w:rsidRPr="004C4AE5">
        <w:t>N.º 1 – alínea c)</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65453F2" w14:textId="77777777" w:rsidTr="00A76F6D">
        <w:trPr>
          <w:trHeight w:hRule="exact" w:val="240"/>
          <w:jc w:val="center"/>
        </w:trPr>
        <w:tc>
          <w:tcPr>
            <w:tcW w:w="9752" w:type="dxa"/>
            <w:gridSpan w:val="2"/>
            <w:tcBorders>
              <w:top w:val="nil"/>
              <w:left w:val="nil"/>
              <w:bottom w:val="nil"/>
              <w:right w:val="nil"/>
            </w:tcBorders>
          </w:tcPr>
          <w:p w14:paraId="1E91B187" w14:textId="77777777" w:rsidR="00541B52" w:rsidRPr="004C4AE5" w:rsidRDefault="00541B52" w:rsidP="00A76F6D"/>
        </w:tc>
      </w:tr>
      <w:tr w:rsidR="00541B52" w:rsidRPr="004C4AE5" w14:paraId="521F6F60" w14:textId="77777777" w:rsidTr="00A76F6D">
        <w:trPr>
          <w:trHeight w:val="240"/>
          <w:jc w:val="center"/>
        </w:trPr>
        <w:tc>
          <w:tcPr>
            <w:tcW w:w="4876" w:type="dxa"/>
            <w:tcBorders>
              <w:top w:val="nil"/>
              <w:left w:val="nil"/>
              <w:bottom w:val="nil"/>
              <w:right w:val="nil"/>
            </w:tcBorders>
          </w:tcPr>
          <w:p w14:paraId="7C2544D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CCE51A8" w14:textId="77777777" w:rsidR="00541B52" w:rsidRPr="004C4AE5" w:rsidRDefault="00541B52" w:rsidP="00A76F6D">
            <w:pPr>
              <w:pStyle w:val="AmColumnHeading"/>
            </w:pPr>
            <w:r w:rsidRPr="004C4AE5">
              <w:t>Alteração</w:t>
            </w:r>
          </w:p>
        </w:tc>
      </w:tr>
      <w:tr w:rsidR="00541B52" w:rsidRPr="004C4AE5" w14:paraId="323AEACA" w14:textId="77777777" w:rsidTr="00A76F6D">
        <w:trPr>
          <w:jc w:val="center"/>
        </w:trPr>
        <w:tc>
          <w:tcPr>
            <w:tcW w:w="4876" w:type="dxa"/>
            <w:tcBorders>
              <w:top w:val="nil"/>
              <w:left w:val="nil"/>
              <w:bottom w:val="nil"/>
              <w:right w:val="nil"/>
            </w:tcBorders>
          </w:tcPr>
          <w:p w14:paraId="1B008B72" w14:textId="77777777" w:rsidR="00541B52" w:rsidRPr="004C4AE5" w:rsidRDefault="00541B52" w:rsidP="00A76F6D">
            <w:pPr>
              <w:pStyle w:val="Normal6a"/>
            </w:pPr>
            <w:r w:rsidRPr="004C4AE5">
              <w:t>c)</w:t>
            </w:r>
            <w:r w:rsidRPr="004C4AE5">
              <w:tab/>
              <w:t>Reconheçam o aumento da concorrência geopolítica ao longo das rotas marítimas do Ártico, em especial a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w:t>
            </w:r>
          </w:p>
        </w:tc>
        <w:tc>
          <w:tcPr>
            <w:tcW w:w="4876" w:type="dxa"/>
            <w:tcBorders>
              <w:top w:val="nil"/>
              <w:left w:val="nil"/>
              <w:bottom w:val="nil"/>
              <w:right w:val="nil"/>
            </w:tcBorders>
          </w:tcPr>
          <w:p w14:paraId="7EF25885" w14:textId="77777777" w:rsidR="00541B52" w:rsidRPr="004C4AE5" w:rsidRDefault="00541B52" w:rsidP="00A76F6D">
            <w:pPr>
              <w:pStyle w:val="Normal6a"/>
            </w:pPr>
            <w:r w:rsidRPr="004C4AE5">
              <w:t>c)</w:t>
            </w:r>
            <w:r w:rsidRPr="004C4AE5">
              <w:tab/>
              <w:t>Reconheçam o aumento da concorrência geopolítica ao longo das rotas marítimas do Ártico, em especial a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w:t>
            </w:r>
            <w:r w:rsidRPr="004C4AE5">
              <w:rPr>
                <w:b/>
                <w:i/>
              </w:rPr>
              <w:t xml:space="preserve">, incluindo o combate a tentativas de legitimar </w:t>
            </w:r>
            <w:r w:rsidRPr="004C4AE5">
              <w:rPr>
                <w:b/>
                <w:i/>
              </w:rPr>
              <w:lastRenderedPageBreak/>
              <w:t>corredores de navegação contestados ou de projetar influência geopolítica sob pretextos de cooperação científica ou económica</w:t>
            </w:r>
            <w:r w:rsidRPr="004C4AE5">
              <w:t>;</w:t>
            </w:r>
          </w:p>
        </w:tc>
      </w:tr>
    </w:tbl>
    <w:p w14:paraId="194E269F"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62C5011" w14:textId="77777777" w:rsidR="00541B52" w:rsidRPr="004C4AE5" w:rsidRDefault="00541B52" w:rsidP="00541B52">
      <w:r w:rsidRPr="004C4AE5">
        <w:rPr>
          <w:rStyle w:val="HideTWBExt"/>
        </w:rPr>
        <w:t>&lt;/Amend&gt;</w:t>
      </w:r>
    </w:p>
    <w:p w14:paraId="0150D2D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173</w:t>
      </w:r>
      <w:r w:rsidRPr="004C4AE5">
        <w:rPr>
          <w:rStyle w:val="HideTWBExt"/>
        </w:rPr>
        <w:t>&lt;/NumAm&gt;</w:t>
      </w:r>
    </w:p>
    <w:p w14:paraId="14B44AC2" w14:textId="77777777" w:rsidR="00541B52" w:rsidRPr="004C4AE5" w:rsidRDefault="00541B52" w:rsidP="00541B52">
      <w:pPr>
        <w:pStyle w:val="NormalBold"/>
      </w:pPr>
      <w:r w:rsidRPr="004C4AE5">
        <w:rPr>
          <w:rStyle w:val="HideTWBExt"/>
          <w:b w:val="0"/>
        </w:rPr>
        <w:t>&lt;RepeatBlock-By&gt;&lt;Members&gt;</w:t>
      </w:r>
      <w:r w:rsidRPr="004C4AE5">
        <w:t>Alice Teodorescu Måwe</w:t>
      </w:r>
      <w:r w:rsidRPr="004C4AE5">
        <w:rPr>
          <w:rStyle w:val="HideTWBExt"/>
          <w:b w:val="0"/>
        </w:rPr>
        <w:t>&lt;/Members&gt;</w:t>
      </w:r>
    </w:p>
    <w:p w14:paraId="63A4BC1B" w14:textId="77777777" w:rsidR="00541B52" w:rsidRPr="004C4AE5" w:rsidRDefault="00541B52" w:rsidP="00541B52">
      <w:pPr>
        <w:pStyle w:val="NormalBold"/>
      </w:pPr>
      <w:r w:rsidRPr="004C4AE5">
        <w:rPr>
          <w:rStyle w:val="HideTWBExt"/>
          <w:b w:val="0"/>
        </w:rPr>
        <w:t>&lt;/RepeatBlock-By&gt;</w:t>
      </w:r>
    </w:p>
    <w:p w14:paraId="41D1560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6DE103B" w14:textId="77777777" w:rsidR="00541B52" w:rsidRPr="004C4AE5" w:rsidRDefault="00541B52" w:rsidP="00541B52">
      <w:pPr>
        <w:pStyle w:val="NormalBold"/>
      </w:pPr>
      <w:r w:rsidRPr="004C4AE5">
        <w:rPr>
          <w:rStyle w:val="HideTWBExt"/>
        </w:rPr>
        <w:t>&lt;Article&gt;</w:t>
      </w:r>
      <w:r w:rsidRPr="004C4AE5">
        <w:t>N.º 1 – alínea c)</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A3C333A" w14:textId="77777777" w:rsidTr="00A76F6D">
        <w:trPr>
          <w:trHeight w:hRule="exact" w:val="240"/>
          <w:jc w:val="center"/>
        </w:trPr>
        <w:tc>
          <w:tcPr>
            <w:tcW w:w="9752" w:type="dxa"/>
            <w:gridSpan w:val="2"/>
            <w:tcBorders>
              <w:top w:val="nil"/>
              <w:left w:val="nil"/>
              <w:bottom w:val="nil"/>
              <w:right w:val="nil"/>
            </w:tcBorders>
          </w:tcPr>
          <w:p w14:paraId="6021580F" w14:textId="77777777" w:rsidR="00541B52" w:rsidRPr="004C4AE5" w:rsidRDefault="00541B52" w:rsidP="00A76F6D"/>
        </w:tc>
      </w:tr>
      <w:tr w:rsidR="00541B52" w:rsidRPr="004C4AE5" w14:paraId="34E62DD8" w14:textId="77777777" w:rsidTr="00A76F6D">
        <w:trPr>
          <w:trHeight w:val="240"/>
          <w:jc w:val="center"/>
        </w:trPr>
        <w:tc>
          <w:tcPr>
            <w:tcW w:w="4876" w:type="dxa"/>
            <w:tcBorders>
              <w:top w:val="nil"/>
              <w:left w:val="nil"/>
              <w:bottom w:val="nil"/>
              <w:right w:val="nil"/>
            </w:tcBorders>
          </w:tcPr>
          <w:p w14:paraId="72863AF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2912286" w14:textId="77777777" w:rsidR="00541B52" w:rsidRPr="004C4AE5" w:rsidRDefault="00541B52" w:rsidP="00A76F6D">
            <w:pPr>
              <w:pStyle w:val="AmColumnHeading"/>
            </w:pPr>
            <w:r w:rsidRPr="004C4AE5">
              <w:t>Alteração</w:t>
            </w:r>
          </w:p>
        </w:tc>
      </w:tr>
      <w:tr w:rsidR="00541B52" w:rsidRPr="004C4AE5" w14:paraId="32D40617" w14:textId="77777777" w:rsidTr="00A76F6D">
        <w:trPr>
          <w:jc w:val="center"/>
        </w:trPr>
        <w:tc>
          <w:tcPr>
            <w:tcW w:w="4876" w:type="dxa"/>
            <w:tcBorders>
              <w:top w:val="nil"/>
              <w:left w:val="nil"/>
              <w:bottom w:val="nil"/>
              <w:right w:val="nil"/>
            </w:tcBorders>
          </w:tcPr>
          <w:p w14:paraId="7D799606" w14:textId="77777777" w:rsidR="00541B52" w:rsidRPr="004C4AE5" w:rsidRDefault="00541B52" w:rsidP="00A76F6D">
            <w:pPr>
              <w:pStyle w:val="Normal6a"/>
            </w:pPr>
            <w:r w:rsidRPr="004C4AE5">
              <w:rPr>
                <w:b/>
                <w:i/>
              </w:rPr>
              <w:t>c)</w:t>
            </w:r>
            <w:r w:rsidRPr="004C4AE5">
              <w:tab/>
              <w:t xml:space="preserve">Reconheçam o aumento da concorrência geopolítica ao longo das rotas marítimas do Ártico, </w:t>
            </w:r>
            <w:r w:rsidRPr="004C4AE5">
              <w:rPr>
                <w:b/>
                <w:i/>
              </w:rPr>
              <w:t>em especial a</w:t>
            </w:r>
            <w:r w:rsidRPr="004C4AE5">
              <w:t xml:space="preserve"> rota marítima do Norte;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w:t>
            </w:r>
          </w:p>
        </w:tc>
        <w:tc>
          <w:tcPr>
            <w:tcW w:w="4876" w:type="dxa"/>
            <w:tcBorders>
              <w:top w:val="nil"/>
              <w:left w:val="nil"/>
              <w:bottom w:val="nil"/>
              <w:right w:val="nil"/>
            </w:tcBorders>
          </w:tcPr>
          <w:p w14:paraId="3C7D6D39" w14:textId="77777777" w:rsidR="00541B52" w:rsidRPr="004C4AE5" w:rsidRDefault="00541B52" w:rsidP="00A76F6D">
            <w:pPr>
              <w:pStyle w:val="Normal6a"/>
            </w:pPr>
            <w:r w:rsidRPr="004C4AE5">
              <w:rPr>
                <w:b/>
                <w:i/>
              </w:rPr>
              <w:t>c)</w:t>
            </w:r>
            <w:r w:rsidRPr="004C4AE5">
              <w:tab/>
              <w:t>Reconheçam o aumento da concorrência geopolítica ao longo das rotas marítimas do Ártico</w:t>
            </w:r>
            <w:r w:rsidRPr="004C4AE5">
              <w:rPr>
                <w:b/>
                <w:i/>
              </w:rPr>
              <w:t>; condenem publicamente o facto de a Rússia restringir a livre circulação de navios na</w:t>
            </w:r>
            <w:r w:rsidRPr="004C4AE5">
              <w:t xml:space="preserve"> rota marítima do Norte</w:t>
            </w:r>
            <w:r w:rsidRPr="004C4AE5">
              <w:rPr>
                <w:b/>
                <w:i/>
              </w:rPr>
              <w:t>, definindo as águas internacionais como águas nacionais, em violação do direito internacional</w:t>
            </w:r>
            <w:r w:rsidRPr="004C4AE5">
              <w:t>; apoiem, por conseguinte, os diálogos diplomáticos destinados a estabelecer acordos internacionais claros sobre a liberdade de navegação e a cooperação marítima pacífica, a resistir a reivindicações unilaterais e a promover a aplicação do direito marítimo internacional em conformidade com a CNUDM;</w:t>
            </w:r>
          </w:p>
        </w:tc>
      </w:tr>
    </w:tbl>
    <w:p w14:paraId="0AFA66CB"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{SV}</w:t>
      </w:r>
      <w:r w:rsidRPr="004C4AE5">
        <w:t>sv</w:t>
      </w:r>
      <w:r w:rsidRPr="004C4AE5">
        <w:rPr>
          <w:rStyle w:val="HideTWBExt"/>
        </w:rPr>
        <w:t>&lt;/Original&gt;</w:t>
      </w:r>
    </w:p>
    <w:p w14:paraId="43462355" w14:textId="77777777" w:rsidR="00541B52" w:rsidRPr="004C4AE5" w:rsidRDefault="00541B52" w:rsidP="00541B52">
      <w:r w:rsidRPr="004C4AE5">
        <w:rPr>
          <w:rStyle w:val="HideTWBExt"/>
        </w:rPr>
        <w:t>&lt;/Amend&gt;</w:t>
      </w:r>
    </w:p>
    <w:p w14:paraId="390D8130"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174</w:t>
      </w:r>
      <w:r w:rsidRPr="004C4AE5">
        <w:rPr>
          <w:rStyle w:val="HideTWBExt"/>
        </w:rPr>
        <w:t>&lt;/NumAm&gt;</w:t>
      </w:r>
    </w:p>
    <w:p w14:paraId="5621CF2B" w14:textId="77777777" w:rsidR="00541B52" w:rsidRPr="004C4AE5" w:rsidRDefault="00541B52" w:rsidP="00541B52">
      <w:pPr>
        <w:pStyle w:val="NormalBold"/>
      </w:pPr>
      <w:r w:rsidRPr="004C4AE5">
        <w:rPr>
          <w:rStyle w:val="HideTWBExt"/>
          <w:b w:val="0"/>
        </w:rPr>
        <w:t>&lt;RepeatBlock-By&gt;&lt;Members&gt;</w:t>
      </w:r>
      <w:r w:rsidRPr="004C4AE5">
        <w:t>Sebastian Tynkkynen</w:t>
      </w:r>
      <w:r w:rsidRPr="004C4AE5">
        <w:rPr>
          <w:rStyle w:val="HideTWBExt"/>
          <w:b w:val="0"/>
        </w:rPr>
        <w:t>&lt;/Members&gt;</w:t>
      </w:r>
    </w:p>
    <w:p w14:paraId="6A158F51" w14:textId="77777777" w:rsidR="00541B52" w:rsidRPr="004C4AE5" w:rsidRDefault="00541B52" w:rsidP="00541B52">
      <w:pPr>
        <w:pStyle w:val="NormalBold"/>
      </w:pPr>
      <w:r w:rsidRPr="004C4AE5">
        <w:rPr>
          <w:rStyle w:val="HideTWBExt"/>
          <w:b w:val="0"/>
        </w:rPr>
        <w:t>&lt;/RepeatBlock-By&gt;</w:t>
      </w:r>
    </w:p>
    <w:p w14:paraId="5828097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2FF06ED" w14:textId="77777777" w:rsidR="00541B52" w:rsidRPr="004C4AE5" w:rsidRDefault="00541B52" w:rsidP="00541B52">
      <w:pPr>
        <w:pStyle w:val="NormalBold"/>
      </w:pPr>
      <w:r w:rsidRPr="004C4AE5">
        <w:rPr>
          <w:rStyle w:val="HideTWBExt"/>
        </w:rPr>
        <w:t>&lt;Article&gt;</w:t>
      </w:r>
      <w:r w:rsidRPr="004C4AE5">
        <w:t>N.º 1 – alínea c)</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EDF510F" w14:textId="77777777" w:rsidTr="00A76F6D">
        <w:trPr>
          <w:trHeight w:hRule="exact" w:val="240"/>
          <w:jc w:val="center"/>
        </w:trPr>
        <w:tc>
          <w:tcPr>
            <w:tcW w:w="9752" w:type="dxa"/>
            <w:gridSpan w:val="2"/>
            <w:tcBorders>
              <w:top w:val="nil"/>
              <w:left w:val="nil"/>
              <w:bottom w:val="nil"/>
              <w:right w:val="nil"/>
            </w:tcBorders>
          </w:tcPr>
          <w:p w14:paraId="5CB96187" w14:textId="77777777" w:rsidR="00541B52" w:rsidRPr="004C4AE5" w:rsidRDefault="00541B52" w:rsidP="00A76F6D"/>
        </w:tc>
      </w:tr>
      <w:tr w:rsidR="00541B52" w:rsidRPr="004C4AE5" w14:paraId="4980F2C9" w14:textId="77777777" w:rsidTr="00A76F6D">
        <w:trPr>
          <w:trHeight w:val="240"/>
          <w:jc w:val="center"/>
        </w:trPr>
        <w:tc>
          <w:tcPr>
            <w:tcW w:w="4876" w:type="dxa"/>
            <w:tcBorders>
              <w:top w:val="nil"/>
              <w:left w:val="nil"/>
              <w:bottom w:val="nil"/>
              <w:right w:val="nil"/>
            </w:tcBorders>
          </w:tcPr>
          <w:p w14:paraId="68357E3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7372485" w14:textId="77777777" w:rsidR="00541B52" w:rsidRPr="004C4AE5" w:rsidRDefault="00541B52" w:rsidP="00A76F6D">
            <w:pPr>
              <w:pStyle w:val="AmColumnHeading"/>
            </w:pPr>
            <w:r w:rsidRPr="004C4AE5">
              <w:t>Alteração</w:t>
            </w:r>
          </w:p>
        </w:tc>
      </w:tr>
      <w:tr w:rsidR="00541B52" w:rsidRPr="004C4AE5" w14:paraId="2AAF65B2" w14:textId="77777777" w:rsidTr="00A76F6D">
        <w:trPr>
          <w:jc w:val="center"/>
        </w:trPr>
        <w:tc>
          <w:tcPr>
            <w:tcW w:w="4876" w:type="dxa"/>
            <w:tcBorders>
              <w:top w:val="nil"/>
              <w:left w:val="nil"/>
              <w:bottom w:val="nil"/>
              <w:right w:val="nil"/>
            </w:tcBorders>
          </w:tcPr>
          <w:p w14:paraId="72EED525" w14:textId="77777777" w:rsidR="00541B52" w:rsidRPr="004C4AE5" w:rsidRDefault="00541B52" w:rsidP="00A76F6D">
            <w:pPr>
              <w:pStyle w:val="Normal6a"/>
            </w:pPr>
            <w:r w:rsidRPr="004C4AE5">
              <w:rPr>
                <w:b/>
                <w:i/>
              </w:rPr>
              <w:t>c)</w:t>
            </w:r>
            <w:r w:rsidRPr="004C4AE5">
              <w:tab/>
              <w:t xml:space="preserve">Reconheçam o aumento da concorrência geopolítica ao longo das rotas marítimas do Ártico, em especial a rota </w:t>
            </w:r>
            <w:r w:rsidRPr="004C4AE5">
              <w:lastRenderedPageBreak/>
              <w:t xml:space="preserve">marítima do Norte; </w:t>
            </w:r>
            <w:r w:rsidRPr="004C4AE5">
              <w:rPr>
                <w:b/>
                <w:i/>
              </w:rPr>
              <w:t>apoiem</w:t>
            </w:r>
            <w:r w:rsidRPr="004C4AE5">
              <w:t xml:space="preserve">, por conseguinte, os </w:t>
            </w:r>
            <w:r w:rsidRPr="004C4AE5">
              <w:rPr>
                <w:b/>
                <w:i/>
              </w:rPr>
              <w:t>diálogos diplomáticos destinados a estabelecer acordos internacionais claros sobre</w:t>
            </w:r>
            <w:r w:rsidRPr="004C4AE5">
              <w:t xml:space="preserve"> a liberdade de navegação </w:t>
            </w:r>
            <w:r w:rsidRPr="004C4AE5">
              <w:rPr>
                <w:b/>
                <w:i/>
              </w:rPr>
              <w:t>e a cooperação marítima pacífica</w:t>
            </w:r>
            <w:r w:rsidRPr="004C4AE5">
              <w:t>, a resistir a reivindicações unilaterais e a promover a aplicação do direito marítimo internacional em conformidade com a CNUDM;</w:t>
            </w:r>
          </w:p>
        </w:tc>
        <w:tc>
          <w:tcPr>
            <w:tcW w:w="4876" w:type="dxa"/>
            <w:tcBorders>
              <w:top w:val="nil"/>
              <w:left w:val="nil"/>
              <w:bottom w:val="nil"/>
              <w:right w:val="nil"/>
            </w:tcBorders>
          </w:tcPr>
          <w:p w14:paraId="4F73DB42" w14:textId="77777777" w:rsidR="00541B52" w:rsidRPr="004C4AE5" w:rsidRDefault="00541B52" w:rsidP="00A76F6D">
            <w:pPr>
              <w:pStyle w:val="Normal6a"/>
            </w:pPr>
            <w:r w:rsidRPr="004C4AE5">
              <w:rPr>
                <w:b/>
                <w:i/>
              </w:rPr>
              <w:lastRenderedPageBreak/>
              <w:t>c)</w:t>
            </w:r>
            <w:r w:rsidRPr="004C4AE5">
              <w:tab/>
              <w:t xml:space="preserve">Reconheçam o aumento da concorrência geopolítica ao longo das rotas marítimas do Ártico, em especial a rota </w:t>
            </w:r>
            <w:r w:rsidRPr="004C4AE5">
              <w:lastRenderedPageBreak/>
              <w:t>marítima do Norte</w:t>
            </w:r>
            <w:r w:rsidRPr="004C4AE5">
              <w:rPr>
                <w:b/>
                <w:i/>
              </w:rPr>
              <w:t>, onde a Rússia está a reforçar as suas infraestruturas militares</w:t>
            </w:r>
            <w:r w:rsidRPr="004C4AE5">
              <w:t xml:space="preserve">; </w:t>
            </w:r>
            <w:r w:rsidRPr="004C4AE5">
              <w:rPr>
                <w:b/>
                <w:i/>
              </w:rPr>
              <w:t>utilizem todos os meios para apoiar</w:t>
            </w:r>
            <w:r w:rsidRPr="004C4AE5">
              <w:t xml:space="preserve">, por conseguinte, os </w:t>
            </w:r>
            <w:r w:rsidRPr="004C4AE5">
              <w:rPr>
                <w:b/>
                <w:i/>
              </w:rPr>
              <w:t>objetivos de salvaguardar</w:t>
            </w:r>
            <w:r w:rsidRPr="004C4AE5">
              <w:t xml:space="preserve"> a liberdade de navegação, a resistir a reivindicações unilaterais e a promover a aplicação do direito marítimo internacional em conformidade com a CNUDM;</w:t>
            </w:r>
          </w:p>
        </w:tc>
      </w:tr>
    </w:tbl>
    <w:p w14:paraId="25DD14AA"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{FI}</w:t>
      </w:r>
      <w:r w:rsidRPr="004C4AE5">
        <w:t>fi</w:t>
      </w:r>
      <w:r w:rsidRPr="004C4AE5">
        <w:rPr>
          <w:rStyle w:val="HideTWBExt"/>
        </w:rPr>
        <w:t>&lt;/Original&gt;</w:t>
      </w:r>
    </w:p>
    <w:p w14:paraId="2D6E7DAC" w14:textId="77777777" w:rsidR="00541B52" w:rsidRPr="004C4AE5" w:rsidRDefault="00541B52" w:rsidP="00541B52">
      <w:r w:rsidRPr="004C4AE5">
        <w:rPr>
          <w:rStyle w:val="HideTWBExt"/>
        </w:rPr>
        <w:t>&lt;/Amend&gt;</w:t>
      </w:r>
    </w:p>
    <w:p w14:paraId="48FCBC1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175</w:t>
      </w:r>
      <w:r w:rsidRPr="004C4AE5">
        <w:rPr>
          <w:rStyle w:val="HideTWBExt"/>
        </w:rPr>
        <w:t>&lt;/NumAm&gt;</w:t>
      </w:r>
    </w:p>
    <w:p w14:paraId="22C98545" w14:textId="77777777" w:rsidR="00541B52" w:rsidRPr="004C4AE5" w:rsidRDefault="00541B52" w:rsidP="00541B52">
      <w:pPr>
        <w:pStyle w:val="NormalBold"/>
      </w:pPr>
      <w:r w:rsidRPr="004C4AE5">
        <w:rPr>
          <w:rStyle w:val="HideTWBExt"/>
          <w:b w:val="0"/>
        </w:rPr>
        <w:t>&lt;RepeatBlock-By&gt;&lt;Members&gt;</w:t>
      </w:r>
      <w:r w:rsidRPr="004C4AE5">
        <w:t>David McAllister</w:t>
      </w:r>
      <w:r w:rsidRPr="004C4AE5">
        <w:rPr>
          <w:rStyle w:val="HideTWBExt"/>
          <w:b w:val="0"/>
        </w:rPr>
        <w:t>&lt;/Members&gt;</w:t>
      </w:r>
    </w:p>
    <w:p w14:paraId="280A6EA7" w14:textId="77777777" w:rsidR="00541B52" w:rsidRPr="004C4AE5" w:rsidRDefault="00541B52" w:rsidP="00541B52">
      <w:pPr>
        <w:pStyle w:val="NormalBold"/>
      </w:pPr>
      <w:r w:rsidRPr="004C4AE5">
        <w:rPr>
          <w:rStyle w:val="HideTWBExt"/>
          <w:b w:val="0"/>
        </w:rPr>
        <w:t>&lt;/RepeatBlock-By&gt;</w:t>
      </w:r>
    </w:p>
    <w:p w14:paraId="3343B43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7648621" w14:textId="77777777" w:rsidR="00541B52" w:rsidRPr="004C4AE5" w:rsidRDefault="00541B52" w:rsidP="00541B52">
      <w:pPr>
        <w:pStyle w:val="NormalBold"/>
      </w:pPr>
      <w:r w:rsidRPr="004C4AE5">
        <w:rPr>
          <w:rStyle w:val="HideTWBExt"/>
        </w:rPr>
        <w:t>&lt;Article&gt;</w:t>
      </w:r>
      <w:r w:rsidRPr="004C4AE5">
        <w:t>N.º 1 – alínea c-A)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4B47F45" w14:textId="77777777" w:rsidTr="00A76F6D">
        <w:trPr>
          <w:trHeight w:hRule="exact" w:val="240"/>
          <w:jc w:val="center"/>
        </w:trPr>
        <w:tc>
          <w:tcPr>
            <w:tcW w:w="9752" w:type="dxa"/>
            <w:gridSpan w:val="2"/>
            <w:tcBorders>
              <w:top w:val="nil"/>
              <w:left w:val="nil"/>
              <w:bottom w:val="nil"/>
              <w:right w:val="nil"/>
            </w:tcBorders>
          </w:tcPr>
          <w:p w14:paraId="767A8104" w14:textId="77777777" w:rsidR="00541B52" w:rsidRPr="004C4AE5" w:rsidRDefault="00541B52" w:rsidP="00A76F6D"/>
        </w:tc>
      </w:tr>
      <w:tr w:rsidR="00541B52" w:rsidRPr="004C4AE5" w14:paraId="7EB3A7FA" w14:textId="77777777" w:rsidTr="00A76F6D">
        <w:trPr>
          <w:trHeight w:val="240"/>
          <w:jc w:val="center"/>
        </w:trPr>
        <w:tc>
          <w:tcPr>
            <w:tcW w:w="4876" w:type="dxa"/>
            <w:tcBorders>
              <w:top w:val="nil"/>
              <w:left w:val="nil"/>
              <w:bottom w:val="nil"/>
              <w:right w:val="nil"/>
            </w:tcBorders>
          </w:tcPr>
          <w:p w14:paraId="2B836DF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C1F0FF2" w14:textId="77777777" w:rsidR="00541B52" w:rsidRPr="004C4AE5" w:rsidRDefault="00541B52" w:rsidP="00A76F6D">
            <w:pPr>
              <w:pStyle w:val="AmColumnHeading"/>
            </w:pPr>
            <w:r w:rsidRPr="004C4AE5">
              <w:t>Alteração</w:t>
            </w:r>
          </w:p>
        </w:tc>
      </w:tr>
      <w:tr w:rsidR="00541B52" w:rsidRPr="004C4AE5" w14:paraId="608B3FFD" w14:textId="77777777" w:rsidTr="00A76F6D">
        <w:trPr>
          <w:jc w:val="center"/>
        </w:trPr>
        <w:tc>
          <w:tcPr>
            <w:tcW w:w="4876" w:type="dxa"/>
            <w:tcBorders>
              <w:top w:val="nil"/>
              <w:left w:val="nil"/>
              <w:bottom w:val="nil"/>
              <w:right w:val="nil"/>
            </w:tcBorders>
          </w:tcPr>
          <w:p w14:paraId="4D4025C5" w14:textId="77777777" w:rsidR="00541B52" w:rsidRPr="004C4AE5" w:rsidRDefault="00541B52" w:rsidP="00A76F6D">
            <w:pPr>
              <w:pStyle w:val="Normal6a"/>
            </w:pPr>
          </w:p>
        </w:tc>
        <w:tc>
          <w:tcPr>
            <w:tcW w:w="4876" w:type="dxa"/>
            <w:tcBorders>
              <w:top w:val="nil"/>
              <w:left w:val="nil"/>
              <w:bottom w:val="nil"/>
              <w:right w:val="nil"/>
            </w:tcBorders>
          </w:tcPr>
          <w:p w14:paraId="30F5CB76" w14:textId="77777777" w:rsidR="00541B52" w:rsidRPr="004C4AE5" w:rsidRDefault="00541B52" w:rsidP="00A76F6D">
            <w:pPr>
              <w:pStyle w:val="Normal6a"/>
            </w:pPr>
            <w:r w:rsidRPr="004C4AE5">
              <w:rPr>
                <w:b/>
                <w:i/>
              </w:rPr>
              <w:t>c-A)</w:t>
            </w:r>
            <w:r w:rsidRPr="004C4AE5">
              <w:tab/>
            </w:r>
            <w:r w:rsidRPr="004C4AE5">
              <w:rPr>
                <w:b/>
                <w:i/>
              </w:rPr>
              <w:t>Acompanhem de perto o crescente interesse estratégico e as atividades da China na região do Ártico, no âmbito da «Rota da Seda Polar»; reconheçam que a ambição declarada da China de se tornar uma «grande potência polar» até 2030 e a sua presença crescente através de missões de investigação, investimentos em infraestruturas estratégicas e parcerias de dupla utilização podem pôr em causa os princípios de governação estabelecidos;</w:t>
            </w:r>
          </w:p>
        </w:tc>
      </w:tr>
    </w:tbl>
    <w:p w14:paraId="5922A9BF" w14:textId="77777777" w:rsidR="00541B52" w:rsidRPr="00FA6FBF" w:rsidRDefault="00541B52" w:rsidP="00541B52">
      <w:pPr>
        <w:pStyle w:val="AmOrLang"/>
        <w:rPr>
          <w:lang w:val="fr-BE"/>
        </w:rPr>
      </w:pPr>
      <w:r w:rsidRPr="00FA6FBF">
        <w:rPr>
          <w:lang w:val="fr-BE"/>
        </w:rPr>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21D6E040" w14:textId="77777777" w:rsidR="00541B52" w:rsidRPr="00FA6FBF" w:rsidRDefault="00541B52" w:rsidP="00541B52">
      <w:pPr>
        <w:rPr>
          <w:lang w:val="fr-BE"/>
        </w:rPr>
      </w:pPr>
      <w:r w:rsidRPr="00FA6FBF">
        <w:rPr>
          <w:rStyle w:val="HideTWBExt"/>
          <w:lang w:val="fr-BE"/>
        </w:rPr>
        <w:t>&lt;/Amend&gt;</w:t>
      </w:r>
    </w:p>
    <w:p w14:paraId="45CCE166"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176</w:t>
      </w:r>
      <w:r w:rsidRPr="00FA6FBF">
        <w:rPr>
          <w:rStyle w:val="HideTWBExt"/>
          <w:lang w:val="fr-BE"/>
        </w:rPr>
        <w:t>&lt;/NumAm&gt;</w:t>
      </w:r>
    </w:p>
    <w:p w14:paraId="5FEFD600"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0EF1B6F0" w14:textId="77777777" w:rsidR="00541B52" w:rsidRPr="00FA6FBF" w:rsidRDefault="00541B52" w:rsidP="00541B52">
      <w:pPr>
        <w:pStyle w:val="NormalBold"/>
        <w:rPr>
          <w:lang w:val="fr-BE"/>
        </w:rPr>
      </w:pPr>
      <w:r w:rsidRPr="00FA6FBF">
        <w:rPr>
          <w:rStyle w:val="HideTWBExt"/>
          <w:b w:val="0"/>
          <w:lang w:val="fr-BE"/>
        </w:rPr>
        <w:t>&lt;/RepeatBlock-By&gt;</w:t>
      </w:r>
    </w:p>
    <w:p w14:paraId="6A03CF1B"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F2D284F" w14:textId="77777777" w:rsidR="00541B52" w:rsidRPr="004C4AE5" w:rsidRDefault="00541B52" w:rsidP="00541B52">
      <w:pPr>
        <w:pStyle w:val="NormalBold"/>
      </w:pPr>
      <w:r w:rsidRPr="004C4AE5">
        <w:rPr>
          <w:rStyle w:val="HideTWBExt"/>
        </w:rPr>
        <w:t>&lt;Article&gt;</w:t>
      </w:r>
      <w:r w:rsidRPr="004C4AE5">
        <w:t>N.º 1 – alínea c-A)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4C5E85C" w14:textId="77777777" w:rsidTr="00A76F6D">
        <w:trPr>
          <w:trHeight w:hRule="exact" w:val="240"/>
          <w:jc w:val="center"/>
        </w:trPr>
        <w:tc>
          <w:tcPr>
            <w:tcW w:w="9752" w:type="dxa"/>
            <w:gridSpan w:val="2"/>
            <w:tcBorders>
              <w:top w:val="nil"/>
              <w:left w:val="nil"/>
              <w:bottom w:val="nil"/>
              <w:right w:val="nil"/>
            </w:tcBorders>
          </w:tcPr>
          <w:p w14:paraId="72702EF2" w14:textId="77777777" w:rsidR="00541B52" w:rsidRPr="004C4AE5" w:rsidRDefault="00541B52" w:rsidP="00A76F6D"/>
        </w:tc>
      </w:tr>
      <w:tr w:rsidR="00541B52" w:rsidRPr="004C4AE5" w14:paraId="071321EA" w14:textId="77777777" w:rsidTr="00A76F6D">
        <w:trPr>
          <w:trHeight w:val="240"/>
          <w:jc w:val="center"/>
        </w:trPr>
        <w:tc>
          <w:tcPr>
            <w:tcW w:w="4876" w:type="dxa"/>
            <w:tcBorders>
              <w:top w:val="nil"/>
              <w:left w:val="nil"/>
              <w:bottom w:val="nil"/>
              <w:right w:val="nil"/>
            </w:tcBorders>
          </w:tcPr>
          <w:p w14:paraId="476FE15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A25CC16" w14:textId="77777777" w:rsidR="00541B52" w:rsidRPr="004C4AE5" w:rsidRDefault="00541B52" w:rsidP="00A76F6D">
            <w:pPr>
              <w:pStyle w:val="AmColumnHeading"/>
            </w:pPr>
            <w:r w:rsidRPr="004C4AE5">
              <w:t>Alteração</w:t>
            </w:r>
          </w:p>
        </w:tc>
      </w:tr>
      <w:tr w:rsidR="00541B52" w:rsidRPr="004C4AE5" w14:paraId="468D7662" w14:textId="77777777" w:rsidTr="00A76F6D">
        <w:trPr>
          <w:jc w:val="center"/>
        </w:trPr>
        <w:tc>
          <w:tcPr>
            <w:tcW w:w="4876" w:type="dxa"/>
            <w:tcBorders>
              <w:top w:val="nil"/>
              <w:left w:val="nil"/>
              <w:bottom w:val="nil"/>
              <w:right w:val="nil"/>
            </w:tcBorders>
          </w:tcPr>
          <w:p w14:paraId="0408D126" w14:textId="77777777" w:rsidR="00541B52" w:rsidRPr="004C4AE5" w:rsidRDefault="00541B52" w:rsidP="00A76F6D">
            <w:pPr>
              <w:pStyle w:val="Normal6a"/>
            </w:pPr>
          </w:p>
        </w:tc>
        <w:tc>
          <w:tcPr>
            <w:tcW w:w="4876" w:type="dxa"/>
            <w:tcBorders>
              <w:top w:val="nil"/>
              <w:left w:val="nil"/>
              <w:bottom w:val="nil"/>
              <w:right w:val="nil"/>
            </w:tcBorders>
          </w:tcPr>
          <w:p w14:paraId="614C48B0" w14:textId="77777777" w:rsidR="00541B52" w:rsidRPr="004C4AE5" w:rsidRDefault="00541B52" w:rsidP="00A76F6D">
            <w:pPr>
              <w:pStyle w:val="Normal6a"/>
            </w:pPr>
            <w:r w:rsidRPr="004C4AE5">
              <w:rPr>
                <w:b/>
                <w:i/>
              </w:rPr>
              <w:t>c-A)</w:t>
            </w:r>
            <w:r w:rsidRPr="004C4AE5">
              <w:tab/>
            </w:r>
            <w:r w:rsidRPr="004C4AE5">
              <w:rPr>
                <w:b/>
                <w:i/>
              </w:rPr>
              <w:t xml:space="preserve">Reconheçam plenamente a importância do estreito entre a Gronelândia, a Islândia e o Reino Unido </w:t>
            </w:r>
            <w:r w:rsidRPr="004C4AE5">
              <w:rPr>
                <w:b/>
                <w:i/>
              </w:rPr>
              <w:lastRenderedPageBreak/>
              <w:t>(GIUK) enquanto corredor de trânsito marítimo indissociável dos interesses da UE, bem como os riscos associados à sua emergência como teatro de operações em zonas cinzentas, e, por conseguinte, procurem reforçar a resiliência institucional destes países em cooperação com parceiros construtivos;</w:t>
            </w:r>
          </w:p>
        </w:tc>
      </w:tr>
    </w:tbl>
    <w:p w14:paraId="3C035D67"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822FD0D" w14:textId="77777777" w:rsidR="00541B52" w:rsidRPr="004C4AE5" w:rsidRDefault="00541B52" w:rsidP="00541B52">
      <w:r w:rsidRPr="004C4AE5">
        <w:rPr>
          <w:rStyle w:val="HideTWBExt"/>
        </w:rPr>
        <w:t>&lt;/Amend&gt;</w:t>
      </w:r>
    </w:p>
    <w:p w14:paraId="0EBDE5B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177</w:t>
      </w:r>
      <w:r w:rsidRPr="004C4AE5">
        <w:rPr>
          <w:rStyle w:val="HideTWBExt"/>
        </w:rPr>
        <w:t>&lt;/NumAm&gt;</w:t>
      </w:r>
    </w:p>
    <w:p w14:paraId="2623848A"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3BA065CB" w14:textId="77777777" w:rsidR="00541B52" w:rsidRPr="004C4AE5" w:rsidRDefault="00541B52" w:rsidP="00541B52">
      <w:pPr>
        <w:pStyle w:val="NormalBold"/>
      </w:pPr>
      <w:r w:rsidRPr="004C4AE5">
        <w:rPr>
          <w:rStyle w:val="HideTWBExt"/>
          <w:b w:val="0"/>
        </w:rPr>
        <w:t>&lt;/RepeatBlock-By&gt;</w:t>
      </w:r>
    </w:p>
    <w:p w14:paraId="136DF76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CB948BD" w14:textId="77777777" w:rsidR="00541B52" w:rsidRPr="004C4AE5" w:rsidRDefault="00541B52" w:rsidP="00541B52">
      <w:pPr>
        <w:pStyle w:val="NormalBold"/>
      </w:pPr>
      <w:r w:rsidRPr="004C4AE5">
        <w:rPr>
          <w:rStyle w:val="HideTWBExt"/>
        </w:rPr>
        <w:t>&lt;Article&gt;</w:t>
      </w:r>
      <w:r w:rsidRPr="004C4AE5">
        <w:t>N.º 1 – alínea c-A)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9E1AEC4" w14:textId="77777777" w:rsidTr="00A76F6D">
        <w:trPr>
          <w:trHeight w:hRule="exact" w:val="240"/>
          <w:jc w:val="center"/>
        </w:trPr>
        <w:tc>
          <w:tcPr>
            <w:tcW w:w="9752" w:type="dxa"/>
            <w:gridSpan w:val="2"/>
            <w:tcBorders>
              <w:top w:val="nil"/>
              <w:left w:val="nil"/>
              <w:bottom w:val="nil"/>
              <w:right w:val="nil"/>
            </w:tcBorders>
          </w:tcPr>
          <w:p w14:paraId="6B287371" w14:textId="77777777" w:rsidR="00541B52" w:rsidRPr="004C4AE5" w:rsidRDefault="00541B52" w:rsidP="00A76F6D"/>
        </w:tc>
      </w:tr>
      <w:tr w:rsidR="00541B52" w:rsidRPr="004C4AE5" w14:paraId="4602A87C" w14:textId="77777777" w:rsidTr="00A76F6D">
        <w:trPr>
          <w:trHeight w:val="240"/>
          <w:jc w:val="center"/>
        </w:trPr>
        <w:tc>
          <w:tcPr>
            <w:tcW w:w="4876" w:type="dxa"/>
            <w:tcBorders>
              <w:top w:val="nil"/>
              <w:left w:val="nil"/>
              <w:bottom w:val="nil"/>
              <w:right w:val="nil"/>
            </w:tcBorders>
          </w:tcPr>
          <w:p w14:paraId="31FA3A4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79B25B6" w14:textId="77777777" w:rsidR="00541B52" w:rsidRPr="004C4AE5" w:rsidRDefault="00541B52" w:rsidP="00A76F6D">
            <w:pPr>
              <w:pStyle w:val="AmColumnHeading"/>
            </w:pPr>
            <w:r w:rsidRPr="004C4AE5">
              <w:t>Alteração</w:t>
            </w:r>
          </w:p>
        </w:tc>
      </w:tr>
      <w:tr w:rsidR="00541B52" w:rsidRPr="004C4AE5" w14:paraId="3702D821" w14:textId="77777777" w:rsidTr="00A76F6D">
        <w:trPr>
          <w:jc w:val="center"/>
        </w:trPr>
        <w:tc>
          <w:tcPr>
            <w:tcW w:w="4876" w:type="dxa"/>
            <w:tcBorders>
              <w:top w:val="nil"/>
              <w:left w:val="nil"/>
              <w:bottom w:val="nil"/>
              <w:right w:val="nil"/>
            </w:tcBorders>
          </w:tcPr>
          <w:p w14:paraId="6F067011" w14:textId="77777777" w:rsidR="00541B52" w:rsidRPr="004C4AE5" w:rsidRDefault="00541B52" w:rsidP="00A76F6D">
            <w:pPr>
              <w:pStyle w:val="Normal6a"/>
            </w:pPr>
          </w:p>
        </w:tc>
        <w:tc>
          <w:tcPr>
            <w:tcW w:w="4876" w:type="dxa"/>
            <w:tcBorders>
              <w:top w:val="nil"/>
              <w:left w:val="nil"/>
              <w:bottom w:val="nil"/>
              <w:right w:val="nil"/>
            </w:tcBorders>
          </w:tcPr>
          <w:p w14:paraId="65061FE7" w14:textId="77777777" w:rsidR="00541B52" w:rsidRPr="004C4AE5" w:rsidRDefault="00541B52" w:rsidP="00A76F6D">
            <w:pPr>
              <w:pStyle w:val="Normal6a"/>
            </w:pPr>
            <w:r w:rsidRPr="004C4AE5">
              <w:rPr>
                <w:b/>
                <w:i/>
              </w:rPr>
              <w:t>c-A)</w:t>
            </w:r>
            <w:r w:rsidRPr="004C4AE5">
              <w:tab/>
            </w:r>
            <w:r w:rsidRPr="004C4AE5">
              <w:rPr>
                <w:b/>
                <w:i/>
              </w:rPr>
              <w:t>Tomem nota da primeira estratégia de segurança da Gronelândia intitulada «Greenland in the World: Nothing about us without us – Greenland’s Foreign, Security and Defense Policy 2024–2033»; sublinha que esta estratégia é particularmente importante, uma vez que reflete o princípio da inclusão significativa dos povos do Ártico na definição das políticas que afetam a sua região;</w:t>
            </w:r>
          </w:p>
        </w:tc>
      </w:tr>
    </w:tbl>
    <w:p w14:paraId="032A4375"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76A8E56" w14:textId="77777777" w:rsidR="00541B52" w:rsidRPr="004C4AE5" w:rsidRDefault="00541B52" w:rsidP="00541B52">
      <w:r w:rsidRPr="004C4AE5">
        <w:rPr>
          <w:rStyle w:val="HideTWBExt"/>
        </w:rPr>
        <w:t>&lt;/Amend&gt;</w:t>
      </w:r>
    </w:p>
    <w:p w14:paraId="5CF4B4A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178</w:t>
      </w:r>
      <w:r w:rsidRPr="004C4AE5">
        <w:rPr>
          <w:rStyle w:val="HideTWBExt"/>
        </w:rPr>
        <w:t>&lt;/NumAm&gt;</w:t>
      </w:r>
    </w:p>
    <w:p w14:paraId="32C26ED0"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6821F1BC" w14:textId="77777777" w:rsidR="00541B52" w:rsidRPr="004C4AE5" w:rsidRDefault="00541B52" w:rsidP="00541B52">
      <w:pPr>
        <w:pStyle w:val="NormalBold"/>
      </w:pPr>
      <w:r w:rsidRPr="004C4AE5">
        <w:rPr>
          <w:rStyle w:val="HideTWBExt"/>
          <w:b w:val="0"/>
        </w:rPr>
        <w:t>&lt;/RepeatBlock-By&gt;</w:t>
      </w:r>
    </w:p>
    <w:p w14:paraId="7943A0C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27B9FDA" w14:textId="77777777" w:rsidR="00541B52" w:rsidRPr="004C4AE5" w:rsidRDefault="00541B52" w:rsidP="00541B52">
      <w:pPr>
        <w:pStyle w:val="NormalBold"/>
      </w:pPr>
      <w:r w:rsidRPr="004C4AE5">
        <w:rPr>
          <w:rStyle w:val="HideTWBExt"/>
        </w:rPr>
        <w:t>&lt;Article&gt;</w:t>
      </w:r>
      <w:r w:rsidRPr="004C4AE5">
        <w:t>N.º 1 – alínea c-A)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18C7830" w14:textId="77777777" w:rsidTr="00A76F6D">
        <w:trPr>
          <w:trHeight w:hRule="exact" w:val="240"/>
          <w:jc w:val="center"/>
        </w:trPr>
        <w:tc>
          <w:tcPr>
            <w:tcW w:w="9752" w:type="dxa"/>
            <w:gridSpan w:val="2"/>
            <w:tcBorders>
              <w:top w:val="nil"/>
              <w:left w:val="nil"/>
              <w:bottom w:val="nil"/>
              <w:right w:val="nil"/>
            </w:tcBorders>
          </w:tcPr>
          <w:p w14:paraId="4BB03274" w14:textId="77777777" w:rsidR="00541B52" w:rsidRPr="004C4AE5" w:rsidRDefault="00541B52" w:rsidP="00A76F6D"/>
        </w:tc>
      </w:tr>
      <w:tr w:rsidR="00541B52" w:rsidRPr="004C4AE5" w14:paraId="40E872C6" w14:textId="77777777" w:rsidTr="00A76F6D">
        <w:trPr>
          <w:trHeight w:val="240"/>
          <w:jc w:val="center"/>
        </w:trPr>
        <w:tc>
          <w:tcPr>
            <w:tcW w:w="4876" w:type="dxa"/>
            <w:tcBorders>
              <w:top w:val="nil"/>
              <w:left w:val="nil"/>
              <w:bottom w:val="nil"/>
              <w:right w:val="nil"/>
            </w:tcBorders>
          </w:tcPr>
          <w:p w14:paraId="44EBA06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E767162" w14:textId="77777777" w:rsidR="00541B52" w:rsidRPr="004C4AE5" w:rsidRDefault="00541B52" w:rsidP="00A76F6D">
            <w:pPr>
              <w:pStyle w:val="AmColumnHeading"/>
            </w:pPr>
            <w:r w:rsidRPr="004C4AE5">
              <w:t>Alteração</w:t>
            </w:r>
          </w:p>
        </w:tc>
      </w:tr>
      <w:tr w:rsidR="00541B52" w:rsidRPr="004C4AE5" w14:paraId="797E534A" w14:textId="77777777" w:rsidTr="00A76F6D">
        <w:trPr>
          <w:jc w:val="center"/>
        </w:trPr>
        <w:tc>
          <w:tcPr>
            <w:tcW w:w="4876" w:type="dxa"/>
            <w:tcBorders>
              <w:top w:val="nil"/>
              <w:left w:val="nil"/>
              <w:bottom w:val="nil"/>
              <w:right w:val="nil"/>
            </w:tcBorders>
          </w:tcPr>
          <w:p w14:paraId="3087FC48" w14:textId="77777777" w:rsidR="00541B52" w:rsidRPr="004C4AE5" w:rsidRDefault="00541B52" w:rsidP="00A76F6D">
            <w:pPr>
              <w:pStyle w:val="Normal6a"/>
            </w:pPr>
          </w:p>
        </w:tc>
        <w:tc>
          <w:tcPr>
            <w:tcW w:w="4876" w:type="dxa"/>
            <w:tcBorders>
              <w:top w:val="nil"/>
              <w:left w:val="nil"/>
              <w:bottom w:val="nil"/>
              <w:right w:val="nil"/>
            </w:tcBorders>
          </w:tcPr>
          <w:p w14:paraId="6BE634A3" w14:textId="77777777" w:rsidR="00541B52" w:rsidRPr="004C4AE5" w:rsidRDefault="00541B52" w:rsidP="00A76F6D">
            <w:pPr>
              <w:pStyle w:val="Normal6a"/>
            </w:pPr>
            <w:r w:rsidRPr="004C4AE5">
              <w:rPr>
                <w:b/>
                <w:i/>
              </w:rPr>
              <w:t>c-A)</w:t>
            </w:r>
            <w:r w:rsidRPr="004C4AE5">
              <w:tab/>
            </w:r>
            <w:r w:rsidRPr="004C4AE5">
              <w:rPr>
                <w:b/>
                <w:i/>
              </w:rPr>
              <w:t xml:space="preserve">Reconheçam que as atividades da UE no Ártico devem ser alinhadas e apoiar as atividades de desenvolvimento da UE realizadas nas regiões fronteiriças </w:t>
            </w:r>
            <w:r w:rsidRPr="004C4AE5">
              <w:rPr>
                <w:b/>
                <w:i/>
              </w:rPr>
              <w:lastRenderedPageBreak/>
              <w:t>orientais da UE no norte, a fim de maximizar o impacto positivo que estas atividades terão no desenvolvimento e nos meios de subsistência do Ártico europeu; </w:t>
            </w:r>
          </w:p>
        </w:tc>
      </w:tr>
    </w:tbl>
    <w:p w14:paraId="7E4E244E"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6D3D03B" w14:textId="77777777" w:rsidR="00541B52" w:rsidRPr="004C4AE5" w:rsidRDefault="00541B52" w:rsidP="00541B52">
      <w:r w:rsidRPr="004C4AE5">
        <w:rPr>
          <w:rStyle w:val="HideTWBExt"/>
        </w:rPr>
        <w:t>&lt;/Amend&gt;</w:t>
      </w:r>
    </w:p>
    <w:p w14:paraId="51E0D48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179</w:t>
      </w:r>
      <w:r w:rsidRPr="004C4AE5">
        <w:rPr>
          <w:rStyle w:val="HideTWBExt"/>
        </w:rPr>
        <w:t>&lt;/NumAm&gt;</w:t>
      </w:r>
    </w:p>
    <w:p w14:paraId="3945729E"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384AE6C0" w14:textId="77777777" w:rsidR="00541B52" w:rsidRPr="004C4AE5" w:rsidRDefault="00541B52" w:rsidP="00541B52">
      <w:pPr>
        <w:pStyle w:val="NormalBold"/>
      </w:pPr>
      <w:r w:rsidRPr="004C4AE5">
        <w:rPr>
          <w:rStyle w:val="HideTWBExt"/>
          <w:b w:val="0"/>
        </w:rPr>
        <w:t>&lt;/RepeatBlock-By&gt;</w:t>
      </w:r>
    </w:p>
    <w:p w14:paraId="2C8314F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BC71613" w14:textId="77777777" w:rsidR="00541B52" w:rsidRPr="004C4AE5" w:rsidRDefault="00541B52" w:rsidP="00541B52">
      <w:pPr>
        <w:pStyle w:val="NormalBold"/>
      </w:pPr>
      <w:r w:rsidRPr="004C4AE5">
        <w:rPr>
          <w:rStyle w:val="HideTWBExt"/>
        </w:rPr>
        <w:t>&lt;Article&gt;</w:t>
      </w:r>
      <w:r w:rsidRPr="004C4AE5">
        <w:t>N.º 1 – alínea c-B)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ABD04D8" w14:textId="77777777" w:rsidTr="00A76F6D">
        <w:trPr>
          <w:trHeight w:hRule="exact" w:val="240"/>
          <w:jc w:val="center"/>
        </w:trPr>
        <w:tc>
          <w:tcPr>
            <w:tcW w:w="9752" w:type="dxa"/>
            <w:gridSpan w:val="2"/>
            <w:tcBorders>
              <w:top w:val="nil"/>
              <w:left w:val="nil"/>
              <w:bottom w:val="nil"/>
              <w:right w:val="nil"/>
            </w:tcBorders>
          </w:tcPr>
          <w:p w14:paraId="5FA6BD67" w14:textId="77777777" w:rsidR="00541B52" w:rsidRPr="004C4AE5" w:rsidRDefault="00541B52" w:rsidP="00A76F6D"/>
        </w:tc>
      </w:tr>
      <w:tr w:rsidR="00541B52" w:rsidRPr="004C4AE5" w14:paraId="6F75392C" w14:textId="77777777" w:rsidTr="00A76F6D">
        <w:trPr>
          <w:trHeight w:val="240"/>
          <w:jc w:val="center"/>
        </w:trPr>
        <w:tc>
          <w:tcPr>
            <w:tcW w:w="4876" w:type="dxa"/>
            <w:tcBorders>
              <w:top w:val="nil"/>
              <w:left w:val="nil"/>
              <w:bottom w:val="nil"/>
              <w:right w:val="nil"/>
            </w:tcBorders>
          </w:tcPr>
          <w:p w14:paraId="606F7F9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07E1194" w14:textId="77777777" w:rsidR="00541B52" w:rsidRPr="004C4AE5" w:rsidRDefault="00541B52" w:rsidP="00A76F6D">
            <w:pPr>
              <w:pStyle w:val="AmColumnHeading"/>
            </w:pPr>
            <w:r w:rsidRPr="004C4AE5">
              <w:t>Alteração</w:t>
            </w:r>
          </w:p>
        </w:tc>
      </w:tr>
      <w:tr w:rsidR="00541B52" w:rsidRPr="004C4AE5" w14:paraId="7D8356F0" w14:textId="77777777" w:rsidTr="00A76F6D">
        <w:trPr>
          <w:jc w:val="center"/>
        </w:trPr>
        <w:tc>
          <w:tcPr>
            <w:tcW w:w="4876" w:type="dxa"/>
            <w:tcBorders>
              <w:top w:val="nil"/>
              <w:left w:val="nil"/>
              <w:bottom w:val="nil"/>
              <w:right w:val="nil"/>
            </w:tcBorders>
          </w:tcPr>
          <w:p w14:paraId="7F1F4817" w14:textId="77777777" w:rsidR="00541B52" w:rsidRPr="004C4AE5" w:rsidRDefault="00541B52" w:rsidP="00A76F6D">
            <w:pPr>
              <w:pStyle w:val="Normal6a"/>
            </w:pPr>
          </w:p>
        </w:tc>
        <w:tc>
          <w:tcPr>
            <w:tcW w:w="4876" w:type="dxa"/>
            <w:tcBorders>
              <w:top w:val="nil"/>
              <w:left w:val="nil"/>
              <w:bottom w:val="nil"/>
              <w:right w:val="nil"/>
            </w:tcBorders>
          </w:tcPr>
          <w:p w14:paraId="6E1D84FA" w14:textId="77777777" w:rsidR="00541B52" w:rsidRPr="004C4AE5" w:rsidRDefault="00541B52" w:rsidP="00A76F6D">
            <w:pPr>
              <w:pStyle w:val="Normal6a"/>
            </w:pPr>
            <w:r w:rsidRPr="004C4AE5">
              <w:rPr>
                <w:b/>
                <w:i/>
              </w:rPr>
              <w:t>c-B)</w:t>
            </w:r>
            <w:r w:rsidRPr="004C4AE5">
              <w:tab/>
            </w:r>
            <w:r w:rsidRPr="004C4AE5">
              <w:rPr>
                <w:b/>
                <w:i/>
              </w:rPr>
              <w:t>Exortem a União a assumir um papel mais proeminente no Ártico, também a fim de salvaguardar a segurança económica e a competitividade da UE;</w:t>
            </w:r>
          </w:p>
        </w:tc>
      </w:tr>
    </w:tbl>
    <w:p w14:paraId="32AB3996"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DCD07D5" w14:textId="77777777" w:rsidR="00541B52" w:rsidRPr="004C4AE5" w:rsidRDefault="00541B52" w:rsidP="00541B52">
      <w:r w:rsidRPr="004C4AE5">
        <w:rPr>
          <w:rStyle w:val="HideTWBExt"/>
        </w:rPr>
        <w:t>&lt;/Amend&gt;</w:t>
      </w:r>
    </w:p>
    <w:p w14:paraId="14BBC260"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180</w:t>
      </w:r>
      <w:r w:rsidRPr="004C4AE5">
        <w:rPr>
          <w:rStyle w:val="HideTWBExt"/>
        </w:rPr>
        <w:t>&lt;/NumAm&gt;</w:t>
      </w:r>
    </w:p>
    <w:p w14:paraId="021C86EA"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1B706EAA" w14:textId="77777777" w:rsidR="00541B52" w:rsidRPr="004C4AE5" w:rsidRDefault="00541B52" w:rsidP="00541B52">
      <w:pPr>
        <w:pStyle w:val="NormalBold"/>
      </w:pPr>
      <w:r w:rsidRPr="004C4AE5">
        <w:rPr>
          <w:rStyle w:val="HideTWBExt"/>
          <w:b w:val="0"/>
        </w:rPr>
        <w:t>&lt;/RepeatBlock-By&gt;</w:t>
      </w:r>
    </w:p>
    <w:p w14:paraId="4352375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420FAD0" w14:textId="77777777" w:rsidR="00541B52" w:rsidRPr="004C4AE5" w:rsidRDefault="00541B52" w:rsidP="00541B52">
      <w:pPr>
        <w:pStyle w:val="NormalBold"/>
      </w:pPr>
      <w:r w:rsidRPr="004C4AE5">
        <w:rPr>
          <w:rStyle w:val="HideTWBExt"/>
        </w:rPr>
        <w:t>&lt;Article&gt;</w:t>
      </w:r>
      <w:r w:rsidRPr="004C4AE5">
        <w:t>N.º 1 – alínea c-C)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F17BE8C" w14:textId="77777777" w:rsidTr="00A76F6D">
        <w:trPr>
          <w:trHeight w:hRule="exact" w:val="240"/>
          <w:jc w:val="center"/>
        </w:trPr>
        <w:tc>
          <w:tcPr>
            <w:tcW w:w="9752" w:type="dxa"/>
            <w:gridSpan w:val="2"/>
            <w:tcBorders>
              <w:top w:val="nil"/>
              <w:left w:val="nil"/>
              <w:bottom w:val="nil"/>
              <w:right w:val="nil"/>
            </w:tcBorders>
          </w:tcPr>
          <w:p w14:paraId="4042D5FA" w14:textId="77777777" w:rsidR="00541B52" w:rsidRPr="004C4AE5" w:rsidRDefault="00541B52" w:rsidP="00A76F6D"/>
        </w:tc>
      </w:tr>
      <w:tr w:rsidR="00541B52" w:rsidRPr="004C4AE5" w14:paraId="46009EC7" w14:textId="77777777" w:rsidTr="00A76F6D">
        <w:trPr>
          <w:trHeight w:val="240"/>
          <w:jc w:val="center"/>
        </w:trPr>
        <w:tc>
          <w:tcPr>
            <w:tcW w:w="4876" w:type="dxa"/>
            <w:tcBorders>
              <w:top w:val="nil"/>
              <w:left w:val="nil"/>
              <w:bottom w:val="nil"/>
              <w:right w:val="nil"/>
            </w:tcBorders>
          </w:tcPr>
          <w:p w14:paraId="2CF5DBD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EFEF4C2" w14:textId="77777777" w:rsidR="00541B52" w:rsidRPr="004C4AE5" w:rsidRDefault="00541B52" w:rsidP="00A76F6D">
            <w:pPr>
              <w:pStyle w:val="AmColumnHeading"/>
            </w:pPr>
            <w:r w:rsidRPr="004C4AE5">
              <w:t>Alteração</w:t>
            </w:r>
          </w:p>
        </w:tc>
      </w:tr>
      <w:tr w:rsidR="00541B52" w:rsidRPr="004C4AE5" w14:paraId="603ACC50" w14:textId="77777777" w:rsidTr="00A76F6D">
        <w:trPr>
          <w:jc w:val="center"/>
        </w:trPr>
        <w:tc>
          <w:tcPr>
            <w:tcW w:w="4876" w:type="dxa"/>
            <w:tcBorders>
              <w:top w:val="nil"/>
              <w:left w:val="nil"/>
              <w:bottom w:val="nil"/>
              <w:right w:val="nil"/>
            </w:tcBorders>
          </w:tcPr>
          <w:p w14:paraId="20D80C24" w14:textId="77777777" w:rsidR="00541B52" w:rsidRPr="004C4AE5" w:rsidRDefault="00541B52" w:rsidP="00A76F6D">
            <w:pPr>
              <w:pStyle w:val="Normal6a"/>
            </w:pPr>
          </w:p>
        </w:tc>
        <w:tc>
          <w:tcPr>
            <w:tcW w:w="4876" w:type="dxa"/>
            <w:tcBorders>
              <w:top w:val="nil"/>
              <w:left w:val="nil"/>
              <w:bottom w:val="nil"/>
              <w:right w:val="nil"/>
            </w:tcBorders>
          </w:tcPr>
          <w:p w14:paraId="1B567E5F" w14:textId="77777777" w:rsidR="00541B52" w:rsidRPr="004C4AE5" w:rsidRDefault="00541B52" w:rsidP="00A76F6D">
            <w:pPr>
              <w:pStyle w:val="Normal6a"/>
            </w:pPr>
            <w:r w:rsidRPr="004C4AE5">
              <w:rPr>
                <w:b/>
                <w:i/>
              </w:rPr>
              <w:t>c-C)</w:t>
            </w:r>
            <w:r w:rsidRPr="004C4AE5">
              <w:tab/>
            </w:r>
            <w:r w:rsidRPr="004C4AE5">
              <w:rPr>
                <w:b/>
                <w:i/>
              </w:rPr>
              <w:t>Reforcem o mandato do enviado especial da UE para as questões do Ártico, concedendo uma autoridade mais clara, bem como responsabilidades e recursos adequados para acompanhar a evolução da segurança e do ambiente, representar a UE nas instâncias do Ártico, coordenar a política para o Ártico, dialogar com as comunidades indígenas e informar o Conselho e o Parlamento Europeu;</w:t>
            </w:r>
          </w:p>
        </w:tc>
      </w:tr>
    </w:tbl>
    <w:p w14:paraId="4ABD160B"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3037CEF" w14:textId="77777777" w:rsidR="00541B52" w:rsidRPr="004C4AE5" w:rsidRDefault="00541B52" w:rsidP="00541B52">
      <w:r w:rsidRPr="004C4AE5">
        <w:rPr>
          <w:rStyle w:val="HideTWBExt"/>
        </w:rPr>
        <w:lastRenderedPageBreak/>
        <w:t>&lt;/Amend&gt;</w:t>
      </w:r>
    </w:p>
    <w:p w14:paraId="04BA255E"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181</w:t>
      </w:r>
      <w:r w:rsidRPr="004C4AE5">
        <w:rPr>
          <w:rStyle w:val="HideTWBExt"/>
        </w:rPr>
        <w:t>&lt;/NumAm&gt;</w:t>
      </w:r>
    </w:p>
    <w:p w14:paraId="7438481C"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2E334685" w14:textId="77777777" w:rsidR="00541B52" w:rsidRPr="004C4AE5" w:rsidRDefault="00541B52" w:rsidP="00541B52">
      <w:pPr>
        <w:pStyle w:val="NormalBold"/>
      </w:pPr>
      <w:r w:rsidRPr="004C4AE5">
        <w:rPr>
          <w:rStyle w:val="HideTWBExt"/>
          <w:b w:val="0"/>
        </w:rPr>
        <w:t>&lt;/RepeatBlock-By&gt;</w:t>
      </w:r>
    </w:p>
    <w:p w14:paraId="002528F9"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CA184F7" w14:textId="77777777" w:rsidR="00541B52" w:rsidRPr="004C4AE5" w:rsidRDefault="00541B52" w:rsidP="00541B52">
      <w:pPr>
        <w:pStyle w:val="NormalBold"/>
      </w:pPr>
      <w:r w:rsidRPr="004C4AE5">
        <w:rPr>
          <w:rStyle w:val="HideTWBExt"/>
        </w:rPr>
        <w:t>&lt;Article&gt;</w:t>
      </w:r>
      <w:r w:rsidRPr="004C4AE5">
        <w:t>N.º 1 – alínea c-D)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7B77515" w14:textId="77777777" w:rsidTr="00A76F6D">
        <w:trPr>
          <w:trHeight w:hRule="exact" w:val="240"/>
          <w:jc w:val="center"/>
        </w:trPr>
        <w:tc>
          <w:tcPr>
            <w:tcW w:w="9752" w:type="dxa"/>
            <w:gridSpan w:val="2"/>
            <w:tcBorders>
              <w:top w:val="nil"/>
              <w:left w:val="nil"/>
              <w:bottom w:val="nil"/>
              <w:right w:val="nil"/>
            </w:tcBorders>
          </w:tcPr>
          <w:p w14:paraId="4B76CD86" w14:textId="77777777" w:rsidR="00541B52" w:rsidRPr="004C4AE5" w:rsidRDefault="00541B52" w:rsidP="00A76F6D"/>
        </w:tc>
      </w:tr>
      <w:tr w:rsidR="00541B52" w:rsidRPr="004C4AE5" w14:paraId="4935DDE6" w14:textId="77777777" w:rsidTr="00A76F6D">
        <w:trPr>
          <w:trHeight w:val="240"/>
          <w:jc w:val="center"/>
        </w:trPr>
        <w:tc>
          <w:tcPr>
            <w:tcW w:w="4876" w:type="dxa"/>
            <w:tcBorders>
              <w:top w:val="nil"/>
              <w:left w:val="nil"/>
              <w:bottom w:val="nil"/>
              <w:right w:val="nil"/>
            </w:tcBorders>
          </w:tcPr>
          <w:p w14:paraId="4413739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945E383" w14:textId="77777777" w:rsidR="00541B52" w:rsidRPr="004C4AE5" w:rsidRDefault="00541B52" w:rsidP="00A76F6D">
            <w:pPr>
              <w:pStyle w:val="AmColumnHeading"/>
            </w:pPr>
            <w:r w:rsidRPr="004C4AE5">
              <w:t>Alteração</w:t>
            </w:r>
          </w:p>
        </w:tc>
      </w:tr>
      <w:tr w:rsidR="00541B52" w:rsidRPr="004C4AE5" w14:paraId="5A9D1030" w14:textId="77777777" w:rsidTr="00A76F6D">
        <w:trPr>
          <w:jc w:val="center"/>
        </w:trPr>
        <w:tc>
          <w:tcPr>
            <w:tcW w:w="4876" w:type="dxa"/>
            <w:tcBorders>
              <w:top w:val="nil"/>
              <w:left w:val="nil"/>
              <w:bottom w:val="nil"/>
              <w:right w:val="nil"/>
            </w:tcBorders>
          </w:tcPr>
          <w:p w14:paraId="328E9B12" w14:textId="77777777" w:rsidR="00541B52" w:rsidRPr="004C4AE5" w:rsidRDefault="00541B52" w:rsidP="00A76F6D">
            <w:pPr>
              <w:pStyle w:val="Normal6a"/>
            </w:pPr>
          </w:p>
        </w:tc>
        <w:tc>
          <w:tcPr>
            <w:tcW w:w="4876" w:type="dxa"/>
            <w:tcBorders>
              <w:top w:val="nil"/>
              <w:left w:val="nil"/>
              <w:bottom w:val="nil"/>
              <w:right w:val="nil"/>
            </w:tcBorders>
          </w:tcPr>
          <w:p w14:paraId="23DFC534" w14:textId="77777777" w:rsidR="00541B52" w:rsidRPr="004C4AE5" w:rsidRDefault="00541B52" w:rsidP="00A76F6D">
            <w:pPr>
              <w:pStyle w:val="Normal6a"/>
            </w:pPr>
            <w:r w:rsidRPr="004C4AE5">
              <w:rPr>
                <w:b/>
                <w:i/>
              </w:rPr>
              <w:t>c-D)</w:t>
            </w:r>
            <w:r w:rsidRPr="004C4AE5">
              <w:tab/>
            </w:r>
            <w:r w:rsidRPr="004C4AE5">
              <w:rPr>
                <w:b/>
                <w:i/>
              </w:rPr>
              <w:t>Promovam a plena aplicação do Acordo de Pesca para o Oceano Ártico Central, assegurando uma sólida integração dos conhecimentos científicos e indígenas conjuntos antes de qualquer futura atividade de pesca comercial;</w:t>
            </w:r>
          </w:p>
        </w:tc>
      </w:tr>
    </w:tbl>
    <w:p w14:paraId="5682F966"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9A69079" w14:textId="77777777" w:rsidR="00541B52" w:rsidRPr="004C4AE5" w:rsidRDefault="00541B52" w:rsidP="00541B52">
      <w:r w:rsidRPr="004C4AE5">
        <w:rPr>
          <w:rStyle w:val="HideTWBExt"/>
        </w:rPr>
        <w:t>&lt;/Amend&gt;</w:t>
      </w:r>
    </w:p>
    <w:p w14:paraId="6584D86B"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182</w:t>
      </w:r>
      <w:r w:rsidRPr="004C4AE5">
        <w:rPr>
          <w:rStyle w:val="HideTWBExt"/>
        </w:rPr>
        <w:t>&lt;/NumAm&gt;</w:t>
      </w:r>
    </w:p>
    <w:p w14:paraId="346F6F3E"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320B665B"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7A6279D0" w14:textId="77777777" w:rsidR="00541B52" w:rsidRPr="004C4AE5" w:rsidRDefault="00541B52" w:rsidP="00541B52">
      <w:pPr>
        <w:pStyle w:val="NormalBold"/>
      </w:pPr>
      <w:r w:rsidRPr="004C4AE5">
        <w:rPr>
          <w:rStyle w:val="HideTWBExt"/>
          <w:b w:val="0"/>
        </w:rPr>
        <w:t>&lt;/RepeatBlock-By&gt;</w:t>
      </w:r>
    </w:p>
    <w:p w14:paraId="2EE808B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6A31A8B" w14:textId="77777777" w:rsidR="00541B52" w:rsidRPr="004C4AE5" w:rsidRDefault="00541B52" w:rsidP="00541B52">
      <w:pPr>
        <w:pStyle w:val="NormalBold"/>
      </w:pPr>
      <w:r w:rsidRPr="004C4AE5">
        <w:rPr>
          <w:rStyle w:val="HideTWBExt"/>
        </w:rPr>
        <w:t>&lt;Article&gt;</w:t>
      </w:r>
      <w:r w:rsidRPr="004C4AE5">
        <w:t>N.º 1 – alínea d)</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5B74220" w14:textId="77777777" w:rsidTr="00A76F6D">
        <w:trPr>
          <w:trHeight w:hRule="exact" w:val="240"/>
          <w:jc w:val="center"/>
        </w:trPr>
        <w:tc>
          <w:tcPr>
            <w:tcW w:w="9752" w:type="dxa"/>
            <w:gridSpan w:val="2"/>
            <w:tcBorders>
              <w:top w:val="nil"/>
              <w:left w:val="nil"/>
              <w:bottom w:val="nil"/>
              <w:right w:val="nil"/>
            </w:tcBorders>
          </w:tcPr>
          <w:p w14:paraId="0A3DF39B" w14:textId="77777777" w:rsidR="00541B52" w:rsidRPr="004C4AE5" w:rsidRDefault="00541B52" w:rsidP="00A76F6D"/>
        </w:tc>
      </w:tr>
      <w:tr w:rsidR="00541B52" w:rsidRPr="004C4AE5" w14:paraId="4CB90F9E" w14:textId="77777777" w:rsidTr="00A76F6D">
        <w:trPr>
          <w:trHeight w:val="240"/>
          <w:jc w:val="center"/>
        </w:trPr>
        <w:tc>
          <w:tcPr>
            <w:tcW w:w="4876" w:type="dxa"/>
            <w:tcBorders>
              <w:top w:val="nil"/>
              <w:left w:val="nil"/>
              <w:bottom w:val="nil"/>
              <w:right w:val="nil"/>
            </w:tcBorders>
          </w:tcPr>
          <w:p w14:paraId="62707DA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092043B" w14:textId="77777777" w:rsidR="00541B52" w:rsidRPr="004C4AE5" w:rsidRDefault="00541B52" w:rsidP="00A76F6D">
            <w:pPr>
              <w:pStyle w:val="AmColumnHeading"/>
            </w:pPr>
            <w:r w:rsidRPr="004C4AE5">
              <w:t>Alteração</w:t>
            </w:r>
          </w:p>
        </w:tc>
      </w:tr>
      <w:tr w:rsidR="00541B52" w:rsidRPr="004C4AE5" w14:paraId="42751B5E" w14:textId="77777777" w:rsidTr="00A76F6D">
        <w:trPr>
          <w:jc w:val="center"/>
        </w:trPr>
        <w:tc>
          <w:tcPr>
            <w:tcW w:w="4876" w:type="dxa"/>
            <w:tcBorders>
              <w:top w:val="nil"/>
              <w:left w:val="nil"/>
              <w:bottom w:val="nil"/>
              <w:right w:val="nil"/>
            </w:tcBorders>
          </w:tcPr>
          <w:p w14:paraId="72990579" w14:textId="77777777" w:rsidR="00541B52" w:rsidRPr="004C4AE5" w:rsidRDefault="00541B52" w:rsidP="00A76F6D">
            <w:pPr>
              <w:pStyle w:val="Normal6a"/>
            </w:pPr>
            <w:r w:rsidRPr="004C4AE5">
              <w:t>d)</w:t>
            </w:r>
            <w:r w:rsidRPr="004C4AE5">
              <w:tab/>
              <w:t>Tendo em conta o impacto desproporcionado das alterações climáticas no Ártico, cooperem com os parceiros internacionais para, o mais rapidamente possível, elaborar melhores estratégias de adaptação, apoiar iniciativas de monitorização em grande escala e aumentar significativamente o investimento em programas de investigação;</w:t>
            </w:r>
          </w:p>
        </w:tc>
        <w:tc>
          <w:tcPr>
            <w:tcW w:w="4876" w:type="dxa"/>
            <w:tcBorders>
              <w:top w:val="nil"/>
              <w:left w:val="nil"/>
              <w:bottom w:val="nil"/>
              <w:right w:val="nil"/>
            </w:tcBorders>
          </w:tcPr>
          <w:p w14:paraId="7373F46E" w14:textId="77777777" w:rsidR="00541B52" w:rsidRPr="004C4AE5" w:rsidRDefault="00541B52" w:rsidP="00A76F6D">
            <w:pPr>
              <w:pStyle w:val="Normal6a"/>
            </w:pPr>
            <w:r w:rsidRPr="004C4AE5">
              <w:t>d)</w:t>
            </w:r>
            <w:r w:rsidRPr="004C4AE5">
              <w:tab/>
            </w:r>
            <w:r w:rsidRPr="004C4AE5">
              <w:rPr>
                <w:b/>
                <w:i/>
              </w:rPr>
              <w:t> Deem prioridade à necessidade de equilibrar o crescimento económico, protegendo simultaneamente os ecossistemas críticos no Ártico, em conformidade com o princípio de «não prejudicar significativamente» previsto no artigo 17.º do Regulamento (UE) 2020/852;</w:t>
            </w:r>
            <w:r w:rsidRPr="004C4AE5">
              <w:t xml:space="preserve"> tendo em conta o impacto desproporcionado das alterações climáticas no Ártico, cooperem com </w:t>
            </w:r>
            <w:r w:rsidRPr="004C4AE5">
              <w:rPr>
                <w:b/>
                <w:i/>
              </w:rPr>
              <w:t>os povos indígenas do Ártico e</w:t>
            </w:r>
            <w:r w:rsidRPr="004C4AE5">
              <w:t xml:space="preserve"> os parceiros internacionais para, o mais rapidamente possível, elaborar melhores estratégias de adaptação, apoiar iniciativas de monitorização em grande escala e aumentar significativamente o investimento em programas de investigação;</w:t>
            </w:r>
          </w:p>
        </w:tc>
      </w:tr>
    </w:tbl>
    <w:p w14:paraId="21A7C549" w14:textId="77777777" w:rsidR="00541B52" w:rsidRPr="00FA6FBF" w:rsidRDefault="00541B52" w:rsidP="00541B52">
      <w:pPr>
        <w:pStyle w:val="AmOrLang"/>
        <w:rPr>
          <w:lang w:val="nl-NL"/>
        </w:rPr>
      </w:pPr>
      <w:r w:rsidRPr="00FA6FBF">
        <w:rPr>
          <w:lang w:val="nl-NL"/>
        </w:rPr>
        <w:lastRenderedPageBreak/>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3C4836B8" w14:textId="77777777" w:rsidR="00541B52" w:rsidRPr="00FA6FBF" w:rsidRDefault="00541B52" w:rsidP="00541B52">
      <w:pPr>
        <w:rPr>
          <w:lang w:val="nl-NL"/>
        </w:rPr>
      </w:pPr>
      <w:r w:rsidRPr="00FA6FBF">
        <w:rPr>
          <w:rStyle w:val="HideTWBExt"/>
          <w:lang w:val="nl-NL"/>
        </w:rPr>
        <w:t>&lt;/Amend&gt;</w:t>
      </w:r>
    </w:p>
    <w:p w14:paraId="210771E5"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183</w:t>
      </w:r>
      <w:r w:rsidRPr="00FA6FBF">
        <w:rPr>
          <w:rStyle w:val="HideTWBExt"/>
          <w:lang w:val="nl-NL"/>
        </w:rPr>
        <w:t>&lt;/NumAm&gt;</w:t>
      </w:r>
    </w:p>
    <w:p w14:paraId="35A912DE"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32459CBA"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339A4963" w14:textId="77777777" w:rsidR="00541B52" w:rsidRPr="004C4AE5" w:rsidRDefault="00541B52" w:rsidP="00541B52">
      <w:pPr>
        <w:pStyle w:val="NormalBold"/>
      </w:pPr>
      <w:r w:rsidRPr="004C4AE5">
        <w:rPr>
          <w:rStyle w:val="HideTWBExt"/>
          <w:b w:val="0"/>
        </w:rPr>
        <w:t>&lt;/RepeatBlock-By&gt;</w:t>
      </w:r>
    </w:p>
    <w:p w14:paraId="40FE2F2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264FE34" w14:textId="77777777" w:rsidR="00541B52" w:rsidRPr="004C4AE5" w:rsidRDefault="00541B52" w:rsidP="00541B52">
      <w:pPr>
        <w:pStyle w:val="NormalBold"/>
      </w:pPr>
      <w:r w:rsidRPr="004C4AE5">
        <w:rPr>
          <w:rStyle w:val="HideTWBExt"/>
        </w:rPr>
        <w:t>&lt;Article&gt;</w:t>
      </w:r>
      <w:r w:rsidRPr="004C4AE5">
        <w:t>N.º 1 – alínea d)</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AD3B490" w14:textId="77777777" w:rsidTr="00A76F6D">
        <w:trPr>
          <w:trHeight w:hRule="exact" w:val="240"/>
          <w:jc w:val="center"/>
        </w:trPr>
        <w:tc>
          <w:tcPr>
            <w:tcW w:w="9752" w:type="dxa"/>
            <w:gridSpan w:val="2"/>
            <w:tcBorders>
              <w:top w:val="nil"/>
              <w:left w:val="nil"/>
              <w:bottom w:val="nil"/>
              <w:right w:val="nil"/>
            </w:tcBorders>
          </w:tcPr>
          <w:p w14:paraId="277912D1" w14:textId="77777777" w:rsidR="00541B52" w:rsidRPr="004C4AE5" w:rsidRDefault="00541B52" w:rsidP="00A76F6D"/>
        </w:tc>
      </w:tr>
      <w:tr w:rsidR="00541B52" w:rsidRPr="004C4AE5" w14:paraId="1E1DA4EE" w14:textId="77777777" w:rsidTr="00A76F6D">
        <w:trPr>
          <w:trHeight w:val="240"/>
          <w:jc w:val="center"/>
        </w:trPr>
        <w:tc>
          <w:tcPr>
            <w:tcW w:w="4876" w:type="dxa"/>
            <w:tcBorders>
              <w:top w:val="nil"/>
              <w:left w:val="nil"/>
              <w:bottom w:val="nil"/>
              <w:right w:val="nil"/>
            </w:tcBorders>
          </w:tcPr>
          <w:p w14:paraId="56C2F3F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01559AB" w14:textId="77777777" w:rsidR="00541B52" w:rsidRPr="004C4AE5" w:rsidRDefault="00541B52" w:rsidP="00A76F6D">
            <w:pPr>
              <w:pStyle w:val="AmColumnHeading"/>
            </w:pPr>
            <w:r w:rsidRPr="004C4AE5">
              <w:t>Alteração</w:t>
            </w:r>
          </w:p>
        </w:tc>
      </w:tr>
      <w:tr w:rsidR="00541B52" w:rsidRPr="004C4AE5" w14:paraId="18F8B4A8" w14:textId="77777777" w:rsidTr="00A76F6D">
        <w:trPr>
          <w:jc w:val="center"/>
        </w:trPr>
        <w:tc>
          <w:tcPr>
            <w:tcW w:w="4876" w:type="dxa"/>
            <w:tcBorders>
              <w:top w:val="nil"/>
              <w:left w:val="nil"/>
              <w:bottom w:val="nil"/>
              <w:right w:val="nil"/>
            </w:tcBorders>
          </w:tcPr>
          <w:p w14:paraId="724CED97" w14:textId="77777777" w:rsidR="00541B52" w:rsidRPr="004C4AE5" w:rsidRDefault="00541B52" w:rsidP="00A76F6D">
            <w:pPr>
              <w:pStyle w:val="Normal6a"/>
            </w:pPr>
            <w:r w:rsidRPr="004C4AE5">
              <w:t>d)</w:t>
            </w:r>
            <w:r w:rsidRPr="004C4AE5">
              <w:tab/>
              <w:t>Tendo em conta o impacto desproporcionado das alterações climáticas no Ártico, cooperem com os parceiros internacionais para, o mais rapidamente possível, elaborar melhores estratégias de adaptação, apoiar iniciativas de monitorização em grande escala e aumentar significativamente o investimento em programas de investigação;</w:t>
            </w:r>
          </w:p>
        </w:tc>
        <w:tc>
          <w:tcPr>
            <w:tcW w:w="4876" w:type="dxa"/>
            <w:tcBorders>
              <w:top w:val="nil"/>
              <w:left w:val="nil"/>
              <w:bottom w:val="nil"/>
              <w:right w:val="nil"/>
            </w:tcBorders>
          </w:tcPr>
          <w:p w14:paraId="0C439D5D" w14:textId="77777777" w:rsidR="00541B52" w:rsidRPr="004C4AE5" w:rsidRDefault="00541B52" w:rsidP="00A76F6D">
            <w:pPr>
              <w:pStyle w:val="Normal6a"/>
            </w:pPr>
            <w:r w:rsidRPr="004C4AE5">
              <w:t>d)</w:t>
            </w:r>
            <w:r w:rsidRPr="004C4AE5">
              <w:tab/>
              <w:t xml:space="preserve">Tendo em conta o impacto desproporcionado das alterações climáticas no Ártico, cooperem com os parceiros internacionais para, o mais rapidamente possível, elaborar melhores estratégias de adaptação, apoiar iniciativas de monitorização em grande escala e aumentar significativamente o investimento em programas de investigação; </w:t>
            </w:r>
            <w:r w:rsidRPr="004C4AE5">
              <w:rPr>
                <w:b/>
                <w:i/>
              </w:rPr>
              <w:t>aumentem o apoio financeiro à utilização de energias renováveis nas comunidades remotas do Ártico;</w:t>
            </w:r>
          </w:p>
        </w:tc>
      </w:tr>
    </w:tbl>
    <w:p w14:paraId="18374988" w14:textId="77777777" w:rsidR="00541B52" w:rsidRPr="00FA6FBF" w:rsidRDefault="00541B52" w:rsidP="00541B52">
      <w:pPr>
        <w:pStyle w:val="AmOrLang"/>
        <w:rPr>
          <w:lang w:val="fr-BE"/>
        </w:rPr>
      </w:pPr>
      <w:r w:rsidRPr="00FA6FBF">
        <w:rPr>
          <w:lang w:val="fr-BE"/>
        </w:rPr>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1C0C983C" w14:textId="77777777" w:rsidR="00541B52" w:rsidRPr="00FA6FBF" w:rsidRDefault="00541B52" w:rsidP="00541B52">
      <w:pPr>
        <w:rPr>
          <w:lang w:val="fr-BE"/>
        </w:rPr>
      </w:pPr>
      <w:r w:rsidRPr="00FA6FBF">
        <w:rPr>
          <w:rStyle w:val="HideTWBExt"/>
          <w:lang w:val="fr-BE"/>
        </w:rPr>
        <w:t>&lt;/Amend&gt;</w:t>
      </w:r>
    </w:p>
    <w:p w14:paraId="7ECD57A1"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184</w:t>
      </w:r>
      <w:r w:rsidRPr="00FA6FBF">
        <w:rPr>
          <w:rStyle w:val="HideTWBExt"/>
          <w:lang w:val="fr-BE"/>
        </w:rPr>
        <w:t>&lt;/NumAm&gt;</w:t>
      </w:r>
    </w:p>
    <w:p w14:paraId="26A7C775"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Marion Maréchal</w:t>
      </w:r>
      <w:r w:rsidRPr="00FA6FBF">
        <w:rPr>
          <w:rStyle w:val="HideTWBExt"/>
          <w:b w:val="0"/>
          <w:lang w:val="fr-BE"/>
        </w:rPr>
        <w:t>&lt;/Members&gt;</w:t>
      </w:r>
    </w:p>
    <w:p w14:paraId="0D9B92AC" w14:textId="77777777" w:rsidR="00541B52" w:rsidRPr="00FA6FBF" w:rsidRDefault="00541B52" w:rsidP="00541B52">
      <w:pPr>
        <w:pStyle w:val="NormalBold"/>
        <w:rPr>
          <w:lang w:val="fr-BE"/>
        </w:rPr>
      </w:pPr>
      <w:r w:rsidRPr="00FA6FBF">
        <w:rPr>
          <w:rStyle w:val="HideTWBExt"/>
          <w:b w:val="0"/>
          <w:lang w:val="fr-BE"/>
        </w:rPr>
        <w:t>&lt;/RepeatBlock-By&gt;</w:t>
      </w:r>
    </w:p>
    <w:p w14:paraId="245688A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6C65DE5" w14:textId="77777777" w:rsidR="00541B52" w:rsidRPr="004C4AE5" w:rsidRDefault="00541B52" w:rsidP="00541B52">
      <w:pPr>
        <w:pStyle w:val="NormalBold"/>
      </w:pPr>
      <w:r w:rsidRPr="004C4AE5">
        <w:rPr>
          <w:rStyle w:val="HideTWBExt"/>
        </w:rPr>
        <w:t>&lt;Article&gt;</w:t>
      </w:r>
      <w:r w:rsidRPr="004C4AE5">
        <w:t>N.º 1 – alínea d)</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E7FBC2E" w14:textId="77777777" w:rsidTr="00A76F6D">
        <w:trPr>
          <w:trHeight w:hRule="exact" w:val="240"/>
          <w:jc w:val="center"/>
        </w:trPr>
        <w:tc>
          <w:tcPr>
            <w:tcW w:w="9752" w:type="dxa"/>
            <w:gridSpan w:val="2"/>
            <w:tcBorders>
              <w:top w:val="nil"/>
              <w:left w:val="nil"/>
              <w:bottom w:val="nil"/>
              <w:right w:val="nil"/>
            </w:tcBorders>
          </w:tcPr>
          <w:p w14:paraId="230CD623" w14:textId="77777777" w:rsidR="00541B52" w:rsidRPr="004C4AE5" w:rsidRDefault="00541B52" w:rsidP="00A76F6D"/>
        </w:tc>
      </w:tr>
      <w:tr w:rsidR="00541B52" w:rsidRPr="004C4AE5" w14:paraId="646714FF" w14:textId="77777777" w:rsidTr="00A76F6D">
        <w:trPr>
          <w:trHeight w:val="240"/>
          <w:jc w:val="center"/>
        </w:trPr>
        <w:tc>
          <w:tcPr>
            <w:tcW w:w="4876" w:type="dxa"/>
            <w:tcBorders>
              <w:top w:val="nil"/>
              <w:left w:val="nil"/>
              <w:bottom w:val="nil"/>
              <w:right w:val="nil"/>
            </w:tcBorders>
          </w:tcPr>
          <w:p w14:paraId="456304C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2BB3EDB" w14:textId="77777777" w:rsidR="00541B52" w:rsidRPr="004C4AE5" w:rsidRDefault="00541B52" w:rsidP="00A76F6D">
            <w:pPr>
              <w:pStyle w:val="AmColumnHeading"/>
            </w:pPr>
            <w:r w:rsidRPr="004C4AE5">
              <w:t>Alteração</w:t>
            </w:r>
          </w:p>
        </w:tc>
      </w:tr>
      <w:tr w:rsidR="00541B52" w:rsidRPr="004C4AE5" w14:paraId="0B529E0B" w14:textId="77777777" w:rsidTr="00A76F6D">
        <w:trPr>
          <w:jc w:val="center"/>
        </w:trPr>
        <w:tc>
          <w:tcPr>
            <w:tcW w:w="4876" w:type="dxa"/>
            <w:tcBorders>
              <w:top w:val="nil"/>
              <w:left w:val="nil"/>
              <w:bottom w:val="nil"/>
              <w:right w:val="nil"/>
            </w:tcBorders>
          </w:tcPr>
          <w:p w14:paraId="619D78BE" w14:textId="77777777" w:rsidR="00541B52" w:rsidRPr="004C4AE5" w:rsidRDefault="00541B52" w:rsidP="00A76F6D">
            <w:pPr>
              <w:pStyle w:val="Normal6a"/>
            </w:pPr>
            <w:r w:rsidRPr="004C4AE5">
              <w:t>d)</w:t>
            </w:r>
            <w:r w:rsidRPr="004C4AE5">
              <w:tab/>
              <w:t xml:space="preserve">Tendo em conta o impacto desproporcionado das alterações climáticas no Ártico, cooperem com os parceiros internacionais para, o mais rapidamente possível, elaborar melhores estratégias de adaptação, apoiar iniciativas de monitorização em grande escala e </w:t>
            </w:r>
            <w:r w:rsidRPr="004C4AE5">
              <w:rPr>
                <w:b/>
                <w:i/>
              </w:rPr>
              <w:t>aumentar significativamente o investimento em programas</w:t>
            </w:r>
            <w:r w:rsidRPr="004C4AE5">
              <w:t xml:space="preserve"> de investigação;</w:t>
            </w:r>
          </w:p>
        </w:tc>
        <w:tc>
          <w:tcPr>
            <w:tcW w:w="4876" w:type="dxa"/>
            <w:tcBorders>
              <w:top w:val="nil"/>
              <w:left w:val="nil"/>
              <w:bottom w:val="nil"/>
              <w:right w:val="nil"/>
            </w:tcBorders>
          </w:tcPr>
          <w:p w14:paraId="712DF666" w14:textId="77777777" w:rsidR="00541B52" w:rsidRPr="004C4AE5" w:rsidRDefault="00541B52" w:rsidP="00A76F6D">
            <w:pPr>
              <w:pStyle w:val="Normal6a"/>
            </w:pPr>
            <w:r w:rsidRPr="004C4AE5">
              <w:t>d)</w:t>
            </w:r>
            <w:r w:rsidRPr="004C4AE5">
              <w:tab/>
              <w:t xml:space="preserve">Tendo em conta o impacto desproporcionado das alterações climáticas no Ártico, cooperem com os parceiros internacionais para, o mais rapidamente possível, elaborar melhores estratégias de adaptação, apoiar iniciativas de monitorização em grande escala e </w:t>
            </w:r>
            <w:r w:rsidRPr="004C4AE5">
              <w:rPr>
                <w:b/>
                <w:i/>
              </w:rPr>
              <w:t>apoiar iniciativas</w:t>
            </w:r>
            <w:r w:rsidRPr="004C4AE5">
              <w:t xml:space="preserve"> de investigação </w:t>
            </w:r>
            <w:r w:rsidRPr="004C4AE5">
              <w:rPr>
                <w:b/>
                <w:i/>
              </w:rPr>
              <w:t xml:space="preserve">específicas, em parceria com os Estados-Membros e os países árticos, com vista a obter resultados </w:t>
            </w:r>
            <w:r w:rsidRPr="004C4AE5">
              <w:rPr>
                <w:b/>
                <w:i/>
              </w:rPr>
              <w:lastRenderedPageBreak/>
              <w:t>tangíveis e concretos</w:t>
            </w:r>
            <w:r w:rsidRPr="004C4AE5">
              <w:t>;</w:t>
            </w:r>
          </w:p>
        </w:tc>
      </w:tr>
    </w:tbl>
    <w:p w14:paraId="7B85D08D"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{FR}</w:t>
      </w:r>
      <w:r w:rsidRPr="004C4AE5">
        <w:t>fr</w:t>
      </w:r>
      <w:r w:rsidRPr="004C4AE5">
        <w:rPr>
          <w:rStyle w:val="HideTWBExt"/>
        </w:rPr>
        <w:t>&lt;/Original&gt;</w:t>
      </w:r>
    </w:p>
    <w:p w14:paraId="579EB924" w14:textId="77777777" w:rsidR="00541B52" w:rsidRPr="004C4AE5" w:rsidRDefault="00541B52" w:rsidP="00541B52">
      <w:r w:rsidRPr="004C4AE5">
        <w:rPr>
          <w:rStyle w:val="HideTWBExt"/>
        </w:rPr>
        <w:t>&lt;/Amend&gt;</w:t>
      </w:r>
    </w:p>
    <w:p w14:paraId="418841D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185</w:t>
      </w:r>
      <w:r w:rsidRPr="004C4AE5">
        <w:rPr>
          <w:rStyle w:val="HideTWBExt"/>
        </w:rPr>
        <w:t>&lt;/NumAm&gt;</w:t>
      </w:r>
    </w:p>
    <w:p w14:paraId="2351E324" w14:textId="77777777" w:rsidR="00541B52" w:rsidRPr="004C4AE5" w:rsidRDefault="00541B52" w:rsidP="00541B52">
      <w:pPr>
        <w:pStyle w:val="NormalBold"/>
      </w:pPr>
      <w:r w:rsidRPr="004C4AE5">
        <w:rPr>
          <w:rStyle w:val="HideTWBExt"/>
          <w:b w:val="0"/>
        </w:rPr>
        <w:t>&lt;RepeatBlock-By&gt;&lt;Members&gt;</w:t>
      </w:r>
      <w:r w:rsidRPr="004C4AE5">
        <w:t>Sebastian Tynkkynen</w:t>
      </w:r>
      <w:r w:rsidRPr="004C4AE5">
        <w:rPr>
          <w:rStyle w:val="HideTWBExt"/>
          <w:b w:val="0"/>
        </w:rPr>
        <w:t>&lt;/Members&gt;</w:t>
      </w:r>
    </w:p>
    <w:p w14:paraId="1783AB5B" w14:textId="77777777" w:rsidR="00541B52" w:rsidRPr="004C4AE5" w:rsidRDefault="00541B52" w:rsidP="00541B52">
      <w:pPr>
        <w:pStyle w:val="NormalBold"/>
      </w:pPr>
      <w:r w:rsidRPr="004C4AE5">
        <w:rPr>
          <w:rStyle w:val="HideTWBExt"/>
          <w:b w:val="0"/>
        </w:rPr>
        <w:t>&lt;/RepeatBlock-By&gt;</w:t>
      </w:r>
    </w:p>
    <w:p w14:paraId="31517C4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E198ECE" w14:textId="77777777" w:rsidR="00541B52" w:rsidRPr="004C4AE5" w:rsidRDefault="00541B52" w:rsidP="00541B52">
      <w:pPr>
        <w:pStyle w:val="NormalBold"/>
      </w:pPr>
      <w:r w:rsidRPr="004C4AE5">
        <w:rPr>
          <w:rStyle w:val="HideTWBExt"/>
        </w:rPr>
        <w:t>&lt;Article&gt;</w:t>
      </w:r>
      <w:r w:rsidRPr="004C4AE5">
        <w:t>N.º 1 – alínea d)</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556C186" w14:textId="77777777" w:rsidTr="00A76F6D">
        <w:trPr>
          <w:trHeight w:hRule="exact" w:val="240"/>
          <w:jc w:val="center"/>
        </w:trPr>
        <w:tc>
          <w:tcPr>
            <w:tcW w:w="9752" w:type="dxa"/>
            <w:gridSpan w:val="2"/>
            <w:tcBorders>
              <w:top w:val="nil"/>
              <w:left w:val="nil"/>
              <w:bottom w:val="nil"/>
              <w:right w:val="nil"/>
            </w:tcBorders>
          </w:tcPr>
          <w:p w14:paraId="55883499" w14:textId="77777777" w:rsidR="00541B52" w:rsidRPr="004C4AE5" w:rsidRDefault="00541B52" w:rsidP="00A76F6D"/>
        </w:tc>
      </w:tr>
      <w:tr w:rsidR="00541B52" w:rsidRPr="004C4AE5" w14:paraId="2DBF6087" w14:textId="77777777" w:rsidTr="00A76F6D">
        <w:trPr>
          <w:trHeight w:val="240"/>
          <w:jc w:val="center"/>
        </w:trPr>
        <w:tc>
          <w:tcPr>
            <w:tcW w:w="4876" w:type="dxa"/>
            <w:tcBorders>
              <w:top w:val="nil"/>
              <w:left w:val="nil"/>
              <w:bottom w:val="nil"/>
              <w:right w:val="nil"/>
            </w:tcBorders>
          </w:tcPr>
          <w:p w14:paraId="4C4B19C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827E66A" w14:textId="77777777" w:rsidR="00541B52" w:rsidRPr="004C4AE5" w:rsidRDefault="00541B52" w:rsidP="00A76F6D">
            <w:pPr>
              <w:pStyle w:val="AmColumnHeading"/>
            </w:pPr>
            <w:r w:rsidRPr="004C4AE5">
              <w:t>Alteração</w:t>
            </w:r>
          </w:p>
        </w:tc>
      </w:tr>
      <w:tr w:rsidR="00541B52" w:rsidRPr="004C4AE5" w14:paraId="5EDD5D3F" w14:textId="77777777" w:rsidTr="00A76F6D">
        <w:trPr>
          <w:jc w:val="center"/>
        </w:trPr>
        <w:tc>
          <w:tcPr>
            <w:tcW w:w="4876" w:type="dxa"/>
            <w:tcBorders>
              <w:top w:val="nil"/>
              <w:left w:val="nil"/>
              <w:bottom w:val="nil"/>
              <w:right w:val="nil"/>
            </w:tcBorders>
          </w:tcPr>
          <w:p w14:paraId="21E6E3CD" w14:textId="77777777" w:rsidR="00541B52" w:rsidRPr="004C4AE5" w:rsidRDefault="00541B52" w:rsidP="00A76F6D">
            <w:pPr>
              <w:pStyle w:val="Normal6a"/>
            </w:pPr>
            <w:r w:rsidRPr="004C4AE5">
              <w:rPr>
                <w:b/>
                <w:i/>
              </w:rPr>
              <w:t>d)</w:t>
            </w:r>
            <w:r w:rsidRPr="004C4AE5">
              <w:tab/>
              <w:t>Tendo em conta o impacto desproporcionado das alterações climáticas no Ártico, cooperem com os parceiros internacionais para, o mais rapidamente possível, elaborar melhores estratégias de adaptação, apoiar iniciativas de monitorização em grande escala e aumentar significativamente o investimento em programas de investigação;</w:t>
            </w:r>
          </w:p>
        </w:tc>
        <w:tc>
          <w:tcPr>
            <w:tcW w:w="4876" w:type="dxa"/>
            <w:tcBorders>
              <w:top w:val="nil"/>
              <w:left w:val="nil"/>
              <w:bottom w:val="nil"/>
              <w:right w:val="nil"/>
            </w:tcBorders>
          </w:tcPr>
          <w:p w14:paraId="31BDF143" w14:textId="77777777" w:rsidR="00541B52" w:rsidRPr="004C4AE5" w:rsidRDefault="00541B52" w:rsidP="00A76F6D">
            <w:pPr>
              <w:pStyle w:val="Normal6a"/>
            </w:pPr>
            <w:r w:rsidRPr="004C4AE5">
              <w:rPr>
                <w:b/>
                <w:i/>
              </w:rPr>
              <w:t>d)</w:t>
            </w:r>
            <w:r w:rsidRPr="004C4AE5">
              <w:tab/>
              <w:t xml:space="preserve">Tendo em conta o impacto desproporcionado das alterações climáticas no Ártico, cooperem com os parceiros internacionais para, o mais rapidamente possível, elaborar melhores estratégias de adaptação, apoiar iniciativas de monitorização em grande escala e </w:t>
            </w:r>
            <w:r w:rsidRPr="004C4AE5">
              <w:rPr>
                <w:b/>
                <w:i/>
              </w:rPr>
              <w:t>analisar oportunidades para</w:t>
            </w:r>
            <w:r w:rsidRPr="004C4AE5">
              <w:t xml:space="preserve"> aumentar significativamente o investimento em programas de investigação </w:t>
            </w:r>
            <w:r w:rsidRPr="004C4AE5">
              <w:rPr>
                <w:b/>
                <w:i/>
              </w:rPr>
              <w:t>que também tenham uma dimensão de política de segurança</w:t>
            </w:r>
            <w:r w:rsidRPr="004C4AE5">
              <w:t>;</w:t>
            </w:r>
          </w:p>
        </w:tc>
      </w:tr>
    </w:tbl>
    <w:p w14:paraId="6D4F25C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{FI}</w:t>
      </w:r>
      <w:r w:rsidRPr="004C4AE5">
        <w:t>fi</w:t>
      </w:r>
      <w:r w:rsidRPr="004C4AE5">
        <w:rPr>
          <w:rStyle w:val="HideTWBExt"/>
        </w:rPr>
        <w:t>&lt;/Original&gt;</w:t>
      </w:r>
    </w:p>
    <w:p w14:paraId="10695914" w14:textId="77777777" w:rsidR="00541B52" w:rsidRPr="004C4AE5" w:rsidRDefault="00541B52" w:rsidP="00541B52">
      <w:r w:rsidRPr="004C4AE5">
        <w:rPr>
          <w:rStyle w:val="HideTWBExt"/>
        </w:rPr>
        <w:t>&lt;/Amend&gt;</w:t>
      </w:r>
    </w:p>
    <w:p w14:paraId="2712E15E"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186</w:t>
      </w:r>
      <w:r w:rsidRPr="004C4AE5">
        <w:rPr>
          <w:rStyle w:val="HideTWBExt"/>
        </w:rPr>
        <w:t>&lt;/NumAm&gt;</w:t>
      </w:r>
    </w:p>
    <w:p w14:paraId="1A5C87D3"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6AD377BA" w14:textId="77777777" w:rsidR="00541B52" w:rsidRPr="004C4AE5" w:rsidRDefault="00541B52" w:rsidP="00541B52">
      <w:pPr>
        <w:pStyle w:val="NormalBold"/>
      </w:pPr>
      <w:r w:rsidRPr="004C4AE5">
        <w:rPr>
          <w:rStyle w:val="HideTWBExt"/>
          <w:b w:val="0"/>
        </w:rPr>
        <w:t>&lt;/RepeatBlock-By&gt;</w:t>
      </w:r>
    </w:p>
    <w:p w14:paraId="4DA4FEC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DCDE00B" w14:textId="77777777" w:rsidR="00541B52" w:rsidRPr="004C4AE5" w:rsidRDefault="00541B52" w:rsidP="00541B52">
      <w:pPr>
        <w:pStyle w:val="NormalBold"/>
      </w:pPr>
      <w:r w:rsidRPr="004C4AE5">
        <w:rPr>
          <w:rStyle w:val="HideTWBExt"/>
        </w:rPr>
        <w:t>&lt;Article&gt;</w:t>
      </w:r>
      <w:r w:rsidRPr="004C4AE5">
        <w:t>Artigo 1 – alínea d-A)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D4CAF86" w14:textId="77777777" w:rsidTr="00A76F6D">
        <w:trPr>
          <w:trHeight w:hRule="exact" w:val="240"/>
          <w:jc w:val="center"/>
        </w:trPr>
        <w:tc>
          <w:tcPr>
            <w:tcW w:w="9752" w:type="dxa"/>
            <w:gridSpan w:val="2"/>
            <w:tcBorders>
              <w:top w:val="nil"/>
              <w:left w:val="nil"/>
              <w:bottom w:val="nil"/>
              <w:right w:val="nil"/>
            </w:tcBorders>
          </w:tcPr>
          <w:p w14:paraId="6E18ED18" w14:textId="77777777" w:rsidR="00541B52" w:rsidRPr="004C4AE5" w:rsidRDefault="00541B52" w:rsidP="00A76F6D"/>
        </w:tc>
      </w:tr>
      <w:tr w:rsidR="00541B52" w:rsidRPr="004C4AE5" w14:paraId="7DED789C" w14:textId="77777777" w:rsidTr="00A76F6D">
        <w:trPr>
          <w:trHeight w:val="240"/>
          <w:jc w:val="center"/>
        </w:trPr>
        <w:tc>
          <w:tcPr>
            <w:tcW w:w="4876" w:type="dxa"/>
            <w:tcBorders>
              <w:top w:val="nil"/>
              <w:left w:val="nil"/>
              <w:bottom w:val="nil"/>
              <w:right w:val="nil"/>
            </w:tcBorders>
          </w:tcPr>
          <w:p w14:paraId="11F6809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8B11E8A" w14:textId="77777777" w:rsidR="00541B52" w:rsidRPr="004C4AE5" w:rsidRDefault="00541B52" w:rsidP="00A76F6D">
            <w:pPr>
              <w:pStyle w:val="AmColumnHeading"/>
            </w:pPr>
            <w:r w:rsidRPr="004C4AE5">
              <w:t>Alteração</w:t>
            </w:r>
          </w:p>
        </w:tc>
      </w:tr>
      <w:tr w:rsidR="00541B52" w:rsidRPr="004C4AE5" w14:paraId="6E4A6641" w14:textId="77777777" w:rsidTr="00A76F6D">
        <w:trPr>
          <w:jc w:val="center"/>
        </w:trPr>
        <w:tc>
          <w:tcPr>
            <w:tcW w:w="4876" w:type="dxa"/>
            <w:tcBorders>
              <w:top w:val="nil"/>
              <w:left w:val="nil"/>
              <w:bottom w:val="nil"/>
              <w:right w:val="nil"/>
            </w:tcBorders>
          </w:tcPr>
          <w:p w14:paraId="1A38E8C4" w14:textId="77777777" w:rsidR="00541B52" w:rsidRPr="004C4AE5" w:rsidRDefault="00541B52" w:rsidP="00A76F6D">
            <w:pPr>
              <w:pStyle w:val="Normal6a"/>
            </w:pPr>
          </w:p>
        </w:tc>
        <w:tc>
          <w:tcPr>
            <w:tcW w:w="4876" w:type="dxa"/>
            <w:tcBorders>
              <w:top w:val="nil"/>
              <w:left w:val="nil"/>
              <w:bottom w:val="nil"/>
              <w:right w:val="nil"/>
            </w:tcBorders>
          </w:tcPr>
          <w:p w14:paraId="144676DB" w14:textId="77777777" w:rsidR="00541B52" w:rsidRPr="004C4AE5" w:rsidRDefault="00541B52" w:rsidP="00A76F6D">
            <w:pPr>
              <w:pStyle w:val="Normal6a"/>
            </w:pPr>
            <w:r w:rsidRPr="004C4AE5">
              <w:rPr>
                <w:b/>
                <w:i/>
              </w:rPr>
              <w:t>d-A)</w:t>
            </w:r>
            <w:r w:rsidRPr="004C4AE5">
              <w:tab/>
            </w:r>
            <w:r w:rsidRPr="004C4AE5">
              <w:rPr>
                <w:b/>
                <w:i/>
              </w:rPr>
              <w:t xml:space="preserve">Integrem plenamente as recomendações da Declaração de Kiruna na sua política para o Ártico, nomeadamente: apoiem o aumento do financiamento para energias renováveis e para a gestão sustentável de resíduos nas comunidades do Ártico; reforcem os mecanismos para uma participação significativa dos povos indígenas nos processos de decisão e governação do </w:t>
            </w:r>
            <w:r w:rsidRPr="004C4AE5">
              <w:rPr>
                <w:b/>
                <w:i/>
              </w:rPr>
              <w:lastRenderedPageBreak/>
              <w:t>Ártico; melhorem as capacidades de segurança civil e de resposta a emergências nas regiões do Ártico, incluindo as operações de busca e salvamento e as infraestruturas de resposta a catástrofes, e incorporem os conhecimentos tradicionais nos planos de preparação; promovam parcerias interdisciplinares de investigação e educação, incluindo o apoio à juventude e a instituições locais e indígenas do Ártico, para reforçar a capacidade de enfrentar aos desafios ambientais, económicos e sociais;</w:t>
            </w:r>
          </w:p>
        </w:tc>
      </w:tr>
    </w:tbl>
    <w:p w14:paraId="3741BC62"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FE4BD50" w14:textId="77777777" w:rsidR="00541B52" w:rsidRPr="004C4AE5" w:rsidRDefault="00541B52" w:rsidP="00541B52">
      <w:r w:rsidRPr="004C4AE5">
        <w:rPr>
          <w:rStyle w:val="HideTWBExt"/>
        </w:rPr>
        <w:t>&lt;/Amend&gt;</w:t>
      </w:r>
    </w:p>
    <w:p w14:paraId="0CF4BE1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187</w:t>
      </w:r>
      <w:r w:rsidRPr="004C4AE5">
        <w:rPr>
          <w:rStyle w:val="HideTWBExt"/>
        </w:rPr>
        <w:t>&lt;/NumAm&gt;</w:t>
      </w:r>
    </w:p>
    <w:p w14:paraId="242C41FC" w14:textId="77777777" w:rsidR="00541B52" w:rsidRPr="004C4AE5" w:rsidRDefault="00541B52" w:rsidP="00541B52">
      <w:pPr>
        <w:pStyle w:val="NormalBold"/>
      </w:pPr>
      <w:r w:rsidRPr="004C4AE5">
        <w:rPr>
          <w:rStyle w:val="HideTWBExt"/>
          <w:b w:val="0"/>
        </w:rPr>
        <w:t>&lt;RepeatBlock-By&gt;&lt;Members&gt;</w:t>
      </w:r>
      <w:r w:rsidRPr="004C4AE5">
        <w:t>Merja Kyllönen, Jonas Sjöstedt</w:t>
      </w:r>
      <w:r w:rsidRPr="004C4AE5">
        <w:rPr>
          <w:rStyle w:val="HideTWBExt"/>
          <w:b w:val="0"/>
        </w:rPr>
        <w:t>&lt;/Members&gt;</w:t>
      </w:r>
    </w:p>
    <w:p w14:paraId="50EC26AB" w14:textId="77777777" w:rsidR="00541B52" w:rsidRPr="004C4AE5" w:rsidRDefault="00541B52" w:rsidP="00541B52">
      <w:pPr>
        <w:pStyle w:val="NormalBold"/>
      </w:pPr>
      <w:r w:rsidRPr="004C4AE5">
        <w:rPr>
          <w:rStyle w:val="HideTWBExt"/>
          <w:b w:val="0"/>
        </w:rPr>
        <w:t>&lt;/RepeatBlock-By&gt;</w:t>
      </w:r>
    </w:p>
    <w:p w14:paraId="0E945FA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D274111" w14:textId="77777777" w:rsidR="00541B52" w:rsidRPr="004C4AE5" w:rsidRDefault="00541B52" w:rsidP="00541B52">
      <w:pPr>
        <w:pStyle w:val="NormalBold"/>
      </w:pPr>
      <w:r w:rsidRPr="004C4AE5">
        <w:rPr>
          <w:rStyle w:val="HideTWBExt"/>
        </w:rPr>
        <w:t>&lt;Article&gt;</w:t>
      </w:r>
      <w:r w:rsidRPr="004C4AE5">
        <w:t>Artigo 1 – alínea d-A)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BC2C6B5" w14:textId="77777777" w:rsidTr="00A76F6D">
        <w:trPr>
          <w:trHeight w:hRule="exact" w:val="240"/>
          <w:jc w:val="center"/>
        </w:trPr>
        <w:tc>
          <w:tcPr>
            <w:tcW w:w="9752" w:type="dxa"/>
            <w:gridSpan w:val="2"/>
            <w:tcBorders>
              <w:top w:val="nil"/>
              <w:left w:val="nil"/>
              <w:bottom w:val="nil"/>
              <w:right w:val="nil"/>
            </w:tcBorders>
          </w:tcPr>
          <w:p w14:paraId="15F8257C" w14:textId="77777777" w:rsidR="00541B52" w:rsidRPr="004C4AE5" w:rsidRDefault="00541B52" w:rsidP="00A76F6D"/>
        </w:tc>
      </w:tr>
      <w:tr w:rsidR="00541B52" w:rsidRPr="004C4AE5" w14:paraId="07DA6EA6" w14:textId="77777777" w:rsidTr="00A76F6D">
        <w:trPr>
          <w:trHeight w:val="240"/>
          <w:jc w:val="center"/>
        </w:trPr>
        <w:tc>
          <w:tcPr>
            <w:tcW w:w="4876" w:type="dxa"/>
            <w:tcBorders>
              <w:top w:val="nil"/>
              <w:left w:val="nil"/>
              <w:bottom w:val="nil"/>
              <w:right w:val="nil"/>
            </w:tcBorders>
          </w:tcPr>
          <w:p w14:paraId="2A4E049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E12F1FF" w14:textId="77777777" w:rsidR="00541B52" w:rsidRPr="004C4AE5" w:rsidRDefault="00541B52" w:rsidP="00A76F6D">
            <w:pPr>
              <w:pStyle w:val="AmColumnHeading"/>
            </w:pPr>
            <w:r w:rsidRPr="004C4AE5">
              <w:t>Alteração</w:t>
            </w:r>
          </w:p>
        </w:tc>
      </w:tr>
      <w:tr w:rsidR="00541B52" w:rsidRPr="004C4AE5" w14:paraId="3EB7D041" w14:textId="77777777" w:rsidTr="00A76F6D">
        <w:trPr>
          <w:jc w:val="center"/>
        </w:trPr>
        <w:tc>
          <w:tcPr>
            <w:tcW w:w="4876" w:type="dxa"/>
            <w:tcBorders>
              <w:top w:val="nil"/>
              <w:left w:val="nil"/>
              <w:bottom w:val="nil"/>
              <w:right w:val="nil"/>
            </w:tcBorders>
          </w:tcPr>
          <w:p w14:paraId="61D393D2" w14:textId="77777777" w:rsidR="00541B52" w:rsidRPr="004C4AE5" w:rsidRDefault="00541B52" w:rsidP="00A76F6D">
            <w:pPr>
              <w:pStyle w:val="Normal6a"/>
            </w:pPr>
          </w:p>
        </w:tc>
        <w:tc>
          <w:tcPr>
            <w:tcW w:w="4876" w:type="dxa"/>
            <w:tcBorders>
              <w:top w:val="nil"/>
              <w:left w:val="nil"/>
              <w:bottom w:val="nil"/>
              <w:right w:val="nil"/>
            </w:tcBorders>
          </w:tcPr>
          <w:p w14:paraId="0CDABE00" w14:textId="77777777" w:rsidR="00541B52" w:rsidRPr="004C4AE5" w:rsidRDefault="00541B52" w:rsidP="00A76F6D">
            <w:pPr>
              <w:pStyle w:val="Normal6a"/>
            </w:pPr>
            <w:r w:rsidRPr="004C4AE5">
              <w:rPr>
                <w:b/>
                <w:i/>
              </w:rPr>
              <w:t>d-A)</w:t>
            </w:r>
            <w:r w:rsidRPr="004C4AE5">
              <w:tab/>
            </w:r>
            <w:r w:rsidRPr="004C4AE5">
              <w:rPr>
                <w:b/>
                <w:i/>
              </w:rPr>
              <w:t>Reconheçam que, embora as alterações climáticas ponham em perigo os ecossistemas do Ártico, o aumento das temperaturas também causa grandes impactos societais nas regiões do Ártico, salientando a necessidade de colocar as pessoas que vivem no Ártico no centro da investigação e os benefícios que as atividades de investigação criam para obter mais informações sobre a melhor forma de as comunidades locais se adaptarem às consequências das alterações climáticas e se tornarem mais resilientes;</w:t>
            </w:r>
          </w:p>
        </w:tc>
      </w:tr>
    </w:tbl>
    <w:p w14:paraId="2CBD27AE"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FA7FE6C" w14:textId="77777777" w:rsidR="00541B52" w:rsidRPr="004C4AE5" w:rsidRDefault="00541B52" w:rsidP="00541B52">
      <w:r w:rsidRPr="004C4AE5">
        <w:rPr>
          <w:rStyle w:val="HideTWBExt"/>
        </w:rPr>
        <w:t>&lt;/Amend&gt;</w:t>
      </w:r>
    </w:p>
    <w:p w14:paraId="68840FE3"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188</w:t>
      </w:r>
      <w:r w:rsidRPr="004C4AE5">
        <w:rPr>
          <w:rStyle w:val="HideTWBExt"/>
        </w:rPr>
        <w:t>&lt;/NumAm&gt;</w:t>
      </w:r>
    </w:p>
    <w:p w14:paraId="2D626D07"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33FD7F29"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1F0404AA" w14:textId="77777777" w:rsidR="00541B52" w:rsidRPr="004C4AE5" w:rsidRDefault="00541B52" w:rsidP="00541B52">
      <w:pPr>
        <w:pStyle w:val="NormalBold"/>
      </w:pPr>
      <w:r w:rsidRPr="004C4AE5">
        <w:rPr>
          <w:rStyle w:val="HideTWBExt"/>
          <w:b w:val="0"/>
        </w:rPr>
        <w:lastRenderedPageBreak/>
        <w:t>&lt;/RepeatBlock-By&gt;</w:t>
      </w:r>
    </w:p>
    <w:p w14:paraId="7833AD2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18657E7" w14:textId="77777777" w:rsidR="00541B52" w:rsidRPr="004C4AE5" w:rsidRDefault="00541B52" w:rsidP="00541B52">
      <w:pPr>
        <w:pStyle w:val="NormalBold"/>
      </w:pPr>
      <w:r w:rsidRPr="004C4AE5">
        <w:rPr>
          <w:rStyle w:val="HideTWBExt"/>
        </w:rPr>
        <w:t>&lt;Article&gt;</w:t>
      </w:r>
      <w:r w:rsidRPr="004C4AE5">
        <w:t>Artigo 1 – alínea d-A)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602F1F5" w14:textId="77777777" w:rsidTr="00A76F6D">
        <w:trPr>
          <w:trHeight w:hRule="exact" w:val="240"/>
          <w:jc w:val="center"/>
        </w:trPr>
        <w:tc>
          <w:tcPr>
            <w:tcW w:w="9752" w:type="dxa"/>
            <w:gridSpan w:val="2"/>
            <w:tcBorders>
              <w:top w:val="nil"/>
              <w:left w:val="nil"/>
              <w:bottom w:val="nil"/>
              <w:right w:val="nil"/>
            </w:tcBorders>
          </w:tcPr>
          <w:p w14:paraId="49E735AC" w14:textId="77777777" w:rsidR="00541B52" w:rsidRPr="004C4AE5" w:rsidRDefault="00541B52" w:rsidP="00A76F6D"/>
        </w:tc>
      </w:tr>
      <w:tr w:rsidR="00541B52" w:rsidRPr="004C4AE5" w14:paraId="6BDB074F" w14:textId="77777777" w:rsidTr="00A76F6D">
        <w:trPr>
          <w:trHeight w:val="240"/>
          <w:jc w:val="center"/>
        </w:trPr>
        <w:tc>
          <w:tcPr>
            <w:tcW w:w="4876" w:type="dxa"/>
            <w:tcBorders>
              <w:top w:val="nil"/>
              <w:left w:val="nil"/>
              <w:bottom w:val="nil"/>
              <w:right w:val="nil"/>
            </w:tcBorders>
          </w:tcPr>
          <w:p w14:paraId="7A09221C"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B6E91C5" w14:textId="77777777" w:rsidR="00541B52" w:rsidRPr="004C4AE5" w:rsidRDefault="00541B52" w:rsidP="00A76F6D">
            <w:pPr>
              <w:pStyle w:val="AmColumnHeading"/>
            </w:pPr>
            <w:r w:rsidRPr="004C4AE5">
              <w:t>Alteração</w:t>
            </w:r>
          </w:p>
        </w:tc>
      </w:tr>
      <w:tr w:rsidR="00541B52" w:rsidRPr="004C4AE5" w14:paraId="4C9E2B96" w14:textId="77777777" w:rsidTr="00A76F6D">
        <w:trPr>
          <w:jc w:val="center"/>
        </w:trPr>
        <w:tc>
          <w:tcPr>
            <w:tcW w:w="4876" w:type="dxa"/>
            <w:tcBorders>
              <w:top w:val="nil"/>
              <w:left w:val="nil"/>
              <w:bottom w:val="nil"/>
              <w:right w:val="nil"/>
            </w:tcBorders>
          </w:tcPr>
          <w:p w14:paraId="4CB44C3F" w14:textId="77777777" w:rsidR="00541B52" w:rsidRPr="004C4AE5" w:rsidRDefault="00541B52" w:rsidP="00A76F6D">
            <w:pPr>
              <w:pStyle w:val="Normal6a"/>
            </w:pPr>
          </w:p>
        </w:tc>
        <w:tc>
          <w:tcPr>
            <w:tcW w:w="4876" w:type="dxa"/>
            <w:tcBorders>
              <w:top w:val="nil"/>
              <w:left w:val="nil"/>
              <w:bottom w:val="nil"/>
              <w:right w:val="nil"/>
            </w:tcBorders>
          </w:tcPr>
          <w:p w14:paraId="3BDDF21E" w14:textId="77777777" w:rsidR="00541B52" w:rsidRPr="004C4AE5" w:rsidRDefault="00541B52" w:rsidP="00A76F6D">
            <w:pPr>
              <w:pStyle w:val="Normal6a"/>
            </w:pPr>
            <w:r w:rsidRPr="004C4AE5">
              <w:rPr>
                <w:b/>
                <w:i/>
              </w:rPr>
              <w:t>d-A)</w:t>
            </w:r>
            <w:r w:rsidRPr="004C4AE5">
              <w:tab/>
            </w:r>
            <w:r w:rsidRPr="004C4AE5">
              <w:rPr>
                <w:b/>
                <w:i/>
              </w:rPr>
              <w:t>Reconheçam que, embora as alterações climáticas ponham em perigo os ecossistemas do Ártico, o aumento das temperaturas também causa grandes impactos societais nas regiões do Ártico, salientando a necessidade de colocar as pessoas que vivem no Ártico no centro da investigação e os benefícios que as atividades de investigação criam para obter mais informações sobre a melhor forma de as comunidades locais se adaptarem às consequências das alterações climáticas e se tornarem mais resilientes;</w:t>
            </w:r>
          </w:p>
        </w:tc>
      </w:tr>
    </w:tbl>
    <w:p w14:paraId="6AFAE64B"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661AC0E" w14:textId="77777777" w:rsidR="00541B52" w:rsidRPr="004C4AE5" w:rsidRDefault="00541B52" w:rsidP="00541B52">
      <w:r w:rsidRPr="004C4AE5">
        <w:rPr>
          <w:rStyle w:val="HideTWBExt"/>
        </w:rPr>
        <w:t>&lt;/Amend&gt;</w:t>
      </w:r>
    </w:p>
    <w:p w14:paraId="6BF69F63"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189</w:t>
      </w:r>
      <w:r w:rsidRPr="004C4AE5">
        <w:rPr>
          <w:rStyle w:val="HideTWBExt"/>
        </w:rPr>
        <w:t>&lt;/NumAm&gt;</w:t>
      </w:r>
    </w:p>
    <w:p w14:paraId="6F4D9352"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0E19A275" w14:textId="77777777" w:rsidR="00541B52" w:rsidRPr="004C4AE5" w:rsidRDefault="00541B52" w:rsidP="00541B52">
      <w:pPr>
        <w:pStyle w:val="NormalBold"/>
      </w:pPr>
      <w:r w:rsidRPr="004C4AE5">
        <w:rPr>
          <w:rStyle w:val="HideTWBExt"/>
          <w:b w:val="0"/>
        </w:rPr>
        <w:t>&lt;/RepeatBlock-By&gt;</w:t>
      </w:r>
    </w:p>
    <w:p w14:paraId="087A2B1D"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1D4AB63" w14:textId="77777777" w:rsidR="00541B52" w:rsidRPr="004C4AE5" w:rsidRDefault="00541B52" w:rsidP="00541B52">
      <w:pPr>
        <w:pStyle w:val="NormalBold"/>
      </w:pPr>
      <w:r w:rsidRPr="004C4AE5">
        <w:rPr>
          <w:rStyle w:val="HideTWBExt"/>
        </w:rPr>
        <w:t>&lt;Article&gt;</w:t>
      </w:r>
      <w:r w:rsidRPr="004C4AE5">
        <w:t>Artigo 1 – alínea d-A)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5AD1AAE" w14:textId="77777777" w:rsidTr="00A76F6D">
        <w:trPr>
          <w:trHeight w:hRule="exact" w:val="240"/>
          <w:jc w:val="center"/>
        </w:trPr>
        <w:tc>
          <w:tcPr>
            <w:tcW w:w="9752" w:type="dxa"/>
            <w:gridSpan w:val="2"/>
            <w:tcBorders>
              <w:top w:val="nil"/>
              <w:left w:val="nil"/>
              <w:bottom w:val="nil"/>
              <w:right w:val="nil"/>
            </w:tcBorders>
          </w:tcPr>
          <w:p w14:paraId="66BFC31D" w14:textId="77777777" w:rsidR="00541B52" w:rsidRPr="004C4AE5" w:rsidRDefault="00541B52" w:rsidP="00A76F6D"/>
        </w:tc>
      </w:tr>
      <w:tr w:rsidR="00541B52" w:rsidRPr="004C4AE5" w14:paraId="35DDC951" w14:textId="77777777" w:rsidTr="00A76F6D">
        <w:trPr>
          <w:trHeight w:val="240"/>
          <w:jc w:val="center"/>
        </w:trPr>
        <w:tc>
          <w:tcPr>
            <w:tcW w:w="4876" w:type="dxa"/>
            <w:tcBorders>
              <w:top w:val="nil"/>
              <w:left w:val="nil"/>
              <w:bottom w:val="nil"/>
              <w:right w:val="nil"/>
            </w:tcBorders>
          </w:tcPr>
          <w:p w14:paraId="3CE57BAC"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AC655FE" w14:textId="77777777" w:rsidR="00541B52" w:rsidRPr="004C4AE5" w:rsidRDefault="00541B52" w:rsidP="00A76F6D">
            <w:pPr>
              <w:pStyle w:val="AmColumnHeading"/>
            </w:pPr>
            <w:r w:rsidRPr="004C4AE5">
              <w:t>Alteração</w:t>
            </w:r>
          </w:p>
        </w:tc>
      </w:tr>
      <w:tr w:rsidR="00541B52" w:rsidRPr="004C4AE5" w14:paraId="1FF0564D" w14:textId="77777777" w:rsidTr="00A76F6D">
        <w:trPr>
          <w:jc w:val="center"/>
        </w:trPr>
        <w:tc>
          <w:tcPr>
            <w:tcW w:w="4876" w:type="dxa"/>
            <w:tcBorders>
              <w:top w:val="nil"/>
              <w:left w:val="nil"/>
              <w:bottom w:val="nil"/>
              <w:right w:val="nil"/>
            </w:tcBorders>
          </w:tcPr>
          <w:p w14:paraId="1880EC50" w14:textId="77777777" w:rsidR="00541B52" w:rsidRPr="004C4AE5" w:rsidRDefault="00541B52" w:rsidP="00A76F6D">
            <w:pPr>
              <w:pStyle w:val="Normal6a"/>
            </w:pPr>
          </w:p>
        </w:tc>
        <w:tc>
          <w:tcPr>
            <w:tcW w:w="4876" w:type="dxa"/>
            <w:tcBorders>
              <w:top w:val="nil"/>
              <w:left w:val="nil"/>
              <w:bottom w:val="nil"/>
              <w:right w:val="nil"/>
            </w:tcBorders>
          </w:tcPr>
          <w:p w14:paraId="24F68245" w14:textId="77777777" w:rsidR="00541B52" w:rsidRPr="004C4AE5" w:rsidRDefault="00541B52" w:rsidP="00A76F6D">
            <w:pPr>
              <w:pStyle w:val="Normal6a"/>
            </w:pPr>
            <w:r w:rsidRPr="004C4AE5">
              <w:rPr>
                <w:b/>
                <w:i/>
              </w:rPr>
              <w:t>d-A)</w:t>
            </w:r>
            <w:r w:rsidRPr="004C4AE5">
              <w:tab/>
            </w:r>
            <w:r w:rsidRPr="004C4AE5">
              <w:rPr>
                <w:b/>
                <w:i/>
              </w:rPr>
              <w:t>Reconheçam que, embora as alterações climáticas ponham em perigo os ecossistemas do Ártico, o aumento das temperaturas também causa grandes impactos societais nas regiões do Ártico, salientando a necessidade de colocar as pessoas que vivem no Ártico no centro da investigação e os benefícios que as atividades de investigação criam para obter mais informações sobre a melhor forma de as comunidades locais se adaptarem às consequências das alterações climáticas e se tornarem mais resilientes;</w:t>
            </w:r>
          </w:p>
        </w:tc>
      </w:tr>
    </w:tbl>
    <w:p w14:paraId="622B9B84"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DFA0519" w14:textId="77777777" w:rsidR="00541B52" w:rsidRPr="004C4AE5" w:rsidRDefault="00541B52" w:rsidP="00541B52">
      <w:r w:rsidRPr="004C4AE5">
        <w:rPr>
          <w:rStyle w:val="HideTWBExt"/>
        </w:rPr>
        <w:lastRenderedPageBreak/>
        <w:t>&lt;/Amend&gt;</w:t>
      </w:r>
    </w:p>
    <w:p w14:paraId="0358D29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190</w:t>
      </w:r>
      <w:r w:rsidRPr="004C4AE5">
        <w:rPr>
          <w:rStyle w:val="HideTWBExt"/>
        </w:rPr>
        <w:t>&lt;/NumAm&gt;</w:t>
      </w:r>
    </w:p>
    <w:p w14:paraId="0193DCFA" w14:textId="77777777" w:rsidR="00541B52" w:rsidRPr="004C4AE5" w:rsidRDefault="00541B52" w:rsidP="00541B52">
      <w:pPr>
        <w:pStyle w:val="NormalBold"/>
      </w:pPr>
      <w:r w:rsidRPr="004C4AE5">
        <w:rPr>
          <w:rStyle w:val="HideTWBExt"/>
          <w:b w:val="0"/>
        </w:rPr>
        <w:t>&lt;RepeatBlock-By&gt;&lt;Members&gt;</w:t>
      </w:r>
      <w:r w:rsidRPr="004C4AE5">
        <w:t>Liudas Mažylis</w:t>
      </w:r>
      <w:r w:rsidRPr="004C4AE5">
        <w:rPr>
          <w:rStyle w:val="HideTWBExt"/>
          <w:b w:val="0"/>
        </w:rPr>
        <w:t>&lt;/Members&gt;</w:t>
      </w:r>
    </w:p>
    <w:p w14:paraId="20910870" w14:textId="77777777" w:rsidR="00541B52" w:rsidRPr="004C4AE5" w:rsidRDefault="00541B52" w:rsidP="00541B52">
      <w:pPr>
        <w:pStyle w:val="NormalBold"/>
      </w:pPr>
      <w:r w:rsidRPr="004C4AE5">
        <w:rPr>
          <w:rStyle w:val="HideTWBExt"/>
          <w:b w:val="0"/>
        </w:rPr>
        <w:t>&lt;/RepeatBlock-By&gt;</w:t>
      </w:r>
    </w:p>
    <w:p w14:paraId="76FD6B3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306B046" w14:textId="77777777" w:rsidR="00541B52" w:rsidRPr="004C4AE5" w:rsidRDefault="00541B52" w:rsidP="00541B52">
      <w:pPr>
        <w:pStyle w:val="NormalBold"/>
      </w:pPr>
      <w:r w:rsidRPr="004C4AE5">
        <w:rPr>
          <w:rStyle w:val="HideTWBExt"/>
        </w:rPr>
        <w:t>&lt;Article&gt;</w:t>
      </w:r>
      <w:r w:rsidRPr="004C4AE5">
        <w:t>Artigo 1 – alínea d-A)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B3E61B4" w14:textId="77777777" w:rsidTr="00A76F6D">
        <w:trPr>
          <w:trHeight w:hRule="exact" w:val="240"/>
          <w:jc w:val="center"/>
        </w:trPr>
        <w:tc>
          <w:tcPr>
            <w:tcW w:w="9752" w:type="dxa"/>
            <w:gridSpan w:val="2"/>
            <w:tcBorders>
              <w:top w:val="nil"/>
              <w:left w:val="nil"/>
              <w:bottom w:val="nil"/>
              <w:right w:val="nil"/>
            </w:tcBorders>
          </w:tcPr>
          <w:p w14:paraId="62A551C2" w14:textId="77777777" w:rsidR="00541B52" w:rsidRPr="004C4AE5" w:rsidRDefault="00541B52" w:rsidP="00A76F6D"/>
        </w:tc>
      </w:tr>
      <w:tr w:rsidR="00541B52" w:rsidRPr="004C4AE5" w14:paraId="4F5818A2" w14:textId="77777777" w:rsidTr="00A76F6D">
        <w:trPr>
          <w:trHeight w:val="240"/>
          <w:jc w:val="center"/>
        </w:trPr>
        <w:tc>
          <w:tcPr>
            <w:tcW w:w="4876" w:type="dxa"/>
            <w:tcBorders>
              <w:top w:val="nil"/>
              <w:left w:val="nil"/>
              <w:bottom w:val="nil"/>
              <w:right w:val="nil"/>
            </w:tcBorders>
          </w:tcPr>
          <w:p w14:paraId="23373B9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8F6CE61" w14:textId="77777777" w:rsidR="00541B52" w:rsidRPr="004C4AE5" w:rsidRDefault="00541B52" w:rsidP="00A76F6D">
            <w:pPr>
              <w:pStyle w:val="AmColumnHeading"/>
            </w:pPr>
            <w:r w:rsidRPr="004C4AE5">
              <w:t>Alteração</w:t>
            </w:r>
          </w:p>
        </w:tc>
      </w:tr>
      <w:tr w:rsidR="00541B52" w:rsidRPr="004C4AE5" w14:paraId="36E65132" w14:textId="77777777" w:rsidTr="00A76F6D">
        <w:trPr>
          <w:jc w:val="center"/>
        </w:trPr>
        <w:tc>
          <w:tcPr>
            <w:tcW w:w="4876" w:type="dxa"/>
            <w:tcBorders>
              <w:top w:val="nil"/>
              <w:left w:val="nil"/>
              <w:bottom w:val="nil"/>
              <w:right w:val="nil"/>
            </w:tcBorders>
          </w:tcPr>
          <w:p w14:paraId="01B5DDF1" w14:textId="77777777" w:rsidR="00541B52" w:rsidRPr="004C4AE5" w:rsidRDefault="00541B52" w:rsidP="00A76F6D">
            <w:pPr>
              <w:pStyle w:val="Normal6a"/>
            </w:pPr>
          </w:p>
        </w:tc>
        <w:tc>
          <w:tcPr>
            <w:tcW w:w="4876" w:type="dxa"/>
            <w:tcBorders>
              <w:top w:val="nil"/>
              <w:left w:val="nil"/>
              <w:bottom w:val="nil"/>
              <w:right w:val="nil"/>
            </w:tcBorders>
          </w:tcPr>
          <w:p w14:paraId="391006EC" w14:textId="08F2AC05" w:rsidR="00541B52" w:rsidRPr="004C4AE5" w:rsidRDefault="00541B52" w:rsidP="00A76F6D">
            <w:pPr>
              <w:pStyle w:val="Normal6a"/>
            </w:pPr>
            <w:r w:rsidRPr="004C4AE5">
              <w:rPr>
                <w:b/>
                <w:i/>
              </w:rPr>
              <w:t>d-A)</w:t>
            </w:r>
            <w:r w:rsidRPr="004C4AE5">
              <w:tab/>
            </w:r>
            <w:r w:rsidRPr="004C4AE5">
              <w:rPr>
                <w:b/>
                <w:i/>
              </w:rPr>
              <w:t xml:space="preserve">Tendo em conta o potencial das novas rotas marítimas transárticas, trabalhem no sentido </w:t>
            </w:r>
            <w:r w:rsidR="00FA6FBF" w:rsidRPr="004C4AE5">
              <w:rPr>
                <w:b/>
                <w:i/>
              </w:rPr>
              <w:t>de</w:t>
            </w:r>
            <w:r w:rsidRPr="004C4AE5">
              <w:rPr>
                <w:b/>
                <w:i/>
              </w:rPr>
              <w:t xml:space="preserve"> criar um regime internacional vinculativo de responsabilidade ambiental que garanta que os poluidores sejam plenamente responsáveis pelos acidentes e danos ecológicos nas águas do Ártico;</w:t>
            </w:r>
          </w:p>
        </w:tc>
      </w:tr>
    </w:tbl>
    <w:p w14:paraId="3CC5C441"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A06CA55" w14:textId="77777777" w:rsidR="00541B52" w:rsidRPr="004C4AE5" w:rsidRDefault="00541B52" w:rsidP="00541B52">
      <w:r w:rsidRPr="004C4AE5">
        <w:rPr>
          <w:rStyle w:val="HideTWBExt"/>
        </w:rPr>
        <w:t>&lt;/Amend&gt;</w:t>
      </w:r>
    </w:p>
    <w:p w14:paraId="245F8E5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191</w:t>
      </w:r>
      <w:r w:rsidRPr="004C4AE5">
        <w:rPr>
          <w:rStyle w:val="HideTWBExt"/>
        </w:rPr>
        <w:t>&lt;/NumAm&gt;</w:t>
      </w:r>
    </w:p>
    <w:p w14:paraId="00E3700D" w14:textId="77777777" w:rsidR="00541B52" w:rsidRPr="004C4AE5" w:rsidRDefault="00541B52" w:rsidP="00541B52">
      <w:pPr>
        <w:pStyle w:val="NormalBold"/>
      </w:pPr>
      <w:r w:rsidRPr="004C4AE5">
        <w:rPr>
          <w:rStyle w:val="HideTWBExt"/>
          <w:b w:val="0"/>
        </w:rPr>
        <w:t>&lt;RepeatBlock-By&gt;&lt;Members&gt;</w:t>
      </w:r>
      <w:r w:rsidRPr="004C4AE5">
        <w:t>Merja Kyllönen, Jonas Sjöstedt</w:t>
      </w:r>
      <w:r w:rsidRPr="004C4AE5">
        <w:rPr>
          <w:rStyle w:val="HideTWBExt"/>
          <w:b w:val="0"/>
        </w:rPr>
        <w:t>&lt;/Members&gt;</w:t>
      </w:r>
    </w:p>
    <w:p w14:paraId="304E6629" w14:textId="77777777" w:rsidR="00541B52" w:rsidRPr="004C4AE5" w:rsidRDefault="00541B52" w:rsidP="00541B52">
      <w:pPr>
        <w:pStyle w:val="NormalBold"/>
      </w:pPr>
      <w:r w:rsidRPr="004C4AE5">
        <w:rPr>
          <w:rStyle w:val="HideTWBExt"/>
          <w:b w:val="0"/>
        </w:rPr>
        <w:t>&lt;/RepeatBlock-By&gt;</w:t>
      </w:r>
    </w:p>
    <w:p w14:paraId="4AB1F8A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89D0822" w14:textId="77777777" w:rsidR="00541B52" w:rsidRPr="004C4AE5" w:rsidRDefault="00541B52" w:rsidP="00541B52">
      <w:pPr>
        <w:pStyle w:val="NormalBold"/>
      </w:pPr>
      <w:r w:rsidRPr="004C4AE5">
        <w:rPr>
          <w:rStyle w:val="HideTWBExt"/>
        </w:rPr>
        <w:t>&lt;Article&gt;</w:t>
      </w:r>
      <w:r w:rsidRPr="004C4AE5">
        <w:t>N.º 1 – alínea d-B)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FE17336" w14:textId="77777777" w:rsidTr="00A76F6D">
        <w:trPr>
          <w:trHeight w:hRule="exact" w:val="240"/>
          <w:jc w:val="center"/>
        </w:trPr>
        <w:tc>
          <w:tcPr>
            <w:tcW w:w="9752" w:type="dxa"/>
            <w:gridSpan w:val="2"/>
            <w:tcBorders>
              <w:top w:val="nil"/>
              <w:left w:val="nil"/>
              <w:bottom w:val="nil"/>
              <w:right w:val="nil"/>
            </w:tcBorders>
          </w:tcPr>
          <w:p w14:paraId="2B4DB9E6" w14:textId="77777777" w:rsidR="00541B52" w:rsidRPr="004C4AE5" w:rsidRDefault="00541B52" w:rsidP="00A76F6D"/>
        </w:tc>
      </w:tr>
      <w:tr w:rsidR="00541B52" w:rsidRPr="004C4AE5" w14:paraId="1B828FAB" w14:textId="77777777" w:rsidTr="00A76F6D">
        <w:trPr>
          <w:trHeight w:val="240"/>
          <w:jc w:val="center"/>
        </w:trPr>
        <w:tc>
          <w:tcPr>
            <w:tcW w:w="4876" w:type="dxa"/>
            <w:tcBorders>
              <w:top w:val="nil"/>
              <w:left w:val="nil"/>
              <w:bottom w:val="nil"/>
              <w:right w:val="nil"/>
            </w:tcBorders>
          </w:tcPr>
          <w:p w14:paraId="670DC37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610BF2B" w14:textId="77777777" w:rsidR="00541B52" w:rsidRPr="004C4AE5" w:rsidRDefault="00541B52" w:rsidP="00A76F6D">
            <w:pPr>
              <w:pStyle w:val="AmColumnHeading"/>
            </w:pPr>
            <w:r w:rsidRPr="004C4AE5">
              <w:t>Alteração</w:t>
            </w:r>
          </w:p>
        </w:tc>
      </w:tr>
      <w:tr w:rsidR="00541B52" w:rsidRPr="004C4AE5" w14:paraId="7FC410B7" w14:textId="77777777" w:rsidTr="00A76F6D">
        <w:trPr>
          <w:jc w:val="center"/>
        </w:trPr>
        <w:tc>
          <w:tcPr>
            <w:tcW w:w="4876" w:type="dxa"/>
            <w:tcBorders>
              <w:top w:val="nil"/>
              <w:left w:val="nil"/>
              <w:bottom w:val="nil"/>
              <w:right w:val="nil"/>
            </w:tcBorders>
          </w:tcPr>
          <w:p w14:paraId="7ACE4BB0" w14:textId="77777777" w:rsidR="00541B52" w:rsidRPr="004C4AE5" w:rsidRDefault="00541B52" w:rsidP="00A76F6D">
            <w:pPr>
              <w:pStyle w:val="Normal6a"/>
            </w:pPr>
          </w:p>
        </w:tc>
        <w:tc>
          <w:tcPr>
            <w:tcW w:w="4876" w:type="dxa"/>
            <w:tcBorders>
              <w:top w:val="nil"/>
              <w:left w:val="nil"/>
              <w:bottom w:val="nil"/>
              <w:right w:val="nil"/>
            </w:tcBorders>
          </w:tcPr>
          <w:p w14:paraId="573AA475" w14:textId="77777777" w:rsidR="00541B52" w:rsidRPr="004C4AE5" w:rsidRDefault="00541B52" w:rsidP="00A76F6D">
            <w:pPr>
              <w:pStyle w:val="Normal6a"/>
            </w:pPr>
            <w:r w:rsidRPr="004C4AE5">
              <w:rPr>
                <w:b/>
                <w:i/>
              </w:rPr>
              <w:t>d-B)</w:t>
            </w:r>
            <w:r w:rsidRPr="004C4AE5">
              <w:tab/>
            </w:r>
            <w:r w:rsidRPr="004C4AE5">
              <w:rPr>
                <w:b/>
                <w:i/>
              </w:rPr>
              <w:t>Reconheçam que as atividades da UE no Ártico devem ser alinhadas e apoiar as atividades de desenvolvimento da UE realizadas nas regiões fronteiriças orientais da UE no norte, a fim de maximizar o impacto positivo que estas atividades terão no desenvolvimento e nos meios de subsistência do Ártico europeu;</w:t>
            </w:r>
          </w:p>
        </w:tc>
      </w:tr>
    </w:tbl>
    <w:p w14:paraId="1FC2321F"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80989A1" w14:textId="77777777" w:rsidR="00541B52" w:rsidRPr="004C4AE5" w:rsidRDefault="00541B52" w:rsidP="00541B52">
      <w:r w:rsidRPr="004C4AE5">
        <w:rPr>
          <w:rStyle w:val="HideTWBExt"/>
        </w:rPr>
        <w:t>&lt;/Amend&gt;</w:t>
      </w:r>
    </w:p>
    <w:p w14:paraId="4169BC8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192</w:t>
      </w:r>
      <w:r w:rsidRPr="004C4AE5">
        <w:rPr>
          <w:rStyle w:val="HideTWBExt"/>
        </w:rPr>
        <w:t>&lt;/NumAm&gt;</w:t>
      </w:r>
    </w:p>
    <w:p w14:paraId="10726348"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0F578BA3" w14:textId="77777777" w:rsidR="00541B52" w:rsidRPr="004C4AE5" w:rsidRDefault="00541B52" w:rsidP="00541B52">
      <w:pPr>
        <w:pStyle w:val="NormalBold"/>
      </w:pPr>
      <w:r w:rsidRPr="004C4AE5">
        <w:rPr>
          <w:rStyle w:val="HideTWBExt"/>
          <w:b w:val="0"/>
        </w:rPr>
        <w:t>&lt;/RepeatBlock-By&gt;</w:t>
      </w:r>
    </w:p>
    <w:p w14:paraId="2C94B4D2"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FE9B680" w14:textId="77777777" w:rsidR="00541B52" w:rsidRPr="004C4AE5" w:rsidRDefault="00541B52" w:rsidP="00541B52">
      <w:pPr>
        <w:pStyle w:val="NormalBold"/>
      </w:pPr>
      <w:r w:rsidRPr="004C4AE5">
        <w:rPr>
          <w:rStyle w:val="HideTWBExt"/>
        </w:rPr>
        <w:t>&lt;Article&gt;</w:t>
      </w:r>
      <w:r w:rsidRPr="004C4AE5">
        <w:t>N.º 1 – alínea d-B)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EC9FB3C" w14:textId="77777777" w:rsidTr="00A76F6D">
        <w:trPr>
          <w:trHeight w:hRule="exact" w:val="240"/>
          <w:jc w:val="center"/>
        </w:trPr>
        <w:tc>
          <w:tcPr>
            <w:tcW w:w="9752" w:type="dxa"/>
            <w:gridSpan w:val="2"/>
            <w:tcBorders>
              <w:top w:val="nil"/>
              <w:left w:val="nil"/>
              <w:bottom w:val="nil"/>
              <w:right w:val="nil"/>
            </w:tcBorders>
          </w:tcPr>
          <w:p w14:paraId="240B4104" w14:textId="77777777" w:rsidR="00541B52" w:rsidRPr="004C4AE5" w:rsidRDefault="00541B52" w:rsidP="00A76F6D"/>
        </w:tc>
      </w:tr>
      <w:tr w:rsidR="00541B52" w:rsidRPr="004C4AE5" w14:paraId="5FE71C16" w14:textId="77777777" w:rsidTr="00A76F6D">
        <w:trPr>
          <w:trHeight w:val="240"/>
          <w:jc w:val="center"/>
        </w:trPr>
        <w:tc>
          <w:tcPr>
            <w:tcW w:w="4876" w:type="dxa"/>
            <w:tcBorders>
              <w:top w:val="nil"/>
              <w:left w:val="nil"/>
              <w:bottom w:val="nil"/>
              <w:right w:val="nil"/>
            </w:tcBorders>
          </w:tcPr>
          <w:p w14:paraId="05B8234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42D7B7D" w14:textId="77777777" w:rsidR="00541B52" w:rsidRPr="004C4AE5" w:rsidRDefault="00541B52" w:rsidP="00A76F6D">
            <w:pPr>
              <w:pStyle w:val="AmColumnHeading"/>
            </w:pPr>
            <w:r w:rsidRPr="004C4AE5">
              <w:t>Alteração</w:t>
            </w:r>
          </w:p>
        </w:tc>
      </w:tr>
      <w:tr w:rsidR="00541B52" w:rsidRPr="004C4AE5" w14:paraId="3BFBA42B" w14:textId="77777777" w:rsidTr="00A76F6D">
        <w:trPr>
          <w:jc w:val="center"/>
        </w:trPr>
        <w:tc>
          <w:tcPr>
            <w:tcW w:w="4876" w:type="dxa"/>
            <w:tcBorders>
              <w:top w:val="nil"/>
              <w:left w:val="nil"/>
              <w:bottom w:val="nil"/>
              <w:right w:val="nil"/>
            </w:tcBorders>
          </w:tcPr>
          <w:p w14:paraId="402D623E" w14:textId="77777777" w:rsidR="00541B52" w:rsidRPr="004C4AE5" w:rsidRDefault="00541B52" w:rsidP="00A76F6D">
            <w:pPr>
              <w:pStyle w:val="Normal6a"/>
            </w:pPr>
          </w:p>
        </w:tc>
        <w:tc>
          <w:tcPr>
            <w:tcW w:w="4876" w:type="dxa"/>
            <w:tcBorders>
              <w:top w:val="nil"/>
              <w:left w:val="nil"/>
              <w:bottom w:val="nil"/>
              <w:right w:val="nil"/>
            </w:tcBorders>
          </w:tcPr>
          <w:p w14:paraId="281EADBB" w14:textId="77777777" w:rsidR="00541B52" w:rsidRPr="004C4AE5" w:rsidRDefault="00541B52" w:rsidP="00A76F6D">
            <w:pPr>
              <w:pStyle w:val="Normal6a"/>
            </w:pPr>
            <w:r w:rsidRPr="004C4AE5">
              <w:rPr>
                <w:b/>
                <w:i/>
              </w:rPr>
              <w:t>d-B)</w:t>
            </w:r>
            <w:r w:rsidRPr="004C4AE5">
              <w:tab/>
            </w:r>
            <w:r w:rsidRPr="004C4AE5">
              <w:rPr>
                <w:b/>
                <w:i/>
              </w:rPr>
              <w:t>Manifestem preocupação pelo facto de a expansão e modernização pela Rússia da capacidade de quebra-gelos nucleares no âmbito do projeto 22220 poder contribuir não só para a navegação civil e o desenvolvimento económico, mas também para o efeito de alavanca militar de facto nas rotas marítimas do Ártico; </w:t>
            </w:r>
          </w:p>
        </w:tc>
      </w:tr>
    </w:tbl>
    <w:p w14:paraId="3FD5D92B"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9F90E68" w14:textId="77777777" w:rsidR="00541B52" w:rsidRPr="004C4AE5" w:rsidRDefault="00541B52" w:rsidP="00541B52">
      <w:r w:rsidRPr="004C4AE5">
        <w:rPr>
          <w:rStyle w:val="HideTWBExt"/>
        </w:rPr>
        <w:t>&lt;/Amend&gt;</w:t>
      </w:r>
    </w:p>
    <w:p w14:paraId="781AD73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193</w:t>
      </w:r>
      <w:r w:rsidRPr="004C4AE5">
        <w:rPr>
          <w:rStyle w:val="HideTWBExt"/>
        </w:rPr>
        <w:t>&lt;/NumAm&gt;</w:t>
      </w:r>
    </w:p>
    <w:p w14:paraId="38BE649E"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7B26D7F0" w14:textId="77777777" w:rsidR="00541B52" w:rsidRPr="004C4AE5" w:rsidRDefault="00541B52" w:rsidP="00541B52">
      <w:pPr>
        <w:pStyle w:val="NormalBold"/>
      </w:pPr>
      <w:r w:rsidRPr="004C4AE5">
        <w:rPr>
          <w:rStyle w:val="HideTWBExt"/>
          <w:b w:val="0"/>
        </w:rPr>
        <w:t>&lt;/RepeatBlock-By&gt;</w:t>
      </w:r>
    </w:p>
    <w:p w14:paraId="1C370A86"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69B85BC" w14:textId="77777777" w:rsidR="00541B52" w:rsidRPr="004C4AE5" w:rsidRDefault="00541B52" w:rsidP="00541B52">
      <w:pPr>
        <w:pStyle w:val="NormalBold"/>
      </w:pPr>
      <w:r w:rsidRPr="004C4AE5">
        <w:rPr>
          <w:rStyle w:val="HideTWBExt"/>
        </w:rPr>
        <w:t>&lt;Article&gt;</w:t>
      </w:r>
      <w:r w:rsidRPr="004C4AE5">
        <w:t>N.º 1 – alínea e)</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44AA60B" w14:textId="77777777" w:rsidTr="00A76F6D">
        <w:trPr>
          <w:trHeight w:hRule="exact" w:val="240"/>
          <w:jc w:val="center"/>
        </w:trPr>
        <w:tc>
          <w:tcPr>
            <w:tcW w:w="9752" w:type="dxa"/>
            <w:gridSpan w:val="2"/>
            <w:tcBorders>
              <w:top w:val="nil"/>
              <w:left w:val="nil"/>
              <w:bottom w:val="nil"/>
              <w:right w:val="nil"/>
            </w:tcBorders>
          </w:tcPr>
          <w:p w14:paraId="1766229D" w14:textId="77777777" w:rsidR="00541B52" w:rsidRPr="004C4AE5" w:rsidRDefault="00541B52" w:rsidP="00A76F6D"/>
        </w:tc>
      </w:tr>
      <w:tr w:rsidR="00541B52" w:rsidRPr="004C4AE5" w14:paraId="7F62C9AD" w14:textId="77777777" w:rsidTr="00A76F6D">
        <w:trPr>
          <w:trHeight w:val="240"/>
          <w:jc w:val="center"/>
        </w:trPr>
        <w:tc>
          <w:tcPr>
            <w:tcW w:w="4876" w:type="dxa"/>
            <w:tcBorders>
              <w:top w:val="nil"/>
              <w:left w:val="nil"/>
              <w:bottom w:val="nil"/>
              <w:right w:val="nil"/>
            </w:tcBorders>
          </w:tcPr>
          <w:p w14:paraId="7ED0D8F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D21A925" w14:textId="77777777" w:rsidR="00541B52" w:rsidRPr="004C4AE5" w:rsidRDefault="00541B52" w:rsidP="00A76F6D">
            <w:pPr>
              <w:pStyle w:val="AmColumnHeading"/>
            </w:pPr>
            <w:r w:rsidRPr="004C4AE5">
              <w:t>Alteração</w:t>
            </w:r>
          </w:p>
        </w:tc>
      </w:tr>
      <w:tr w:rsidR="00541B52" w:rsidRPr="004C4AE5" w14:paraId="001EAD21" w14:textId="77777777" w:rsidTr="00A76F6D">
        <w:trPr>
          <w:jc w:val="center"/>
        </w:trPr>
        <w:tc>
          <w:tcPr>
            <w:tcW w:w="4876" w:type="dxa"/>
            <w:tcBorders>
              <w:top w:val="nil"/>
              <w:left w:val="nil"/>
              <w:bottom w:val="nil"/>
              <w:right w:val="nil"/>
            </w:tcBorders>
          </w:tcPr>
          <w:p w14:paraId="0BDFFEDE" w14:textId="77777777" w:rsidR="00541B52" w:rsidRPr="004C4AE5" w:rsidRDefault="00541B52" w:rsidP="00A76F6D">
            <w:pPr>
              <w:pStyle w:val="Normal6a"/>
            </w:pPr>
            <w:r w:rsidRPr="004C4AE5">
              <w:t>e)</w:t>
            </w:r>
            <w:r w:rsidRPr="004C4AE5">
              <w:tab/>
              <w:t xml:space="preserve">Atendendo à importância dos recursos naturais do Ártico, nomeadamente os hidrocarbonetos, os elementos de terras raras e as pescas, reforcem, em conjunto com os Estados-Membros, as parcerias com a Gronelândia e outras partes interessadas do Ártico sobre a extração sustentável de recursos, no </w:t>
            </w:r>
            <w:r w:rsidRPr="004C4AE5">
              <w:rPr>
                <w:b/>
                <w:i/>
              </w:rPr>
              <w:t>pleno</w:t>
            </w:r>
            <w:r w:rsidRPr="004C4AE5">
              <w:t xml:space="preserve"> respeito da regulamentação ambiental;</w:t>
            </w:r>
          </w:p>
        </w:tc>
        <w:tc>
          <w:tcPr>
            <w:tcW w:w="4876" w:type="dxa"/>
            <w:tcBorders>
              <w:top w:val="nil"/>
              <w:left w:val="nil"/>
              <w:bottom w:val="nil"/>
              <w:right w:val="nil"/>
            </w:tcBorders>
          </w:tcPr>
          <w:p w14:paraId="2B41386E" w14:textId="77777777" w:rsidR="00541B52" w:rsidRPr="004C4AE5" w:rsidRDefault="00541B52" w:rsidP="00A76F6D">
            <w:pPr>
              <w:pStyle w:val="Normal6a"/>
            </w:pPr>
            <w:r w:rsidRPr="004C4AE5">
              <w:t>e)</w:t>
            </w:r>
            <w:r w:rsidRPr="004C4AE5">
              <w:tab/>
              <w:t xml:space="preserve">Atendendo à importância dos recursos naturais do Ártico, nomeadamente os hidrocarbonetos, os elementos de terras raras e as pescas, reforcem, em conjunto com os Estados-Membros, as parcerias com a Gronelândia e outras partes interessadas do Ártico sobre a extração sustentável de recursos, no respeito da regulamentação </w:t>
            </w:r>
            <w:r w:rsidRPr="004C4AE5">
              <w:rPr>
                <w:b/>
                <w:i/>
              </w:rPr>
              <w:t>que proteja o ambiente e evite a imposição de barreiras proibitivas a potenciais operações comerciais; sublinha que a excessiva regulamentação</w:t>
            </w:r>
            <w:r w:rsidRPr="004C4AE5">
              <w:t xml:space="preserve"> ambiental </w:t>
            </w:r>
            <w:r w:rsidRPr="004C4AE5">
              <w:rPr>
                <w:b/>
                <w:i/>
              </w:rPr>
              <w:t xml:space="preserve">foi o principal fator subjacente ao encerramento das operações de extração mineira de terras raras na UE e em grande parte do Ocidente durante as décadas de 1980 e 1990, contribuindo assim para o atual domínio monopolista da China sobre as matérias-primas críticas e resultando num impacto ambiental global consideravelmente pior do que se estes recursos tivessem sido extraídos na Europa, expondo simultaneamente os Estados-Membros da UE à coerção económica e estratégica de </w:t>
            </w:r>
            <w:r w:rsidRPr="004C4AE5">
              <w:rPr>
                <w:b/>
                <w:i/>
              </w:rPr>
              <w:lastRenderedPageBreak/>
              <w:t>países terceiros e abrandando a implantação no mercado de tecnologias mais limpas</w:t>
            </w:r>
            <w:r w:rsidRPr="004C4AE5">
              <w:t>;</w:t>
            </w:r>
          </w:p>
        </w:tc>
      </w:tr>
    </w:tbl>
    <w:p w14:paraId="33E4844F" w14:textId="77777777" w:rsidR="00541B52" w:rsidRPr="00FA6FBF" w:rsidRDefault="00541B52" w:rsidP="00541B52">
      <w:pPr>
        <w:pStyle w:val="AmOrLang"/>
        <w:rPr>
          <w:lang w:val="fi-FI"/>
        </w:rPr>
      </w:pPr>
      <w:r w:rsidRPr="00FA6FBF">
        <w:rPr>
          <w:lang w:val="fi-FI"/>
        </w:rPr>
        <w:lastRenderedPageBreak/>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60B4A2D1" w14:textId="77777777" w:rsidR="00541B52" w:rsidRPr="00FA6FBF" w:rsidRDefault="00541B52" w:rsidP="00541B52">
      <w:pPr>
        <w:rPr>
          <w:lang w:val="fi-FI"/>
        </w:rPr>
      </w:pPr>
      <w:r w:rsidRPr="00FA6FBF">
        <w:rPr>
          <w:rStyle w:val="HideTWBExt"/>
          <w:lang w:val="fi-FI"/>
        </w:rPr>
        <w:t>&lt;/Amend&gt;</w:t>
      </w:r>
    </w:p>
    <w:p w14:paraId="16752E44"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194</w:t>
      </w:r>
      <w:r w:rsidRPr="00FA6FBF">
        <w:rPr>
          <w:rStyle w:val="HideTWBExt"/>
          <w:lang w:val="fi-FI"/>
        </w:rPr>
        <w:t>&lt;/NumAm&gt;</w:t>
      </w:r>
    </w:p>
    <w:p w14:paraId="287CAFAF"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526CA344" w14:textId="77777777" w:rsidR="00541B52" w:rsidRPr="00FA6FBF" w:rsidRDefault="00541B52" w:rsidP="00541B52">
      <w:pPr>
        <w:pStyle w:val="NormalBold"/>
        <w:rPr>
          <w:lang w:val="fi-FI"/>
        </w:rPr>
      </w:pPr>
      <w:r w:rsidRPr="00FA6FBF">
        <w:rPr>
          <w:rStyle w:val="HideTWBExt"/>
          <w:b w:val="0"/>
          <w:lang w:val="fi-FI"/>
        </w:rPr>
        <w:t>&lt;/RepeatBlock-By&gt;</w:t>
      </w:r>
    </w:p>
    <w:p w14:paraId="2CC0479D"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78818B1" w14:textId="77777777" w:rsidR="00541B52" w:rsidRPr="004C4AE5" w:rsidRDefault="00541B52" w:rsidP="00541B52">
      <w:pPr>
        <w:pStyle w:val="NormalBold"/>
      </w:pPr>
      <w:r w:rsidRPr="004C4AE5">
        <w:rPr>
          <w:rStyle w:val="HideTWBExt"/>
        </w:rPr>
        <w:t>&lt;Article&gt;</w:t>
      </w:r>
      <w:r w:rsidRPr="004C4AE5">
        <w:t>N.º 1 – alínea e)</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DD97BBC" w14:textId="77777777" w:rsidTr="00A76F6D">
        <w:trPr>
          <w:trHeight w:hRule="exact" w:val="240"/>
          <w:jc w:val="center"/>
        </w:trPr>
        <w:tc>
          <w:tcPr>
            <w:tcW w:w="9752" w:type="dxa"/>
            <w:gridSpan w:val="2"/>
            <w:tcBorders>
              <w:top w:val="nil"/>
              <w:left w:val="nil"/>
              <w:bottom w:val="nil"/>
              <w:right w:val="nil"/>
            </w:tcBorders>
          </w:tcPr>
          <w:p w14:paraId="6B282327" w14:textId="77777777" w:rsidR="00541B52" w:rsidRPr="004C4AE5" w:rsidRDefault="00541B52" w:rsidP="00A76F6D"/>
        </w:tc>
      </w:tr>
      <w:tr w:rsidR="00541B52" w:rsidRPr="004C4AE5" w14:paraId="70EB7517" w14:textId="77777777" w:rsidTr="00A76F6D">
        <w:trPr>
          <w:trHeight w:val="240"/>
          <w:jc w:val="center"/>
        </w:trPr>
        <w:tc>
          <w:tcPr>
            <w:tcW w:w="4876" w:type="dxa"/>
            <w:tcBorders>
              <w:top w:val="nil"/>
              <w:left w:val="nil"/>
              <w:bottom w:val="nil"/>
              <w:right w:val="nil"/>
            </w:tcBorders>
          </w:tcPr>
          <w:p w14:paraId="1B6CE32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B52C20E" w14:textId="77777777" w:rsidR="00541B52" w:rsidRPr="004C4AE5" w:rsidRDefault="00541B52" w:rsidP="00A76F6D">
            <w:pPr>
              <w:pStyle w:val="AmColumnHeading"/>
            </w:pPr>
            <w:r w:rsidRPr="004C4AE5">
              <w:t>Alteração</w:t>
            </w:r>
          </w:p>
        </w:tc>
      </w:tr>
      <w:tr w:rsidR="00541B52" w:rsidRPr="004C4AE5" w14:paraId="42B78A34" w14:textId="77777777" w:rsidTr="00A76F6D">
        <w:trPr>
          <w:jc w:val="center"/>
        </w:trPr>
        <w:tc>
          <w:tcPr>
            <w:tcW w:w="4876" w:type="dxa"/>
            <w:tcBorders>
              <w:top w:val="nil"/>
              <w:left w:val="nil"/>
              <w:bottom w:val="nil"/>
              <w:right w:val="nil"/>
            </w:tcBorders>
          </w:tcPr>
          <w:p w14:paraId="13F7E3AD" w14:textId="77777777" w:rsidR="00541B52" w:rsidRPr="004C4AE5" w:rsidRDefault="00541B52" w:rsidP="00A76F6D">
            <w:pPr>
              <w:pStyle w:val="Normal6a"/>
            </w:pPr>
            <w:r w:rsidRPr="004C4AE5">
              <w:t>e)</w:t>
            </w:r>
            <w:r w:rsidRPr="004C4AE5">
              <w:tab/>
              <w:t xml:space="preserve">Atendendo à importância dos recursos naturais do Ártico, nomeadamente os hidrocarbonetos, os elementos de terras raras e as pescas, </w:t>
            </w:r>
            <w:r w:rsidRPr="004C4AE5">
              <w:rPr>
                <w:b/>
                <w:bCs/>
                <w:i/>
                <w:iCs/>
              </w:rPr>
              <w:t>reforcem,</w:t>
            </w:r>
            <w:r w:rsidRPr="004C4AE5">
              <w:t xml:space="preserve"> em conjunto com os Estados-Membros, as parcerias com a Gronelândia e outras partes interessadas do Ártico sobre a extração sustentável de recursos, no pleno respeito da regulamentação ambiental;</w:t>
            </w:r>
          </w:p>
        </w:tc>
        <w:tc>
          <w:tcPr>
            <w:tcW w:w="4876" w:type="dxa"/>
            <w:tcBorders>
              <w:top w:val="nil"/>
              <w:left w:val="nil"/>
              <w:bottom w:val="nil"/>
              <w:right w:val="nil"/>
            </w:tcBorders>
          </w:tcPr>
          <w:p w14:paraId="27E6221D" w14:textId="77777777" w:rsidR="00541B52" w:rsidRPr="004C4AE5" w:rsidRDefault="00541B52" w:rsidP="00A76F6D">
            <w:pPr>
              <w:pStyle w:val="Normal6a"/>
            </w:pPr>
            <w:r w:rsidRPr="004C4AE5">
              <w:t>e)</w:t>
            </w:r>
            <w:r w:rsidRPr="004C4AE5">
              <w:tab/>
              <w:t xml:space="preserve">Atendendo à importância dos recursos naturais do Ártico, nomeadamente os hidrocarbonetos, os elementos de terras raras e as pescas, </w:t>
            </w:r>
            <w:r w:rsidRPr="004C4AE5">
              <w:rPr>
                <w:b/>
                <w:bCs/>
                <w:i/>
                <w:iCs/>
              </w:rPr>
              <w:t>e</w:t>
            </w:r>
            <w:r w:rsidRPr="004C4AE5">
              <w:t xml:space="preserve"> em conjunto com os Estados-Membros, </w:t>
            </w:r>
            <w:r w:rsidRPr="004C4AE5">
              <w:rPr>
                <w:b/>
                <w:i/>
              </w:rPr>
              <w:t>encontrem uma via consensual, reforcem</w:t>
            </w:r>
            <w:r w:rsidRPr="004C4AE5">
              <w:t xml:space="preserve"> as parcerias com a Gronelândia e outras partes interessadas do Ártico sobre a extração sustentável de recursos, no pleno respeito da regulamentação ambiental; </w:t>
            </w:r>
            <w:r w:rsidRPr="004C4AE5">
              <w:rPr>
                <w:b/>
                <w:i/>
              </w:rPr>
              <w:t>recordem que essa cooperação em matéria de recursos naturais contribuiria igualmente para reduzir a dependência da UE em relação à China e a outros fornecedores pouco fiáveis;</w:t>
            </w:r>
          </w:p>
        </w:tc>
      </w:tr>
    </w:tbl>
    <w:p w14:paraId="163DB44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83AA56B" w14:textId="77777777" w:rsidR="00541B52" w:rsidRPr="004C4AE5" w:rsidRDefault="00541B52" w:rsidP="00541B52">
      <w:r w:rsidRPr="004C4AE5">
        <w:rPr>
          <w:rStyle w:val="HideTWBExt"/>
        </w:rPr>
        <w:t>&lt;/Amend&gt;</w:t>
      </w:r>
    </w:p>
    <w:p w14:paraId="79382B9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195</w:t>
      </w:r>
      <w:r w:rsidRPr="004C4AE5">
        <w:rPr>
          <w:rStyle w:val="HideTWBExt"/>
        </w:rPr>
        <w:t>&lt;/NumAm&gt;</w:t>
      </w:r>
    </w:p>
    <w:p w14:paraId="7AED90E7" w14:textId="77777777" w:rsidR="00541B52" w:rsidRPr="004C4AE5" w:rsidRDefault="00541B52" w:rsidP="00541B52">
      <w:pPr>
        <w:pStyle w:val="NormalBold"/>
      </w:pPr>
      <w:r w:rsidRPr="004C4AE5">
        <w:rPr>
          <w:rStyle w:val="HideTWBExt"/>
          <w:b w:val="0"/>
        </w:rPr>
        <w:t>&lt;RepeatBlock-By&gt;&lt;Members&gt;</w:t>
      </w:r>
      <w:r w:rsidRPr="004C4AE5">
        <w:t>David McAllister</w:t>
      </w:r>
      <w:r w:rsidRPr="004C4AE5">
        <w:rPr>
          <w:rStyle w:val="HideTWBExt"/>
          <w:b w:val="0"/>
        </w:rPr>
        <w:t>&lt;/Members&gt;</w:t>
      </w:r>
    </w:p>
    <w:p w14:paraId="06DCE5BB" w14:textId="77777777" w:rsidR="00541B52" w:rsidRPr="004C4AE5" w:rsidRDefault="00541B52" w:rsidP="00541B52">
      <w:pPr>
        <w:pStyle w:val="NormalBold"/>
      </w:pPr>
      <w:r w:rsidRPr="004C4AE5">
        <w:rPr>
          <w:rStyle w:val="HideTWBExt"/>
          <w:b w:val="0"/>
        </w:rPr>
        <w:t>&lt;/RepeatBlock-By&gt;</w:t>
      </w:r>
    </w:p>
    <w:p w14:paraId="6365FB7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A6DF254" w14:textId="77777777" w:rsidR="00541B52" w:rsidRPr="004C4AE5" w:rsidRDefault="00541B52" w:rsidP="00541B52">
      <w:pPr>
        <w:pStyle w:val="NormalBold"/>
      </w:pPr>
      <w:r w:rsidRPr="004C4AE5">
        <w:rPr>
          <w:rStyle w:val="HideTWBExt"/>
        </w:rPr>
        <w:t>&lt;Article&gt;</w:t>
      </w:r>
      <w:r w:rsidRPr="004C4AE5">
        <w:t>N.º 1 – alínea e)</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6CF45E1" w14:textId="77777777" w:rsidTr="00A76F6D">
        <w:trPr>
          <w:trHeight w:hRule="exact" w:val="240"/>
          <w:jc w:val="center"/>
        </w:trPr>
        <w:tc>
          <w:tcPr>
            <w:tcW w:w="9752" w:type="dxa"/>
            <w:gridSpan w:val="2"/>
            <w:tcBorders>
              <w:top w:val="nil"/>
              <w:left w:val="nil"/>
              <w:bottom w:val="nil"/>
              <w:right w:val="nil"/>
            </w:tcBorders>
          </w:tcPr>
          <w:p w14:paraId="46F66D63" w14:textId="77777777" w:rsidR="00541B52" w:rsidRPr="004C4AE5" w:rsidRDefault="00541B52" w:rsidP="00A76F6D"/>
        </w:tc>
      </w:tr>
      <w:tr w:rsidR="00541B52" w:rsidRPr="004C4AE5" w14:paraId="42473F96" w14:textId="77777777" w:rsidTr="00A76F6D">
        <w:trPr>
          <w:trHeight w:val="240"/>
          <w:jc w:val="center"/>
        </w:trPr>
        <w:tc>
          <w:tcPr>
            <w:tcW w:w="4876" w:type="dxa"/>
            <w:tcBorders>
              <w:top w:val="nil"/>
              <w:left w:val="nil"/>
              <w:bottom w:val="nil"/>
              <w:right w:val="nil"/>
            </w:tcBorders>
          </w:tcPr>
          <w:p w14:paraId="08B8BD8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24CAAF5" w14:textId="77777777" w:rsidR="00541B52" w:rsidRPr="004C4AE5" w:rsidRDefault="00541B52" w:rsidP="00A76F6D">
            <w:pPr>
              <w:pStyle w:val="AmColumnHeading"/>
            </w:pPr>
            <w:r w:rsidRPr="004C4AE5">
              <w:t>Alteração</w:t>
            </w:r>
          </w:p>
        </w:tc>
      </w:tr>
      <w:tr w:rsidR="00541B52" w:rsidRPr="004C4AE5" w14:paraId="72B615B5" w14:textId="77777777" w:rsidTr="00A76F6D">
        <w:trPr>
          <w:jc w:val="center"/>
        </w:trPr>
        <w:tc>
          <w:tcPr>
            <w:tcW w:w="4876" w:type="dxa"/>
            <w:tcBorders>
              <w:top w:val="nil"/>
              <w:left w:val="nil"/>
              <w:bottom w:val="nil"/>
              <w:right w:val="nil"/>
            </w:tcBorders>
          </w:tcPr>
          <w:p w14:paraId="425F3B61" w14:textId="77777777" w:rsidR="00541B52" w:rsidRPr="004C4AE5" w:rsidRDefault="00541B52" w:rsidP="00A76F6D">
            <w:pPr>
              <w:pStyle w:val="Normal6a"/>
            </w:pPr>
            <w:r w:rsidRPr="004C4AE5">
              <w:t>e)</w:t>
            </w:r>
            <w:r w:rsidRPr="004C4AE5">
              <w:tab/>
              <w:t xml:space="preserve">Atendendo à importância dos recursos naturais do Ártico, nomeadamente os hidrocarbonetos, os elementos de terras raras e as pescas, reforcem, em conjunto com os Estados-Membros, as parcerias </w:t>
            </w:r>
            <w:r w:rsidRPr="004C4AE5">
              <w:lastRenderedPageBreak/>
              <w:t>com a Gronelândia e outras partes interessadas do Ártico sobre a extração sustentável de recursos, no pleno respeito da regulamentação ambiental;</w:t>
            </w:r>
          </w:p>
        </w:tc>
        <w:tc>
          <w:tcPr>
            <w:tcW w:w="4876" w:type="dxa"/>
            <w:tcBorders>
              <w:top w:val="nil"/>
              <w:left w:val="nil"/>
              <w:bottom w:val="nil"/>
              <w:right w:val="nil"/>
            </w:tcBorders>
          </w:tcPr>
          <w:p w14:paraId="5A75C291" w14:textId="77777777" w:rsidR="00541B52" w:rsidRPr="004C4AE5" w:rsidRDefault="00541B52" w:rsidP="00A76F6D">
            <w:pPr>
              <w:pStyle w:val="Normal6a"/>
            </w:pPr>
            <w:r w:rsidRPr="004C4AE5">
              <w:lastRenderedPageBreak/>
              <w:t>e)</w:t>
            </w:r>
            <w:r w:rsidRPr="004C4AE5">
              <w:tab/>
              <w:t xml:space="preserve">Atendendo à importância dos recursos naturais do Ártico, nomeadamente os hidrocarbonetos, os elementos de terras raras e as pescas, reforcem, em conjunto com os Estados-Membros, as parcerias </w:t>
            </w:r>
            <w:r w:rsidRPr="004C4AE5">
              <w:lastRenderedPageBreak/>
              <w:t>com a Gronelândia e outras partes interessadas do Ártico sobre a extração sustentável de recursos, no pleno respeito da regulamentação ambiental</w:t>
            </w:r>
            <w:r w:rsidRPr="004C4AE5">
              <w:rPr>
                <w:b/>
                <w:i/>
              </w:rPr>
              <w:t>, tendo simultaneamente em conta os interesses estratégicos da UE em garantir o acesso a matérias-primas críticas de parceiros fiáveis e que partilham as mesmas ideias</w:t>
            </w:r>
            <w:r w:rsidRPr="004C4AE5">
              <w:t>;</w:t>
            </w:r>
          </w:p>
        </w:tc>
      </w:tr>
    </w:tbl>
    <w:p w14:paraId="4E6BA336" w14:textId="77777777" w:rsidR="00541B52" w:rsidRPr="00FA6FBF" w:rsidRDefault="00541B52" w:rsidP="00541B52">
      <w:pPr>
        <w:pStyle w:val="AmOrLang"/>
        <w:rPr>
          <w:lang w:val="nl-NL"/>
        </w:rPr>
      </w:pPr>
      <w:r w:rsidRPr="00FA6FBF">
        <w:rPr>
          <w:lang w:val="nl-NL"/>
        </w:rPr>
        <w:lastRenderedPageBreak/>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12611C2C" w14:textId="77777777" w:rsidR="00541B52" w:rsidRPr="00FA6FBF" w:rsidRDefault="00541B52" w:rsidP="00541B52">
      <w:pPr>
        <w:rPr>
          <w:lang w:val="nl-NL"/>
        </w:rPr>
      </w:pPr>
      <w:r w:rsidRPr="00FA6FBF">
        <w:rPr>
          <w:rStyle w:val="HideTWBExt"/>
          <w:lang w:val="nl-NL"/>
        </w:rPr>
        <w:t>&lt;/Amend&gt;</w:t>
      </w:r>
    </w:p>
    <w:p w14:paraId="1171B083"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196</w:t>
      </w:r>
      <w:r w:rsidRPr="00FA6FBF">
        <w:rPr>
          <w:rStyle w:val="HideTWBExt"/>
          <w:lang w:val="nl-NL"/>
        </w:rPr>
        <w:t>&lt;/NumAm&gt;</w:t>
      </w:r>
    </w:p>
    <w:p w14:paraId="518D4271"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333AD360"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72CBDA0C" w14:textId="77777777" w:rsidR="00541B52" w:rsidRPr="004C4AE5" w:rsidRDefault="00541B52" w:rsidP="00541B52">
      <w:pPr>
        <w:pStyle w:val="NormalBold"/>
      </w:pPr>
      <w:r w:rsidRPr="004C4AE5">
        <w:rPr>
          <w:rStyle w:val="HideTWBExt"/>
          <w:b w:val="0"/>
        </w:rPr>
        <w:t>&lt;/RepeatBlock-By&gt;</w:t>
      </w:r>
    </w:p>
    <w:p w14:paraId="1178E5D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61616BC" w14:textId="77777777" w:rsidR="00541B52" w:rsidRPr="004C4AE5" w:rsidRDefault="00541B52" w:rsidP="00541B52">
      <w:pPr>
        <w:pStyle w:val="NormalBold"/>
      </w:pPr>
      <w:r w:rsidRPr="004C4AE5">
        <w:rPr>
          <w:rStyle w:val="HideTWBExt"/>
        </w:rPr>
        <w:t>&lt;Article&gt;</w:t>
      </w:r>
      <w:r w:rsidRPr="004C4AE5">
        <w:t>N.º 1 – alínea e)</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301BB63" w14:textId="77777777" w:rsidTr="00A76F6D">
        <w:trPr>
          <w:trHeight w:hRule="exact" w:val="240"/>
          <w:jc w:val="center"/>
        </w:trPr>
        <w:tc>
          <w:tcPr>
            <w:tcW w:w="9752" w:type="dxa"/>
            <w:gridSpan w:val="2"/>
            <w:tcBorders>
              <w:top w:val="nil"/>
              <w:left w:val="nil"/>
              <w:bottom w:val="nil"/>
              <w:right w:val="nil"/>
            </w:tcBorders>
          </w:tcPr>
          <w:p w14:paraId="78731BE3" w14:textId="77777777" w:rsidR="00541B52" w:rsidRPr="004C4AE5" w:rsidRDefault="00541B52" w:rsidP="00A76F6D"/>
        </w:tc>
      </w:tr>
      <w:tr w:rsidR="00541B52" w:rsidRPr="004C4AE5" w14:paraId="3E38BE01" w14:textId="77777777" w:rsidTr="00A76F6D">
        <w:trPr>
          <w:trHeight w:val="240"/>
          <w:jc w:val="center"/>
        </w:trPr>
        <w:tc>
          <w:tcPr>
            <w:tcW w:w="4876" w:type="dxa"/>
            <w:tcBorders>
              <w:top w:val="nil"/>
              <w:left w:val="nil"/>
              <w:bottom w:val="nil"/>
              <w:right w:val="nil"/>
            </w:tcBorders>
          </w:tcPr>
          <w:p w14:paraId="247EC2C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E02D882" w14:textId="77777777" w:rsidR="00541B52" w:rsidRPr="004C4AE5" w:rsidRDefault="00541B52" w:rsidP="00A76F6D">
            <w:pPr>
              <w:pStyle w:val="AmColumnHeading"/>
            </w:pPr>
            <w:r w:rsidRPr="004C4AE5">
              <w:t>Alteração</w:t>
            </w:r>
          </w:p>
        </w:tc>
      </w:tr>
      <w:tr w:rsidR="00541B52" w:rsidRPr="004C4AE5" w14:paraId="27968C2E" w14:textId="77777777" w:rsidTr="00A76F6D">
        <w:trPr>
          <w:jc w:val="center"/>
        </w:trPr>
        <w:tc>
          <w:tcPr>
            <w:tcW w:w="4876" w:type="dxa"/>
            <w:tcBorders>
              <w:top w:val="nil"/>
              <w:left w:val="nil"/>
              <w:bottom w:val="nil"/>
              <w:right w:val="nil"/>
            </w:tcBorders>
          </w:tcPr>
          <w:p w14:paraId="21DE10D8" w14:textId="77777777" w:rsidR="00541B52" w:rsidRPr="004C4AE5" w:rsidRDefault="00541B52" w:rsidP="00A76F6D">
            <w:pPr>
              <w:pStyle w:val="Normal6a"/>
            </w:pPr>
            <w:r w:rsidRPr="004C4AE5">
              <w:t>e)</w:t>
            </w:r>
            <w:r w:rsidRPr="004C4AE5">
              <w:tab/>
              <w:t>Atendendo à importância dos recursos naturais do Ártico, nomeadamente os hidrocarbonetos, os elementos de terras raras e as pescas, reforcem, em conjunto com os Estados-Membros, as parcerias com a Gronelândia e outras partes interessadas do Ártico sobre a extração sustentável de recursos, no pleno respeito da regulamentação ambiental;</w:t>
            </w:r>
          </w:p>
        </w:tc>
        <w:tc>
          <w:tcPr>
            <w:tcW w:w="4876" w:type="dxa"/>
            <w:tcBorders>
              <w:top w:val="nil"/>
              <w:left w:val="nil"/>
              <w:bottom w:val="nil"/>
              <w:right w:val="nil"/>
            </w:tcBorders>
          </w:tcPr>
          <w:p w14:paraId="5F38F832" w14:textId="77777777" w:rsidR="00541B52" w:rsidRPr="004C4AE5" w:rsidRDefault="00541B52" w:rsidP="00A76F6D">
            <w:pPr>
              <w:pStyle w:val="Normal6a"/>
            </w:pPr>
            <w:r w:rsidRPr="004C4AE5">
              <w:t>e)</w:t>
            </w:r>
            <w:r w:rsidRPr="004C4AE5">
              <w:tab/>
              <w:t xml:space="preserve">Atendendo à importância dos recursos naturais do Ártico, nomeadamente os hidrocarbonetos, os elementos de terras raras e as pescas, reforcem, em conjunto com os Estados-Membros, as parcerias com a Gronelândia e outras partes interessadas do Ártico sobre a extração sustentável de recursos, no pleno respeito da regulamentação ambiental; </w:t>
            </w:r>
            <w:r w:rsidRPr="004C4AE5">
              <w:rPr>
                <w:b/>
                <w:i/>
              </w:rPr>
              <w:t>salientem as consequências desastrosas do incumprimento de tais regulamentos, tal como demonstrado pelo derrame de petróleo de Norilsk em 2020;</w:t>
            </w:r>
          </w:p>
        </w:tc>
      </w:tr>
    </w:tbl>
    <w:p w14:paraId="558C776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8CDC18D" w14:textId="77777777" w:rsidR="00541B52" w:rsidRPr="004C4AE5" w:rsidRDefault="00541B52" w:rsidP="00541B52">
      <w:r w:rsidRPr="004C4AE5">
        <w:rPr>
          <w:rStyle w:val="HideTWBExt"/>
        </w:rPr>
        <w:t>&lt;/Amend&gt;</w:t>
      </w:r>
    </w:p>
    <w:p w14:paraId="61EFA266"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197</w:t>
      </w:r>
      <w:r w:rsidRPr="004C4AE5">
        <w:rPr>
          <w:rStyle w:val="HideTWBExt"/>
        </w:rPr>
        <w:t>&lt;/NumAm&gt;</w:t>
      </w:r>
    </w:p>
    <w:p w14:paraId="41360A3B"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513357D8" w14:textId="77777777" w:rsidR="00541B52" w:rsidRPr="004C4AE5" w:rsidRDefault="00541B52" w:rsidP="00541B52">
      <w:pPr>
        <w:pStyle w:val="NormalBold"/>
      </w:pPr>
      <w:r w:rsidRPr="004C4AE5">
        <w:rPr>
          <w:rStyle w:val="HideTWBExt"/>
          <w:b w:val="0"/>
        </w:rPr>
        <w:t>&lt;/RepeatBlock-By&gt;</w:t>
      </w:r>
    </w:p>
    <w:p w14:paraId="39BDCE3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19CD82A" w14:textId="77777777" w:rsidR="00541B52" w:rsidRPr="004C4AE5" w:rsidRDefault="00541B52" w:rsidP="00541B52">
      <w:pPr>
        <w:pStyle w:val="NormalBold"/>
      </w:pPr>
      <w:r w:rsidRPr="004C4AE5">
        <w:rPr>
          <w:rStyle w:val="HideTWBExt"/>
        </w:rPr>
        <w:t>&lt;Article&gt;</w:t>
      </w:r>
      <w:r w:rsidRPr="004C4AE5">
        <w:t>N.º 1 – alínea e)</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1CFC65B" w14:textId="77777777" w:rsidTr="00A76F6D">
        <w:trPr>
          <w:trHeight w:hRule="exact" w:val="240"/>
          <w:jc w:val="center"/>
        </w:trPr>
        <w:tc>
          <w:tcPr>
            <w:tcW w:w="9752" w:type="dxa"/>
            <w:gridSpan w:val="2"/>
            <w:tcBorders>
              <w:top w:val="nil"/>
              <w:left w:val="nil"/>
              <w:bottom w:val="nil"/>
              <w:right w:val="nil"/>
            </w:tcBorders>
          </w:tcPr>
          <w:p w14:paraId="391DA856" w14:textId="77777777" w:rsidR="00541B52" w:rsidRPr="004C4AE5" w:rsidRDefault="00541B52" w:rsidP="00A76F6D"/>
        </w:tc>
      </w:tr>
      <w:tr w:rsidR="00541B52" w:rsidRPr="004C4AE5" w14:paraId="1594D076" w14:textId="77777777" w:rsidTr="00A76F6D">
        <w:trPr>
          <w:trHeight w:val="240"/>
          <w:jc w:val="center"/>
        </w:trPr>
        <w:tc>
          <w:tcPr>
            <w:tcW w:w="4876" w:type="dxa"/>
            <w:tcBorders>
              <w:top w:val="nil"/>
              <w:left w:val="nil"/>
              <w:bottom w:val="nil"/>
              <w:right w:val="nil"/>
            </w:tcBorders>
          </w:tcPr>
          <w:p w14:paraId="5AF9661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CCED381" w14:textId="77777777" w:rsidR="00541B52" w:rsidRPr="004C4AE5" w:rsidRDefault="00541B52" w:rsidP="00A76F6D">
            <w:pPr>
              <w:pStyle w:val="AmColumnHeading"/>
            </w:pPr>
            <w:r w:rsidRPr="004C4AE5">
              <w:t>Alteração</w:t>
            </w:r>
          </w:p>
        </w:tc>
      </w:tr>
      <w:tr w:rsidR="00541B52" w:rsidRPr="004C4AE5" w14:paraId="358819EC" w14:textId="77777777" w:rsidTr="00A76F6D">
        <w:trPr>
          <w:jc w:val="center"/>
        </w:trPr>
        <w:tc>
          <w:tcPr>
            <w:tcW w:w="4876" w:type="dxa"/>
            <w:tcBorders>
              <w:top w:val="nil"/>
              <w:left w:val="nil"/>
              <w:bottom w:val="nil"/>
              <w:right w:val="nil"/>
            </w:tcBorders>
          </w:tcPr>
          <w:p w14:paraId="090DF51E" w14:textId="77777777" w:rsidR="00541B52" w:rsidRPr="004C4AE5" w:rsidRDefault="00541B52" w:rsidP="00A76F6D">
            <w:pPr>
              <w:pStyle w:val="Normal6a"/>
            </w:pPr>
            <w:r w:rsidRPr="004C4AE5">
              <w:t>e)</w:t>
            </w:r>
            <w:r w:rsidRPr="004C4AE5">
              <w:tab/>
              <w:t xml:space="preserve">Atendendo à importância dos </w:t>
            </w:r>
            <w:r w:rsidRPr="004C4AE5">
              <w:lastRenderedPageBreak/>
              <w:t>recursos naturais do Ártico, nomeadamente os hidrocarbonetos, os elementos de terras raras e as pescas, reforcem, em conjunto com os Estados-Membros, as parcerias com a Gronelândia e outras partes interessadas do Ártico sobre a extração sustentável de recursos, no pleno respeito da regulamentação ambiental;</w:t>
            </w:r>
          </w:p>
        </w:tc>
        <w:tc>
          <w:tcPr>
            <w:tcW w:w="4876" w:type="dxa"/>
            <w:tcBorders>
              <w:top w:val="nil"/>
              <w:left w:val="nil"/>
              <w:bottom w:val="nil"/>
              <w:right w:val="nil"/>
            </w:tcBorders>
          </w:tcPr>
          <w:p w14:paraId="778146DA" w14:textId="77777777" w:rsidR="00541B52" w:rsidRPr="004C4AE5" w:rsidRDefault="00541B52" w:rsidP="00A76F6D">
            <w:pPr>
              <w:pStyle w:val="Normal6a"/>
            </w:pPr>
            <w:r w:rsidRPr="004C4AE5">
              <w:lastRenderedPageBreak/>
              <w:t>e)</w:t>
            </w:r>
            <w:r w:rsidRPr="004C4AE5">
              <w:tab/>
              <w:t xml:space="preserve">Atendendo à importância dos </w:t>
            </w:r>
            <w:r w:rsidRPr="004C4AE5">
              <w:lastRenderedPageBreak/>
              <w:t xml:space="preserve">recursos naturais do Ártico, nomeadamente os hidrocarbonetos, os elementos de terras raras e as pescas, reforcem, em conjunto com os Estados-Membros, as parcerias com a Gronelândia e outras partes interessadas do Ártico sobre a extração sustentável de recursos, </w:t>
            </w:r>
            <w:r w:rsidRPr="004C4AE5">
              <w:rPr>
                <w:b/>
                <w:i/>
              </w:rPr>
              <w:t>o crescimento demográfico e a revitalização das comunidades locais,</w:t>
            </w:r>
            <w:r w:rsidRPr="004C4AE5">
              <w:t xml:space="preserve"> no pleno respeito da regulamentação ambiental;</w:t>
            </w:r>
          </w:p>
        </w:tc>
      </w:tr>
    </w:tbl>
    <w:p w14:paraId="41574EF9"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D7D70EF" w14:textId="77777777" w:rsidR="00541B52" w:rsidRPr="004C4AE5" w:rsidRDefault="00541B52" w:rsidP="00541B52">
      <w:r w:rsidRPr="004C4AE5">
        <w:rPr>
          <w:rStyle w:val="HideTWBExt"/>
        </w:rPr>
        <w:t>&lt;/Amend&gt;</w:t>
      </w:r>
    </w:p>
    <w:p w14:paraId="45A48EC6"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198</w:t>
      </w:r>
      <w:r w:rsidRPr="004C4AE5">
        <w:rPr>
          <w:rStyle w:val="HideTWBExt"/>
        </w:rPr>
        <w:t>&lt;/NumAm&gt;</w:t>
      </w:r>
    </w:p>
    <w:p w14:paraId="5506212A"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67331CED"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2EE993AE" w14:textId="77777777" w:rsidR="00541B52" w:rsidRPr="004C4AE5" w:rsidRDefault="00541B52" w:rsidP="00541B52">
      <w:pPr>
        <w:pStyle w:val="NormalBold"/>
      </w:pPr>
      <w:r w:rsidRPr="004C4AE5">
        <w:rPr>
          <w:rStyle w:val="HideTWBExt"/>
          <w:b w:val="0"/>
        </w:rPr>
        <w:t>&lt;/RepeatBlock-By&gt;</w:t>
      </w:r>
    </w:p>
    <w:p w14:paraId="51D33D0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FD9D019" w14:textId="77777777" w:rsidR="00541B52" w:rsidRPr="004C4AE5" w:rsidRDefault="00541B52" w:rsidP="00541B52">
      <w:pPr>
        <w:pStyle w:val="NormalBold"/>
      </w:pPr>
      <w:r w:rsidRPr="004C4AE5">
        <w:rPr>
          <w:rStyle w:val="HideTWBExt"/>
        </w:rPr>
        <w:t>&lt;Article&gt;</w:t>
      </w:r>
      <w:r w:rsidRPr="004C4AE5">
        <w:t>N.º 1 – alínea e)</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72AD99A" w14:textId="77777777" w:rsidTr="00A76F6D">
        <w:trPr>
          <w:trHeight w:hRule="exact" w:val="240"/>
          <w:jc w:val="center"/>
        </w:trPr>
        <w:tc>
          <w:tcPr>
            <w:tcW w:w="9752" w:type="dxa"/>
            <w:gridSpan w:val="2"/>
            <w:tcBorders>
              <w:top w:val="nil"/>
              <w:left w:val="nil"/>
              <w:bottom w:val="nil"/>
              <w:right w:val="nil"/>
            </w:tcBorders>
          </w:tcPr>
          <w:p w14:paraId="521127A6" w14:textId="77777777" w:rsidR="00541B52" w:rsidRPr="004C4AE5" w:rsidRDefault="00541B52" w:rsidP="00A76F6D"/>
        </w:tc>
      </w:tr>
      <w:tr w:rsidR="00541B52" w:rsidRPr="004C4AE5" w14:paraId="4A9F5E19" w14:textId="77777777" w:rsidTr="00A76F6D">
        <w:trPr>
          <w:trHeight w:val="240"/>
          <w:jc w:val="center"/>
        </w:trPr>
        <w:tc>
          <w:tcPr>
            <w:tcW w:w="4876" w:type="dxa"/>
            <w:tcBorders>
              <w:top w:val="nil"/>
              <w:left w:val="nil"/>
              <w:bottom w:val="nil"/>
              <w:right w:val="nil"/>
            </w:tcBorders>
          </w:tcPr>
          <w:p w14:paraId="41EAE20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AEE14C3" w14:textId="77777777" w:rsidR="00541B52" w:rsidRPr="004C4AE5" w:rsidRDefault="00541B52" w:rsidP="00A76F6D">
            <w:pPr>
              <w:pStyle w:val="AmColumnHeading"/>
            </w:pPr>
            <w:r w:rsidRPr="004C4AE5">
              <w:t>Alteração</w:t>
            </w:r>
          </w:p>
        </w:tc>
      </w:tr>
      <w:tr w:rsidR="00541B52" w:rsidRPr="004C4AE5" w14:paraId="037BB4DC" w14:textId="77777777" w:rsidTr="00A76F6D">
        <w:trPr>
          <w:jc w:val="center"/>
        </w:trPr>
        <w:tc>
          <w:tcPr>
            <w:tcW w:w="4876" w:type="dxa"/>
            <w:tcBorders>
              <w:top w:val="nil"/>
              <w:left w:val="nil"/>
              <w:bottom w:val="nil"/>
              <w:right w:val="nil"/>
            </w:tcBorders>
          </w:tcPr>
          <w:p w14:paraId="5EE9B63A" w14:textId="77777777" w:rsidR="00541B52" w:rsidRPr="004C4AE5" w:rsidRDefault="00541B52" w:rsidP="00A76F6D">
            <w:pPr>
              <w:pStyle w:val="Normal6a"/>
            </w:pPr>
            <w:r w:rsidRPr="004C4AE5">
              <w:t>e)</w:t>
            </w:r>
            <w:r w:rsidRPr="004C4AE5">
              <w:tab/>
              <w:t>Atendendo à importância dos recursos naturais do Ártico, nomeadamente os hidrocarbonetos, os elementos de terras raras e as pescas, reforcem, em conjunto com os Estados-Membros, as parcerias com a Gronelândia e outras partes interessadas do Ártico sobre a extração sustentável de recursos, no pleno respeito da regulamentação ambiental;</w:t>
            </w:r>
          </w:p>
        </w:tc>
        <w:tc>
          <w:tcPr>
            <w:tcW w:w="4876" w:type="dxa"/>
            <w:tcBorders>
              <w:top w:val="nil"/>
              <w:left w:val="nil"/>
              <w:bottom w:val="nil"/>
              <w:right w:val="nil"/>
            </w:tcBorders>
          </w:tcPr>
          <w:p w14:paraId="4700C468" w14:textId="77777777" w:rsidR="00541B52" w:rsidRPr="004C4AE5" w:rsidRDefault="00541B52" w:rsidP="00A76F6D">
            <w:pPr>
              <w:pStyle w:val="Normal6a"/>
            </w:pPr>
            <w:r w:rsidRPr="004C4AE5">
              <w:t>e)</w:t>
            </w:r>
            <w:r w:rsidRPr="004C4AE5">
              <w:tab/>
              <w:t>Atendendo à importância dos recursos naturais do Ártico, nomeadamente os hidrocarbonetos, os elementos de terras raras e as pescas, reforcem, em conjunto com os Estados-Membros, as parcerias com a Gronelândia e outras partes interessadas do Ártico</w:t>
            </w:r>
            <w:r w:rsidRPr="004C4AE5">
              <w:rPr>
                <w:b/>
                <w:i/>
              </w:rPr>
              <w:t>, incluindo as comunidades indígenas,</w:t>
            </w:r>
            <w:r w:rsidRPr="004C4AE5">
              <w:t xml:space="preserve"> sobre a extração sustentável de recursos, no pleno respeito da regulamentação ambiental;</w:t>
            </w:r>
          </w:p>
        </w:tc>
      </w:tr>
    </w:tbl>
    <w:p w14:paraId="3BD5FEB0"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B988A92" w14:textId="77777777" w:rsidR="00541B52" w:rsidRPr="004C4AE5" w:rsidRDefault="00541B52" w:rsidP="00541B52">
      <w:r w:rsidRPr="004C4AE5">
        <w:rPr>
          <w:rStyle w:val="HideTWBExt"/>
        </w:rPr>
        <w:t>&lt;/Amend&gt;</w:t>
      </w:r>
    </w:p>
    <w:p w14:paraId="4C24F29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199</w:t>
      </w:r>
      <w:r w:rsidRPr="004C4AE5">
        <w:rPr>
          <w:rStyle w:val="HideTWBExt"/>
        </w:rPr>
        <w:t>&lt;/NumAm&gt;</w:t>
      </w:r>
    </w:p>
    <w:p w14:paraId="407A93A5" w14:textId="77777777" w:rsidR="00541B52" w:rsidRPr="004C4AE5" w:rsidRDefault="00541B52" w:rsidP="00541B52">
      <w:pPr>
        <w:pStyle w:val="NormalBold"/>
      </w:pPr>
      <w:r w:rsidRPr="004C4AE5">
        <w:rPr>
          <w:rStyle w:val="HideTWBExt"/>
          <w:b w:val="0"/>
        </w:rPr>
        <w:t>&lt;RepeatBlock-By&gt;&lt;Members&gt;</w:t>
      </w:r>
      <w:r w:rsidRPr="004C4AE5">
        <w:t>Sebastian Tynkkynen</w:t>
      </w:r>
      <w:r w:rsidRPr="004C4AE5">
        <w:rPr>
          <w:rStyle w:val="HideTWBExt"/>
          <w:b w:val="0"/>
        </w:rPr>
        <w:t>&lt;/Members&gt;</w:t>
      </w:r>
    </w:p>
    <w:p w14:paraId="397EFB28" w14:textId="77777777" w:rsidR="00541B52" w:rsidRPr="004C4AE5" w:rsidRDefault="00541B52" w:rsidP="00541B52">
      <w:pPr>
        <w:pStyle w:val="NormalBold"/>
      </w:pPr>
      <w:r w:rsidRPr="004C4AE5">
        <w:rPr>
          <w:rStyle w:val="HideTWBExt"/>
          <w:b w:val="0"/>
        </w:rPr>
        <w:t>&lt;/RepeatBlock-By&gt;</w:t>
      </w:r>
    </w:p>
    <w:p w14:paraId="5775FBA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4452D5B" w14:textId="77777777" w:rsidR="00541B52" w:rsidRPr="004C4AE5" w:rsidRDefault="00541B52" w:rsidP="00541B52">
      <w:pPr>
        <w:pStyle w:val="NormalBold"/>
      </w:pPr>
      <w:r w:rsidRPr="004C4AE5">
        <w:rPr>
          <w:rStyle w:val="HideTWBExt"/>
        </w:rPr>
        <w:t>&lt;Article&gt;</w:t>
      </w:r>
      <w:r w:rsidRPr="004C4AE5">
        <w:t>N.º 1 – alínea e)</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609B8D3" w14:textId="77777777" w:rsidTr="00A76F6D">
        <w:trPr>
          <w:trHeight w:hRule="exact" w:val="240"/>
          <w:jc w:val="center"/>
        </w:trPr>
        <w:tc>
          <w:tcPr>
            <w:tcW w:w="9752" w:type="dxa"/>
            <w:gridSpan w:val="2"/>
            <w:tcBorders>
              <w:top w:val="nil"/>
              <w:left w:val="nil"/>
              <w:bottom w:val="nil"/>
              <w:right w:val="nil"/>
            </w:tcBorders>
          </w:tcPr>
          <w:p w14:paraId="4CE9F285" w14:textId="77777777" w:rsidR="00541B52" w:rsidRPr="004C4AE5" w:rsidRDefault="00541B52" w:rsidP="00A76F6D"/>
        </w:tc>
      </w:tr>
      <w:tr w:rsidR="00541B52" w:rsidRPr="004C4AE5" w14:paraId="240CD894" w14:textId="77777777" w:rsidTr="00A76F6D">
        <w:trPr>
          <w:trHeight w:val="240"/>
          <w:jc w:val="center"/>
        </w:trPr>
        <w:tc>
          <w:tcPr>
            <w:tcW w:w="4876" w:type="dxa"/>
            <w:tcBorders>
              <w:top w:val="nil"/>
              <w:left w:val="nil"/>
              <w:bottom w:val="nil"/>
              <w:right w:val="nil"/>
            </w:tcBorders>
          </w:tcPr>
          <w:p w14:paraId="7E044EB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64BC68E" w14:textId="77777777" w:rsidR="00541B52" w:rsidRPr="004C4AE5" w:rsidRDefault="00541B52" w:rsidP="00A76F6D">
            <w:pPr>
              <w:pStyle w:val="AmColumnHeading"/>
            </w:pPr>
            <w:r w:rsidRPr="004C4AE5">
              <w:t>Alteração</w:t>
            </w:r>
          </w:p>
        </w:tc>
      </w:tr>
      <w:tr w:rsidR="00541B52" w:rsidRPr="004C4AE5" w14:paraId="231D5C4E" w14:textId="77777777" w:rsidTr="00A76F6D">
        <w:trPr>
          <w:jc w:val="center"/>
        </w:trPr>
        <w:tc>
          <w:tcPr>
            <w:tcW w:w="4876" w:type="dxa"/>
            <w:tcBorders>
              <w:top w:val="nil"/>
              <w:left w:val="nil"/>
              <w:bottom w:val="nil"/>
              <w:right w:val="nil"/>
            </w:tcBorders>
          </w:tcPr>
          <w:p w14:paraId="1BDD78F0" w14:textId="77777777" w:rsidR="00541B52" w:rsidRPr="004C4AE5" w:rsidRDefault="00541B52" w:rsidP="00A76F6D">
            <w:pPr>
              <w:pStyle w:val="Normal6a"/>
            </w:pPr>
            <w:r w:rsidRPr="004C4AE5">
              <w:rPr>
                <w:b/>
                <w:i/>
              </w:rPr>
              <w:t>e)</w:t>
            </w:r>
            <w:r w:rsidRPr="004C4AE5">
              <w:tab/>
              <w:t xml:space="preserve">Atendendo à importância dos recursos naturais do Ártico, nomeadamente </w:t>
            </w:r>
            <w:r w:rsidRPr="004C4AE5">
              <w:lastRenderedPageBreak/>
              <w:t>os hidrocarbonetos, os elementos de terras raras e as pescas, reforcem, em conjunto com os Estados-Membros, as parcerias com a Gronelândia e outras partes interessadas do Ártico sobre a extração sustentável de recursos, no pleno respeito da regulamentação ambiental;</w:t>
            </w:r>
          </w:p>
        </w:tc>
        <w:tc>
          <w:tcPr>
            <w:tcW w:w="4876" w:type="dxa"/>
            <w:tcBorders>
              <w:top w:val="nil"/>
              <w:left w:val="nil"/>
              <w:bottom w:val="nil"/>
              <w:right w:val="nil"/>
            </w:tcBorders>
          </w:tcPr>
          <w:p w14:paraId="1A755A7E" w14:textId="77777777" w:rsidR="00541B52" w:rsidRPr="004C4AE5" w:rsidRDefault="00541B52" w:rsidP="00A76F6D">
            <w:pPr>
              <w:pStyle w:val="Normal6a"/>
            </w:pPr>
            <w:r w:rsidRPr="004C4AE5">
              <w:rPr>
                <w:b/>
                <w:i/>
              </w:rPr>
              <w:lastRenderedPageBreak/>
              <w:t>e)</w:t>
            </w:r>
            <w:r w:rsidRPr="004C4AE5">
              <w:tab/>
              <w:t xml:space="preserve">Atendendo à importância dos recursos naturais do Ártico, nomeadamente </w:t>
            </w:r>
            <w:r w:rsidRPr="004C4AE5">
              <w:lastRenderedPageBreak/>
              <w:t xml:space="preserve">os hidrocarbonetos, os elementos de terras raras e as pescas, reforcem, em conjunto com os Estados-Membros, </w:t>
            </w:r>
            <w:r w:rsidRPr="004C4AE5">
              <w:rPr>
                <w:b/>
                <w:i/>
              </w:rPr>
              <w:t>a fim de apoiar o crescimento económico na Europa,</w:t>
            </w:r>
            <w:r w:rsidRPr="004C4AE5">
              <w:t xml:space="preserve"> as parcerias com a Gronelândia e outras partes interessadas do Ártico sobre a extração sustentável de recursos, no pleno respeito da regulamentação ambiental;</w:t>
            </w:r>
          </w:p>
        </w:tc>
      </w:tr>
    </w:tbl>
    <w:p w14:paraId="386AEF95"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{FI}</w:t>
      </w:r>
      <w:r w:rsidRPr="004C4AE5">
        <w:t>fi</w:t>
      </w:r>
      <w:r w:rsidRPr="004C4AE5">
        <w:rPr>
          <w:rStyle w:val="HideTWBExt"/>
        </w:rPr>
        <w:t>&lt;/Original&gt;</w:t>
      </w:r>
    </w:p>
    <w:p w14:paraId="7975F966" w14:textId="77777777" w:rsidR="00541B52" w:rsidRPr="004C4AE5" w:rsidRDefault="00541B52" w:rsidP="00541B52">
      <w:r w:rsidRPr="004C4AE5">
        <w:rPr>
          <w:rStyle w:val="HideTWBExt"/>
        </w:rPr>
        <w:t>&lt;/Amend&gt;</w:t>
      </w:r>
    </w:p>
    <w:p w14:paraId="6AF38A5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200</w:t>
      </w:r>
      <w:r w:rsidRPr="004C4AE5">
        <w:rPr>
          <w:rStyle w:val="HideTWBExt"/>
        </w:rPr>
        <w:t>&lt;/NumAm&gt;</w:t>
      </w:r>
    </w:p>
    <w:p w14:paraId="1C0FCFC1"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25A1DAFC" w14:textId="77777777" w:rsidR="00541B52" w:rsidRPr="004C4AE5" w:rsidRDefault="00541B52" w:rsidP="00541B52">
      <w:pPr>
        <w:pStyle w:val="NormalBold"/>
      </w:pPr>
      <w:r w:rsidRPr="004C4AE5">
        <w:rPr>
          <w:rStyle w:val="HideTWBExt"/>
          <w:b w:val="0"/>
        </w:rPr>
        <w:t>&lt;/RepeatBlock-By&gt;</w:t>
      </w:r>
    </w:p>
    <w:p w14:paraId="4D5AAE0B"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AD3B430" w14:textId="77777777" w:rsidR="00541B52" w:rsidRPr="004C4AE5" w:rsidRDefault="00541B52" w:rsidP="00541B52">
      <w:pPr>
        <w:pStyle w:val="NormalBold"/>
      </w:pPr>
      <w:r w:rsidRPr="004C4AE5">
        <w:rPr>
          <w:rStyle w:val="HideTWBExt"/>
        </w:rPr>
        <w:t>&lt;Article&gt;</w:t>
      </w:r>
      <w:r w:rsidRPr="004C4AE5">
        <w:t>N.º 1 – alínea e)</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1EA364E" w14:textId="77777777" w:rsidTr="00A76F6D">
        <w:trPr>
          <w:trHeight w:hRule="exact" w:val="240"/>
          <w:jc w:val="center"/>
        </w:trPr>
        <w:tc>
          <w:tcPr>
            <w:tcW w:w="9752" w:type="dxa"/>
            <w:gridSpan w:val="2"/>
            <w:tcBorders>
              <w:top w:val="nil"/>
              <w:left w:val="nil"/>
              <w:bottom w:val="nil"/>
              <w:right w:val="nil"/>
            </w:tcBorders>
          </w:tcPr>
          <w:p w14:paraId="16B46743" w14:textId="77777777" w:rsidR="00541B52" w:rsidRPr="004C4AE5" w:rsidRDefault="00541B52" w:rsidP="00A76F6D"/>
        </w:tc>
      </w:tr>
      <w:tr w:rsidR="00541B52" w:rsidRPr="004C4AE5" w14:paraId="318EB42E" w14:textId="77777777" w:rsidTr="00A76F6D">
        <w:trPr>
          <w:trHeight w:val="240"/>
          <w:jc w:val="center"/>
        </w:trPr>
        <w:tc>
          <w:tcPr>
            <w:tcW w:w="4876" w:type="dxa"/>
            <w:tcBorders>
              <w:top w:val="nil"/>
              <w:left w:val="nil"/>
              <w:bottom w:val="nil"/>
              <w:right w:val="nil"/>
            </w:tcBorders>
          </w:tcPr>
          <w:p w14:paraId="3132145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9425A4A" w14:textId="77777777" w:rsidR="00541B52" w:rsidRPr="004C4AE5" w:rsidRDefault="00541B52" w:rsidP="00A76F6D">
            <w:pPr>
              <w:pStyle w:val="AmColumnHeading"/>
            </w:pPr>
            <w:r w:rsidRPr="004C4AE5">
              <w:t>Alteração</w:t>
            </w:r>
          </w:p>
        </w:tc>
      </w:tr>
      <w:tr w:rsidR="00541B52" w:rsidRPr="004C4AE5" w14:paraId="0806F076" w14:textId="77777777" w:rsidTr="00A76F6D">
        <w:trPr>
          <w:jc w:val="center"/>
        </w:trPr>
        <w:tc>
          <w:tcPr>
            <w:tcW w:w="4876" w:type="dxa"/>
            <w:tcBorders>
              <w:top w:val="nil"/>
              <w:left w:val="nil"/>
              <w:bottom w:val="nil"/>
              <w:right w:val="nil"/>
            </w:tcBorders>
          </w:tcPr>
          <w:p w14:paraId="4AA326BF" w14:textId="77777777" w:rsidR="00541B52" w:rsidRPr="004C4AE5" w:rsidRDefault="00541B52" w:rsidP="00A76F6D">
            <w:pPr>
              <w:pStyle w:val="Normal6a"/>
            </w:pPr>
            <w:r w:rsidRPr="004C4AE5">
              <w:t>e)</w:t>
            </w:r>
            <w:r w:rsidRPr="004C4AE5">
              <w:tab/>
              <w:t>Atendendo à importância dos recursos naturais do Ártico, nomeadamente os hidrocarbonetos, os elementos de terras raras e as pescas, reforcem, em conjunto com os Estados-Membros, as parcerias com a Gronelândia e outras partes interessadas do Ártico sobre a extração sustentável de recursos, no pleno respeito da regulamentação ambiental;</w:t>
            </w:r>
          </w:p>
        </w:tc>
        <w:tc>
          <w:tcPr>
            <w:tcW w:w="4876" w:type="dxa"/>
            <w:tcBorders>
              <w:top w:val="nil"/>
              <w:left w:val="nil"/>
              <w:bottom w:val="nil"/>
              <w:right w:val="nil"/>
            </w:tcBorders>
          </w:tcPr>
          <w:p w14:paraId="701245A6" w14:textId="77777777" w:rsidR="00541B52" w:rsidRPr="004C4AE5" w:rsidRDefault="00541B52" w:rsidP="00A76F6D">
            <w:pPr>
              <w:pStyle w:val="Normal6a"/>
            </w:pPr>
            <w:r w:rsidRPr="004C4AE5">
              <w:t>e)</w:t>
            </w:r>
            <w:r w:rsidRPr="004C4AE5">
              <w:tab/>
              <w:t>Atendendo à importância dos recursos naturais do Ártico, nomeadamente os hidrocarbonetos, os elementos de terras raras</w:t>
            </w:r>
            <w:r w:rsidRPr="004C4AE5">
              <w:rPr>
                <w:b/>
                <w:i/>
              </w:rPr>
              <w:t>, as matérias-primas críticas</w:t>
            </w:r>
            <w:r w:rsidRPr="004C4AE5">
              <w:t xml:space="preserve"> e as pescas, reforcem, em conjunto com os Estados-Membros, as parcerias com a Gronelândia e outras partes interessadas do Ártico sobre a extração sustentável de recursos, no pleno respeito da regulamentação ambiental;</w:t>
            </w:r>
          </w:p>
        </w:tc>
      </w:tr>
    </w:tbl>
    <w:p w14:paraId="0D439BCA"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5BC3B58" w14:textId="77777777" w:rsidR="00541B52" w:rsidRPr="004C4AE5" w:rsidRDefault="00541B52" w:rsidP="00541B52">
      <w:r w:rsidRPr="004C4AE5">
        <w:rPr>
          <w:rStyle w:val="HideTWBExt"/>
        </w:rPr>
        <w:t>&lt;/Amend&gt;</w:t>
      </w:r>
    </w:p>
    <w:p w14:paraId="0DDF9BB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201</w:t>
      </w:r>
      <w:r w:rsidRPr="004C4AE5">
        <w:rPr>
          <w:rStyle w:val="HideTWBExt"/>
        </w:rPr>
        <w:t>&lt;/NumAm&gt;</w:t>
      </w:r>
    </w:p>
    <w:p w14:paraId="56662B1A" w14:textId="77777777" w:rsidR="00541B52" w:rsidRPr="004C4AE5" w:rsidRDefault="00541B52" w:rsidP="00541B52">
      <w:pPr>
        <w:pStyle w:val="NormalBold"/>
      </w:pPr>
      <w:r w:rsidRPr="004C4AE5">
        <w:rPr>
          <w:rStyle w:val="HideTWBExt"/>
          <w:b w:val="0"/>
        </w:rPr>
        <w:t>&lt;RepeatBlock-By&gt;&lt;Members&gt;</w:t>
      </w:r>
      <w:r w:rsidRPr="004C4AE5">
        <w:t>Merja Kyllönen, Jonas Sjöstedt</w:t>
      </w:r>
      <w:r w:rsidRPr="004C4AE5">
        <w:rPr>
          <w:rStyle w:val="HideTWBExt"/>
          <w:b w:val="0"/>
        </w:rPr>
        <w:t>&lt;/Members&gt;</w:t>
      </w:r>
    </w:p>
    <w:p w14:paraId="289059F1" w14:textId="77777777" w:rsidR="00541B52" w:rsidRPr="004C4AE5" w:rsidRDefault="00541B52" w:rsidP="00541B52">
      <w:pPr>
        <w:pStyle w:val="NormalBold"/>
      </w:pPr>
      <w:r w:rsidRPr="004C4AE5">
        <w:rPr>
          <w:rStyle w:val="HideTWBExt"/>
          <w:b w:val="0"/>
        </w:rPr>
        <w:t>&lt;/RepeatBlock-By&gt;</w:t>
      </w:r>
    </w:p>
    <w:p w14:paraId="44D72FB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E4D7B89" w14:textId="77777777" w:rsidR="00541B52" w:rsidRPr="004C4AE5" w:rsidRDefault="00541B52" w:rsidP="00541B52">
      <w:pPr>
        <w:pStyle w:val="NormalBold"/>
      </w:pPr>
      <w:r w:rsidRPr="004C4AE5">
        <w:rPr>
          <w:rStyle w:val="HideTWBExt"/>
        </w:rPr>
        <w:t>&lt;Article&gt;</w:t>
      </w:r>
      <w:r w:rsidRPr="004C4AE5">
        <w:t>Artigo 1 – alínea e-A)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94FDBE5" w14:textId="77777777" w:rsidTr="00A76F6D">
        <w:trPr>
          <w:trHeight w:hRule="exact" w:val="240"/>
          <w:jc w:val="center"/>
        </w:trPr>
        <w:tc>
          <w:tcPr>
            <w:tcW w:w="9752" w:type="dxa"/>
            <w:gridSpan w:val="2"/>
            <w:tcBorders>
              <w:top w:val="nil"/>
              <w:left w:val="nil"/>
              <w:bottom w:val="nil"/>
              <w:right w:val="nil"/>
            </w:tcBorders>
          </w:tcPr>
          <w:p w14:paraId="4D88EF44" w14:textId="77777777" w:rsidR="00541B52" w:rsidRPr="004C4AE5" w:rsidRDefault="00541B52" w:rsidP="00A76F6D"/>
        </w:tc>
      </w:tr>
      <w:tr w:rsidR="00541B52" w:rsidRPr="004C4AE5" w14:paraId="0ED342DC" w14:textId="77777777" w:rsidTr="00A76F6D">
        <w:trPr>
          <w:trHeight w:val="240"/>
          <w:jc w:val="center"/>
        </w:trPr>
        <w:tc>
          <w:tcPr>
            <w:tcW w:w="4876" w:type="dxa"/>
            <w:tcBorders>
              <w:top w:val="nil"/>
              <w:left w:val="nil"/>
              <w:bottom w:val="nil"/>
              <w:right w:val="nil"/>
            </w:tcBorders>
          </w:tcPr>
          <w:p w14:paraId="27B3B20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3C1046B" w14:textId="77777777" w:rsidR="00541B52" w:rsidRPr="004C4AE5" w:rsidRDefault="00541B52" w:rsidP="00A76F6D">
            <w:pPr>
              <w:pStyle w:val="AmColumnHeading"/>
            </w:pPr>
            <w:r w:rsidRPr="004C4AE5">
              <w:t>Alteração</w:t>
            </w:r>
          </w:p>
        </w:tc>
      </w:tr>
      <w:tr w:rsidR="00541B52" w:rsidRPr="004C4AE5" w14:paraId="520F176C" w14:textId="77777777" w:rsidTr="00A76F6D">
        <w:trPr>
          <w:jc w:val="center"/>
        </w:trPr>
        <w:tc>
          <w:tcPr>
            <w:tcW w:w="4876" w:type="dxa"/>
            <w:tcBorders>
              <w:top w:val="nil"/>
              <w:left w:val="nil"/>
              <w:bottom w:val="nil"/>
              <w:right w:val="nil"/>
            </w:tcBorders>
          </w:tcPr>
          <w:p w14:paraId="59B8980F" w14:textId="77777777" w:rsidR="00541B52" w:rsidRPr="004C4AE5" w:rsidRDefault="00541B52" w:rsidP="00A76F6D">
            <w:pPr>
              <w:pStyle w:val="Normal6a"/>
            </w:pPr>
          </w:p>
        </w:tc>
        <w:tc>
          <w:tcPr>
            <w:tcW w:w="4876" w:type="dxa"/>
            <w:tcBorders>
              <w:top w:val="nil"/>
              <w:left w:val="nil"/>
              <w:bottom w:val="nil"/>
              <w:right w:val="nil"/>
            </w:tcBorders>
          </w:tcPr>
          <w:p w14:paraId="19AE62C0" w14:textId="39A4CF01" w:rsidR="00541B52" w:rsidRPr="004C4AE5" w:rsidRDefault="00541B52" w:rsidP="00A76F6D">
            <w:pPr>
              <w:pStyle w:val="Normal6a"/>
            </w:pPr>
            <w:r w:rsidRPr="004C4AE5">
              <w:rPr>
                <w:b/>
                <w:i/>
              </w:rPr>
              <w:t>e-A)</w:t>
            </w:r>
            <w:r w:rsidRPr="004C4AE5">
              <w:tab/>
            </w:r>
            <w:r w:rsidRPr="004C4AE5">
              <w:rPr>
                <w:b/>
                <w:i/>
              </w:rPr>
              <w:t xml:space="preserve">Reconheçam que o apoio da UE ao desenvolvimento e à colaboração no Ártico é vital para promover as relações, a confiança e a capacidade de desenvolvimento nas zonas setentrionais </w:t>
            </w:r>
            <w:r w:rsidRPr="004C4AE5">
              <w:rPr>
                <w:b/>
                <w:i/>
              </w:rPr>
              <w:lastRenderedPageBreak/>
              <w:t>vulneráveis escassamente povoadas, que são importantes para manter baixas tensões, melhorar a preparação, adaptar</w:t>
            </w:r>
            <w:r w:rsidR="002016AF">
              <w:rPr>
                <w:b/>
                <w:i/>
              </w:rPr>
              <w:noBreakHyphen/>
            </w:r>
            <w:r w:rsidRPr="004C4AE5">
              <w:rPr>
                <w:b/>
                <w:i/>
              </w:rPr>
              <w:t>se às fronteiras fechadas com a Rússia, e que são necessárias novas rotas e parcerias comerciais entre o leste e o oeste, reforçando assim a resiliência e a capacidade de defesa do Ártico europeu, em benefício dos interesses estratégicos e da autonomia da Europa;</w:t>
            </w:r>
          </w:p>
        </w:tc>
      </w:tr>
    </w:tbl>
    <w:p w14:paraId="28026280"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E89A149" w14:textId="77777777" w:rsidR="00541B52" w:rsidRPr="004C4AE5" w:rsidRDefault="00541B52" w:rsidP="00541B52">
      <w:r w:rsidRPr="004C4AE5">
        <w:rPr>
          <w:rStyle w:val="HideTWBExt"/>
        </w:rPr>
        <w:t>&lt;/Amend&gt;</w:t>
      </w:r>
    </w:p>
    <w:p w14:paraId="029808C8"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202</w:t>
      </w:r>
      <w:r w:rsidRPr="004C4AE5">
        <w:rPr>
          <w:rStyle w:val="HideTWBExt"/>
        </w:rPr>
        <w:t>&lt;/NumAm&gt;</w:t>
      </w:r>
    </w:p>
    <w:p w14:paraId="1D9592C9"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0E2CF05B" w14:textId="77777777" w:rsidR="00541B52" w:rsidRPr="004C4AE5" w:rsidRDefault="00541B52" w:rsidP="00541B52">
      <w:pPr>
        <w:pStyle w:val="NormalBold"/>
      </w:pPr>
      <w:r w:rsidRPr="004C4AE5">
        <w:rPr>
          <w:rStyle w:val="HideTWBExt"/>
          <w:b w:val="0"/>
        </w:rPr>
        <w:t>&lt;/RepeatBlock-By&gt;</w:t>
      </w:r>
    </w:p>
    <w:p w14:paraId="6D0D9A8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DEE84E9" w14:textId="77777777" w:rsidR="00541B52" w:rsidRPr="004C4AE5" w:rsidRDefault="00541B52" w:rsidP="00541B52">
      <w:pPr>
        <w:pStyle w:val="NormalBold"/>
      </w:pPr>
      <w:r w:rsidRPr="004C4AE5">
        <w:rPr>
          <w:rStyle w:val="HideTWBExt"/>
        </w:rPr>
        <w:t>&lt;Article&gt;</w:t>
      </w:r>
      <w:r w:rsidRPr="004C4AE5">
        <w:t>Artigo 1 – alínea e-A)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8116A49" w14:textId="77777777" w:rsidTr="00A76F6D">
        <w:trPr>
          <w:trHeight w:hRule="exact" w:val="240"/>
          <w:jc w:val="center"/>
        </w:trPr>
        <w:tc>
          <w:tcPr>
            <w:tcW w:w="9752" w:type="dxa"/>
            <w:gridSpan w:val="2"/>
            <w:tcBorders>
              <w:top w:val="nil"/>
              <w:left w:val="nil"/>
              <w:bottom w:val="nil"/>
              <w:right w:val="nil"/>
            </w:tcBorders>
          </w:tcPr>
          <w:p w14:paraId="026DC454" w14:textId="77777777" w:rsidR="00541B52" w:rsidRPr="004C4AE5" w:rsidRDefault="00541B52" w:rsidP="00A76F6D"/>
        </w:tc>
      </w:tr>
      <w:tr w:rsidR="00541B52" w:rsidRPr="004C4AE5" w14:paraId="49593488" w14:textId="77777777" w:rsidTr="00A76F6D">
        <w:trPr>
          <w:trHeight w:val="240"/>
          <w:jc w:val="center"/>
        </w:trPr>
        <w:tc>
          <w:tcPr>
            <w:tcW w:w="4876" w:type="dxa"/>
            <w:tcBorders>
              <w:top w:val="nil"/>
              <w:left w:val="nil"/>
              <w:bottom w:val="nil"/>
              <w:right w:val="nil"/>
            </w:tcBorders>
          </w:tcPr>
          <w:p w14:paraId="5F274CF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1C04D11" w14:textId="77777777" w:rsidR="00541B52" w:rsidRPr="004C4AE5" w:rsidRDefault="00541B52" w:rsidP="00A76F6D">
            <w:pPr>
              <w:pStyle w:val="AmColumnHeading"/>
            </w:pPr>
            <w:r w:rsidRPr="004C4AE5">
              <w:t>Alteração</w:t>
            </w:r>
          </w:p>
        </w:tc>
      </w:tr>
      <w:tr w:rsidR="00541B52" w:rsidRPr="004C4AE5" w14:paraId="4CE00C15" w14:textId="77777777" w:rsidTr="00A76F6D">
        <w:trPr>
          <w:jc w:val="center"/>
        </w:trPr>
        <w:tc>
          <w:tcPr>
            <w:tcW w:w="4876" w:type="dxa"/>
            <w:tcBorders>
              <w:top w:val="nil"/>
              <w:left w:val="nil"/>
              <w:bottom w:val="nil"/>
              <w:right w:val="nil"/>
            </w:tcBorders>
          </w:tcPr>
          <w:p w14:paraId="7E411774" w14:textId="77777777" w:rsidR="00541B52" w:rsidRPr="004C4AE5" w:rsidRDefault="00541B52" w:rsidP="00A76F6D">
            <w:pPr>
              <w:pStyle w:val="Normal6a"/>
            </w:pPr>
          </w:p>
        </w:tc>
        <w:tc>
          <w:tcPr>
            <w:tcW w:w="4876" w:type="dxa"/>
            <w:tcBorders>
              <w:top w:val="nil"/>
              <w:left w:val="nil"/>
              <w:bottom w:val="nil"/>
              <w:right w:val="nil"/>
            </w:tcBorders>
          </w:tcPr>
          <w:p w14:paraId="222DAA03" w14:textId="3A8BE025" w:rsidR="00541B52" w:rsidRPr="004C4AE5" w:rsidRDefault="00541B52" w:rsidP="00A76F6D">
            <w:pPr>
              <w:pStyle w:val="Normal6a"/>
            </w:pPr>
            <w:r w:rsidRPr="004C4AE5">
              <w:rPr>
                <w:b/>
                <w:i/>
              </w:rPr>
              <w:t>e-A)</w:t>
            </w:r>
            <w:r w:rsidRPr="004C4AE5">
              <w:tab/>
            </w:r>
            <w:r w:rsidRPr="004C4AE5">
              <w:rPr>
                <w:b/>
                <w:i/>
              </w:rPr>
              <w:t>Reconheçam que o apoio da UE ao desenvolvimento e à colaboração no Ártico é vital para promover as relações, a confiança e a capacidade de desenvolvimento nas zonas setentrionais vulneráveis escassamente povoadas, que são importantes para manter baixas tensões, melhorar a preparação, adaptar</w:t>
            </w:r>
            <w:r w:rsidR="002016AF">
              <w:rPr>
                <w:b/>
                <w:i/>
              </w:rPr>
              <w:noBreakHyphen/>
            </w:r>
            <w:r w:rsidRPr="004C4AE5">
              <w:rPr>
                <w:b/>
                <w:i/>
              </w:rPr>
              <w:t>se às fronteiras fechadas com a Rússia, e que são necessárias novas rotas e parcerias comerciais entre o leste e o oeste, reforçando assim a resiliência e a capacidade de defesa do Ártico europeu, em benefício dos interesses estratégicos e da autonomia da Europa;</w:t>
            </w:r>
          </w:p>
        </w:tc>
      </w:tr>
    </w:tbl>
    <w:p w14:paraId="4A3C570C"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7E443E6" w14:textId="77777777" w:rsidR="00541B52" w:rsidRPr="004C4AE5" w:rsidRDefault="00541B52" w:rsidP="00541B52">
      <w:r w:rsidRPr="004C4AE5">
        <w:rPr>
          <w:rStyle w:val="HideTWBExt"/>
        </w:rPr>
        <w:t>&lt;/Amend&gt;</w:t>
      </w:r>
    </w:p>
    <w:p w14:paraId="7F06ECC5"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203</w:t>
      </w:r>
      <w:r w:rsidRPr="004C4AE5">
        <w:rPr>
          <w:rStyle w:val="HideTWBExt"/>
        </w:rPr>
        <w:t>&lt;/NumAm&gt;</w:t>
      </w:r>
    </w:p>
    <w:p w14:paraId="47B63D33"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35569C47" w14:textId="77777777" w:rsidR="00541B52" w:rsidRPr="004C4AE5" w:rsidRDefault="00541B52" w:rsidP="00541B52">
      <w:pPr>
        <w:pStyle w:val="NormalBold"/>
      </w:pPr>
      <w:r w:rsidRPr="004C4AE5">
        <w:rPr>
          <w:rStyle w:val="HideTWBExt"/>
          <w:b w:val="0"/>
        </w:rPr>
        <w:t>&lt;/RepeatBlock-By&gt;</w:t>
      </w:r>
    </w:p>
    <w:p w14:paraId="56B625F6"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4DB23DD" w14:textId="77777777" w:rsidR="00541B52" w:rsidRPr="004C4AE5" w:rsidRDefault="00541B52" w:rsidP="00541B52">
      <w:pPr>
        <w:pStyle w:val="NormalBold"/>
      </w:pPr>
      <w:r w:rsidRPr="004C4AE5">
        <w:rPr>
          <w:rStyle w:val="HideTWBExt"/>
        </w:rPr>
        <w:t>&lt;Article&gt;</w:t>
      </w:r>
      <w:r w:rsidRPr="004C4AE5">
        <w:t>Artigo 1 – alínea e-A)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F2D41D5" w14:textId="77777777" w:rsidTr="00A76F6D">
        <w:trPr>
          <w:trHeight w:hRule="exact" w:val="240"/>
          <w:jc w:val="center"/>
        </w:trPr>
        <w:tc>
          <w:tcPr>
            <w:tcW w:w="9752" w:type="dxa"/>
            <w:gridSpan w:val="2"/>
            <w:tcBorders>
              <w:top w:val="nil"/>
              <w:left w:val="nil"/>
              <w:bottom w:val="nil"/>
              <w:right w:val="nil"/>
            </w:tcBorders>
          </w:tcPr>
          <w:p w14:paraId="05FB926E" w14:textId="77777777" w:rsidR="00541B52" w:rsidRPr="004C4AE5" w:rsidRDefault="00541B52" w:rsidP="00A76F6D"/>
        </w:tc>
      </w:tr>
      <w:tr w:rsidR="00541B52" w:rsidRPr="004C4AE5" w14:paraId="4FA1F17F" w14:textId="77777777" w:rsidTr="00A76F6D">
        <w:trPr>
          <w:trHeight w:val="240"/>
          <w:jc w:val="center"/>
        </w:trPr>
        <w:tc>
          <w:tcPr>
            <w:tcW w:w="4876" w:type="dxa"/>
            <w:tcBorders>
              <w:top w:val="nil"/>
              <w:left w:val="nil"/>
              <w:bottom w:val="nil"/>
              <w:right w:val="nil"/>
            </w:tcBorders>
          </w:tcPr>
          <w:p w14:paraId="264340E0" w14:textId="77777777" w:rsidR="00541B52" w:rsidRPr="004C4AE5" w:rsidRDefault="00541B52" w:rsidP="00A76F6D">
            <w:pPr>
              <w:pStyle w:val="AmColumnHeading"/>
            </w:pPr>
            <w:r w:rsidRPr="004C4AE5">
              <w:lastRenderedPageBreak/>
              <w:t>Proposta de resolução</w:t>
            </w:r>
          </w:p>
        </w:tc>
        <w:tc>
          <w:tcPr>
            <w:tcW w:w="4876" w:type="dxa"/>
            <w:tcBorders>
              <w:top w:val="nil"/>
              <w:left w:val="nil"/>
              <w:bottom w:val="nil"/>
              <w:right w:val="nil"/>
            </w:tcBorders>
          </w:tcPr>
          <w:p w14:paraId="7D1CA990" w14:textId="77777777" w:rsidR="00541B52" w:rsidRPr="004C4AE5" w:rsidRDefault="00541B52" w:rsidP="00A76F6D">
            <w:pPr>
              <w:pStyle w:val="AmColumnHeading"/>
            </w:pPr>
            <w:r w:rsidRPr="004C4AE5">
              <w:t>Alteração</w:t>
            </w:r>
          </w:p>
        </w:tc>
      </w:tr>
      <w:tr w:rsidR="00541B52" w:rsidRPr="004C4AE5" w14:paraId="662CB57B" w14:textId="77777777" w:rsidTr="00A76F6D">
        <w:trPr>
          <w:jc w:val="center"/>
        </w:trPr>
        <w:tc>
          <w:tcPr>
            <w:tcW w:w="4876" w:type="dxa"/>
            <w:tcBorders>
              <w:top w:val="nil"/>
              <w:left w:val="nil"/>
              <w:bottom w:val="nil"/>
              <w:right w:val="nil"/>
            </w:tcBorders>
          </w:tcPr>
          <w:p w14:paraId="12BA7C77" w14:textId="77777777" w:rsidR="00541B52" w:rsidRPr="004C4AE5" w:rsidRDefault="00541B52" w:rsidP="00A76F6D">
            <w:pPr>
              <w:pStyle w:val="Normal6a"/>
            </w:pPr>
          </w:p>
        </w:tc>
        <w:tc>
          <w:tcPr>
            <w:tcW w:w="4876" w:type="dxa"/>
            <w:tcBorders>
              <w:top w:val="nil"/>
              <w:left w:val="nil"/>
              <w:bottom w:val="nil"/>
              <w:right w:val="nil"/>
            </w:tcBorders>
          </w:tcPr>
          <w:p w14:paraId="1745A737" w14:textId="77777777" w:rsidR="00541B52" w:rsidRPr="004C4AE5" w:rsidRDefault="00541B52" w:rsidP="00A76F6D">
            <w:pPr>
              <w:pStyle w:val="Normal6a"/>
            </w:pPr>
            <w:r w:rsidRPr="004C4AE5">
              <w:rPr>
                <w:b/>
                <w:i/>
              </w:rPr>
              <w:t>e-A)</w:t>
            </w:r>
            <w:r w:rsidRPr="004C4AE5">
              <w:tab/>
            </w:r>
            <w:r w:rsidRPr="004C4AE5">
              <w:rPr>
                <w:b/>
                <w:i/>
              </w:rPr>
              <w:t>Condenem a militarização contínua do Ártico russo, incluindo o desenvolvimento de infraestruturas de dupla utilização, a implantação de sistemas de armas estratégicas e exercícios navais ao longo de rotas marítimas críticas; apelem ao reforço do mecanismo de coordenação UE-NATO em matéria de conhecimento da situação no Ártico, monitorização por satélite e exercícios marítimos conjuntos, a fim de assegurar a dissuasão e a liberdade de navegação em conformidade com a CNUDM;</w:t>
            </w:r>
          </w:p>
        </w:tc>
      </w:tr>
    </w:tbl>
    <w:p w14:paraId="5C3B1AFB" w14:textId="77777777" w:rsidR="00541B52" w:rsidRPr="00FA6FBF" w:rsidRDefault="00541B52" w:rsidP="00541B52">
      <w:pPr>
        <w:pStyle w:val="AmOrLang"/>
        <w:rPr>
          <w:lang w:val="it-IT"/>
        </w:rPr>
      </w:pPr>
      <w:r w:rsidRPr="00FA6FBF">
        <w:rPr>
          <w:lang w:val="it-IT"/>
        </w:rPr>
        <w:t xml:space="preserve">Or. </w:t>
      </w:r>
      <w:r w:rsidRPr="00FA6FBF">
        <w:rPr>
          <w:rStyle w:val="HideTWBExt"/>
          <w:lang w:val="it-IT"/>
        </w:rPr>
        <w:t>&lt;Original&gt;</w:t>
      </w:r>
      <w:r w:rsidRPr="00FA6FBF">
        <w:rPr>
          <w:rStyle w:val="HideTWBInt"/>
          <w:lang w:val="it-IT"/>
        </w:rPr>
        <w:t>{EN}</w:t>
      </w:r>
      <w:r w:rsidRPr="00FA6FBF">
        <w:rPr>
          <w:lang w:val="it-IT"/>
        </w:rPr>
        <w:t>en</w:t>
      </w:r>
      <w:r w:rsidRPr="00FA6FBF">
        <w:rPr>
          <w:rStyle w:val="HideTWBExt"/>
          <w:lang w:val="it-IT"/>
        </w:rPr>
        <w:t>&lt;/Original&gt;</w:t>
      </w:r>
    </w:p>
    <w:p w14:paraId="6286ED38" w14:textId="77777777" w:rsidR="00541B52" w:rsidRPr="00FA6FBF" w:rsidRDefault="00541B52" w:rsidP="00541B52">
      <w:pPr>
        <w:rPr>
          <w:lang w:val="it-IT"/>
        </w:rPr>
      </w:pPr>
      <w:r w:rsidRPr="00FA6FBF">
        <w:rPr>
          <w:rStyle w:val="HideTWBExt"/>
          <w:lang w:val="it-IT"/>
        </w:rPr>
        <w:t>&lt;/Amend&gt;</w:t>
      </w:r>
    </w:p>
    <w:p w14:paraId="6785BBCC" w14:textId="77777777" w:rsidR="00541B52" w:rsidRPr="00FA6FBF" w:rsidRDefault="00541B52" w:rsidP="00541B52">
      <w:pPr>
        <w:pStyle w:val="AmNumberTabs"/>
        <w:rPr>
          <w:lang w:val="it-IT"/>
        </w:rPr>
      </w:pPr>
      <w:r w:rsidRPr="00FA6FBF">
        <w:rPr>
          <w:rStyle w:val="HideTWBExt"/>
          <w:lang w:val="it-IT"/>
        </w:rPr>
        <w:t>&lt;Amend&gt;</w:t>
      </w:r>
      <w:r w:rsidRPr="00FA6FBF">
        <w:rPr>
          <w:lang w:val="it-IT"/>
        </w:rPr>
        <w:t>Alteração</w:t>
      </w:r>
      <w:r w:rsidRPr="00FA6FBF">
        <w:rPr>
          <w:lang w:val="it-IT"/>
        </w:rPr>
        <w:tab/>
      </w:r>
      <w:r w:rsidRPr="00FA6FBF">
        <w:rPr>
          <w:lang w:val="it-IT"/>
        </w:rPr>
        <w:tab/>
      </w:r>
      <w:r w:rsidRPr="00FA6FBF">
        <w:rPr>
          <w:rStyle w:val="HideTWBExt"/>
          <w:lang w:val="it-IT"/>
        </w:rPr>
        <w:t>&lt;NumAm&gt;</w:t>
      </w:r>
      <w:r w:rsidRPr="00FA6FBF">
        <w:rPr>
          <w:lang w:val="it-IT"/>
        </w:rPr>
        <w:t>204</w:t>
      </w:r>
      <w:r w:rsidRPr="00FA6FBF">
        <w:rPr>
          <w:rStyle w:val="HideTWBExt"/>
          <w:lang w:val="it-IT"/>
        </w:rPr>
        <w:t>&lt;/NumAm&gt;</w:t>
      </w:r>
    </w:p>
    <w:p w14:paraId="10826FDB" w14:textId="77777777" w:rsidR="00541B52" w:rsidRPr="00FA6FBF" w:rsidRDefault="00541B52" w:rsidP="00541B52">
      <w:pPr>
        <w:pStyle w:val="NormalBold"/>
        <w:rPr>
          <w:lang w:val="it-IT"/>
        </w:rPr>
      </w:pPr>
      <w:r w:rsidRPr="00FA6FBF">
        <w:rPr>
          <w:rStyle w:val="HideTWBExt"/>
          <w:b w:val="0"/>
          <w:lang w:val="it-IT"/>
        </w:rPr>
        <w:t>&lt;RepeatBlock-By&gt;&lt;Members&gt;</w:t>
      </w:r>
      <w:r w:rsidRPr="00FA6FBF">
        <w:rPr>
          <w:lang w:val="it-IT"/>
        </w:rPr>
        <w:t>Roberto Vannacci, Susanna Ceccardi, Silvia Sardone</w:t>
      </w:r>
      <w:r w:rsidRPr="00FA6FBF">
        <w:rPr>
          <w:rStyle w:val="HideTWBExt"/>
          <w:b w:val="0"/>
          <w:lang w:val="it-IT"/>
        </w:rPr>
        <w:t>&lt;/Members&gt;</w:t>
      </w:r>
    </w:p>
    <w:p w14:paraId="7709E9DD" w14:textId="77777777" w:rsidR="00541B52" w:rsidRPr="00FA6FBF" w:rsidRDefault="00541B52" w:rsidP="00541B52">
      <w:pPr>
        <w:pStyle w:val="NormalBold"/>
        <w:rPr>
          <w:lang w:val="it-IT"/>
        </w:rPr>
      </w:pPr>
      <w:r w:rsidRPr="00FA6FBF">
        <w:rPr>
          <w:rStyle w:val="HideTWBExt"/>
          <w:b w:val="0"/>
          <w:lang w:val="it-IT"/>
        </w:rPr>
        <w:t>&lt;/RepeatBlock-By&gt;</w:t>
      </w:r>
    </w:p>
    <w:p w14:paraId="525DC429"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23B42EA" w14:textId="77777777" w:rsidR="00541B52" w:rsidRPr="004C4AE5" w:rsidRDefault="00541B52" w:rsidP="00541B52">
      <w:pPr>
        <w:pStyle w:val="NormalBold"/>
      </w:pPr>
      <w:r w:rsidRPr="004C4AE5">
        <w:rPr>
          <w:rStyle w:val="HideTWBExt"/>
        </w:rPr>
        <w:t>&lt;Article&gt;</w:t>
      </w:r>
      <w:r w:rsidRPr="004C4AE5">
        <w:t>Artigo 1 – alínea e-A)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C718704" w14:textId="77777777" w:rsidTr="00A76F6D">
        <w:trPr>
          <w:trHeight w:hRule="exact" w:val="240"/>
          <w:jc w:val="center"/>
        </w:trPr>
        <w:tc>
          <w:tcPr>
            <w:tcW w:w="9752" w:type="dxa"/>
            <w:gridSpan w:val="2"/>
            <w:tcBorders>
              <w:top w:val="nil"/>
              <w:left w:val="nil"/>
              <w:bottom w:val="nil"/>
              <w:right w:val="nil"/>
            </w:tcBorders>
          </w:tcPr>
          <w:p w14:paraId="66830C08" w14:textId="77777777" w:rsidR="00541B52" w:rsidRPr="004C4AE5" w:rsidRDefault="00541B52" w:rsidP="00A76F6D"/>
        </w:tc>
      </w:tr>
      <w:tr w:rsidR="00541B52" w:rsidRPr="004C4AE5" w14:paraId="6C15113F" w14:textId="77777777" w:rsidTr="00A76F6D">
        <w:trPr>
          <w:trHeight w:val="240"/>
          <w:jc w:val="center"/>
        </w:trPr>
        <w:tc>
          <w:tcPr>
            <w:tcW w:w="4876" w:type="dxa"/>
            <w:tcBorders>
              <w:top w:val="nil"/>
              <w:left w:val="nil"/>
              <w:bottom w:val="nil"/>
              <w:right w:val="nil"/>
            </w:tcBorders>
          </w:tcPr>
          <w:p w14:paraId="3A5584D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DD4E9AA" w14:textId="77777777" w:rsidR="00541B52" w:rsidRPr="004C4AE5" w:rsidRDefault="00541B52" w:rsidP="00A76F6D">
            <w:pPr>
              <w:pStyle w:val="AmColumnHeading"/>
            </w:pPr>
            <w:r w:rsidRPr="004C4AE5">
              <w:t>Alteração</w:t>
            </w:r>
          </w:p>
        </w:tc>
      </w:tr>
      <w:tr w:rsidR="00541B52" w:rsidRPr="004C4AE5" w14:paraId="23FE913F" w14:textId="77777777" w:rsidTr="00A76F6D">
        <w:trPr>
          <w:jc w:val="center"/>
        </w:trPr>
        <w:tc>
          <w:tcPr>
            <w:tcW w:w="4876" w:type="dxa"/>
            <w:tcBorders>
              <w:top w:val="nil"/>
              <w:left w:val="nil"/>
              <w:bottom w:val="nil"/>
              <w:right w:val="nil"/>
            </w:tcBorders>
          </w:tcPr>
          <w:p w14:paraId="7F438CB4" w14:textId="77777777" w:rsidR="00541B52" w:rsidRPr="004C4AE5" w:rsidRDefault="00541B52" w:rsidP="00A76F6D">
            <w:pPr>
              <w:pStyle w:val="Normal6a"/>
            </w:pPr>
          </w:p>
        </w:tc>
        <w:tc>
          <w:tcPr>
            <w:tcW w:w="4876" w:type="dxa"/>
            <w:tcBorders>
              <w:top w:val="nil"/>
              <w:left w:val="nil"/>
              <w:bottom w:val="nil"/>
              <w:right w:val="nil"/>
            </w:tcBorders>
          </w:tcPr>
          <w:p w14:paraId="5D79C81B" w14:textId="77777777" w:rsidR="00541B52" w:rsidRPr="004C4AE5" w:rsidRDefault="00541B52" w:rsidP="00A76F6D">
            <w:pPr>
              <w:pStyle w:val="Normal6a"/>
            </w:pPr>
            <w:r w:rsidRPr="004C4AE5">
              <w:rPr>
                <w:b/>
                <w:i/>
              </w:rPr>
              <w:t>e-A)</w:t>
            </w:r>
            <w:r w:rsidRPr="004C4AE5">
              <w:tab/>
            </w:r>
            <w:r w:rsidRPr="004C4AE5">
              <w:rPr>
                <w:b/>
                <w:i/>
              </w:rPr>
              <w:t>Reconhece a importância do Reino Unido para a segurança energética da UE; apoia a necessidade de uma política reforçada no domínio da eficiência energética destinada a reduzir significativamente a dependência da União em relação a fontes externas;</w:t>
            </w:r>
          </w:p>
        </w:tc>
      </w:tr>
    </w:tbl>
    <w:p w14:paraId="7816E4C4" w14:textId="77777777" w:rsidR="00541B52" w:rsidRPr="00FA6FBF" w:rsidRDefault="00541B52" w:rsidP="00541B52">
      <w:pPr>
        <w:pStyle w:val="AmOrLang"/>
        <w:rPr>
          <w:lang w:val="it-IT"/>
        </w:rPr>
      </w:pPr>
      <w:r w:rsidRPr="00FA6FBF">
        <w:rPr>
          <w:lang w:val="it-IT"/>
        </w:rPr>
        <w:t xml:space="preserve">Or. </w:t>
      </w:r>
      <w:r w:rsidRPr="00FA6FBF">
        <w:rPr>
          <w:rStyle w:val="HideTWBExt"/>
          <w:lang w:val="it-IT"/>
        </w:rPr>
        <w:t>&lt;Original&gt;</w:t>
      </w:r>
      <w:r w:rsidRPr="00FA6FBF">
        <w:rPr>
          <w:rStyle w:val="HideTWBInt"/>
          <w:lang w:val="it-IT"/>
        </w:rPr>
        <w:t>{EN}</w:t>
      </w:r>
      <w:r w:rsidRPr="00FA6FBF">
        <w:rPr>
          <w:lang w:val="it-IT"/>
        </w:rPr>
        <w:t>en</w:t>
      </w:r>
      <w:r w:rsidRPr="00FA6FBF">
        <w:rPr>
          <w:rStyle w:val="HideTWBExt"/>
          <w:lang w:val="it-IT"/>
        </w:rPr>
        <w:t>&lt;/Original&gt;</w:t>
      </w:r>
    </w:p>
    <w:p w14:paraId="21532CF7" w14:textId="77777777" w:rsidR="00541B52" w:rsidRPr="00FA6FBF" w:rsidRDefault="00541B52" w:rsidP="00541B52">
      <w:pPr>
        <w:rPr>
          <w:lang w:val="it-IT"/>
        </w:rPr>
      </w:pPr>
      <w:r w:rsidRPr="00FA6FBF">
        <w:rPr>
          <w:rStyle w:val="HideTWBExt"/>
          <w:lang w:val="it-IT"/>
        </w:rPr>
        <w:t>&lt;/Amend&gt;</w:t>
      </w:r>
    </w:p>
    <w:p w14:paraId="46455127" w14:textId="77777777" w:rsidR="00541B52" w:rsidRPr="00FA6FBF" w:rsidRDefault="00541B52" w:rsidP="00541B52">
      <w:pPr>
        <w:pStyle w:val="AmNumberTabs"/>
        <w:rPr>
          <w:lang w:val="it-IT"/>
        </w:rPr>
      </w:pPr>
      <w:r w:rsidRPr="00FA6FBF">
        <w:rPr>
          <w:rStyle w:val="HideTWBExt"/>
          <w:lang w:val="it-IT"/>
        </w:rPr>
        <w:t>&lt;Amend&gt;</w:t>
      </w:r>
      <w:r w:rsidRPr="00FA6FBF">
        <w:rPr>
          <w:lang w:val="it-IT"/>
        </w:rPr>
        <w:t>Alteração</w:t>
      </w:r>
      <w:r w:rsidRPr="00FA6FBF">
        <w:rPr>
          <w:lang w:val="it-IT"/>
        </w:rPr>
        <w:tab/>
      </w:r>
      <w:r w:rsidRPr="00FA6FBF">
        <w:rPr>
          <w:lang w:val="it-IT"/>
        </w:rPr>
        <w:tab/>
      </w:r>
      <w:r w:rsidRPr="00FA6FBF">
        <w:rPr>
          <w:rStyle w:val="HideTWBExt"/>
          <w:lang w:val="it-IT"/>
        </w:rPr>
        <w:t>&lt;NumAm&gt;</w:t>
      </w:r>
      <w:r w:rsidRPr="00FA6FBF">
        <w:rPr>
          <w:lang w:val="it-IT"/>
        </w:rPr>
        <w:t>205</w:t>
      </w:r>
      <w:r w:rsidRPr="00FA6FBF">
        <w:rPr>
          <w:rStyle w:val="HideTWBExt"/>
          <w:lang w:val="it-IT"/>
        </w:rPr>
        <w:t>&lt;/NumAm&gt;</w:t>
      </w:r>
    </w:p>
    <w:p w14:paraId="6C470DFF" w14:textId="77777777" w:rsidR="00541B52" w:rsidRPr="00FA6FBF" w:rsidRDefault="00541B52" w:rsidP="00541B52">
      <w:pPr>
        <w:pStyle w:val="NormalBold"/>
        <w:rPr>
          <w:lang w:val="it-IT"/>
        </w:rPr>
      </w:pPr>
      <w:r w:rsidRPr="00FA6FBF">
        <w:rPr>
          <w:rStyle w:val="HideTWBExt"/>
          <w:b w:val="0"/>
          <w:lang w:val="it-IT"/>
        </w:rPr>
        <w:t>&lt;RepeatBlock-By&gt;&lt;Members&gt;</w:t>
      </w:r>
      <w:r w:rsidRPr="00FA6FBF">
        <w:rPr>
          <w:lang w:val="it-IT"/>
        </w:rPr>
        <w:t>Roberto Vannacci, Susanna Ceccardi, Silvia Sardone</w:t>
      </w:r>
      <w:r w:rsidRPr="00FA6FBF">
        <w:rPr>
          <w:rStyle w:val="HideTWBExt"/>
          <w:b w:val="0"/>
          <w:lang w:val="it-IT"/>
        </w:rPr>
        <w:t>&lt;/Members&gt;</w:t>
      </w:r>
    </w:p>
    <w:p w14:paraId="7CF0DEC1" w14:textId="77777777" w:rsidR="00541B52" w:rsidRPr="00FA6FBF" w:rsidRDefault="00541B52" w:rsidP="00541B52">
      <w:pPr>
        <w:pStyle w:val="NormalBold"/>
        <w:rPr>
          <w:lang w:val="it-IT"/>
        </w:rPr>
      </w:pPr>
      <w:r w:rsidRPr="00FA6FBF">
        <w:rPr>
          <w:rStyle w:val="HideTWBExt"/>
          <w:b w:val="0"/>
          <w:lang w:val="it-IT"/>
        </w:rPr>
        <w:t>&lt;/RepeatBlock-By&gt;</w:t>
      </w:r>
    </w:p>
    <w:p w14:paraId="3F9E7A5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DC8288F" w14:textId="77777777" w:rsidR="00541B52" w:rsidRPr="004C4AE5" w:rsidRDefault="00541B52" w:rsidP="00541B52">
      <w:pPr>
        <w:pStyle w:val="NormalBold"/>
      </w:pPr>
      <w:r w:rsidRPr="004C4AE5">
        <w:rPr>
          <w:rStyle w:val="HideTWBExt"/>
        </w:rPr>
        <w:t>&lt;Article&gt;</w:t>
      </w:r>
      <w:r w:rsidRPr="004C4AE5">
        <w:t>N.º 1 – alínea e-B)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A3A8830" w14:textId="77777777" w:rsidTr="00A76F6D">
        <w:trPr>
          <w:trHeight w:hRule="exact" w:val="240"/>
          <w:jc w:val="center"/>
        </w:trPr>
        <w:tc>
          <w:tcPr>
            <w:tcW w:w="9752" w:type="dxa"/>
            <w:gridSpan w:val="2"/>
            <w:tcBorders>
              <w:top w:val="nil"/>
              <w:left w:val="nil"/>
              <w:bottom w:val="nil"/>
              <w:right w:val="nil"/>
            </w:tcBorders>
          </w:tcPr>
          <w:p w14:paraId="42C8BE55" w14:textId="77777777" w:rsidR="00541B52" w:rsidRPr="004C4AE5" w:rsidRDefault="00541B52" w:rsidP="00A76F6D"/>
        </w:tc>
      </w:tr>
      <w:tr w:rsidR="00541B52" w:rsidRPr="004C4AE5" w14:paraId="37BC33A3" w14:textId="77777777" w:rsidTr="00A76F6D">
        <w:trPr>
          <w:trHeight w:val="240"/>
          <w:jc w:val="center"/>
        </w:trPr>
        <w:tc>
          <w:tcPr>
            <w:tcW w:w="4876" w:type="dxa"/>
            <w:tcBorders>
              <w:top w:val="nil"/>
              <w:left w:val="nil"/>
              <w:bottom w:val="nil"/>
              <w:right w:val="nil"/>
            </w:tcBorders>
          </w:tcPr>
          <w:p w14:paraId="228773F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1781B4D" w14:textId="77777777" w:rsidR="00541B52" w:rsidRPr="004C4AE5" w:rsidRDefault="00541B52" w:rsidP="00A76F6D">
            <w:pPr>
              <w:pStyle w:val="AmColumnHeading"/>
            </w:pPr>
            <w:r w:rsidRPr="004C4AE5">
              <w:t>Alteração</w:t>
            </w:r>
          </w:p>
        </w:tc>
      </w:tr>
      <w:tr w:rsidR="00541B52" w:rsidRPr="004C4AE5" w14:paraId="3A442BE5" w14:textId="77777777" w:rsidTr="00A76F6D">
        <w:trPr>
          <w:jc w:val="center"/>
        </w:trPr>
        <w:tc>
          <w:tcPr>
            <w:tcW w:w="4876" w:type="dxa"/>
            <w:tcBorders>
              <w:top w:val="nil"/>
              <w:left w:val="nil"/>
              <w:bottom w:val="nil"/>
              <w:right w:val="nil"/>
            </w:tcBorders>
          </w:tcPr>
          <w:p w14:paraId="4A15C5D0" w14:textId="77777777" w:rsidR="00541B52" w:rsidRPr="004C4AE5" w:rsidRDefault="00541B52" w:rsidP="00A76F6D">
            <w:pPr>
              <w:pStyle w:val="Normal6a"/>
            </w:pPr>
          </w:p>
        </w:tc>
        <w:tc>
          <w:tcPr>
            <w:tcW w:w="4876" w:type="dxa"/>
            <w:tcBorders>
              <w:top w:val="nil"/>
              <w:left w:val="nil"/>
              <w:bottom w:val="nil"/>
              <w:right w:val="nil"/>
            </w:tcBorders>
          </w:tcPr>
          <w:p w14:paraId="40528EFC" w14:textId="77777777" w:rsidR="00541B52" w:rsidRPr="004C4AE5" w:rsidRDefault="00541B52" w:rsidP="00A76F6D">
            <w:pPr>
              <w:pStyle w:val="Normal6a"/>
            </w:pPr>
            <w:r w:rsidRPr="004C4AE5">
              <w:rPr>
                <w:b/>
                <w:i/>
              </w:rPr>
              <w:t>e-B)</w:t>
            </w:r>
            <w:r w:rsidRPr="004C4AE5">
              <w:tab/>
            </w:r>
            <w:r w:rsidRPr="004C4AE5">
              <w:rPr>
                <w:b/>
                <w:i/>
              </w:rPr>
              <w:t>Observa que o Ártico é rico em recursos minerais e sublinha o papel fundamental desempenhado pelo Ártico europeu no aprovisionamento de matérias-primas; observa ainda que a maioria das matérias-primas críticas da UE está localizada no Ártico, o que, se for bem gerido, poderá contribuir para reforçar a autonomia estratégica da União;</w:t>
            </w:r>
          </w:p>
        </w:tc>
      </w:tr>
    </w:tbl>
    <w:p w14:paraId="6454BB91"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1AC9F8A" w14:textId="77777777" w:rsidR="00541B52" w:rsidRPr="004C4AE5" w:rsidRDefault="00541B52" w:rsidP="00541B52">
      <w:r w:rsidRPr="004C4AE5">
        <w:rPr>
          <w:rStyle w:val="HideTWBExt"/>
        </w:rPr>
        <w:t>&lt;/Amend&gt;</w:t>
      </w:r>
    </w:p>
    <w:p w14:paraId="7C0592D6"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206</w:t>
      </w:r>
      <w:r w:rsidRPr="004C4AE5">
        <w:rPr>
          <w:rStyle w:val="HideTWBExt"/>
        </w:rPr>
        <w:t>&lt;/NumAm&gt;</w:t>
      </w:r>
    </w:p>
    <w:p w14:paraId="7CDF03F7"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12A80E0C" w14:textId="77777777" w:rsidR="00541B52" w:rsidRPr="004C4AE5" w:rsidRDefault="00541B52" w:rsidP="00541B52">
      <w:pPr>
        <w:pStyle w:val="NormalBold"/>
      </w:pPr>
      <w:r w:rsidRPr="004C4AE5">
        <w:rPr>
          <w:rStyle w:val="HideTWBExt"/>
          <w:b w:val="0"/>
        </w:rPr>
        <w:t>&lt;/RepeatBlock-By&gt;</w:t>
      </w:r>
    </w:p>
    <w:p w14:paraId="542FAAD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3B8E034" w14:textId="77777777" w:rsidR="00541B52" w:rsidRPr="004C4AE5" w:rsidRDefault="00541B52" w:rsidP="00541B52">
      <w:pPr>
        <w:pStyle w:val="NormalBold"/>
      </w:pPr>
      <w:r w:rsidRPr="004C4AE5">
        <w:rPr>
          <w:rStyle w:val="HideTWBExt"/>
        </w:rPr>
        <w:t>&lt;Article&gt;</w:t>
      </w:r>
      <w:r w:rsidRPr="004C4AE5">
        <w:t>N.º 1 – alínea e-B)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B04118E" w14:textId="77777777" w:rsidTr="00A76F6D">
        <w:trPr>
          <w:trHeight w:hRule="exact" w:val="240"/>
          <w:jc w:val="center"/>
        </w:trPr>
        <w:tc>
          <w:tcPr>
            <w:tcW w:w="9752" w:type="dxa"/>
            <w:gridSpan w:val="2"/>
            <w:tcBorders>
              <w:top w:val="nil"/>
              <w:left w:val="nil"/>
              <w:bottom w:val="nil"/>
              <w:right w:val="nil"/>
            </w:tcBorders>
          </w:tcPr>
          <w:p w14:paraId="267E0149" w14:textId="77777777" w:rsidR="00541B52" w:rsidRPr="004C4AE5" w:rsidRDefault="00541B52" w:rsidP="00A76F6D"/>
        </w:tc>
      </w:tr>
      <w:tr w:rsidR="00541B52" w:rsidRPr="004C4AE5" w14:paraId="0D16B58C" w14:textId="77777777" w:rsidTr="00A76F6D">
        <w:trPr>
          <w:trHeight w:val="240"/>
          <w:jc w:val="center"/>
        </w:trPr>
        <w:tc>
          <w:tcPr>
            <w:tcW w:w="4876" w:type="dxa"/>
            <w:tcBorders>
              <w:top w:val="nil"/>
              <w:left w:val="nil"/>
              <w:bottom w:val="nil"/>
              <w:right w:val="nil"/>
            </w:tcBorders>
          </w:tcPr>
          <w:p w14:paraId="76224BB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CC001ED" w14:textId="77777777" w:rsidR="00541B52" w:rsidRPr="004C4AE5" w:rsidRDefault="00541B52" w:rsidP="00A76F6D">
            <w:pPr>
              <w:pStyle w:val="AmColumnHeading"/>
            </w:pPr>
            <w:r w:rsidRPr="004C4AE5">
              <w:t>Alteração</w:t>
            </w:r>
          </w:p>
        </w:tc>
      </w:tr>
      <w:tr w:rsidR="00541B52" w:rsidRPr="004C4AE5" w14:paraId="4003D3B0" w14:textId="77777777" w:rsidTr="00A76F6D">
        <w:trPr>
          <w:jc w:val="center"/>
        </w:trPr>
        <w:tc>
          <w:tcPr>
            <w:tcW w:w="4876" w:type="dxa"/>
            <w:tcBorders>
              <w:top w:val="nil"/>
              <w:left w:val="nil"/>
              <w:bottom w:val="nil"/>
              <w:right w:val="nil"/>
            </w:tcBorders>
          </w:tcPr>
          <w:p w14:paraId="3B3F642C" w14:textId="77777777" w:rsidR="00541B52" w:rsidRPr="004C4AE5" w:rsidRDefault="00541B52" w:rsidP="00A76F6D">
            <w:pPr>
              <w:pStyle w:val="Normal6a"/>
            </w:pPr>
          </w:p>
        </w:tc>
        <w:tc>
          <w:tcPr>
            <w:tcW w:w="4876" w:type="dxa"/>
            <w:tcBorders>
              <w:top w:val="nil"/>
              <w:left w:val="nil"/>
              <w:bottom w:val="nil"/>
              <w:right w:val="nil"/>
            </w:tcBorders>
          </w:tcPr>
          <w:p w14:paraId="09F2BB30" w14:textId="77777777" w:rsidR="00541B52" w:rsidRPr="004C4AE5" w:rsidRDefault="00541B52" w:rsidP="00A76F6D">
            <w:pPr>
              <w:pStyle w:val="Normal6a"/>
            </w:pPr>
            <w:r w:rsidRPr="004C4AE5">
              <w:rPr>
                <w:b/>
                <w:i/>
              </w:rPr>
              <w:t>e-B)</w:t>
            </w:r>
            <w:r w:rsidRPr="004C4AE5">
              <w:tab/>
            </w:r>
            <w:r w:rsidRPr="004C4AE5">
              <w:rPr>
                <w:b/>
                <w:i/>
              </w:rPr>
              <w:t>Aprofundem as parcerias com a Gronelândia e outras partes interessadas do Ártico no domínio das matérias-primas críticas e das pescas, garantindo a aplicação das melhores salvaguardas ambientais da sua categoria e o consentimento livre, prévio e informado no que diz respeito aos direitos indígenas;</w:t>
            </w:r>
          </w:p>
        </w:tc>
      </w:tr>
    </w:tbl>
    <w:p w14:paraId="6DDCEA11"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F0C73EE" w14:textId="77777777" w:rsidR="00541B52" w:rsidRPr="004C4AE5" w:rsidRDefault="00541B52" w:rsidP="00541B52">
      <w:r w:rsidRPr="004C4AE5">
        <w:rPr>
          <w:rStyle w:val="HideTWBExt"/>
        </w:rPr>
        <w:t>&lt;/Amend&gt;</w:t>
      </w:r>
    </w:p>
    <w:p w14:paraId="40EFCD8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207</w:t>
      </w:r>
      <w:r w:rsidRPr="004C4AE5">
        <w:rPr>
          <w:rStyle w:val="HideTWBExt"/>
        </w:rPr>
        <w:t>&lt;/NumAm&gt;</w:t>
      </w:r>
    </w:p>
    <w:p w14:paraId="4AADC9B4"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081FE7AB" w14:textId="77777777" w:rsidR="00541B52" w:rsidRPr="004C4AE5" w:rsidRDefault="00541B52" w:rsidP="00541B52">
      <w:pPr>
        <w:pStyle w:val="NormalBold"/>
      </w:pPr>
      <w:r w:rsidRPr="004C4AE5">
        <w:rPr>
          <w:rStyle w:val="HideTWBExt"/>
          <w:b w:val="0"/>
        </w:rPr>
        <w:t>&lt;/RepeatBlock-By&gt;</w:t>
      </w:r>
    </w:p>
    <w:p w14:paraId="4B07467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12717AC" w14:textId="77777777" w:rsidR="00541B52" w:rsidRPr="004C4AE5" w:rsidRDefault="00541B52" w:rsidP="00541B52">
      <w:pPr>
        <w:pStyle w:val="NormalBold"/>
      </w:pPr>
      <w:r w:rsidRPr="004C4AE5">
        <w:rPr>
          <w:rStyle w:val="HideTWBExt"/>
        </w:rPr>
        <w:t>&lt;Article&gt;</w:t>
      </w:r>
      <w:r w:rsidRPr="004C4AE5">
        <w:t>N.º 1 – alínea e-C)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4A0E208" w14:textId="77777777" w:rsidTr="00A76F6D">
        <w:trPr>
          <w:trHeight w:hRule="exact" w:val="240"/>
          <w:jc w:val="center"/>
        </w:trPr>
        <w:tc>
          <w:tcPr>
            <w:tcW w:w="9752" w:type="dxa"/>
            <w:gridSpan w:val="2"/>
            <w:tcBorders>
              <w:top w:val="nil"/>
              <w:left w:val="nil"/>
              <w:bottom w:val="nil"/>
              <w:right w:val="nil"/>
            </w:tcBorders>
          </w:tcPr>
          <w:p w14:paraId="03C41687" w14:textId="77777777" w:rsidR="00541B52" w:rsidRPr="004C4AE5" w:rsidRDefault="00541B52" w:rsidP="00A76F6D"/>
        </w:tc>
      </w:tr>
      <w:tr w:rsidR="00541B52" w:rsidRPr="004C4AE5" w14:paraId="55FCE5E2" w14:textId="77777777" w:rsidTr="00A76F6D">
        <w:trPr>
          <w:trHeight w:val="240"/>
          <w:jc w:val="center"/>
        </w:trPr>
        <w:tc>
          <w:tcPr>
            <w:tcW w:w="4876" w:type="dxa"/>
            <w:tcBorders>
              <w:top w:val="nil"/>
              <w:left w:val="nil"/>
              <w:bottom w:val="nil"/>
              <w:right w:val="nil"/>
            </w:tcBorders>
          </w:tcPr>
          <w:p w14:paraId="7B0C0E1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885899C" w14:textId="77777777" w:rsidR="00541B52" w:rsidRPr="004C4AE5" w:rsidRDefault="00541B52" w:rsidP="00A76F6D">
            <w:pPr>
              <w:pStyle w:val="AmColumnHeading"/>
            </w:pPr>
            <w:r w:rsidRPr="004C4AE5">
              <w:t>Alteração</w:t>
            </w:r>
          </w:p>
        </w:tc>
      </w:tr>
      <w:tr w:rsidR="00541B52" w:rsidRPr="004C4AE5" w14:paraId="00C26BD1" w14:textId="77777777" w:rsidTr="00A76F6D">
        <w:trPr>
          <w:jc w:val="center"/>
        </w:trPr>
        <w:tc>
          <w:tcPr>
            <w:tcW w:w="4876" w:type="dxa"/>
            <w:tcBorders>
              <w:top w:val="nil"/>
              <w:left w:val="nil"/>
              <w:bottom w:val="nil"/>
              <w:right w:val="nil"/>
            </w:tcBorders>
          </w:tcPr>
          <w:p w14:paraId="620C027D" w14:textId="77777777" w:rsidR="00541B52" w:rsidRPr="004C4AE5" w:rsidRDefault="00541B52" w:rsidP="00A76F6D">
            <w:pPr>
              <w:pStyle w:val="Normal6a"/>
            </w:pPr>
          </w:p>
        </w:tc>
        <w:tc>
          <w:tcPr>
            <w:tcW w:w="4876" w:type="dxa"/>
            <w:tcBorders>
              <w:top w:val="nil"/>
              <w:left w:val="nil"/>
              <w:bottom w:val="nil"/>
              <w:right w:val="nil"/>
            </w:tcBorders>
          </w:tcPr>
          <w:p w14:paraId="01C86B20" w14:textId="0667B5D0" w:rsidR="00541B52" w:rsidRPr="004C4AE5" w:rsidRDefault="00541B52" w:rsidP="00A76F6D">
            <w:pPr>
              <w:pStyle w:val="Normal6a"/>
            </w:pPr>
            <w:r w:rsidRPr="004C4AE5">
              <w:rPr>
                <w:b/>
                <w:i/>
              </w:rPr>
              <w:t>e-C)</w:t>
            </w:r>
            <w:r w:rsidRPr="004C4AE5">
              <w:tab/>
            </w:r>
            <w:r w:rsidRPr="004C4AE5">
              <w:rPr>
                <w:b/>
                <w:i/>
              </w:rPr>
              <w:t xml:space="preserve">Sublinhem a importância do exercício Artic Light 2025 liderado pela Dinamarca, que teve lugar de 9 a 19 de setembro de 2025 na Gronelândia e nas suas imediações, reunindo mais de 550 </w:t>
            </w:r>
            <w:r w:rsidRPr="004C4AE5">
              <w:rPr>
                <w:b/>
                <w:i/>
              </w:rPr>
              <w:lastRenderedPageBreak/>
              <w:t>membros do pessoal da Dinamarca e dos aliados da NATO para reforçar a prontidão operacional das forças armadas, bem como a cooperação civil</w:t>
            </w:r>
            <w:r w:rsidR="002016AF">
              <w:rPr>
                <w:b/>
                <w:i/>
              </w:rPr>
              <w:noBreakHyphen/>
            </w:r>
            <w:r w:rsidRPr="004C4AE5">
              <w:rPr>
                <w:b/>
                <w:i/>
              </w:rPr>
              <w:t>militar, promover a interoperabilidade e fortalecer as capacidades de resposta conjunta contra diferentes ameaças à Gronelândia, ao Reino da Dinamarca e à NATO, tanto nas regiões do Atlântico Norte como do Ártico;</w:t>
            </w:r>
          </w:p>
        </w:tc>
      </w:tr>
    </w:tbl>
    <w:p w14:paraId="3DAEE574" w14:textId="77777777" w:rsidR="00541B52" w:rsidRPr="00FA6FBF" w:rsidRDefault="00541B52" w:rsidP="00541B52">
      <w:pPr>
        <w:pStyle w:val="AmOrLang"/>
        <w:rPr>
          <w:lang w:val="nl-NL"/>
        </w:rPr>
      </w:pPr>
      <w:r w:rsidRPr="00FA6FBF">
        <w:rPr>
          <w:lang w:val="nl-NL"/>
        </w:rPr>
        <w:lastRenderedPageBreak/>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79A56A46" w14:textId="77777777" w:rsidR="00541B52" w:rsidRPr="00FA6FBF" w:rsidRDefault="00541B52" w:rsidP="00541B52">
      <w:pPr>
        <w:rPr>
          <w:lang w:val="nl-NL"/>
        </w:rPr>
      </w:pPr>
      <w:r w:rsidRPr="00FA6FBF">
        <w:rPr>
          <w:rStyle w:val="HideTWBExt"/>
          <w:lang w:val="nl-NL"/>
        </w:rPr>
        <w:t>&lt;/Amend&gt;</w:t>
      </w:r>
    </w:p>
    <w:p w14:paraId="36A934A0"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208</w:t>
      </w:r>
      <w:r w:rsidRPr="00FA6FBF">
        <w:rPr>
          <w:rStyle w:val="HideTWBExt"/>
          <w:lang w:val="nl-NL"/>
        </w:rPr>
        <w:t>&lt;/NumAm&gt;</w:t>
      </w:r>
    </w:p>
    <w:p w14:paraId="1454B56B"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10C094CD"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47194886" w14:textId="77777777" w:rsidR="00541B52" w:rsidRPr="004C4AE5" w:rsidRDefault="00541B52" w:rsidP="00541B52">
      <w:pPr>
        <w:pStyle w:val="NormalBold"/>
      </w:pPr>
      <w:r w:rsidRPr="004C4AE5">
        <w:rPr>
          <w:rStyle w:val="HideTWBExt"/>
          <w:b w:val="0"/>
        </w:rPr>
        <w:t>&lt;/RepeatBlock-By&gt;</w:t>
      </w:r>
    </w:p>
    <w:p w14:paraId="3000248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08645CF" w14:textId="77777777" w:rsidR="00541B52" w:rsidRPr="004C4AE5" w:rsidRDefault="00541B52" w:rsidP="00541B52">
      <w:pPr>
        <w:pStyle w:val="NormalBold"/>
      </w:pPr>
      <w:r w:rsidRPr="004C4AE5">
        <w:rPr>
          <w:rStyle w:val="HideTWBExt"/>
        </w:rPr>
        <w:t>&lt;Article&gt;</w:t>
      </w:r>
      <w:r w:rsidRPr="004C4AE5">
        <w:t>N.º 1 – alínea f)</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C232A1E" w14:textId="77777777" w:rsidTr="00A76F6D">
        <w:trPr>
          <w:trHeight w:hRule="exact" w:val="240"/>
          <w:jc w:val="center"/>
        </w:trPr>
        <w:tc>
          <w:tcPr>
            <w:tcW w:w="9752" w:type="dxa"/>
            <w:gridSpan w:val="2"/>
            <w:tcBorders>
              <w:top w:val="nil"/>
              <w:left w:val="nil"/>
              <w:bottom w:val="nil"/>
              <w:right w:val="nil"/>
            </w:tcBorders>
          </w:tcPr>
          <w:p w14:paraId="0A30C5DB" w14:textId="77777777" w:rsidR="00541B52" w:rsidRPr="004C4AE5" w:rsidRDefault="00541B52" w:rsidP="00A76F6D"/>
        </w:tc>
      </w:tr>
      <w:tr w:rsidR="00541B52" w:rsidRPr="004C4AE5" w14:paraId="0562A81F" w14:textId="77777777" w:rsidTr="00A76F6D">
        <w:trPr>
          <w:trHeight w:val="240"/>
          <w:jc w:val="center"/>
        </w:trPr>
        <w:tc>
          <w:tcPr>
            <w:tcW w:w="4876" w:type="dxa"/>
            <w:tcBorders>
              <w:top w:val="nil"/>
              <w:left w:val="nil"/>
              <w:bottom w:val="nil"/>
              <w:right w:val="nil"/>
            </w:tcBorders>
          </w:tcPr>
          <w:p w14:paraId="3C13864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41359A3" w14:textId="77777777" w:rsidR="00541B52" w:rsidRPr="004C4AE5" w:rsidRDefault="00541B52" w:rsidP="00A76F6D">
            <w:pPr>
              <w:pStyle w:val="AmColumnHeading"/>
            </w:pPr>
            <w:r w:rsidRPr="004C4AE5">
              <w:t>Alteração</w:t>
            </w:r>
          </w:p>
        </w:tc>
      </w:tr>
      <w:tr w:rsidR="00541B52" w:rsidRPr="004C4AE5" w14:paraId="558DA885" w14:textId="77777777" w:rsidTr="00A76F6D">
        <w:trPr>
          <w:jc w:val="center"/>
        </w:trPr>
        <w:tc>
          <w:tcPr>
            <w:tcW w:w="4876" w:type="dxa"/>
            <w:tcBorders>
              <w:top w:val="nil"/>
              <w:left w:val="nil"/>
              <w:bottom w:val="nil"/>
              <w:right w:val="nil"/>
            </w:tcBorders>
          </w:tcPr>
          <w:p w14:paraId="34D861F0" w14:textId="77777777" w:rsidR="00541B52" w:rsidRPr="004C4AE5" w:rsidRDefault="00541B52" w:rsidP="00A76F6D">
            <w:pPr>
              <w:pStyle w:val="Normal6a"/>
            </w:pPr>
            <w:r w:rsidRPr="004C4AE5">
              <w:t>f)</w:t>
            </w:r>
            <w:r w:rsidRPr="004C4AE5">
              <w:tab/>
              <w:t>Tendo em conta a profunda preocupação do Parlamento com a crescente importância geopolítica da Gronelândia, agravada pelas declarações de intervenientes externos que põem em causa as disposições constitucionais da Dinamarca, reafirmem o respeito pelo direito da Gronelândia à autodeterminação, salientando que as decisões relativas ao futuro constitucional e às relações internacionais da Gronelândia devem ser tomadas exclusivamente pelos cidadãos gronelandeses sem pressões externas;</w:t>
            </w:r>
          </w:p>
        </w:tc>
        <w:tc>
          <w:tcPr>
            <w:tcW w:w="4876" w:type="dxa"/>
            <w:tcBorders>
              <w:top w:val="nil"/>
              <w:left w:val="nil"/>
              <w:bottom w:val="nil"/>
              <w:right w:val="nil"/>
            </w:tcBorders>
          </w:tcPr>
          <w:p w14:paraId="6C320243" w14:textId="77777777" w:rsidR="00541B52" w:rsidRPr="004C4AE5" w:rsidRDefault="00541B52" w:rsidP="00A76F6D">
            <w:pPr>
              <w:pStyle w:val="Normal6a"/>
            </w:pPr>
            <w:r w:rsidRPr="004C4AE5">
              <w:t>f)</w:t>
            </w:r>
            <w:r w:rsidRPr="004C4AE5">
              <w:tab/>
              <w:t>Tendo em conta a profunda preocupação do Parlamento com a crescente importância geopolítica da Gronelândia, agravada pelas declarações de intervenientes externos que põem em causa as disposições constitucionais da Dinamarca</w:t>
            </w:r>
            <w:r w:rsidRPr="004C4AE5">
              <w:rPr>
                <w:b/>
                <w:i/>
              </w:rPr>
              <w:t>, bem como por relatos que dão conta de atividades de ingerência estrangeira nos seus assuntos internos</w:t>
            </w:r>
            <w:r w:rsidRPr="004C4AE5">
              <w:t>, reafirmem o respeito pelo direito da Gronelândia à autodeterminação, salientando que as decisões relativas ao futuro constitucional e às relações internacionais da Gronelândia devem ser tomadas exclusivamente pelos cidadãos gronelandeses sem pressões externas;</w:t>
            </w:r>
          </w:p>
        </w:tc>
      </w:tr>
    </w:tbl>
    <w:p w14:paraId="3686CA9D" w14:textId="77777777" w:rsidR="00541B52" w:rsidRPr="00FA6FBF" w:rsidRDefault="00541B52" w:rsidP="00541B52">
      <w:pPr>
        <w:pStyle w:val="AmOrLang"/>
        <w:rPr>
          <w:lang w:val="fr-BE"/>
        </w:rPr>
      </w:pPr>
      <w:r w:rsidRPr="00FA6FBF">
        <w:rPr>
          <w:lang w:val="fr-BE"/>
        </w:rPr>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6C17A9C5" w14:textId="77777777" w:rsidR="00541B52" w:rsidRPr="00FA6FBF" w:rsidRDefault="00541B52" w:rsidP="00541B52">
      <w:pPr>
        <w:rPr>
          <w:lang w:val="fr-BE"/>
        </w:rPr>
      </w:pPr>
      <w:r w:rsidRPr="00FA6FBF">
        <w:rPr>
          <w:rStyle w:val="HideTWBExt"/>
          <w:lang w:val="fr-BE"/>
        </w:rPr>
        <w:t>&lt;/Amend&gt;</w:t>
      </w:r>
    </w:p>
    <w:p w14:paraId="6E6F4270"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209</w:t>
      </w:r>
      <w:r w:rsidRPr="00FA6FBF">
        <w:rPr>
          <w:rStyle w:val="HideTWBExt"/>
          <w:lang w:val="fr-BE"/>
        </w:rPr>
        <w:t>&lt;/NumAm&gt;</w:t>
      </w:r>
    </w:p>
    <w:p w14:paraId="3D54C836"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78918D77" w14:textId="77777777" w:rsidR="00541B52" w:rsidRPr="00FA6FBF" w:rsidRDefault="00541B52" w:rsidP="00541B52">
      <w:pPr>
        <w:pStyle w:val="NormalBold"/>
        <w:rPr>
          <w:lang w:val="fr-BE"/>
        </w:rPr>
      </w:pPr>
      <w:r w:rsidRPr="00FA6FBF">
        <w:rPr>
          <w:rStyle w:val="HideTWBExt"/>
          <w:b w:val="0"/>
          <w:lang w:val="fr-BE"/>
        </w:rPr>
        <w:t>&lt;/RepeatBlock-By&gt;</w:t>
      </w:r>
    </w:p>
    <w:p w14:paraId="02ED03DF" w14:textId="77777777" w:rsidR="00541B52" w:rsidRPr="004C4AE5" w:rsidRDefault="00541B52" w:rsidP="00541B52">
      <w:pPr>
        <w:pStyle w:val="NormalBold"/>
      </w:pPr>
      <w:r w:rsidRPr="004C4AE5">
        <w:rPr>
          <w:rStyle w:val="HideTWBExt"/>
        </w:rPr>
        <w:lastRenderedPageBreak/>
        <w:t>&lt;DocAmend&gt;</w:t>
      </w:r>
      <w:r w:rsidRPr="004C4AE5">
        <w:t>Proposta de resolução</w:t>
      </w:r>
      <w:r w:rsidRPr="004C4AE5">
        <w:rPr>
          <w:rStyle w:val="HideTWBExt"/>
        </w:rPr>
        <w:t>&lt;/DocAmend&gt;</w:t>
      </w:r>
    </w:p>
    <w:p w14:paraId="59BA3C61" w14:textId="77777777" w:rsidR="00541B52" w:rsidRPr="004C4AE5" w:rsidRDefault="00541B52" w:rsidP="00541B52">
      <w:pPr>
        <w:pStyle w:val="NormalBold"/>
      </w:pPr>
      <w:r w:rsidRPr="004C4AE5">
        <w:rPr>
          <w:rStyle w:val="HideTWBExt"/>
        </w:rPr>
        <w:t>&lt;Article&gt;</w:t>
      </w:r>
      <w:r w:rsidRPr="004C4AE5">
        <w:t>N.º 1 – alínea f)</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D16F9F6" w14:textId="77777777" w:rsidTr="00A76F6D">
        <w:trPr>
          <w:trHeight w:hRule="exact" w:val="240"/>
          <w:jc w:val="center"/>
        </w:trPr>
        <w:tc>
          <w:tcPr>
            <w:tcW w:w="9752" w:type="dxa"/>
            <w:gridSpan w:val="2"/>
            <w:tcBorders>
              <w:top w:val="nil"/>
              <w:left w:val="nil"/>
              <w:bottom w:val="nil"/>
              <w:right w:val="nil"/>
            </w:tcBorders>
          </w:tcPr>
          <w:p w14:paraId="58AB422F" w14:textId="77777777" w:rsidR="00541B52" w:rsidRPr="004C4AE5" w:rsidRDefault="00541B52" w:rsidP="00A76F6D"/>
        </w:tc>
      </w:tr>
      <w:tr w:rsidR="00541B52" w:rsidRPr="004C4AE5" w14:paraId="3F417F5F" w14:textId="77777777" w:rsidTr="00A76F6D">
        <w:trPr>
          <w:trHeight w:val="240"/>
          <w:jc w:val="center"/>
        </w:trPr>
        <w:tc>
          <w:tcPr>
            <w:tcW w:w="4876" w:type="dxa"/>
            <w:tcBorders>
              <w:top w:val="nil"/>
              <w:left w:val="nil"/>
              <w:bottom w:val="nil"/>
              <w:right w:val="nil"/>
            </w:tcBorders>
          </w:tcPr>
          <w:p w14:paraId="358039F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33DA722" w14:textId="77777777" w:rsidR="00541B52" w:rsidRPr="004C4AE5" w:rsidRDefault="00541B52" w:rsidP="00A76F6D">
            <w:pPr>
              <w:pStyle w:val="AmColumnHeading"/>
            </w:pPr>
            <w:r w:rsidRPr="004C4AE5">
              <w:t>Alteração</w:t>
            </w:r>
          </w:p>
        </w:tc>
      </w:tr>
      <w:tr w:rsidR="00541B52" w:rsidRPr="004C4AE5" w14:paraId="1001E4DC" w14:textId="77777777" w:rsidTr="00A76F6D">
        <w:trPr>
          <w:jc w:val="center"/>
        </w:trPr>
        <w:tc>
          <w:tcPr>
            <w:tcW w:w="4876" w:type="dxa"/>
            <w:tcBorders>
              <w:top w:val="nil"/>
              <w:left w:val="nil"/>
              <w:bottom w:val="nil"/>
              <w:right w:val="nil"/>
            </w:tcBorders>
          </w:tcPr>
          <w:p w14:paraId="4EC025F2" w14:textId="77777777" w:rsidR="00541B52" w:rsidRPr="004C4AE5" w:rsidRDefault="00541B52" w:rsidP="00A76F6D">
            <w:pPr>
              <w:pStyle w:val="Normal6a"/>
            </w:pPr>
            <w:r w:rsidRPr="004C4AE5">
              <w:t>f)</w:t>
            </w:r>
            <w:r w:rsidRPr="004C4AE5">
              <w:tab/>
              <w:t xml:space="preserve">Tendo em conta a profunda preocupação do Parlamento com a crescente importância geopolítica da Gronelândia, agravada pelas declarações </w:t>
            </w:r>
            <w:r w:rsidRPr="004C4AE5">
              <w:rPr>
                <w:b/>
                <w:i/>
              </w:rPr>
              <w:t>de intervenientes externos</w:t>
            </w:r>
            <w:r w:rsidRPr="004C4AE5">
              <w:t xml:space="preserve"> que põem em causa as disposições constitucionais da Dinamarca, reafirmem o respeito pelo direito da Gronelândia à autodeterminação, salientando que as decisões relativas ao futuro constitucional e às relações internacionais da Gronelândia devem ser tomadas exclusivamente pelos cidadãos gronelandeses sem pressões externas;</w:t>
            </w:r>
          </w:p>
        </w:tc>
        <w:tc>
          <w:tcPr>
            <w:tcW w:w="4876" w:type="dxa"/>
            <w:tcBorders>
              <w:top w:val="nil"/>
              <w:left w:val="nil"/>
              <w:bottom w:val="nil"/>
              <w:right w:val="nil"/>
            </w:tcBorders>
          </w:tcPr>
          <w:p w14:paraId="3C7C84DD" w14:textId="77777777" w:rsidR="00541B52" w:rsidRPr="004C4AE5" w:rsidRDefault="00541B52" w:rsidP="00A76F6D">
            <w:pPr>
              <w:pStyle w:val="Normal6a"/>
            </w:pPr>
            <w:r w:rsidRPr="004C4AE5">
              <w:t>f)</w:t>
            </w:r>
            <w:r w:rsidRPr="004C4AE5">
              <w:tab/>
              <w:t xml:space="preserve">Tendo em conta a profunda preocupação do Parlamento com a crescente importância geopolítica da Gronelândia, agravada pelas declarações </w:t>
            </w:r>
            <w:r w:rsidRPr="004C4AE5">
              <w:rPr>
                <w:b/>
                <w:i/>
              </w:rPr>
              <w:t>agressivas</w:t>
            </w:r>
            <w:r w:rsidRPr="004C4AE5">
              <w:t xml:space="preserve"> </w:t>
            </w:r>
            <w:r w:rsidRPr="004C4AE5">
              <w:rPr>
                <w:b/>
                <w:i/>
              </w:rPr>
              <w:t>dos Estados Unidos</w:t>
            </w:r>
            <w:r w:rsidRPr="004C4AE5">
              <w:t xml:space="preserve"> que põem em causa as disposições constitucionais </w:t>
            </w:r>
            <w:r w:rsidRPr="004C4AE5">
              <w:rPr>
                <w:b/>
                <w:i/>
              </w:rPr>
              <w:t>e a soberania</w:t>
            </w:r>
            <w:r w:rsidRPr="004C4AE5">
              <w:t xml:space="preserve"> da Dinamarca, reafirmem o respeito pelo direito da Gronelândia à autodeterminação, salientando que as decisões relativas ao futuro constitucional e às relações internacionais da Gronelândia devem ser tomadas exclusivamente pelos cidadãos gronelandeses sem pressões externas;</w:t>
            </w:r>
          </w:p>
        </w:tc>
      </w:tr>
    </w:tbl>
    <w:p w14:paraId="33B585D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5DC729A" w14:textId="77777777" w:rsidR="00541B52" w:rsidRPr="004C4AE5" w:rsidRDefault="00541B52" w:rsidP="00541B52">
      <w:r w:rsidRPr="004C4AE5">
        <w:rPr>
          <w:rStyle w:val="HideTWBExt"/>
        </w:rPr>
        <w:t>&lt;/Amend&gt;</w:t>
      </w:r>
    </w:p>
    <w:p w14:paraId="7B6292E3"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210</w:t>
      </w:r>
      <w:r w:rsidRPr="004C4AE5">
        <w:rPr>
          <w:rStyle w:val="HideTWBExt"/>
        </w:rPr>
        <w:t>&lt;/NumAm&gt;</w:t>
      </w:r>
    </w:p>
    <w:p w14:paraId="0FAA0D06"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09C25641" w14:textId="77777777" w:rsidR="00541B52" w:rsidRPr="004C4AE5" w:rsidRDefault="00541B52" w:rsidP="00541B52">
      <w:pPr>
        <w:pStyle w:val="NormalBold"/>
      </w:pPr>
      <w:r w:rsidRPr="004C4AE5">
        <w:rPr>
          <w:rStyle w:val="HideTWBExt"/>
          <w:b w:val="0"/>
        </w:rPr>
        <w:t>&lt;/RepeatBlock-By&gt;</w:t>
      </w:r>
    </w:p>
    <w:p w14:paraId="7F73C27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6F95589" w14:textId="77777777" w:rsidR="00541B52" w:rsidRPr="004C4AE5" w:rsidRDefault="00541B52" w:rsidP="00541B52">
      <w:pPr>
        <w:pStyle w:val="NormalBold"/>
      </w:pPr>
      <w:r w:rsidRPr="004C4AE5">
        <w:rPr>
          <w:rStyle w:val="HideTWBExt"/>
        </w:rPr>
        <w:t>&lt;Article&gt;</w:t>
      </w:r>
      <w:r w:rsidRPr="004C4AE5">
        <w:t>N.º 1 – alínea f)</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E66A36F" w14:textId="77777777" w:rsidTr="00A76F6D">
        <w:trPr>
          <w:trHeight w:hRule="exact" w:val="240"/>
          <w:jc w:val="center"/>
        </w:trPr>
        <w:tc>
          <w:tcPr>
            <w:tcW w:w="9752" w:type="dxa"/>
            <w:gridSpan w:val="2"/>
            <w:tcBorders>
              <w:top w:val="nil"/>
              <w:left w:val="nil"/>
              <w:bottom w:val="nil"/>
              <w:right w:val="nil"/>
            </w:tcBorders>
          </w:tcPr>
          <w:p w14:paraId="765322B0" w14:textId="77777777" w:rsidR="00541B52" w:rsidRPr="004C4AE5" w:rsidRDefault="00541B52" w:rsidP="00A76F6D"/>
        </w:tc>
      </w:tr>
      <w:tr w:rsidR="00541B52" w:rsidRPr="004C4AE5" w14:paraId="73F6F0CF" w14:textId="77777777" w:rsidTr="00A76F6D">
        <w:trPr>
          <w:trHeight w:val="240"/>
          <w:jc w:val="center"/>
        </w:trPr>
        <w:tc>
          <w:tcPr>
            <w:tcW w:w="4876" w:type="dxa"/>
            <w:tcBorders>
              <w:top w:val="nil"/>
              <w:left w:val="nil"/>
              <w:bottom w:val="nil"/>
              <w:right w:val="nil"/>
            </w:tcBorders>
          </w:tcPr>
          <w:p w14:paraId="7298CFE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B6DF257" w14:textId="77777777" w:rsidR="00541B52" w:rsidRPr="004C4AE5" w:rsidRDefault="00541B52" w:rsidP="00A76F6D">
            <w:pPr>
              <w:pStyle w:val="AmColumnHeading"/>
            </w:pPr>
            <w:r w:rsidRPr="004C4AE5">
              <w:t>Alteração</w:t>
            </w:r>
          </w:p>
        </w:tc>
      </w:tr>
      <w:tr w:rsidR="00541B52" w:rsidRPr="004C4AE5" w14:paraId="1A73784C" w14:textId="77777777" w:rsidTr="00A76F6D">
        <w:trPr>
          <w:jc w:val="center"/>
        </w:trPr>
        <w:tc>
          <w:tcPr>
            <w:tcW w:w="4876" w:type="dxa"/>
            <w:tcBorders>
              <w:top w:val="nil"/>
              <w:left w:val="nil"/>
              <w:bottom w:val="nil"/>
              <w:right w:val="nil"/>
            </w:tcBorders>
          </w:tcPr>
          <w:p w14:paraId="6381231E" w14:textId="77777777" w:rsidR="00541B52" w:rsidRPr="004C4AE5" w:rsidRDefault="00541B52" w:rsidP="00A76F6D">
            <w:pPr>
              <w:pStyle w:val="Normal6a"/>
            </w:pPr>
            <w:r w:rsidRPr="004C4AE5">
              <w:t>f)</w:t>
            </w:r>
            <w:r w:rsidRPr="004C4AE5">
              <w:tab/>
              <w:t xml:space="preserve">Tendo em conta a profunda preocupação do Parlamento com a crescente importância geopolítica da Gronelândia, agravada pelas declarações </w:t>
            </w:r>
            <w:r w:rsidRPr="004C4AE5">
              <w:rPr>
                <w:b/>
                <w:i/>
              </w:rPr>
              <w:t>de intervenientes externos</w:t>
            </w:r>
            <w:r w:rsidRPr="004C4AE5">
              <w:t xml:space="preserve"> que põem em causa as disposições constitucionais da Dinamarca, reafirmem o respeito pelo direito da Gronelândia à autodeterminação, salientando que as decisões relativas ao futuro constitucional e às relações internacionais da Gronelândia devem ser tomadas exclusivamente pelos cidadãos gronelandeses sem pressões externas;</w:t>
            </w:r>
          </w:p>
        </w:tc>
        <w:tc>
          <w:tcPr>
            <w:tcW w:w="4876" w:type="dxa"/>
            <w:tcBorders>
              <w:top w:val="nil"/>
              <w:left w:val="nil"/>
              <w:bottom w:val="nil"/>
              <w:right w:val="nil"/>
            </w:tcBorders>
          </w:tcPr>
          <w:p w14:paraId="6C2D21B8" w14:textId="77777777" w:rsidR="00541B52" w:rsidRPr="004C4AE5" w:rsidRDefault="00541B52" w:rsidP="00A76F6D">
            <w:pPr>
              <w:pStyle w:val="Normal6a"/>
            </w:pPr>
            <w:r w:rsidRPr="004C4AE5">
              <w:t>f)</w:t>
            </w:r>
            <w:r w:rsidRPr="004C4AE5">
              <w:tab/>
              <w:t xml:space="preserve">Tendo em conta a profunda preocupação do Parlamento com a crescente importância geopolítica da Gronelândia, agravada pelas declarações </w:t>
            </w:r>
            <w:r w:rsidRPr="004C4AE5">
              <w:rPr>
                <w:b/>
                <w:i/>
              </w:rPr>
              <w:t>da atual administração dos EUA</w:t>
            </w:r>
            <w:r w:rsidRPr="004C4AE5">
              <w:t xml:space="preserve"> que põem em causa as disposições constitucionais da Dinamarca, reafirmem o respeito pelo direito da Gronelândia à autodeterminação, salientando que as decisões relativas ao futuro constitucional e às relações internacionais da Gronelândia devem ser tomadas exclusivamente pelos cidadãos gronelandeses sem pressões externas;</w:t>
            </w:r>
          </w:p>
        </w:tc>
      </w:tr>
    </w:tbl>
    <w:p w14:paraId="5ADAB72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3B222B3" w14:textId="77777777" w:rsidR="00541B52" w:rsidRPr="004C4AE5" w:rsidRDefault="00541B52" w:rsidP="00541B52">
      <w:r w:rsidRPr="004C4AE5">
        <w:rPr>
          <w:rStyle w:val="HideTWBExt"/>
        </w:rPr>
        <w:lastRenderedPageBreak/>
        <w:t>&lt;/Amend&gt;</w:t>
      </w:r>
    </w:p>
    <w:p w14:paraId="7B8CC38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211</w:t>
      </w:r>
      <w:r w:rsidRPr="004C4AE5">
        <w:rPr>
          <w:rStyle w:val="HideTWBExt"/>
        </w:rPr>
        <w:t>&lt;/NumAm&gt;</w:t>
      </w:r>
    </w:p>
    <w:p w14:paraId="623615FD"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4FF6862B" w14:textId="77777777" w:rsidR="00541B52" w:rsidRPr="004C4AE5" w:rsidRDefault="00541B52" w:rsidP="00541B52">
      <w:pPr>
        <w:pStyle w:val="NormalBold"/>
      </w:pPr>
      <w:r w:rsidRPr="004C4AE5">
        <w:rPr>
          <w:rStyle w:val="HideTWBExt"/>
          <w:b w:val="0"/>
        </w:rPr>
        <w:t>&lt;/RepeatBlock-By&gt;</w:t>
      </w:r>
    </w:p>
    <w:p w14:paraId="3F85F1B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097E2DD" w14:textId="77777777" w:rsidR="00541B52" w:rsidRPr="004C4AE5" w:rsidRDefault="00541B52" w:rsidP="00541B52">
      <w:pPr>
        <w:pStyle w:val="NormalBold"/>
      </w:pPr>
      <w:r w:rsidRPr="004C4AE5">
        <w:rPr>
          <w:rStyle w:val="HideTWBExt"/>
        </w:rPr>
        <w:t>&lt;Article&gt;</w:t>
      </w:r>
      <w:r w:rsidRPr="004C4AE5">
        <w:t>N.º 1 – alínea f)</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F3D0606" w14:textId="77777777" w:rsidTr="00A76F6D">
        <w:trPr>
          <w:trHeight w:hRule="exact" w:val="240"/>
          <w:jc w:val="center"/>
        </w:trPr>
        <w:tc>
          <w:tcPr>
            <w:tcW w:w="9752" w:type="dxa"/>
            <w:gridSpan w:val="2"/>
            <w:tcBorders>
              <w:top w:val="nil"/>
              <w:left w:val="nil"/>
              <w:bottom w:val="nil"/>
              <w:right w:val="nil"/>
            </w:tcBorders>
          </w:tcPr>
          <w:p w14:paraId="2DE6EDC9" w14:textId="77777777" w:rsidR="00541B52" w:rsidRPr="004C4AE5" w:rsidRDefault="00541B52" w:rsidP="00A76F6D"/>
        </w:tc>
      </w:tr>
      <w:tr w:rsidR="00541B52" w:rsidRPr="004C4AE5" w14:paraId="578CF4DC" w14:textId="77777777" w:rsidTr="00A76F6D">
        <w:trPr>
          <w:trHeight w:val="240"/>
          <w:jc w:val="center"/>
        </w:trPr>
        <w:tc>
          <w:tcPr>
            <w:tcW w:w="4876" w:type="dxa"/>
            <w:tcBorders>
              <w:top w:val="nil"/>
              <w:left w:val="nil"/>
              <w:bottom w:val="nil"/>
              <w:right w:val="nil"/>
            </w:tcBorders>
          </w:tcPr>
          <w:p w14:paraId="331CCB0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2A5A3E1" w14:textId="77777777" w:rsidR="00541B52" w:rsidRPr="004C4AE5" w:rsidRDefault="00541B52" w:rsidP="00A76F6D">
            <w:pPr>
              <w:pStyle w:val="AmColumnHeading"/>
            </w:pPr>
            <w:r w:rsidRPr="004C4AE5">
              <w:t>Alteração</w:t>
            </w:r>
          </w:p>
        </w:tc>
      </w:tr>
      <w:tr w:rsidR="00541B52" w:rsidRPr="004C4AE5" w14:paraId="4456C21B" w14:textId="77777777" w:rsidTr="00A76F6D">
        <w:trPr>
          <w:jc w:val="center"/>
        </w:trPr>
        <w:tc>
          <w:tcPr>
            <w:tcW w:w="4876" w:type="dxa"/>
            <w:tcBorders>
              <w:top w:val="nil"/>
              <w:left w:val="nil"/>
              <w:bottom w:val="nil"/>
              <w:right w:val="nil"/>
            </w:tcBorders>
          </w:tcPr>
          <w:p w14:paraId="559A7B28" w14:textId="77777777" w:rsidR="00541B52" w:rsidRPr="004C4AE5" w:rsidRDefault="00541B52" w:rsidP="00A76F6D">
            <w:pPr>
              <w:pStyle w:val="Normal6a"/>
            </w:pPr>
            <w:r w:rsidRPr="004C4AE5">
              <w:t>f)</w:t>
            </w:r>
            <w:r w:rsidRPr="004C4AE5">
              <w:tab/>
              <w:t xml:space="preserve">Tendo em conta a profunda preocupação do Parlamento com a crescente importância geopolítica da Gronelândia, agravada pelas declarações de intervenientes externos que põem em causa as disposições constitucionais da Dinamarca, reafirmem o respeito pelo direito da Gronelândia à autodeterminação, salientando que as decisões relativas ao futuro constitucional e às relações internacionais da Gronelândia devem ser tomadas exclusivamente </w:t>
            </w:r>
            <w:r w:rsidRPr="004C4AE5">
              <w:rPr>
                <w:b/>
                <w:i/>
              </w:rPr>
              <w:t>pelos cidadãos gronelandeses</w:t>
            </w:r>
            <w:r w:rsidRPr="004C4AE5">
              <w:t xml:space="preserve"> sem pressões externas;</w:t>
            </w:r>
          </w:p>
        </w:tc>
        <w:tc>
          <w:tcPr>
            <w:tcW w:w="4876" w:type="dxa"/>
            <w:tcBorders>
              <w:top w:val="nil"/>
              <w:left w:val="nil"/>
              <w:bottom w:val="nil"/>
              <w:right w:val="nil"/>
            </w:tcBorders>
          </w:tcPr>
          <w:p w14:paraId="22738234" w14:textId="77777777" w:rsidR="00541B52" w:rsidRPr="004C4AE5" w:rsidRDefault="00541B52" w:rsidP="00A76F6D">
            <w:pPr>
              <w:pStyle w:val="Normal6a"/>
            </w:pPr>
            <w:r w:rsidRPr="004C4AE5">
              <w:t>f)</w:t>
            </w:r>
            <w:r w:rsidRPr="004C4AE5">
              <w:tab/>
              <w:t xml:space="preserve">Tendo em conta a profunda preocupação do Parlamento com a crescente importância geopolítica da Gronelândia, agravada pelas declarações de intervenientes externos que põem em causa as disposições constitucionais da Dinamarca, reafirmem o respeito pelo direito da Gronelândia à autodeterminação, salientando que as decisões relativas ao futuro constitucional e às relações internacionais da Gronelândia devem ser tomadas exclusivamente </w:t>
            </w:r>
            <w:r w:rsidRPr="004C4AE5">
              <w:rPr>
                <w:b/>
                <w:i/>
              </w:rPr>
              <w:t>pelo povo da Gronelândia</w:t>
            </w:r>
            <w:r w:rsidRPr="004C4AE5">
              <w:t xml:space="preserve"> sem pressões externas;</w:t>
            </w:r>
          </w:p>
        </w:tc>
      </w:tr>
    </w:tbl>
    <w:p w14:paraId="4F616F02"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7EC7A76" w14:textId="77777777" w:rsidR="00541B52" w:rsidRPr="004C4AE5" w:rsidRDefault="00541B52" w:rsidP="00541B52">
      <w:r w:rsidRPr="004C4AE5">
        <w:rPr>
          <w:rStyle w:val="HideTWBExt"/>
        </w:rPr>
        <w:t>&lt;/Amend&gt;</w:t>
      </w:r>
    </w:p>
    <w:p w14:paraId="5FA38A95"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212</w:t>
      </w:r>
      <w:r w:rsidRPr="004C4AE5">
        <w:rPr>
          <w:rStyle w:val="HideTWBExt"/>
        </w:rPr>
        <w:t>&lt;/NumAm&gt;</w:t>
      </w:r>
    </w:p>
    <w:p w14:paraId="20085E6E"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7C1B75CD"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4483437E" w14:textId="77777777" w:rsidR="00541B52" w:rsidRPr="004C4AE5" w:rsidRDefault="00541B52" w:rsidP="00541B52">
      <w:pPr>
        <w:pStyle w:val="NormalBold"/>
      </w:pPr>
      <w:r w:rsidRPr="004C4AE5">
        <w:rPr>
          <w:rStyle w:val="HideTWBExt"/>
          <w:b w:val="0"/>
        </w:rPr>
        <w:t>&lt;/RepeatBlock-By&gt;</w:t>
      </w:r>
    </w:p>
    <w:p w14:paraId="7AC102B9"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9927E1F" w14:textId="77777777" w:rsidR="00541B52" w:rsidRPr="004C4AE5" w:rsidRDefault="00541B52" w:rsidP="00541B52">
      <w:pPr>
        <w:pStyle w:val="NormalBold"/>
      </w:pPr>
      <w:r w:rsidRPr="004C4AE5">
        <w:rPr>
          <w:rStyle w:val="HideTWBExt"/>
        </w:rPr>
        <w:t>&lt;Article&gt;</w:t>
      </w:r>
      <w:r w:rsidRPr="004C4AE5">
        <w:t>N.º 1 – alínea f-A)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AB7956D" w14:textId="77777777" w:rsidTr="00A76F6D">
        <w:trPr>
          <w:trHeight w:hRule="exact" w:val="240"/>
          <w:jc w:val="center"/>
        </w:trPr>
        <w:tc>
          <w:tcPr>
            <w:tcW w:w="9752" w:type="dxa"/>
            <w:gridSpan w:val="2"/>
            <w:tcBorders>
              <w:top w:val="nil"/>
              <w:left w:val="nil"/>
              <w:bottom w:val="nil"/>
              <w:right w:val="nil"/>
            </w:tcBorders>
          </w:tcPr>
          <w:p w14:paraId="63FD6279" w14:textId="77777777" w:rsidR="00541B52" w:rsidRPr="004C4AE5" w:rsidRDefault="00541B52" w:rsidP="00A76F6D"/>
        </w:tc>
      </w:tr>
      <w:tr w:rsidR="00541B52" w:rsidRPr="004C4AE5" w14:paraId="6F70F791" w14:textId="77777777" w:rsidTr="00A76F6D">
        <w:trPr>
          <w:trHeight w:val="240"/>
          <w:jc w:val="center"/>
        </w:trPr>
        <w:tc>
          <w:tcPr>
            <w:tcW w:w="4876" w:type="dxa"/>
            <w:tcBorders>
              <w:top w:val="nil"/>
              <w:left w:val="nil"/>
              <w:bottom w:val="nil"/>
              <w:right w:val="nil"/>
            </w:tcBorders>
          </w:tcPr>
          <w:p w14:paraId="3FEC256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164B497" w14:textId="77777777" w:rsidR="00541B52" w:rsidRPr="004C4AE5" w:rsidRDefault="00541B52" w:rsidP="00A76F6D">
            <w:pPr>
              <w:pStyle w:val="AmColumnHeading"/>
            </w:pPr>
            <w:r w:rsidRPr="004C4AE5">
              <w:t>Alteração</w:t>
            </w:r>
          </w:p>
        </w:tc>
      </w:tr>
      <w:tr w:rsidR="00541B52" w:rsidRPr="004C4AE5" w14:paraId="5D106823" w14:textId="77777777" w:rsidTr="00A76F6D">
        <w:trPr>
          <w:jc w:val="center"/>
        </w:trPr>
        <w:tc>
          <w:tcPr>
            <w:tcW w:w="4876" w:type="dxa"/>
            <w:tcBorders>
              <w:top w:val="nil"/>
              <w:left w:val="nil"/>
              <w:bottom w:val="nil"/>
              <w:right w:val="nil"/>
            </w:tcBorders>
          </w:tcPr>
          <w:p w14:paraId="5BD67966" w14:textId="77777777" w:rsidR="00541B52" w:rsidRPr="004C4AE5" w:rsidRDefault="00541B52" w:rsidP="00A76F6D">
            <w:pPr>
              <w:pStyle w:val="Normal6a"/>
            </w:pPr>
          </w:p>
        </w:tc>
        <w:tc>
          <w:tcPr>
            <w:tcW w:w="4876" w:type="dxa"/>
            <w:tcBorders>
              <w:top w:val="nil"/>
              <w:left w:val="nil"/>
              <w:bottom w:val="nil"/>
              <w:right w:val="nil"/>
            </w:tcBorders>
          </w:tcPr>
          <w:p w14:paraId="4DFC247B" w14:textId="77777777" w:rsidR="00541B52" w:rsidRPr="004C4AE5" w:rsidRDefault="00541B52" w:rsidP="00A76F6D">
            <w:pPr>
              <w:pStyle w:val="Normal6a"/>
            </w:pPr>
            <w:r w:rsidRPr="004C4AE5">
              <w:rPr>
                <w:b/>
                <w:i/>
              </w:rPr>
              <w:t>f-A)</w:t>
            </w:r>
            <w:r w:rsidRPr="004C4AE5">
              <w:tab/>
            </w:r>
            <w:r w:rsidRPr="004C4AE5">
              <w:rPr>
                <w:b/>
                <w:i/>
              </w:rPr>
              <w:t xml:space="preserve">Reconheçam que a competitividade e a gestão de crises num contexto complexo de política de segurança dependem de sociedades fortes e inovadoras, incluindo comunidades indígenas capacitadas e protegidas, e de empresas locais com as suas próprias capacidades e cooperação além-fronteiras entre decisores políticos, investigadores, empresas e comunidades, e que a UE continue a apoiar, em estreita cooperação com as populações locais e no diálogo </w:t>
            </w:r>
            <w:r w:rsidRPr="004C4AE5">
              <w:rPr>
                <w:b/>
                <w:i/>
              </w:rPr>
              <w:lastRenderedPageBreak/>
              <w:t>com os Estados e organismos regionais pertinentes, o reforço das capacidades de comunidades árticas mais resilientes e sustentáveis;</w:t>
            </w:r>
          </w:p>
        </w:tc>
      </w:tr>
    </w:tbl>
    <w:p w14:paraId="5977DE4E"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6983D23" w14:textId="77777777" w:rsidR="00541B52" w:rsidRPr="004C4AE5" w:rsidRDefault="00541B52" w:rsidP="00541B52">
      <w:r w:rsidRPr="004C4AE5">
        <w:rPr>
          <w:rStyle w:val="HideTWBExt"/>
        </w:rPr>
        <w:t>&lt;/Amend&gt;</w:t>
      </w:r>
    </w:p>
    <w:p w14:paraId="4ACEE9E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213</w:t>
      </w:r>
      <w:r w:rsidRPr="004C4AE5">
        <w:rPr>
          <w:rStyle w:val="HideTWBExt"/>
        </w:rPr>
        <w:t>&lt;/NumAm&gt;</w:t>
      </w:r>
    </w:p>
    <w:p w14:paraId="7EF1573B" w14:textId="77777777" w:rsidR="00541B52" w:rsidRPr="004C4AE5" w:rsidRDefault="00541B52" w:rsidP="00541B52">
      <w:pPr>
        <w:pStyle w:val="NormalBold"/>
      </w:pPr>
      <w:r w:rsidRPr="004C4AE5">
        <w:rPr>
          <w:rStyle w:val="HideTWBExt"/>
          <w:b w:val="0"/>
        </w:rPr>
        <w:t>&lt;RepeatBlock-By&gt;&lt;Members&gt;</w:t>
      </w:r>
      <w:r w:rsidRPr="004C4AE5">
        <w:t>Merja Kyllönen, Jonas Sjöstedt</w:t>
      </w:r>
      <w:r w:rsidRPr="004C4AE5">
        <w:rPr>
          <w:rStyle w:val="HideTWBExt"/>
          <w:b w:val="0"/>
        </w:rPr>
        <w:t>&lt;/Members&gt;</w:t>
      </w:r>
    </w:p>
    <w:p w14:paraId="0BAC6860" w14:textId="77777777" w:rsidR="00541B52" w:rsidRPr="004C4AE5" w:rsidRDefault="00541B52" w:rsidP="00541B52">
      <w:pPr>
        <w:pStyle w:val="NormalBold"/>
      </w:pPr>
      <w:r w:rsidRPr="004C4AE5">
        <w:rPr>
          <w:rStyle w:val="HideTWBExt"/>
          <w:b w:val="0"/>
        </w:rPr>
        <w:t>&lt;/RepeatBlock-By&gt;</w:t>
      </w:r>
    </w:p>
    <w:p w14:paraId="702CDAC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3D0FA94" w14:textId="77777777" w:rsidR="00541B52" w:rsidRPr="004C4AE5" w:rsidRDefault="00541B52" w:rsidP="00541B52">
      <w:pPr>
        <w:pStyle w:val="NormalBold"/>
      </w:pPr>
      <w:r w:rsidRPr="004C4AE5">
        <w:rPr>
          <w:rStyle w:val="HideTWBExt"/>
        </w:rPr>
        <w:t>&lt;Article&gt;</w:t>
      </w:r>
      <w:r w:rsidRPr="004C4AE5">
        <w:t>N.º 1 – alínea f-A)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2A8995D" w14:textId="77777777" w:rsidTr="00A76F6D">
        <w:trPr>
          <w:trHeight w:hRule="exact" w:val="240"/>
          <w:jc w:val="center"/>
        </w:trPr>
        <w:tc>
          <w:tcPr>
            <w:tcW w:w="9752" w:type="dxa"/>
            <w:gridSpan w:val="2"/>
            <w:tcBorders>
              <w:top w:val="nil"/>
              <w:left w:val="nil"/>
              <w:bottom w:val="nil"/>
              <w:right w:val="nil"/>
            </w:tcBorders>
          </w:tcPr>
          <w:p w14:paraId="0329B8F1" w14:textId="77777777" w:rsidR="00541B52" w:rsidRPr="004C4AE5" w:rsidRDefault="00541B52" w:rsidP="00A76F6D"/>
        </w:tc>
      </w:tr>
      <w:tr w:rsidR="00541B52" w:rsidRPr="004C4AE5" w14:paraId="4E6FFEA8" w14:textId="77777777" w:rsidTr="00A76F6D">
        <w:trPr>
          <w:trHeight w:val="240"/>
          <w:jc w:val="center"/>
        </w:trPr>
        <w:tc>
          <w:tcPr>
            <w:tcW w:w="4876" w:type="dxa"/>
            <w:tcBorders>
              <w:top w:val="nil"/>
              <w:left w:val="nil"/>
              <w:bottom w:val="nil"/>
              <w:right w:val="nil"/>
            </w:tcBorders>
          </w:tcPr>
          <w:p w14:paraId="49107E3F"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8C8123A" w14:textId="77777777" w:rsidR="00541B52" w:rsidRPr="004C4AE5" w:rsidRDefault="00541B52" w:rsidP="00A76F6D">
            <w:pPr>
              <w:pStyle w:val="AmColumnHeading"/>
            </w:pPr>
            <w:r w:rsidRPr="004C4AE5">
              <w:t>Alteração</w:t>
            </w:r>
          </w:p>
        </w:tc>
      </w:tr>
      <w:tr w:rsidR="00541B52" w:rsidRPr="004C4AE5" w14:paraId="43359FEE" w14:textId="77777777" w:rsidTr="00A76F6D">
        <w:trPr>
          <w:jc w:val="center"/>
        </w:trPr>
        <w:tc>
          <w:tcPr>
            <w:tcW w:w="4876" w:type="dxa"/>
            <w:tcBorders>
              <w:top w:val="nil"/>
              <w:left w:val="nil"/>
              <w:bottom w:val="nil"/>
              <w:right w:val="nil"/>
            </w:tcBorders>
          </w:tcPr>
          <w:p w14:paraId="398946BA" w14:textId="77777777" w:rsidR="00541B52" w:rsidRPr="004C4AE5" w:rsidRDefault="00541B52" w:rsidP="00A76F6D">
            <w:pPr>
              <w:pStyle w:val="Normal6a"/>
            </w:pPr>
          </w:p>
        </w:tc>
        <w:tc>
          <w:tcPr>
            <w:tcW w:w="4876" w:type="dxa"/>
            <w:tcBorders>
              <w:top w:val="nil"/>
              <w:left w:val="nil"/>
              <w:bottom w:val="nil"/>
              <w:right w:val="nil"/>
            </w:tcBorders>
          </w:tcPr>
          <w:p w14:paraId="626B2349" w14:textId="77777777" w:rsidR="00541B52" w:rsidRPr="004C4AE5" w:rsidRDefault="00541B52" w:rsidP="00A76F6D">
            <w:pPr>
              <w:pStyle w:val="Normal6a"/>
            </w:pPr>
            <w:r w:rsidRPr="004C4AE5">
              <w:rPr>
                <w:b/>
                <w:i/>
              </w:rPr>
              <w:t>f-A)</w:t>
            </w:r>
            <w:r w:rsidRPr="004C4AE5">
              <w:tab/>
            </w:r>
            <w:r w:rsidRPr="004C4AE5">
              <w:rPr>
                <w:b/>
                <w:i/>
              </w:rPr>
              <w:t>Reconheçam que a competitividade e a gestão de crises num contexto complexo de política de segurança dependem de sociedades fortes e inovadoras e de empresas locais com as suas próprias capacidades e cooperação além-fronteiras entre decisores políticos, investigadores, empresas e comunidades, e que a UE continue a apoiar, em estreito diálogo com os Estados e organismos regionais pertinentes, o reforço das capacidades de comunidades árticas mais resilientes e sustentáveis;</w:t>
            </w:r>
          </w:p>
        </w:tc>
      </w:tr>
    </w:tbl>
    <w:p w14:paraId="7B454353"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B34CD80" w14:textId="77777777" w:rsidR="00541B52" w:rsidRPr="004C4AE5" w:rsidRDefault="00541B52" w:rsidP="00541B52">
      <w:r w:rsidRPr="004C4AE5">
        <w:rPr>
          <w:rStyle w:val="HideTWBExt"/>
        </w:rPr>
        <w:t>&lt;/Amend&gt;</w:t>
      </w:r>
    </w:p>
    <w:p w14:paraId="5BDAE3F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214</w:t>
      </w:r>
      <w:r w:rsidRPr="004C4AE5">
        <w:rPr>
          <w:rStyle w:val="HideTWBExt"/>
        </w:rPr>
        <w:t>&lt;/NumAm&gt;</w:t>
      </w:r>
    </w:p>
    <w:p w14:paraId="7768A1F8"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041A911F" w14:textId="77777777" w:rsidR="00541B52" w:rsidRPr="004C4AE5" w:rsidRDefault="00541B52" w:rsidP="00541B52">
      <w:pPr>
        <w:pStyle w:val="NormalBold"/>
      </w:pPr>
      <w:r w:rsidRPr="004C4AE5">
        <w:rPr>
          <w:rStyle w:val="HideTWBExt"/>
          <w:b w:val="0"/>
        </w:rPr>
        <w:t>&lt;/RepeatBlock-By&gt;</w:t>
      </w:r>
    </w:p>
    <w:p w14:paraId="0A3E06A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89173C9" w14:textId="77777777" w:rsidR="00541B52" w:rsidRPr="004C4AE5" w:rsidRDefault="00541B52" w:rsidP="00541B52">
      <w:pPr>
        <w:pStyle w:val="NormalBold"/>
      </w:pPr>
      <w:r w:rsidRPr="004C4AE5">
        <w:rPr>
          <w:rStyle w:val="HideTWBExt"/>
        </w:rPr>
        <w:t>&lt;Article&gt;</w:t>
      </w:r>
      <w:r w:rsidRPr="004C4AE5">
        <w:t>N.º 1 – alínea f-A)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C39C2BA" w14:textId="77777777" w:rsidTr="00A76F6D">
        <w:trPr>
          <w:trHeight w:hRule="exact" w:val="240"/>
          <w:jc w:val="center"/>
        </w:trPr>
        <w:tc>
          <w:tcPr>
            <w:tcW w:w="9752" w:type="dxa"/>
            <w:gridSpan w:val="2"/>
            <w:tcBorders>
              <w:top w:val="nil"/>
              <w:left w:val="nil"/>
              <w:bottom w:val="nil"/>
              <w:right w:val="nil"/>
            </w:tcBorders>
          </w:tcPr>
          <w:p w14:paraId="4F138DF5" w14:textId="77777777" w:rsidR="00541B52" w:rsidRPr="004C4AE5" w:rsidRDefault="00541B52" w:rsidP="00A76F6D"/>
        </w:tc>
      </w:tr>
      <w:tr w:rsidR="00541B52" w:rsidRPr="004C4AE5" w14:paraId="6CB5298E" w14:textId="77777777" w:rsidTr="00A76F6D">
        <w:trPr>
          <w:trHeight w:val="240"/>
          <w:jc w:val="center"/>
        </w:trPr>
        <w:tc>
          <w:tcPr>
            <w:tcW w:w="4876" w:type="dxa"/>
            <w:tcBorders>
              <w:top w:val="nil"/>
              <w:left w:val="nil"/>
              <w:bottom w:val="nil"/>
              <w:right w:val="nil"/>
            </w:tcBorders>
          </w:tcPr>
          <w:p w14:paraId="0EF0216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D3F33DB" w14:textId="77777777" w:rsidR="00541B52" w:rsidRPr="004C4AE5" w:rsidRDefault="00541B52" w:rsidP="00A76F6D">
            <w:pPr>
              <w:pStyle w:val="AmColumnHeading"/>
            </w:pPr>
            <w:r w:rsidRPr="004C4AE5">
              <w:t>Alteração</w:t>
            </w:r>
          </w:p>
        </w:tc>
      </w:tr>
      <w:tr w:rsidR="00541B52" w:rsidRPr="004C4AE5" w14:paraId="51FBEFBD" w14:textId="77777777" w:rsidTr="00A76F6D">
        <w:trPr>
          <w:jc w:val="center"/>
        </w:trPr>
        <w:tc>
          <w:tcPr>
            <w:tcW w:w="4876" w:type="dxa"/>
            <w:tcBorders>
              <w:top w:val="nil"/>
              <w:left w:val="nil"/>
              <w:bottom w:val="nil"/>
              <w:right w:val="nil"/>
            </w:tcBorders>
          </w:tcPr>
          <w:p w14:paraId="7D0813FC" w14:textId="77777777" w:rsidR="00541B52" w:rsidRPr="004C4AE5" w:rsidRDefault="00541B52" w:rsidP="00A76F6D">
            <w:pPr>
              <w:pStyle w:val="Normal6a"/>
            </w:pPr>
          </w:p>
        </w:tc>
        <w:tc>
          <w:tcPr>
            <w:tcW w:w="4876" w:type="dxa"/>
            <w:tcBorders>
              <w:top w:val="nil"/>
              <w:left w:val="nil"/>
              <w:bottom w:val="nil"/>
              <w:right w:val="nil"/>
            </w:tcBorders>
          </w:tcPr>
          <w:p w14:paraId="39F39DDD" w14:textId="77777777" w:rsidR="00541B52" w:rsidRPr="004C4AE5" w:rsidRDefault="00541B52" w:rsidP="00A76F6D">
            <w:pPr>
              <w:pStyle w:val="Normal6a"/>
            </w:pPr>
            <w:r w:rsidRPr="004C4AE5">
              <w:rPr>
                <w:b/>
                <w:i/>
              </w:rPr>
              <w:t>f-A)</w:t>
            </w:r>
            <w:r w:rsidRPr="004C4AE5">
              <w:tab/>
            </w:r>
            <w:r w:rsidRPr="004C4AE5">
              <w:rPr>
                <w:b/>
                <w:i/>
              </w:rPr>
              <w:t xml:space="preserve">Tomem nota da recomendação que figura na política externa, de segurança e de defesa da Gronelândia para o período de 2024-2033, no sentido de criar um centro para a paz em Nuuk que incentive o diálogo, facilite a investigação e a </w:t>
            </w:r>
            <w:r w:rsidRPr="004C4AE5">
              <w:rPr>
                <w:b/>
                <w:i/>
              </w:rPr>
              <w:lastRenderedPageBreak/>
              <w:t>mediação, promova medidas de reforço da confiança e apoie o objetivo da Gronelândia de preservar o Ártico enquanto região de paz e de baixa tensão;</w:t>
            </w:r>
          </w:p>
        </w:tc>
      </w:tr>
    </w:tbl>
    <w:p w14:paraId="4929184D" w14:textId="77777777" w:rsidR="00541B52" w:rsidRPr="00FA6FBF" w:rsidRDefault="00541B52" w:rsidP="00541B52">
      <w:pPr>
        <w:pStyle w:val="AmOrLang"/>
        <w:rPr>
          <w:lang w:val="it-IT"/>
        </w:rPr>
      </w:pPr>
      <w:r w:rsidRPr="00FA6FBF">
        <w:rPr>
          <w:lang w:val="it-IT"/>
        </w:rPr>
        <w:lastRenderedPageBreak/>
        <w:t xml:space="preserve">Or. </w:t>
      </w:r>
      <w:r w:rsidRPr="00FA6FBF">
        <w:rPr>
          <w:rStyle w:val="HideTWBExt"/>
          <w:lang w:val="it-IT"/>
        </w:rPr>
        <w:t>&lt;Original&gt;</w:t>
      </w:r>
      <w:r w:rsidRPr="00FA6FBF">
        <w:rPr>
          <w:rStyle w:val="HideTWBInt"/>
          <w:lang w:val="it-IT"/>
        </w:rPr>
        <w:t>{EN}</w:t>
      </w:r>
      <w:r w:rsidRPr="00FA6FBF">
        <w:rPr>
          <w:lang w:val="it-IT"/>
        </w:rPr>
        <w:t>en</w:t>
      </w:r>
      <w:r w:rsidRPr="00FA6FBF">
        <w:rPr>
          <w:rStyle w:val="HideTWBExt"/>
          <w:lang w:val="it-IT"/>
        </w:rPr>
        <w:t>&lt;/Original&gt;</w:t>
      </w:r>
    </w:p>
    <w:p w14:paraId="4896185D" w14:textId="77777777" w:rsidR="00541B52" w:rsidRPr="00FA6FBF" w:rsidRDefault="00541B52" w:rsidP="00541B52">
      <w:pPr>
        <w:rPr>
          <w:lang w:val="it-IT"/>
        </w:rPr>
      </w:pPr>
      <w:r w:rsidRPr="00FA6FBF">
        <w:rPr>
          <w:rStyle w:val="HideTWBExt"/>
          <w:lang w:val="it-IT"/>
        </w:rPr>
        <w:t>&lt;/Amend&gt;</w:t>
      </w:r>
    </w:p>
    <w:p w14:paraId="125A5AC3" w14:textId="77777777" w:rsidR="00541B52" w:rsidRPr="00FA6FBF" w:rsidRDefault="00541B52" w:rsidP="00541B52">
      <w:pPr>
        <w:pStyle w:val="AmNumberTabs"/>
        <w:rPr>
          <w:lang w:val="it-IT"/>
        </w:rPr>
      </w:pPr>
      <w:r w:rsidRPr="00FA6FBF">
        <w:rPr>
          <w:rStyle w:val="HideTWBExt"/>
          <w:lang w:val="it-IT"/>
        </w:rPr>
        <w:t>&lt;Amend&gt;</w:t>
      </w:r>
      <w:r w:rsidRPr="00FA6FBF">
        <w:rPr>
          <w:lang w:val="it-IT"/>
        </w:rPr>
        <w:t>Alteração</w:t>
      </w:r>
      <w:r w:rsidRPr="00FA6FBF">
        <w:rPr>
          <w:lang w:val="it-IT"/>
        </w:rPr>
        <w:tab/>
      </w:r>
      <w:r w:rsidRPr="00FA6FBF">
        <w:rPr>
          <w:lang w:val="it-IT"/>
        </w:rPr>
        <w:tab/>
      </w:r>
      <w:r w:rsidRPr="00FA6FBF">
        <w:rPr>
          <w:rStyle w:val="HideTWBExt"/>
          <w:lang w:val="it-IT"/>
        </w:rPr>
        <w:t>&lt;NumAm&gt;</w:t>
      </w:r>
      <w:r w:rsidRPr="00FA6FBF">
        <w:rPr>
          <w:lang w:val="it-IT"/>
        </w:rPr>
        <w:t>215</w:t>
      </w:r>
      <w:r w:rsidRPr="00FA6FBF">
        <w:rPr>
          <w:rStyle w:val="HideTWBExt"/>
          <w:lang w:val="it-IT"/>
        </w:rPr>
        <w:t>&lt;/NumAm&gt;</w:t>
      </w:r>
    </w:p>
    <w:p w14:paraId="2F58A057" w14:textId="77777777" w:rsidR="00541B52" w:rsidRPr="00FA6FBF" w:rsidRDefault="00541B52" w:rsidP="00541B52">
      <w:pPr>
        <w:pStyle w:val="NormalBold"/>
        <w:rPr>
          <w:lang w:val="it-IT"/>
        </w:rPr>
      </w:pPr>
      <w:r w:rsidRPr="00FA6FBF">
        <w:rPr>
          <w:rStyle w:val="HideTWBExt"/>
          <w:b w:val="0"/>
          <w:lang w:val="it-IT"/>
        </w:rPr>
        <w:t>&lt;RepeatBlock-By&gt;&lt;Members&gt;</w:t>
      </w:r>
      <w:r w:rsidRPr="00FA6FBF">
        <w:rPr>
          <w:lang w:val="it-IT"/>
        </w:rPr>
        <w:t>Roberto Vannacci, Susanna Ceccardi, Silvia Sardone</w:t>
      </w:r>
      <w:r w:rsidRPr="00FA6FBF">
        <w:rPr>
          <w:rStyle w:val="HideTWBExt"/>
          <w:b w:val="0"/>
          <w:lang w:val="it-IT"/>
        </w:rPr>
        <w:t>&lt;/Members&gt;</w:t>
      </w:r>
    </w:p>
    <w:p w14:paraId="760BF79A" w14:textId="77777777" w:rsidR="00541B52" w:rsidRPr="00FA6FBF" w:rsidRDefault="00541B52" w:rsidP="00541B52">
      <w:pPr>
        <w:pStyle w:val="NormalBold"/>
        <w:rPr>
          <w:lang w:val="it-IT"/>
        </w:rPr>
      </w:pPr>
      <w:r w:rsidRPr="00FA6FBF">
        <w:rPr>
          <w:rStyle w:val="HideTWBExt"/>
          <w:b w:val="0"/>
          <w:lang w:val="it-IT"/>
        </w:rPr>
        <w:t>&lt;/RepeatBlock-By&gt;</w:t>
      </w:r>
    </w:p>
    <w:p w14:paraId="4426D28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06710A9" w14:textId="77777777" w:rsidR="00541B52" w:rsidRPr="004C4AE5" w:rsidRDefault="00541B52" w:rsidP="00541B52">
      <w:pPr>
        <w:pStyle w:val="NormalBold"/>
      </w:pPr>
      <w:r w:rsidRPr="004C4AE5">
        <w:rPr>
          <w:rStyle w:val="HideTWBExt"/>
        </w:rPr>
        <w:t>&lt;Article&gt;</w:t>
      </w:r>
      <w:r w:rsidRPr="004C4AE5">
        <w:t>N.º 1 – alínea f-A)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5811078" w14:textId="77777777" w:rsidTr="00A76F6D">
        <w:trPr>
          <w:trHeight w:hRule="exact" w:val="240"/>
          <w:jc w:val="center"/>
        </w:trPr>
        <w:tc>
          <w:tcPr>
            <w:tcW w:w="9752" w:type="dxa"/>
            <w:gridSpan w:val="2"/>
            <w:tcBorders>
              <w:top w:val="nil"/>
              <w:left w:val="nil"/>
              <w:bottom w:val="nil"/>
              <w:right w:val="nil"/>
            </w:tcBorders>
          </w:tcPr>
          <w:p w14:paraId="2CF6DCCB" w14:textId="77777777" w:rsidR="00541B52" w:rsidRPr="004C4AE5" w:rsidRDefault="00541B52" w:rsidP="00A76F6D"/>
        </w:tc>
      </w:tr>
      <w:tr w:rsidR="00541B52" w:rsidRPr="004C4AE5" w14:paraId="654FE9E8" w14:textId="77777777" w:rsidTr="00A76F6D">
        <w:trPr>
          <w:trHeight w:val="240"/>
          <w:jc w:val="center"/>
        </w:trPr>
        <w:tc>
          <w:tcPr>
            <w:tcW w:w="4876" w:type="dxa"/>
            <w:tcBorders>
              <w:top w:val="nil"/>
              <w:left w:val="nil"/>
              <w:bottom w:val="nil"/>
              <w:right w:val="nil"/>
            </w:tcBorders>
          </w:tcPr>
          <w:p w14:paraId="1361925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13765FA" w14:textId="77777777" w:rsidR="00541B52" w:rsidRPr="004C4AE5" w:rsidRDefault="00541B52" w:rsidP="00A76F6D">
            <w:pPr>
              <w:pStyle w:val="AmColumnHeading"/>
            </w:pPr>
            <w:r w:rsidRPr="004C4AE5">
              <w:t>Alteração</w:t>
            </w:r>
          </w:p>
        </w:tc>
      </w:tr>
      <w:tr w:rsidR="00541B52" w:rsidRPr="004C4AE5" w14:paraId="06D4FBA1" w14:textId="77777777" w:rsidTr="00A76F6D">
        <w:trPr>
          <w:jc w:val="center"/>
        </w:trPr>
        <w:tc>
          <w:tcPr>
            <w:tcW w:w="4876" w:type="dxa"/>
            <w:tcBorders>
              <w:top w:val="nil"/>
              <w:left w:val="nil"/>
              <w:bottom w:val="nil"/>
              <w:right w:val="nil"/>
            </w:tcBorders>
          </w:tcPr>
          <w:p w14:paraId="45CD4B10" w14:textId="77777777" w:rsidR="00541B52" w:rsidRPr="004C4AE5" w:rsidRDefault="00541B52" w:rsidP="00A76F6D">
            <w:pPr>
              <w:pStyle w:val="Normal6a"/>
            </w:pPr>
          </w:p>
        </w:tc>
        <w:tc>
          <w:tcPr>
            <w:tcW w:w="4876" w:type="dxa"/>
            <w:tcBorders>
              <w:top w:val="nil"/>
              <w:left w:val="nil"/>
              <w:bottom w:val="nil"/>
              <w:right w:val="nil"/>
            </w:tcBorders>
          </w:tcPr>
          <w:p w14:paraId="6FC58039" w14:textId="77777777" w:rsidR="00541B52" w:rsidRPr="004C4AE5" w:rsidRDefault="00541B52" w:rsidP="00A76F6D">
            <w:pPr>
              <w:pStyle w:val="Normal6a"/>
            </w:pPr>
            <w:r w:rsidRPr="004C4AE5">
              <w:rPr>
                <w:b/>
                <w:i/>
              </w:rPr>
              <w:t>f-A)</w:t>
            </w:r>
            <w:r w:rsidRPr="004C4AE5">
              <w:tab/>
            </w:r>
            <w:r w:rsidRPr="004C4AE5">
              <w:rPr>
                <w:b/>
                <w:i/>
              </w:rPr>
              <w:t>Apela a um maior acesso às infraestruturas digitais e a uma melhor conectividade digital no Ártico, a fim de promover o empreendedorismo, a inovação e a diversificação do desenvolvimento económico;</w:t>
            </w:r>
          </w:p>
        </w:tc>
      </w:tr>
    </w:tbl>
    <w:p w14:paraId="33C5F8C6"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CE5A0FD" w14:textId="77777777" w:rsidR="00541B52" w:rsidRPr="004C4AE5" w:rsidRDefault="00541B52" w:rsidP="00541B52">
      <w:r w:rsidRPr="004C4AE5">
        <w:rPr>
          <w:rStyle w:val="HideTWBExt"/>
        </w:rPr>
        <w:t>&lt;/Amend&gt;</w:t>
      </w:r>
    </w:p>
    <w:p w14:paraId="7FC076F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216</w:t>
      </w:r>
      <w:r w:rsidRPr="004C4AE5">
        <w:rPr>
          <w:rStyle w:val="HideTWBExt"/>
        </w:rPr>
        <w:t>&lt;/NumAm&gt;</w:t>
      </w:r>
    </w:p>
    <w:p w14:paraId="15A02F02"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3D381467" w14:textId="77777777" w:rsidR="00541B52" w:rsidRPr="004C4AE5" w:rsidRDefault="00541B52" w:rsidP="00541B52">
      <w:pPr>
        <w:pStyle w:val="NormalBold"/>
      </w:pPr>
      <w:r w:rsidRPr="004C4AE5">
        <w:rPr>
          <w:rStyle w:val="HideTWBExt"/>
          <w:b w:val="0"/>
        </w:rPr>
        <w:t>&lt;/RepeatBlock-By&gt;</w:t>
      </w:r>
    </w:p>
    <w:p w14:paraId="2B73817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93BA2F5" w14:textId="77777777" w:rsidR="00541B52" w:rsidRPr="004C4AE5" w:rsidRDefault="00541B52" w:rsidP="00541B52">
      <w:pPr>
        <w:pStyle w:val="NormalBold"/>
      </w:pPr>
      <w:r w:rsidRPr="004C4AE5">
        <w:rPr>
          <w:rStyle w:val="HideTWBExt"/>
        </w:rPr>
        <w:t>&lt;Article&gt;</w:t>
      </w:r>
      <w:r w:rsidRPr="004C4AE5">
        <w:t>N.º 1 – alínea f-B)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5635E0D" w14:textId="77777777" w:rsidTr="00A76F6D">
        <w:trPr>
          <w:trHeight w:hRule="exact" w:val="240"/>
          <w:jc w:val="center"/>
        </w:trPr>
        <w:tc>
          <w:tcPr>
            <w:tcW w:w="9752" w:type="dxa"/>
            <w:gridSpan w:val="2"/>
            <w:tcBorders>
              <w:top w:val="nil"/>
              <w:left w:val="nil"/>
              <w:bottom w:val="nil"/>
              <w:right w:val="nil"/>
            </w:tcBorders>
          </w:tcPr>
          <w:p w14:paraId="4FE73EDC" w14:textId="77777777" w:rsidR="00541B52" w:rsidRPr="004C4AE5" w:rsidRDefault="00541B52" w:rsidP="00A76F6D"/>
        </w:tc>
      </w:tr>
      <w:tr w:rsidR="00541B52" w:rsidRPr="004C4AE5" w14:paraId="4C775B2F" w14:textId="77777777" w:rsidTr="00A76F6D">
        <w:trPr>
          <w:trHeight w:val="240"/>
          <w:jc w:val="center"/>
        </w:trPr>
        <w:tc>
          <w:tcPr>
            <w:tcW w:w="4876" w:type="dxa"/>
            <w:tcBorders>
              <w:top w:val="nil"/>
              <w:left w:val="nil"/>
              <w:bottom w:val="nil"/>
              <w:right w:val="nil"/>
            </w:tcBorders>
          </w:tcPr>
          <w:p w14:paraId="001C1AA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1372AF2" w14:textId="77777777" w:rsidR="00541B52" w:rsidRPr="004C4AE5" w:rsidRDefault="00541B52" w:rsidP="00A76F6D">
            <w:pPr>
              <w:pStyle w:val="AmColumnHeading"/>
            </w:pPr>
            <w:r w:rsidRPr="004C4AE5">
              <w:t>Alteração</w:t>
            </w:r>
          </w:p>
        </w:tc>
      </w:tr>
      <w:tr w:rsidR="00541B52" w:rsidRPr="004C4AE5" w14:paraId="7B043101" w14:textId="77777777" w:rsidTr="00A76F6D">
        <w:trPr>
          <w:jc w:val="center"/>
        </w:trPr>
        <w:tc>
          <w:tcPr>
            <w:tcW w:w="4876" w:type="dxa"/>
            <w:tcBorders>
              <w:top w:val="nil"/>
              <w:left w:val="nil"/>
              <w:bottom w:val="nil"/>
              <w:right w:val="nil"/>
            </w:tcBorders>
          </w:tcPr>
          <w:p w14:paraId="19F1F710" w14:textId="77777777" w:rsidR="00541B52" w:rsidRPr="004C4AE5" w:rsidRDefault="00541B52" w:rsidP="00A76F6D">
            <w:pPr>
              <w:pStyle w:val="Normal6a"/>
            </w:pPr>
          </w:p>
        </w:tc>
        <w:tc>
          <w:tcPr>
            <w:tcW w:w="4876" w:type="dxa"/>
            <w:tcBorders>
              <w:top w:val="nil"/>
              <w:left w:val="nil"/>
              <w:bottom w:val="nil"/>
              <w:right w:val="nil"/>
            </w:tcBorders>
          </w:tcPr>
          <w:p w14:paraId="729FE43F" w14:textId="77777777" w:rsidR="00541B52" w:rsidRPr="004C4AE5" w:rsidRDefault="00541B52" w:rsidP="00A76F6D">
            <w:pPr>
              <w:pStyle w:val="Normal6a"/>
            </w:pPr>
            <w:r w:rsidRPr="004C4AE5">
              <w:rPr>
                <w:b/>
                <w:i/>
              </w:rPr>
              <w:t>f-B)</w:t>
            </w:r>
            <w:r w:rsidRPr="004C4AE5">
              <w:tab/>
            </w:r>
            <w:r w:rsidRPr="004C4AE5">
              <w:rPr>
                <w:b/>
                <w:i/>
              </w:rPr>
              <w:t xml:space="preserve">Acolham favoravelmente o facto de a Dinamarca ter autorizado cerca de 14,6 mil milhões de DKK (1,95 mil milhões de EUR) para reforçar a segurança no Ártico e no Atlântico Norte, incluindo a aquisição de novos navios militares, drones de longo alcance e o reforço da capacidade dos satélites; ponderem investimentos semelhantes na sua política para o Ártico, reforçando a capacidade da União em matéria de vigilância, segurança marítima e infraestruturas de defesa na região, </w:t>
            </w:r>
            <w:r w:rsidRPr="004C4AE5">
              <w:rPr>
                <w:b/>
                <w:i/>
              </w:rPr>
              <w:lastRenderedPageBreak/>
              <w:t>assegurando simultaneamente o respeito pelos direitos humanos, a proteção do ambiente e a preservação dos interesses das comunidades locais;</w:t>
            </w:r>
          </w:p>
        </w:tc>
      </w:tr>
    </w:tbl>
    <w:p w14:paraId="6AD8F7C2" w14:textId="77777777" w:rsidR="00541B52" w:rsidRPr="00FA6FBF" w:rsidRDefault="00541B52" w:rsidP="00541B52">
      <w:pPr>
        <w:pStyle w:val="AmOrLang"/>
        <w:rPr>
          <w:lang w:val="it-IT"/>
        </w:rPr>
      </w:pPr>
      <w:r w:rsidRPr="00FA6FBF">
        <w:rPr>
          <w:lang w:val="it-IT"/>
        </w:rPr>
        <w:lastRenderedPageBreak/>
        <w:t xml:space="preserve">Or. </w:t>
      </w:r>
      <w:r w:rsidRPr="00FA6FBF">
        <w:rPr>
          <w:rStyle w:val="HideTWBExt"/>
          <w:lang w:val="it-IT"/>
        </w:rPr>
        <w:t>&lt;Original&gt;</w:t>
      </w:r>
      <w:r w:rsidRPr="00FA6FBF">
        <w:rPr>
          <w:rStyle w:val="HideTWBInt"/>
          <w:lang w:val="it-IT"/>
        </w:rPr>
        <w:t>{EN}</w:t>
      </w:r>
      <w:r w:rsidRPr="00FA6FBF">
        <w:rPr>
          <w:lang w:val="it-IT"/>
        </w:rPr>
        <w:t>en</w:t>
      </w:r>
      <w:r w:rsidRPr="00FA6FBF">
        <w:rPr>
          <w:rStyle w:val="HideTWBExt"/>
          <w:lang w:val="it-IT"/>
        </w:rPr>
        <w:t>&lt;/Original&gt;</w:t>
      </w:r>
    </w:p>
    <w:p w14:paraId="20A5CC2F" w14:textId="77777777" w:rsidR="00541B52" w:rsidRPr="00FA6FBF" w:rsidRDefault="00541B52" w:rsidP="00541B52">
      <w:pPr>
        <w:rPr>
          <w:lang w:val="it-IT"/>
        </w:rPr>
      </w:pPr>
      <w:r w:rsidRPr="00FA6FBF">
        <w:rPr>
          <w:rStyle w:val="HideTWBExt"/>
          <w:lang w:val="it-IT"/>
        </w:rPr>
        <w:t>&lt;/Amend&gt;</w:t>
      </w:r>
    </w:p>
    <w:p w14:paraId="0014B147" w14:textId="77777777" w:rsidR="00541B52" w:rsidRPr="00FA6FBF" w:rsidRDefault="00541B52" w:rsidP="00541B52">
      <w:pPr>
        <w:pStyle w:val="AmNumberTabs"/>
        <w:rPr>
          <w:lang w:val="it-IT"/>
        </w:rPr>
      </w:pPr>
      <w:r w:rsidRPr="00FA6FBF">
        <w:rPr>
          <w:rStyle w:val="HideTWBExt"/>
          <w:lang w:val="it-IT"/>
        </w:rPr>
        <w:t>&lt;Amend&gt;</w:t>
      </w:r>
      <w:r w:rsidRPr="00FA6FBF">
        <w:rPr>
          <w:lang w:val="it-IT"/>
        </w:rPr>
        <w:t>Alteração</w:t>
      </w:r>
      <w:r w:rsidRPr="00FA6FBF">
        <w:rPr>
          <w:lang w:val="it-IT"/>
        </w:rPr>
        <w:tab/>
      </w:r>
      <w:r w:rsidRPr="00FA6FBF">
        <w:rPr>
          <w:lang w:val="it-IT"/>
        </w:rPr>
        <w:tab/>
      </w:r>
      <w:r w:rsidRPr="00FA6FBF">
        <w:rPr>
          <w:rStyle w:val="HideTWBExt"/>
          <w:lang w:val="it-IT"/>
        </w:rPr>
        <w:t>&lt;NumAm&gt;</w:t>
      </w:r>
      <w:r w:rsidRPr="00FA6FBF">
        <w:rPr>
          <w:lang w:val="it-IT"/>
        </w:rPr>
        <w:t>217</w:t>
      </w:r>
      <w:r w:rsidRPr="00FA6FBF">
        <w:rPr>
          <w:rStyle w:val="HideTWBExt"/>
          <w:lang w:val="it-IT"/>
        </w:rPr>
        <w:t>&lt;/NumAm&gt;</w:t>
      </w:r>
    </w:p>
    <w:p w14:paraId="34E1A864" w14:textId="77777777" w:rsidR="00541B52" w:rsidRPr="00FA6FBF" w:rsidRDefault="00541B52" w:rsidP="00541B52">
      <w:pPr>
        <w:pStyle w:val="NormalBold"/>
        <w:rPr>
          <w:lang w:val="it-IT"/>
        </w:rPr>
      </w:pPr>
      <w:r w:rsidRPr="00FA6FBF">
        <w:rPr>
          <w:rStyle w:val="HideTWBExt"/>
          <w:b w:val="0"/>
          <w:lang w:val="it-IT"/>
        </w:rPr>
        <w:t>&lt;RepeatBlock-By&gt;&lt;Members&gt;</w:t>
      </w:r>
      <w:r w:rsidRPr="00FA6FBF">
        <w:rPr>
          <w:lang w:val="it-IT"/>
        </w:rPr>
        <w:t>Roberto Vannacci, Susanna Ceccardi, Silvia Sardone</w:t>
      </w:r>
      <w:r w:rsidRPr="00FA6FBF">
        <w:rPr>
          <w:rStyle w:val="HideTWBExt"/>
          <w:b w:val="0"/>
          <w:lang w:val="it-IT"/>
        </w:rPr>
        <w:t>&lt;/Members&gt;</w:t>
      </w:r>
    </w:p>
    <w:p w14:paraId="5005D5A0" w14:textId="77777777" w:rsidR="00541B52" w:rsidRPr="00FA6FBF" w:rsidRDefault="00541B52" w:rsidP="00541B52">
      <w:pPr>
        <w:pStyle w:val="NormalBold"/>
        <w:rPr>
          <w:lang w:val="it-IT"/>
        </w:rPr>
      </w:pPr>
      <w:r w:rsidRPr="00FA6FBF">
        <w:rPr>
          <w:rStyle w:val="HideTWBExt"/>
          <w:b w:val="0"/>
          <w:lang w:val="it-IT"/>
        </w:rPr>
        <w:t>&lt;/RepeatBlock-By&gt;</w:t>
      </w:r>
    </w:p>
    <w:p w14:paraId="0AE145AD"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F3ABC8F" w14:textId="77777777" w:rsidR="00541B52" w:rsidRPr="004C4AE5" w:rsidRDefault="00541B52" w:rsidP="00541B52">
      <w:pPr>
        <w:pStyle w:val="NormalBold"/>
      </w:pPr>
      <w:r w:rsidRPr="004C4AE5">
        <w:rPr>
          <w:rStyle w:val="HideTWBExt"/>
        </w:rPr>
        <w:t>&lt;Article&gt;</w:t>
      </w:r>
      <w:r w:rsidRPr="004C4AE5">
        <w:t>N.º 1 – alínea f-B)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90319A5" w14:textId="77777777" w:rsidTr="00A76F6D">
        <w:trPr>
          <w:trHeight w:hRule="exact" w:val="240"/>
          <w:jc w:val="center"/>
        </w:trPr>
        <w:tc>
          <w:tcPr>
            <w:tcW w:w="9752" w:type="dxa"/>
            <w:gridSpan w:val="2"/>
            <w:tcBorders>
              <w:top w:val="nil"/>
              <w:left w:val="nil"/>
              <w:bottom w:val="nil"/>
              <w:right w:val="nil"/>
            </w:tcBorders>
          </w:tcPr>
          <w:p w14:paraId="0B60BB6E" w14:textId="77777777" w:rsidR="00541B52" w:rsidRPr="004C4AE5" w:rsidRDefault="00541B52" w:rsidP="00A76F6D"/>
        </w:tc>
      </w:tr>
      <w:tr w:rsidR="00541B52" w:rsidRPr="004C4AE5" w14:paraId="464046CF" w14:textId="77777777" w:rsidTr="00A76F6D">
        <w:trPr>
          <w:trHeight w:val="240"/>
          <w:jc w:val="center"/>
        </w:trPr>
        <w:tc>
          <w:tcPr>
            <w:tcW w:w="4876" w:type="dxa"/>
            <w:tcBorders>
              <w:top w:val="nil"/>
              <w:left w:val="nil"/>
              <w:bottom w:val="nil"/>
              <w:right w:val="nil"/>
            </w:tcBorders>
          </w:tcPr>
          <w:p w14:paraId="26FB88A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AB5A9D0" w14:textId="77777777" w:rsidR="00541B52" w:rsidRPr="004C4AE5" w:rsidRDefault="00541B52" w:rsidP="00A76F6D">
            <w:pPr>
              <w:pStyle w:val="AmColumnHeading"/>
            </w:pPr>
            <w:r w:rsidRPr="004C4AE5">
              <w:t>Alteração</w:t>
            </w:r>
          </w:p>
        </w:tc>
      </w:tr>
      <w:tr w:rsidR="00541B52" w:rsidRPr="004C4AE5" w14:paraId="70DBF74C" w14:textId="77777777" w:rsidTr="00A76F6D">
        <w:trPr>
          <w:jc w:val="center"/>
        </w:trPr>
        <w:tc>
          <w:tcPr>
            <w:tcW w:w="4876" w:type="dxa"/>
            <w:tcBorders>
              <w:top w:val="nil"/>
              <w:left w:val="nil"/>
              <w:bottom w:val="nil"/>
              <w:right w:val="nil"/>
            </w:tcBorders>
          </w:tcPr>
          <w:p w14:paraId="2AE96085" w14:textId="77777777" w:rsidR="00541B52" w:rsidRPr="004C4AE5" w:rsidRDefault="00541B52" w:rsidP="00A76F6D">
            <w:pPr>
              <w:pStyle w:val="Normal6a"/>
            </w:pPr>
          </w:p>
        </w:tc>
        <w:tc>
          <w:tcPr>
            <w:tcW w:w="4876" w:type="dxa"/>
            <w:tcBorders>
              <w:top w:val="nil"/>
              <w:left w:val="nil"/>
              <w:bottom w:val="nil"/>
              <w:right w:val="nil"/>
            </w:tcBorders>
          </w:tcPr>
          <w:p w14:paraId="5628A8AE" w14:textId="77777777" w:rsidR="00541B52" w:rsidRPr="004C4AE5" w:rsidRDefault="00541B52" w:rsidP="00A76F6D">
            <w:pPr>
              <w:pStyle w:val="Normal6a"/>
            </w:pPr>
            <w:r w:rsidRPr="004C4AE5">
              <w:rPr>
                <w:b/>
                <w:i/>
              </w:rPr>
              <w:t>f-B)</w:t>
            </w:r>
            <w:r w:rsidRPr="004C4AE5">
              <w:tab/>
            </w:r>
            <w:r w:rsidRPr="004C4AE5">
              <w:rPr>
                <w:b/>
                <w:i/>
              </w:rPr>
              <w:t>Considera que o aumento do investimento na região do Ártico pode contribuir para o desenvolvimento económico, social e sustentável em benefício das comunidades do Ártico, em particular nos domínios da energia, dos transportes e das infraestruturas;</w:t>
            </w:r>
          </w:p>
        </w:tc>
      </w:tr>
    </w:tbl>
    <w:p w14:paraId="41AB0184" w14:textId="77777777" w:rsidR="00541B52" w:rsidRPr="00FA6FBF" w:rsidRDefault="00541B52" w:rsidP="00541B52">
      <w:pPr>
        <w:pStyle w:val="AmOrLang"/>
        <w:rPr>
          <w:lang w:val="it-IT"/>
        </w:rPr>
      </w:pPr>
      <w:r w:rsidRPr="00FA6FBF">
        <w:rPr>
          <w:lang w:val="it-IT"/>
        </w:rPr>
        <w:t xml:space="preserve">Or. </w:t>
      </w:r>
      <w:r w:rsidRPr="00FA6FBF">
        <w:rPr>
          <w:rStyle w:val="HideTWBExt"/>
          <w:lang w:val="it-IT"/>
        </w:rPr>
        <w:t>&lt;Original&gt;</w:t>
      </w:r>
      <w:r w:rsidRPr="00FA6FBF">
        <w:rPr>
          <w:rStyle w:val="HideTWBInt"/>
          <w:lang w:val="it-IT"/>
        </w:rPr>
        <w:t>{EN}</w:t>
      </w:r>
      <w:r w:rsidRPr="00FA6FBF">
        <w:rPr>
          <w:lang w:val="it-IT"/>
        </w:rPr>
        <w:t>en</w:t>
      </w:r>
      <w:r w:rsidRPr="00FA6FBF">
        <w:rPr>
          <w:rStyle w:val="HideTWBExt"/>
          <w:lang w:val="it-IT"/>
        </w:rPr>
        <w:t>&lt;/Original&gt;</w:t>
      </w:r>
    </w:p>
    <w:p w14:paraId="5865F5CD" w14:textId="77777777" w:rsidR="00541B52" w:rsidRPr="00FA6FBF" w:rsidRDefault="00541B52" w:rsidP="00541B52">
      <w:pPr>
        <w:rPr>
          <w:lang w:val="it-IT"/>
        </w:rPr>
      </w:pPr>
      <w:r w:rsidRPr="00FA6FBF">
        <w:rPr>
          <w:rStyle w:val="HideTWBExt"/>
          <w:lang w:val="it-IT"/>
        </w:rPr>
        <w:t>&lt;/Amend&gt;</w:t>
      </w:r>
    </w:p>
    <w:p w14:paraId="162CDDBE" w14:textId="77777777" w:rsidR="00541B52" w:rsidRPr="00FA6FBF" w:rsidRDefault="00541B52" w:rsidP="00541B52">
      <w:pPr>
        <w:pStyle w:val="AmNumberTabs"/>
        <w:rPr>
          <w:lang w:val="it-IT"/>
        </w:rPr>
      </w:pPr>
      <w:r w:rsidRPr="00FA6FBF">
        <w:rPr>
          <w:rStyle w:val="HideTWBExt"/>
          <w:lang w:val="it-IT"/>
        </w:rPr>
        <w:t>&lt;Amend&gt;</w:t>
      </w:r>
      <w:r w:rsidRPr="00FA6FBF">
        <w:rPr>
          <w:lang w:val="it-IT"/>
        </w:rPr>
        <w:t>Alteração</w:t>
      </w:r>
      <w:r w:rsidRPr="00FA6FBF">
        <w:rPr>
          <w:lang w:val="it-IT"/>
        </w:rPr>
        <w:tab/>
      </w:r>
      <w:r w:rsidRPr="00FA6FBF">
        <w:rPr>
          <w:lang w:val="it-IT"/>
        </w:rPr>
        <w:tab/>
      </w:r>
      <w:r w:rsidRPr="00FA6FBF">
        <w:rPr>
          <w:rStyle w:val="HideTWBExt"/>
          <w:lang w:val="it-IT"/>
        </w:rPr>
        <w:t>&lt;NumAm&gt;</w:t>
      </w:r>
      <w:r w:rsidRPr="00FA6FBF">
        <w:rPr>
          <w:lang w:val="it-IT"/>
        </w:rPr>
        <w:t>218</w:t>
      </w:r>
      <w:r w:rsidRPr="00FA6FBF">
        <w:rPr>
          <w:rStyle w:val="HideTWBExt"/>
          <w:lang w:val="it-IT"/>
        </w:rPr>
        <w:t>&lt;/NumAm&gt;</w:t>
      </w:r>
    </w:p>
    <w:p w14:paraId="5243878E" w14:textId="77777777" w:rsidR="00541B52" w:rsidRPr="00FA6FBF" w:rsidRDefault="00541B52" w:rsidP="00541B52">
      <w:pPr>
        <w:pStyle w:val="NormalBold"/>
        <w:rPr>
          <w:lang w:val="it-IT"/>
        </w:rPr>
      </w:pPr>
      <w:r w:rsidRPr="00FA6FBF">
        <w:rPr>
          <w:rStyle w:val="HideTWBExt"/>
          <w:b w:val="0"/>
          <w:lang w:val="it-IT"/>
        </w:rPr>
        <w:t>&lt;RepeatBlock-By&gt;&lt;Members&gt;</w:t>
      </w:r>
      <w:r w:rsidRPr="00FA6FBF">
        <w:rPr>
          <w:lang w:val="it-IT"/>
        </w:rPr>
        <w:t>Roberto Vannacci, Susanna Ceccardi, Silvia Sardone</w:t>
      </w:r>
      <w:r w:rsidRPr="00FA6FBF">
        <w:rPr>
          <w:rStyle w:val="HideTWBExt"/>
          <w:b w:val="0"/>
          <w:lang w:val="it-IT"/>
        </w:rPr>
        <w:t>&lt;/Members&gt;</w:t>
      </w:r>
    </w:p>
    <w:p w14:paraId="03B44202" w14:textId="77777777" w:rsidR="00541B52" w:rsidRPr="00FA6FBF" w:rsidRDefault="00541B52" w:rsidP="00541B52">
      <w:pPr>
        <w:pStyle w:val="NormalBold"/>
        <w:rPr>
          <w:lang w:val="it-IT"/>
        </w:rPr>
      </w:pPr>
      <w:r w:rsidRPr="00FA6FBF">
        <w:rPr>
          <w:rStyle w:val="HideTWBExt"/>
          <w:b w:val="0"/>
          <w:lang w:val="it-IT"/>
        </w:rPr>
        <w:t>&lt;/RepeatBlock-By&gt;</w:t>
      </w:r>
    </w:p>
    <w:p w14:paraId="3554FE06"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8A207F8" w14:textId="77777777" w:rsidR="00541B52" w:rsidRPr="004C4AE5" w:rsidRDefault="00541B52" w:rsidP="00541B52">
      <w:pPr>
        <w:pStyle w:val="NormalBold"/>
      </w:pPr>
      <w:r w:rsidRPr="004C4AE5">
        <w:rPr>
          <w:rStyle w:val="HideTWBExt"/>
        </w:rPr>
        <w:t>&lt;Article&gt;</w:t>
      </w:r>
      <w:r w:rsidRPr="004C4AE5">
        <w:t>N.º 1 – alínea f-C)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55EB8F6" w14:textId="77777777" w:rsidTr="00A76F6D">
        <w:trPr>
          <w:trHeight w:hRule="exact" w:val="240"/>
          <w:jc w:val="center"/>
        </w:trPr>
        <w:tc>
          <w:tcPr>
            <w:tcW w:w="9752" w:type="dxa"/>
            <w:gridSpan w:val="2"/>
            <w:tcBorders>
              <w:top w:val="nil"/>
              <w:left w:val="nil"/>
              <w:bottom w:val="nil"/>
              <w:right w:val="nil"/>
            </w:tcBorders>
          </w:tcPr>
          <w:p w14:paraId="1B187C21" w14:textId="77777777" w:rsidR="00541B52" w:rsidRPr="004C4AE5" w:rsidRDefault="00541B52" w:rsidP="00A76F6D"/>
        </w:tc>
      </w:tr>
      <w:tr w:rsidR="00541B52" w:rsidRPr="004C4AE5" w14:paraId="5E8FFF46" w14:textId="77777777" w:rsidTr="00A76F6D">
        <w:trPr>
          <w:trHeight w:val="240"/>
          <w:jc w:val="center"/>
        </w:trPr>
        <w:tc>
          <w:tcPr>
            <w:tcW w:w="4876" w:type="dxa"/>
            <w:tcBorders>
              <w:top w:val="nil"/>
              <w:left w:val="nil"/>
              <w:bottom w:val="nil"/>
              <w:right w:val="nil"/>
            </w:tcBorders>
          </w:tcPr>
          <w:p w14:paraId="6DEA66F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47D1B5F" w14:textId="77777777" w:rsidR="00541B52" w:rsidRPr="004C4AE5" w:rsidRDefault="00541B52" w:rsidP="00A76F6D">
            <w:pPr>
              <w:pStyle w:val="AmColumnHeading"/>
            </w:pPr>
            <w:r w:rsidRPr="004C4AE5">
              <w:t>Alteração</w:t>
            </w:r>
          </w:p>
        </w:tc>
      </w:tr>
      <w:tr w:rsidR="00541B52" w:rsidRPr="004C4AE5" w14:paraId="507D6C84" w14:textId="77777777" w:rsidTr="00A76F6D">
        <w:trPr>
          <w:jc w:val="center"/>
        </w:trPr>
        <w:tc>
          <w:tcPr>
            <w:tcW w:w="4876" w:type="dxa"/>
            <w:tcBorders>
              <w:top w:val="nil"/>
              <w:left w:val="nil"/>
              <w:bottom w:val="nil"/>
              <w:right w:val="nil"/>
            </w:tcBorders>
          </w:tcPr>
          <w:p w14:paraId="5541129F" w14:textId="77777777" w:rsidR="00541B52" w:rsidRPr="004C4AE5" w:rsidRDefault="00541B52" w:rsidP="00A76F6D">
            <w:pPr>
              <w:pStyle w:val="Normal6a"/>
            </w:pPr>
          </w:p>
        </w:tc>
        <w:tc>
          <w:tcPr>
            <w:tcW w:w="4876" w:type="dxa"/>
            <w:tcBorders>
              <w:top w:val="nil"/>
              <w:left w:val="nil"/>
              <w:bottom w:val="nil"/>
              <w:right w:val="nil"/>
            </w:tcBorders>
          </w:tcPr>
          <w:p w14:paraId="3C7430B5" w14:textId="77777777" w:rsidR="00541B52" w:rsidRPr="004C4AE5" w:rsidRDefault="00541B52" w:rsidP="00A76F6D">
            <w:pPr>
              <w:pStyle w:val="Normal6a"/>
            </w:pPr>
            <w:r w:rsidRPr="004C4AE5">
              <w:rPr>
                <w:b/>
                <w:i/>
              </w:rPr>
              <w:t>f-C)</w:t>
            </w:r>
            <w:r w:rsidRPr="004C4AE5">
              <w:tab/>
            </w:r>
            <w:r w:rsidRPr="004C4AE5">
              <w:rPr>
                <w:b/>
                <w:i/>
              </w:rPr>
              <w:t>Salienta que as longas distâncias e as regiões escassamente povoadas exigem uma maior conectividade, acessibilidade e integração comunitária através do investimento em tecnologias da informação e da comunicação, bem como em infraestruturas de transporte (ferroviário, marítimo, terrestre e aéreo);</w:t>
            </w:r>
          </w:p>
        </w:tc>
      </w:tr>
    </w:tbl>
    <w:p w14:paraId="76B8D8D8"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2C63CEF4" w14:textId="77777777" w:rsidR="00541B52" w:rsidRPr="00FA6FBF" w:rsidRDefault="00541B52" w:rsidP="00541B52">
      <w:pPr>
        <w:rPr>
          <w:lang w:val="nl-NL"/>
        </w:rPr>
      </w:pPr>
      <w:r w:rsidRPr="00FA6FBF">
        <w:rPr>
          <w:rStyle w:val="HideTWBExt"/>
          <w:lang w:val="nl-NL"/>
        </w:rPr>
        <w:t>&lt;/Amend&gt;</w:t>
      </w:r>
    </w:p>
    <w:p w14:paraId="68FB5440" w14:textId="77777777" w:rsidR="00541B52" w:rsidRPr="00FA6FBF" w:rsidRDefault="00541B52" w:rsidP="00541B52">
      <w:pPr>
        <w:pStyle w:val="AmNumberTabs"/>
        <w:rPr>
          <w:lang w:val="nl-NL"/>
        </w:rPr>
      </w:pPr>
      <w:r w:rsidRPr="00FA6FBF">
        <w:rPr>
          <w:rStyle w:val="HideTWBExt"/>
          <w:lang w:val="nl-NL"/>
        </w:rPr>
        <w:lastRenderedPageBreak/>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219</w:t>
      </w:r>
      <w:r w:rsidRPr="00FA6FBF">
        <w:rPr>
          <w:rStyle w:val="HideTWBExt"/>
          <w:lang w:val="nl-NL"/>
        </w:rPr>
        <w:t>&lt;/NumAm&gt;</w:t>
      </w:r>
    </w:p>
    <w:p w14:paraId="0CDBFF82"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6EE5D30C"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01DE75BD" w14:textId="77777777" w:rsidR="00541B52" w:rsidRPr="004C4AE5" w:rsidRDefault="00541B52" w:rsidP="00541B52">
      <w:pPr>
        <w:pStyle w:val="NormalBold"/>
      </w:pPr>
      <w:r w:rsidRPr="004C4AE5">
        <w:rPr>
          <w:rStyle w:val="HideTWBExt"/>
          <w:b w:val="0"/>
        </w:rPr>
        <w:t>&lt;/RepeatBlock-By&gt;</w:t>
      </w:r>
    </w:p>
    <w:p w14:paraId="4E57893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F3897C5" w14:textId="77777777" w:rsidR="00541B52" w:rsidRPr="004C4AE5" w:rsidRDefault="00541B52" w:rsidP="00541B52">
      <w:pPr>
        <w:pStyle w:val="NormalBold"/>
      </w:pPr>
      <w:r w:rsidRPr="004C4AE5">
        <w:rPr>
          <w:rStyle w:val="HideTWBExt"/>
        </w:rPr>
        <w:t>&lt;Article&gt;</w:t>
      </w:r>
      <w:r w:rsidRPr="004C4AE5">
        <w:t>N.º 1 – alínea g)</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51A7543" w14:textId="77777777" w:rsidTr="00A76F6D">
        <w:trPr>
          <w:trHeight w:hRule="exact" w:val="240"/>
          <w:jc w:val="center"/>
        </w:trPr>
        <w:tc>
          <w:tcPr>
            <w:tcW w:w="9752" w:type="dxa"/>
            <w:gridSpan w:val="2"/>
            <w:tcBorders>
              <w:top w:val="nil"/>
              <w:left w:val="nil"/>
              <w:bottom w:val="nil"/>
              <w:right w:val="nil"/>
            </w:tcBorders>
          </w:tcPr>
          <w:p w14:paraId="09232A4D" w14:textId="77777777" w:rsidR="00541B52" w:rsidRPr="004C4AE5" w:rsidRDefault="00541B52" w:rsidP="00A76F6D"/>
        </w:tc>
      </w:tr>
      <w:tr w:rsidR="00541B52" w:rsidRPr="004C4AE5" w14:paraId="7281F545" w14:textId="77777777" w:rsidTr="00A76F6D">
        <w:trPr>
          <w:trHeight w:val="240"/>
          <w:jc w:val="center"/>
        </w:trPr>
        <w:tc>
          <w:tcPr>
            <w:tcW w:w="4876" w:type="dxa"/>
            <w:tcBorders>
              <w:top w:val="nil"/>
              <w:left w:val="nil"/>
              <w:bottom w:val="nil"/>
              <w:right w:val="nil"/>
            </w:tcBorders>
          </w:tcPr>
          <w:p w14:paraId="0311420B"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81F4409" w14:textId="77777777" w:rsidR="00541B52" w:rsidRPr="004C4AE5" w:rsidRDefault="00541B52" w:rsidP="00A76F6D">
            <w:pPr>
              <w:pStyle w:val="AmColumnHeading"/>
            </w:pPr>
            <w:r w:rsidRPr="004C4AE5">
              <w:t>Alteração</w:t>
            </w:r>
          </w:p>
        </w:tc>
      </w:tr>
      <w:tr w:rsidR="00541B52" w:rsidRPr="004C4AE5" w14:paraId="092691B9" w14:textId="77777777" w:rsidTr="00A76F6D">
        <w:trPr>
          <w:jc w:val="center"/>
        </w:trPr>
        <w:tc>
          <w:tcPr>
            <w:tcW w:w="4876" w:type="dxa"/>
            <w:tcBorders>
              <w:top w:val="nil"/>
              <w:left w:val="nil"/>
              <w:bottom w:val="nil"/>
              <w:right w:val="nil"/>
            </w:tcBorders>
          </w:tcPr>
          <w:p w14:paraId="7EAB4D67" w14:textId="77777777" w:rsidR="00541B52" w:rsidRPr="004C4AE5" w:rsidRDefault="00541B52" w:rsidP="00A76F6D">
            <w:pPr>
              <w:pStyle w:val="Normal6a"/>
            </w:pPr>
            <w:r w:rsidRPr="004C4AE5">
              <w:t>g)</w:t>
            </w:r>
            <w:r w:rsidRPr="004C4AE5">
              <w:tab/>
              <w:t>Tendo em conta a necessidade de respeitar e promover os direitos dos povos indígenas em todo o Ártico, trabalhem no sentido de integrar os conhecimentos indígenas nos processos ambientais e de elaboração de políticas;</w:t>
            </w:r>
          </w:p>
        </w:tc>
        <w:tc>
          <w:tcPr>
            <w:tcW w:w="4876" w:type="dxa"/>
            <w:tcBorders>
              <w:top w:val="nil"/>
              <w:left w:val="nil"/>
              <w:bottom w:val="nil"/>
              <w:right w:val="nil"/>
            </w:tcBorders>
          </w:tcPr>
          <w:p w14:paraId="0CC553A5" w14:textId="77777777" w:rsidR="00541B52" w:rsidRPr="004C4AE5" w:rsidRDefault="00541B52" w:rsidP="00A76F6D">
            <w:pPr>
              <w:pStyle w:val="Normal6a"/>
            </w:pPr>
            <w:r w:rsidRPr="004C4AE5">
              <w:t>g)</w:t>
            </w:r>
            <w:r w:rsidRPr="004C4AE5">
              <w:tab/>
              <w:t xml:space="preserve">Tendo em conta a necessidade de respeitar e promover os direitos dos povos indígenas em todo o Ártico, trabalhem no sentido de integrar os conhecimentos indígenas nos processos ambientais e de elaboração de políticas; </w:t>
            </w:r>
            <w:r w:rsidRPr="004C4AE5">
              <w:rPr>
                <w:b/>
                <w:i/>
              </w:rPr>
              <w:t>respeitem o disposto no artigo 19.º da Declaração das Nações Unidas sobre os Direitos dos Povos Indígenas, segundo o qual é necessário obter o seu consentimento livre, prévio e informado antes de adotar e aplicar medidas legislativas ou administrativas que os possam afetar;</w:t>
            </w:r>
          </w:p>
        </w:tc>
      </w:tr>
    </w:tbl>
    <w:p w14:paraId="27B12333"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1A02FD2" w14:textId="77777777" w:rsidR="00541B52" w:rsidRPr="004C4AE5" w:rsidRDefault="00541B52" w:rsidP="00541B52">
      <w:r w:rsidRPr="004C4AE5">
        <w:rPr>
          <w:rStyle w:val="HideTWBExt"/>
        </w:rPr>
        <w:t>&lt;/Amend&gt;</w:t>
      </w:r>
    </w:p>
    <w:p w14:paraId="451FA25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220</w:t>
      </w:r>
      <w:r w:rsidRPr="004C4AE5">
        <w:rPr>
          <w:rStyle w:val="HideTWBExt"/>
        </w:rPr>
        <w:t>&lt;/NumAm&gt;</w:t>
      </w:r>
    </w:p>
    <w:p w14:paraId="69A4F0F3"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77BC7D54"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152104AB" w14:textId="77777777" w:rsidR="00541B52" w:rsidRPr="004C4AE5" w:rsidRDefault="00541B52" w:rsidP="00541B52">
      <w:pPr>
        <w:pStyle w:val="NormalBold"/>
      </w:pPr>
      <w:r w:rsidRPr="004C4AE5">
        <w:rPr>
          <w:rStyle w:val="HideTWBExt"/>
          <w:b w:val="0"/>
        </w:rPr>
        <w:t>&lt;/RepeatBlock-By&gt;</w:t>
      </w:r>
    </w:p>
    <w:p w14:paraId="2EBCBF0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9FA5900" w14:textId="77777777" w:rsidR="00541B52" w:rsidRPr="004C4AE5" w:rsidRDefault="00541B52" w:rsidP="00541B52">
      <w:pPr>
        <w:pStyle w:val="NormalBold"/>
      </w:pPr>
      <w:r w:rsidRPr="004C4AE5">
        <w:rPr>
          <w:rStyle w:val="HideTWBExt"/>
        </w:rPr>
        <w:t>&lt;Article&gt;</w:t>
      </w:r>
      <w:r w:rsidRPr="004C4AE5">
        <w:t>N.º 1 – alínea g)</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2EBF278" w14:textId="77777777" w:rsidTr="00A76F6D">
        <w:trPr>
          <w:trHeight w:hRule="exact" w:val="240"/>
          <w:jc w:val="center"/>
        </w:trPr>
        <w:tc>
          <w:tcPr>
            <w:tcW w:w="9752" w:type="dxa"/>
            <w:gridSpan w:val="2"/>
            <w:tcBorders>
              <w:top w:val="nil"/>
              <w:left w:val="nil"/>
              <w:bottom w:val="nil"/>
              <w:right w:val="nil"/>
            </w:tcBorders>
          </w:tcPr>
          <w:p w14:paraId="34351178" w14:textId="77777777" w:rsidR="00541B52" w:rsidRPr="004C4AE5" w:rsidRDefault="00541B52" w:rsidP="00A76F6D"/>
        </w:tc>
      </w:tr>
      <w:tr w:rsidR="00541B52" w:rsidRPr="004C4AE5" w14:paraId="6DB12472" w14:textId="77777777" w:rsidTr="00A76F6D">
        <w:trPr>
          <w:trHeight w:val="240"/>
          <w:jc w:val="center"/>
        </w:trPr>
        <w:tc>
          <w:tcPr>
            <w:tcW w:w="4876" w:type="dxa"/>
            <w:tcBorders>
              <w:top w:val="nil"/>
              <w:left w:val="nil"/>
              <w:bottom w:val="nil"/>
              <w:right w:val="nil"/>
            </w:tcBorders>
          </w:tcPr>
          <w:p w14:paraId="60C1E98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A294E65" w14:textId="77777777" w:rsidR="00541B52" w:rsidRPr="004C4AE5" w:rsidRDefault="00541B52" w:rsidP="00A76F6D">
            <w:pPr>
              <w:pStyle w:val="AmColumnHeading"/>
            </w:pPr>
            <w:r w:rsidRPr="004C4AE5">
              <w:t>Alteração</w:t>
            </w:r>
          </w:p>
        </w:tc>
      </w:tr>
      <w:tr w:rsidR="00541B52" w:rsidRPr="004C4AE5" w14:paraId="7CE44B6C" w14:textId="77777777" w:rsidTr="00A76F6D">
        <w:trPr>
          <w:jc w:val="center"/>
        </w:trPr>
        <w:tc>
          <w:tcPr>
            <w:tcW w:w="4876" w:type="dxa"/>
            <w:tcBorders>
              <w:top w:val="nil"/>
              <w:left w:val="nil"/>
              <w:bottom w:val="nil"/>
              <w:right w:val="nil"/>
            </w:tcBorders>
          </w:tcPr>
          <w:p w14:paraId="3FD02C9D" w14:textId="77777777" w:rsidR="00541B52" w:rsidRPr="004C4AE5" w:rsidRDefault="00541B52" w:rsidP="00A76F6D">
            <w:pPr>
              <w:pStyle w:val="Normal6a"/>
            </w:pPr>
            <w:r w:rsidRPr="004C4AE5">
              <w:t>g)</w:t>
            </w:r>
            <w:r w:rsidRPr="004C4AE5">
              <w:tab/>
              <w:t>Tendo em conta a necessidade de respeitar e promover os direitos dos povos indígenas em todo o Ártico, trabalhem no sentido de integrar os conhecimentos indígenas nos processos ambientais e de elaboração de políticas;</w:t>
            </w:r>
          </w:p>
        </w:tc>
        <w:tc>
          <w:tcPr>
            <w:tcW w:w="4876" w:type="dxa"/>
            <w:tcBorders>
              <w:top w:val="nil"/>
              <w:left w:val="nil"/>
              <w:bottom w:val="nil"/>
              <w:right w:val="nil"/>
            </w:tcBorders>
          </w:tcPr>
          <w:p w14:paraId="304C5EF9" w14:textId="77777777" w:rsidR="00541B52" w:rsidRPr="004C4AE5" w:rsidRDefault="00541B52" w:rsidP="00A76F6D">
            <w:pPr>
              <w:pStyle w:val="Normal6a"/>
            </w:pPr>
            <w:r w:rsidRPr="004C4AE5">
              <w:t>g)</w:t>
            </w:r>
            <w:r w:rsidRPr="004C4AE5">
              <w:tab/>
              <w:t>Tendo em conta a necessidade de respeitar e promover os direitos dos povos indígenas em todo o Ártico, trabalhem no sentido de integrar os conhecimentos indígenas nos processos ambientais e de elaboração de políticas;</w:t>
            </w:r>
            <w:r w:rsidRPr="004C4AE5">
              <w:rPr>
                <w:b/>
                <w:i/>
              </w:rPr>
              <w:t> assegurem igualmente que as atividades da UE e dos Estados-Membros na região do Ártico contribuem para o bem-estar e os direitos das comunidades indígenas na região do Ártico e não os prejudicam, em conformidade com a Declaração de Otava de 1996;</w:t>
            </w:r>
          </w:p>
        </w:tc>
      </w:tr>
    </w:tbl>
    <w:p w14:paraId="5D2E6DB0" w14:textId="77777777" w:rsidR="00541B52" w:rsidRPr="00FA6FBF" w:rsidRDefault="00541B52" w:rsidP="00541B52">
      <w:pPr>
        <w:pStyle w:val="AmOrLang"/>
        <w:rPr>
          <w:lang w:val="fr-BE"/>
        </w:rPr>
      </w:pPr>
      <w:r w:rsidRPr="00FA6FBF">
        <w:rPr>
          <w:lang w:val="fr-BE"/>
        </w:rPr>
        <w:lastRenderedPageBreak/>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5932D1BA" w14:textId="77777777" w:rsidR="00541B52" w:rsidRPr="00FA6FBF" w:rsidRDefault="00541B52" w:rsidP="00541B52">
      <w:pPr>
        <w:rPr>
          <w:lang w:val="fr-BE"/>
        </w:rPr>
      </w:pPr>
      <w:r w:rsidRPr="00FA6FBF">
        <w:rPr>
          <w:rStyle w:val="HideTWBExt"/>
          <w:lang w:val="fr-BE"/>
        </w:rPr>
        <w:t>&lt;/Amend&gt;</w:t>
      </w:r>
    </w:p>
    <w:p w14:paraId="37B6EC42"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221</w:t>
      </w:r>
      <w:r w:rsidRPr="00FA6FBF">
        <w:rPr>
          <w:rStyle w:val="HideTWBExt"/>
          <w:lang w:val="fr-BE"/>
        </w:rPr>
        <w:t>&lt;/NumAm&gt;</w:t>
      </w:r>
    </w:p>
    <w:p w14:paraId="7F928055"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32522D59" w14:textId="77777777" w:rsidR="00541B52" w:rsidRPr="00FA6FBF" w:rsidRDefault="00541B52" w:rsidP="00541B52">
      <w:pPr>
        <w:pStyle w:val="NormalBold"/>
        <w:rPr>
          <w:lang w:val="fr-BE"/>
        </w:rPr>
      </w:pPr>
      <w:r w:rsidRPr="00FA6FBF">
        <w:rPr>
          <w:rStyle w:val="HideTWBExt"/>
          <w:b w:val="0"/>
          <w:lang w:val="fr-BE"/>
        </w:rPr>
        <w:t>&lt;/RepeatBlock-By&gt;</w:t>
      </w:r>
    </w:p>
    <w:p w14:paraId="15A27B89"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56A0632" w14:textId="77777777" w:rsidR="00541B52" w:rsidRPr="004C4AE5" w:rsidRDefault="00541B52" w:rsidP="00541B52">
      <w:pPr>
        <w:pStyle w:val="NormalBold"/>
      </w:pPr>
      <w:r w:rsidRPr="004C4AE5">
        <w:rPr>
          <w:rStyle w:val="HideTWBExt"/>
        </w:rPr>
        <w:t>&lt;Article&gt;</w:t>
      </w:r>
      <w:r w:rsidRPr="004C4AE5">
        <w:t>N.º 1 – alínea g)</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487448F" w14:textId="77777777" w:rsidTr="00A76F6D">
        <w:trPr>
          <w:trHeight w:hRule="exact" w:val="240"/>
          <w:jc w:val="center"/>
        </w:trPr>
        <w:tc>
          <w:tcPr>
            <w:tcW w:w="9752" w:type="dxa"/>
            <w:gridSpan w:val="2"/>
            <w:tcBorders>
              <w:top w:val="nil"/>
              <w:left w:val="nil"/>
              <w:bottom w:val="nil"/>
              <w:right w:val="nil"/>
            </w:tcBorders>
          </w:tcPr>
          <w:p w14:paraId="1F7C7453" w14:textId="77777777" w:rsidR="00541B52" w:rsidRPr="004C4AE5" w:rsidRDefault="00541B52" w:rsidP="00A76F6D"/>
        </w:tc>
      </w:tr>
      <w:tr w:rsidR="00541B52" w:rsidRPr="004C4AE5" w14:paraId="2B41916F" w14:textId="77777777" w:rsidTr="00A76F6D">
        <w:trPr>
          <w:trHeight w:val="240"/>
          <w:jc w:val="center"/>
        </w:trPr>
        <w:tc>
          <w:tcPr>
            <w:tcW w:w="4876" w:type="dxa"/>
            <w:tcBorders>
              <w:top w:val="nil"/>
              <w:left w:val="nil"/>
              <w:bottom w:val="nil"/>
              <w:right w:val="nil"/>
            </w:tcBorders>
          </w:tcPr>
          <w:p w14:paraId="545DE276"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0C5B1C5" w14:textId="77777777" w:rsidR="00541B52" w:rsidRPr="004C4AE5" w:rsidRDefault="00541B52" w:rsidP="00A76F6D">
            <w:pPr>
              <w:pStyle w:val="AmColumnHeading"/>
            </w:pPr>
            <w:r w:rsidRPr="004C4AE5">
              <w:t>Alteração</w:t>
            </w:r>
          </w:p>
        </w:tc>
      </w:tr>
      <w:tr w:rsidR="00541B52" w:rsidRPr="004C4AE5" w14:paraId="538E10A2" w14:textId="77777777" w:rsidTr="00A76F6D">
        <w:trPr>
          <w:jc w:val="center"/>
        </w:trPr>
        <w:tc>
          <w:tcPr>
            <w:tcW w:w="4876" w:type="dxa"/>
            <w:tcBorders>
              <w:top w:val="nil"/>
              <w:left w:val="nil"/>
              <w:bottom w:val="nil"/>
              <w:right w:val="nil"/>
            </w:tcBorders>
          </w:tcPr>
          <w:p w14:paraId="0D751204" w14:textId="77777777" w:rsidR="00541B52" w:rsidRPr="004C4AE5" w:rsidRDefault="00541B52" w:rsidP="00A76F6D">
            <w:pPr>
              <w:pStyle w:val="Normal6a"/>
            </w:pPr>
            <w:r w:rsidRPr="004C4AE5">
              <w:t>g)</w:t>
            </w:r>
            <w:r w:rsidRPr="004C4AE5">
              <w:tab/>
              <w:t>Tendo em conta a necessidade de respeitar e promover os direitos dos povos indígenas em todo o Ártico, trabalhem no sentido de integrar os conhecimentos indígenas nos processos ambientais e de elaboração de políticas;</w:t>
            </w:r>
          </w:p>
        </w:tc>
        <w:tc>
          <w:tcPr>
            <w:tcW w:w="4876" w:type="dxa"/>
            <w:tcBorders>
              <w:top w:val="nil"/>
              <w:left w:val="nil"/>
              <w:bottom w:val="nil"/>
              <w:right w:val="nil"/>
            </w:tcBorders>
          </w:tcPr>
          <w:p w14:paraId="5F40C9E4" w14:textId="77777777" w:rsidR="00541B52" w:rsidRPr="004C4AE5" w:rsidRDefault="00541B52" w:rsidP="00A76F6D">
            <w:pPr>
              <w:pStyle w:val="Normal6a"/>
            </w:pPr>
            <w:r w:rsidRPr="004C4AE5">
              <w:t>g)</w:t>
            </w:r>
            <w:r w:rsidRPr="004C4AE5">
              <w:tab/>
              <w:t>Tendo em conta a necessidade de respeitar e promover os direitos dos povos indígenas em todo o Ártico, trabalhem no sentido de integrar os conhecimentos indígenas nos processos ambientais e de elaboração de políticas</w:t>
            </w:r>
            <w:r w:rsidRPr="004C4AE5">
              <w:rPr>
                <w:b/>
                <w:i/>
              </w:rPr>
              <w:t xml:space="preserve">, </w:t>
            </w:r>
            <w:proofErr w:type="gramStart"/>
            <w:r w:rsidRPr="004C4AE5">
              <w:rPr>
                <w:b/>
                <w:i/>
              </w:rPr>
              <w:t>ao mesmo tempo que</w:t>
            </w:r>
            <w:proofErr w:type="gramEnd"/>
            <w:r w:rsidRPr="004C4AE5">
              <w:rPr>
                <w:b/>
                <w:i/>
              </w:rPr>
              <w:t xml:space="preserve"> têm presente e combatem a sua maior exposição à ingerência estrangeira e às manobras de desinformação que procuram instrumentalizar contextos complexos e únicos</w:t>
            </w:r>
            <w:r w:rsidRPr="004C4AE5">
              <w:t>;</w:t>
            </w:r>
          </w:p>
        </w:tc>
      </w:tr>
    </w:tbl>
    <w:p w14:paraId="0C210AC5" w14:textId="77777777" w:rsidR="00541B52" w:rsidRPr="00FA6FBF" w:rsidRDefault="00541B52" w:rsidP="00541B52">
      <w:pPr>
        <w:pStyle w:val="AmOrLang"/>
        <w:rPr>
          <w:lang w:val="fi-FI"/>
        </w:rPr>
      </w:pPr>
      <w:r w:rsidRPr="00FA6FBF">
        <w:rPr>
          <w:lang w:val="fi-FI"/>
        </w:rPr>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6AA6DAF7" w14:textId="77777777" w:rsidR="00541B52" w:rsidRPr="00FA6FBF" w:rsidRDefault="00541B52" w:rsidP="00541B52">
      <w:pPr>
        <w:rPr>
          <w:lang w:val="fi-FI"/>
        </w:rPr>
      </w:pPr>
      <w:r w:rsidRPr="00FA6FBF">
        <w:rPr>
          <w:rStyle w:val="HideTWBExt"/>
          <w:lang w:val="fi-FI"/>
        </w:rPr>
        <w:t>&lt;/Amend&gt;</w:t>
      </w:r>
    </w:p>
    <w:p w14:paraId="2D09D7F8"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222</w:t>
      </w:r>
      <w:r w:rsidRPr="00FA6FBF">
        <w:rPr>
          <w:rStyle w:val="HideTWBExt"/>
          <w:lang w:val="fi-FI"/>
        </w:rPr>
        <w:t>&lt;/NumAm&gt;</w:t>
      </w:r>
    </w:p>
    <w:p w14:paraId="6DAF006F"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6DB09D21" w14:textId="77777777" w:rsidR="00541B52" w:rsidRPr="00FA6FBF" w:rsidRDefault="00541B52" w:rsidP="00541B52">
      <w:pPr>
        <w:pStyle w:val="NormalBold"/>
        <w:rPr>
          <w:lang w:val="fi-FI"/>
        </w:rPr>
      </w:pPr>
      <w:r w:rsidRPr="00FA6FBF">
        <w:rPr>
          <w:rStyle w:val="HideTWBExt"/>
          <w:b w:val="0"/>
          <w:lang w:val="fi-FI"/>
        </w:rPr>
        <w:t>&lt;/RepeatBlock-By&gt;</w:t>
      </w:r>
    </w:p>
    <w:p w14:paraId="2B88F01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F6FEBB0" w14:textId="77777777" w:rsidR="00541B52" w:rsidRPr="004C4AE5" w:rsidRDefault="00541B52" w:rsidP="00541B52">
      <w:pPr>
        <w:pStyle w:val="NormalBold"/>
      </w:pPr>
      <w:r w:rsidRPr="004C4AE5">
        <w:rPr>
          <w:rStyle w:val="HideTWBExt"/>
        </w:rPr>
        <w:t>&lt;Article&gt;</w:t>
      </w:r>
      <w:r w:rsidRPr="004C4AE5">
        <w:t>N.º 1 – alínea g)</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FA37771" w14:textId="77777777" w:rsidTr="00A76F6D">
        <w:trPr>
          <w:trHeight w:hRule="exact" w:val="240"/>
          <w:jc w:val="center"/>
        </w:trPr>
        <w:tc>
          <w:tcPr>
            <w:tcW w:w="9752" w:type="dxa"/>
            <w:gridSpan w:val="2"/>
            <w:tcBorders>
              <w:top w:val="nil"/>
              <w:left w:val="nil"/>
              <w:bottom w:val="nil"/>
              <w:right w:val="nil"/>
            </w:tcBorders>
          </w:tcPr>
          <w:p w14:paraId="43B19B66" w14:textId="77777777" w:rsidR="00541B52" w:rsidRPr="004C4AE5" w:rsidRDefault="00541B52" w:rsidP="00A76F6D"/>
        </w:tc>
      </w:tr>
      <w:tr w:rsidR="00541B52" w:rsidRPr="004C4AE5" w14:paraId="65278C13" w14:textId="77777777" w:rsidTr="00A76F6D">
        <w:trPr>
          <w:trHeight w:val="240"/>
          <w:jc w:val="center"/>
        </w:trPr>
        <w:tc>
          <w:tcPr>
            <w:tcW w:w="4876" w:type="dxa"/>
            <w:tcBorders>
              <w:top w:val="nil"/>
              <w:left w:val="nil"/>
              <w:bottom w:val="nil"/>
              <w:right w:val="nil"/>
            </w:tcBorders>
          </w:tcPr>
          <w:p w14:paraId="0D29E64C"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B74A696" w14:textId="77777777" w:rsidR="00541B52" w:rsidRPr="004C4AE5" w:rsidRDefault="00541B52" w:rsidP="00A76F6D">
            <w:pPr>
              <w:pStyle w:val="AmColumnHeading"/>
            </w:pPr>
            <w:r w:rsidRPr="004C4AE5">
              <w:t>Alteração</w:t>
            </w:r>
          </w:p>
        </w:tc>
      </w:tr>
      <w:tr w:rsidR="00541B52" w:rsidRPr="004C4AE5" w14:paraId="3B4BC30A" w14:textId="77777777" w:rsidTr="00A76F6D">
        <w:trPr>
          <w:jc w:val="center"/>
        </w:trPr>
        <w:tc>
          <w:tcPr>
            <w:tcW w:w="4876" w:type="dxa"/>
            <w:tcBorders>
              <w:top w:val="nil"/>
              <w:left w:val="nil"/>
              <w:bottom w:val="nil"/>
              <w:right w:val="nil"/>
            </w:tcBorders>
          </w:tcPr>
          <w:p w14:paraId="3935AEF6" w14:textId="77777777" w:rsidR="00541B52" w:rsidRPr="004C4AE5" w:rsidRDefault="00541B52" w:rsidP="00A76F6D">
            <w:pPr>
              <w:pStyle w:val="Normal6a"/>
            </w:pPr>
            <w:r w:rsidRPr="004C4AE5">
              <w:t>g)</w:t>
            </w:r>
            <w:r w:rsidRPr="004C4AE5">
              <w:tab/>
              <w:t>Tendo em conta a necessidade de respeitar e promover os direitos dos povos indígenas em todo o Ártico, trabalhem no sentido de integrar os conhecimentos indígenas nos processos ambientais e de elaboração de políticas;</w:t>
            </w:r>
          </w:p>
        </w:tc>
        <w:tc>
          <w:tcPr>
            <w:tcW w:w="4876" w:type="dxa"/>
            <w:tcBorders>
              <w:top w:val="nil"/>
              <w:left w:val="nil"/>
              <w:bottom w:val="nil"/>
              <w:right w:val="nil"/>
            </w:tcBorders>
          </w:tcPr>
          <w:p w14:paraId="5B85E915" w14:textId="77777777" w:rsidR="00541B52" w:rsidRPr="004C4AE5" w:rsidRDefault="00541B52" w:rsidP="00A76F6D">
            <w:pPr>
              <w:pStyle w:val="Normal6a"/>
            </w:pPr>
            <w:r w:rsidRPr="004C4AE5">
              <w:t>g)</w:t>
            </w:r>
            <w:r w:rsidRPr="004C4AE5">
              <w:tab/>
              <w:t xml:space="preserve">Tendo em conta a necessidade de respeitar e promover os direitos dos povos indígenas em todo o Ártico, trabalhem no sentido de integrar os conhecimentos indígenas nos processos ambientais e de elaboração de políticas; </w:t>
            </w:r>
            <w:r w:rsidRPr="004C4AE5">
              <w:rPr>
                <w:b/>
                <w:i/>
              </w:rPr>
              <w:t>assegurem que os seus interesses e conhecimentos especializados estão bem integrados em todos os níveis da elaboração de políticas da UE;</w:t>
            </w:r>
          </w:p>
        </w:tc>
      </w:tr>
    </w:tbl>
    <w:p w14:paraId="64862C80"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A660A7D" w14:textId="77777777" w:rsidR="00541B52" w:rsidRPr="004C4AE5" w:rsidRDefault="00541B52" w:rsidP="00541B52">
      <w:r w:rsidRPr="004C4AE5">
        <w:rPr>
          <w:rStyle w:val="HideTWBExt"/>
        </w:rPr>
        <w:lastRenderedPageBreak/>
        <w:t>&lt;/Amend&gt;</w:t>
      </w:r>
    </w:p>
    <w:p w14:paraId="0D8BA90B"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223</w:t>
      </w:r>
      <w:r w:rsidRPr="004C4AE5">
        <w:rPr>
          <w:rStyle w:val="HideTWBExt"/>
        </w:rPr>
        <w:t>&lt;/NumAm&gt;</w:t>
      </w:r>
    </w:p>
    <w:p w14:paraId="41E0CCB5" w14:textId="77777777" w:rsidR="00541B52" w:rsidRPr="004C4AE5" w:rsidRDefault="00541B52" w:rsidP="00541B52">
      <w:pPr>
        <w:pStyle w:val="NormalBold"/>
      </w:pPr>
      <w:r w:rsidRPr="004C4AE5">
        <w:rPr>
          <w:rStyle w:val="HideTWBExt"/>
          <w:b w:val="0"/>
        </w:rPr>
        <w:t>&lt;RepeatBlock-By&gt;&lt;Members&gt;</w:t>
      </w:r>
      <w:r w:rsidRPr="004C4AE5">
        <w:t>Željana Zovko</w:t>
      </w:r>
      <w:r w:rsidRPr="004C4AE5">
        <w:rPr>
          <w:rStyle w:val="HideTWBExt"/>
          <w:b w:val="0"/>
        </w:rPr>
        <w:t>&lt;/Members&gt;</w:t>
      </w:r>
    </w:p>
    <w:p w14:paraId="681A210E" w14:textId="77777777" w:rsidR="00541B52" w:rsidRPr="004C4AE5" w:rsidRDefault="00541B52" w:rsidP="00541B52">
      <w:pPr>
        <w:pStyle w:val="NormalBold"/>
      </w:pPr>
      <w:r w:rsidRPr="004C4AE5">
        <w:rPr>
          <w:rStyle w:val="HideTWBExt"/>
          <w:b w:val="0"/>
        </w:rPr>
        <w:t>&lt;/RepeatBlock-By&gt;</w:t>
      </w:r>
    </w:p>
    <w:p w14:paraId="4D73061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0BE027D" w14:textId="77777777" w:rsidR="00541B52" w:rsidRPr="004C4AE5" w:rsidRDefault="00541B52" w:rsidP="00541B52">
      <w:pPr>
        <w:pStyle w:val="NormalBold"/>
      </w:pPr>
      <w:r w:rsidRPr="004C4AE5">
        <w:rPr>
          <w:rStyle w:val="HideTWBExt"/>
        </w:rPr>
        <w:t>&lt;Article&gt;</w:t>
      </w:r>
      <w:r w:rsidRPr="004C4AE5">
        <w:t>N.º 1 – alínea g)</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170CF3F" w14:textId="77777777" w:rsidTr="00A76F6D">
        <w:trPr>
          <w:trHeight w:hRule="exact" w:val="240"/>
          <w:jc w:val="center"/>
        </w:trPr>
        <w:tc>
          <w:tcPr>
            <w:tcW w:w="9752" w:type="dxa"/>
            <w:gridSpan w:val="2"/>
            <w:tcBorders>
              <w:top w:val="nil"/>
              <w:left w:val="nil"/>
              <w:bottom w:val="nil"/>
              <w:right w:val="nil"/>
            </w:tcBorders>
          </w:tcPr>
          <w:p w14:paraId="24725698" w14:textId="77777777" w:rsidR="00541B52" w:rsidRPr="004C4AE5" w:rsidRDefault="00541B52" w:rsidP="00A76F6D"/>
        </w:tc>
      </w:tr>
      <w:tr w:rsidR="00541B52" w:rsidRPr="004C4AE5" w14:paraId="711C3442" w14:textId="77777777" w:rsidTr="00A76F6D">
        <w:trPr>
          <w:trHeight w:val="240"/>
          <w:jc w:val="center"/>
        </w:trPr>
        <w:tc>
          <w:tcPr>
            <w:tcW w:w="4876" w:type="dxa"/>
            <w:tcBorders>
              <w:top w:val="nil"/>
              <w:left w:val="nil"/>
              <w:bottom w:val="nil"/>
              <w:right w:val="nil"/>
            </w:tcBorders>
          </w:tcPr>
          <w:p w14:paraId="6FCB8F6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F497BB8" w14:textId="77777777" w:rsidR="00541B52" w:rsidRPr="004C4AE5" w:rsidRDefault="00541B52" w:rsidP="00A76F6D">
            <w:pPr>
              <w:pStyle w:val="AmColumnHeading"/>
            </w:pPr>
            <w:r w:rsidRPr="004C4AE5">
              <w:t>Alteração</w:t>
            </w:r>
          </w:p>
        </w:tc>
      </w:tr>
      <w:tr w:rsidR="00541B52" w:rsidRPr="004C4AE5" w14:paraId="2EA78A4A" w14:textId="77777777" w:rsidTr="00A76F6D">
        <w:trPr>
          <w:jc w:val="center"/>
        </w:trPr>
        <w:tc>
          <w:tcPr>
            <w:tcW w:w="4876" w:type="dxa"/>
            <w:tcBorders>
              <w:top w:val="nil"/>
              <w:left w:val="nil"/>
              <w:bottom w:val="nil"/>
              <w:right w:val="nil"/>
            </w:tcBorders>
          </w:tcPr>
          <w:p w14:paraId="620DAFE6" w14:textId="77777777" w:rsidR="00541B52" w:rsidRPr="004C4AE5" w:rsidRDefault="00541B52" w:rsidP="00A76F6D">
            <w:pPr>
              <w:pStyle w:val="Normal6a"/>
            </w:pPr>
            <w:r w:rsidRPr="004C4AE5">
              <w:t>g)</w:t>
            </w:r>
            <w:r w:rsidRPr="004C4AE5">
              <w:tab/>
              <w:t>Tendo em conta a necessidade de respeitar e promover os direitos dos povos indígenas em todo o Ártico, trabalhem no sentido de integrar os conhecimentos indígenas nos processos ambientais e de elaboração de políticas;</w:t>
            </w:r>
          </w:p>
        </w:tc>
        <w:tc>
          <w:tcPr>
            <w:tcW w:w="4876" w:type="dxa"/>
            <w:tcBorders>
              <w:top w:val="nil"/>
              <w:left w:val="nil"/>
              <w:bottom w:val="nil"/>
              <w:right w:val="nil"/>
            </w:tcBorders>
          </w:tcPr>
          <w:p w14:paraId="4222085C" w14:textId="77777777" w:rsidR="00541B52" w:rsidRPr="004C4AE5" w:rsidRDefault="00541B52" w:rsidP="00A76F6D">
            <w:pPr>
              <w:pStyle w:val="Normal6a"/>
            </w:pPr>
            <w:r w:rsidRPr="004C4AE5">
              <w:t>g)</w:t>
            </w:r>
            <w:r w:rsidRPr="004C4AE5">
              <w:tab/>
              <w:t xml:space="preserve">Tendo em conta a necessidade de respeitar e promover os direitos dos povos indígenas em todo o Ártico, trabalhem no sentido de integrar os conhecimentos indígenas nos processos ambientais e de elaboração de políticas; </w:t>
            </w:r>
            <w:r w:rsidRPr="004C4AE5">
              <w:rPr>
                <w:b/>
                <w:i/>
              </w:rPr>
              <w:t>ajudem os povos indígenas a preservar a sua língua e cultura;</w:t>
            </w:r>
          </w:p>
        </w:tc>
      </w:tr>
    </w:tbl>
    <w:p w14:paraId="6C70FCB1"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59AFAE7" w14:textId="77777777" w:rsidR="00541B52" w:rsidRPr="004C4AE5" w:rsidRDefault="00541B52" w:rsidP="00541B52">
      <w:r w:rsidRPr="004C4AE5">
        <w:rPr>
          <w:rStyle w:val="HideTWBExt"/>
        </w:rPr>
        <w:t>&lt;/Amend&gt;</w:t>
      </w:r>
    </w:p>
    <w:p w14:paraId="03B5B16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224</w:t>
      </w:r>
      <w:r w:rsidRPr="004C4AE5">
        <w:rPr>
          <w:rStyle w:val="HideTWBExt"/>
        </w:rPr>
        <w:t>&lt;/NumAm&gt;</w:t>
      </w:r>
    </w:p>
    <w:p w14:paraId="6C64B12F"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6DEE4B50" w14:textId="77777777" w:rsidR="00541B52" w:rsidRPr="004C4AE5" w:rsidRDefault="00541B52" w:rsidP="00541B52">
      <w:pPr>
        <w:pStyle w:val="NormalBold"/>
      </w:pPr>
      <w:r w:rsidRPr="004C4AE5">
        <w:rPr>
          <w:rStyle w:val="HideTWBExt"/>
          <w:b w:val="0"/>
        </w:rPr>
        <w:t>&lt;/RepeatBlock-By&gt;</w:t>
      </w:r>
    </w:p>
    <w:p w14:paraId="69CC23F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78D785A" w14:textId="77777777" w:rsidR="00541B52" w:rsidRPr="004C4AE5" w:rsidRDefault="00541B52" w:rsidP="00541B52">
      <w:pPr>
        <w:pStyle w:val="NormalBold"/>
      </w:pPr>
      <w:r w:rsidRPr="004C4AE5">
        <w:rPr>
          <w:rStyle w:val="HideTWBExt"/>
        </w:rPr>
        <w:t>&lt;Article&gt;</w:t>
      </w:r>
      <w:r w:rsidRPr="004C4AE5">
        <w:t>N.º 1 – alínea g)</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3FC7120" w14:textId="77777777" w:rsidTr="00A76F6D">
        <w:trPr>
          <w:trHeight w:hRule="exact" w:val="240"/>
          <w:jc w:val="center"/>
        </w:trPr>
        <w:tc>
          <w:tcPr>
            <w:tcW w:w="9752" w:type="dxa"/>
            <w:gridSpan w:val="2"/>
            <w:tcBorders>
              <w:top w:val="nil"/>
              <w:left w:val="nil"/>
              <w:bottom w:val="nil"/>
              <w:right w:val="nil"/>
            </w:tcBorders>
          </w:tcPr>
          <w:p w14:paraId="694EED8F" w14:textId="77777777" w:rsidR="00541B52" w:rsidRPr="004C4AE5" w:rsidRDefault="00541B52" w:rsidP="00A76F6D"/>
        </w:tc>
      </w:tr>
      <w:tr w:rsidR="00541B52" w:rsidRPr="004C4AE5" w14:paraId="73333BBF" w14:textId="77777777" w:rsidTr="00A76F6D">
        <w:trPr>
          <w:trHeight w:val="240"/>
          <w:jc w:val="center"/>
        </w:trPr>
        <w:tc>
          <w:tcPr>
            <w:tcW w:w="4876" w:type="dxa"/>
            <w:tcBorders>
              <w:top w:val="nil"/>
              <w:left w:val="nil"/>
              <w:bottom w:val="nil"/>
              <w:right w:val="nil"/>
            </w:tcBorders>
          </w:tcPr>
          <w:p w14:paraId="568C9ADC"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B1DD9A3" w14:textId="77777777" w:rsidR="00541B52" w:rsidRPr="004C4AE5" w:rsidRDefault="00541B52" w:rsidP="00A76F6D">
            <w:pPr>
              <w:pStyle w:val="AmColumnHeading"/>
            </w:pPr>
            <w:r w:rsidRPr="004C4AE5">
              <w:t>Alteração</w:t>
            </w:r>
          </w:p>
        </w:tc>
      </w:tr>
      <w:tr w:rsidR="00541B52" w:rsidRPr="004C4AE5" w14:paraId="1B49F14C" w14:textId="77777777" w:rsidTr="00A76F6D">
        <w:trPr>
          <w:jc w:val="center"/>
        </w:trPr>
        <w:tc>
          <w:tcPr>
            <w:tcW w:w="4876" w:type="dxa"/>
            <w:tcBorders>
              <w:top w:val="nil"/>
              <w:left w:val="nil"/>
              <w:bottom w:val="nil"/>
              <w:right w:val="nil"/>
            </w:tcBorders>
          </w:tcPr>
          <w:p w14:paraId="0F880035" w14:textId="77777777" w:rsidR="00541B52" w:rsidRPr="004C4AE5" w:rsidRDefault="00541B52" w:rsidP="00A76F6D">
            <w:pPr>
              <w:pStyle w:val="Normal6a"/>
            </w:pPr>
            <w:r w:rsidRPr="004C4AE5">
              <w:t>g)</w:t>
            </w:r>
            <w:r w:rsidRPr="004C4AE5">
              <w:tab/>
              <w:t>Tendo em conta a necessidade de respeitar e promover os direitos dos povos indígenas em todo o Ártico, trabalhem no sentido de integrar os conhecimentos indígenas nos processos ambientais e de elaboração de políticas;</w:t>
            </w:r>
          </w:p>
        </w:tc>
        <w:tc>
          <w:tcPr>
            <w:tcW w:w="4876" w:type="dxa"/>
            <w:tcBorders>
              <w:top w:val="nil"/>
              <w:left w:val="nil"/>
              <w:bottom w:val="nil"/>
              <w:right w:val="nil"/>
            </w:tcBorders>
          </w:tcPr>
          <w:p w14:paraId="6F7CA16E" w14:textId="77777777" w:rsidR="00541B52" w:rsidRPr="004C4AE5" w:rsidRDefault="00541B52" w:rsidP="00A76F6D">
            <w:pPr>
              <w:pStyle w:val="Normal6a"/>
            </w:pPr>
            <w:r w:rsidRPr="004C4AE5">
              <w:t>g)</w:t>
            </w:r>
            <w:r w:rsidRPr="004C4AE5">
              <w:tab/>
              <w:t xml:space="preserve">Tendo em conta a necessidade de respeitar e promover os direitos dos povos indígenas em todo o Ártico, trabalhem no sentido de integrar os conhecimentos indígenas </w:t>
            </w:r>
            <w:r w:rsidRPr="004C4AE5">
              <w:rPr>
                <w:b/>
                <w:i/>
              </w:rPr>
              <w:t>e todas as outras fontes de conhecimento pertinentes</w:t>
            </w:r>
            <w:r w:rsidRPr="004C4AE5">
              <w:t xml:space="preserve"> nos processos ambientais e de elaboração de políticas;</w:t>
            </w:r>
          </w:p>
        </w:tc>
      </w:tr>
    </w:tbl>
    <w:p w14:paraId="7EBABFA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D578212" w14:textId="77777777" w:rsidR="00541B52" w:rsidRPr="004C4AE5" w:rsidRDefault="00541B52" w:rsidP="00541B52">
      <w:r w:rsidRPr="004C4AE5">
        <w:rPr>
          <w:rStyle w:val="HideTWBExt"/>
        </w:rPr>
        <w:t>&lt;/Amend&gt;</w:t>
      </w:r>
    </w:p>
    <w:p w14:paraId="406E9770"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225</w:t>
      </w:r>
      <w:r w:rsidRPr="004C4AE5">
        <w:rPr>
          <w:rStyle w:val="HideTWBExt"/>
        </w:rPr>
        <w:t>&lt;/NumAm&gt;</w:t>
      </w:r>
    </w:p>
    <w:p w14:paraId="6DB482D8"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410C8C88" w14:textId="77777777" w:rsidR="00541B52" w:rsidRPr="004C4AE5" w:rsidRDefault="00541B52" w:rsidP="00541B52">
      <w:pPr>
        <w:pStyle w:val="NormalBold"/>
      </w:pPr>
      <w:r w:rsidRPr="004C4AE5">
        <w:rPr>
          <w:rStyle w:val="HideTWBExt"/>
          <w:b w:val="0"/>
        </w:rPr>
        <w:t>&lt;/RepeatBlock-By&gt;</w:t>
      </w:r>
    </w:p>
    <w:p w14:paraId="1978252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1374581" w14:textId="77777777" w:rsidR="00541B52" w:rsidRPr="004C4AE5" w:rsidRDefault="00541B52" w:rsidP="00541B52">
      <w:pPr>
        <w:pStyle w:val="NormalBold"/>
      </w:pPr>
      <w:r w:rsidRPr="004C4AE5">
        <w:rPr>
          <w:rStyle w:val="HideTWBExt"/>
        </w:rPr>
        <w:t>&lt;Article&gt;</w:t>
      </w:r>
      <w:r w:rsidRPr="004C4AE5">
        <w:t>Artigo 1 – alínea g-A)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A0E2D8C" w14:textId="77777777" w:rsidTr="00A76F6D">
        <w:trPr>
          <w:trHeight w:hRule="exact" w:val="240"/>
          <w:jc w:val="center"/>
        </w:trPr>
        <w:tc>
          <w:tcPr>
            <w:tcW w:w="9752" w:type="dxa"/>
            <w:gridSpan w:val="2"/>
            <w:tcBorders>
              <w:top w:val="nil"/>
              <w:left w:val="nil"/>
              <w:bottom w:val="nil"/>
              <w:right w:val="nil"/>
            </w:tcBorders>
          </w:tcPr>
          <w:p w14:paraId="30724001" w14:textId="77777777" w:rsidR="00541B52" w:rsidRPr="004C4AE5" w:rsidRDefault="00541B52" w:rsidP="00A76F6D"/>
        </w:tc>
      </w:tr>
      <w:tr w:rsidR="00541B52" w:rsidRPr="004C4AE5" w14:paraId="703F1A20" w14:textId="77777777" w:rsidTr="00A76F6D">
        <w:trPr>
          <w:trHeight w:val="240"/>
          <w:jc w:val="center"/>
        </w:trPr>
        <w:tc>
          <w:tcPr>
            <w:tcW w:w="4876" w:type="dxa"/>
            <w:tcBorders>
              <w:top w:val="nil"/>
              <w:left w:val="nil"/>
              <w:bottom w:val="nil"/>
              <w:right w:val="nil"/>
            </w:tcBorders>
          </w:tcPr>
          <w:p w14:paraId="7CF61CC3" w14:textId="77777777" w:rsidR="00541B52" w:rsidRPr="004C4AE5" w:rsidRDefault="00541B52" w:rsidP="00A76F6D">
            <w:pPr>
              <w:pStyle w:val="AmColumnHeading"/>
            </w:pPr>
            <w:r w:rsidRPr="004C4AE5">
              <w:lastRenderedPageBreak/>
              <w:t>Proposta de resolução</w:t>
            </w:r>
          </w:p>
        </w:tc>
        <w:tc>
          <w:tcPr>
            <w:tcW w:w="4876" w:type="dxa"/>
            <w:tcBorders>
              <w:top w:val="nil"/>
              <w:left w:val="nil"/>
              <w:bottom w:val="nil"/>
              <w:right w:val="nil"/>
            </w:tcBorders>
          </w:tcPr>
          <w:p w14:paraId="08BA5AEE" w14:textId="77777777" w:rsidR="00541B52" w:rsidRPr="004C4AE5" w:rsidRDefault="00541B52" w:rsidP="00A76F6D">
            <w:pPr>
              <w:pStyle w:val="AmColumnHeading"/>
            </w:pPr>
            <w:r w:rsidRPr="004C4AE5">
              <w:t>Alteração</w:t>
            </w:r>
          </w:p>
        </w:tc>
      </w:tr>
      <w:tr w:rsidR="00541B52" w:rsidRPr="004C4AE5" w14:paraId="6F3C669A" w14:textId="77777777" w:rsidTr="00A76F6D">
        <w:trPr>
          <w:jc w:val="center"/>
        </w:trPr>
        <w:tc>
          <w:tcPr>
            <w:tcW w:w="4876" w:type="dxa"/>
            <w:tcBorders>
              <w:top w:val="nil"/>
              <w:left w:val="nil"/>
              <w:bottom w:val="nil"/>
              <w:right w:val="nil"/>
            </w:tcBorders>
          </w:tcPr>
          <w:p w14:paraId="3FDA2A45" w14:textId="77777777" w:rsidR="00541B52" w:rsidRPr="004C4AE5" w:rsidRDefault="00541B52" w:rsidP="00A76F6D">
            <w:pPr>
              <w:pStyle w:val="Normal6a"/>
            </w:pPr>
          </w:p>
        </w:tc>
        <w:tc>
          <w:tcPr>
            <w:tcW w:w="4876" w:type="dxa"/>
            <w:tcBorders>
              <w:top w:val="nil"/>
              <w:left w:val="nil"/>
              <w:bottom w:val="nil"/>
              <w:right w:val="nil"/>
            </w:tcBorders>
          </w:tcPr>
          <w:p w14:paraId="2F948198" w14:textId="77777777" w:rsidR="00541B52" w:rsidRPr="004C4AE5" w:rsidRDefault="00541B52" w:rsidP="00A76F6D">
            <w:pPr>
              <w:pStyle w:val="Normal6a"/>
            </w:pPr>
            <w:r w:rsidRPr="004C4AE5">
              <w:rPr>
                <w:b/>
                <w:i/>
              </w:rPr>
              <w:t>g-A)</w:t>
            </w:r>
            <w:r w:rsidRPr="004C4AE5">
              <w:tab/>
            </w:r>
            <w:r w:rsidRPr="004C4AE5">
              <w:rPr>
                <w:b/>
                <w:i/>
              </w:rPr>
              <w:t>Sublinhem que a abertura do gabinete da Comissão Europeia em Nuuk assinala uma nova etapa na cooperação com a Gronelândia, que, embora não seja um Estado-Membro, mantém há muito uma estreita associação com a UE e tem beneficiado do seu apoio financeiro, nomeadamente no setor da educação;</w:t>
            </w:r>
          </w:p>
        </w:tc>
      </w:tr>
    </w:tbl>
    <w:p w14:paraId="7B391F99" w14:textId="77777777" w:rsidR="00541B52" w:rsidRPr="00FA6FBF" w:rsidRDefault="00541B52" w:rsidP="00541B52">
      <w:pPr>
        <w:pStyle w:val="AmOrLang"/>
        <w:rPr>
          <w:lang w:val="it-IT"/>
        </w:rPr>
      </w:pPr>
      <w:r w:rsidRPr="00FA6FBF">
        <w:rPr>
          <w:lang w:val="it-IT"/>
        </w:rPr>
        <w:t xml:space="preserve">Or. </w:t>
      </w:r>
      <w:r w:rsidRPr="00FA6FBF">
        <w:rPr>
          <w:rStyle w:val="HideTWBExt"/>
          <w:lang w:val="it-IT"/>
        </w:rPr>
        <w:t>&lt;Original&gt;</w:t>
      </w:r>
      <w:r w:rsidRPr="00FA6FBF">
        <w:rPr>
          <w:rStyle w:val="HideTWBInt"/>
          <w:lang w:val="it-IT"/>
        </w:rPr>
        <w:t>{EN}</w:t>
      </w:r>
      <w:r w:rsidRPr="00FA6FBF">
        <w:rPr>
          <w:lang w:val="it-IT"/>
        </w:rPr>
        <w:t>en</w:t>
      </w:r>
      <w:r w:rsidRPr="00FA6FBF">
        <w:rPr>
          <w:rStyle w:val="HideTWBExt"/>
          <w:lang w:val="it-IT"/>
        </w:rPr>
        <w:t>&lt;/Original&gt;</w:t>
      </w:r>
    </w:p>
    <w:p w14:paraId="597E21F3" w14:textId="77777777" w:rsidR="00541B52" w:rsidRPr="00FA6FBF" w:rsidRDefault="00541B52" w:rsidP="00541B52">
      <w:pPr>
        <w:rPr>
          <w:lang w:val="it-IT"/>
        </w:rPr>
      </w:pPr>
      <w:r w:rsidRPr="00FA6FBF">
        <w:rPr>
          <w:rStyle w:val="HideTWBExt"/>
          <w:lang w:val="it-IT"/>
        </w:rPr>
        <w:t>&lt;/Amend&gt;</w:t>
      </w:r>
    </w:p>
    <w:p w14:paraId="786BD8AB" w14:textId="77777777" w:rsidR="00541B52" w:rsidRPr="00FA6FBF" w:rsidRDefault="00541B52" w:rsidP="00541B52">
      <w:pPr>
        <w:pStyle w:val="AmNumberTabs"/>
        <w:rPr>
          <w:lang w:val="it-IT"/>
        </w:rPr>
      </w:pPr>
      <w:r w:rsidRPr="00FA6FBF">
        <w:rPr>
          <w:rStyle w:val="HideTWBExt"/>
          <w:lang w:val="it-IT"/>
        </w:rPr>
        <w:t>&lt;Amend&gt;</w:t>
      </w:r>
      <w:r w:rsidRPr="00FA6FBF">
        <w:rPr>
          <w:lang w:val="it-IT"/>
        </w:rPr>
        <w:t>Alteração</w:t>
      </w:r>
      <w:r w:rsidRPr="00FA6FBF">
        <w:rPr>
          <w:lang w:val="it-IT"/>
        </w:rPr>
        <w:tab/>
      </w:r>
      <w:r w:rsidRPr="00FA6FBF">
        <w:rPr>
          <w:lang w:val="it-IT"/>
        </w:rPr>
        <w:tab/>
      </w:r>
      <w:r w:rsidRPr="00FA6FBF">
        <w:rPr>
          <w:rStyle w:val="HideTWBExt"/>
          <w:lang w:val="it-IT"/>
        </w:rPr>
        <w:t>&lt;NumAm&gt;</w:t>
      </w:r>
      <w:r w:rsidRPr="00FA6FBF">
        <w:rPr>
          <w:lang w:val="it-IT"/>
        </w:rPr>
        <w:t>226</w:t>
      </w:r>
      <w:r w:rsidRPr="00FA6FBF">
        <w:rPr>
          <w:rStyle w:val="HideTWBExt"/>
          <w:lang w:val="it-IT"/>
        </w:rPr>
        <w:t>&lt;/NumAm&gt;</w:t>
      </w:r>
    </w:p>
    <w:p w14:paraId="5C641BC5" w14:textId="77777777" w:rsidR="00541B52" w:rsidRPr="00FA6FBF" w:rsidRDefault="00541B52" w:rsidP="00541B52">
      <w:pPr>
        <w:pStyle w:val="NormalBold"/>
        <w:rPr>
          <w:lang w:val="it-IT"/>
        </w:rPr>
      </w:pPr>
      <w:r w:rsidRPr="00FA6FBF">
        <w:rPr>
          <w:rStyle w:val="HideTWBExt"/>
          <w:b w:val="0"/>
          <w:lang w:val="it-IT"/>
        </w:rPr>
        <w:t>&lt;RepeatBlock-By&gt;&lt;Members&gt;</w:t>
      </w:r>
      <w:r w:rsidRPr="00FA6FBF">
        <w:rPr>
          <w:lang w:val="it-IT"/>
        </w:rPr>
        <w:t>Roberto Vannacci, Susanna Ceccardi, Silvia Sardone</w:t>
      </w:r>
      <w:r w:rsidRPr="00FA6FBF">
        <w:rPr>
          <w:rStyle w:val="HideTWBExt"/>
          <w:b w:val="0"/>
          <w:lang w:val="it-IT"/>
        </w:rPr>
        <w:t>&lt;/Members&gt;</w:t>
      </w:r>
    </w:p>
    <w:p w14:paraId="078A33F4" w14:textId="77777777" w:rsidR="00541B52" w:rsidRPr="00FA6FBF" w:rsidRDefault="00541B52" w:rsidP="00541B52">
      <w:pPr>
        <w:pStyle w:val="NormalBold"/>
        <w:rPr>
          <w:lang w:val="it-IT"/>
        </w:rPr>
      </w:pPr>
      <w:r w:rsidRPr="00FA6FBF">
        <w:rPr>
          <w:rStyle w:val="HideTWBExt"/>
          <w:b w:val="0"/>
          <w:lang w:val="it-IT"/>
        </w:rPr>
        <w:t>&lt;/RepeatBlock-By&gt;</w:t>
      </w:r>
    </w:p>
    <w:p w14:paraId="5BF7D3E2"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D886070" w14:textId="77777777" w:rsidR="00541B52" w:rsidRPr="004C4AE5" w:rsidRDefault="00541B52" w:rsidP="00541B52">
      <w:pPr>
        <w:pStyle w:val="NormalBold"/>
      </w:pPr>
      <w:r w:rsidRPr="004C4AE5">
        <w:rPr>
          <w:rStyle w:val="HideTWBExt"/>
        </w:rPr>
        <w:t>&lt;Article&gt;</w:t>
      </w:r>
      <w:r w:rsidRPr="004C4AE5">
        <w:t>Artigo 1 – alínea g-A)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C4E4AEA" w14:textId="77777777" w:rsidTr="00A76F6D">
        <w:trPr>
          <w:trHeight w:hRule="exact" w:val="240"/>
          <w:jc w:val="center"/>
        </w:trPr>
        <w:tc>
          <w:tcPr>
            <w:tcW w:w="9752" w:type="dxa"/>
            <w:gridSpan w:val="2"/>
            <w:tcBorders>
              <w:top w:val="nil"/>
              <w:left w:val="nil"/>
              <w:bottom w:val="nil"/>
              <w:right w:val="nil"/>
            </w:tcBorders>
          </w:tcPr>
          <w:p w14:paraId="03E892A4" w14:textId="77777777" w:rsidR="00541B52" w:rsidRPr="004C4AE5" w:rsidRDefault="00541B52" w:rsidP="00A76F6D"/>
        </w:tc>
      </w:tr>
      <w:tr w:rsidR="00541B52" w:rsidRPr="004C4AE5" w14:paraId="2B201040" w14:textId="77777777" w:rsidTr="00A76F6D">
        <w:trPr>
          <w:trHeight w:val="240"/>
          <w:jc w:val="center"/>
        </w:trPr>
        <w:tc>
          <w:tcPr>
            <w:tcW w:w="4876" w:type="dxa"/>
            <w:tcBorders>
              <w:top w:val="nil"/>
              <w:left w:val="nil"/>
              <w:bottom w:val="nil"/>
              <w:right w:val="nil"/>
            </w:tcBorders>
          </w:tcPr>
          <w:p w14:paraId="329CA25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E0D9BD5" w14:textId="77777777" w:rsidR="00541B52" w:rsidRPr="004C4AE5" w:rsidRDefault="00541B52" w:rsidP="00A76F6D">
            <w:pPr>
              <w:pStyle w:val="AmColumnHeading"/>
            </w:pPr>
            <w:r w:rsidRPr="004C4AE5">
              <w:t>Alteração</w:t>
            </w:r>
          </w:p>
        </w:tc>
      </w:tr>
      <w:tr w:rsidR="00541B52" w:rsidRPr="004C4AE5" w14:paraId="58F4C5F2" w14:textId="77777777" w:rsidTr="00A76F6D">
        <w:trPr>
          <w:jc w:val="center"/>
        </w:trPr>
        <w:tc>
          <w:tcPr>
            <w:tcW w:w="4876" w:type="dxa"/>
            <w:tcBorders>
              <w:top w:val="nil"/>
              <w:left w:val="nil"/>
              <w:bottom w:val="nil"/>
              <w:right w:val="nil"/>
            </w:tcBorders>
          </w:tcPr>
          <w:p w14:paraId="081C20E0" w14:textId="77777777" w:rsidR="00541B52" w:rsidRPr="004C4AE5" w:rsidRDefault="00541B52" w:rsidP="00A76F6D">
            <w:pPr>
              <w:pStyle w:val="Normal6a"/>
            </w:pPr>
          </w:p>
        </w:tc>
        <w:tc>
          <w:tcPr>
            <w:tcW w:w="4876" w:type="dxa"/>
            <w:tcBorders>
              <w:top w:val="nil"/>
              <w:left w:val="nil"/>
              <w:bottom w:val="nil"/>
              <w:right w:val="nil"/>
            </w:tcBorders>
          </w:tcPr>
          <w:p w14:paraId="3A25D8A3" w14:textId="77777777" w:rsidR="00541B52" w:rsidRPr="004C4AE5" w:rsidRDefault="00541B52" w:rsidP="00A76F6D">
            <w:pPr>
              <w:pStyle w:val="Normal6a"/>
            </w:pPr>
            <w:r w:rsidRPr="004C4AE5">
              <w:rPr>
                <w:b/>
                <w:i/>
              </w:rPr>
              <w:t>g-A)</w:t>
            </w:r>
            <w:r w:rsidRPr="004C4AE5">
              <w:tab/>
            </w:r>
            <w:r w:rsidRPr="004C4AE5">
              <w:rPr>
                <w:b/>
                <w:i/>
              </w:rPr>
              <w:t>Salienta a necessidade de assegurar a preservação das culturas, tradições e línguas dos povos indígenas;</w:t>
            </w:r>
          </w:p>
        </w:tc>
      </w:tr>
    </w:tbl>
    <w:p w14:paraId="415AC1DC"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1CBF2CE" w14:textId="77777777" w:rsidR="00541B52" w:rsidRPr="004C4AE5" w:rsidRDefault="00541B52" w:rsidP="00541B52">
      <w:r w:rsidRPr="004C4AE5">
        <w:rPr>
          <w:rStyle w:val="HideTWBExt"/>
        </w:rPr>
        <w:t>&lt;/Amend&gt;</w:t>
      </w:r>
    </w:p>
    <w:p w14:paraId="5755262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227</w:t>
      </w:r>
      <w:r w:rsidRPr="004C4AE5">
        <w:rPr>
          <w:rStyle w:val="HideTWBExt"/>
        </w:rPr>
        <w:t>&lt;/NumAm&gt;</w:t>
      </w:r>
    </w:p>
    <w:p w14:paraId="78A4C728"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64793D72" w14:textId="77777777" w:rsidR="00541B52" w:rsidRPr="004C4AE5" w:rsidRDefault="00541B52" w:rsidP="00541B52">
      <w:pPr>
        <w:pStyle w:val="NormalBold"/>
      </w:pPr>
      <w:r w:rsidRPr="004C4AE5">
        <w:rPr>
          <w:rStyle w:val="HideTWBExt"/>
          <w:b w:val="0"/>
        </w:rPr>
        <w:t>&lt;/RepeatBlock-By&gt;</w:t>
      </w:r>
    </w:p>
    <w:p w14:paraId="1A37184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EAA4749" w14:textId="77777777" w:rsidR="00541B52" w:rsidRPr="004C4AE5" w:rsidRDefault="00541B52" w:rsidP="00541B52">
      <w:pPr>
        <w:pStyle w:val="NormalBold"/>
      </w:pPr>
      <w:r w:rsidRPr="004C4AE5">
        <w:rPr>
          <w:rStyle w:val="HideTWBExt"/>
        </w:rPr>
        <w:t>&lt;Article&gt;</w:t>
      </w:r>
      <w:r w:rsidRPr="004C4AE5">
        <w:t>Artigo 1 – alínea g-B)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DC67CDE" w14:textId="77777777" w:rsidTr="00A76F6D">
        <w:trPr>
          <w:trHeight w:hRule="exact" w:val="240"/>
          <w:jc w:val="center"/>
        </w:trPr>
        <w:tc>
          <w:tcPr>
            <w:tcW w:w="9752" w:type="dxa"/>
            <w:gridSpan w:val="2"/>
            <w:tcBorders>
              <w:top w:val="nil"/>
              <w:left w:val="nil"/>
              <w:bottom w:val="nil"/>
              <w:right w:val="nil"/>
            </w:tcBorders>
          </w:tcPr>
          <w:p w14:paraId="757D94E8" w14:textId="77777777" w:rsidR="00541B52" w:rsidRPr="004C4AE5" w:rsidRDefault="00541B52" w:rsidP="00A76F6D"/>
        </w:tc>
      </w:tr>
      <w:tr w:rsidR="00541B52" w:rsidRPr="004C4AE5" w14:paraId="64B11689" w14:textId="77777777" w:rsidTr="00A76F6D">
        <w:trPr>
          <w:trHeight w:val="240"/>
          <w:jc w:val="center"/>
        </w:trPr>
        <w:tc>
          <w:tcPr>
            <w:tcW w:w="4876" w:type="dxa"/>
            <w:tcBorders>
              <w:top w:val="nil"/>
              <w:left w:val="nil"/>
              <w:bottom w:val="nil"/>
              <w:right w:val="nil"/>
            </w:tcBorders>
          </w:tcPr>
          <w:p w14:paraId="72B142C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55B2542" w14:textId="77777777" w:rsidR="00541B52" w:rsidRPr="004C4AE5" w:rsidRDefault="00541B52" w:rsidP="00A76F6D">
            <w:pPr>
              <w:pStyle w:val="AmColumnHeading"/>
            </w:pPr>
            <w:r w:rsidRPr="004C4AE5">
              <w:t>Alteração</w:t>
            </w:r>
          </w:p>
        </w:tc>
      </w:tr>
      <w:tr w:rsidR="00541B52" w:rsidRPr="004C4AE5" w14:paraId="6FE3EC0F" w14:textId="77777777" w:rsidTr="00A76F6D">
        <w:trPr>
          <w:jc w:val="center"/>
        </w:trPr>
        <w:tc>
          <w:tcPr>
            <w:tcW w:w="4876" w:type="dxa"/>
            <w:tcBorders>
              <w:top w:val="nil"/>
              <w:left w:val="nil"/>
              <w:bottom w:val="nil"/>
              <w:right w:val="nil"/>
            </w:tcBorders>
          </w:tcPr>
          <w:p w14:paraId="78BA837F" w14:textId="77777777" w:rsidR="00541B52" w:rsidRPr="004C4AE5" w:rsidRDefault="00541B52" w:rsidP="00A76F6D">
            <w:pPr>
              <w:pStyle w:val="Normal6a"/>
            </w:pPr>
          </w:p>
        </w:tc>
        <w:tc>
          <w:tcPr>
            <w:tcW w:w="4876" w:type="dxa"/>
            <w:tcBorders>
              <w:top w:val="nil"/>
              <w:left w:val="nil"/>
              <w:bottom w:val="nil"/>
              <w:right w:val="nil"/>
            </w:tcBorders>
          </w:tcPr>
          <w:p w14:paraId="26539766" w14:textId="77777777" w:rsidR="00541B52" w:rsidRPr="004C4AE5" w:rsidRDefault="00541B52" w:rsidP="00A76F6D">
            <w:pPr>
              <w:pStyle w:val="Normal6a"/>
            </w:pPr>
            <w:r w:rsidRPr="004C4AE5">
              <w:rPr>
                <w:b/>
                <w:i/>
              </w:rPr>
              <w:t>g-B)</w:t>
            </w:r>
            <w:r w:rsidRPr="004C4AE5">
              <w:tab/>
            </w:r>
            <w:r w:rsidRPr="004C4AE5">
              <w:rPr>
                <w:b/>
                <w:i/>
              </w:rPr>
              <w:t>Deem prioridade aos programas de saúde mental, literacia, línguas e juventude na cooperação da UE com o Ártico, em resposta às recomendações dos fóruns dos povos indígenas e da juventude do Ártico;</w:t>
            </w:r>
          </w:p>
        </w:tc>
      </w:tr>
    </w:tbl>
    <w:p w14:paraId="15E3EAA5"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3AD84B2" w14:textId="77777777" w:rsidR="00541B52" w:rsidRPr="004C4AE5" w:rsidRDefault="00541B52" w:rsidP="00541B52">
      <w:r w:rsidRPr="004C4AE5">
        <w:rPr>
          <w:rStyle w:val="HideTWBExt"/>
        </w:rPr>
        <w:t>&lt;/Amend&gt;</w:t>
      </w:r>
    </w:p>
    <w:p w14:paraId="44F3782D" w14:textId="77777777" w:rsidR="00541B52" w:rsidRPr="004C4AE5" w:rsidRDefault="00541B52" w:rsidP="00541B52">
      <w:pPr>
        <w:pStyle w:val="AmNumberTabs"/>
      </w:pPr>
      <w:r w:rsidRPr="004C4AE5">
        <w:rPr>
          <w:rStyle w:val="HideTWBExt"/>
        </w:rPr>
        <w:lastRenderedPageBreak/>
        <w:t>&lt;Amend&gt;</w:t>
      </w:r>
      <w:r w:rsidRPr="004C4AE5">
        <w:t>Alteração</w:t>
      </w:r>
      <w:r w:rsidRPr="004C4AE5">
        <w:tab/>
      </w:r>
      <w:r w:rsidRPr="004C4AE5">
        <w:tab/>
      </w:r>
      <w:r w:rsidRPr="004C4AE5">
        <w:rPr>
          <w:rStyle w:val="HideTWBExt"/>
        </w:rPr>
        <w:t>&lt;NumAm&gt;</w:t>
      </w:r>
      <w:r w:rsidRPr="004C4AE5">
        <w:t>228</w:t>
      </w:r>
      <w:r w:rsidRPr="004C4AE5">
        <w:rPr>
          <w:rStyle w:val="HideTWBExt"/>
        </w:rPr>
        <w:t>&lt;/NumAm&gt;</w:t>
      </w:r>
    </w:p>
    <w:p w14:paraId="4B56343C"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451EAC20" w14:textId="77777777" w:rsidR="00541B52" w:rsidRPr="004C4AE5" w:rsidRDefault="00541B52" w:rsidP="00541B52">
      <w:pPr>
        <w:pStyle w:val="NormalBold"/>
      </w:pPr>
      <w:r w:rsidRPr="004C4AE5">
        <w:rPr>
          <w:rStyle w:val="HideTWBExt"/>
          <w:b w:val="0"/>
        </w:rPr>
        <w:t>&lt;/RepeatBlock-By&gt;</w:t>
      </w:r>
    </w:p>
    <w:p w14:paraId="44BE28A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E2A977D" w14:textId="77777777" w:rsidR="00541B52" w:rsidRPr="004C4AE5" w:rsidRDefault="00541B52" w:rsidP="00541B52">
      <w:pPr>
        <w:pStyle w:val="NormalBold"/>
      </w:pPr>
      <w:r w:rsidRPr="004C4AE5">
        <w:rPr>
          <w:rStyle w:val="HideTWBExt"/>
        </w:rPr>
        <w:t>&lt;Article&gt;</w:t>
      </w:r>
      <w:r w:rsidRPr="004C4AE5">
        <w:t>N.º 1 – alínea g-C)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DBBEE64" w14:textId="77777777" w:rsidTr="00A76F6D">
        <w:trPr>
          <w:trHeight w:hRule="exact" w:val="240"/>
          <w:jc w:val="center"/>
        </w:trPr>
        <w:tc>
          <w:tcPr>
            <w:tcW w:w="9752" w:type="dxa"/>
            <w:gridSpan w:val="2"/>
            <w:tcBorders>
              <w:top w:val="nil"/>
              <w:left w:val="nil"/>
              <w:bottom w:val="nil"/>
              <w:right w:val="nil"/>
            </w:tcBorders>
          </w:tcPr>
          <w:p w14:paraId="530263CF" w14:textId="77777777" w:rsidR="00541B52" w:rsidRPr="004C4AE5" w:rsidRDefault="00541B52" w:rsidP="00A76F6D"/>
        </w:tc>
      </w:tr>
      <w:tr w:rsidR="00541B52" w:rsidRPr="004C4AE5" w14:paraId="3C300BB2" w14:textId="77777777" w:rsidTr="00A76F6D">
        <w:trPr>
          <w:trHeight w:val="240"/>
          <w:jc w:val="center"/>
        </w:trPr>
        <w:tc>
          <w:tcPr>
            <w:tcW w:w="4876" w:type="dxa"/>
            <w:tcBorders>
              <w:top w:val="nil"/>
              <w:left w:val="nil"/>
              <w:bottom w:val="nil"/>
              <w:right w:val="nil"/>
            </w:tcBorders>
          </w:tcPr>
          <w:p w14:paraId="4DB54546"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E2F6B31" w14:textId="77777777" w:rsidR="00541B52" w:rsidRPr="004C4AE5" w:rsidRDefault="00541B52" w:rsidP="00A76F6D">
            <w:pPr>
              <w:pStyle w:val="AmColumnHeading"/>
            </w:pPr>
            <w:r w:rsidRPr="004C4AE5">
              <w:t>Alteração</w:t>
            </w:r>
          </w:p>
        </w:tc>
      </w:tr>
      <w:tr w:rsidR="00541B52" w:rsidRPr="004C4AE5" w14:paraId="1D9D016C" w14:textId="77777777" w:rsidTr="00A76F6D">
        <w:trPr>
          <w:jc w:val="center"/>
        </w:trPr>
        <w:tc>
          <w:tcPr>
            <w:tcW w:w="4876" w:type="dxa"/>
            <w:tcBorders>
              <w:top w:val="nil"/>
              <w:left w:val="nil"/>
              <w:bottom w:val="nil"/>
              <w:right w:val="nil"/>
            </w:tcBorders>
          </w:tcPr>
          <w:p w14:paraId="1A3D7DCA" w14:textId="77777777" w:rsidR="00541B52" w:rsidRPr="004C4AE5" w:rsidRDefault="00541B52" w:rsidP="00A76F6D">
            <w:pPr>
              <w:pStyle w:val="Normal6a"/>
            </w:pPr>
          </w:p>
        </w:tc>
        <w:tc>
          <w:tcPr>
            <w:tcW w:w="4876" w:type="dxa"/>
            <w:tcBorders>
              <w:top w:val="nil"/>
              <w:left w:val="nil"/>
              <w:bottom w:val="nil"/>
              <w:right w:val="nil"/>
            </w:tcBorders>
          </w:tcPr>
          <w:p w14:paraId="440F64DB" w14:textId="77777777" w:rsidR="00541B52" w:rsidRPr="004C4AE5" w:rsidRDefault="00541B52" w:rsidP="00A76F6D">
            <w:pPr>
              <w:pStyle w:val="Normal6a"/>
            </w:pPr>
            <w:r w:rsidRPr="004C4AE5">
              <w:rPr>
                <w:b/>
                <w:i/>
              </w:rPr>
              <w:t>g-C)</w:t>
            </w:r>
            <w:r w:rsidRPr="004C4AE5">
              <w:tab/>
            </w:r>
            <w:r w:rsidRPr="004C4AE5">
              <w:rPr>
                <w:b/>
                <w:i/>
              </w:rPr>
              <w:t>Reconheçam que a Gronelândia se alinhou pelas sanções da UE contra a Rússia na sequência da invasão da Ucrânia;</w:t>
            </w:r>
          </w:p>
        </w:tc>
      </w:tr>
    </w:tbl>
    <w:p w14:paraId="2B4C5A3C"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B2E8D02" w14:textId="77777777" w:rsidR="00541B52" w:rsidRPr="004C4AE5" w:rsidRDefault="00541B52" w:rsidP="00541B52">
      <w:r w:rsidRPr="004C4AE5">
        <w:rPr>
          <w:rStyle w:val="HideTWBExt"/>
        </w:rPr>
        <w:t>&lt;/Amend&gt;</w:t>
      </w:r>
    </w:p>
    <w:p w14:paraId="605A3656"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229</w:t>
      </w:r>
      <w:r w:rsidRPr="004C4AE5">
        <w:rPr>
          <w:rStyle w:val="HideTWBExt"/>
        </w:rPr>
        <w:t>&lt;/NumAm&gt;</w:t>
      </w:r>
    </w:p>
    <w:p w14:paraId="7FE36545" w14:textId="77777777" w:rsidR="00541B52" w:rsidRPr="004C4AE5" w:rsidRDefault="00541B52" w:rsidP="00541B52">
      <w:pPr>
        <w:pStyle w:val="NormalBold"/>
      </w:pPr>
      <w:r w:rsidRPr="004C4AE5">
        <w:rPr>
          <w:rStyle w:val="HideTWBExt"/>
          <w:b w:val="0"/>
        </w:rPr>
        <w:t>&lt;RepeatBlock-By&gt;&lt;Members&gt;</w:t>
      </w:r>
      <w:r w:rsidRPr="004C4AE5">
        <w:t>Alice Teodorescu Måwe</w:t>
      </w:r>
      <w:r w:rsidRPr="004C4AE5">
        <w:rPr>
          <w:rStyle w:val="HideTWBExt"/>
          <w:b w:val="0"/>
        </w:rPr>
        <w:t>&lt;/Members&gt;</w:t>
      </w:r>
    </w:p>
    <w:p w14:paraId="51B0F4B6" w14:textId="77777777" w:rsidR="00541B52" w:rsidRPr="004C4AE5" w:rsidRDefault="00541B52" w:rsidP="00541B52">
      <w:pPr>
        <w:pStyle w:val="NormalBold"/>
      </w:pPr>
      <w:r w:rsidRPr="004C4AE5">
        <w:rPr>
          <w:rStyle w:val="HideTWBExt"/>
          <w:b w:val="0"/>
        </w:rPr>
        <w:t>&lt;/RepeatBlock-By&gt;</w:t>
      </w:r>
    </w:p>
    <w:p w14:paraId="0CA8D2A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3A5C654" w14:textId="77777777" w:rsidR="00541B52" w:rsidRPr="004C4AE5" w:rsidRDefault="00541B52" w:rsidP="00541B52">
      <w:pPr>
        <w:pStyle w:val="NormalBold"/>
      </w:pPr>
      <w:r w:rsidRPr="004C4AE5">
        <w:rPr>
          <w:rStyle w:val="HideTWBExt"/>
        </w:rPr>
        <w:t>&lt;Article&gt;</w:t>
      </w:r>
      <w:r w:rsidRPr="004C4AE5">
        <w:t>N.º 1 – alínea h)</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3ECDF20" w14:textId="77777777" w:rsidTr="00A76F6D">
        <w:trPr>
          <w:trHeight w:hRule="exact" w:val="240"/>
          <w:jc w:val="center"/>
        </w:trPr>
        <w:tc>
          <w:tcPr>
            <w:tcW w:w="9752" w:type="dxa"/>
            <w:gridSpan w:val="2"/>
            <w:tcBorders>
              <w:top w:val="nil"/>
              <w:left w:val="nil"/>
              <w:bottom w:val="nil"/>
              <w:right w:val="nil"/>
            </w:tcBorders>
          </w:tcPr>
          <w:p w14:paraId="49B65BCF" w14:textId="77777777" w:rsidR="00541B52" w:rsidRPr="004C4AE5" w:rsidRDefault="00541B52" w:rsidP="00A76F6D"/>
        </w:tc>
      </w:tr>
      <w:tr w:rsidR="00541B52" w:rsidRPr="004C4AE5" w14:paraId="4DB43951" w14:textId="77777777" w:rsidTr="00A76F6D">
        <w:trPr>
          <w:trHeight w:val="240"/>
          <w:jc w:val="center"/>
        </w:trPr>
        <w:tc>
          <w:tcPr>
            <w:tcW w:w="4876" w:type="dxa"/>
            <w:tcBorders>
              <w:top w:val="nil"/>
              <w:left w:val="nil"/>
              <w:bottom w:val="nil"/>
              <w:right w:val="nil"/>
            </w:tcBorders>
          </w:tcPr>
          <w:p w14:paraId="6138C10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952848F" w14:textId="77777777" w:rsidR="00541B52" w:rsidRPr="004C4AE5" w:rsidRDefault="00541B52" w:rsidP="00A76F6D">
            <w:pPr>
              <w:pStyle w:val="AmColumnHeading"/>
            </w:pPr>
            <w:r w:rsidRPr="004C4AE5">
              <w:t>Alteração</w:t>
            </w:r>
          </w:p>
        </w:tc>
      </w:tr>
      <w:tr w:rsidR="00541B52" w:rsidRPr="004C4AE5" w14:paraId="7C0FDFDA" w14:textId="77777777" w:rsidTr="00A76F6D">
        <w:trPr>
          <w:jc w:val="center"/>
        </w:trPr>
        <w:tc>
          <w:tcPr>
            <w:tcW w:w="4876" w:type="dxa"/>
            <w:tcBorders>
              <w:top w:val="nil"/>
              <w:left w:val="nil"/>
              <w:bottom w:val="nil"/>
              <w:right w:val="nil"/>
            </w:tcBorders>
          </w:tcPr>
          <w:p w14:paraId="1607AA53" w14:textId="77777777" w:rsidR="00541B52" w:rsidRPr="004C4AE5" w:rsidRDefault="00541B52" w:rsidP="00A76F6D">
            <w:pPr>
              <w:pStyle w:val="Normal6a"/>
            </w:pPr>
            <w:r w:rsidRPr="004C4AE5">
              <w:rPr>
                <w:b/>
                <w:i/>
              </w:rPr>
              <w:t>h)</w:t>
            </w:r>
            <w:r w:rsidRPr="004C4AE5">
              <w:tab/>
              <w:t>À luz do papel fundamental desempenhado pela cooperação científica internacional na governação do Ártico e na compreensão do clima, apoiem a continuidade do financiamento da UE e a participação ativa em projetos de investigação e nos diálogos científicos sobre o Ártico e promovam a partilha aberta de dados e a integração dos resultados científicos nos processos de elaboração de políticas;</w:t>
            </w:r>
          </w:p>
        </w:tc>
        <w:tc>
          <w:tcPr>
            <w:tcW w:w="4876" w:type="dxa"/>
            <w:tcBorders>
              <w:top w:val="nil"/>
              <w:left w:val="nil"/>
              <w:bottom w:val="nil"/>
              <w:right w:val="nil"/>
            </w:tcBorders>
          </w:tcPr>
          <w:p w14:paraId="3F1DFA15" w14:textId="77777777" w:rsidR="00541B52" w:rsidRPr="004C4AE5" w:rsidRDefault="00541B52" w:rsidP="00A76F6D">
            <w:pPr>
              <w:pStyle w:val="Normal6a"/>
            </w:pPr>
            <w:r w:rsidRPr="004C4AE5">
              <w:rPr>
                <w:b/>
                <w:i/>
              </w:rPr>
              <w:t>h)</w:t>
            </w:r>
            <w:r w:rsidRPr="004C4AE5">
              <w:tab/>
              <w:t>À luz do papel fundamental desempenhado pela cooperação científica internacional na governação do Ártico e na compreensão do clima, apoiem a continuidade do financiamento da UE e a participação ativa em projetos de investigação e nos diálogos científicos sobre o Ártico e promovam a partilha aberta de dados e a integração dos resultados científicos nos processos de elaboração de políticas</w:t>
            </w:r>
            <w:r w:rsidRPr="004C4AE5">
              <w:rPr>
                <w:b/>
                <w:i/>
              </w:rPr>
              <w:t>, assegurando simultaneamente que os intercâmbios científicos se baseiam nos atuais riscos em matéria de defesa e segurança decorrentes da situação geopolítica</w:t>
            </w:r>
            <w:r w:rsidRPr="004C4AE5">
              <w:t>;</w:t>
            </w:r>
          </w:p>
        </w:tc>
      </w:tr>
    </w:tbl>
    <w:p w14:paraId="080BA170"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{SV}</w:t>
      </w:r>
      <w:r w:rsidRPr="004C4AE5">
        <w:t>sv</w:t>
      </w:r>
      <w:r w:rsidRPr="004C4AE5">
        <w:rPr>
          <w:rStyle w:val="HideTWBExt"/>
        </w:rPr>
        <w:t>&lt;/Original&gt;</w:t>
      </w:r>
    </w:p>
    <w:p w14:paraId="413D0740" w14:textId="77777777" w:rsidR="00541B52" w:rsidRPr="004C4AE5" w:rsidRDefault="00541B52" w:rsidP="00541B52">
      <w:r w:rsidRPr="004C4AE5">
        <w:rPr>
          <w:rStyle w:val="HideTWBExt"/>
        </w:rPr>
        <w:t>&lt;/Amend&gt;</w:t>
      </w:r>
    </w:p>
    <w:p w14:paraId="5B5116EE"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230</w:t>
      </w:r>
      <w:r w:rsidRPr="004C4AE5">
        <w:rPr>
          <w:rStyle w:val="HideTWBExt"/>
        </w:rPr>
        <w:t>&lt;/NumAm&gt;</w:t>
      </w:r>
    </w:p>
    <w:p w14:paraId="50E98FB6" w14:textId="77777777" w:rsidR="00541B52" w:rsidRPr="004C4AE5" w:rsidRDefault="00541B52" w:rsidP="00541B52">
      <w:pPr>
        <w:pStyle w:val="NormalBold"/>
      </w:pPr>
      <w:r w:rsidRPr="004C4AE5">
        <w:rPr>
          <w:rStyle w:val="HideTWBExt"/>
          <w:b w:val="0"/>
        </w:rPr>
        <w:t>&lt;RepeatBlock-By&gt;&lt;Members&gt;</w:t>
      </w:r>
      <w:r w:rsidRPr="004C4AE5">
        <w:t>Merja Kyllönen, Jonas Sjöstedt</w:t>
      </w:r>
      <w:r w:rsidRPr="004C4AE5">
        <w:rPr>
          <w:rStyle w:val="HideTWBExt"/>
          <w:b w:val="0"/>
        </w:rPr>
        <w:t>&lt;/Members&gt;</w:t>
      </w:r>
    </w:p>
    <w:p w14:paraId="2B3B1E7F" w14:textId="77777777" w:rsidR="00541B52" w:rsidRPr="004C4AE5" w:rsidRDefault="00541B52" w:rsidP="00541B52">
      <w:pPr>
        <w:pStyle w:val="NormalBold"/>
      </w:pPr>
      <w:r w:rsidRPr="004C4AE5">
        <w:rPr>
          <w:rStyle w:val="HideTWBExt"/>
          <w:b w:val="0"/>
        </w:rPr>
        <w:t>&lt;/RepeatBlock-By&gt;</w:t>
      </w:r>
    </w:p>
    <w:p w14:paraId="160DBEC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85C0367" w14:textId="77777777" w:rsidR="00541B52" w:rsidRPr="004C4AE5" w:rsidRDefault="00541B52" w:rsidP="00541B52">
      <w:pPr>
        <w:pStyle w:val="NormalBold"/>
      </w:pPr>
      <w:r w:rsidRPr="004C4AE5">
        <w:rPr>
          <w:rStyle w:val="HideTWBExt"/>
        </w:rPr>
        <w:lastRenderedPageBreak/>
        <w:t>&lt;Article&gt;</w:t>
      </w:r>
      <w:r w:rsidRPr="004C4AE5">
        <w:t>N.º 1 – alínea h-A)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E10EA8A" w14:textId="77777777" w:rsidTr="00A76F6D">
        <w:trPr>
          <w:trHeight w:hRule="exact" w:val="240"/>
          <w:jc w:val="center"/>
        </w:trPr>
        <w:tc>
          <w:tcPr>
            <w:tcW w:w="9752" w:type="dxa"/>
            <w:gridSpan w:val="2"/>
            <w:tcBorders>
              <w:top w:val="nil"/>
              <w:left w:val="nil"/>
              <w:bottom w:val="nil"/>
              <w:right w:val="nil"/>
            </w:tcBorders>
          </w:tcPr>
          <w:p w14:paraId="6CFB419C" w14:textId="77777777" w:rsidR="00541B52" w:rsidRPr="004C4AE5" w:rsidRDefault="00541B52" w:rsidP="00A76F6D"/>
        </w:tc>
      </w:tr>
      <w:tr w:rsidR="00541B52" w:rsidRPr="004C4AE5" w14:paraId="6DD9A66C" w14:textId="77777777" w:rsidTr="00A76F6D">
        <w:trPr>
          <w:trHeight w:val="240"/>
          <w:jc w:val="center"/>
        </w:trPr>
        <w:tc>
          <w:tcPr>
            <w:tcW w:w="4876" w:type="dxa"/>
            <w:tcBorders>
              <w:top w:val="nil"/>
              <w:left w:val="nil"/>
              <w:bottom w:val="nil"/>
              <w:right w:val="nil"/>
            </w:tcBorders>
          </w:tcPr>
          <w:p w14:paraId="6A02AD7C"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3C669E8" w14:textId="77777777" w:rsidR="00541B52" w:rsidRPr="004C4AE5" w:rsidRDefault="00541B52" w:rsidP="00A76F6D">
            <w:pPr>
              <w:pStyle w:val="AmColumnHeading"/>
            </w:pPr>
            <w:r w:rsidRPr="004C4AE5">
              <w:t>Alteração</w:t>
            </w:r>
          </w:p>
        </w:tc>
      </w:tr>
      <w:tr w:rsidR="00541B52" w:rsidRPr="004C4AE5" w14:paraId="7342256A" w14:textId="77777777" w:rsidTr="00A76F6D">
        <w:trPr>
          <w:jc w:val="center"/>
        </w:trPr>
        <w:tc>
          <w:tcPr>
            <w:tcW w:w="4876" w:type="dxa"/>
            <w:tcBorders>
              <w:top w:val="nil"/>
              <w:left w:val="nil"/>
              <w:bottom w:val="nil"/>
              <w:right w:val="nil"/>
            </w:tcBorders>
          </w:tcPr>
          <w:p w14:paraId="51D25F77" w14:textId="77777777" w:rsidR="00541B52" w:rsidRPr="004C4AE5" w:rsidRDefault="00541B52" w:rsidP="00A76F6D">
            <w:pPr>
              <w:pStyle w:val="Normal6a"/>
            </w:pPr>
          </w:p>
        </w:tc>
        <w:tc>
          <w:tcPr>
            <w:tcW w:w="4876" w:type="dxa"/>
            <w:tcBorders>
              <w:top w:val="nil"/>
              <w:left w:val="nil"/>
              <w:bottom w:val="nil"/>
              <w:right w:val="nil"/>
            </w:tcBorders>
          </w:tcPr>
          <w:p w14:paraId="0EA5372B" w14:textId="77777777" w:rsidR="00541B52" w:rsidRPr="004C4AE5" w:rsidRDefault="00541B52" w:rsidP="00A76F6D">
            <w:pPr>
              <w:pStyle w:val="Normal6a"/>
            </w:pPr>
            <w:r w:rsidRPr="004C4AE5">
              <w:rPr>
                <w:b/>
                <w:i/>
              </w:rPr>
              <w:t>h-A)</w:t>
            </w:r>
            <w:r w:rsidRPr="004C4AE5">
              <w:tab/>
            </w:r>
            <w:r w:rsidRPr="004C4AE5">
              <w:rPr>
                <w:b/>
                <w:i/>
              </w:rPr>
              <w:t>Reconheçam o papel único das universidades nas zonas rurais do Ártico enquanto motor do desenvolvimento regional, do crescimento económico através da inovação na investigação e nas empresas, da atração de novos habitantes, do reforço das competências e qualificações locais e regionais, da promoção da coesão territorial e enquanto difusor de conhecimentos e informações — contribuindo assim para a resiliência e preparação —, bem como no fomento da colaboração transfronteiriça e intersetorial, apoiando desta forma as universidades do Ártico, nomeadamente através de contribuições financeiras mediante uma combinação de programas da UE;</w:t>
            </w:r>
          </w:p>
        </w:tc>
      </w:tr>
    </w:tbl>
    <w:p w14:paraId="4BA24792"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BA093D1" w14:textId="77777777" w:rsidR="00541B52" w:rsidRPr="004C4AE5" w:rsidRDefault="00541B52" w:rsidP="00541B52">
      <w:r w:rsidRPr="004C4AE5">
        <w:rPr>
          <w:rStyle w:val="HideTWBExt"/>
        </w:rPr>
        <w:t>&lt;/Amend&gt;</w:t>
      </w:r>
    </w:p>
    <w:p w14:paraId="6D4A573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231</w:t>
      </w:r>
      <w:r w:rsidRPr="004C4AE5">
        <w:rPr>
          <w:rStyle w:val="HideTWBExt"/>
        </w:rPr>
        <w:t>&lt;/NumAm&gt;</w:t>
      </w:r>
    </w:p>
    <w:p w14:paraId="5800DB48"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33E92E33" w14:textId="77777777" w:rsidR="00541B52" w:rsidRPr="004C4AE5" w:rsidRDefault="00541B52" w:rsidP="00541B52">
      <w:pPr>
        <w:pStyle w:val="NormalBold"/>
      </w:pPr>
      <w:r w:rsidRPr="004C4AE5">
        <w:rPr>
          <w:rStyle w:val="HideTWBExt"/>
          <w:b w:val="0"/>
        </w:rPr>
        <w:t>&lt;/RepeatBlock-By&gt;</w:t>
      </w:r>
    </w:p>
    <w:p w14:paraId="139E3A9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83A6116" w14:textId="77777777" w:rsidR="00541B52" w:rsidRPr="004C4AE5" w:rsidRDefault="00541B52" w:rsidP="00541B52">
      <w:pPr>
        <w:pStyle w:val="NormalBold"/>
      </w:pPr>
      <w:r w:rsidRPr="004C4AE5">
        <w:rPr>
          <w:rStyle w:val="HideTWBExt"/>
        </w:rPr>
        <w:t>&lt;Article&gt;</w:t>
      </w:r>
      <w:r w:rsidRPr="004C4AE5">
        <w:t>N.º 1 – alínea h-A)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465B243" w14:textId="77777777" w:rsidTr="00A76F6D">
        <w:trPr>
          <w:trHeight w:hRule="exact" w:val="240"/>
          <w:jc w:val="center"/>
        </w:trPr>
        <w:tc>
          <w:tcPr>
            <w:tcW w:w="9752" w:type="dxa"/>
            <w:gridSpan w:val="2"/>
            <w:tcBorders>
              <w:top w:val="nil"/>
              <w:left w:val="nil"/>
              <w:bottom w:val="nil"/>
              <w:right w:val="nil"/>
            </w:tcBorders>
          </w:tcPr>
          <w:p w14:paraId="32AB659B" w14:textId="77777777" w:rsidR="00541B52" w:rsidRPr="004C4AE5" w:rsidRDefault="00541B52" w:rsidP="00A76F6D"/>
        </w:tc>
      </w:tr>
      <w:tr w:rsidR="00541B52" w:rsidRPr="004C4AE5" w14:paraId="25689210" w14:textId="77777777" w:rsidTr="00A76F6D">
        <w:trPr>
          <w:trHeight w:val="240"/>
          <w:jc w:val="center"/>
        </w:trPr>
        <w:tc>
          <w:tcPr>
            <w:tcW w:w="4876" w:type="dxa"/>
            <w:tcBorders>
              <w:top w:val="nil"/>
              <w:left w:val="nil"/>
              <w:bottom w:val="nil"/>
              <w:right w:val="nil"/>
            </w:tcBorders>
          </w:tcPr>
          <w:p w14:paraId="7C74B51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453296A" w14:textId="77777777" w:rsidR="00541B52" w:rsidRPr="004C4AE5" w:rsidRDefault="00541B52" w:rsidP="00A76F6D">
            <w:pPr>
              <w:pStyle w:val="AmColumnHeading"/>
            </w:pPr>
            <w:r w:rsidRPr="004C4AE5">
              <w:t>Alteração</w:t>
            </w:r>
          </w:p>
        </w:tc>
      </w:tr>
      <w:tr w:rsidR="00541B52" w:rsidRPr="004C4AE5" w14:paraId="56D100F9" w14:textId="77777777" w:rsidTr="00A76F6D">
        <w:trPr>
          <w:jc w:val="center"/>
        </w:trPr>
        <w:tc>
          <w:tcPr>
            <w:tcW w:w="4876" w:type="dxa"/>
            <w:tcBorders>
              <w:top w:val="nil"/>
              <w:left w:val="nil"/>
              <w:bottom w:val="nil"/>
              <w:right w:val="nil"/>
            </w:tcBorders>
          </w:tcPr>
          <w:p w14:paraId="37B83F63" w14:textId="77777777" w:rsidR="00541B52" w:rsidRPr="004C4AE5" w:rsidRDefault="00541B52" w:rsidP="00A76F6D">
            <w:pPr>
              <w:pStyle w:val="Normal6a"/>
            </w:pPr>
          </w:p>
        </w:tc>
        <w:tc>
          <w:tcPr>
            <w:tcW w:w="4876" w:type="dxa"/>
            <w:tcBorders>
              <w:top w:val="nil"/>
              <w:left w:val="nil"/>
              <w:bottom w:val="nil"/>
              <w:right w:val="nil"/>
            </w:tcBorders>
          </w:tcPr>
          <w:p w14:paraId="32648F0F" w14:textId="77777777" w:rsidR="00541B52" w:rsidRPr="004C4AE5" w:rsidRDefault="00541B52" w:rsidP="00A76F6D">
            <w:pPr>
              <w:pStyle w:val="Normal6a"/>
            </w:pPr>
            <w:r w:rsidRPr="004C4AE5">
              <w:rPr>
                <w:b/>
                <w:i/>
              </w:rPr>
              <w:t>h-A)</w:t>
            </w:r>
            <w:r w:rsidRPr="004C4AE5">
              <w:tab/>
            </w:r>
            <w:r w:rsidRPr="004C4AE5">
              <w:rPr>
                <w:b/>
                <w:i/>
              </w:rPr>
              <w:t xml:space="preserve">Reconheçam o papel único das universidades nas zonas rurais do Ártico enquanto motor do desenvolvimento regional, do crescimento económico através da inovação na investigação e nas empresas, da atração de novos habitantes, do reforço das competências e qualificações locais e regionais, da promoção da coesão territorial e enquanto difusor de conhecimentos e informações — contribuindo assim para a resiliência e preparação —, bem como no fomento da colaboração transfronteiriça e intersetorial, apoiando desta forma as </w:t>
            </w:r>
            <w:r w:rsidRPr="004C4AE5">
              <w:rPr>
                <w:b/>
                <w:i/>
              </w:rPr>
              <w:lastRenderedPageBreak/>
              <w:t>universidades do Ártico, nomeadamente através de contribuições financeiras mediante uma combinação de programas da UE;</w:t>
            </w:r>
          </w:p>
        </w:tc>
      </w:tr>
    </w:tbl>
    <w:p w14:paraId="2B1F3816"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7B75F7C" w14:textId="77777777" w:rsidR="00541B52" w:rsidRPr="004C4AE5" w:rsidRDefault="00541B52" w:rsidP="00541B52">
      <w:r w:rsidRPr="004C4AE5">
        <w:rPr>
          <w:rStyle w:val="HideTWBExt"/>
        </w:rPr>
        <w:t>&lt;/Amend&gt;</w:t>
      </w:r>
    </w:p>
    <w:p w14:paraId="6021140A"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232</w:t>
      </w:r>
      <w:r w:rsidRPr="004C4AE5">
        <w:rPr>
          <w:rStyle w:val="HideTWBExt"/>
        </w:rPr>
        <w:t>&lt;/NumAm&gt;</w:t>
      </w:r>
    </w:p>
    <w:p w14:paraId="700AA064"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62B81795"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4B6DA7B0" w14:textId="77777777" w:rsidR="00541B52" w:rsidRPr="004C4AE5" w:rsidRDefault="00541B52" w:rsidP="00541B52">
      <w:pPr>
        <w:pStyle w:val="NormalBold"/>
      </w:pPr>
      <w:r w:rsidRPr="004C4AE5">
        <w:rPr>
          <w:rStyle w:val="HideTWBExt"/>
          <w:b w:val="0"/>
        </w:rPr>
        <w:t>&lt;/RepeatBlock-By&gt;</w:t>
      </w:r>
    </w:p>
    <w:p w14:paraId="48C6EEB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2C1C6C4" w14:textId="77777777" w:rsidR="00541B52" w:rsidRPr="004C4AE5" w:rsidRDefault="00541B52" w:rsidP="00541B52">
      <w:pPr>
        <w:pStyle w:val="NormalBold"/>
      </w:pPr>
      <w:r w:rsidRPr="004C4AE5">
        <w:rPr>
          <w:rStyle w:val="HideTWBExt"/>
        </w:rPr>
        <w:t>&lt;Article&gt;</w:t>
      </w:r>
      <w:r w:rsidRPr="004C4AE5">
        <w:t>N.º 1 – alínea h-A)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F75D675" w14:textId="77777777" w:rsidTr="00A76F6D">
        <w:trPr>
          <w:trHeight w:hRule="exact" w:val="240"/>
          <w:jc w:val="center"/>
        </w:trPr>
        <w:tc>
          <w:tcPr>
            <w:tcW w:w="9752" w:type="dxa"/>
            <w:gridSpan w:val="2"/>
            <w:tcBorders>
              <w:top w:val="nil"/>
              <w:left w:val="nil"/>
              <w:bottom w:val="nil"/>
              <w:right w:val="nil"/>
            </w:tcBorders>
          </w:tcPr>
          <w:p w14:paraId="2EF31B94" w14:textId="77777777" w:rsidR="00541B52" w:rsidRPr="004C4AE5" w:rsidRDefault="00541B52" w:rsidP="00A76F6D"/>
        </w:tc>
      </w:tr>
      <w:tr w:rsidR="00541B52" w:rsidRPr="004C4AE5" w14:paraId="424BE439" w14:textId="77777777" w:rsidTr="00A76F6D">
        <w:trPr>
          <w:trHeight w:val="240"/>
          <w:jc w:val="center"/>
        </w:trPr>
        <w:tc>
          <w:tcPr>
            <w:tcW w:w="4876" w:type="dxa"/>
            <w:tcBorders>
              <w:top w:val="nil"/>
              <w:left w:val="nil"/>
              <w:bottom w:val="nil"/>
              <w:right w:val="nil"/>
            </w:tcBorders>
          </w:tcPr>
          <w:p w14:paraId="26B10A3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0E2A7CA" w14:textId="77777777" w:rsidR="00541B52" w:rsidRPr="004C4AE5" w:rsidRDefault="00541B52" w:rsidP="00A76F6D">
            <w:pPr>
              <w:pStyle w:val="AmColumnHeading"/>
            </w:pPr>
            <w:r w:rsidRPr="004C4AE5">
              <w:t>Alteração</w:t>
            </w:r>
          </w:p>
        </w:tc>
      </w:tr>
      <w:tr w:rsidR="00541B52" w:rsidRPr="004C4AE5" w14:paraId="059D4102" w14:textId="77777777" w:rsidTr="00A76F6D">
        <w:trPr>
          <w:jc w:val="center"/>
        </w:trPr>
        <w:tc>
          <w:tcPr>
            <w:tcW w:w="4876" w:type="dxa"/>
            <w:tcBorders>
              <w:top w:val="nil"/>
              <w:left w:val="nil"/>
              <w:bottom w:val="nil"/>
              <w:right w:val="nil"/>
            </w:tcBorders>
          </w:tcPr>
          <w:p w14:paraId="747F31A6" w14:textId="77777777" w:rsidR="00541B52" w:rsidRPr="004C4AE5" w:rsidRDefault="00541B52" w:rsidP="00A76F6D">
            <w:pPr>
              <w:pStyle w:val="Normal6a"/>
            </w:pPr>
          </w:p>
        </w:tc>
        <w:tc>
          <w:tcPr>
            <w:tcW w:w="4876" w:type="dxa"/>
            <w:tcBorders>
              <w:top w:val="nil"/>
              <w:left w:val="nil"/>
              <w:bottom w:val="nil"/>
              <w:right w:val="nil"/>
            </w:tcBorders>
          </w:tcPr>
          <w:p w14:paraId="4EA0B06E" w14:textId="77777777" w:rsidR="00541B52" w:rsidRPr="004C4AE5" w:rsidRDefault="00541B52" w:rsidP="00A76F6D">
            <w:pPr>
              <w:pStyle w:val="Normal6a"/>
            </w:pPr>
            <w:r w:rsidRPr="004C4AE5">
              <w:rPr>
                <w:b/>
                <w:i/>
              </w:rPr>
              <w:t>h-A)</w:t>
            </w:r>
            <w:r w:rsidRPr="004C4AE5">
              <w:tab/>
            </w:r>
            <w:r w:rsidRPr="004C4AE5">
              <w:rPr>
                <w:b/>
                <w:i/>
              </w:rPr>
              <w:t>Reconheçam o papel único das universidades nas zonas rurais do Ártico enquanto motor do desenvolvimento regional, do crescimento económico através da inovação na investigação e nas empresas, da atração de novos habitantes, do reforço das competências e qualificações locais e regionais, da promoção da coesão territorial e enquanto difusor de conhecimentos e informações — contribuindo assim para a resiliência e preparação —, bem como no fomento da colaboração transfronteiriça e intersetorial, apoiando desta forma as universidades do Ártico, nomeadamente através de contribuições financeiras mediante uma combinação de programas da UE;</w:t>
            </w:r>
          </w:p>
        </w:tc>
      </w:tr>
    </w:tbl>
    <w:p w14:paraId="7CD3A36B"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E313AD4" w14:textId="77777777" w:rsidR="00541B52" w:rsidRPr="004C4AE5" w:rsidRDefault="00541B52" w:rsidP="00541B52">
      <w:r w:rsidRPr="004C4AE5">
        <w:rPr>
          <w:rStyle w:val="HideTWBExt"/>
        </w:rPr>
        <w:t>&lt;/Amend&gt;</w:t>
      </w:r>
    </w:p>
    <w:p w14:paraId="2E5E475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233</w:t>
      </w:r>
      <w:r w:rsidRPr="004C4AE5">
        <w:rPr>
          <w:rStyle w:val="HideTWBExt"/>
        </w:rPr>
        <w:t>&lt;/NumAm&gt;</w:t>
      </w:r>
    </w:p>
    <w:p w14:paraId="71E461AC" w14:textId="77777777" w:rsidR="00541B52" w:rsidRPr="004C4AE5" w:rsidRDefault="00541B52" w:rsidP="00541B52">
      <w:pPr>
        <w:pStyle w:val="NormalBold"/>
      </w:pPr>
      <w:r w:rsidRPr="004C4AE5">
        <w:rPr>
          <w:rStyle w:val="HideTWBExt"/>
          <w:b w:val="0"/>
        </w:rPr>
        <w:t>&lt;RepeatBlock-By&gt;&lt;Members&gt;</w:t>
      </w:r>
      <w:r w:rsidRPr="004C4AE5">
        <w:t>Mircea-Gheorghe Hava</w:t>
      </w:r>
      <w:r w:rsidRPr="004C4AE5">
        <w:rPr>
          <w:rStyle w:val="HideTWBExt"/>
          <w:b w:val="0"/>
        </w:rPr>
        <w:t>&lt;/Members&gt;</w:t>
      </w:r>
    </w:p>
    <w:p w14:paraId="6183E7BD" w14:textId="77777777" w:rsidR="00541B52" w:rsidRPr="004C4AE5" w:rsidRDefault="00541B52" w:rsidP="00541B52">
      <w:pPr>
        <w:pStyle w:val="NormalBold"/>
      </w:pPr>
      <w:r w:rsidRPr="004C4AE5">
        <w:rPr>
          <w:rStyle w:val="HideTWBExt"/>
          <w:b w:val="0"/>
        </w:rPr>
        <w:t>&lt;/RepeatBlock-By&gt;</w:t>
      </w:r>
    </w:p>
    <w:p w14:paraId="1C5E190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0F1D895" w14:textId="77777777" w:rsidR="00541B52" w:rsidRPr="004C4AE5" w:rsidRDefault="00541B52" w:rsidP="00541B52">
      <w:pPr>
        <w:pStyle w:val="NormalBold"/>
      </w:pPr>
      <w:r w:rsidRPr="004C4AE5">
        <w:rPr>
          <w:rStyle w:val="HideTWBExt"/>
        </w:rPr>
        <w:t>&lt;Article&gt;</w:t>
      </w:r>
      <w:r w:rsidRPr="004C4AE5">
        <w:t>N.º 1 – alínea h-A)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6D5F529" w14:textId="77777777" w:rsidTr="00A76F6D">
        <w:trPr>
          <w:trHeight w:hRule="exact" w:val="240"/>
          <w:jc w:val="center"/>
        </w:trPr>
        <w:tc>
          <w:tcPr>
            <w:tcW w:w="9752" w:type="dxa"/>
            <w:gridSpan w:val="2"/>
            <w:tcBorders>
              <w:top w:val="nil"/>
              <w:left w:val="nil"/>
              <w:bottom w:val="nil"/>
              <w:right w:val="nil"/>
            </w:tcBorders>
          </w:tcPr>
          <w:p w14:paraId="390EC630" w14:textId="77777777" w:rsidR="00541B52" w:rsidRPr="004C4AE5" w:rsidRDefault="00541B52" w:rsidP="00A76F6D"/>
        </w:tc>
      </w:tr>
      <w:tr w:rsidR="00541B52" w:rsidRPr="004C4AE5" w14:paraId="373A56D6" w14:textId="77777777" w:rsidTr="00A76F6D">
        <w:trPr>
          <w:trHeight w:val="240"/>
          <w:jc w:val="center"/>
        </w:trPr>
        <w:tc>
          <w:tcPr>
            <w:tcW w:w="4876" w:type="dxa"/>
            <w:tcBorders>
              <w:top w:val="nil"/>
              <w:left w:val="nil"/>
              <w:bottom w:val="nil"/>
              <w:right w:val="nil"/>
            </w:tcBorders>
          </w:tcPr>
          <w:p w14:paraId="592AD19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AB6F0A2" w14:textId="77777777" w:rsidR="00541B52" w:rsidRPr="004C4AE5" w:rsidRDefault="00541B52" w:rsidP="00A76F6D">
            <w:pPr>
              <w:pStyle w:val="AmColumnHeading"/>
            </w:pPr>
            <w:r w:rsidRPr="004C4AE5">
              <w:t>Alteração</w:t>
            </w:r>
          </w:p>
        </w:tc>
      </w:tr>
      <w:tr w:rsidR="00541B52" w:rsidRPr="004C4AE5" w14:paraId="55AFC7AF" w14:textId="77777777" w:rsidTr="00A76F6D">
        <w:trPr>
          <w:jc w:val="center"/>
        </w:trPr>
        <w:tc>
          <w:tcPr>
            <w:tcW w:w="4876" w:type="dxa"/>
            <w:tcBorders>
              <w:top w:val="nil"/>
              <w:left w:val="nil"/>
              <w:bottom w:val="nil"/>
              <w:right w:val="nil"/>
            </w:tcBorders>
          </w:tcPr>
          <w:p w14:paraId="54221D5E" w14:textId="77777777" w:rsidR="00541B52" w:rsidRPr="004C4AE5" w:rsidRDefault="00541B52" w:rsidP="00A76F6D">
            <w:pPr>
              <w:pStyle w:val="Normal6a"/>
            </w:pPr>
          </w:p>
        </w:tc>
        <w:tc>
          <w:tcPr>
            <w:tcW w:w="4876" w:type="dxa"/>
            <w:tcBorders>
              <w:top w:val="nil"/>
              <w:left w:val="nil"/>
              <w:bottom w:val="nil"/>
              <w:right w:val="nil"/>
            </w:tcBorders>
          </w:tcPr>
          <w:p w14:paraId="3BCD7FE2" w14:textId="77777777" w:rsidR="00541B52" w:rsidRPr="004C4AE5" w:rsidRDefault="00541B52" w:rsidP="00A76F6D">
            <w:pPr>
              <w:pStyle w:val="Normal6a"/>
            </w:pPr>
            <w:r w:rsidRPr="004C4AE5">
              <w:rPr>
                <w:b/>
                <w:i/>
              </w:rPr>
              <w:t>h-A)</w:t>
            </w:r>
            <w:r w:rsidRPr="004C4AE5">
              <w:tab/>
            </w:r>
            <w:r w:rsidRPr="004C4AE5">
              <w:rPr>
                <w:b/>
                <w:i/>
              </w:rPr>
              <w:t>aumentem o financiamento da investigação interdisciplinar sobre o Ártico e apoiem a criação de um «Centro Europeu de Excelência na Investigação sobre o Ártico», utilizando os serviços Copernicus e as infraestruturas de dados abertos, as medições no local e os conhecimentos tradicionais, a fim de fornecer produtos científicos operacionais que apoiem a tomada de decisões da UE e a cooperação com parceiros internacionais legítimos;</w:t>
            </w:r>
          </w:p>
        </w:tc>
      </w:tr>
    </w:tbl>
    <w:p w14:paraId="538C6275"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{RO}</w:t>
      </w:r>
      <w:r w:rsidRPr="004C4AE5">
        <w:t>ro</w:t>
      </w:r>
      <w:r w:rsidRPr="004C4AE5">
        <w:rPr>
          <w:rStyle w:val="HideTWBExt"/>
        </w:rPr>
        <w:t>&lt;/Original&gt;</w:t>
      </w:r>
    </w:p>
    <w:p w14:paraId="4BAA1332" w14:textId="77777777" w:rsidR="00541B52" w:rsidRPr="004C4AE5" w:rsidRDefault="00541B52" w:rsidP="00541B52">
      <w:r w:rsidRPr="004C4AE5">
        <w:rPr>
          <w:rStyle w:val="HideTWBExt"/>
        </w:rPr>
        <w:t>&lt;/Amend&gt;</w:t>
      </w:r>
    </w:p>
    <w:p w14:paraId="18625F7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234</w:t>
      </w:r>
      <w:r w:rsidRPr="004C4AE5">
        <w:rPr>
          <w:rStyle w:val="HideTWBExt"/>
        </w:rPr>
        <w:t>&lt;/NumAm&gt;</w:t>
      </w:r>
    </w:p>
    <w:p w14:paraId="10F45569" w14:textId="77777777" w:rsidR="00541B52" w:rsidRPr="004C4AE5" w:rsidRDefault="00541B52" w:rsidP="00541B52">
      <w:pPr>
        <w:pStyle w:val="NormalBold"/>
      </w:pPr>
      <w:r w:rsidRPr="004C4AE5">
        <w:rPr>
          <w:rStyle w:val="HideTWBExt"/>
          <w:b w:val="0"/>
        </w:rPr>
        <w:t>&lt;RepeatBlock-By&gt;&lt;Members&gt;</w:t>
      </w:r>
      <w:r w:rsidRPr="004C4AE5">
        <w:t>Rihards Kols</w:t>
      </w:r>
      <w:r w:rsidRPr="004C4AE5">
        <w:rPr>
          <w:rStyle w:val="HideTWBExt"/>
          <w:b w:val="0"/>
        </w:rPr>
        <w:t>&lt;/Members&gt;</w:t>
      </w:r>
    </w:p>
    <w:p w14:paraId="087D4B14" w14:textId="77777777" w:rsidR="00541B52" w:rsidRPr="004C4AE5" w:rsidRDefault="00541B52" w:rsidP="00541B52">
      <w:pPr>
        <w:pStyle w:val="NormalBold"/>
      </w:pPr>
      <w:r w:rsidRPr="004C4AE5">
        <w:rPr>
          <w:rStyle w:val="HideTWBExt"/>
          <w:b w:val="0"/>
        </w:rPr>
        <w:t>&lt;/RepeatBlock-By&gt;</w:t>
      </w:r>
    </w:p>
    <w:p w14:paraId="49B5FF0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604A0CD" w14:textId="77777777" w:rsidR="00541B52" w:rsidRPr="004C4AE5" w:rsidRDefault="00541B52" w:rsidP="00541B52">
      <w:pPr>
        <w:pStyle w:val="NormalBold"/>
      </w:pPr>
      <w:r w:rsidRPr="004C4AE5">
        <w:rPr>
          <w:rStyle w:val="HideTWBExt"/>
        </w:rPr>
        <w:t>&lt;Article&gt;</w:t>
      </w:r>
      <w:r w:rsidRPr="004C4AE5">
        <w:t>N.º 1 – alínea h-A)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AF4D833" w14:textId="77777777" w:rsidTr="00A76F6D">
        <w:trPr>
          <w:trHeight w:hRule="exact" w:val="240"/>
          <w:jc w:val="center"/>
        </w:trPr>
        <w:tc>
          <w:tcPr>
            <w:tcW w:w="9752" w:type="dxa"/>
            <w:gridSpan w:val="2"/>
            <w:tcBorders>
              <w:top w:val="nil"/>
              <w:left w:val="nil"/>
              <w:bottom w:val="nil"/>
              <w:right w:val="nil"/>
            </w:tcBorders>
          </w:tcPr>
          <w:p w14:paraId="5A99D7B3" w14:textId="77777777" w:rsidR="00541B52" w:rsidRPr="004C4AE5" w:rsidRDefault="00541B52" w:rsidP="00A76F6D"/>
        </w:tc>
      </w:tr>
      <w:tr w:rsidR="00541B52" w:rsidRPr="004C4AE5" w14:paraId="4C10DF37" w14:textId="77777777" w:rsidTr="00A76F6D">
        <w:trPr>
          <w:trHeight w:val="240"/>
          <w:jc w:val="center"/>
        </w:trPr>
        <w:tc>
          <w:tcPr>
            <w:tcW w:w="4876" w:type="dxa"/>
            <w:tcBorders>
              <w:top w:val="nil"/>
              <w:left w:val="nil"/>
              <w:bottom w:val="nil"/>
              <w:right w:val="nil"/>
            </w:tcBorders>
          </w:tcPr>
          <w:p w14:paraId="7E17052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42C8C58" w14:textId="77777777" w:rsidR="00541B52" w:rsidRPr="004C4AE5" w:rsidRDefault="00541B52" w:rsidP="00A76F6D">
            <w:pPr>
              <w:pStyle w:val="AmColumnHeading"/>
            </w:pPr>
            <w:r w:rsidRPr="004C4AE5">
              <w:t>Alteração</w:t>
            </w:r>
          </w:p>
        </w:tc>
      </w:tr>
      <w:tr w:rsidR="00541B52" w:rsidRPr="004C4AE5" w14:paraId="016CDECE" w14:textId="77777777" w:rsidTr="00A76F6D">
        <w:trPr>
          <w:jc w:val="center"/>
        </w:trPr>
        <w:tc>
          <w:tcPr>
            <w:tcW w:w="4876" w:type="dxa"/>
            <w:tcBorders>
              <w:top w:val="nil"/>
              <w:left w:val="nil"/>
              <w:bottom w:val="nil"/>
              <w:right w:val="nil"/>
            </w:tcBorders>
          </w:tcPr>
          <w:p w14:paraId="3E501341" w14:textId="77777777" w:rsidR="00541B52" w:rsidRPr="004C4AE5" w:rsidRDefault="00541B52" w:rsidP="00A76F6D">
            <w:pPr>
              <w:pStyle w:val="Normal6a"/>
            </w:pPr>
          </w:p>
        </w:tc>
        <w:tc>
          <w:tcPr>
            <w:tcW w:w="4876" w:type="dxa"/>
            <w:tcBorders>
              <w:top w:val="nil"/>
              <w:left w:val="nil"/>
              <w:bottom w:val="nil"/>
              <w:right w:val="nil"/>
            </w:tcBorders>
          </w:tcPr>
          <w:p w14:paraId="20FF6906" w14:textId="77777777" w:rsidR="00541B52" w:rsidRPr="004C4AE5" w:rsidRDefault="00541B52" w:rsidP="00A76F6D">
            <w:pPr>
              <w:pStyle w:val="Normal6a"/>
            </w:pPr>
            <w:r w:rsidRPr="004C4AE5">
              <w:rPr>
                <w:b/>
                <w:i/>
              </w:rPr>
              <w:t>h-A)</w:t>
            </w:r>
            <w:r w:rsidRPr="004C4AE5">
              <w:tab/>
            </w:r>
            <w:r w:rsidRPr="004C4AE5">
              <w:rPr>
                <w:b/>
                <w:i/>
              </w:rPr>
              <w:t>Tendo em conta a importância estratégica crescente das capacidades espaciais do Ártico para a segurança europeia, aumentem os investimentos em sistemas de satélites seguros e autónomos como meio de reforçar o conhecimento coletivo da situação, a resiliência e a estabilidade regional no Extremo Norte;</w:t>
            </w:r>
          </w:p>
        </w:tc>
      </w:tr>
    </w:tbl>
    <w:p w14:paraId="48AC2D39"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04FB9E1" w14:textId="77777777" w:rsidR="00541B52" w:rsidRPr="004C4AE5" w:rsidRDefault="00541B52" w:rsidP="00541B52">
      <w:r w:rsidRPr="004C4AE5">
        <w:rPr>
          <w:rStyle w:val="HideTWBExt"/>
        </w:rPr>
        <w:t>&lt;/Amend&gt;</w:t>
      </w:r>
    </w:p>
    <w:p w14:paraId="401745A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235</w:t>
      </w:r>
      <w:r w:rsidRPr="004C4AE5">
        <w:rPr>
          <w:rStyle w:val="HideTWBExt"/>
        </w:rPr>
        <w:t>&lt;/NumAm&gt;</w:t>
      </w:r>
    </w:p>
    <w:p w14:paraId="57D7166A" w14:textId="77777777" w:rsidR="00541B52" w:rsidRPr="004C4AE5" w:rsidRDefault="00541B52" w:rsidP="00541B52">
      <w:pPr>
        <w:pStyle w:val="NormalBold"/>
      </w:pPr>
      <w:r w:rsidRPr="004C4AE5">
        <w:rPr>
          <w:rStyle w:val="HideTWBExt"/>
          <w:b w:val="0"/>
        </w:rPr>
        <w:t>&lt;RepeatBlock-By&gt;&lt;Members&gt;</w:t>
      </w:r>
      <w:r w:rsidRPr="004C4AE5">
        <w:t>Liudas Mažylis</w:t>
      </w:r>
      <w:r w:rsidRPr="004C4AE5">
        <w:rPr>
          <w:rStyle w:val="HideTWBExt"/>
          <w:b w:val="0"/>
        </w:rPr>
        <w:t>&lt;/Members&gt;</w:t>
      </w:r>
    </w:p>
    <w:p w14:paraId="7183D40B" w14:textId="77777777" w:rsidR="00541B52" w:rsidRPr="004C4AE5" w:rsidRDefault="00541B52" w:rsidP="00541B52">
      <w:pPr>
        <w:pStyle w:val="NormalBold"/>
      </w:pPr>
      <w:r w:rsidRPr="004C4AE5">
        <w:rPr>
          <w:rStyle w:val="HideTWBExt"/>
          <w:b w:val="0"/>
        </w:rPr>
        <w:t>&lt;/RepeatBlock-By&gt;</w:t>
      </w:r>
    </w:p>
    <w:p w14:paraId="696AADA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C947253" w14:textId="77777777" w:rsidR="00541B52" w:rsidRPr="004C4AE5" w:rsidRDefault="00541B52" w:rsidP="00541B52">
      <w:pPr>
        <w:pStyle w:val="NormalBold"/>
      </w:pPr>
      <w:r w:rsidRPr="004C4AE5">
        <w:rPr>
          <w:rStyle w:val="HideTWBExt"/>
        </w:rPr>
        <w:t>&lt;Article&gt;</w:t>
      </w:r>
      <w:r w:rsidRPr="004C4AE5">
        <w:t>N.º 1 – alínea h-A)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C4039D0" w14:textId="77777777" w:rsidTr="00A76F6D">
        <w:trPr>
          <w:trHeight w:hRule="exact" w:val="240"/>
          <w:jc w:val="center"/>
        </w:trPr>
        <w:tc>
          <w:tcPr>
            <w:tcW w:w="9752" w:type="dxa"/>
            <w:gridSpan w:val="2"/>
            <w:tcBorders>
              <w:top w:val="nil"/>
              <w:left w:val="nil"/>
              <w:bottom w:val="nil"/>
              <w:right w:val="nil"/>
            </w:tcBorders>
          </w:tcPr>
          <w:p w14:paraId="25F2BCC3" w14:textId="77777777" w:rsidR="00541B52" w:rsidRPr="004C4AE5" w:rsidRDefault="00541B52" w:rsidP="00A76F6D"/>
        </w:tc>
      </w:tr>
      <w:tr w:rsidR="00541B52" w:rsidRPr="004C4AE5" w14:paraId="182CA10E" w14:textId="77777777" w:rsidTr="00A76F6D">
        <w:trPr>
          <w:trHeight w:val="240"/>
          <w:jc w:val="center"/>
        </w:trPr>
        <w:tc>
          <w:tcPr>
            <w:tcW w:w="4876" w:type="dxa"/>
            <w:tcBorders>
              <w:top w:val="nil"/>
              <w:left w:val="nil"/>
              <w:bottom w:val="nil"/>
              <w:right w:val="nil"/>
            </w:tcBorders>
          </w:tcPr>
          <w:p w14:paraId="76F6CA8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4C3D76F" w14:textId="77777777" w:rsidR="00541B52" w:rsidRPr="004C4AE5" w:rsidRDefault="00541B52" w:rsidP="00A76F6D">
            <w:pPr>
              <w:pStyle w:val="AmColumnHeading"/>
            </w:pPr>
            <w:r w:rsidRPr="004C4AE5">
              <w:t>Alteração</w:t>
            </w:r>
          </w:p>
        </w:tc>
      </w:tr>
      <w:tr w:rsidR="00541B52" w:rsidRPr="004C4AE5" w14:paraId="5662C414" w14:textId="77777777" w:rsidTr="00A76F6D">
        <w:trPr>
          <w:jc w:val="center"/>
        </w:trPr>
        <w:tc>
          <w:tcPr>
            <w:tcW w:w="4876" w:type="dxa"/>
            <w:tcBorders>
              <w:top w:val="nil"/>
              <w:left w:val="nil"/>
              <w:bottom w:val="nil"/>
              <w:right w:val="nil"/>
            </w:tcBorders>
          </w:tcPr>
          <w:p w14:paraId="032B66F0" w14:textId="77777777" w:rsidR="00541B52" w:rsidRPr="004C4AE5" w:rsidRDefault="00541B52" w:rsidP="00A76F6D">
            <w:pPr>
              <w:pStyle w:val="Normal6a"/>
            </w:pPr>
          </w:p>
        </w:tc>
        <w:tc>
          <w:tcPr>
            <w:tcW w:w="4876" w:type="dxa"/>
            <w:tcBorders>
              <w:top w:val="nil"/>
              <w:left w:val="nil"/>
              <w:bottom w:val="nil"/>
              <w:right w:val="nil"/>
            </w:tcBorders>
          </w:tcPr>
          <w:p w14:paraId="3318B84A" w14:textId="77777777" w:rsidR="00541B52" w:rsidRPr="004C4AE5" w:rsidRDefault="00541B52" w:rsidP="00A76F6D">
            <w:pPr>
              <w:pStyle w:val="Normal6a"/>
            </w:pPr>
            <w:r w:rsidRPr="004C4AE5">
              <w:rPr>
                <w:b/>
                <w:i/>
              </w:rPr>
              <w:t>h-A)</w:t>
            </w:r>
            <w:r w:rsidRPr="004C4AE5">
              <w:tab/>
            </w:r>
            <w:r w:rsidRPr="004C4AE5">
              <w:rPr>
                <w:b/>
                <w:i/>
              </w:rPr>
              <w:t xml:space="preserve">Apoiem iniciativas de mobilidade no domínio da educação e da investigação entre as universidades da UE e as </w:t>
            </w:r>
            <w:r w:rsidRPr="004C4AE5">
              <w:rPr>
                <w:b/>
                <w:i/>
              </w:rPr>
              <w:lastRenderedPageBreak/>
              <w:t>instituições de ensino superior do Ártico, em especial na Gronelândia, na Islândia e no norte da Noruega, a fim de promover uma nova geração de peritos do Ártico e aprofundar a cooperação interpessoal;</w:t>
            </w:r>
          </w:p>
        </w:tc>
      </w:tr>
    </w:tbl>
    <w:p w14:paraId="260911E7"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5008E34" w14:textId="77777777" w:rsidR="00541B52" w:rsidRPr="004C4AE5" w:rsidRDefault="00541B52" w:rsidP="00541B52">
      <w:r w:rsidRPr="004C4AE5">
        <w:rPr>
          <w:rStyle w:val="HideTWBExt"/>
        </w:rPr>
        <w:t>&lt;/Amend&gt;</w:t>
      </w:r>
    </w:p>
    <w:p w14:paraId="3E6AF71A"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236</w:t>
      </w:r>
      <w:r w:rsidRPr="004C4AE5">
        <w:rPr>
          <w:rStyle w:val="HideTWBExt"/>
        </w:rPr>
        <w:t>&lt;/NumAm&gt;</w:t>
      </w:r>
    </w:p>
    <w:p w14:paraId="289676FD" w14:textId="77777777" w:rsidR="00541B52" w:rsidRPr="004C4AE5" w:rsidRDefault="00541B52" w:rsidP="00541B52">
      <w:pPr>
        <w:pStyle w:val="NormalBold"/>
      </w:pPr>
      <w:r w:rsidRPr="004C4AE5">
        <w:rPr>
          <w:rStyle w:val="HideTWBExt"/>
          <w:b w:val="0"/>
        </w:rPr>
        <w:t>&lt;RepeatBlock-By&gt;&lt;Members&gt;</w:t>
      </w:r>
      <w:r w:rsidRPr="004C4AE5">
        <w:t>Merja Kyllönen, Jonas Sjöstedt</w:t>
      </w:r>
      <w:r w:rsidRPr="004C4AE5">
        <w:rPr>
          <w:rStyle w:val="HideTWBExt"/>
          <w:b w:val="0"/>
        </w:rPr>
        <w:t>&lt;/Members&gt;</w:t>
      </w:r>
    </w:p>
    <w:p w14:paraId="2F5F99E2" w14:textId="77777777" w:rsidR="00541B52" w:rsidRPr="004C4AE5" w:rsidRDefault="00541B52" w:rsidP="00541B52">
      <w:pPr>
        <w:pStyle w:val="NormalBold"/>
      </w:pPr>
      <w:r w:rsidRPr="004C4AE5">
        <w:rPr>
          <w:rStyle w:val="HideTWBExt"/>
          <w:b w:val="0"/>
        </w:rPr>
        <w:t>&lt;/RepeatBlock-By&gt;</w:t>
      </w:r>
    </w:p>
    <w:p w14:paraId="019F420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5B3DE1A" w14:textId="77777777" w:rsidR="00541B52" w:rsidRPr="004C4AE5" w:rsidRDefault="00541B52" w:rsidP="00541B52">
      <w:pPr>
        <w:pStyle w:val="NormalBold"/>
      </w:pPr>
      <w:r w:rsidRPr="004C4AE5">
        <w:rPr>
          <w:rStyle w:val="HideTWBExt"/>
        </w:rPr>
        <w:t>&lt;Article&gt;</w:t>
      </w:r>
      <w:r w:rsidRPr="004C4AE5">
        <w:t>N.º 1 – alínea h-B)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783522B" w14:textId="77777777" w:rsidTr="00A76F6D">
        <w:trPr>
          <w:trHeight w:hRule="exact" w:val="240"/>
          <w:jc w:val="center"/>
        </w:trPr>
        <w:tc>
          <w:tcPr>
            <w:tcW w:w="9752" w:type="dxa"/>
            <w:gridSpan w:val="2"/>
            <w:tcBorders>
              <w:top w:val="nil"/>
              <w:left w:val="nil"/>
              <w:bottom w:val="nil"/>
              <w:right w:val="nil"/>
            </w:tcBorders>
          </w:tcPr>
          <w:p w14:paraId="705C7F0F" w14:textId="77777777" w:rsidR="00541B52" w:rsidRPr="004C4AE5" w:rsidRDefault="00541B52" w:rsidP="00A76F6D"/>
        </w:tc>
      </w:tr>
      <w:tr w:rsidR="00541B52" w:rsidRPr="004C4AE5" w14:paraId="7D271E4A" w14:textId="77777777" w:rsidTr="00A76F6D">
        <w:trPr>
          <w:trHeight w:val="240"/>
          <w:jc w:val="center"/>
        </w:trPr>
        <w:tc>
          <w:tcPr>
            <w:tcW w:w="4876" w:type="dxa"/>
            <w:tcBorders>
              <w:top w:val="nil"/>
              <w:left w:val="nil"/>
              <w:bottom w:val="nil"/>
              <w:right w:val="nil"/>
            </w:tcBorders>
          </w:tcPr>
          <w:p w14:paraId="73F40ED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4EB2CEB" w14:textId="77777777" w:rsidR="00541B52" w:rsidRPr="004C4AE5" w:rsidRDefault="00541B52" w:rsidP="00A76F6D">
            <w:pPr>
              <w:pStyle w:val="AmColumnHeading"/>
            </w:pPr>
            <w:r w:rsidRPr="004C4AE5">
              <w:t>Alteração</w:t>
            </w:r>
          </w:p>
        </w:tc>
      </w:tr>
      <w:tr w:rsidR="00541B52" w:rsidRPr="004C4AE5" w14:paraId="140565A6" w14:textId="77777777" w:rsidTr="00A76F6D">
        <w:trPr>
          <w:jc w:val="center"/>
        </w:trPr>
        <w:tc>
          <w:tcPr>
            <w:tcW w:w="4876" w:type="dxa"/>
            <w:tcBorders>
              <w:top w:val="nil"/>
              <w:left w:val="nil"/>
              <w:bottom w:val="nil"/>
              <w:right w:val="nil"/>
            </w:tcBorders>
          </w:tcPr>
          <w:p w14:paraId="60C204E0" w14:textId="77777777" w:rsidR="00541B52" w:rsidRPr="004C4AE5" w:rsidRDefault="00541B52" w:rsidP="00A76F6D">
            <w:pPr>
              <w:pStyle w:val="Normal6a"/>
            </w:pPr>
          </w:p>
        </w:tc>
        <w:tc>
          <w:tcPr>
            <w:tcW w:w="4876" w:type="dxa"/>
            <w:tcBorders>
              <w:top w:val="nil"/>
              <w:left w:val="nil"/>
              <w:bottom w:val="nil"/>
              <w:right w:val="nil"/>
            </w:tcBorders>
          </w:tcPr>
          <w:p w14:paraId="0E41F94B" w14:textId="77777777" w:rsidR="00541B52" w:rsidRPr="004C4AE5" w:rsidRDefault="00541B52" w:rsidP="00A76F6D">
            <w:pPr>
              <w:pStyle w:val="Normal6a"/>
            </w:pPr>
            <w:r w:rsidRPr="004C4AE5">
              <w:rPr>
                <w:b/>
                <w:i/>
              </w:rPr>
              <w:t>h-B)</w:t>
            </w:r>
            <w:r w:rsidRPr="004C4AE5">
              <w:tab/>
            </w:r>
            <w:r w:rsidRPr="004C4AE5">
              <w:rPr>
                <w:b/>
                <w:i/>
              </w:rPr>
              <w:t>Considerando a importância estratégica crescente e a dependência das capacidades espaciais do Ártico para a segurança europeia, reforcem o conhecimento coletivo da situação, a resiliência e a estabilidade regional no Ártico;</w:t>
            </w:r>
          </w:p>
        </w:tc>
      </w:tr>
    </w:tbl>
    <w:p w14:paraId="2E195C02"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DEB963D" w14:textId="77777777" w:rsidR="00541B52" w:rsidRPr="004C4AE5" w:rsidRDefault="00541B52" w:rsidP="00541B52">
      <w:r w:rsidRPr="004C4AE5">
        <w:rPr>
          <w:rStyle w:val="HideTWBExt"/>
        </w:rPr>
        <w:t>&lt;/Amend&gt;</w:t>
      </w:r>
    </w:p>
    <w:p w14:paraId="64D0526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237</w:t>
      </w:r>
      <w:r w:rsidRPr="004C4AE5">
        <w:rPr>
          <w:rStyle w:val="HideTWBExt"/>
        </w:rPr>
        <w:t>&lt;/NumAm&gt;</w:t>
      </w:r>
    </w:p>
    <w:p w14:paraId="26F6F5B1"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6B3C55D3" w14:textId="77777777" w:rsidR="00541B52" w:rsidRPr="004C4AE5" w:rsidRDefault="00541B52" w:rsidP="00541B52">
      <w:pPr>
        <w:pStyle w:val="NormalBold"/>
      </w:pPr>
      <w:r w:rsidRPr="004C4AE5">
        <w:rPr>
          <w:rStyle w:val="HideTWBExt"/>
          <w:b w:val="0"/>
        </w:rPr>
        <w:t>&lt;/RepeatBlock-By&gt;</w:t>
      </w:r>
    </w:p>
    <w:p w14:paraId="04B5674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E47F0BA" w14:textId="77777777" w:rsidR="00541B52" w:rsidRPr="004C4AE5" w:rsidRDefault="00541B52" w:rsidP="00541B52">
      <w:pPr>
        <w:pStyle w:val="NormalBold"/>
      </w:pPr>
      <w:r w:rsidRPr="004C4AE5">
        <w:rPr>
          <w:rStyle w:val="HideTWBExt"/>
        </w:rPr>
        <w:t>&lt;Article&gt;</w:t>
      </w:r>
      <w:r w:rsidRPr="004C4AE5">
        <w:t>N.º 1 – alínea h-B)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39C7A44" w14:textId="77777777" w:rsidTr="00A76F6D">
        <w:trPr>
          <w:trHeight w:hRule="exact" w:val="240"/>
          <w:jc w:val="center"/>
        </w:trPr>
        <w:tc>
          <w:tcPr>
            <w:tcW w:w="9752" w:type="dxa"/>
            <w:gridSpan w:val="2"/>
            <w:tcBorders>
              <w:top w:val="nil"/>
              <w:left w:val="nil"/>
              <w:bottom w:val="nil"/>
              <w:right w:val="nil"/>
            </w:tcBorders>
          </w:tcPr>
          <w:p w14:paraId="68EAD28E" w14:textId="77777777" w:rsidR="00541B52" w:rsidRPr="004C4AE5" w:rsidRDefault="00541B52" w:rsidP="00A76F6D"/>
        </w:tc>
      </w:tr>
      <w:tr w:rsidR="00541B52" w:rsidRPr="004C4AE5" w14:paraId="200584F4" w14:textId="77777777" w:rsidTr="00A76F6D">
        <w:trPr>
          <w:trHeight w:val="240"/>
          <w:jc w:val="center"/>
        </w:trPr>
        <w:tc>
          <w:tcPr>
            <w:tcW w:w="4876" w:type="dxa"/>
            <w:tcBorders>
              <w:top w:val="nil"/>
              <w:left w:val="nil"/>
              <w:bottom w:val="nil"/>
              <w:right w:val="nil"/>
            </w:tcBorders>
          </w:tcPr>
          <w:p w14:paraId="750B2CA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8BD44CF" w14:textId="77777777" w:rsidR="00541B52" w:rsidRPr="004C4AE5" w:rsidRDefault="00541B52" w:rsidP="00A76F6D">
            <w:pPr>
              <w:pStyle w:val="AmColumnHeading"/>
            </w:pPr>
            <w:r w:rsidRPr="004C4AE5">
              <w:t>Alteração</w:t>
            </w:r>
          </w:p>
        </w:tc>
      </w:tr>
      <w:tr w:rsidR="00541B52" w:rsidRPr="004C4AE5" w14:paraId="0E5C04AE" w14:textId="77777777" w:rsidTr="00A76F6D">
        <w:trPr>
          <w:jc w:val="center"/>
        </w:trPr>
        <w:tc>
          <w:tcPr>
            <w:tcW w:w="4876" w:type="dxa"/>
            <w:tcBorders>
              <w:top w:val="nil"/>
              <w:left w:val="nil"/>
              <w:bottom w:val="nil"/>
              <w:right w:val="nil"/>
            </w:tcBorders>
          </w:tcPr>
          <w:p w14:paraId="0ECA509F" w14:textId="77777777" w:rsidR="00541B52" w:rsidRPr="004C4AE5" w:rsidRDefault="00541B52" w:rsidP="00A76F6D">
            <w:pPr>
              <w:pStyle w:val="Normal6a"/>
            </w:pPr>
          </w:p>
        </w:tc>
        <w:tc>
          <w:tcPr>
            <w:tcW w:w="4876" w:type="dxa"/>
            <w:tcBorders>
              <w:top w:val="nil"/>
              <w:left w:val="nil"/>
              <w:bottom w:val="nil"/>
              <w:right w:val="nil"/>
            </w:tcBorders>
          </w:tcPr>
          <w:p w14:paraId="02839E49" w14:textId="77777777" w:rsidR="00541B52" w:rsidRPr="004C4AE5" w:rsidRDefault="00541B52" w:rsidP="00A76F6D">
            <w:pPr>
              <w:pStyle w:val="Normal6a"/>
            </w:pPr>
            <w:r w:rsidRPr="004C4AE5">
              <w:rPr>
                <w:b/>
                <w:i/>
              </w:rPr>
              <w:t>h-B)</w:t>
            </w:r>
            <w:r w:rsidRPr="004C4AE5">
              <w:tab/>
            </w:r>
            <w:r w:rsidRPr="004C4AE5">
              <w:rPr>
                <w:b/>
                <w:i/>
              </w:rPr>
              <w:t>Reconheçam a importância estratégica crescente e a dependência das capacidades espaciais do Ártico para a segurança europeia, reforçando o conhecimento coletivo da situação, a resiliência e a estabilidade regional no Ártico;</w:t>
            </w:r>
          </w:p>
        </w:tc>
      </w:tr>
    </w:tbl>
    <w:p w14:paraId="7B2C367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A3361DA" w14:textId="77777777" w:rsidR="00541B52" w:rsidRPr="004C4AE5" w:rsidRDefault="00541B52" w:rsidP="00541B52">
      <w:r w:rsidRPr="004C4AE5">
        <w:rPr>
          <w:rStyle w:val="HideTWBExt"/>
        </w:rPr>
        <w:t>&lt;/Amend&gt;</w:t>
      </w:r>
    </w:p>
    <w:p w14:paraId="689CB2C4" w14:textId="77777777" w:rsidR="00541B52" w:rsidRPr="004C4AE5" w:rsidRDefault="00541B52" w:rsidP="00541B52">
      <w:pPr>
        <w:pStyle w:val="AmNumberTabs"/>
      </w:pPr>
      <w:r w:rsidRPr="004C4AE5">
        <w:rPr>
          <w:rStyle w:val="HideTWBExt"/>
        </w:rPr>
        <w:lastRenderedPageBreak/>
        <w:t>&lt;Amend&gt;</w:t>
      </w:r>
      <w:r w:rsidRPr="004C4AE5">
        <w:t>Alteração</w:t>
      </w:r>
      <w:r w:rsidRPr="004C4AE5">
        <w:tab/>
      </w:r>
      <w:r w:rsidRPr="004C4AE5">
        <w:tab/>
      </w:r>
      <w:r w:rsidRPr="004C4AE5">
        <w:rPr>
          <w:rStyle w:val="HideTWBExt"/>
        </w:rPr>
        <w:t>&lt;NumAm&gt;</w:t>
      </w:r>
      <w:r w:rsidRPr="004C4AE5">
        <w:t>238</w:t>
      </w:r>
      <w:r w:rsidRPr="004C4AE5">
        <w:rPr>
          <w:rStyle w:val="HideTWBExt"/>
        </w:rPr>
        <w:t>&lt;/NumAm&gt;</w:t>
      </w:r>
    </w:p>
    <w:p w14:paraId="5E83013D"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62D35A8C"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6145A172" w14:textId="77777777" w:rsidR="00541B52" w:rsidRPr="004C4AE5" w:rsidRDefault="00541B52" w:rsidP="00541B52">
      <w:pPr>
        <w:pStyle w:val="NormalBold"/>
      </w:pPr>
      <w:r w:rsidRPr="004C4AE5">
        <w:rPr>
          <w:rStyle w:val="HideTWBExt"/>
          <w:b w:val="0"/>
        </w:rPr>
        <w:t>&lt;/RepeatBlock-By&gt;</w:t>
      </w:r>
    </w:p>
    <w:p w14:paraId="474F848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09C2162" w14:textId="77777777" w:rsidR="00541B52" w:rsidRPr="004C4AE5" w:rsidRDefault="00541B52" w:rsidP="00541B52">
      <w:pPr>
        <w:pStyle w:val="NormalBold"/>
      </w:pPr>
      <w:r w:rsidRPr="004C4AE5">
        <w:rPr>
          <w:rStyle w:val="HideTWBExt"/>
        </w:rPr>
        <w:t>&lt;Article&gt;</w:t>
      </w:r>
      <w:r w:rsidRPr="004C4AE5">
        <w:t>N.º 1 – alínea h-B)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975A291" w14:textId="77777777" w:rsidTr="00A76F6D">
        <w:trPr>
          <w:trHeight w:hRule="exact" w:val="240"/>
          <w:jc w:val="center"/>
        </w:trPr>
        <w:tc>
          <w:tcPr>
            <w:tcW w:w="9752" w:type="dxa"/>
            <w:gridSpan w:val="2"/>
            <w:tcBorders>
              <w:top w:val="nil"/>
              <w:left w:val="nil"/>
              <w:bottom w:val="nil"/>
              <w:right w:val="nil"/>
            </w:tcBorders>
          </w:tcPr>
          <w:p w14:paraId="10B98D7D" w14:textId="77777777" w:rsidR="00541B52" w:rsidRPr="004C4AE5" w:rsidRDefault="00541B52" w:rsidP="00A76F6D"/>
        </w:tc>
      </w:tr>
      <w:tr w:rsidR="00541B52" w:rsidRPr="004C4AE5" w14:paraId="7A919CC9" w14:textId="77777777" w:rsidTr="00A76F6D">
        <w:trPr>
          <w:trHeight w:val="240"/>
          <w:jc w:val="center"/>
        </w:trPr>
        <w:tc>
          <w:tcPr>
            <w:tcW w:w="4876" w:type="dxa"/>
            <w:tcBorders>
              <w:top w:val="nil"/>
              <w:left w:val="nil"/>
              <w:bottom w:val="nil"/>
              <w:right w:val="nil"/>
            </w:tcBorders>
          </w:tcPr>
          <w:p w14:paraId="70EA6A5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BFD96DD" w14:textId="77777777" w:rsidR="00541B52" w:rsidRPr="004C4AE5" w:rsidRDefault="00541B52" w:rsidP="00A76F6D">
            <w:pPr>
              <w:pStyle w:val="AmColumnHeading"/>
            </w:pPr>
            <w:r w:rsidRPr="004C4AE5">
              <w:t>Alteração</w:t>
            </w:r>
          </w:p>
        </w:tc>
      </w:tr>
      <w:tr w:rsidR="00541B52" w:rsidRPr="004C4AE5" w14:paraId="4FC87C9D" w14:textId="77777777" w:rsidTr="00A76F6D">
        <w:trPr>
          <w:jc w:val="center"/>
        </w:trPr>
        <w:tc>
          <w:tcPr>
            <w:tcW w:w="4876" w:type="dxa"/>
            <w:tcBorders>
              <w:top w:val="nil"/>
              <w:left w:val="nil"/>
              <w:bottom w:val="nil"/>
              <w:right w:val="nil"/>
            </w:tcBorders>
          </w:tcPr>
          <w:p w14:paraId="3F38B8A4" w14:textId="77777777" w:rsidR="00541B52" w:rsidRPr="004C4AE5" w:rsidRDefault="00541B52" w:rsidP="00A76F6D">
            <w:pPr>
              <w:pStyle w:val="Normal6a"/>
            </w:pPr>
          </w:p>
        </w:tc>
        <w:tc>
          <w:tcPr>
            <w:tcW w:w="4876" w:type="dxa"/>
            <w:tcBorders>
              <w:top w:val="nil"/>
              <w:left w:val="nil"/>
              <w:bottom w:val="nil"/>
              <w:right w:val="nil"/>
            </w:tcBorders>
          </w:tcPr>
          <w:p w14:paraId="7E103B86" w14:textId="77777777" w:rsidR="00541B52" w:rsidRPr="004C4AE5" w:rsidRDefault="00541B52" w:rsidP="00A76F6D">
            <w:pPr>
              <w:pStyle w:val="Normal6a"/>
            </w:pPr>
            <w:r w:rsidRPr="004C4AE5">
              <w:rPr>
                <w:b/>
                <w:i/>
              </w:rPr>
              <w:t>h-B)</w:t>
            </w:r>
            <w:r w:rsidRPr="004C4AE5">
              <w:tab/>
            </w:r>
            <w:r w:rsidRPr="004C4AE5">
              <w:rPr>
                <w:b/>
                <w:i/>
              </w:rPr>
              <w:t>Salienta a importância estratégica das capacidades espaciais do Ártico para a segurança europeia e a necessidade de reforçar a sensibilização coletiva, a resiliência e a estabilidade na região;</w:t>
            </w:r>
          </w:p>
        </w:tc>
      </w:tr>
    </w:tbl>
    <w:p w14:paraId="59617377"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A9793AB" w14:textId="77777777" w:rsidR="00541B52" w:rsidRPr="004C4AE5" w:rsidRDefault="00541B52" w:rsidP="00541B52">
      <w:r w:rsidRPr="004C4AE5">
        <w:rPr>
          <w:rStyle w:val="HideTWBExt"/>
        </w:rPr>
        <w:t>&lt;/Amend&gt;</w:t>
      </w:r>
    </w:p>
    <w:p w14:paraId="521FBE7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239</w:t>
      </w:r>
      <w:r w:rsidRPr="004C4AE5">
        <w:rPr>
          <w:rStyle w:val="HideTWBExt"/>
        </w:rPr>
        <w:t>&lt;/NumAm&gt;</w:t>
      </w:r>
    </w:p>
    <w:p w14:paraId="26DB8CCA"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4FB4F0E2" w14:textId="77777777" w:rsidR="00541B52" w:rsidRPr="004C4AE5" w:rsidRDefault="00541B52" w:rsidP="00541B52">
      <w:pPr>
        <w:pStyle w:val="NormalBold"/>
      </w:pPr>
      <w:r w:rsidRPr="004C4AE5">
        <w:rPr>
          <w:rStyle w:val="HideTWBExt"/>
          <w:b w:val="0"/>
        </w:rPr>
        <w:t>&lt;/RepeatBlock-By&gt;</w:t>
      </w:r>
    </w:p>
    <w:p w14:paraId="6B89DD39"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2F8CCB8" w14:textId="77777777" w:rsidR="00541B52" w:rsidRPr="004C4AE5" w:rsidRDefault="00541B52" w:rsidP="00541B52">
      <w:pPr>
        <w:pStyle w:val="NormalBold"/>
      </w:pPr>
      <w:r w:rsidRPr="004C4AE5">
        <w:rPr>
          <w:rStyle w:val="HideTWBExt"/>
        </w:rPr>
        <w:t>&lt;Article&gt;</w:t>
      </w:r>
      <w:r w:rsidRPr="004C4AE5">
        <w:t>N.º 1 – alínea h-C)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D181E2F" w14:textId="77777777" w:rsidTr="00A76F6D">
        <w:trPr>
          <w:trHeight w:hRule="exact" w:val="240"/>
          <w:jc w:val="center"/>
        </w:trPr>
        <w:tc>
          <w:tcPr>
            <w:tcW w:w="9752" w:type="dxa"/>
            <w:gridSpan w:val="2"/>
            <w:tcBorders>
              <w:top w:val="nil"/>
              <w:left w:val="nil"/>
              <w:bottom w:val="nil"/>
              <w:right w:val="nil"/>
            </w:tcBorders>
          </w:tcPr>
          <w:p w14:paraId="3DD26FCF" w14:textId="77777777" w:rsidR="00541B52" w:rsidRPr="004C4AE5" w:rsidRDefault="00541B52" w:rsidP="00A76F6D"/>
        </w:tc>
      </w:tr>
      <w:tr w:rsidR="00541B52" w:rsidRPr="004C4AE5" w14:paraId="0AFD0011" w14:textId="77777777" w:rsidTr="00A76F6D">
        <w:trPr>
          <w:trHeight w:val="240"/>
          <w:jc w:val="center"/>
        </w:trPr>
        <w:tc>
          <w:tcPr>
            <w:tcW w:w="4876" w:type="dxa"/>
            <w:tcBorders>
              <w:top w:val="nil"/>
              <w:left w:val="nil"/>
              <w:bottom w:val="nil"/>
              <w:right w:val="nil"/>
            </w:tcBorders>
          </w:tcPr>
          <w:p w14:paraId="314ABD9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B579BB4" w14:textId="77777777" w:rsidR="00541B52" w:rsidRPr="004C4AE5" w:rsidRDefault="00541B52" w:rsidP="00A76F6D">
            <w:pPr>
              <w:pStyle w:val="AmColumnHeading"/>
            </w:pPr>
            <w:r w:rsidRPr="004C4AE5">
              <w:t>Alteração</w:t>
            </w:r>
          </w:p>
        </w:tc>
      </w:tr>
      <w:tr w:rsidR="00541B52" w:rsidRPr="004C4AE5" w14:paraId="6A8F224A" w14:textId="77777777" w:rsidTr="00A76F6D">
        <w:trPr>
          <w:jc w:val="center"/>
        </w:trPr>
        <w:tc>
          <w:tcPr>
            <w:tcW w:w="4876" w:type="dxa"/>
            <w:tcBorders>
              <w:top w:val="nil"/>
              <w:left w:val="nil"/>
              <w:bottom w:val="nil"/>
              <w:right w:val="nil"/>
            </w:tcBorders>
          </w:tcPr>
          <w:p w14:paraId="26F83E14" w14:textId="77777777" w:rsidR="00541B52" w:rsidRPr="004C4AE5" w:rsidRDefault="00541B52" w:rsidP="00A76F6D">
            <w:pPr>
              <w:pStyle w:val="Normal6a"/>
            </w:pPr>
          </w:p>
        </w:tc>
        <w:tc>
          <w:tcPr>
            <w:tcW w:w="4876" w:type="dxa"/>
            <w:tcBorders>
              <w:top w:val="nil"/>
              <w:left w:val="nil"/>
              <w:bottom w:val="nil"/>
              <w:right w:val="nil"/>
            </w:tcBorders>
          </w:tcPr>
          <w:p w14:paraId="1C725E0F" w14:textId="77777777" w:rsidR="00541B52" w:rsidRPr="004C4AE5" w:rsidRDefault="00541B52" w:rsidP="00A76F6D">
            <w:pPr>
              <w:pStyle w:val="Normal6a"/>
            </w:pPr>
            <w:r w:rsidRPr="004C4AE5">
              <w:rPr>
                <w:b/>
                <w:i/>
              </w:rPr>
              <w:t>h-C)</w:t>
            </w:r>
            <w:r w:rsidRPr="004C4AE5">
              <w:tab/>
            </w:r>
            <w:r w:rsidRPr="004C4AE5">
              <w:rPr>
                <w:b/>
                <w:i/>
              </w:rPr>
              <w:t>Reforcem a governação multilateral e a cooperação através do Conselho do Ártico, em especial sob a atual presidência do Reino da Dinamarca, liderado pela Gronelândia (2025-2027); insta, a este respeito, todos os membros a defenderem quadros de governação pacíficos e baseados na lei e a restabelecerem uma cooperação multilateral eficaz, com especial destaque para a proteção do ambiente, o desenvolvimento sustentável e os direitos dos povos indígenas;</w:t>
            </w:r>
          </w:p>
        </w:tc>
      </w:tr>
    </w:tbl>
    <w:p w14:paraId="10235D9B"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7CACC4A" w14:textId="77777777" w:rsidR="00541B52" w:rsidRPr="004C4AE5" w:rsidRDefault="00541B52" w:rsidP="00541B52">
      <w:r w:rsidRPr="004C4AE5">
        <w:rPr>
          <w:rStyle w:val="HideTWBExt"/>
        </w:rPr>
        <w:t>&lt;/Amend&gt;</w:t>
      </w:r>
    </w:p>
    <w:p w14:paraId="6FB2ECA4"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240</w:t>
      </w:r>
      <w:r w:rsidRPr="004C4AE5">
        <w:rPr>
          <w:rStyle w:val="HideTWBExt"/>
        </w:rPr>
        <w:t>&lt;/NumAm&gt;</w:t>
      </w:r>
    </w:p>
    <w:p w14:paraId="3E2D5088"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6B773C1C"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5849DBAE" w14:textId="77777777" w:rsidR="00541B52" w:rsidRPr="004C4AE5" w:rsidRDefault="00541B52" w:rsidP="00541B52">
      <w:pPr>
        <w:pStyle w:val="NormalBold"/>
      </w:pPr>
      <w:r w:rsidRPr="004C4AE5">
        <w:rPr>
          <w:rStyle w:val="HideTWBExt"/>
          <w:b w:val="0"/>
        </w:rPr>
        <w:t>&lt;/RepeatBlock-By&gt;</w:t>
      </w:r>
    </w:p>
    <w:p w14:paraId="247D966D" w14:textId="77777777" w:rsidR="00541B52" w:rsidRPr="004C4AE5" w:rsidRDefault="00541B52" w:rsidP="00541B52">
      <w:pPr>
        <w:pStyle w:val="NormalBold"/>
      </w:pPr>
      <w:r w:rsidRPr="004C4AE5">
        <w:rPr>
          <w:rStyle w:val="HideTWBExt"/>
        </w:rPr>
        <w:lastRenderedPageBreak/>
        <w:t>&lt;DocAmend&gt;</w:t>
      </w:r>
      <w:r w:rsidRPr="004C4AE5">
        <w:t>Proposta de resolução</w:t>
      </w:r>
      <w:r w:rsidRPr="004C4AE5">
        <w:rPr>
          <w:rStyle w:val="HideTWBExt"/>
        </w:rPr>
        <w:t>&lt;/DocAmend&gt;</w:t>
      </w:r>
    </w:p>
    <w:p w14:paraId="0100A2E0" w14:textId="77777777" w:rsidR="00541B52" w:rsidRPr="004C4AE5" w:rsidRDefault="00541B52" w:rsidP="00541B52">
      <w:pPr>
        <w:pStyle w:val="NormalBold"/>
      </w:pPr>
      <w:r w:rsidRPr="004C4AE5">
        <w:rPr>
          <w:rStyle w:val="HideTWBExt"/>
        </w:rPr>
        <w:t>&lt;Article&gt;</w:t>
      </w:r>
      <w:r w:rsidRPr="004C4AE5">
        <w:t>N.º 1 – alínea h-C)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930173A" w14:textId="77777777" w:rsidTr="00A76F6D">
        <w:trPr>
          <w:trHeight w:hRule="exact" w:val="240"/>
          <w:jc w:val="center"/>
        </w:trPr>
        <w:tc>
          <w:tcPr>
            <w:tcW w:w="9752" w:type="dxa"/>
            <w:gridSpan w:val="2"/>
            <w:tcBorders>
              <w:top w:val="nil"/>
              <w:left w:val="nil"/>
              <w:bottom w:val="nil"/>
              <w:right w:val="nil"/>
            </w:tcBorders>
          </w:tcPr>
          <w:p w14:paraId="10752599" w14:textId="77777777" w:rsidR="00541B52" w:rsidRPr="004C4AE5" w:rsidRDefault="00541B52" w:rsidP="00A76F6D"/>
        </w:tc>
      </w:tr>
      <w:tr w:rsidR="00541B52" w:rsidRPr="004C4AE5" w14:paraId="5B64B9E8" w14:textId="77777777" w:rsidTr="00A76F6D">
        <w:trPr>
          <w:trHeight w:val="240"/>
          <w:jc w:val="center"/>
        </w:trPr>
        <w:tc>
          <w:tcPr>
            <w:tcW w:w="4876" w:type="dxa"/>
            <w:tcBorders>
              <w:top w:val="nil"/>
              <w:left w:val="nil"/>
              <w:bottom w:val="nil"/>
              <w:right w:val="nil"/>
            </w:tcBorders>
          </w:tcPr>
          <w:p w14:paraId="44F7FDB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8CC945D" w14:textId="77777777" w:rsidR="00541B52" w:rsidRPr="004C4AE5" w:rsidRDefault="00541B52" w:rsidP="00A76F6D">
            <w:pPr>
              <w:pStyle w:val="AmColumnHeading"/>
            </w:pPr>
            <w:r w:rsidRPr="004C4AE5">
              <w:t>Alteração</w:t>
            </w:r>
          </w:p>
        </w:tc>
      </w:tr>
      <w:tr w:rsidR="00541B52" w:rsidRPr="004C4AE5" w14:paraId="6262FB57" w14:textId="77777777" w:rsidTr="00A76F6D">
        <w:trPr>
          <w:jc w:val="center"/>
        </w:trPr>
        <w:tc>
          <w:tcPr>
            <w:tcW w:w="4876" w:type="dxa"/>
            <w:tcBorders>
              <w:top w:val="nil"/>
              <w:left w:val="nil"/>
              <w:bottom w:val="nil"/>
              <w:right w:val="nil"/>
            </w:tcBorders>
          </w:tcPr>
          <w:p w14:paraId="423CD884" w14:textId="77777777" w:rsidR="00541B52" w:rsidRPr="004C4AE5" w:rsidRDefault="00541B52" w:rsidP="00A76F6D">
            <w:pPr>
              <w:pStyle w:val="Normal6a"/>
            </w:pPr>
          </w:p>
        </w:tc>
        <w:tc>
          <w:tcPr>
            <w:tcW w:w="4876" w:type="dxa"/>
            <w:tcBorders>
              <w:top w:val="nil"/>
              <w:left w:val="nil"/>
              <w:bottom w:val="nil"/>
              <w:right w:val="nil"/>
            </w:tcBorders>
          </w:tcPr>
          <w:p w14:paraId="334B14A0" w14:textId="77777777" w:rsidR="00541B52" w:rsidRPr="004C4AE5" w:rsidRDefault="00541B52" w:rsidP="00A76F6D">
            <w:pPr>
              <w:pStyle w:val="Normal6a"/>
            </w:pPr>
            <w:r w:rsidRPr="004C4AE5">
              <w:rPr>
                <w:b/>
                <w:i/>
              </w:rPr>
              <w:t>h-C)</w:t>
            </w:r>
            <w:r w:rsidRPr="004C4AE5">
              <w:tab/>
            </w:r>
            <w:r w:rsidRPr="004C4AE5">
              <w:rPr>
                <w:b/>
                <w:i/>
              </w:rPr>
              <w:t>Tomem medidas ativas para garantir uma maior segurança em torno dos cabos submarinos no Ártico, em especial na proximidade da Gronelândia, e reiterem o compromisso da União Europeia de ajudar a fornecer telecomunicações através de sistemas de satélite como o programa Copernicus em caso de emergência;</w:t>
            </w:r>
          </w:p>
        </w:tc>
      </w:tr>
    </w:tbl>
    <w:p w14:paraId="0A5121CF" w14:textId="77777777" w:rsidR="00541B52" w:rsidRPr="00FA6FBF" w:rsidRDefault="00541B52" w:rsidP="00541B52">
      <w:pPr>
        <w:pStyle w:val="AmOrLang"/>
        <w:rPr>
          <w:lang w:val="it-IT"/>
        </w:rPr>
      </w:pPr>
      <w:r w:rsidRPr="00FA6FBF">
        <w:rPr>
          <w:lang w:val="it-IT"/>
        </w:rPr>
        <w:t xml:space="preserve">Or. </w:t>
      </w:r>
      <w:r w:rsidRPr="00FA6FBF">
        <w:rPr>
          <w:rStyle w:val="HideTWBExt"/>
          <w:lang w:val="it-IT"/>
        </w:rPr>
        <w:t>&lt;Original&gt;</w:t>
      </w:r>
      <w:r w:rsidRPr="00FA6FBF">
        <w:rPr>
          <w:rStyle w:val="HideTWBInt"/>
          <w:lang w:val="it-IT"/>
        </w:rPr>
        <w:t>{EN}</w:t>
      </w:r>
      <w:r w:rsidRPr="00FA6FBF">
        <w:rPr>
          <w:lang w:val="it-IT"/>
        </w:rPr>
        <w:t>en</w:t>
      </w:r>
      <w:r w:rsidRPr="00FA6FBF">
        <w:rPr>
          <w:rStyle w:val="HideTWBExt"/>
          <w:lang w:val="it-IT"/>
        </w:rPr>
        <w:t>&lt;/Original&gt;</w:t>
      </w:r>
    </w:p>
    <w:p w14:paraId="658AB692" w14:textId="77777777" w:rsidR="00541B52" w:rsidRPr="00FA6FBF" w:rsidRDefault="00541B52" w:rsidP="00541B52">
      <w:pPr>
        <w:rPr>
          <w:lang w:val="it-IT"/>
        </w:rPr>
      </w:pPr>
      <w:r w:rsidRPr="00FA6FBF">
        <w:rPr>
          <w:rStyle w:val="HideTWBExt"/>
          <w:lang w:val="it-IT"/>
        </w:rPr>
        <w:t>&lt;/Amend&gt;</w:t>
      </w:r>
    </w:p>
    <w:p w14:paraId="6FA025F7" w14:textId="77777777" w:rsidR="00541B52" w:rsidRPr="00FA6FBF" w:rsidRDefault="00541B52" w:rsidP="00541B52">
      <w:pPr>
        <w:pStyle w:val="AmNumberTabs"/>
        <w:rPr>
          <w:lang w:val="it-IT"/>
        </w:rPr>
      </w:pPr>
      <w:r w:rsidRPr="00FA6FBF">
        <w:rPr>
          <w:rStyle w:val="HideTWBExt"/>
          <w:lang w:val="it-IT"/>
        </w:rPr>
        <w:t>&lt;Amend&gt;</w:t>
      </w:r>
      <w:r w:rsidRPr="00FA6FBF">
        <w:rPr>
          <w:lang w:val="it-IT"/>
        </w:rPr>
        <w:t>Alteração</w:t>
      </w:r>
      <w:r w:rsidRPr="00FA6FBF">
        <w:rPr>
          <w:lang w:val="it-IT"/>
        </w:rPr>
        <w:tab/>
      </w:r>
      <w:r w:rsidRPr="00FA6FBF">
        <w:rPr>
          <w:lang w:val="it-IT"/>
        </w:rPr>
        <w:tab/>
      </w:r>
      <w:r w:rsidRPr="00FA6FBF">
        <w:rPr>
          <w:rStyle w:val="HideTWBExt"/>
          <w:lang w:val="it-IT"/>
        </w:rPr>
        <w:t>&lt;NumAm&gt;</w:t>
      </w:r>
      <w:r w:rsidRPr="00FA6FBF">
        <w:rPr>
          <w:lang w:val="it-IT"/>
        </w:rPr>
        <w:t>241</w:t>
      </w:r>
      <w:r w:rsidRPr="00FA6FBF">
        <w:rPr>
          <w:rStyle w:val="HideTWBExt"/>
          <w:lang w:val="it-IT"/>
        </w:rPr>
        <w:t>&lt;/NumAm&gt;</w:t>
      </w:r>
    </w:p>
    <w:p w14:paraId="6DDD6A37" w14:textId="77777777" w:rsidR="00541B52" w:rsidRPr="00FA6FBF" w:rsidRDefault="00541B52" w:rsidP="00541B52">
      <w:pPr>
        <w:pStyle w:val="NormalBold"/>
        <w:rPr>
          <w:lang w:val="it-IT"/>
        </w:rPr>
      </w:pPr>
      <w:r w:rsidRPr="00FA6FBF">
        <w:rPr>
          <w:rStyle w:val="HideTWBExt"/>
          <w:b w:val="0"/>
          <w:lang w:val="it-IT"/>
        </w:rPr>
        <w:t>&lt;RepeatBlock-By&gt;&lt;Members&gt;</w:t>
      </w:r>
      <w:r w:rsidRPr="00FA6FBF">
        <w:rPr>
          <w:lang w:val="it-IT"/>
        </w:rPr>
        <w:t>Roberto Vannacci, Susanna Ceccardi, Silvia Sardone</w:t>
      </w:r>
      <w:r w:rsidRPr="00FA6FBF">
        <w:rPr>
          <w:rStyle w:val="HideTWBExt"/>
          <w:b w:val="0"/>
          <w:lang w:val="it-IT"/>
        </w:rPr>
        <w:t>&lt;/Members&gt;</w:t>
      </w:r>
    </w:p>
    <w:p w14:paraId="6240B8FD" w14:textId="77777777" w:rsidR="00541B52" w:rsidRPr="00FA6FBF" w:rsidRDefault="00541B52" w:rsidP="00541B52">
      <w:pPr>
        <w:pStyle w:val="NormalBold"/>
        <w:rPr>
          <w:lang w:val="it-IT"/>
        </w:rPr>
      </w:pPr>
      <w:r w:rsidRPr="00FA6FBF">
        <w:rPr>
          <w:rStyle w:val="HideTWBExt"/>
          <w:b w:val="0"/>
          <w:lang w:val="it-IT"/>
        </w:rPr>
        <w:t>&lt;/RepeatBlock-By&gt;</w:t>
      </w:r>
    </w:p>
    <w:p w14:paraId="6805A93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C3A4F25" w14:textId="77777777" w:rsidR="00541B52" w:rsidRPr="004C4AE5" w:rsidRDefault="00541B52" w:rsidP="00541B52">
      <w:pPr>
        <w:pStyle w:val="NormalBold"/>
      </w:pPr>
      <w:r w:rsidRPr="004C4AE5">
        <w:rPr>
          <w:rStyle w:val="HideTWBExt"/>
        </w:rPr>
        <w:t>&lt;Article&gt;</w:t>
      </w:r>
      <w:r w:rsidRPr="004C4AE5">
        <w:t>N.º 1 – alínea i)</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0DFAAD8" w14:textId="77777777" w:rsidTr="00A76F6D">
        <w:trPr>
          <w:trHeight w:hRule="exact" w:val="240"/>
          <w:jc w:val="center"/>
        </w:trPr>
        <w:tc>
          <w:tcPr>
            <w:tcW w:w="9752" w:type="dxa"/>
            <w:gridSpan w:val="2"/>
            <w:tcBorders>
              <w:top w:val="nil"/>
              <w:left w:val="nil"/>
              <w:bottom w:val="nil"/>
              <w:right w:val="nil"/>
            </w:tcBorders>
          </w:tcPr>
          <w:p w14:paraId="23FB0AF2" w14:textId="77777777" w:rsidR="00541B52" w:rsidRPr="004C4AE5" w:rsidRDefault="00541B52" w:rsidP="00A76F6D"/>
        </w:tc>
      </w:tr>
      <w:tr w:rsidR="00541B52" w:rsidRPr="004C4AE5" w14:paraId="584539AB" w14:textId="77777777" w:rsidTr="00A76F6D">
        <w:trPr>
          <w:trHeight w:val="240"/>
          <w:jc w:val="center"/>
        </w:trPr>
        <w:tc>
          <w:tcPr>
            <w:tcW w:w="4876" w:type="dxa"/>
            <w:tcBorders>
              <w:top w:val="nil"/>
              <w:left w:val="nil"/>
              <w:bottom w:val="nil"/>
              <w:right w:val="nil"/>
            </w:tcBorders>
          </w:tcPr>
          <w:p w14:paraId="4FAA24D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D5530FD" w14:textId="77777777" w:rsidR="00541B52" w:rsidRPr="004C4AE5" w:rsidRDefault="00541B52" w:rsidP="00A76F6D">
            <w:pPr>
              <w:pStyle w:val="AmColumnHeading"/>
            </w:pPr>
            <w:r w:rsidRPr="004C4AE5">
              <w:t>Alteração</w:t>
            </w:r>
          </w:p>
        </w:tc>
      </w:tr>
      <w:tr w:rsidR="00541B52" w:rsidRPr="004C4AE5" w14:paraId="4BC1FE5E" w14:textId="77777777" w:rsidTr="00A76F6D">
        <w:trPr>
          <w:jc w:val="center"/>
        </w:trPr>
        <w:tc>
          <w:tcPr>
            <w:tcW w:w="4876" w:type="dxa"/>
            <w:tcBorders>
              <w:top w:val="nil"/>
              <w:left w:val="nil"/>
              <w:bottom w:val="nil"/>
              <w:right w:val="nil"/>
            </w:tcBorders>
          </w:tcPr>
          <w:p w14:paraId="72C23434" w14:textId="77777777" w:rsidR="00541B52" w:rsidRPr="004C4AE5" w:rsidRDefault="00541B52" w:rsidP="00A76F6D">
            <w:pPr>
              <w:pStyle w:val="Normal6a"/>
            </w:pPr>
            <w:r w:rsidRPr="004C4AE5">
              <w:t>i)</w:t>
            </w:r>
            <w:r w:rsidRPr="004C4AE5">
              <w:tab/>
            </w:r>
            <w:r w:rsidRPr="004C4AE5">
              <w:rPr>
                <w:b/>
                <w:i/>
              </w:rPr>
              <w:t>Em função do apoio crescente à adesão à UE na Islândia, se congratulem com</w:t>
            </w:r>
            <w:r w:rsidRPr="004C4AE5">
              <w:t xml:space="preserve"> a intenção expressa pelas autoridades locais de realizar um referendo </w:t>
            </w:r>
            <w:r w:rsidRPr="004C4AE5">
              <w:rPr>
                <w:b/>
                <w:i/>
              </w:rPr>
              <w:t>sobre a</w:t>
            </w:r>
            <w:r w:rsidRPr="004C4AE5">
              <w:t xml:space="preserve"> adesão à UE </w:t>
            </w:r>
            <w:r w:rsidRPr="004C4AE5">
              <w:rPr>
                <w:b/>
                <w:i/>
              </w:rPr>
              <w:t>até 2027, respeitando o</w:t>
            </w:r>
            <w:r w:rsidRPr="004C4AE5">
              <w:t xml:space="preserve"> resultado, tal como expresso democraticamente pelo povo islandês</w:t>
            </w:r>
            <w:r w:rsidRPr="004C4AE5">
              <w:rPr>
                <w:b/>
                <w:i/>
              </w:rPr>
              <w:t xml:space="preserve">; </w:t>
            </w:r>
            <w:r w:rsidRPr="004C4AE5">
              <w:t xml:space="preserve">entretanto, </w:t>
            </w:r>
            <w:r w:rsidRPr="004C4AE5">
              <w:rPr>
                <w:b/>
                <w:i/>
              </w:rPr>
              <w:t>colaborem pró-ativamente</w:t>
            </w:r>
            <w:r w:rsidRPr="004C4AE5">
              <w:t xml:space="preserve"> com o Governo islandês para promover os benefícios da adesão à UE e </w:t>
            </w:r>
            <w:r w:rsidRPr="004C4AE5">
              <w:rPr>
                <w:b/>
                <w:i/>
              </w:rPr>
              <w:t>melhorar a preparação</w:t>
            </w:r>
            <w:r w:rsidRPr="004C4AE5">
              <w:t xml:space="preserve"> para um processo de adesão renovado, caso a Islândia reative formalmente a sua candidatura;</w:t>
            </w:r>
          </w:p>
        </w:tc>
        <w:tc>
          <w:tcPr>
            <w:tcW w:w="4876" w:type="dxa"/>
            <w:tcBorders>
              <w:top w:val="nil"/>
              <w:left w:val="nil"/>
              <w:bottom w:val="nil"/>
              <w:right w:val="nil"/>
            </w:tcBorders>
          </w:tcPr>
          <w:p w14:paraId="1F599BFD" w14:textId="77777777" w:rsidR="00541B52" w:rsidRPr="004C4AE5" w:rsidRDefault="00541B52" w:rsidP="00A76F6D">
            <w:pPr>
              <w:pStyle w:val="Normal6a"/>
            </w:pPr>
            <w:r w:rsidRPr="004C4AE5">
              <w:t>i)</w:t>
            </w:r>
            <w:r w:rsidRPr="004C4AE5">
              <w:tab/>
            </w:r>
            <w:r w:rsidRPr="004C4AE5">
              <w:rPr>
                <w:b/>
                <w:i/>
              </w:rPr>
              <w:t>Regista</w:t>
            </w:r>
            <w:r w:rsidRPr="004C4AE5">
              <w:t xml:space="preserve"> a intenção expressa pelas autoridades locais de realizar um referendo</w:t>
            </w:r>
            <w:r w:rsidRPr="004C4AE5">
              <w:rPr>
                <w:b/>
                <w:i/>
              </w:rPr>
              <w:t>, até 2027, sobre a reabertura das negociações de</w:t>
            </w:r>
            <w:r w:rsidRPr="004C4AE5">
              <w:t xml:space="preserve"> adesão </w:t>
            </w:r>
            <w:r w:rsidRPr="004C4AE5">
              <w:rPr>
                <w:b/>
                <w:i/>
              </w:rPr>
              <w:t>da Islândia</w:t>
            </w:r>
            <w:r w:rsidRPr="004C4AE5">
              <w:t xml:space="preserve"> à UE </w:t>
            </w:r>
            <w:r w:rsidRPr="004C4AE5">
              <w:rPr>
                <w:b/>
                <w:i/>
              </w:rPr>
              <w:t>e de se comprometer a respeitar o seu</w:t>
            </w:r>
            <w:r w:rsidRPr="004C4AE5">
              <w:t xml:space="preserve"> resultado, tal como expresso democraticamente pelo povo islandês</w:t>
            </w:r>
            <w:r w:rsidRPr="004C4AE5">
              <w:rPr>
                <w:b/>
                <w:i/>
              </w:rPr>
              <w:t xml:space="preserve">. </w:t>
            </w:r>
            <w:r w:rsidRPr="004C4AE5">
              <w:t>Entretanto</w:t>
            </w:r>
            <w:r w:rsidRPr="004C4AE5">
              <w:rPr>
                <w:b/>
                <w:i/>
              </w:rPr>
              <w:t>, apoia uma cooperação proativa</w:t>
            </w:r>
            <w:r w:rsidRPr="004C4AE5">
              <w:t xml:space="preserve"> com o Governo islandês para promover os benefícios da adesão à UE e </w:t>
            </w:r>
            <w:r w:rsidRPr="004C4AE5">
              <w:rPr>
                <w:b/>
                <w:i/>
              </w:rPr>
              <w:t>reforçar os preparativos</w:t>
            </w:r>
            <w:r w:rsidRPr="004C4AE5">
              <w:t xml:space="preserve"> para um processo de adesão renovado, caso a Islândia reative formalmente a sua candidatura</w:t>
            </w:r>
            <w:r w:rsidRPr="004C4AE5">
              <w:rPr>
                <w:b/>
                <w:i/>
              </w:rPr>
              <w:t xml:space="preserve">. Recorda, a este respeito, que a Islândia apresentou o seu pedido de adesão à UE em 17 de julho de 2009 e que o Conselho da UE acordou em encetar negociações de adesão em 17 de junho de 2010. No entanto, em 2013, um novo governo islandês decidiu suspender as conversações de adesão e, em março de 2015, solicitou a Bruxelas que deixasse de considerar a Islândia </w:t>
            </w:r>
            <w:r w:rsidRPr="004C4AE5">
              <w:rPr>
                <w:b/>
                <w:i/>
              </w:rPr>
              <w:lastRenderedPageBreak/>
              <w:t>como país candidato</w:t>
            </w:r>
            <w:r w:rsidRPr="004C4AE5">
              <w:t>;</w:t>
            </w:r>
          </w:p>
        </w:tc>
      </w:tr>
    </w:tbl>
    <w:p w14:paraId="6C484499" w14:textId="77777777" w:rsidR="00541B52" w:rsidRPr="00FA6FBF" w:rsidRDefault="00541B52" w:rsidP="00541B52">
      <w:pPr>
        <w:pStyle w:val="AmOrLang"/>
        <w:rPr>
          <w:lang w:val="fr-BE"/>
        </w:rPr>
      </w:pPr>
      <w:r w:rsidRPr="00FA6FBF">
        <w:rPr>
          <w:lang w:val="fr-BE"/>
        </w:rPr>
        <w:lastRenderedPageBreak/>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2B7C835D" w14:textId="77777777" w:rsidR="00541B52" w:rsidRPr="00FA6FBF" w:rsidRDefault="00541B52" w:rsidP="00541B52">
      <w:pPr>
        <w:rPr>
          <w:lang w:val="fr-BE"/>
        </w:rPr>
      </w:pPr>
      <w:r w:rsidRPr="00FA6FBF">
        <w:rPr>
          <w:rStyle w:val="HideTWBExt"/>
          <w:lang w:val="fr-BE"/>
        </w:rPr>
        <w:t>&lt;/Amend&gt;</w:t>
      </w:r>
    </w:p>
    <w:p w14:paraId="4D1C2041"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242</w:t>
      </w:r>
      <w:r w:rsidRPr="00FA6FBF">
        <w:rPr>
          <w:rStyle w:val="HideTWBExt"/>
          <w:lang w:val="fr-BE"/>
        </w:rPr>
        <w:t>&lt;/NumAm&gt;</w:t>
      </w:r>
    </w:p>
    <w:p w14:paraId="4B0E49E2"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7E354EFF" w14:textId="77777777" w:rsidR="00541B52" w:rsidRPr="00FA6FBF" w:rsidRDefault="00541B52" w:rsidP="00541B52">
      <w:pPr>
        <w:pStyle w:val="NormalBold"/>
        <w:rPr>
          <w:lang w:val="fr-BE"/>
        </w:rPr>
      </w:pPr>
      <w:r w:rsidRPr="00FA6FBF">
        <w:rPr>
          <w:rStyle w:val="HideTWBExt"/>
          <w:b w:val="0"/>
          <w:lang w:val="fr-BE"/>
        </w:rPr>
        <w:t>&lt;/RepeatBlock-By&gt;</w:t>
      </w:r>
    </w:p>
    <w:p w14:paraId="5E247C0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8B802D2" w14:textId="77777777" w:rsidR="00541B52" w:rsidRPr="004C4AE5" w:rsidRDefault="00541B52" w:rsidP="00541B52">
      <w:pPr>
        <w:pStyle w:val="NormalBold"/>
      </w:pPr>
      <w:r w:rsidRPr="004C4AE5">
        <w:rPr>
          <w:rStyle w:val="HideTWBExt"/>
        </w:rPr>
        <w:t>&lt;Article&gt;</w:t>
      </w:r>
      <w:r w:rsidRPr="004C4AE5">
        <w:t>N.º 1 – alínea i)</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FA13045" w14:textId="77777777" w:rsidTr="00A76F6D">
        <w:trPr>
          <w:trHeight w:hRule="exact" w:val="240"/>
          <w:jc w:val="center"/>
        </w:trPr>
        <w:tc>
          <w:tcPr>
            <w:tcW w:w="9752" w:type="dxa"/>
            <w:gridSpan w:val="2"/>
            <w:tcBorders>
              <w:top w:val="nil"/>
              <w:left w:val="nil"/>
              <w:bottom w:val="nil"/>
              <w:right w:val="nil"/>
            </w:tcBorders>
          </w:tcPr>
          <w:p w14:paraId="0651150C" w14:textId="77777777" w:rsidR="00541B52" w:rsidRPr="004C4AE5" w:rsidRDefault="00541B52" w:rsidP="00A76F6D"/>
        </w:tc>
      </w:tr>
      <w:tr w:rsidR="00541B52" w:rsidRPr="004C4AE5" w14:paraId="25C4998D" w14:textId="77777777" w:rsidTr="00A76F6D">
        <w:trPr>
          <w:trHeight w:val="240"/>
          <w:jc w:val="center"/>
        </w:trPr>
        <w:tc>
          <w:tcPr>
            <w:tcW w:w="4876" w:type="dxa"/>
            <w:tcBorders>
              <w:top w:val="nil"/>
              <w:left w:val="nil"/>
              <w:bottom w:val="nil"/>
              <w:right w:val="nil"/>
            </w:tcBorders>
          </w:tcPr>
          <w:p w14:paraId="15C5A8C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AE8885F" w14:textId="77777777" w:rsidR="00541B52" w:rsidRPr="004C4AE5" w:rsidRDefault="00541B52" w:rsidP="00A76F6D">
            <w:pPr>
              <w:pStyle w:val="AmColumnHeading"/>
            </w:pPr>
            <w:r w:rsidRPr="004C4AE5">
              <w:t>Alteração</w:t>
            </w:r>
          </w:p>
        </w:tc>
      </w:tr>
      <w:tr w:rsidR="00541B52" w:rsidRPr="004C4AE5" w14:paraId="1F1DBCF8" w14:textId="77777777" w:rsidTr="00A76F6D">
        <w:trPr>
          <w:jc w:val="center"/>
        </w:trPr>
        <w:tc>
          <w:tcPr>
            <w:tcW w:w="4876" w:type="dxa"/>
            <w:tcBorders>
              <w:top w:val="nil"/>
              <w:left w:val="nil"/>
              <w:bottom w:val="nil"/>
              <w:right w:val="nil"/>
            </w:tcBorders>
          </w:tcPr>
          <w:p w14:paraId="0243856D" w14:textId="77777777" w:rsidR="00541B52" w:rsidRPr="004C4AE5" w:rsidRDefault="00541B52" w:rsidP="00A76F6D">
            <w:pPr>
              <w:pStyle w:val="Normal6a"/>
            </w:pPr>
            <w:r w:rsidRPr="004C4AE5">
              <w:t>i)</w:t>
            </w:r>
            <w:r w:rsidRPr="004C4AE5">
              <w:tab/>
              <w:t>Em função do apoio crescente à adesão à UE na Islândia, se congratulem com a intenção expressa pelas autoridades locais de realizar um referendo sobre a adesão à UE até 2027, respeitando o resultado, tal como expresso democraticamente pelo povo islandês; entretanto, colaborem pró-ativamente com o Governo islandês para promover os benefícios da adesão à UE e melhorar a preparação para um processo de adesão renovado, caso a Islândia reative formalmente a sua candidatura;</w:t>
            </w:r>
          </w:p>
        </w:tc>
        <w:tc>
          <w:tcPr>
            <w:tcW w:w="4876" w:type="dxa"/>
            <w:tcBorders>
              <w:top w:val="nil"/>
              <w:left w:val="nil"/>
              <w:bottom w:val="nil"/>
              <w:right w:val="nil"/>
            </w:tcBorders>
          </w:tcPr>
          <w:p w14:paraId="736259D9" w14:textId="77777777" w:rsidR="00541B52" w:rsidRPr="004C4AE5" w:rsidRDefault="00541B52" w:rsidP="00A76F6D">
            <w:pPr>
              <w:pStyle w:val="Normal6a"/>
            </w:pPr>
            <w:r w:rsidRPr="004C4AE5">
              <w:t>i)</w:t>
            </w:r>
            <w:r w:rsidRPr="004C4AE5">
              <w:tab/>
              <w:t>Em função do apoio crescente à adesão à UE na Islândia, se congratulem com a intenção expressa pelas autoridades locais de realizar um referendo sobre a adesão à UE até 2027, respeitando o resultado, tal como expresso democraticamente pelo povo islandês; entretanto, colaborem pró-ativamente com o Governo islandês para promover os benefícios da adesão à UE e melhorar a preparação para um processo de adesão renovado, caso a Islândia reative formalmente a sua candidatura</w:t>
            </w:r>
            <w:r w:rsidRPr="004C4AE5">
              <w:rPr>
                <w:b/>
                <w:i/>
              </w:rPr>
              <w:t>, reforçando simultaneamente de imediato a cooperação em matéria de interesses comuns e oferecendo assistência à UE na luta contra as ameaças híbridas e a ingerência estrangeira</w:t>
            </w:r>
            <w:r w:rsidRPr="004C4AE5">
              <w:t>;</w:t>
            </w:r>
          </w:p>
        </w:tc>
      </w:tr>
    </w:tbl>
    <w:p w14:paraId="52E7261F"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8AE5DAA" w14:textId="77777777" w:rsidR="00541B52" w:rsidRPr="004C4AE5" w:rsidRDefault="00541B52" w:rsidP="00541B52">
      <w:r w:rsidRPr="004C4AE5">
        <w:rPr>
          <w:rStyle w:val="HideTWBExt"/>
        </w:rPr>
        <w:t>&lt;/Amend&gt;</w:t>
      </w:r>
    </w:p>
    <w:p w14:paraId="08DAC7D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243</w:t>
      </w:r>
      <w:r w:rsidRPr="004C4AE5">
        <w:rPr>
          <w:rStyle w:val="HideTWBExt"/>
        </w:rPr>
        <w:t>&lt;/NumAm&gt;</w:t>
      </w:r>
    </w:p>
    <w:p w14:paraId="4C31EAEF" w14:textId="77777777" w:rsidR="00541B52" w:rsidRPr="004C4AE5" w:rsidRDefault="00541B52" w:rsidP="00541B52">
      <w:pPr>
        <w:pStyle w:val="NormalBold"/>
      </w:pPr>
      <w:r w:rsidRPr="004C4AE5">
        <w:rPr>
          <w:rStyle w:val="HideTWBExt"/>
          <w:b w:val="0"/>
        </w:rPr>
        <w:t>&lt;RepeatBlock-By&gt;&lt;Members&gt;</w:t>
      </w:r>
      <w:r w:rsidRPr="004C4AE5">
        <w:t>Sebastian Tynkkynen</w:t>
      </w:r>
      <w:r w:rsidRPr="004C4AE5">
        <w:rPr>
          <w:rStyle w:val="HideTWBExt"/>
          <w:b w:val="0"/>
        </w:rPr>
        <w:t>&lt;/Members&gt;</w:t>
      </w:r>
    </w:p>
    <w:p w14:paraId="320EAC84" w14:textId="77777777" w:rsidR="00541B52" w:rsidRPr="004C4AE5" w:rsidRDefault="00541B52" w:rsidP="00541B52">
      <w:pPr>
        <w:pStyle w:val="NormalBold"/>
      </w:pPr>
      <w:r w:rsidRPr="004C4AE5">
        <w:rPr>
          <w:rStyle w:val="HideTWBExt"/>
          <w:b w:val="0"/>
        </w:rPr>
        <w:t>&lt;/RepeatBlock-By&gt;</w:t>
      </w:r>
    </w:p>
    <w:p w14:paraId="77FD07A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11CCC92" w14:textId="77777777" w:rsidR="00541B52" w:rsidRPr="004C4AE5" w:rsidRDefault="00541B52" w:rsidP="00541B52">
      <w:pPr>
        <w:pStyle w:val="NormalBold"/>
      </w:pPr>
      <w:r w:rsidRPr="004C4AE5">
        <w:rPr>
          <w:rStyle w:val="HideTWBExt"/>
        </w:rPr>
        <w:t>&lt;Article&gt;</w:t>
      </w:r>
      <w:r w:rsidRPr="004C4AE5">
        <w:t>N.º 1 – alínea i)</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2C8DC9F" w14:textId="77777777" w:rsidTr="00A76F6D">
        <w:trPr>
          <w:trHeight w:hRule="exact" w:val="240"/>
          <w:jc w:val="center"/>
        </w:trPr>
        <w:tc>
          <w:tcPr>
            <w:tcW w:w="9752" w:type="dxa"/>
            <w:gridSpan w:val="2"/>
            <w:tcBorders>
              <w:top w:val="nil"/>
              <w:left w:val="nil"/>
              <w:bottom w:val="nil"/>
              <w:right w:val="nil"/>
            </w:tcBorders>
          </w:tcPr>
          <w:p w14:paraId="08E0CA98" w14:textId="77777777" w:rsidR="00541B52" w:rsidRPr="004C4AE5" w:rsidRDefault="00541B52" w:rsidP="00A76F6D"/>
        </w:tc>
      </w:tr>
      <w:tr w:rsidR="00541B52" w:rsidRPr="004C4AE5" w14:paraId="7BEE4ADF" w14:textId="77777777" w:rsidTr="00A76F6D">
        <w:trPr>
          <w:trHeight w:val="240"/>
          <w:jc w:val="center"/>
        </w:trPr>
        <w:tc>
          <w:tcPr>
            <w:tcW w:w="4876" w:type="dxa"/>
            <w:tcBorders>
              <w:top w:val="nil"/>
              <w:left w:val="nil"/>
              <w:bottom w:val="nil"/>
              <w:right w:val="nil"/>
            </w:tcBorders>
          </w:tcPr>
          <w:p w14:paraId="5EC48A7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500D4BE" w14:textId="77777777" w:rsidR="00541B52" w:rsidRPr="004C4AE5" w:rsidRDefault="00541B52" w:rsidP="00A76F6D">
            <w:pPr>
              <w:pStyle w:val="AmColumnHeading"/>
            </w:pPr>
            <w:r w:rsidRPr="004C4AE5">
              <w:t>Alteração</w:t>
            </w:r>
          </w:p>
        </w:tc>
      </w:tr>
      <w:tr w:rsidR="00541B52" w:rsidRPr="004C4AE5" w14:paraId="5A2C354A" w14:textId="77777777" w:rsidTr="00A76F6D">
        <w:trPr>
          <w:jc w:val="center"/>
        </w:trPr>
        <w:tc>
          <w:tcPr>
            <w:tcW w:w="4876" w:type="dxa"/>
            <w:tcBorders>
              <w:top w:val="nil"/>
              <w:left w:val="nil"/>
              <w:bottom w:val="nil"/>
              <w:right w:val="nil"/>
            </w:tcBorders>
          </w:tcPr>
          <w:p w14:paraId="7FBB42A5" w14:textId="77777777" w:rsidR="00541B52" w:rsidRPr="004C4AE5" w:rsidRDefault="00541B52" w:rsidP="00A76F6D">
            <w:pPr>
              <w:pStyle w:val="Normal6a"/>
            </w:pPr>
            <w:r w:rsidRPr="004C4AE5">
              <w:rPr>
                <w:b/>
                <w:i/>
              </w:rPr>
              <w:t>i)</w:t>
            </w:r>
            <w:r w:rsidRPr="004C4AE5">
              <w:tab/>
              <w:t xml:space="preserve">Em função do apoio crescente à adesão à UE na Islândia, se congratulem com a intenção expressa pelas autoridades locais de realizar um referendo sobre a </w:t>
            </w:r>
            <w:r w:rsidRPr="004C4AE5">
              <w:lastRenderedPageBreak/>
              <w:t>adesão à UE até 2027, respeitando o resultado, tal como expresso democraticamente pelo povo islandês; entretanto, colaborem pró-ativamente com o Governo islandês para promover os benefícios da adesão à UE e melhorar a preparação para um processo de adesão renovado, caso a Islândia reative formalmente a sua candidatura;</w:t>
            </w:r>
          </w:p>
        </w:tc>
        <w:tc>
          <w:tcPr>
            <w:tcW w:w="4876" w:type="dxa"/>
            <w:tcBorders>
              <w:top w:val="nil"/>
              <w:left w:val="nil"/>
              <w:bottom w:val="nil"/>
              <w:right w:val="nil"/>
            </w:tcBorders>
          </w:tcPr>
          <w:p w14:paraId="4DF8BB09" w14:textId="77777777" w:rsidR="00541B52" w:rsidRPr="004C4AE5" w:rsidRDefault="00541B52" w:rsidP="00A76F6D">
            <w:pPr>
              <w:pStyle w:val="Normal6a"/>
            </w:pPr>
            <w:r w:rsidRPr="004C4AE5">
              <w:rPr>
                <w:b/>
                <w:i/>
              </w:rPr>
              <w:lastRenderedPageBreak/>
              <w:t>i)</w:t>
            </w:r>
            <w:r w:rsidRPr="004C4AE5">
              <w:tab/>
              <w:t xml:space="preserve">Em função do apoio crescente à adesão à UE na Islândia, se congratulem com a intenção expressa pelas autoridades locais de realizar um referendo sobre a </w:t>
            </w:r>
            <w:r w:rsidRPr="004C4AE5">
              <w:lastRenderedPageBreak/>
              <w:t xml:space="preserve">adesão à UE até 2027, respeitando o resultado, tal como expresso democraticamente pelo povo islandês; entretanto, colaborem pró-ativamente com o Governo islandês para promover os benefícios da adesão à UE e melhorar a preparação para um processo de adesão renovado, caso a Islândia reative formalmente a sua candidatura; </w:t>
            </w:r>
            <w:r w:rsidRPr="004C4AE5">
              <w:rPr>
                <w:b/>
                <w:i/>
              </w:rPr>
              <w:t>intensifiquem a cooperação entre a UE e a Islândia, independentemente do ponto da situação no que respeita a uma eventual adesão à UE;</w:t>
            </w:r>
          </w:p>
        </w:tc>
      </w:tr>
    </w:tbl>
    <w:p w14:paraId="6D053CBC"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{FI}</w:t>
      </w:r>
      <w:r w:rsidRPr="004C4AE5">
        <w:t>fi</w:t>
      </w:r>
      <w:r w:rsidRPr="004C4AE5">
        <w:rPr>
          <w:rStyle w:val="HideTWBExt"/>
        </w:rPr>
        <w:t>&lt;/Original&gt;</w:t>
      </w:r>
    </w:p>
    <w:p w14:paraId="7CF7E4DD" w14:textId="77777777" w:rsidR="00541B52" w:rsidRPr="004C4AE5" w:rsidRDefault="00541B52" w:rsidP="00541B52">
      <w:r w:rsidRPr="004C4AE5">
        <w:rPr>
          <w:rStyle w:val="HideTWBExt"/>
        </w:rPr>
        <w:t>&lt;/Amend&gt;</w:t>
      </w:r>
    </w:p>
    <w:p w14:paraId="1F57EDD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244</w:t>
      </w:r>
      <w:r w:rsidRPr="004C4AE5">
        <w:rPr>
          <w:rStyle w:val="HideTWBExt"/>
        </w:rPr>
        <w:t>&lt;/NumAm&gt;</w:t>
      </w:r>
    </w:p>
    <w:p w14:paraId="0B4C6997" w14:textId="77777777" w:rsidR="00541B52" w:rsidRPr="004C4AE5" w:rsidRDefault="00541B52" w:rsidP="00541B52">
      <w:pPr>
        <w:pStyle w:val="NormalBold"/>
      </w:pPr>
      <w:r w:rsidRPr="004C4AE5">
        <w:rPr>
          <w:rStyle w:val="HideTWBExt"/>
          <w:b w:val="0"/>
        </w:rPr>
        <w:t>&lt;RepeatBlock-By&gt;&lt;Members&gt;</w:t>
      </w:r>
      <w:r w:rsidRPr="004C4AE5">
        <w:t>Marion Maréchal</w:t>
      </w:r>
      <w:r w:rsidRPr="004C4AE5">
        <w:rPr>
          <w:rStyle w:val="HideTWBExt"/>
          <w:b w:val="0"/>
        </w:rPr>
        <w:t>&lt;/Members&gt;</w:t>
      </w:r>
    </w:p>
    <w:p w14:paraId="0D7B6B79" w14:textId="77777777" w:rsidR="00541B52" w:rsidRPr="004C4AE5" w:rsidRDefault="00541B52" w:rsidP="00541B52">
      <w:pPr>
        <w:pStyle w:val="NormalBold"/>
      </w:pPr>
      <w:r w:rsidRPr="004C4AE5">
        <w:rPr>
          <w:rStyle w:val="HideTWBExt"/>
          <w:b w:val="0"/>
        </w:rPr>
        <w:t>&lt;/RepeatBlock-By&gt;</w:t>
      </w:r>
    </w:p>
    <w:p w14:paraId="52D6BB7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2E30BD8" w14:textId="77777777" w:rsidR="00541B52" w:rsidRPr="004C4AE5" w:rsidRDefault="00541B52" w:rsidP="00541B52">
      <w:pPr>
        <w:pStyle w:val="NormalBold"/>
      </w:pPr>
      <w:r w:rsidRPr="004C4AE5">
        <w:rPr>
          <w:rStyle w:val="HideTWBExt"/>
        </w:rPr>
        <w:t>&lt;Article&gt;</w:t>
      </w:r>
      <w:r w:rsidRPr="004C4AE5">
        <w:t>N.º 1 – alínea i)</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2D7ECD4" w14:textId="77777777" w:rsidTr="00A76F6D">
        <w:trPr>
          <w:trHeight w:hRule="exact" w:val="240"/>
          <w:jc w:val="center"/>
        </w:trPr>
        <w:tc>
          <w:tcPr>
            <w:tcW w:w="9752" w:type="dxa"/>
            <w:gridSpan w:val="2"/>
            <w:tcBorders>
              <w:top w:val="nil"/>
              <w:left w:val="nil"/>
              <w:bottom w:val="nil"/>
              <w:right w:val="nil"/>
            </w:tcBorders>
          </w:tcPr>
          <w:p w14:paraId="2B4A0CC0" w14:textId="77777777" w:rsidR="00541B52" w:rsidRPr="004C4AE5" w:rsidRDefault="00541B52" w:rsidP="00A76F6D"/>
        </w:tc>
      </w:tr>
      <w:tr w:rsidR="00541B52" w:rsidRPr="004C4AE5" w14:paraId="18AE659B" w14:textId="77777777" w:rsidTr="00A76F6D">
        <w:trPr>
          <w:trHeight w:val="240"/>
          <w:jc w:val="center"/>
        </w:trPr>
        <w:tc>
          <w:tcPr>
            <w:tcW w:w="4876" w:type="dxa"/>
            <w:tcBorders>
              <w:top w:val="nil"/>
              <w:left w:val="nil"/>
              <w:bottom w:val="nil"/>
              <w:right w:val="nil"/>
            </w:tcBorders>
          </w:tcPr>
          <w:p w14:paraId="40A55B0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2A114F9" w14:textId="77777777" w:rsidR="00541B52" w:rsidRPr="004C4AE5" w:rsidRDefault="00541B52" w:rsidP="00A76F6D">
            <w:pPr>
              <w:pStyle w:val="AmColumnHeading"/>
            </w:pPr>
            <w:r w:rsidRPr="004C4AE5">
              <w:t>Alteração</w:t>
            </w:r>
          </w:p>
        </w:tc>
      </w:tr>
      <w:tr w:rsidR="00541B52" w:rsidRPr="004C4AE5" w14:paraId="11D06BA4" w14:textId="77777777" w:rsidTr="00A76F6D">
        <w:trPr>
          <w:jc w:val="center"/>
        </w:trPr>
        <w:tc>
          <w:tcPr>
            <w:tcW w:w="4876" w:type="dxa"/>
            <w:tcBorders>
              <w:top w:val="nil"/>
              <w:left w:val="nil"/>
              <w:bottom w:val="nil"/>
              <w:right w:val="nil"/>
            </w:tcBorders>
          </w:tcPr>
          <w:p w14:paraId="757CBA48" w14:textId="77777777" w:rsidR="00541B52" w:rsidRPr="004C4AE5" w:rsidRDefault="00541B52" w:rsidP="00A76F6D">
            <w:pPr>
              <w:pStyle w:val="Normal6a"/>
            </w:pPr>
            <w:r w:rsidRPr="004C4AE5">
              <w:t>i)</w:t>
            </w:r>
            <w:r w:rsidRPr="004C4AE5">
              <w:tab/>
              <w:t xml:space="preserve">Em função do apoio crescente à adesão à UE na Islândia, </w:t>
            </w:r>
            <w:r w:rsidRPr="004C4AE5">
              <w:rPr>
                <w:b/>
                <w:i/>
              </w:rPr>
              <w:t>se congratulem com</w:t>
            </w:r>
            <w:r w:rsidRPr="004C4AE5">
              <w:t xml:space="preserve"> a intenção expressa pelas autoridades </w:t>
            </w:r>
            <w:r w:rsidRPr="004C4AE5">
              <w:rPr>
                <w:b/>
                <w:i/>
              </w:rPr>
              <w:t>locais</w:t>
            </w:r>
            <w:r w:rsidRPr="004C4AE5">
              <w:t xml:space="preserve"> de realizar um referendo sobre a adesão à UE até 2027, respeitando o resultado, tal como expresso democraticamente pelo povo islandês; entretanto, colaborem pró-ativamente com o Governo islandês para promover os benefícios </w:t>
            </w:r>
            <w:r w:rsidRPr="004C4AE5">
              <w:rPr>
                <w:b/>
                <w:i/>
              </w:rPr>
              <w:t>da adesão à</w:t>
            </w:r>
            <w:r w:rsidRPr="004C4AE5">
              <w:t xml:space="preserve"> UE e </w:t>
            </w:r>
            <w:r w:rsidRPr="004C4AE5">
              <w:rPr>
                <w:b/>
                <w:i/>
              </w:rPr>
              <w:t>melhorar a preparação para um processo de adesão renovado, caso a Islândia reative formalmente a sua candidatura</w:t>
            </w:r>
            <w:r w:rsidRPr="004C4AE5">
              <w:t>;</w:t>
            </w:r>
          </w:p>
        </w:tc>
        <w:tc>
          <w:tcPr>
            <w:tcW w:w="4876" w:type="dxa"/>
            <w:tcBorders>
              <w:top w:val="nil"/>
              <w:left w:val="nil"/>
              <w:bottom w:val="nil"/>
              <w:right w:val="nil"/>
            </w:tcBorders>
          </w:tcPr>
          <w:p w14:paraId="4D03473A" w14:textId="77777777" w:rsidR="00541B52" w:rsidRPr="004C4AE5" w:rsidRDefault="00541B52" w:rsidP="00A76F6D">
            <w:pPr>
              <w:pStyle w:val="Normal6a"/>
            </w:pPr>
            <w:r w:rsidRPr="004C4AE5">
              <w:t>i)</w:t>
            </w:r>
            <w:r w:rsidRPr="004C4AE5">
              <w:tab/>
              <w:t xml:space="preserve">Em função do apoio crescente à adesão à UE na Islândia, </w:t>
            </w:r>
            <w:r w:rsidRPr="004C4AE5">
              <w:rPr>
                <w:b/>
                <w:i/>
              </w:rPr>
              <w:t>registem</w:t>
            </w:r>
            <w:r w:rsidRPr="004C4AE5">
              <w:t xml:space="preserve"> a intenção expressa pelas autoridades </w:t>
            </w:r>
            <w:r w:rsidRPr="004C4AE5">
              <w:rPr>
                <w:b/>
                <w:i/>
              </w:rPr>
              <w:t>nacionais</w:t>
            </w:r>
            <w:r w:rsidRPr="004C4AE5">
              <w:t xml:space="preserve"> de realizar um referendo sobre a adesão à UE até 2027, respeitando o resultado, tal como expresso democraticamente pelo povo islandês; entretanto, colaborem pró-ativamente com o Governo islandês para promover os benefícios </w:t>
            </w:r>
            <w:r w:rsidRPr="004C4AE5">
              <w:rPr>
                <w:b/>
                <w:i/>
              </w:rPr>
              <w:t>de uma cooperação reforçada com a</w:t>
            </w:r>
            <w:r w:rsidRPr="004C4AE5">
              <w:t xml:space="preserve"> UE e </w:t>
            </w:r>
            <w:r w:rsidRPr="004C4AE5">
              <w:rPr>
                <w:b/>
                <w:i/>
              </w:rPr>
              <w:t>os seus Estados-Membros</w:t>
            </w:r>
            <w:r w:rsidRPr="004C4AE5">
              <w:t>;</w:t>
            </w:r>
          </w:p>
        </w:tc>
      </w:tr>
    </w:tbl>
    <w:p w14:paraId="03BE37D1"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{FR}</w:t>
      </w:r>
      <w:r w:rsidRPr="004C4AE5">
        <w:t>fr</w:t>
      </w:r>
      <w:r w:rsidRPr="004C4AE5">
        <w:rPr>
          <w:rStyle w:val="HideTWBExt"/>
        </w:rPr>
        <w:t>&lt;/Original&gt;</w:t>
      </w:r>
    </w:p>
    <w:p w14:paraId="336FFA1C" w14:textId="77777777" w:rsidR="00541B52" w:rsidRPr="004C4AE5" w:rsidRDefault="00541B52" w:rsidP="00541B52">
      <w:r w:rsidRPr="004C4AE5">
        <w:rPr>
          <w:rStyle w:val="HideTWBExt"/>
        </w:rPr>
        <w:t>&lt;/Amend&gt;</w:t>
      </w:r>
    </w:p>
    <w:p w14:paraId="0A7755EA"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245</w:t>
      </w:r>
      <w:r w:rsidRPr="004C4AE5">
        <w:rPr>
          <w:rStyle w:val="HideTWBExt"/>
        </w:rPr>
        <w:t>&lt;/NumAm&gt;</w:t>
      </w:r>
    </w:p>
    <w:p w14:paraId="1F27B8AB" w14:textId="77777777" w:rsidR="00541B52" w:rsidRPr="004C4AE5" w:rsidRDefault="00541B52" w:rsidP="00541B52">
      <w:pPr>
        <w:pStyle w:val="NormalBold"/>
      </w:pPr>
      <w:r w:rsidRPr="004C4AE5">
        <w:rPr>
          <w:rStyle w:val="HideTWBExt"/>
          <w:b w:val="0"/>
        </w:rPr>
        <w:t>&lt;RepeatBlock-By&gt;&lt;Members&gt;</w:t>
      </w:r>
      <w:r w:rsidRPr="004C4AE5">
        <w:t>Robert Biedroń</w:t>
      </w:r>
      <w:r w:rsidRPr="004C4AE5">
        <w:rPr>
          <w:rStyle w:val="HideTWBExt"/>
          <w:b w:val="0"/>
        </w:rPr>
        <w:t>&lt;/Members&gt;</w:t>
      </w:r>
    </w:p>
    <w:p w14:paraId="51E4369C"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3B0FEB3E" w14:textId="77777777" w:rsidR="00541B52" w:rsidRPr="004C4AE5" w:rsidRDefault="00541B52" w:rsidP="00541B52">
      <w:pPr>
        <w:pStyle w:val="NormalBold"/>
      </w:pPr>
      <w:r w:rsidRPr="004C4AE5">
        <w:rPr>
          <w:rStyle w:val="HideTWBExt"/>
          <w:b w:val="0"/>
        </w:rPr>
        <w:t>&lt;/RepeatBlock-By&gt;</w:t>
      </w:r>
    </w:p>
    <w:p w14:paraId="6CC08AE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19EAB65" w14:textId="77777777" w:rsidR="00541B52" w:rsidRPr="004C4AE5" w:rsidRDefault="00541B52" w:rsidP="00541B52">
      <w:pPr>
        <w:pStyle w:val="NormalBold"/>
      </w:pPr>
      <w:r w:rsidRPr="004C4AE5">
        <w:rPr>
          <w:rStyle w:val="HideTWBExt"/>
        </w:rPr>
        <w:lastRenderedPageBreak/>
        <w:t>&lt;Article&gt;</w:t>
      </w:r>
      <w:r w:rsidRPr="004C4AE5">
        <w:t>N.º 1 – alínea i)</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B55F8C4" w14:textId="77777777" w:rsidTr="00A76F6D">
        <w:trPr>
          <w:trHeight w:hRule="exact" w:val="240"/>
          <w:jc w:val="center"/>
        </w:trPr>
        <w:tc>
          <w:tcPr>
            <w:tcW w:w="9752" w:type="dxa"/>
            <w:gridSpan w:val="2"/>
            <w:tcBorders>
              <w:top w:val="nil"/>
              <w:left w:val="nil"/>
              <w:bottom w:val="nil"/>
              <w:right w:val="nil"/>
            </w:tcBorders>
          </w:tcPr>
          <w:p w14:paraId="2F2220ED" w14:textId="77777777" w:rsidR="00541B52" w:rsidRPr="004C4AE5" w:rsidRDefault="00541B52" w:rsidP="00A76F6D"/>
        </w:tc>
      </w:tr>
      <w:tr w:rsidR="00541B52" w:rsidRPr="004C4AE5" w14:paraId="267D134C" w14:textId="77777777" w:rsidTr="00A76F6D">
        <w:trPr>
          <w:trHeight w:val="240"/>
          <w:jc w:val="center"/>
        </w:trPr>
        <w:tc>
          <w:tcPr>
            <w:tcW w:w="4876" w:type="dxa"/>
            <w:tcBorders>
              <w:top w:val="nil"/>
              <w:left w:val="nil"/>
              <w:bottom w:val="nil"/>
              <w:right w:val="nil"/>
            </w:tcBorders>
          </w:tcPr>
          <w:p w14:paraId="3C355AC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5E893DB" w14:textId="77777777" w:rsidR="00541B52" w:rsidRPr="004C4AE5" w:rsidRDefault="00541B52" w:rsidP="00A76F6D">
            <w:pPr>
              <w:pStyle w:val="AmColumnHeading"/>
            </w:pPr>
            <w:r w:rsidRPr="004C4AE5">
              <w:t>Alteração</w:t>
            </w:r>
          </w:p>
        </w:tc>
      </w:tr>
      <w:tr w:rsidR="00541B52" w:rsidRPr="004C4AE5" w14:paraId="66A40A06" w14:textId="77777777" w:rsidTr="00A76F6D">
        <w:trPr>
          <w:jc w:val="center"/>
        </w:trPr>
        <w:tc>
          <w:tcPr>
            <w:tcW w:w="4876" w:type="dxa"/>
            <w:tcBorders>
              <w:top w:val="nil"/>
              <w:left w:val="nil"/>
              <w:bottom w:val="nil"/>
              <w:right w:val="nil"/>
            </w:tcBorders>
          </w:tcPr>
          <w:p w14:paraId="275A232D" w14:textId="77777777" w:rsidR="00541B52" w:rsidRPr="004C4AE5" w:rsidRDefault="00541B52" w:rsidP="00A76F6D">
            <w:pPr>
              <w:pStyle w:val="Normal6a"/>
            </w:pPr>
            <w:r w:rsidRPr="004C4AE5">
              <w:t>i)</w:t>
            </w:r>
            <w:r w:rsidRPr="004C4AE5">
              <w:tab/>
              <w:t xml:space="preserve">Em função do apoio crescente à adesão à UE na Islândia, se congratulem com a intenção expressa pelas autoridades locais de realizar um referendo </w:t>
            </w:r>
            <w:r w:rsidRPr="004C4AE5">
              <w:rPr>
                <w:b/>
                <w:i/>
              </w:rPr>
              <w:t>sobre a</w:t>
            </w:r>
            <w:r w:rsidRPr="004C4AE5">
              <w:t xml:space="preserve"> adesão à UE </w:t>
            </w:r>
            <w:r w:rsidRPr="004C4AE5">
              <w:rPr>
                <w:b/>
                <w:i/>
              </w:rPr>
              <w:t>até 2027</w:t>
            </w:r>
            <w:r w:rsidRPr="004C4AE5">
              <w:t>, respeitando o resultado, tal como expresso democraticamente pelo povo islandês; entretanto, colaborem pró-ativamente com o Governo islandês para promover os benefícios da adesão à UE e melhorar a preparação para um processo de adesão renovado, caso a Islândia reative formalmente a sua candidatura;</w:t>
            </w:r>
          </w:p>
        </w:tc>
        <w:tc>
          <w:tcPr>
            <w:tcW w:w="4876" w:type="dxa"/>
            <w:tcBorders>
              <w:top w:val="nil"/>
              <w:left w:val="nil"/>
              <w:bottom w:val="nil"/>
              <w:right w:val="nil"/>
            </w:tcBorders>
          </w:tcPr>
          <w:p w14:paraId="480443A6" w14:textId="1E54C642" w:rsidR="00541B52" w:rsidRPr="004C4AE5" w:rsidRDefault="00541B52" w:rsidP="00A76F6D">
            <w:pPr>
              <w:pStyle w:val="Normal6a"/>
            </w:pPr>
            <w:r w:rsidRPr="004C4AE5">
              <w:t>i)</w:t>
            </w:r>
            <w:r w:rsidRPr="004C4AE5">
              <w:tab/>
              <w:t>Em função do apoio crescente à adesão à UE na Islândia, se congratulem com a intenção expressa pelas autoridades locais de realizar um referendo</w:t>
            </w:r>
            <w:r w:rsidRPr="004C4AE5">
              <w:rPr>
                <w:b/>
                <w:i/>
              </w:rPr>
              <w:t>, até 2027, sobre o reinício das negociações de</w:t>
            </w:r>
            <w:r w:rsidRPr="004C4AE5">
              <w:t xml:space="preserve"> adesão à UE, respeitando o resultado, tal como expresso democraticamente pelo povo islandês; entretanto, colaborem pró</w:t>
            </w:r>
            <w:r w:rsidR="002016AF">
              <w:noBreakHyphen/>
            </w:r>
            <w:r w:rsidRPr="004C4AE5">
              <w:t>ativamente com o Governo islandês para promover os benefícios da adesão à UE e melhorar a preparação para um processo de adesão renovado, caso a Islândia reative formalmente a sua candidatura;</w:t>
            </w:r>
          </w:p>
        </w:tc>
      </w:tr>
    </w:tbl>
    <w:p w14:paraId="3E217666"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4C80850" w14:textId="77777777" w:rsidR="00541B52" w:rsidRPr="004C4AE5" w:rsidRDefault="00541B52" w:rsidP="00541B52">
      <w:r w:rsidRPr="004C4AE5">
        <w:rPr>
          <w:rStyle w:val="HideTWBExt"/>
        </w:rPr>
        <w:t>&lt;/Amend&gt;</w:t>
      </w:r>
    </w:p>
    <w:p w14:paraId="15AA7F2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246</w:t>
      </w:r>
      <w:r w:rsidRPr="004C4AE5">
        <w:rPr>
          <w:rStyle w:val="HideTWBExt"/>
        </w:rPr>
        <w:t>&lt;/NumAm&gt;</w:t>
      </w:r>
    </w:p>
    <w:p w14:paraId="48DDF6C1"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06502B4D" w14:textId="77777777" w:rsidR="00541B52" w:rsidRPr="004C4AE5" w:rsidRDefault="00541B52" w:rsidP="00541B52">
      <w:pPr>
        <w:pStyle w:val="NormalBold"/>
      </w:pPr>
      <w:r w:rsidRPr="004C4AE5">
        <w:rPr>
          <w:rStyle w:val="HideTWBExt"/>
          <w:b w:val="0"/>
        </w:rPr>
        <w:t>&lt;/RepeatBlock-By&gt;</w:t>
      </w:r>
    </w:p>
    <w:p w14:paraId="4C99CCA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34C74BD" w14:textId="77777777" w:rsidR="00541B52" w:rsidRPr="004C4AE5" w:rsidRDefault="00541B52" w:rsidP="00541B52">
      <w:pPr>
        <w:pStyle w:val="NormalBold"/>
      </w:pPr>
      <w:r w:rsidRPr="004C4AE5">
        <w:rPr>
          <w:rStyle w:val="HideTWBExt"/>
        </w:rPr>
        <w:t>&lt;Article&gt;</w:t>
      </w:r>
      <w:r w:rsidRPr="004C4AE5">
        <w:t>N.º 1 – alínea i-A)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84B470F" w14:textId="77777777" w:rsidTr="00A76F6D">
        <w:trPr>
          <w:trHeight w:hRule="exact" w:val="240"/>
          <w:jc w:val="center"/>
        </w:trPr>
        <w:tc>
          <w:tcPr>
            <w:tcW w:w="9752" w:type="dxa"/>
            <w:gridSpan w:val="2"/>
            <w:tcBorders>
              <w:top w:val="nil"/>
              <w:left w:val="nil"/>
              <w:bottom w:val="nil"/>
              <w:right w:val="nil"/>
            </w:tcBorders>
          </w:tcPr>
          <w:p w14:paraId="6727433C" w14:textId="77777777" w:rsidR="00541B52" w:rsidRPr="004C4AE5" w:rsidRDefault="00541B52" w:rsidP="00A76F6D"/>
        </w:tc>
      </w:tr>
      <w:tr w:rsidR="00541B52" w:rsidRPr="004C4AE5" w14:paraId="639B9EE2" w14:textId="77777777" w:rsidTr="00A76F6D">
        <w:trPr>
          <w:trHeight w:val="240"/>
          <w:jc w:val="center"/>
        </w:trPr>
        <w:tc>
          <w:tcPr>
            <w:tcW w:w="4876" w:type="dxa"/>
            <w:tcBorders>
              <w:top w:val="nil"/>
              <w:left w:val="nil"/>
              <w:bottom w:val="nil"/>
              <w:right w:val="nil"/>
            </w:tcBorders>
          </w:tcPr>
          <w:p w14:paraId="2AF20ABA"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2925A36" w14:textId="77777777" w:rsidR="00541B52" w:rsidRPr="004C4AE5" w:rsidRDefault="00541B52" w:rsidP="00A76F6D">
            <w:pPr>
              <w:pStyle w:val="AmColumnHeading"/>
            </w:pPr>
            <w:r w:rsidRPr="004C4AE5">
              <w:t>Alteração</w:t>
            </w:r>
          </w:p>
        </w:tc>
      </w:tr>
      <w:tr w:rsidR="00541B52" w:rsidRPr="004C4AE5" w14:paraId="4C2AB884" w14:textId="77777777" w:rsidTr="00A76F6D">
        <w:trPr>
          <w:jc w:val="center"/>
        </w:trPr>
        <w:tc>
          <w:tcPr>
            <w:tcW w:w="4876" w:type="dxa"/>
            <w:tcBorders>
              <w:top w:val="nil"/>
              <w:left w:val="nil"/>
              <w:bottom w:val="nil"/>
              <w:right w:val="nil"/>
            </w:tcBorders>
          </w:tcPr>
          <w:p w14:paraId="642B3910" w14:textId="77777777" w:rsidR="00541B52" w:rsidRPr="004C4AE5" w:rsidRDefault="00541B52" w:rsidP="00A76F6D">
            <w:pPr>
              <w:pStyle w:val="Normal6a"/>
            </w:pPr>
          </w:p>
        </w:tc>
        <w:tc>
          <w:tcPr>
            <w:tcW w:w="4876" w:type="dxa"/>
            <w:tcBorders>
              <w:top w:val="nil"/>
              <w:left w:val="nil"/>
              <w:bottom w:val="nil"/>
              <w:right w:val="nil"/>
            </w:tcBorders>
          </w:tcPr>
          <w:p w14:paraId="69390968" w14:textId="77777777" w:rsidR="00541B52" w:rsidRPr="004C4AE5" w:rsidRDefault="00541B52" w:rsidP="00A76F6D">
            <w:pPr>
              <w:pStyle w:val="Normal6a"/>
            </w:pPr>
            <w:r w:rsidRPr="004C4AE5">
              <w:rPr>
                <w:b/>
                <w:i/>
              </w:rPr>
              <w:t>i-A)</w:t>
            </w:r>
            <w:r w:rsidRPr="004C4AE5">
              <w:tab/>
            </w:r>
            <w:r w:rsidRPr="004C4AE5">
              <w:rPr>
                <w:b/>
                <w:i/>
              </w:rPr>
              <w:t>Congratula-se com a decisão do Governo da Islândia de lançar as conversações sobre a parceria de segurança e defesa com a UE; manifesta a sua convicção de que o acordo será fundamental para as futuras relações entre a UE e a Islândia;</w:t>
            </w:r>
          </w:p>
        </w:tc>
      </w:tr>
    </w:tbl>
    <w:p w14:paraId="1DF582B6"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EA44307" w14:textId="77777777" w:rsidR="00541B52" w:rsidRPr="004C4AE5" w:rsidRDefault="00541B52" w:rsidP="00541B52">
      <w:r w:rsidRPr="004C4AE5">
        <w:rPr>
          <w:rStyle w:val="HideTWBExt"/>
        </w:rPr>
        <w:t>&lt;/Amend&gt;</w:t>
      </w:r>
    </w:p>
    <w:p w14:paraId="667E9355"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247</w:t>
      </w:r>
      <w:r w:rsidRPr="004C4AE5">
        <w:rPr>
          <w:rStyle w:val="HideTWBExt"/>
        </w:rPr>
        <w:t>&lt;/NumAm&gt;</w:t>
      </w:r>
    </w:p>
    <w:p w14:paraId="20E7158C" w14:textId="77777777" w:rsidR="00541B52" w:rsidRPr="004C4AE5" w:rsidRDefault="00541B52" w:rsidP="00541B52">
      <w:pPr>
        <w:pStyle w:val="NormalBold"/>
      </w:pPr>
      <w:r w:rsidRPr="004C4AE5">
        <w:rPr>
          <w:rStyle w:val="HideTWBExt"/>
          <w:b w:val="0"/>
        </w:rPr>
        <w:t>&lt;RepeatBlock-By&gt;&lt;Members&gt;</w:t>
      </w:r>
      <w:r w:rsidRPr="004C4AE5">
        <w:t>Mircea-Gheorghe Hava</w:t>
      </w:r>
      <w:r w:rsidRPr="004C4AE5">
        <w:rPr>
          <w:rStyle w:val="HideTWBExt"/>
          <w:b w:val="0"/>
        </w:rPr>
        <w:t>&lt;/Members&gt;</w:t>
      </w:r>
    </w:p>
    <w:p w14:paraId="5C326463" w14:textId="77777777" w:rsidR="00541B52" w:rsidRPr="004C4AE5" w:rsidRDefault="00541B52" w:rsidP="00541B52">
      <w:pPr>
        <w:pStyle w:val="NormalBold"/>
      </w:pPr>
      <w:r w:rsidRPr="004C4AE5">
        <w:rPr>
          <w:rStyle w:val="HideTWBExt"/>
          <w:b w:val="0"/>
        </w:rPr>
        <w:t>&lt;/RepeatBlock-By&gt;</w:t>
      </w:r>
    </w:p>
    <w:p w14:paraId="1442239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85B90AC" w14:textId="77777777" w:rsidR="00541B52" w:rsidRPr="004C4AE5" w:rsidRDefault="00541B52" w:rsidP="00541B52">
      <w:pPr>
        <w:pStyle w:val="NormalBold"/>
      </w:pPr>
      <w:r w:rsidRPr="004C4AE5">
        <w:rPr>
          <w:rStyle w:val="HideTWBExt"/>
        </w:rPr>
        <w:t>&lt;Article&gt;</w:t>
      </w:r>
      <w:r w:rsidRPr="004C4AE5">
        <w:t>N.º 1 – alínea j)</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F9F149A" w14:textId="77777777" w:rsidTr="00A76F6D">
        <w:trPr>
          <w:trHeight w:hRule="exact" w:val="240"/>
          <w:jc w:val="center"/>
        </w:trPr>
        <w:tc>
          <w:tcPr>
            <w:tcW w:w="9752" w:type="dxa"/>
            <w:gridSpan w:val="2"/>
            <w:tcBorders>
              <w:top w:val="nil"/>
              <w:left w:val="nil"/>
              <w:bottom w:val="nil"/>
              <w:right w:val="nil"/>
            </w:tcBorders>
          </w:tcPr>
          <w:p w14:paraId="7BCA0141" w14:textId="77777777" w:rsidR="00541B52" w:rsidRPr="004C4AE5" w:rsidRDefault="00541B52" w:rsidP="00A76F6D"/>
        </w:tc>
      </w:tr>
      <w:tr w:rsidR="00541B52" w:rsidRPr="004C4AE5" w14:paraId="45C108DA" w14:textId="77777777" w:rsidTr="00A76F6D">
        <w:trPr>
          <w:trHeight w:val="240"/>
          <w:jc w:val="center"/>
        </w:trPr>
        <w:tc>
          <w:tcPr>
            <w:tcW w:w="4876" w:type="dxa"/>
            <w:tcBorders>
              <w:top w:val="nil"/>
              <w:left w:val="nil"/>
              <w:bottom w:val="nil"/>
              <w:right w:val="nil"/>
            </w:tcBorders>
          </w:tcPr>
          <w:p w14:paraId="64E60054" w14:textId="77777777" w:rsidR="00541B52" w:rsidRPr="004C4AE5" w:rsidRDefault="00541B52" w:rsidP="00A76F6D">
            <w:pPr>
              <w:pStyle w:val="AmColumnHeading"/>
            </w:pPr>
            <w:r w:rsidRPr="004C4AE5">
              <w:lastRenderedPageBreak/>
              <w:t>Proposta de resolução</w:t>
            </w:r>
          </w:p>
        </w:tc>
        <w:tc>
          <w:tcPr>
            <w:tcW w:w="4876" w:type="dxa"/>
            <w:tcBorders>
              <w:top w:val="nil"/>
              <w:left w:val="nil"/>
              <w:bottom w:val="nil"/>
              <w:right w:val="nil"/>
            </w:tcBorders>
          </w:tcPr>
          <w:p w14:paraId="66A7930B" w14:textId="77777777" w:rsidR="00541B52" w:rsidRPr="004C4AE5" w:rsidRDefault="00541B52" w:rsidP="00A76F6D">
            <w:pPr>
              <w:pStyle w:val="AmColumnHeading"/>
            </w:pPr>
            <w:r w:rsidRPr="004C4AE5">
              <w:t>Alteração</w:t>
            </w:r>
          </w:p>
        </w:tc>
      </w:tr>
      <w:tr w:rsidR="00541B52" w:rsidRPr="004C4AE5" w14:paraId="0B0129D7" w14:textId="77777777" w:rsidTr="00A76F6D">
        <w:trPr>
          <w:jc w:val="center"/>
        </w:trPr>
        <w:tc>
          <w:tcPr>
            <w:tcW w:w="4876" w:type="dxa"/>
            <w:tcBorders>
              <w:top w:val="nil"/>
              <w:left w:val="nil"/>
              <w:bottom w:val="nil"/>
              <w:right w:val="nil"/>
            </w:tcBorders>
          </w:tcPr>
          <w:p w14:paraId="197D76B4" w14:textId="77777777" w:rsidR="00541B52" w:rsidRPr="004C4AE5" w:rsidRDefault="00541B52" w:rsidP="00A76F6D">
            <w:pPr>
              <w:pStyle w:val="Normal6a"/>
            </w:pPr>
            <w:r w:rsidRPr="004C4AE5">
              <w:t>j)</w:t>
            </w:r>
            <w:r w:rsidRPr="004C4AE5">
              <w:tab/>
              <w:t>Uma vez que a adesão da Noruega à UE reforçaria tanto os seus interesses nacionais como a resiliência geopolítica da UE, colmatando lacunas críticas na defesa coletiva da União (especialmente no que diz respeito ao estreito GIUK), estudem a possibilidade de uma cooperação mais aprofundada com a Noruega, que inclua a eventual extensão à Noruega do artigo 42.º, n.º 7, do Tratado da União Europeia e a possível adesão da Noruega à UE;</w:t>
            </w:r>
          </w:p>
        </w:tc>
        <w:tc>
          <w:tcPr>
            <w:tcW w:w="4876" w:type="dxa"/>
            <w:tcBorders>
              <w:top w:val="nil"/>
              <w:left w:val="nil"/>
              <w:bottom w:val="nil"/>
              <w:right w:val="nil"/>
            </w:tcBorders>
          </w:tcPr>
          <w:p w14:paraId="7D3F9341" w14:textId="77777777" w:rsidR="00541B52" w:rsidRPr="004C4AE5" w:rsidRDefault="00541B52" w:rsidP="00A76F6D">
            <w:pPr>
              <w:pStyle w:val="Normal6a"/>
            </w:pPr>
            <w:r w:rsidRPr="004C4AE5">
              <w:t>j)</w:t>
            </w:r>
            <w:r w:rsidRPr="004C4AE5">
              <w:tab/>
              <w:t xml:space="preserve">Uma vez que a adesão da Noruega à UE reforçaria tanto os seus interesses nacionais como a resiliência geopolítica da UE, colmatando lacunas críticas na defesa coletiva da União (especialmente no que diz respeito ao estreito GIUK), estudem a possibilidade de uma cooperação mais aprofundada com a Noruega, que inclua a eventual extensão à Noruega do artigo 42.º, n.º 7, do Tratado da União Europeia e a possível adesão da Noruega à UE; </w:t>
            </w:r>
            <w:r w:rsidRPr="004C4AE5">
              <w:rPr>
                <w:b/>
                <w:i/>
              </w:rPr>
              <w:t>colaborem pró-ativamente com o Governo norueguês para promover os benefícios da adesão à UE e do aprofundamento das relações económicas no âmbito do mercado único europeu;</w:t>
            </w:r>
          </w:p>
        </w:tc>
      </w:tr>
    </w:tbl>
    <w:p w14:paraId="46AECF15" w14:textId="77777777" w:rsidR="00541B52" w:rsidRPr="00FA6FBF" w:rsidRDefault="00541B52" w:rsidP="00541B52">
      <w:pPr>
        <w:pStyle w:val="AmOrLang"/>
        <w:rPr>
          <w:lang w:val="it-IT"/>
        </w:rPr>
      </w:pPr>
      <w:r w:rsidRPr="00FA6FBF">
        <w:rPr>
          <w:lang w:val="it-IT"/>
        </w:rPr>
        <w:t xml:space="preserve">Or. </w:t>
      </w:r>
      <w:r w:rsidRPr="00FA6FBF">
        <w:rPr>
          <w:rStyle w:val="HideTWBExt"/>
          <w:lang w:val="it-IT"/>
        </w:rPr>
        <w:t>&lt;Original&gt;</w:t>
      </w:r>
      <w:r w:rsidRPr="00FA6FBF">
        <w:rPr>
          <w:rStyle w:val="HideTWBInt"/>
          <w:lang w:val="it-IT"/>
        </w:rPr>
        <w:t>{RO}</w:t>
      </w:r>
      <w:r w:rsidRPr="00FA6FBF">
        <w:rPr>
          <w:lang w:val="it-IT"/>
        </w:rPr>
        <w:t>ro</w:t>
      </w:r>
      <w:r w:rsidRPr="00FA6FBF">
        <w:rPr>
          <w:rStyle w:val="HideTWBExt"/>
          <w:lang w:val="it-IT"/>
        </w:rPr>
        <w:t>&lt;/Original&gt;</w:t>
      </w:r>
    </w:p>
    <w:p w14:paraId="3B4B3863" w14:textId="77777777" w:rsidR="00541B52" w:rsidRPr="00FA6FBF" w:rsidRDefault="00541B52" w:rsidP="00541B52">
      <w:pPr>
        <w:rPr>
          <w:lang w:val="it-IT"/>
        </w:rPr>
      </w:pPr>
      <w:r w:rsidRPr="00FA6FBF">
        <w:rPr>
          <w:rStyle w:val="HideTWBExt"/>
          <w:lang w:val="it-IT"/>
        </w:rPr>
        <w:t>&lt;/Amend&gt;</w:t>
      </w:r>
    </w:p>
    <w:p w14:paraId="603F06D0" w14:textId="77777777" w:rsidR="00541B52" w:rsidRPr="00FA6FBF" w:rsidRDefault="00541B52" w:rsidP="00541B52">
      <w:pPr>
        <w:pStyle w:val="AmNumberTabs"/>
        <w:rPr>
          <w:lang w:val="it-IT"/>
        </w:rPr>
      </w:pPr>
      <w:r w:rsidRPr="00FA6FBF">
        <w:rPr>
          <w:rStyle w:val="HideTWBExt"/>
          <w:lang w:val="it-IT"/>
        </w:rPr>
        <w:t>&lt;Amend&gt;</w:t>
      </w:r>
      <w:r w:rsidRPr="00FA6FBF">
        <w:rPr>
          <w:lang w:val="it-IT"/>
        </w:rPr>
        <w:t>Alteração</w:t>
      </w:r>
      <w:r w:rsidRPr="00FA6FBF">
        <w:rPr>
          <w:lang w:val="it-IT"/>
        </w:rPr>
        <w:tab/>
      </w:r>
      <w:r w:rsidRPr="00FA6FBF">
        <w:rPr>
          <w:lang w:val="it-IT"/>
        </w:rPr>
        <w:tab/>
      </w:r>
      <w:r w:rsidRPr="00FA6FBF">
        <w:rPr>
          <w:rStyle w:val="HideTWBExt"/>
          <w:lang w:val="it-IT"/>
        </w:rPr>
        <w:t>&lt;NumAm&gt;</w:t>
      </w:r>
      <w:r w:rsidRPr="00FA6FBF">
        <w:rPr>
          <w:lang w:val="it-IT"/>
        </w:rPr>
        <w:t>248</w:t>
      </w:r>
      <w:r w:rsidRPr="00FA6FBF">
        <w:rPr>
          <w:rStyle w:val="HideTWBExt"/>
          <w:lang w:val="it-IT"/>
        </w:rPr>
        <w:t>&lt;/NumAm&gt;</w:t>
      </w:r>
    </w:p>
    <w:p w14:paraId="6CF55531" w14:textId="77777777" w:rsidR="00541B52" w:rsidRPr="00FA6FBF" w:rsidRDefault="00541B52" w:rsidP="00541B52">
      <w:pPr>
        <w:pStyle w:val="NormalBold"/>
        <w:rPr>
          <w:lang w:val="it-IT"/>
        </w:rPr>
      </w:pPr>
      <w:r w:rsidRPr="00FA6FBF">
        <w:rPr>
          <w:rStyle w:val="HideTWBExt"/>
          <w:b w:val="0"/>
          <w:lang w:val="it-IT"/>
        </w:rPr>
        <w:t>&lt;RepeatBlock-By&gt;&lt;Members&gt;</w:t>
      </w:r>
      <w:r w:rsidRPr="00FA6FBF">
        <w:rPr>
          <w:lang w:val="it-IT"/>
        </w:rPr>
        <w:t>Roberto Vannacci, Susanna Ceccardi, Silvia Sardone</w:t>
      </w:r>
      <w:r w:rsidRPr="00FA6FBF">
        <w:rPr>
          <w:rStyle w:val="HideTWBExt"/>
          <w:b w:val="0"/>
          <w:lang w:val="it-IT"/>
        </w:rPr>
        <w:t>&lt;/Members&gt;</w:t>
      </w:r>
    </w:p>
    <w:p w14:paraId="1AD22DC4" w14:textId="77777777" w:rsidR="00541B52" w:rsidRPr="00FA6FBF" w:rsidRDefault="00541B52" w:rsidP="00541B52">
      <w:pPr>
        <w:pStyle w:val="NormalBold"/>
        <w:rPr>
          <w:lang w:val="it-IT"/>
        </w:rPr>
      </w:pPr>
      <w:r w:rsidRPr="00FA6FBF">
        <w:rPr>
          <w:rStyle w:val="HideTWBExt"/>
          <w:b w:val="0"/>
          <w:lang w:val="it-IT"/>
        </w:rPr>
        <w:t>&lt;/RepeatBlock-By&gt;</w:t>
      </w:r>
    </w:p>
    <w:p w14:paraId="0C32808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878DFEF" w14:textId="77777777" w:rsidR="00541B52" w:rsidRPr="004C4AE5" w:rsidRDefault="00541B52" w:rsidP="00541B52">
      <w:pPr>
        <w:pStyle w:val="NormalBold"/>
      </w:pPr>
      <w:r w:rsidRPr="004C4AE5">
        <w:rPr>
          <w:rStyle w:val="HideTWBExt"/>
        </w:rPr>
        <w:t>&lt;Article&gt;</w:t>
      </w:r>
      <w:r w:rsidRPr="004C4AE5">
        <w:t>N.º 1 – alínea j)</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4925E5D" w14:textId="77777777" w:rsidTr="00A76F6D">
        <w:trPr>
          <w:trHeight w:hRule="exact" w:val="240"/>
          <w:jc w:val="center"/>
        </w:trPr>
        <w:tc>
          <w:tcPr>
            <w:tcW w:w="9752" w:type="dxa"/>
            <w:gridSpan w:val="2"/>
            <w:tcBorders>
              <w:top w:val="nil"/>
              <w:left w:val="nil"/>
              <w:bottom w:val="nil"/>
              <w:right w:val="nil"/>
            </w:tcBorders>
          </w:tcPr>
          <w:p w14:paraId="20338C19" w14:textId="77777777" w:rsidR="00541B52" w:rsidRPr="004C4AE5" w:rsidRDefault="00541B52" w:rsidP="00A76F6D"/>
        </w:tc>
      </w:tr>
      <w:tr w:rsidR="00541B52" w:rsidRPr="004C4AE5" w14:paraId="162E770D" w14:textId="77777777" w:rsidTr="00A76F6D">
        <w:trPr>
          <w:trHeight w:val="240"/>
          <w:jc w:val="center"/>
        </w:trPr>
        <w:tc>
          <w:tcPr>
            <w:tcW w:w="4876" w:type="dxa"/>
            <w:tcBorders>
              <w:top w:val="nil"/>
              <w:left w:val="nil"/>
              <w:bottom w:val="nil"/>
              <w:right w:val="nil"/>
            </w:tcBorders>
          </w:tcPr>
          <w:p w14:paraId="2E3B1A56"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C6E1528" w14:textId="77777777" w:rsidR="00541B52" w:rsidRPr="004C4AE5" w:rsidRDefault="00541B52" w:rsidP="00A76F6D">
            <w:pPr>
              <w:pStyle w:val="AmColumnHeading"/>
            </w:pPr>
            <w:r w:rsidRPr="004C4AE5">
              <w:t>Alteração</w:t>
            </w:r>
          </w:p>
        </w:tc>
      </w:tr>
      <w:tr w:rsidR="00541B52" w:rsidRPr="004C4AE5" w14:paraId="2AF71C2C" w14:textId="77777777" w:rsidTr="00A76F6D">
        <w:trPr>
          <w:jc w:val="center"/>
        </w:trPr>
        <w:tc>
          <w:tcPr>
            <w:tcW w:w="4876" w:type="dxa"/>
            <w:tcBorders>
              <w:top w:val="nil"/>
              <w:left w:val="nil"/>
              <w:bottom w:val="nil"/>
              <w:right w:val="nil"/>
            </w:tcBorders>
          </w:tcPr>
          <w:p w14:paraId="0F99E732" w14:textId="77777777" w:rsidR="00541B52" w:rsidRPr="004C4AE5" w:rsidRDefault="00541B52" w:rsidP="00A76F6D">
            <w:pPr>
              <w:pStyle w:val="Normal6a"/>
            </w:pPr>
            <w:r w:rsidRPr="004C4AE5">
              <w:t>j)</w:t>
            </w:r>
            <w:r w:rsidRPr="004C4AE5">
              <w:tab/>
            </w:r>
            <w:r w:rsidRPr="004C4AE5">
              <w:rPr>
                <w:b/>
                <w:i/>
              </w:rPr>
              <w:t>Uma vez que</w:t>
            </w:r>
            <w:r w:rsidRPr="004C4AE5">
              <w:t xml:space="preserve"> a adesão </w:t>
            </w:r>
            <w:r w:rsidRPr="004C4AE5">
              <w:rPr>
                <w:b/>
                <w:i/>
              </w:rPr>
              <w:t>da Noruega</w:t>
            </w:r>
            <w:r w:rsidRPr="004C4AE5">
              <w:t xml:space="preserve"> à UE </w:t>
            </w:r>
            <w:r w:rsidRPr="004C4AE5">
              <w:rPr>
                <w:b/>
                <w:i/>
              </w:rPr>
              <w:t>reforçaria tanto os seus interesses nacionais como a resiliência geopolítica da UE, colmatando lacunas críticas na defesa coletiva da União (especialmente no que diz respeito ao estreito GIUK), estudem a possibilidade de</w:t>
            </w:r>
            <w:r w:rsidRPr="004C4AE5">
              <w:t xml:space="preserve"> uma cooperação mais aprofundada com a Noruega, que inclua a </w:t>
            </w:r>
            <w:r w:rsidRPr="004C4AE5">
              <w:rPr>
                <w:b/>
                <w:i/>
              </w:rPr>
              <w:t>eventual</w:t>
            </w:r>
            <w:r w:rsidRPr="004C4AE5">
              <w:t xml:space="preserve"> extensão à Noruega do artigo 42.º, n.º 7, do Tratado da União Europeia </w:t>
            </w:r>
            <w:r w:rsidRPr="004C4AE5">
              <w:rPr>
                <w:b/>
                <w:i/>
              </w:rPr>
              <w:t>e a possível adesão da Noruega à UE</w:t>
            </w:r>
            <w:r w:rsidRPr="004C4AE5">
              <w:t>;</w:t>
            </w:r>
          </w:p>
        </w:tc>
        <w:tc>
          <w:tcPr>
            <w:tcW w:w="4876" w:type="dxa"/>
            <w:tcBorders>
              <w:top w:val="nil"/>
              <w:left w:val="nil"/>
              <w:bottom w:val="nil"/>
              <w:right w:val="nil"/>
            </w:tcBorders>
          </w:tcPr>
          <w:p w14:paraId="1E4728DB" w14:textId="77777777" w:rsidR="00541B52" w:rsidRPr="004C4AE5" w:rsidRDefault="00541B52" w:rsidP="00A76F6D">
            <w:pPr>
              <w:pStyle w:val="Normal6a"/>
            </w:pPr>
            <w:r w:rsidRPr="004C4AE5">
              <w:t>j)</w:t>
            </w:r>
            <w:r w:rsidRPr="004C4AE5">
              <w:tab/>
            </w:r>
            <w:r w:rsidRPr="004C4AE5">
              <w:rPr>
                <w:b/>
                <w:i/>
              </w:rPr>
              <w:t>Considerando que a Noruega rejeitou</w:t>
            </w:r>
            <w:r w:rsidRPr="004C4AE5">
              <w:t xml:space="preserve"> a adesão à UE </w:t>
            </w:r>
            <w:r w:rsidRPr="004C4AE5">
              <w:rPr>
                <w:b/>
                <w:i/>
              </w:rPr>
              <w:t>através de referendos em duas ocasiões e que, apesar disso, participa no mercado único europeu através do Espaço Económico Europeu (EEE) e da Associação Europeia de Comércio Livre (EFTA), apoia a possibilidade de explorar</w:t>
            </w:r>
            <w:r w:rsidRPr="004C4AE5">
              <w:t xml:space="preserve"> uma cooperação mais aprofundada com a Noruega, que inclua a </w:t>
            </w:r>
            <w:r w:rsidRPr="004C4AE5">
              <w:rPr>
                <w:b/>
                <w:i/>
              </w:rPr>
              <w:t>possível</w:t>
            </w:r>
            <w:r w:rsidRPr="004C4AE5">
              <w:t xml:space="preserve"> extensão à Noruega do artigo 42.º, n.º 7, do Tratado da União Europeia;</w:t>
            </w:r>
          </w:p>
        </w:tc>
      </w:tr>
    </w:tbl>
    <w:p w14:paraId="650089D1"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0B3FBDA" w14:textId="77777777" w:rsidR="00541B52" w:rsidRPr="004C4AE5" w:rsidRDefault="00541B52" w:rsidP="00541B52">
      <w:r w:rsidRPr="004C4AE5">
        <w:rPr>
          <w:rStyle w:val="HideTWBExt"/>
        </w:rPr>
        <w:t>&lt;/Amend&gt;</w:t>
      </w:r>
    </w:p>
    <w:p w14:paraId="10E61644"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249</w:t>
      </w:r>
      <w:r w:rsidRPr="004C4AE5">
        <w:rPr>
          <w:rStyle w:val="HideTWBExt"/>
        </w:rPr>
        <w:t>&lt;/NumAm&gt;</w:t>
      </w:r>
    </w:p>
    <w:p w14:paraId="65F0F582" w14:textId="77777777" w:rsidR="00541B52" w:rsidRPr="004C4AE5" w:rsidRDefault="00541B52" w:rsidP="00541B52">
      <w:pPr>
        <w:pStyle w:val="NormalBold"/>
      </w:pPr>
      <w:r w:rsidRPr="004C4AE5">
        <w:rPr>
          <w:rStyle w:val="HideTWBExt"/>
          <w:b w:val="0"/>
        </w:rPr>
        <w:lastRenderedPageBreak/>
        <w:t>&lt;RepeatBlock-By&gt;&lt;Members&gt;</w:t>
      </w:r>
      <w:r w:rsidRPr="004C4AE5">
        <w:t>Łukasz Kohut</w:t>
      </w:r>
      <w:r w:rsidRPr="004C4AE5">
        <w:rPr>
          <w:rStyle w:val="HideTWBExt"/>
          <w:b w:val="0"/>
        </w:rPr>
        <w:t>&lt;/Members&gt;</w:t>
      </w:r>
    </w:p>
    <w:p w14:paraId="68076F04" w14:textId="77777777" w:rsidR="00541B52" w:rsidRPr="004C4AE5" w:rsidRDefault="00541B52" w:rsidP="00541B52">
      <w:pPr>
        <w:pStyle w:val="NormalBold"/>
      </w:pPr>
      <w:r w:rsidRPr="004C4AE5">
        <w:rPr>
          <w:rStyle w:val="HideTWBExt"/>
          <w:b w:val="0"/>
        </w:rPr>
        <w:t>&lt;/RepeatBlock-By&gt;</w:t>
      </w:r>
    </w:p>
    <w:p w14:paraId="003AD0C9"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B686ACF" w14:textId="77777777" w:rsidR="00541B52" w:rsidRPr="004C4AE5" w:rsidRDefault="00541B52" w:rsidP="00541B52">
      <w:pPr>
        <w:pStyle w:val="NormalBold"/>
      </w:pPr>
      <w:r w:rsidRPr="004C4AE5">
        <w:rPr>
          <w:rStyle w:val="HideTWBExt"/>
        </w:rPr>
        <w:t>&lt;Article&gt;</w:t>
      </w:r>
      <w:r w:rsidRPr="004C4AE5">
        <w:t>N.º 1 – alínea j)</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3CA9DEB" w14:textId="77777777" w:rsidTr="00A76F6D">
        <w:trPr>
          <w:trHeight w:hRule="exact" w:val="240"/>
          <w:jc w:val="center"/>
        </w:trPr>
        <w:tc>
          <w:tcPr>
            <w:tcW w:w="9752" w:type="dxa"/>
            <w:gridSpan w:val="2"/>
            <w:tcBorders>
              <w:top w:val="nil"/>
              <w:left w:val="nil"/>
              <w:bottom w:val="nil"/>
              <w:right w:val="nil"/>
            </w:tcBorders>
          </w:tcPr>
          <w:p w14:paraId="1FD68575" w14:textId="77777777" w:rsidR="00541B52" w:rsidRPr="004C4AE5" w:rsidRDefault="00541B52" w:rsidP="00A76F6D"/>
        </w:tc>
      </w:tr>
      <w:tr w:rsidR="00541B52" w:rsidRPr="004C4AE5" w14:paraId="0785E255" w14:textId="77777777" w:rsidTr="00A76F6D">
        <w:trPr>
          <w:trHeight w:val="240"/>
          <w:jc w:val="center"/>
        </w:trPr>
        <w:tc>
          <w:tcPr>
            <w:tcW w:w="4876" w:type="dxa"/>
            <w:tcBorders>
              <w:top w:val="nil"/>
              <w:left w:val="nil"/>
              <w:bottom w:val="nil"/>
              <w:right w:val="nil"/>
            </w:tcBorders>
          </w:tcPr>
          <w:p w14:paraId="0F18EDA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A61083D" w14:textId="77777777" w:rsidR="00541B52" w:rsidRPr="004C4AE5" w:rsidRDefault="00541B52" w:rsidP="00A76F6D">
            <w:pPr>
              <w:pStyle w:val="AmColumnHeading"/>
            </w:pPr>
            <w:r w:rsidRPr="004C4AE5">
              <w:t>Alteração</w:t>
            </w:r>
          </w:p>
        </w:tc>
      </w:tr>
      <w:tr w:rsidR="00541B52" w:rsidRPr="004C4AE5" w14:paraId="07DF5FAB" w14:textId="77777777" w:rsidTr="00A76F6D">
        <w:trPr>
          <w:jc w:val="center"/>
        </w:trPr>
        <w:tc>
          <w:tcPr>
            <w:tcW w:w="4876" w:type="dxa"/>
            <w:tcBorders>
              <w:top w:val="nil"/>
              <w:left w:val="nil"/>
              <w:bottom w:val="nil"/>
              <w:right w:val="nil"/>
            </w:tcBorders>
          </w:tcPr>
          <w:p w14:paraId="36488602" w14:textId="77777777" w:rsidR="00541B52" w:rsidRPr="004C4AE5" w:rsidRDefault="00541B52" w:rsidP="00A76F6D">
            <w:pPr>
              <w:pStyle w:val="Normal6a"/>
            </w:pPr>
            <w:r w:rsidRPr="004C4AE5">
              <w:t>j)</w:t>
            </w:r>
            <w:r w:rsidRPr="004C4AE5">
              <w:tab/>
              <w:t>Uma vez que a adesão da Noruega à UE reforçaria tanto os seus interesses nacionais como a resiliência geopolítica da UE, colmatando lacunas críticas na defesa coletiva da União (especialmente no que diz respeito ao estreito GIUK), estudem a possibilidade de uma cooperação mais aprofundada com a Noruega, que inclua a eventual extensão à Noruega do artigo 42.º, n.º 7, do Tratado da União Europeia e a possível adesão da Noruega à UE;</w:t>
            </w:r>
          </w:p>
        </w:tc>
        <w:tc>
          <w:tcPr>
            <w:tcW w:w="4876" w:type="dxa"/>
            <w:tcBorders>
              <w:top w:val="nil"/>
              <w:left w:val="nil"/>
              <w:bottom w:val="nil"/>
              <w:right w:val="nil"/>
            </w:tcBorders>
          </w:tcPr>
          <w:p w14:paraId="1749DE3C" w14:textId="77777777" w:rsidR="00541B52" w:rsidRPr="004C4AE5" w:rsidRDefault="00541B52" w:rsidP="00A76F6D">
            <w:pPr>
              <w:pStyle w:val="Normal6a"/>
            </w:pPr>
            <w:r w:rsidRPr="004C4AE5">
              <w:t>j)</w:t>
            </w:r>
            <w:r w:rsidRPr="004C4AE5">
              <w:tab/>
              <w:t xml:space="preserve">Uma vez que a adesão da Noruega à UE reforçaria tanto os seus interesses nacionais como a resiliência geopolítica da UE, colmatando lacunas críticas na defesa coletiva da União (especialmente no que diz respeito ao estreito GIUK), estudem a possibilidade de uma cooperação mais aprofundada com a Noruega, que inclua a eventual extensão à Noruega do artigo 42.º, n.º 7, do Tratado da União Europeia e a possível adesão da Noruega à UE; </w:t>
            </w:r>
            <w:r w:rsidRPr="004C4AE5">
              <w:rPr>
                <w:b/>
                <w:i/>
              </w:rPr>
              <w:t>reconhece a Noruega como um aliado fundamental da UE e da NATO; manifesta a necessidade permanente de reforçar a cooperação em matéria de segurança e defesa, em plena consonância com os compromissos da NATO;</w:t>
            </w:r>
          </w:p>
        </w:tc>
      </w:tr>
    </w:tbl>
    <w:p w14:paraId="1F65DB9F"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1A71497" w14:textId="77777777" w:rsidR="00541B52" w:rsidRPr="004C4AE5" w:rsidRDefault="00541B52" w:rsidP="00541B52">
      <w:r w:rsidRPr="004C4AE5">
        <w:rPr>
          <w:rStyle w:val="HideTWBExt"/>
        </w:rPr>
        <w:t>&lt;/Amend&gt;</w:t>
      </w:r>
    </w:p>
    <w:p w14:paraId="6AAB4718"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250</w:t>
      </w:r>
      <w:r w:rsidRPr="004C4AE5">
        <w:rPr>
          <w:rStyle w:val="HideTWBExt"/>
        </w:rPr>
        <w:t>&lt;/NumAm&gt;</w:t>
      </w:r>
    </w:p>
    <w:p w14:paraId="47D3547C" w14:textId="77777777" w:rsidR="00541B52" w:rsidRPr="004C4AE5" w:rsidRDefault="00541B52" w:rsidP="00541B52">
      <w:pPr>
        <w:pStyle w:val="NormalBold"/>
      </w:pPr>
      <w:r w:rsidRPr="004C4AE5">
        <w:rPr>
          <w:rStyle w:val="HideTWBExt"/>
          <w:b w:val="0"/>
        </w:rPr>
        <w:t>&lt;RepeatBlock-By&gt;&lt;Members&gt;</w:t>
      </w:r>
      <w:r w:rsidRPr="004C4AE5">
        <w:t>Sebastian Tynkkynen</w:t>
      </w:r>
      <w:r w:rsidRPr="004C4AE5">
        <w:rPr>
          <w:rStyle w:val="HideTWBExt"/>
          <w:b w:val="0"/>
        </w:rPr>
        <w:t>&lt;/Members&gt;</w:t>
      </w:r>
    </w:p>
    <w:p w14:paraId="115D010D" w14:textId="77777777" w:rsidR="00541B52" w:rsidRPr="004C4AE5" w:rsidRDefault="00541B52" w:rsidP="00541B52">
      <w:pPr>
        <w:pStyle w:val="NormalBold"/>
      </w:pPr>
      <w:r w:rsidRPr="004C4AE5">
        <w:rPr>
          <w:rStyle w:val="HideTWBExt"/>
          <w:b w:val="0"/>
        </w:rPr>
        <w:t>&lt;/RepeatBlock-By&gt;</w:t>
      </w:r>
    </w:p>
    <w:p w14:paraId="37FE07B2"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77A0571" w14:textId="77777777" w:rsidR="00541B52" w:rsidRPr="004C4AE5" w:rsidRDefault="00541B52" w:rsidP="00541B52">
      <w:pPr>
        <w:pStyle w:val="NormalBold"/>
      </w:pPr>
      <w:r w:rsidRPr="004C4AE5">
        <w:rPr>
          <w:rStyle w:val="HideTWBExt"/>
        </w:rPr>
        <w:t>&lt;Article&gt;</w:t>
      </w:r>
      <w:r w:rsidRPr="004C4AE5">
        <w:t>N.º 1 – alínea j)</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D8EEFC3" w14:textId="77777777" w:rsidTr="00A76F6D">
        <w:trPr>
          <w:trHeight w:hRule="exact" w:val="240"/>
          <w:jc w:val="center"/>
        </w:trPr>
        <w:tc>
          <w:tcPr>
            <w:tcW w:w="9752" w:type="dxa"/>
            <w:gridSpan w:val="2"/>
            <w:tcBorders>
              <w:top w:val="nil"/>
              <w:left w:val="nil"/>
              <w:bottom w:val="nil"/>
              <w:right w:val="nil"/>
            </w:tcBorders>
          </w:tcPr>
          <w:p w14:paraId="0F2F885C" w14:textId="77777777" w:rsidR="00541B52" w:rsidRPr="004C4AE5" w:rsidRDefault="00541B52" w:rsidP="00A76F6D"/>
        </w:tc>
      </w:tr>
      <w:tr w:rsidR="00541B52" w:rsidRPr="004C4AE5" w14:paraId="2C96D17F" w14:textId="77777777" w:rsidTr="00A76F6D">
        <w:trPr>
          <w:trHeight w:val="240"/>
          <w:jc w:val="center"/>
        </w:trPr>
        <w:tc>
          <w:tcPr>
            <w:tcW w:w="4876" w:type="dxa"/>
            <w:tcBorders>
              <w:top w:val="nil"/>
              <w:left w:val="nil"/>
              <w:bottom w:val="nil"/>
              <w:right w:val="nil"/>
            </w:tcBorders>
          </w:tcPr>
          <w:p w14:paraId="5F90EA7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5800D9B" w14:textId="77777777" w:rsidR="00541B52" w:rsidRPr="004C4AE5" w:rsidRDefault="00541B52" w:rsidP="00A76F6D">
            <w:pPr>
              <w:pStyle w:val="AmColumnHeading"/>
            </w:pPr>
            <w:r w:rsidRPr="004C4AE5">
              <w:t>Alteração</w:t>
            </w:r>
          </w:p>
        </w:tc>
      </w:tr>
      <w:tr w:rsidR="00541B52" w:rsidRPr="004C4AE5" w14:paraId="2301191B" w14:textId="77777777" w:rsidTr="00A76F6D">
        <w:trPr>
          <w:jc w:val="center"/>
        </w:trPr>
        <w:tc>
          <w:tcPr>
            <w:tcW w:w="4876" w:type="dxa"/>
            <w:tcBorders>
              <w:top w:val="nil"/>
              <w:left w:val="nil"/>
              <w:bottom w:val="nil"/>
              <w:right w:val="nil"/>
            </w:tcBorders>
          </w:tcPr>
          <w:p w14:paraId="30EFB4FA" w14:textId="77777777" w:rsidR="00541B52" w:rsidRPr="004C4AE5" w:rsidRDefault="00541B52" w:rsidP="00A76F6D">
            <w:pPr>
              <w:pStyle w:val="Normal6a"/>
            </w:pPr>
            <w:r w:rsidRPr="004C4AE5">
              <w:rPr>
                <w:b/>
                <w:i/>
              </w:rPr>
              <w:t>j)</w:t>
            </w:r>
            <w:r w:rsidRPr="004C4AE5">
              <w:tab/>
              <w:t xml:space="preserve">Uma vez que a adesão da Noruega à UE reforçaria tanto os seus interesses nacionais como a resiliência geopolítica da UE, colmatando lacunas críticas na defesa coletiva da União (especialmente no que diz respeito ao estreito GIUK), </w:t>
            </w:r>
            <w:r w:rsidRPr="004C4AE5">
              <w:rPr>
                <w:b/>
                <w:i/>
              </w:rPr>
              <w:t>estudem a possibilidade de</w:t>
            </w:r>
            <w:r w:rsidRPr="004C4AE5">
              <w:t xml:space="preserve"> uma cooperação mais aprofundada com a Noruega, que inclua a eventual extensão à Noruega do artigo 42.º, n.º 7, do Tratado da União Europeia e a possível adesão da Noruega à UE;</w:t>
            </w:r>
          </w:p>
        </w:tc>
        <w:tc>
          <w:tcPr>
            <w:tcW w:w="4876" w:type="dxa"/>
            <w:tcBorders>
              <w:top w:val="nil"/>
              <w:left w:val="nil"/>
              <w:bottom w:val="nil"/>
              <w:right w:val="nil"/>
            </w:tcBorders>
          </w:tcPr>
          <w:p w14:paraId="76FEAB5D" w14:textId="77777777" w:rsidR="00541B52" w:rsidRPr="004C4AE5" w:rsidRDefault="00541B52" w:rsidP="00A76F6D">
            <w:pPr>
              <w:pStyle w:val="Normal6a"/>
            </w:pPr>
            <w:r w:rsidRPr="004C4AE5">
              <w:rPr>
                <w:b/>
                <w:i/>
              </w:rPr>
              <w:t>j)</w:t>
            </w:r>
            <w:r w:rsidRPr="004C4AE5">
              <w:tab/>
              <w:t xml:space="preserve">Uma vez que a adesão da Noruega à UE reforçaria tanto os seus interesses nacionais como a resiliência geopolítica da UE, colmatando lacunas críticas na defesa coletiva da União (especialmente no que diz respeito ao estreito GIUK), </w:t>
            </w:r>
            <w:r w:rsidRPr="004C4AE5">
              <w:rPr>
                <w:b/>
                <w:i/>
              </w:rPr>
              <w:t>promovam</w:t>
            </w:r>
            <w:r w:rsidRPr="004C4AE5">
              <w:t xml:space="preserve"> uma cooperação mais aprofundada com a Noruega, que inclua a eventual extensão à Noruega do artigo 42.º, n.º 7, do Tratado da União Europeia e a possível adesão da Noruega à UE; </w:t>
            </w:r>
            <w:r w:rsidRPr="004C4AE5">
              <w:rPr>
                <w:b/>
                <w:i/>
              </w:rPr>
              <w:t xml:space="preserve">tenham em conta, ao </w:t>
            </w:r>
            <w:r w:rsidRPr="004C4AE5">
              <w:rPr>
                <w:b/>
                <w:i/>
              </w:rPr>
              <w:lastRenderedPageBreak/>
              <w:t>mesmo tempo, que já é possível uma ampla cooperação com a Noruega no domínio da defesa, tal como demonstrado pela forte cooperação nórdica no domínio da defesa;</w:t>
            </w:r>
          </w:p>
        </w:tc>
      </w:tr>
    </w:tbl>
    <w:p w14:paraId="7C2CE045"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{FI}</w:t>
      </w:r>
      <w:r w:rsidRPr="004C4AE5">
        <w:t>fi</w:t>
      </w:r>
      <w:r w:rsidRPr="004C4AE5">
        <w:rPr>
          <w:rStyle w:val="HideTWBExt"/>
        </w:rPr>
        <w:t>&lt;/Original&gt;</w:t>
      </w:r>
    </w:p>
    <w:p w14:paraId="60A4B17F" w14:textId="77777777" w:rsidR="00541B52" w:rsidRPr="004C4AE5" w:rsidRDefault="00541B52" w:rsidP="00541B52">
      <w:r w:rsidRPr="004C4AE5">
        <w:rPr>
          <w:rStyle w:val="HideTWBExt"/>
        </w:rPr>
        <w:t>&lt;/Amend&gt;</w:t>
      </w:r>
    </w:p>
    <w:p w14:paraId="235C0F4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251</w:t>
      </w:r>
      <w:r w:rsidRPr="004C4AE5">
        <w:rPr>
          <w:rStyle w:val="HideTWBExt"/>
        </w:rPr>
        <w:t>&lt;/NumAm&gt;</w:t>
      </w:r>
    </w:p>
    <w:p w14:paraId="1DC333B2"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64A2F4C6" w14:textId="77777777" w:rsidR="00541B52" w:rsidRPr="004C4AE5" w:rsidRDefault="00541B52" w:rsidP="00541B52">
      <w:pPr>
        <w:pStyle w:val="NormalBold"/>
      </w:pPr>
      <w:r w:rsidRPr="004C4AE5">
        <w:rPr>
          <w:rStyle w:val="HideTWBExt"/>
          <w:b w:val="0"/>
        </w:rPr>
        <w:t>&lt;/RepeatBlock-By&gt;</w:t>
      </w:r>
    </w:p>
    <w:p w14:paraId="5A954A36"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C4CE43E" w14:textId="77777777" w:rsidR="00541B52" w:rsidRPr="004C4AE5" w:rsidRDefault="00541B52" w:rsidP="00541B52">
      <w:pPr>
        <w:pStyle w:val="NormalBold"/>
      </w:pPr>
      <w:r w:rsidRPr="004C4AE5">
        <w:rPr>
          <w:rStyle w:val="HideTWBExt"/>
        </w:rPr>
        <w:t>&lt;Article&gt;</w:t>
      </w:r>
      <w:r w:rsidRPr="004C4AE5">
        <w:t>N.º 1 – alínea j)</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12B9C3E" w14:textId="77777777" w:rsidTr="00A76F6D">
        <w:trPr>
          <w:trHeight w:hRule="exact" w:val="240"/>
          <w:jc w:val="center"/>
        </w:trPr>
        <w:tc>
          <w:tcPr>
            <w:tcW w:w="9752" w:type="dxa"/>
            <w:gridSpan w:val="2"/>
            <w:tcBorders>
              <w:top w:val="nil"/>
              <w:left w:val="nil"/>
              <w:bottom w:val="nil"/>
              <w:right w:val="nil"/>
            </w:tcBorders>
          </w:tcPr>
          <w:p w14:paraId="1CDCE436" w14:textId="77777777" w:rsidR="00541B52" w:rsidRPr="004C4AE5" w:rsidRDefault="00541B52" w:rsidP="00A76F6D"/>
        </w:tc>
      </w:tr>
      <w:tr w:rsidR="00541B52" w:rsidRPr="004C4AE5" w14:paraId="13C62F5E" w14:textId="77777777" w:rsidTr="00A76F6D">
        <w:trPr>
          <w:trHeight w:val="240"/>
          <w:jc w:val="center"/>
        </w:trPr>
        <w:tc>
          <w:tcPr>
            <w:tcW w:w="4876" w:type="dxa"/>
            <w:tcBorders>
              <w:top w:val="nil"/>
              <w:left w:val="nil"/>
              <w:bottom w:val="nil"/>
              <w:right w:val="nil"/>
            </w:tcBorders>
          </w:tcPr>
          <w:p w14:paraId="6115F24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1FD76E0" w14:textId="77777777" w:rsidR="00541B52" w:rsidRPr="004C4AE5" w:rsidRDefault="00541B52" w:rsidP="00A76F6D">
            <w:pPr>
              <w:pStyle w:val="AmColumnHeading"/>
            </w:pPr>
            <w:r w:rsidRPr="004C4AE5">
              <w:t>Alteração</w:t>
            </w:r>
          </w:p>
        </w:tc>
      </w:tr>
      <w:tr w:rsidR="00541B52" w:rsidRPr="004C4AE5" w14:paraId="1CBC8BB9" w14:textId="77777777" w:rsidTr="00A76F6D">
        <w:trPr>
          <w:jc w:val="center"/>
        </w:trPr>
        <w:tc>
          <w:tcPr>
            <w:tcW w:w="4876" w:type="dxa"/>
            <w:tcBorders>
              <w:top w:val="nil"/>
              <w:left w:val="nil"/>
              <w:bottom w:val="nil"/>
              <w:right w:val="nil"/>
            </w:tcBorders>
          </w:tcPr>
          <w:p w14:paraId="3513E145" w14:textId="77777777" w:rsidR="00541B52" w:rsidRPr="004C4AE5" w:rsidRDefault="00541B52" w:rsidP="00A76F6D">
            <w:pPr>
              <w:pStyle w:val="Normal6a"/>
            </w:pPr>
            <w:r w:rsidRPr="004C4AE5">
              <w:t>j)</w:t>
            </w:r>
            <w:r w:rsidRPr="004C4AE5">
              <w:tab/>
              <w:t xml:space="preserve">Uma vez que </w:t>
            </w:r>
            <w:r w:rsidRPr="004C4AE5">
              <w:rPr>
                <w:b/>
                <w:i/>
              </w:rPr>
              <w:t>a adesão da</w:t>
            </w:r>
            <w:r w:rsidRPr="004C4AE5">
              <w:t xml:space="preserve"> Noruega </w:t>
            </w:r>
            <w:r w:rsidRPr="004C4AE5">
              <w:rPr>
                <w:b/>
                <w:bCs/>
                <w:i/>
                <w:iCs/>
              </w:rPr>
              <w:t>à UE</w:t>
            </w:r>
            <w:r w:rsidRPr="004C4AE5">
              <w:t xml:space="preserve"> reforçaria tanto os seus interesses nacionais como a resiliência geopolítica da UE, colmatando lacunas críticas na defesa coletiva da União (especialmente no que diz respeito ao estreito GIUK), estudem a possibilidade de uma cooperação mais aprofundada com a Noruega, que inclua a eventual extensão à Noruega do artigo 42.º, n.º 7, do Tratado da União Europeia </w:t>
            </w:r>
            <w:r w:rsidRPr="004C4AE5">
              <w:rPr>
                <w:b/>
                <w:i/>
              </w:rPr>
              <w:t>e a possível adesão da Noruega à UE</w:t>
            </w:r>
            <w:r w:rsidRPr="004C4AE5">
              <w:t>;</w:t>
            </w:r>
          </w:p>
        </w:tc>
        <w:tc>
          <w:tcPr>
            <w:tcW w:w="4876" w:type="dxa"/>
            <w:tcBorders>
              <w:top w:val="nil"/>
              <w:left w:val="nil"/>
              <w:bottom w:val="nil"/>
              <w:right w:val="nil"/>
            </w:tcBorders>
          </w:tcPr>
          <w:p w14:paraId="56B5EFC7" w14:textId="77777777" w:rsidR="00541B52" w:rsidRPr="004C4AE5" w:rsidRDefault="00541B52" w:rsidP="00A76F6D">
            <w:pPr>
              <w:pStyle w:val="Normal6a"/>
            </w:pPr>
            <w:r w:rsidRPr="004C4AE5">
              <w:t>j)</w:t>
            </w:r>
            <w:r w:rsidRPr="004C4AE5">
              <w:tab/>
              <w:t xml:space="preserve">Uma vez que </w:t>
            </w:r>
            <w:r w:rsidRPr="004C4AE5">
              <w:rPr>
                <w:b/>
                <w:i/>
              </w:rPr>
              <w:t>o papel proeminente da</w:t>
            </w:r>
            <w:r w:rsidRPr="004C4AE5">
              <w:t xml:space="preserve"> Noruega reforçaria tanto os seus interesses nacionais como a resiliência geopolítica da UE, colmatando lacunas críticas na defesa coletiva da União (especialmente no que diz respeito ao estreito GIUK), estudem a possibilidade de uma cooperação mais aprofundada com a Noruega, que inclua a eventual extensão à Noruega do artigo 42.º, n.º 7, do Tratado da União Europeia;</w:t>
            </w:r>
          </w:p>
        </w:tc>
      </w:tr>
    </w:tbl>
    <w:p w14:paraId="0848F74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243F633" w14:textId="77777777" w:rsidR="00541B52" w:rsidRPr="004C4AE5" w:rsidRDefault="00541B52" w:rsidP="00541B52">
      <w:r w:rsidRPr="004C4AE5">
        <w:rPr>
          <w:rStyle w:val="HideTWBExt"/>
        </w:rPr>
        <w:t>&lt;/Amend&gt;</w:t>
      </w:r>
    </w:p>
    <w:p w14:paraId="4275827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252</w:t>
      </w:r>
      <w:r w:rsidRPr="004C4AE5">
        <w:rPr>
          <w:rStyle w:val="HideTWBExt"/>
        </w:rPr>
        <w:t>&lt;/NumAm&gt;</w:t>
      </w:r>
    </w:p>
    <w:p w14:paraId="311BB746"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0F52C54F" w14:textId="77777777" w:rsidR="00541B52" w:rsidRPr="004C4AE5" w:rsidRDefault="00541B52" w:rsidP="00541B52">
      <w:pPr>
        <w:pStyle w:val="NormalBold"/>
      </w:pPr>
      <w:r w:rsidRPr="004C4AE5">
        <w:rPr>
          <w:rStyle w:val="HideTWBExt"/>
          <w:b w:val="0"/>
        </w:rPr>
        <w:t>&lt;/RepeatBlock-By&gt;</w:t>
      </w:r>
    </w:p>
    <w:p w14:paraId="7568291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7FE06F7" w14:textId="77777777" w:rsidR="00541B52" w:rsidRPr="004C4AE5" w:rsidRDefault="00541B52" w:rsidP="00541B52">
      <w:pPr>
        <w:pStyle w:val="NormalBold"/>
      </w:pPr>
      <w:r w:rsidRPr="004C4AE5">
        <w:rPr>
          <w:rStyle w:val="HideTWBExt"/>
        </w:rPr>
        <w:t>&lt;Article&gt;</w:t>
      </w:r>
      <w:r w:rsidRPr="004C4AE5">
        <w:t>N.º 1 – alínea k)</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DFA3131" w14:textId="77777777" w:rsidTr="00A76F6D">
        <w:trPr>
          <w:trHeight w:hRule="exact" w:val="240"/>
          <w:jc w:val="center"/>
        </w:trPr>
        <w:tc>
          <w:tcPr>
            <w:tcW w:w="9752" w:type="dxa"/>
            <w:gridSpan w:val="2"/>
            <w:tcBorders>
              <w:top w:val="nil"/>
              <w:left w:val="nil"/>
              <w:bottom w:val="nil"/>
              <w:right w:val="nil"/>
            </w:tcBorders>
          </w:tcPr>
          <w:p w14:paraId="275E0BDF" w14:textId="77777777" w:rsidR="00541B52" w:rsidRPr="004C4AE5" w:rsidRDefault="00541B52" w:rsidP="00A76F6D"/>
        </w:tc>
      </w:tr>
      <w:tr w:rsidR="00541B52" w:rsidRPr="004C4AE5" w14:paraId="2086DC5F" w14:textId="77777777" w:rsidTr="00A76F6D">
        <w:trPr>
          <w:trHeight w:val="240"/>
          <w:jc w:val="center"/>
        </w:trPr>
        <w:tc>
          <w:tcPr>
            <w:tcW w:w="4876" w:type="dxa"/>
            <w:tcBorders>
              <w:top w:val="nil"/>
              <w:left w:val="nil"/>
              <w:bottom w:val="nil"/>
              <w:right w:val="nil"/>
            </w:tcBorders>
          </w:tcPr>
          <w:p w14:paraId="623E141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294C644" w14:textId="77777777" w:rsidR="00541B52" w:rsidRPr="004C4AE5" w:rsidRDefault="00541B52" w:rsidP="00A76F6D">
            <w:pPr>
              <w:pStyle w:val="AmColumnHeading"/>
            </w:pPr>
            <w:r w:rsidRPr="004C4AE5">
              <w:t>Alteração</w:t>
            </w:r>
          </w:p>
        </w:tc>
      </w:tr>
      <w:tr w:rsidR="00541B52" w:rsidRPr="004C4AE5" w14:paraId="74EA5A5E" w14:textId="77777777" w:rsidTr="00A76F6D">
        <w:trPr>
          <w:jc w:val="center"/>
        </w:trPr>
        <w:tc>
          <w:tcPr>
            <w:tcW w:w="4876" w:type="dxa"/>
            <w:tcBorders>
              <w:top w:val="nil"/>
              <w:left w:val="nil"/>
              <w:bottom w:val="nil"/>
              <w:right w:val="nil"/>
            </w:tcBorders>
          </w:tcPr>
          <w:p w14:paraId="70C0EECB" w14:textId="77777777" w:rsidR="00541B52" w:rsidRPr="004C4AE5" w:rsidRDefault="00541B52" w:rsidP="00A76F6D">
            <w:pPr>
              <w:pStyle w:val="Normal6a"/>
            </w:pPr>
            <w:r w:rsidRPr="004C4AE5">
              <w:t>k)</w:t>
            </w:r>
            <w:r w:rsidRPr="004C4AE5">
              <w:tab/>
              <w:t>Atendendo ao papel crucial da Noruega para a segurança energética da UE, reforcem a cooperação em matéria de resiliência energética e diversificação do aprovisionamento como instrumento fundamental para a autonomia estratégica da UE;</w:t>
            </w:r>
          </w:p>
        </w:tc>
        <w:tc>
          <w:tcPr>
            <w:tcW w:w="4876" w:type="dxa"/>
            <w:tcBorders>
              <w:top w:val="nil"/>
              <w:left w:val="nil"/>
              <w:bottom w:val="nil"/>
              <w:right w:val="nil"/>
            </w:tcBorders>
          </w:tcPr>
          <w:p w14:paraId="3495E120" w14:textId="77777777" w:rsidR="00541B52" w:rsidRPr="004C4AE5" w:rsidRDefault="00541B52" w:rsidP="00A76F6D">
            <w:pPr>
              <w:pStyle w:val="Normal6a"/>
            </w:pPr>
            <w:r w:rsidRPr="004C4AE5">
              <w:t>k)</w:t>
            </w:r>
            <w:r w:rsidRPr="004C4AE5">
              <w:tab/>
              <w:t xml:space="preserve">Atendendo ao papel crucial da Noruega para a segurança energética da UE, reforcem a cooperação em matéria de resiliência energética e diversificação do aprovisionamento como instrumento fundamental para a autonomia estratégica da UE; </w:t>
            </w:r>
            <w:r w:rsidRPr="004C4AE5">
              <w:rPr>
                <w:b/>
                <w:i/>
              </w:rPr>
              <w:t xml:space="preserve">no que diz respeito à autonomia </w:t>
            </w:r>
            <w:r w:rsidRPr="004C4AE5">
              <w:rPr>
                <w:b/>
                <w:i/>
              </w:rPr>
              <w:lastRenderedPageBreak/>
              <w:t>energética, a Noruega representou mais de 30 % das importações de gás da União Europeia em 2024. Ao mesmo tempo, os projetos de infraestruturas estratégicas, como o Corredor de Gás do mar Báltico, reforçam ainda mais a resiliência da União e contribuem para reduzir a sua dependência do aprovisionamento russo;</w:t>
            </w:r>
          </w:p>
        </w:tc>
      </w:tr>
    </w:tbl>
    <w:p w14:paraId="5D99CEDE"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0A20B43" w14:textId="77777777" w:rsidR="00541B52" w:rsidRPr="004C4AE5" w:rsidRDefault="00541B52" w:rsidP="00541B52">
      <w:r w:rsidRPr="004C4AE5">
        <w:rPr>
          <w:rStyle w:val="HideTWBExt"/>
        </w:rPr>
        <w:t>&lt;/Amend&gt;</w:t>
      </w:r>
    </w:p>
    <w:p w14:paraId="30B1186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253</w:t>
      </w:r>
      <w:r w:rsidRPr="004C4AE5">
        <w:rPr>
          <w:rStyle w:val="HideTWBExt"/>
        </w:rPr>
        <w:t>&lt;/NumAm&gt;</w:t>
      </w:r>
    </w:p>
    <w:p w14:paraId="150339F0"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37D256F9" w14:textId="77777777" w:rsidR="00541B52" w:rsidRPr="004C4AE5" w:rsidRDefault="00541B52" w:rsidP="00541B52">
      <w:pPr>
        <w:pStyle w:val="NormalBold"/>
      </w:pPr>
      <w:r w:rsidRPr="004C4AE5">
        <w:rPr>
          <w:rStyle w:val="HideTWBExt"/>
          <w:b w:val="0"/>
        </w:rPr>
        <w:t>&lt;/RepeatBlock-By&gt;</w:t>
      </w:r>
    </w:p>
    <w:p w14:paraId="1B5F5D6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4903009" w14:textId="77777777" w:rsidR="00541B52" w:rsidRPr="004C4AE5" w:rsidRDefault="00541B52" w:rsidP="00541B52">
      <w:pPr>
        <w:pStyle w:val="NormalBold"/>
      </w:pPr>
      <w:r w:rsidRPr="004C4AE5">
        <w:rPr>
          <w:rStyle w:val="HideTWBExt"/>
        </w:rPr>
        <w:t>&lt;Article&gt;</w:t>
      </w:r>
      <w:r w:rsidRPr="004C4AE5">
        <w:t>N.º 1 – alínea k)</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0F037B0" w14:textId="77777777" w:rsidTr="00A76F6D">
        <w:trPr>
          <w:trHeight w:hRule="exact" w:val="240"/>
          <w:jc w:val="center"/>
        </w:trPr>
        <w:tc>
          <w:tcPr>
            <w:tcW w:w="9752" w:type="dxa"/>
            <w:gridSpan w:val="2"/>
            <w:tcBorders>
              <w:top w:val="nil"/>
              <w:left w:val="nil"/>
              <w:bottom w:val="nil"/>
              <w:right w:val="nil"/>
            </w:tcBorders>
          </w:tcPr>
          <w:p w14:paraId="1A8F9267" w14:textId="77777777" w:rsidR="00541B52" w:rsidRPr="004C4AE5" w:rsidRDefault="00541B52" w:rsidP="00A76F6D"/>
        </w:tc>
      </w:tr>
      <w:tr w:rsidR="00541B52" w:rsidRPr="004C4AE5" w14:paraId="659D2145" w14:textId="77777777" w:rsidTr="00A76F6D">
        <w:trPr>
          <w:trHeight w:val="240"/>
          <w:jc w:val="center"/>
        </w:trPr>
        <w:tc>
          <w:tcPr>
            <w:tcW w:w="4876" w:type="dxa"/>
            <w:tcBorders>
              <w:top w:val="nil"/>
              <w:left w:val="nil"/>
              <w:bottom w:val="nil"/>
              <w:right w:val="nil"/>
            </w:tcBorders>
          </w:tcPr>
          <w:p w14:paraId="6A950C3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3036DED" w14:textId="77777777" w:rsidR="00541B52" w:rsidRPr="004C4AE5" w:rsidRDefault="00541B52" w:rsidP="00A76F6D">
            <w:pPr>
              <w:pStyle w:val="AmColumnHeading"/>
            </w:pPr>
            <w:r w:rsidRPr="004C4AE5">
              <w:t>Alteração</w:t>
            </w:r>
          </w:p>
        </w:tc>
      </w:tr>
      <w:tr w:rsidR="00541B52" w:rsidRPr="004C4AE5" w14:paraId="026690DB" w14:textId="77777777" w:rsidTr="00A76F6D">
        <w:trPr>
          <w:jc w:val="center"/>
        </w:trPr>
        <w:tc>
          <w:tcPr>
            <w:tcW w:w="4876" w:type="dxa"/>
            <w:tcBorders>
              <w:top w:val="nil"/>
              <w:left w:val="nil"/>
              <w:bottom w:val="nil"/>
              <w:right w:val="nil"/>
            </w:tcBorders>
          </w:tcPr>
          <w:p w14:paraId="58123DCA" w14:textId="77777777" w:rsidR="00541B52" w:rsidRPr="004C4AE5" w:rsidRDefault="00541B52" w:rsidP="00A76F6D">
            <w:pPr>
              <w:pStyle w:val="Normal6a"/>
            </w:pPr>
            <w:r w:rsidRPr="004C4AE5">
              <w:t>k)</w:t>
            </w:r>
            <w:r w:rsidRPr="004C4AE5">
              <w:tab/>
              <w:t>Atendendo ao papel crucial da Noruega para a segurança energética da UE, reforcem a cooperação em matéria de resiliência energética e diversificação do aprovisionamento como instrumento fundamental para a autonomia estratégica da UE;</w:t>
            </w:r>
          </w:p>
        </w:tc>
        <w:tc>
          <w:tcPr>
            <w:tcW w:w="4876" w:type="dxa"/>
            <w:tcBorders>
              <w:top w:val="nil"/>
              <w:left w:val="nil"/>
              <w:bottom w:val="nil"/>
              <w:right w:val="nil"/>
            </w:tcBorders>
          </w:tcPr>
          <w:p w14:paraId="4ED95389" w14:textId="77777777" w:rsidR="00541B52" w:rsidRPr="004C4AE5" w:rsidRDefault="00541B52" w:rsidP="00A76F6D">
            <w:pPr>
              <w:pStyle w:val="Normal6a"/>
            </w:pPr>
            <w:r w:rsidRPr="004C4AE5">
              <w:t>k)</w:t>
            </w:r>
            <w:r w:rsidRPr="004C4AE5">
              <w:tab/>
              <w:t xml:space="preserve">Atendendo ao papel crucial da Noruega para a segurança energética da UE, reforcem a cooperação em matéria de resiliência energética e diversificação do aprovisionamento como instrumento fundamental para a autonomia estratégica da UE; </w:t>
            </w:r>
            <w:r w:rsidRPr="004C4AE5">
              <w:rPr>
                <w:b/>
                <w:i/>
              </w:rPr>
              <w:t>congratula-se com o apoio contínuo da Noruega à Ucrânia, incluindo a última decisão sobre a afetação de quase 600 milhões de EUR ao sistema de defesa aérea ucraniano;</w:t>
            </w:r>
          </w:p>
        </w:tc>
      </w:tr>
    </w:tbl>
    <w:p w14:paraId="33CFCC1E"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5D67B55" w14:textId="77777777" w:rsidR="00541B52" w:rsidRPr="004C4AE5" w:rsidRDefault="00541B52" w:rsidP="00541B52">
      <w:r w:rsidRPr="004C4AE5">
        <w:rPr>
          <w:rStyle w:val="HideTWBExt"/>
        </w:rPr>
        <w:t>&lt;/Amend&gt;</w:t>
      </w:r>
    </w:p>
    <w:p w14:paraId="18F3FDE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254</w:t>
      </w:r>
      <w:r w:rsidRPr="004C4AE5">
        <w:rPr>
          <w:rStyle w:val="HideTWBExt"/>
        </w:rPr>
        <w:t>&lt;/NumAm&gt;</w:t>
      </w:r>
    </w:p>
    <w:p w14:paraId="63612BD0" w14:textId="77777777" w:rsidR="00541B52" w:rsidRPr="004C4AE5" w:rsidRDefault="00541B52" w:rsidP="00541B52">
      <w:pPr>
        <w:pStyle w:val="NormalBold"/>
      </w:pPr>
      <w:r w:rsidRPr="004C4AE5">
        <w:rPr>
          <w:rStyle w:val="HideTWBExt"/>
          <w:b w:val="0"/>
        </w:rPr>
        <w:t>&lt;RepeatBlock-By&gt;&lt;Members&gt;</w:t>
      </w:r>
      <w:r w:rsidRPr="004C4AE5">
        <w:t>Liudas Mažylis</w:t>
      </w:r>
      <w:r w:rsidRPr="004C4AE5">
        <w:rPr>
          <w:rStyle w:val="HideTWBExt"/>
          <w:b w:val="0"/>
        </w:rPr>
        <w:t>&lt;/Members&gt;</w:t>
      </w:r>
    </w:p>
    <w:p w14:paraId="21DAA5AD" w14:textId="77777777" w:rsidR="00541B52" w:rsidRPr="004C4AE5" w:rsidRDefault="00541B52" w:rsidP="00541B52">
      <w:pPr>
        <w:pStyle w:val="NormalBold"/>
      </w:pPr>
      <w:r w:rsidRPr="004C4AE5">
        <w:rPr>
          <w:rStyle w:val="HideTWBExt"/>
          <w:b w:val="0"/>
        </w:rPr>
        <w:t>&lt;/RepeatBlock-By&gt;</w:t>
      </w:r>
    </w:p>
    <w:p w14:paraId="5C12B2E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465B4E3" w14:textId="77777777" w:rsidR="00541B52" w:rsidRPr="004C4AE5" w:rsidRDefault="00541B52" w:rsidP="00541B52">
      <w:pPr>
        <w:pStyle w:val="NormalBold"/>
      </w:pPr>
      <w:r w:rsidRPr="004C4AE5">
        <w:rPr>
          <w:rStyle w:val="HideTWBExt"/>
        </w:rPr>
        <w:t>&lt;Article&gt;</w:t>
      </w:r>
      <w:r w:rsidRPr="004C4AE5">
        <w:t>Artigo 1 – alínea k-A)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5084510" w14:textId="77777777" w:rsidTr="00A76F6D">
        <w:trPr>
          <w:trHeight w:hRule="exact" w:val="240"/>
          <w:jc w:val="center"/>
        </w:trPr>
        <w:tc>
          <w:tcPr>
            <w:tcW w:w="9752" w:type="dxa"/>
            <w:gridSpan w:val="2"/>
            <w:tcBorders>
              <w:top w:val="nil"/>
              <w:left w:val="nil"/>
              <w:bottom w:val="nil"/>
              <w:right w:val="nil"/>
            </w:tcBorders>
          </w:tcPr>
          <w:p w14:paraId="5CD93D0F" w14:textId="77777777" w:rsidR="00541B52" w:rsidRPr="004C4AE5" w:rsidRDefault="00541B52" w:rsidP="00A76F6D"/>
        </w:tc>
      </w:tr>
      <w:tr w:rsidR="00541B52" w:rsidRPr="004C4AE5" w14:paraId="4825EEB3" w14:textId="77777777" w:rsidTr="00A76F6D">
        <w:trPr>
          <w:trHeight w:val="240"/>
          <w:jc w:val="center"/>
        </w:trPr>
        <w:tc>
          <w:tcPr>
            <w:tcW w:w="4876" w:type="dxa"/>
            <w:tcBorders>
              <w:top w:val="nil"/>
              <w:left w:val="nil"/>
              <w:bottom w:val="nil"/>
              <w:right w:val="nil"/>
            </w:tcBorders>
          </w:tcPr>
          <w:p w14:paraId="794E3DC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9A488EE" w14:textId="77777777" w:rsidR="00541B52" w:rsidRPr="004C4AE5" w:rsidRDefault="00541B52" w:rsidP="00A76F6D">
            <w:pPr>
              <w:pStyle w:val="AmColumnHeading"/>
            </w:pPr>
            <w:r w:rsidRPr="004C4AE5">
              <w:t>Alteração</w:t>
            </w:r>
          </w:p>
        </w:tc>
      </w:tr>
      <w:tr w:rsidR="00541B52" w:rsidRPr="004C4AE5" w14:paraId="288807AB" w14:textId="77777777" w:rsidTr="00A76F6D">
        <w:trPr>
          <w:jc w:val="center"/>
        </w:trPr>
        <w:tc>
          <w:tcPr>
            <w:tcW w:w="4876" w:type="dxa"/>
            <w:tcBorders>
              <w:top w:val="nil"/>
              <w:left w:val="nil"/>
              <w:bottom w:val="nil"/>
              <w:right w:val="nil"/>
            </w:tcBorders>
          </w:tcPr>
          <w:p w14:paraId="72431381" w14:textId="77777777" w:rsidR="00541B52" w:rsidRPr="004C4AE5" w:rsidRDefault="00541B52" w:rsidP="00A76F6D">
            <w:pPr>
              <w:pStyle w:val="Normal6a"/>
            </w:pPr>
          </w:p>
        </w:tc>
        <w:tc>
          <w:tcPr>
            <w:tcW w:w="4876" w:type="dxa"/>
            <w:tcBorders>
              <w:top w:val="nil"/>
              <w:left w:val="nil"/>
              <w:bottom w:val="nil"/>
              <w:right w:val="nil"/>
            </w:tcBorders>
          </w:tcPr>
          <w:p w14:paraId="12502AD6" w14:textId="77777777" w:rsidR="00541B52" w:rsidRPr="004C4AE5" w:rsidRDefault="00541B52" w:rsidP="00A76F6D">
            <w:pPr>
              <w:pStyle w:val="Normal6a"/>
            </w:pPr>
            <w:r w:rsidRPr="004C4AE5">
              <w:rPr>
                <w:b/>
                <w:i/>
              </w:rPr>
              <w:t>k-A)</w:t>
            </w:r>
            <w:r w:rsidRPr="004C4AE5">
              <w:tab/>
            </w:r>
            <w:r w:rsidRPr="004C4AE5">
              <w:rPr>
                <w:b/>
                <w:i/>
              </w:rPr>
              <w:t xml:space="preserve">Reconhecendo que a Rússia utiliza as suas exportações de hidrocarbonetos do Ártico para financiar a agressão contra a Ucrânia, acelerem os esforços da </w:t>
            </w:r>
            <w:r w:rsidRPr="004C4AE5">
              <w:rPr>
                <w:b/>
                <w:i/>
              </w:rPr>
              <w:lastRenderedPageBreak/>
              <w:t>UE e do EEE para reduzir a dependência do GNL russo, diversifiquem as parcerias energéticas do Ártico (nomeadamente com a Noruega, a Islândia e a Gronelândia) e as associem à agenda de autonomia estratégica da UE;</w:t>
            </w:r>
          </w:p>
        </w:tc>
      </w:tr>
    </w:tbl>
    <w:p w14:paraId="059B003E"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6650B30" w14:textId="77777777" w:rsidR="00541B52" w:rsidRPr="004C4AE5" w:rsidRDefault="00541B52" w:rsidP="00541B52">
      <w:r w:rsidRPr="004C4AE5">
        <w:rPr>
          <w:rStyle w:val="HideTWBExt"/>
        </w:rPr>
        <w:t>&lt;/Amend&gt;</w:t>
      </w:r>
    </w:p>
    <w:p w14:paraId="492CD94E"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255</w:t>
      </w:r>
      <w:r w:rsidRPr="004C4AE5">
        <w:rPr>
          <w:rStyle w:val="HideTWBExt"/>
        </w:rPr>
        <w:t>&lt;/NumAm&gt;</w:t>
      </w:r>
    </w:p>
    <w:p w14:paraId="589960D2"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0F24502D" w14:textId="77777777" w:rsidR="00541B52" w:rsidRPr="004C4AE5" w:rsidRDefault="00541B52" w:rsidP="00541B52">
      <w:pPr>
        <w:pStyle w:val="NormalBold"/>
      </w:pPr>
      <w:r w:rsidRPr="004C4AE5">
        <w:rPr>
          <w:rStyle w:val="HideTWBExt"/>
          <w:b w:val="0"/>
        </w:rPr>
        <w:t>&lt;/RepeatBlock-By&gt;</w:t>
      </w:r>
    </w:p>
    <w:p w14:paraId="7F2499C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A2D23F1" w14:textId="77777777" w:rsidR="00541B52" w:rsidRPr="004C4AE5" w:rsidRDefault="00541B52" w:rsidP="00541B52">
      <w:pPr>
        <w:pStyle w:val="NormalBold"/>
      </w:pPr>
      <w:r w:rsidRPr="004C4AE5">
        <w:rPr>
          <w:rStyle w:val="HideTWBExt"/>
        </w:rPr>
        <w:t>&lt;Article&gt;</w:t>
      </w:r>
      <w:r w:rsidRPr="004C4AE5">
        <w:t>N.º 1 – alínea l)</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BA39D59" w14:textId="77777777" w:rsidTr="00A76F6D">
        <w:trPr>
          <w:trHeight w:hRule="exact" w:val="240"/>
          <w:jc w:val="center"/>
        </w:trPr>
        <w:tc>
          <w:tcPr>
            <w:tcW w:w="9752" w:type="dxa"/>
            <w:gridSpan w:val="2"/>
            <w:tcBorders>
              <w:top w:val="nil"/>
              <w:left w:val="nil"/>
              <w:bottom w:val="nil"/>
              <w:right w:val="nil"/>
            </w:tcBorders>
          </w:tcPr>
          <w:p w14:paraId="70C89FB4" w14:textId="77777777" w:rsidR="00541B52" w:rsidRPr="004C4AE5" w:rsidRDefault="00541B52" w:rsidP="00A76F6D"/>
        </w:tc>
      </w:tr>
      <w:tr w:rsidR="00541B52" w:rsidRPr="004C4AE5" w14:paraId="1A3CD9CD" w14:textId="77777777" w:rsidTr="00A76F6D">
        <w:trPr>
          <w:trHeight w:val="240"/>
          <w:jc w:val="center"/>
        </w:trPr>
        <w:tc>
          <w:tcPr>
            <w:tcW w:w="4876" w:type="dxa"/>
            <w:tcBorders>
              <w:top w:val="nil"/>
              <w:left w:val="nil"/>
              <w:bottom w:val="nil"/>
              <w:right w:val="nil"/>
            </w:tcBorders>
          </w:tcPr>
          <w:p w14:paraId="2ED83AF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85B1B8E" w14:textId="77777777" w:rsidR="00541B52" w:rsidRPr="004C4AE5" w:rsidRDefault="00541B52" w:rsidP="00A76F6D">
            <w:pPr>
              <w:pStyle w:val="AmColumnHeading"/>
            </w:pPr>
            <w:r w:rsidRPr="004C4AE5">
              <w:t>Alteração</w:t>
            </w:r>
          </w:p>
        </w:tc>
      </w:tr>
      <w:tr w:rsidR="00541B52" w:rsidRPr="004C4AE5" w14:paraId="5703787E" w14:textId="77777777" w:rsidTr="00A76F6D">
        <w:trPr>
          <w:jc w:val="center"/>
        </w:trPr>
        <w:tc>
          <w:tcPr>
            <w:tcW w:w="4876" w:type="dxa"/>
            <w:tcBorders>
              <w:top w:val="nil"/>
              <w:left w:val="nil"/>
              <w:bottom w:val="nil"/>
              <w:right w:val="nil"/>
            </w:tcBorders>
          </w:tcPr>
          <w:p w14:paraId="2B7C3E54" w14:textId="77777777" w:rsidR="00541B52" w:rsidRPr="004C4AE5" w:rsidRDefault="00541B52" w:rsidP="00A76F6D">
            <w:pPr>
              <w:pStyle w:val="Normal6a"/>
            </w:pPr>
            <w:r w:rsidRPr="004C4AE5">
              <w:t>l)</w:t>
            </w:r>
            <w:r w:rsidRPr="004C4AE5">
              <w:tab/>
              <w:t>Tendo em conta a crescente importância da Gronelândia nos quadros de segurança do Ártico e da Europa</w:t>
            </w:r>
            <w:r w:rsidRPr="004C4AE5">
              <w:rPr>
                <w:b/>
                <w:i/>
              </w:rPr>
              <w:t>, a par do apoio crescente à adesão à UE por parte dos cidadãos gronelandeses, evidenciado por sondagens que indicam que cerca de 60 % dos gronelandeses são agora favoráveis à adesão à UE</w:t>
            </w:r>
            <w:r w:rsidRPr="004C4AE5">
              <w:t>, se congratulem com toda e qualquer iniciativa que o Governo da Gronelândia possa vir a tomar para reforçar os seus laços políticos, institucionais e económicos com a União e incentivem a UE a participar em parcerias estratégicas e económicas mais aprofundadas</w:t>
            </w:r>
            <w:r w:rsidRPr="004C4AE5">
              <w:rPr>
                <w:b/>
                <w:i/>
              </w:rPr>
              <w:t>, incluindo no contexto de uma eventual adesão, se e quando desejado pelo povo gronelandês</w:t>
            </w:r>
            <w:r w:rsidRPr="004C4AE5">
              <w:t xml:space="preserve">; sublinha, a este respeito, que </w:t>
            </w:r>
            <w:r w:rsidRPr="004C4AE5">
              <w:rPr>
                <w:b/>
                <w:i/>
              </w:rPr>
              <w:t>a adesão à UE daria</w:t>
            </w:r>
            <w:r w:rsidRPr="004C4AE5">
              <w:t xml:space="preserve"> à Gronelândia </w:t>
            </w:r>
            <w:r w:rsidRPr="004C4AE5">
              <w:rPr>
                <w:b/>
                <w:i/>
              </w:rPr>
              <w:t>uma voz mais forte na governação do Ártico e</w:t>
            </w:r>
            <w:r w:rsidRPr="004C4AE5">
              <w:t xml:space="preserve"> os meios para desenvolver infraestruturas críticas à medida que fossem surgindo novas rotas comerciais do Norte, reforçando simultaneamente a sua segurança;</w:t>
            </w:r>
          </w:p>
        </w:tc>
        <w:tc>
          <w:tcPr>
            <w:tcW w:w="4876" w:type="dxa"/>
            <w:tcBorders>
              <w:top w:val="nil"/>
              <w:left w:val="nil"/>
              <w:bottom w:val="nil"/>
              <w:right w:val="nil"/>
            </w:tcBorders>
          </w:tcPr>
          <w:p w14:paraId="586FE079" w14:textId="77777777" w:rsidR="00541B52" w:rsidRPr="004C4AE5" w:rsidRDefault="00541B52" w:rsidP="00A76F6D">
            <w:pPr>
              <w:pStyle w:val="Normal6a"/>
            </w:pPr>
            <w:r w:rsidRPr="004C4AE5">
              <w:t>l)</w:t>
            </w:r>
            <w:r w:rsidRPr="004C4AE5">
              <w:tab/>
              <w:t xml:space="preserve">Tendo em conta a crescente importância da Gronelândia nos quadros de segurança do Ártico e da Europa, se congratulem com toda e qualquer iniciativa que o Governo da Gronelândia possa vir a tomar para reforçar os seus laços políticos, institucionais e económicos com a União e incentivem a UE a participar em parcerias estratégicas e económicas mais aprofundadas; sublinha, a este respeito, que </w:t>
            </w:r>
            <w:r w:rsidRPr="004C4AE5">
              <w:rPr>
                <w:b/>
                <w:i/>
              </w:rPr>
              <w:t>as iniciativas da UE, incluindo o IIris</w:t>
            </w:r>
            <w:r w:rsidRPr="004C4AE5">
              <w:rPr>
                <w:b/>
                <w:i/>
                <w:vertAlign w:val="superscript"/>
              </w:rPr>
              <w:t>2</w:t>
            </w:r>
            <w:r w:rsidRPr="004C4AE5">
              <w:rPr>
                <w:b/>
                <w:i/>
              </w:rPr>
              <w:t xml:space="preserve"> e o Galileo, dariam</w:t>
            </w:r>
            <w:r w:rsidRPr="004C4AE5">
              <w:t xml:space="preserve"> à Gronelândia os meios para desenvolver infraestruturas críticas à medida que fossem surgindo novas rotas comerciais do Norte, reforçando simultaneamente a sua segurança;</w:t>
            </w:r>
          </w:p>
        </w:tc>
      </w:tr>
    </w:tbl>
    <w:p w14:paraId="3B326140" w14:textId="77777777" w:rsidR="00541B52" w:rsidRPr="00FA6FBF" w:rsidRDefault="00541B52" w:rsidP="00541B52">
      <w:pPr>
        <w:pStyle w:val="AmOrLang"/>
        <w:rPr>
          <w:lang w:val="it-IT"/>
        </w:rPr>
      </w:pPr>
      <w:r w:rsidRPr="00FA6FBF">
        <w:rPr>
          <w:lang w:val="it-IT"/>
        </w:rPr>
        <w:t xml:space="preserve">Or. </w:t>
      </w:r>
      <w:r w:rsidRPr="00FA6FBF">
        <w:rPr>
          <w:rStyle w:val="HideTWBExt"/>
          <w:lang w:val="it-IT"/>
        </w:rPr>
        <w:t>&lt;Original&gt;</w:t>
      </w:r>
      <w:r w:rsidRPr="00FA6FBF">
        <w:rPr>
          <w:rStyle w:val="HideTWBInt"/>
          <w:lang w:val="it-IT"/>
        </w:rPr>
        <w:t>{EN}</w:t>
      </w:r>
      <w:r w:rsidRPr="00FA6FBF">
        <w:rPr>
          <w:lang w:val="it-IT"/>
        </w:rPr>
        <w:t>en</w:t>
      </w:r>
      <w:r w:rsidRPr="00FA6FBF">
        <w:rPr>
          <w:rStyle w:val="HideTWBExt"/>
          <w:lang w:val="it-IT"/>
        </w:rPr>
        <w:t>&lt;/Original&gt;</w:t>
      </w:r>
    </w:p>
    <w:p w14:paraId="16C9A82C" w14:textId="77777777" w:rsidR="00541B52" w:rsidRPr="00FA6FBF" w:rsidRDefault="00541B52" w:rsidP="00541B52">
      <w:pPr>
        <w:rPr>
          <w:lang w:val="it-IT"/>
        </w:rPr>
      </w:pPr>
      <w:r w:rsidRPr="00FA6FBF">
        <w:rPr>
          <w:rStyle w:val="HideTWBExt"/>
          <w:lang w:val="it-IT"/>
        </w:rPr>
        <w:t>&lt;/Amend&gt;</w:t>
      </w:r>
    </w:p>
    <w:p w14:paraId="7616102B" w14:textId="77777777" w:rsidR="00541B52" w:rsidRPr="00FA6FBF" w:rsidRDefault="00541B52" w:rsidP="00541B52">
      <w:pPr>
        <w:pStyle w:val="AmNumberTabs"/>
        <w:rPr>
          <w:lang w:val="it-IT"/>
        </w:rPr>
      </w:pPr>
      <w:r w:rsidRPr="00FA6FBF">
        <w:rPr>
          <w:rStyle w:val="HideTWBExt"/>
          <w:lang w:val="it-IT"/>
        </w:rPr>
        <w:t>&lt;Amend&gt;</w:t>
      </w:r>
      <w:r w:rsidRPr="00FA6FBF">
        <w:rPr>
          <w:lang w:val="it-IT"/>
        </w:rPr>
        <w:t>Alteração</w:t>
      </w:r>
      <w:r w:rsidRPr="00FA6FBF">
        <w:rPr>
          <w:lang w:val="it-IT"/>
        </w:rPr>
        <w:tab/>
      </w:r>
      <w:r w:rsidRPr="00FA6FBF">
        <w:rPr>
          <w:lang w:val="it-IT"/>
        </w:rPr>
        <w:tab/>
      </w:r>
      <w:r w:rsidRPr="00FA6FBF">
        <w:rPr>
          <w:rStyle w:val="HideTWBExt"/>
          <w:lang w:val="it-IT"/>
        </w:rPr>
        <w:t>&lt;NumAm&gt;</w:t>
      </w:r>
      <w:r w:rsidRPr="00FA6FBF">
        <w:rPr>
          <w:lang w:val="it-IT"/>
        </w:rPr>
        <w:t>256</w:t>
      </w:r>
      <w:r w:rsidRPr="00FA6FBF">
        <w:rPr>
          <w:rStyle w:val="HideTWBExt"/>
          <w:lang w:val="it-IT"/>
        </w:rPr>
        <w:t>&lt;/NumAm&gt;</w:t>
      </w:r>
    </w:p>
    <w:p w14:paraId="47773BAE" w14:textId="77777777" w:rsidR="00541B52" w:rsidRPr="00FA6FBF" w:rsidRDefault="00541B52" w:rsidP="00541B52">
      <w:pPr>
        <w:pStyle w:val="NormalBold"/>
        <w:rPr>
          <w:lang w:val="it-IT"/>
        </w:rPr>
      </w:pPr>
      <w:r w:rsidRPr="00FA6FBF">
        <w:rPr>
          <w:rStyle w:val="HideTWBExt"/>
          <w:b w:val="0"/>
          <w:lang w:val="it-IT"/>
        </w:rPr>
        <w:lastRenderedPageBreak/>
        <w:t>&lt;RepeatBlock-By&gt;&lt;Members&gt;</w:t>
      </w:r>
      <w:r w:rsidRPr="00FA6FBF">
        <w:rPr>
          <w:lang w:val="it-IT"/>
        </w:rPr>
        <w:t>Roberto Vannacci, Susanna Ceccardi, Silvia Sardone</w:t>
      </w:r>
      <w:r w:rsidRPr="00FA6FBF">
        <w:rPr>
          <w:rStyle w:val="HideTWBExt"/>
          <w:b w:val="0"/>
          <w:lang w:val="it-IT"/>
        </w:rPr>
        <w:t>&lt;/Members&gt;</w:t>
      </w:r>
    </w:p>
    <w:p w14:paraId="44395801" w14:textId="77777777" w:rsidR="00541B52" w:rsidRPr="00FA6FBF" w:rsidRDefault="00541B52" w:rsidP="00541B52">
      <w:pPr>
        <w:pStyle w:val="NormalBold"/>
        <w:rPr>
          <w:lang w:val="it-IT"/>
        </w:rPr>
      </w:pPr>
      <w:r w:rsidRPr="00FA6FBF">
        <w:rPr>
          <w:rStyle w:val="HideTWBExt"/>
          <w:b w:val="0"/>
          <w:lang w:val="it-IT"/>
        </w:rPr>
        <w:t>&lt;/RepeatBlock-By&gt;</w:t>
      </w:r>
    </w:p>
    <w:p w14:paraId="66F1F76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BAC15FC" w14:textId="77777777" w:rsidR="00541B52" w:rsidRPr="004C4AE5" w:rsidRDefault="00541B52" w:rsidP="00541B52">
      <w:pPr>
        <w:pStyle w:val="NormalBold"/>
      </w:pPr>
      <w:r w:rsidRPr="004C4AE5">
        <w:rPr>
          <w:rStyle w:val="HideTWBExt"/>
        </w:rPr>
        <w:t>&lt;Article&gt;</w:t>
      </w:r>
      <w:r w:rsidRPr="004C4AE5">
        <w:t>N.º 1 – alínea l)</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1644289" w14:textId="77777777" w:rsidTr="00A76F6D">
        <w:trPr>
          <w:trHeight w:hRule="exact" w:val="240"/>
          <w:jc w:val="center"/>
        </w:trPr>
        <w:tc>
          <w:tcPr>
            <w:tcW w:w="9752" w:type="dxa"/>
            <w:gridSpan w:val="2"/>
            <w:tcBorders>
              <w:top w:val="nil"/>
              <w:left w:val="nil"/>
              <w:bottom w:val="nil"/>
              <w:right w:val="nil"/>
            </w:tcBorders>
          </w:tcPr>
          <w:p w14:paraId="43D444E8" w14:textId="77777777" w:rsidR="00541B52" w:rsidRPr="004C4AE5" w:rsidRDefault="00541B52" w:rsidP="00A76F6D"/>
        </w:tc>
      </w:tr>
      <w:tr w:rsidR="00541B52" w:rsidRPr="004C4AE5" w14:paraId="72D6E407" w14:textId="77777777" w:rsidTr="00A76F6D">
        <w:trPr>
          <w:trHeight w:val="240"/>
          <w:jc w:val="center"/>
        </w:trPr>
        <w:tc>
          <w:tcPr>
            <w:tcW w:w="4876" w:type="dxa"/>
            <w:tcBorders>
              <w:top w:val="nil"/>
              <w:left w:val="nil"/>
              <w:bottom w:val="nil"/>
              <w:right w:val="nil"/>
            </w:tcBorders>
          </w:tcPr>
          <w:p w14:paraId="3E595BD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524E0F6" w14:textId="77777777" w:rsidR="00541B52" w:rsidRPr="004C4AE5" w:rsidRDefault="00541B52" w:rsidP="00A76F6D">
            <w:pPr>
              <w:pStyle w:val="AmColumnHeading"/>
            </w:pPr>
            <w:r w:rsidRPr="004C4AE5">
              <w:t>Alteração</w:t>
            </w:r>
          </w:p>
        </w:tc>
      </w:tr>
      <w:tr w:rsidR="00541B52" w:rsidRPr="004C4AE5" w14:paraId="6E99FD04" w14:textId="77777777" w:rsidTr="00A76F6D">
        <w:trPr>
          <w:jc w:val="center"/>
        </w:trPr>
        <w:tc>
          <w:tcPr>
            <w:tcW w:w="4876" w:type="dxa"/>
            <w:tcBorders>
              <w:top w:val="nil"/>
              <w:left w:val="nil"/>
              <w:bottom w:val="nil"/>
              <w:right w:val="nil"/>
            </w:tcBorders>
          </w:tcPr>
          <w:p w14:paraId="38F6D642" w14:textId="77777777" w:rsidR="00541B52" w:rsidRPr="004C4AE5" w:rsidRDefault="00541B52" w:rsidP="00A76F6D">
            <w:pPr>
              <w:pStyle w:val="Normal6a"/>
            </w:pPr>
            <w:r w:rsidRPr="004C4AE5">
              <w:t>l)</w:t>
            </w:r>
            <w:r w:rsidRPr="004C4AE5">
              <w:tab/>
            </w:r>
            <w:r w:rsidRPr="004C4AE5">
              <w:rPr>
                <w:b/>
                <w:i/>
              </w:rPr>
              <w:t>Tendo em conta a crescente importância da</w:t>
            </w:r>
            <w:r w:rsidRPr="004C4AE5">
              <w:t xml:space="preserve"> Gronelândia nos quadros de segurança do Ártico e da Europa, </w:t>
            </w:r>
            <w:r w:rsidRPr="004C4AE5">
              <w:rPr>
                <w:b/>
                <w:i/>
              </w:rPr>
              <w:t>a par do apoio crescente à adesão à UE por parte dos cidadãos gronelandeses, evidenciado por sondagens que indicam que cerca de 60 % dos gronelandeses são agora favoráveis à adesão à UE, se congratulem</w:t>
            </w:r>
            <w:r w:rsidRPr="004C4AE5">
              <w:t xml:space="preserve"> com toda e qualquer iniciativa </w:t>
            </w:r>
            <w:r w:rsidRPr="004C4AE5">
              <w:rPr>
                <w:b/>
                <w:i/>
              </w:rPr>
              <w:t>que o</w:t>
            </w:r>
            <w:r w:rsidRPr="004C4AE5">
              <w:t xml:space="preserve"> Governo da Gronelândia </w:t>
            </w:r>
            <w:r w:rsidRPr="004C4AE5">
              <w:rPr>
                <w:b/>
                <w:i/>
              </w:rPr>
              <w:t>possa vir a tomar para</w:t>
            </w:r>
            <w:r w:rsidRPr="004C4AE5">
              <w:t xml:space="preserve"> reforçar os seus laços políticos, institucionais e económicos com a União e </w:t>
            </w:r>
            <w:r w:rsidRPr="004C4AE5">
              <w:rPr>
                <w:b/>
                <w:i/>
              </w:rPr>
              <w:t>incentivem</w:t>
            </w:r>
            <w:r w:rsidRPr="004C4AE5">
              <w:t xml:space="preserve"> a UE a participar em parcerias estratégicas e económicas mais aprofundadas</w:t>
            </w:r>
            <w:r w:rsidRPr="004C4AE5">
              <w:rPr>
                <w:b/>
                <w:i/>
              </w:rPr>
              <w:t>, incluindo no contexto de uma eventual adesão, se e quando desejado pelo povo gronelandês</w:t>
            </w:r>
            <w:r w:rsidRPr="004C4AE5">
              <w:t xml:space="preserve">; </w:t>
            </w:r>
            <w:r w:rsidRPr="004C4AE5">
              <w:rPr>
                <w:b/>
                <w:i/>
              </w:rPr>
              <w:t>sublinha, a este respeito, que a adesão à UE daria à Gronelândia uma voz mais forte na governação do Ártico e os meios para desenvolver infraestruturas críticas à medida que fossem surgindo novas rotas comerciais do Norte, reforçando simultaneamente a sua segurança;</w:t>
            </w:r>
          </w:p>
        </w:tc>
        <w:tc>
          <w:tcPr>
            <w:tcW w:w="4876" w:type="dxa"/>
            <w:tcBorders>
              <w:top w:val="nil"/>
              <w:left w:val="nil"/>
              <w:bottom w:val="nil"/>
              <w:right w:val="nil"/>
            </w:tcBorders>
          </w:tcPr>
          <w:p w14:paraId="7086633D" w14:textId="77777777" w:rsidR="00541B52" w:rsidRPr="004C4AE5" w:rsidRDefault="00541B52" w:rsidP="00A76F6D">
            <w:pPr>
              <w:pStyle w:val="Normal6a"/>
            </w:pPr>
            <w:r w:rsidRPr="004C4AE5">
              <w:t>l)</w:t>
            </w:r>
            <w:r w:rsidRPr="004C4AE5">
              <w:tab/>
            </w:r>
            <w:r w:rsidRPr="004C4AE5">
              <w:rPr>
                <w:b/>
                <w:i/>
              </w:rPr>
              <w:t>Considerando que a</w:t>
            </w:r>
            <w:r w:rsidRPr="004C4AE5">
              <w:t xml:space="preserve"> Gronelândia </w:t>
            </w:r>
            <w:r w:rsidRPr="004C4AE5">
              <w:rPr>
                <w:b/>
                <w:i/>
              </w:rPr>
              <w:t>fez parte da Comunidade Económica Europeia (CEE), como território dinamarquês, de 1973 até à sua retirada em 1985, na sequência de um referendo; tendo em conta a crescente importância da Gronelândia</w:t>
            </w:r>
            <w:r w:rsidRPr="004C4AE5">
              <w:t xml:space="preserve"> nos quadros de segurança do Ártico e da Europa, </w:t>
            </w:r>
            <w:r w:rsidRPr="004C4AE5">
              <w:rPr>
                <w:b/>
                <w:i/>
              </w:rPr>
              <w:t>congratula-se</w:t>
            </w:r>
            <w:r w:rsidRPr="004C4AE5">
              <w:t xml:space="preserve"> com toda e qualquer iniciativa </w:t>
            </w:r>
            <w:r w:rsidRPr="004C4AE5">
              <w:rPr>
                <w:b/>
                <w:i/>
              </w:rPr>
              <w:t>do</w:t>
            </w:r>
            <w:r w:rsidRPr="004C4AE5">
              <w:t xml:space="preserve"> Governo da Gronelândia </w:t>
            </w:r>
            <w:r w:rsidRPr="004C4AE5">
              <w:rPr>
                <w:b/>
                <w:i/>
              </w:rPr>
              <w:t>destinada a</w:t>
            </w:r>
            <w:r w:rsidRPr="004C4AE5">
              <w:t xml:space="preserve"> reforçar os seus laços políticos, institucionais e económicos com a União e </w:t>
            </w:r>
            <w:r w:rsidRPr="004C4AE5">
              <w:rPr>
                <w:b/>
                <w:i/>
              </w:rPr>
              <w:t>incentiva</w:t>
            </w:r>
            <w:r w:rsidRPr="004C4AE5">
              <w:t xml:space="preserve"> a UE a participar em parcerias estratégicas e económicas mais aprofundadas;</w:t>
            </w:r>
          </w:p>
        </w:tc>
      </w:tr>
    </w:tbl>
    <w:p w14:paraId="248C64FC"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90AEBFE" w14:textId="77777777" w:rsidR="00541B52" w:rsidRPr="004C4AE5" w:rsidRDefault="00541B52" w:rsidP="00541B52">
      <w:r w:rsidRPr="004C4AE5">
        <w:rPr>
          <w:rStyle w:val="HideTWBExt"/>
        </w:rPr>
        <w:t>&lt;/Amend&gt;</w:t>
      </w:r>
    </w:p>
    <w:p w14:paraId="1A717F92"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257</w:t>
      </w:r>
      <w:r w:rsidRPr="004C4AE5">
        <w:rPr>
          <w:rStyle w:val="HideTWBExt"/>
        </w:rPr>
        <w:t>&lt;/NumAm&gt;</w:t>
      </w:r>
    </w:p>
    <w:p w14:paraId="0F37C621" w14:textId="77777777" w:rsidR="00541B52" w:rsidRPr="004C4AE5" w:rsidRDefault="00541B52" w:rsidP="00541B52">
      <w:pPr>
        <w:pStyle w:val="NormalBold"/>
      </w:pPr>
      <w:r w:rsidRPr="004C4AE5">
        <w:rPr>
          <w:rStyle w:val="HideTWBExt"/>
          <w:b w:val="0"/>
        </w:rPr>
        <w:t>&lt;RepeatBlock-By&gt;&lt;Members&gt;</w:t>
      </w:r>
      <w:r w:rsidRPr="004C4AE5">
        <w:t>Ville Niinistö</w:t>
      </w:r>
      <w:r w:rsidRPr="004C4AE5">
        <w:rPr>
          <w:rStyle w:val="HideTWBExt"/>
          <w:b w:val="0"/>
        </w:rPr>
        <w:t>&lt;/Members&gt;</w:t>
      </w:r>
    </w:p>
    <w:p w14:paraId="69B89B67" w14:textId="77777777" w:rsidR="00541B52" w:rsidRPr="004C4AE5" w:rsidRDefault="00541B52" w:rsidP="00541B52">
      <w:r w:rsidRPr="004C4AE5">
        <w:rPr>
          <w:rStyle w:val="HideTWBExt"/>
        </w:rPr>
        <w:t>&lt;AuNomDe&gt;</w:t>
      </w:r>
      <w:r w:rsidRPr="004C4AE5">
        <w:rPr>
          <w:rStyle w:val="HideTWBInt"/>
        </w:rPr>
        <w:t>{Verts/ALE}</w:t>
      </w:r>
      <w:r w:rsidRPr="004C4AE5">
        <w:t>em nome do Grupo Verts/ALE</w:t>
      </w:r>
      <w:r w:rsidRPr="004C4AE5">
        <w:rPr>
          <w:rStyle w:val="HideTWBExt"/>
        </w:rPr>
        <w:t>&lt;/AuNomDe&gt;</w:t>
      </w:r>
    </w:p>
    <w:p w14:paraId="6A2EC031" w14:textId="77777777" w:rsidR="00541B52" w:rsidRPr="004C4AE5" w:rsidRDefault="00541B52" w:rsidP="00541B52">
      <w:pPr>
        <w:pStyle w:val="NormalBold"/>
      </w:pPr>
      <w:r w:rsidRPr="004C4AE5">
        <w:rPr>
          <w:rStyle w:val="HideTWBExt"/>
          <w:b w:val="0"/>
        </w:rPr>
        <w:t>&lt;/RepeatBlock-By&gt;</w:t>
      </w:r>
    </w:p>
    <w:p w14:paraId="1E9008B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6AB4A6C" w14:textId="77777777" w:rsidR="00541B52" w:rsidRPr="004C4AE5" w:rsidRDefault="00541B52" w:rsidP="00541B52">
      <w:pPr>
        <w:pStyle w:val="NormalBold"/>
      </w:pPr>
      <w:r w:rsidRPr="004C4AE5">
        <w:rPr>
          <w:rStyle w:val="HideTWBExt"/>
        </w:rPr>
        <w:t>&lt;Article&gt;</w:t>
      </w:r>
      <w:r w:rsidRPr="004C4AE5">
        <w:t>N.º 1 – alínea l)</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5C19242" w14:textId="77777777" w:rsidTr="00A76F6D">
        <w:trPr>
          <w:trHeight w:hRule="exact" w:val="240"/>
          <w:jc w:val="center"/>
        </w:trPr>
        <w:tc>
          <w:tcPr>
            <w:tcW w:w="9752" w:type="dxa"/>
            <w:gridSpan w:val="2"/>
            <w:tcBorders>
              <w:top w:val="nil"/>
              <w:left w:val="nil"/>
              <w:bottom w:val="nil"/>
              <w:right w:val="nil"/>
            </w:tcBorders>
          </w:tcPr>
          <w:p w14:paraId="4452C0F7" w14:textId="77777777" w:rsidR="00541B52" w:rsidRPr="004C4AE5" w:rsidRDefault="00541B52" w:rsidP="00A76F6D"/>
        </w:tc>
      </w:tr>
      <w:tr w:rsidR="00541B52" w:rsidRPr="004C4AE5" w14:paraId="6B6210D5" w14:textId="77777777" w:rsidTr="00A76F6D">
        <w:trPr>
          <w:trHeight w:val="240"/>
          <w:jc w:val="center"/>
        </w:trPr>
        <w:tc>
          <w:tcPr>
            <w:tcW w:w="4876" w:type="dxa"/>
            <w:tcBorders>
              <w:top w:val="nil"/>
              <w:left w:val="nil"/>
              <w:bottom w:val="nil"/>
              <w:right w:val="nil"/>
            </w:tcBorders>
          </w:tcPr>
          <w:p w14:paraId="5E14AF3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A939904" w14:textId="77777777" w:rsidR="00541B52" w:rsidRPr="004C4AE5" w:rsidRDefault="00541B52" w:rsidP="00A76F6D">
            <w:pPr>
              <w:pStyle w:val="AmColumnHeading"/>
            </w:pPr>
            <w:r w:rsidRPr="004C4AE5">
              <w:t>Alteração</w:t>
            </w:r>
          </w:p>
        </w:tc>
      </w:tr>
      <w:tr w:rsidR="00541B52" w:rsidRPr="004C4AE5" w14:paraId="575EB42E" w14:textId="77777777" w:rsidTr="00A76F6D">
        <w:trPr>
          <w:jc w:val="center"/>
        </w:trPr>
        <w:tc>
          <w:tcPr>
            <w:tcW w:w="4876" w:type="dxa"/>
            <w:tcBorders>
              <w:top w:val="nil"/>
              <w:left w:val="nil"/>
              <w:bottom w:val="nil"/>
              <w:right w:val="nil"/>
            </w:tcBorders>
          </w:tcPr>
          <w:p w14:paraId="2C2CA82D" w14:textId="77777777" w:rsidR="00541B52" w:rsidRPr="004C4AE5" w:rsidRDefault="00541B52" w:rsidP="00A76F6D">
            <w:pPr>
              <w:pStyle w:val="Normal6a"/>
            </w:pPr>
            <w:r w:rsidRPr="004C4AE5">
              <w:t>l)</w:t>
            </w:r>
            <w:r w:rsidRPr="004C4AE5">
              <w:tab/>
              <w:t xml:space="preserve">Tendo em conta a crescente importância da Gronelândia nos quadros de segurança do Ártico e da Europa, a par do apoio crescente à adesão à UE por parte </w:t>
            </w:r>
            <w:r w:rsidRPr="004C4AE5">
              <w:lastRenderedPageBreak/>
              <w:t>dos cidadãos gronelandeses, evidenciado por sondagens que indicam que cerca de 60 % dos gronelandeses são agora favoráveis à adesão à UE, se congratulem com toda e qualquer iniciativa que o Governo da Gronelândia possa vir a tomar para reforçar os seus laços políticos, institucionais e económicos com a União e incentivem a UE a participar em parcerias estratégicas e económicas mais aprofundadas, incluindo no contexto de uma eventual adesão, se e quando desejado pelo povo gronelandês; sublinha, a este respeito, que a adesão à UE daria à Gronelândia uma voz mais forte na governação do Ártico e os meios para desenvolver infraestruturas críticas à medida que fossem surgindo novas rotas comerciais do Norte, reforçando simultaneamente a sua segurança;</w:t>
            </w:r>
          </w:p>
        </w:tc>
        <w:tc>
          <w:tcPr>
            <w:tcW w:w="4876" w:type="dxa"/>
            <w:tcBorders>
              <w:top w:val="nil"/>
              <w:left w:val="nil"/>
              <w:bottom w:val="nil"/>
              <w:right w:val="nil"/>
            </w:tcBorders>
          </w:tcPr>
          <w:p w14:paraId="483C964C" w14:textId="77777777" w:rsidR="00541B52" w:rsidRPr="004C4AE5" w:rsidRDefault="00541B52" w:rsidP="00A76F6D">
            <w:pPr>
              <w:pStyle w:val="Normal6a"/>
            </w:pPr>
            <w:r w:rsidRPr="004C4AE5">
              <w:lastRenderedPageBreak/>
              <w:t>l)</w:t>
            </w:r>
            <w:r w:rsidRPr="004C4AE5">
              <w:tab/>
              <w:t xml:space="preserve">Tendo em conta a crescente importância da Gronelândia nos quadros de segurança do Ártico e da Europa, a par do apoio crescente à adesão à UE por parte </w:t>
            </w:r>
            <w:r w:rsidRPr="004C4AE5">
              <w:lastRenderedPageBreak/>
              <w:t xml:space="preserve">dos cidadãos gronelandeses, evidenciado por sondagens que indicam que cerca de 60 % dos gronelandeses são agora favoráveis à adesão à UE, se congratulem com toda e qualquer iniciativa que o Governo da Gronelândia possa vir a tomar para reforçar os seus laços políticos, institucionais e económicos com a União e incentivem a UE a participar em parcerias estratégicas e económicas mais aprofundadas, incluindo no contexto de uma eventual adesão, se e quando desejado pelo povo gronelandês; sublinha, a este respeito, que a adesão à UE daria à Gronelândia uma voz mais forte na governação do Ártico e os meios para </w:t>
            </w:r>
            <w:r w:rsidRPr="004C4AE5">
              <w:rPr>
                <w:b/>
                <w:i/>
              </w:rPr>
              <w:t>proteger os seus ecossistemas cruciais e</w:t>
            </w:r>
            <w:r w:rsidRPr="004C4AE5">
              <w:t xml:space="preserve"> desenvolver infraestruturas críticas à medida que fossem surgindo novas rotas comerciais do Norte, reforçando simultaneamente a sua segurança;</w:t>
            </w:r>
          </w:p>
        </w:tc>
      </w:tr>
    </w:tbl>
    <w:p w14:paraId="673328FE"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0B881C6" w14:textId="77777777" w:rsidR="00541B52" w:rsidRPr="004C4AE5" w:rsidRDefault="00541B52" w:rsidP="00541B52">
      <w:r w:rsidRPr="004C4AE5">
        <w:rPr>
          <w:rStyle w:val="HideTWBExt"/>
        </w:rPr>
        <w:t>&lt;/Amend&gt;</w:t>
      </w:r>
    </w:p>
    <w:p w14:paraId="661E85F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258</w:t>
      </w:r>
      <w:r w:rsidRPr="004C4AE5">
        <w:rPr>
          <w:rStyle w:val="HideTWBExt"/>
        </w:rPr>
        <w:t>&lt;/NumAm&gt;</w:t>
      </w:r>
    </w:p>
    <w:p w14:paraId="3C0650F6" w14:textId="77777777" w:rsidR="00541B52" w:rsidRPr="004C4AE5" w:rsidRDefault="00541B52" w:rsidP="00541B52">
      <w:pPr>
        <w:pStyle w:val="NormalBold"/>
      </w:pPr>
      <w:r w:rsidRPr="004C4AE5">
        <w:rPr>
          <w:rStyle w:val="HideTWBExt"/>
          <w:b w:val="0"/>
        </w:rPr>
        <w:t>&lt;RepeatBlock-By&gt;&lt;Members&gt;</w:t>
      </w:r>
      <w:r w:rsidRPr="004C4AE5">
        <w:t>Mircea-Gheorghe Hava</w:t>
      </w:r>
      <w:r w:rsidRPr="004C4AE5">
        <w:rPr>
          <w:rStyle w:val="HideTWBExt"/>
          <w:b w:val="0"/>
        </w:rPr>
        <w:t>&lt;/Members&gt;</w:t>
      </w:r>
    </w:p>
    <w:p w14:paraId="595CCD59" w14:textId="77777777" w:rsidR="00541B52" w:rsidRPr="004C4AE5" w:rsidRDefault="00541B52" w:rsidP="00541B52">
      <w:pPr>
        <w:pStyle w:val="NormalBold"/>
      </w:pPr>
      <w:r w:rsidRPr="004C4AE5">
        <w:rPr>
          <w:rStyle w:val="HideTWBExt"/>
          <w:b w:val="0"/>
        </w:rPr>
        <w:t>&lt;/RepeatBlock-By&gt;</w:t>
      </w:r>
    </w:p>
    <w:p w14:paraId="583EC352"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AD80185" w14:textId="77777777" w:rsidR="00541B52" w:rsidRPr="004C4AE5" w:rsidRDefault="00541B52" w:rsidP="00541B52">
      <w:pPr>
        <w:pStyle w:val="NormalBold"/>
      </w:pPr>
      <w:r w:rsidRPr="004C4AE5">
        <w:rPr>
          <w:rStyle w:val="HideTWBExt"/>
        </w:rPr>
        <w:t>&lt;Article&gt;</w:t>
      </w:r>
      <w:r w:rsidRPr="004C4AE5">
        <w:t>N.º 1 – alínea l)</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1DE4061" w14:textId="77777777" w:rsidTr="00A76F6D">
        <w:trPr>
          <w:trHeight w:hRule="exact" w:val="240"/>
          <w:jc w:val="center"/>
        </w:trPr>
        <w:tc>
          <w:tcPr>
            <w:tcW w:w="9752" w:type="dxa"/>
            <w:gridSpan w:val="2"/>
            <w:tcBorders>
              <w:top w:val="nil"/>
              <w:left w:val="nil"/>
              <w:bottom w:val="nil"/>
              <w:right w:val="nil"/>
            </w:tcBorders>
          </w:tcPr>
          <w:p w14:paraId="4BBF3843" w14:textId="77777777" w:rsidR="00541B52" w:rsidRPr="004C4AE5" w:rsidRDefault="00541B52" w:rsidP="00A76F6D"/>
        </w:tc>
      </w:tr>
      <w:tr w:rsidR="00541B52" w:rsidRPr="004C4AE5" w14:paraId="7923FADA" w14:textId="77777777" w:rsidTr="00A76F6D">
        <w:trPr>
          <w:trHeight w:val="240"/>
          <w:jc w:val="center"/>
        </w:trPr>
        <w:tc>
          <w:tcPr>
            <w:tcW w:w="4876" w:type="dxa"/>
            <w:tcBorders>
              <w:top w:val="nil"/>
              <w:left w:val="nil"/>
              <w:bottom w:val="nil"/>
              <w:right w:val="nil"/>
            </w:tcBorders>
          </w:tcPr>
          <w:p w14:paraId="46587B2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B78ECDF" w14:textId="77777777" w:rsidR="00541B52" w:rsidRPr="004C4AE5" w:rsidRDefault="00541B52" w:rsidP="00A76F6D">
            <w:pPr>
              <w:pStyle w:val="AmColumnHeading"/>
            </w:pPr>
            <w:r w:rsidRPr="004C4AE5">
              <w:t>Alteração</w:t>
            </w:r>
          </w:p>
        </w:tc>
      </w:tr>
      <w:tr w:rsidR="00541B52" w:rsidRPr="004C4AE5" w14:paraId="38663F74" w14:textId="77777777" w:rsidTr="00A76F6D">
        <w:trPr>
          <w:jc w:val="center"/>
        </w:trPr>
        <w:tc>
          <w:tcPr>
            <w:tcW w:w="4876" w:type="dxa"/>
            <w:tcBorders>
              <w:top w:val="nil"/>
              <w:left w:val="nil"/>
              <w:bottom w:val="nil"/>
              <w:right w:val="nil"/>
            </w:tcBorders>
          </w:tcPr>
          <w:p w14:paraId="745B8736" w14:textId="77777777" w:rsidR="00541B52" w:rsidRPr="004C4AE5" w:rsidRDefault="00541B52" w:rsidP="00A76F6D">
            <w:pPr>
              <w:pStyle w:val="Normal6a"/>
            </w:pPr>
            <w:r w:rsidRPr="004C4AE5">
              <w:t>l)</w:t>
            </w:r>
            <w:r w:rsidRPr="004C4AE5">
              <w:tab/>
              <w:t xml:space="preserve">Tendo em conta a crescente importância da Gronelândia nos quadros de segurança do Ártico e da Europa, a par do apoio crescente à adesão à UE por parte dos cidadãos gronelandeses, evidenciado por sondagens que indicam que cerca de 60 % dos gronelandeses são agora favoráveis à adesão à UE, se congratulem com toda e qualquer iniciativa que o Governo da Gronelândia possa vir a tomar para reforçar os seus laços políticos, institucionais e económicos com a União e incentivem a UE a participar em parcerias estratégicas e económicas mais aprofundadas, incluindo no contexto de </w:t>
            </w:r>
            <w:r w:rsidRPr="004C4AE5">
              <w:lastRenderedPageBreak/>
              <w:t>uma eventual adesão, se e quando desejado pelo povo gronelandês; sublinha, a este respeito, que a adesão à UE daria à Gronelândia uma voz mais forte na governação do Ártico e os meios para desenvolver infraestruturas críticas à medida que fossem surgindo novas rotas comerciais do Norte, reforçando simultaneamente a sua segurança;</w:t>
            </w:r>
          </w:p>
        </w:tc>
        <w:tc>
          <w:tcPr>
            <w:tcW w:w="4876" w:type="dxa"/>
            <w:tcBorders>
              <w:top w:val="nil"/>
              <w:left w:val="nil"/>
              <w:bottom w:val="nil"/>
              <w:right w:val="nil"/>
            </w:tcBorders>
          </w:tcPr>
          <w:p w14:paraId="765F12EF" w14:textId="77777777" w:rsidR="00541B52" w:rsidRPr="004C4AE5" w:rsidRDefault="00541B52" w:rsidP="00A76F6D">
            <w:pPr>
              <w:pStyle w:val="Normal6a"/>
            </w:pPr>
            <w:r w:rsidRPr="004C4AE5">
              <w:lastRenderedPageBreak/>
              <w:t>l)</w:t>
            </w:r>
            <w:r w:rsidRPr="004C4AE5">
              <w:tab/>
              <w:t xml:space="preserve">Tendo em conta a crescente importância da Gronelândia nos quadros de segurança do Ártico e da Europa, a par do apoio crescente à adesão à UE por parte dos cidadãos gronelandeses, evidenciado por sondagens que indicam que cerca de 60 % dos gronelandeses são agora favoráveis à adesão à UE, se congratulem com toda e qualquer iniciativa que o Governo da Gronelândia possa vir a tomar para reforçar os seus laços políticos, institucionais e económicos com a União e incentivem a UE a participar em parcerias estratégicas e económicas mais aprofundadas, incluindo no contexto de </w:t>
            </w:r>
            <w:r w:rsidRPr="004C4AE5">
              <w:lastRenderedPageBreak/>
              <w:t xml:space="preserve">uma eventual adesão, se e quando desejado pelo povo gronelandês; sublinha, a este respeito, que a adesão à UE daria à Gronelândia uma voz mais forte na governação do Ártico e os meios para desenvolver infraestruturas críticas à medida que fossem surgindo novas rotas comerciais do Norte, reforçando simultaneamente a sua segurança </w:t>
            </w:r>
            <w:r w:rsidRPr="004C4AE5">
              <w:rPr>
                <w:b/>
                <w:i/>
              </w:rPr>
              <w:t>e o desenvolvimento económico</w:t>
            </w:r>
            <w:r w:rsidRPr="004C4AE5">
              <w:t>;</w:t>
            </w:r>
          </w:p>
        </w:tc>
      </w:tr>
    </w:tbl>
    <w:p w14:paraId="459D1CE2"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{RO}</w:t>
      </w:r>
      <w:r w:rsidRPr="004C4AE5">
        <w:t>ro</w:t>
      </w:r>
      <w:r w:rsidRPr="004C4AE5">
        <w:rPr>
          <w:rStyle w:val="HideTWBExt"/>
        </w:rPr>
        <w:t>&lt;/Original&gt;</w:t>
      </w:r>
    </w:p>
    <w:p w14:paraId="3769D87A" w14:textId="77777777" w:rsidR="00541B52" w:rsidRPr="004C4AE5" w:rsidRDefault="00541B52" w:rsidP="00541B52">
      <w:r w:rsidRPr="004C4AE5">
        <w:rPr>
          <w:rStyle w:val="HideTWBExt"/>
        </w:rPr>
        <w:t>&lt;/Amend&gt;</w:t>
      </w:r>
    </w:p>
    <w:p w14:paraId="18E763F5"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259</w:t>
      </w:r>
      <w:r w:rsidRPr="004C4AE5">
        <w:rPr>
          <w:rStyle w:val="HideTWBExt"/>
        </w:rPr>
        <w:t>&lt;/NumAm&gt;</w:t>
      </w:r>
    </w:p>
    <w:p w14:paraId="7FF27D6D" w14:textId="77777777" w:rsidR="00541B52" w:rsidRPr="004C4AE5" w:rsidRDefault="00541B52" w:rsidP="00541B52">
      <w:pPr>
        <w:pStyle w:val="NormalBold"/>
      </w:pPr>
      <w:r w:rsidRPr="004C4AE5">
        <w:rPr>
          <w:rStyle w:val="HideTWBExt"/>
          <w:b w:val="0"/>
        </w:rPr>
        <w:t>&lt;RepeatBlock-By&gt;&lt;Members&gt;</w:t>
      </w:r>
      <w:r w:rsidRPr="004C4AE5">
        <w:t>Mircea-Gheorghe Hava</w:t>
      </w:r>
      <w:r w:rsidRPr="004C4AE5">
        <w:rPr>
          <w:rStyle w:val="HideTWBExt"/>
          <w:b w:val="0"/>
        </w:rPr>
        <w:t>&lt;/Members&gt;</w:t>
      </w:r>
    </w:p>
    <w:p w14:paraId="14C2AD1F" w14:textId="77777777" w:rsidR="00541B52" w:rsidRPr="004C4AE5" w:rsidRDefault="00541B52" w:rsidP="00541B52">
      <w:pPr>
        <w:pStyle w:val="NormalBold"/>
      </w:pPr>
      <w:r w:rsidRPr="004C4AE5">
        <w:rPr>
          <w:rStyle w:val="HideTWBExt"/>
          <w:b w:val="0"/>
        </w:rPr>
        <w:t>&lt;/RepeatBlock-By&gt;</w:t>
      </w:r>
    </w:p>
    <w:p w14:paraId="0B782EB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CA5F682" w14:textId="77777777" w:rsidR="00541B52" w:rsidRPr="004C4AE5" w:rsidRDefault="00541B52" w:rsidP="00541B52">
      <w:pPr>
        <w:pStyle w:val="NormalBold"/>
      </w:pPr>
      <w:r w:rsidRPr="004C4AE5">
        <w:rPr>
          <w:rStyle w:val="HideTWBExt"/>
        </w:rPr>
        <w:t>&lt;Article&gt;</w:t>
      </w:r>
      <w:r w:rsidRPr="004C4AE5">
        <w:t>N.º 1 – alínea m)</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D3C542E" w14:textId="77777777" w:rsidTr="00A76F6D">
        <w:trPr>
          <w:trHeight w:hRule="exact" w:val="240"/>
          <w:jc w:val="center"/>
        </w:trPr>
        <w:tc>
          <w:tcPr>
            <w:tcW w:w="9752" w:type="dxa"/>
            <w:gridSpan w:val="2"/>
            <w:tcBorders>
              <w:top w:val="nil"/>
              <w:left w:val="nil"/>
              <w:bottom w:val="nil"/>
              <w:right w:val="nil"/>
            </w:tcBorders>
          </w:tcPr>
          <w:p w14:paraId="25EE97A5" w14:textId="77777777" w:rsidR="00541B52" w:rsidRPr="004C4AE5" w:rsidRDefault="00541B52" w:rsidP="00A76F6D"/>
        </w:tc>
      </w:tr>
      <w:tr w:rsidR="00541B52" w:rsidRPr="004C4AE5" w14:paraId="2AEC6D87" w14:textId="77777777" w:rsidTr="00A76F6D">
        <w:trPr>
          <w:trHeight w:val="240"/>
          <w:jc w:val="center"/>
        </w:trPr>
        <w:tc>
          <w:tcPr>
            <w:tcW w:w="4876" w:type="dxa"/>
            <w:tcBorders>
              <w:top w:val="nil"/>
              <w:left w:val="nil"/>
              <w:bottom w:val="nil"/>
              <w:right w:val="nil"/>
            </w:tcBorders>
          </w:tcPr>
          <w:p w14:paraId="1E764E3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BA458B8" w14:textId="77777777" w:rsidR="00541B52" w:rsidRPr="004C4AE5" w:rsidRDefault="00541B52" w:rsidP="00A76F6D">
            <w:pPr>
              <w:pStyle w:val="AmColumnHeading"/>
            </w:pPr>
            <w:r w:rsidRPr="004C4AE5">
              <w:t>Alteração</w:t>
            </w:r>
          </w:p>
        </w:tc>
      </w:tr>
      <w:tr w:rsidR="00541B52" w:rsidRPr="004C4AE5" w14:paraId="10DDE2F3" w14:textId="77777777" w:rsidTr="00A76F6D">
        <w:trPr>
          <w:jc w:val="center"/>
        </w:trPr>
        <w:tc>
          <w:tcPr>
            <w:tcW w:w="4876" w:type="dxa"/>
            <w:tcBorders>
              <w:top w:val="nil"/>
              <w:left w:val="nil"/>
              <w:bottom w:val="nil"/>
              <w:right w:val="nil"/>
            </w:tcBorders>
          </w:tcPr>
          <w:p w14:paraId="4B328FFC" w14:textId="77777777" w:rsidR="00541B52" w:rsidRPr="004C4AE5" w:rsidRDefault="00541B52" w:rsidP="00A76F6D">
            <w:pPr>
              <w:pStyle w:val="Normal6a"/>
            </w:pPr>
            <w:r w:rsidRPr="004C4AE5">
              <w:t>m)</w:t>
            </w:r>
            <w:r w:rsidRPr="004C4AE5">
              <w:tab/>
              <w:t xml:space="preserve">Reforcem a colaboração </w:t>
            </w:r>
            <w:r w:rsidRPr="004C4AE5">
              <w:rPr>
                <w:b/>
                <w:i/>
              </w:rPr>
              <w:t>com o Canadá</w:t>
            </w:r>
            <w:r w:rsidRPr="004C4AE5">
              <w:t>;</w:t>
            </w:r>
          </w:p>
        </w:tc>
        <w:tc>
          <w:tcPr>
            <w:tcW w:w="4876" w:type="dxa"/>
            <w:tcBorders>
              <w:top w:val="nil"/>
              <w:left w:val="nil"/>
              <w:bottom w:val="nil"/>
              <w:right w:val="nil"/>
            </w:tcBorders>
          </w:tcPr>
          <w:p w14:paraId="6DCA9C5F" w14:textId="77777777" w:rsidR="00541B52" w:rsidRPr="004C4AE5" w:rsidRDefault="00541B52" w:rsidP="00A76F6D">
            <w:pPr>
              <w:pStyle w:val="Normal6a"/>
            </w:pPr>
            <w:r w:rsidRPr="004C4AE5">
              <w:t>m)</w:t>
            </w:r>
            <w:r w:rsidRPr="004C4AE5">
              <w:tab/>
            </w:r>
            <w:r w:rsidRPr="004C4AE5">
              <w:rPr>
                <w:b/>
                <w:i/>
              </w:rPr>
              <w:t>Dado que o Canadá é um interveniente fundamental na governação do Ártico, membro fundador do Conselho do Ártico e parceiro estratégico da União Europeia,</w:t>
            </w:r>
            <w:r w:rsidRPr="004C4AE5">
              <w:t xml:space="preserve"> reforcem </w:t>
            </w:r>
            <w:r w:rsidRPr="004C4AE5">
              <w:rPr>
                <w:b/>
                <w:i/>
              </w:rPr>
              <w:t>substancialmente a cooperação política, económica, ambiental e em matéria de segurança com o Canadá na região do Ártico;</w:t>
            </w:r>
            <w:r w:rsidRPr="004C4AE5">
              <w:t xml:space="preserve"> </w:t>
            </w:r>
            <w:r w:rsidRPr="004C4AE5">
              <w:rPr>
                <w:b/>
                <w:i/>
              </w:rPr>
              <w:t>desenvolvam um diálogo estruturado e regular no âmbito do Acordo Económico e Comercial Global (CETA), com destaque para:</w:t>
            </w:r>
            <w:r w:rsidRPr="004C4AE5">
              <w:t xml:space="preserve"> </w:t>
            </w:r>
            <w:r w:rsidRPr="004C4AE5">
              <w:rPr>
                <w:b/>
                <w:i/>
              </w:rPr>
              <w:t>a proteção dos ecossistemas e da biodiversidade do Ártico, a aplicação de normas ambientais internacionais no domínio da exploração dos recursos, o desenvolvimento de infraestruturas sustentáveis e resilientes, a segurança das rotas marítimas árticas e a incorporação de conhecimentos indígenas nos processos de tomada de decisão;</w:t>
            </w:r>
            <w:r w:rsidRPr="004C4AE5">
              <w:t xml:space="preserve"> </w:t>
            </w:r>
            <w:r w:rsidRPr="004C4AE5">
              <w:rPr>
                <w:b/>
                <w:i/>
              </w:rPr>
              <w:t>incentivar</w:t>
            </w:r>
            <w:r w:rsidRPr="004C4AE5">
              <w:t xml:space="preserve"> a colaboração </w:t>
            </w:r>
            <w:r w:rsidRPr="004C4AE5">
              <w:rPr>
                <w:b/>
                <w:i/>
              </w:rPr>
              <w:t>mais estreita na investigação científica para apoiar a resiliência às alterações climáticas e a inovação tecnológica nas regiões do Ártico</w:t>
            </w:r>
            <w:r w:rsidRPr="004C4AE5">
              <w:t xml:space="preserve">; </w:t>
            </w:r>
            <w:r w:rsidRPr="004C4AE5">
              <w:rPr>
                <w:b/>
                <w:i/>
              </w:rPr>
              <w:t xml:space="preserve">explorar mecanismos comuns para reforçar a segurança </w:t>
            </w:r>
            <w:r w:rsidRPr="004C4AE5">
              <w:rPr>
                <w:b/>
                <w:i/>
              </w:rPr>
              <w:lastRenderedPageBreak/>
              <w:t>energética e a cibersegurança no contexto do Ártico;</w:t>
            </w:r>
          </w:p>
        </w:tc>
      </w:tr>
    </w:tbl>
    <w:p w14:paraId="2B583043"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{RO}</w:t>
      </w:r>
      <w:r w:rsidRPr="004C4AE5">
        <w:t>ro</w:t>
      </w:r>
      <w:r w:rsidRPr="004C4AE5">
        <w:rPr>
          <w:rStyle w:val="HideTWBExt"/>
        </w:rPr>
        <w:t>&lt;/Original&gt;</w:t>
      </w:r>
    </w:p>
    <w:p w14:paraId="714045B7" w14:textId="77777777" w:rsidR="00541B52" w:rsidRPr="004C4AE5" w:rsidRDefault="00541B52" w:rsidP="00541B52">
      <w:r w:rsidRPr="004C4AE5">
        <w:rPr>
          <w:rStyle w:val="HideTWBExt"/>
        </w:rPr>
        <w:t>&lt;/Amend&gt;</w:t>
      </w:r>
    </w:p>
    <w:p w14:paraId="39CBC875"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260</w:t>
      </w:r>
      <w:r w:rsidRPr="004C4AE5">
        <w:rPr>
          <w:rStyle w:val="HideTWBExt"/>
        </w:rPr>
        <w:t>&lt;/NumAm&gt;</w:t>
      </w:r>
    </w:p>
    <w:p w14:paraId="59D61355" w14:textId="77777777" w:rsidR="00541B52" w:rsidRPr="004C4AE5" w:rsidRDefault="00541B52" w:rsidP="00541B52">
      <w:pPr>
        <w:pStyle w:val="NormalBold"/>
      </w:pPr>
      <w:r w:rsidRPr="004C4AE5">
        <w:rPr>
          <w:rStyle w:val="HideTWBExt"/>
          <w:b w:val="0"/>
        </w:rPr>
        <w:t>&lt;RepeatBlock-By&gt;&lt;Members&gt;</w:t>
      </w:r>
      <w:r w:rsidRPr="004C4AE5">
        <w:t>Mika Aaltola</w:t>
      </w:r>
      <w:r w:rsidRPr="004C4AE5">
        <w:rPr>
          <w:rStyle w:val="HideTWBExt"/>
          <w:b w:val="0"/>
        </w:rPr>
        <w:t>&lt;/Members&gt;</w:t>
      </w:r>
    </w:p>
    <w:p w14:paraId="04B09420" w14:textId="77777777" w:rsidR="00541B52" w:rsidRPr="004C4AE5" w:rsidRDefault="00541B52" w:rsidP="00541B52">
      <w:pPr>
        <w:pStyle w:val="NormalBold"/>
      </w:pPr>
      <w:r w:rsidRPr="004C4AE5">
        <w:rPr>
          <w:rStyle w:val="HideTWBExt"/>
          <w:b w:val="0"/>
        </w:rPr>
        <w:t>&lt;/RepeatBlock-By&gt;</w:t>
      </w:r>
    </w:p>
    <w:p w14:paraId="052F46D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1BDC7A8" w14:textId="77777777" w:rsidR="00541B52" w:rsidRPr="004C4AE5" w:rsidRDefault="00541B52" w:rsidP="00541B52">
      <w:pPr>
        <w:pStyle w:val="NormalBold"/>
      </w:pPr>
      <w:r w:rsidRPr="004C4AE5">
        <w:rPr>
          <w:rStyle w:val="HideTWBExt"/>
        </w:rPr>
        <w:t>&lt;Article&gt;</w:t>
      </w:r>
      <w:r w:rsidRPr="004C4AE5">
        <w:t>N.º 1 – alínea m)</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7DB8541" w14:textId="77777777" w:rsidTr="00A76F6D">
        <w:trPr>
          <w:trHeight w:hRule="exact" w:val="240"/>
          <w:jc w:val="center"/>
        </w:trPr>
        <w:tc>
          <w:tcPr>
            <w:tcW w:w="9752" w:type="dxa"/>
            <w:gridSpan w:val="2"/>
            <w:tcBorders>
              <w:top w:val="nil"/>
              <w:left w:val="nil"/>
              <w:bottom w:val="nil"/>
              <w:right w:val="nil"/>
            </w:tcBorders>
          </w:tcPr>
          <w:p w14:paraId="68A11CD2" w14:textId="77777777" w:rsidR="00541B52" w:rsidRPr="004C4AE5" w:rsidRDefault="00541B52" w:rsidP="00A76F6D"/>
        </w:tc>
      </w:tr>
      <w:tr w:rsidR="00541B52" w:rsidRPr="004C4AE5" w14:paraId="70F639F0" w14:textId="77777777" w:rsidTr="00A76F6D">
        <w:trPr>
          <w:trHeight w:val="240"/>
          <w:jc w:val="center"/>
        </w:trPr>
        <w:tc>
          <w:tcPr>
            <w:tcW w:w="4876" w:type="dxa"/>
            <w:tcBorders>
              <w:top w:val="nil"/>
              <w:left w:val="nil"/>
              <w:bottom w:val="nil"/>
              <w:right w:val="nil"/>
            </w:tcBorders>
          </w:tcPr>
          <w:p w14:paraId="0B93B46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C7BB5B2" w14:textId="77777777" w:rsidR="00541B52" w:rsidRPr="004C4AE5" w:rsidRDefault="00541B52" w:rsidP="00A76F6D">
            <w:pPr>
              <w:pStyle w:val="AmColumnHeading"/>
            </w:pPr>
            <w:r w:rsidRPr="004C4AE5">
              <w:t>Alteração</w:t>
            </w:r>
          </w:p>
        </w:tc>
      </w:tr>
      <w:tr w:rsidR="00541B52" w:rsidRPr="004C4AE5" w14:paraId="193A944B" w14:textId="77777777" w:rsidTr="00A76F6D">
        <w:trPr>
          <w:jc w:val="center"/>
        </w:trPr>
        <w:tc>
          <w:tcPr>
            <w:tcW w:w="4876" w:type="dxa"/>
            <w:tcBorders>
              <w:top w:val="nil"/>
              <w:left w:val="nil"/>
              <w:bottom w:val="nil"/>
              <w:right w:val="nil"/>
            </w:tcBorders>
          </w:tcPr>
          <w:p w14:paraId="3119A8F2" w14:textId="77777777" w:rsidR="00541B52" w:rsidRPr="004C4AE5" w:rsidRDefault="00541B52" w:rsidP="00A76F6D">
            <w:pPr>
              <w:pStyle w:val="Normal6a"/>
            </w:pPr>
            <w:r w:rsidRPr="004C4AE5">
              <w:t>m)</w:t>
            </w:r>
            <w:r w:rsidRPr="004C4AE5">
              <w:tab/>
              <w:t>Reforcem a colaboração com o Canadá;</w:t>
            </w:r>
          </w:p>
        </w:tc>
        <w:tc>
          <w:tcPr>
            <w:tcW w:w="4876" w:type="dxa"/>
            <w:tcBorders>
              <w:top w:val="nil"/>
              <w:left w:val="nil"/>
              <w:bottom w:val="nil"/>
              <w:right w:val="nil"/>
            </w:tcBorders>
          </w:tcPr>
          <w:p w14:paraId="40731006" w14:textId="77777777" w:rsidR="00541B52" w:rsidRPr="004C4AE5" w:rsidRDefault="00541B52" w:rsidP="00A76F6D">
            <w:pPr>
              <w:pStyle w:val="Normal6a"/>
            </w:pPr>
            <w:r w:rsidRPr="004C4AE5">
              <w:t>m)</w:t>
            </w:r>
            <w:r w:rsidRPr="004C4AE5">
              <w:tab/>
              <w:t xml:space="preserve">Reforcem a colaboração com o Canadá </w:t>
            </w:r>
            <w:r w:rsidRPr="004C4AE5">
              <w:rPr>
                <w:b/>
                <w:i/>
              </w:rPr>
              <w:t>e recordem que temos desafios semelhantes no Ártico</w:t>
            </w:r>
            <w:r w:rsidRPr="004C4AE5">
              <w:t xml:space="preserve">; </w:t>
            </w:r>
            <w:r w:rsidRPr="004C4AE5">
              <w:rPr>
                <w:b/>
                <w:i/>
              </w:rPr>
              <w:t>sublinhem a necessidade de uma maior cooperação em matéria de segurança no Ártico, a fim de combater as atividades cada vez mais mal-intencionadas da Rússia e da China no Ártico; reforcem o desenvolvimento económico no Ártico com o Canadá, recordando ao mesmo tempo que a cooperação militar também pode ter uma dupla função económica, o que deverá fortalecer as comunidades locais; destaquem as oportunidades de cooperação científica e cultural no Ártico com o Canadá, o que pode ajudar a reforçar e capacitar as populações indígenas; recordem o enorme potencial da cooperação entre a UE e o Canadá na exploração dos recursos naturais canadianos;</w:t>
            </w:r>
          </w:p>
        </w:tc>
      </w:tr>
    </w:tbl>
    <w:p w14:paraId="7757BA1D" w14:textId="77777777" w:rsidR="00541B52" w:rsidRPr="00FA6FBF" w:rsidRDefault="00541B52" w:rsidP="00541B52">
      <w:pPr>
        <w:pStyle w:val="AmOrLang"/>
        <w:rPr>
          <w:lang w:val="it-IT"/>
        </w:rPr>
      </w:pPr>
      <w:r w:rsidRPr="00FA6FBF">
        <w:rPr>
          <w:lang w:val="it-IT"/>
        </w:rPr>
        <w:t xml:space="preserve">Or. </w:t>
      </w:r>
      <w:r w:rsidRPr="00FA6FBF">
        <w:rPr>
          <w:rStyle w:val="HideTWBExt"/>
          <w:lang w:val="it-IT"/>
        </w:rPr>
        <w:t>&lt;Original&gt;</w:t>
      </w:r>
      <w:r w:rsidRPr="00FA6FBF">
        <w:rPr>
          <w:rStyle w:val="HideTWBInt"/>
          <w:lang w:val="it-IT"/>
        </w:rPr>
        <w:t>{EN}</w:t>
      </w:r>
      <w:r w:rsidRPr="00FA6FBF">
        <w:rPr>
          <w:lang w:val="it-IT"/>
        </w:rPr>
        <w:t>en</w:t>
      </w:r>
      <w:r w:rsidRPr="00FA6FBF">
        <w:rPr>
          <w:rStyle w:val="HideTWBExt"/>
          <w:lang w:val="it-IT"/>
        </w:rPr>
        <w:t>&lt;/Original&gt;</w:t>
      </w:r>
    </w:p>
    <w:p w14:paraId="7B8BE590" w14:textId="77777777" w:rsidR="00541B52" w:rsidRPr="00FA6FBF" w:rsidRDefault="00541B52" w:rsidP="00541B52">
      <w:pPr>
        <w:rPr>
          <w:lang w:val="it-IT"/>
        </w:rPr>
      </w:pPr>
      <w:r w:rsidRPr="00FA6FBF">
        <w:rPr>
          <w:rStyle w:val="HideTWBExt"/>
          <w:lang w:val="it-IT"/>
        </w:rPr>
        <w:t>&lt;/Amend&gt;</w:t>
      </w:r>
    </w:p>
    <w:p w14:paraId="42D97996" w14:textId="77777777" w:rsidR="00541B52" w:rsidRPr="00FA6FBF" w:rsidRDefault="00541B52" w:rsidP="00541B52">
      <w:pPr>
        <w:pStyle w:val="AmNumberTabs"/>
        <w:rPr>
          <w:lang w:val="it-IT"/>
        </w:rPr>
      </w:pPr>
      <w:r w:rsidRPr="00FA6FBF">
        <w:rPr>
          <w:rStyle w:val="HideTWBExt"/>
          <w:lang w:val="it-IT"/>
        </w:rPr>
        <w:t>&lt;Amend&gt;</w:t>
      </w:r>
      <w:r w:rsidRPr="00FA6FBF">
        <w:rPr>
          <w:lang w:val="it-IT"/>
        </w:rPr>
        <w:t>Alteração</w:t>
      </w:r>
      <w:r w:rsidRPr="00FA6FBF">
        <w:rPr>
          <w:lang w:val="it-IT"/>
        </w:rPr>
        <w:tab/>
      </w:r>
      <w:r w:rsidRPr="00FA6FBF">
        <w:rPr>
          <w:lang w:val="it-IT"/>
        </w:rPr>
        <w:tab/>
      </w:r>
      <w:r w:rsidRPr="00FA6FBF">
        <w:rPr>
          <w:rStyle w:val="HideTWBExt"/>
          <w:lang w:val="it-IT"/>
        </w:rPr>
        <w:t>&lt;NumAm&gt;</w:t>
      </w:r>
      <w:r w:rsidRPr="00FA6FBF">
        <w:rPr>
          <w:lang w:val="it-IT"/>
        </w:rPr>
        <w:t>261</w:t>
      </w:r>
      <w:r w:rsidRPr="00FA6FBF">
        <w:rPr>
          <w:rStyle w:val="HideTWBExt"/>
          <w:lang w:val="it-IT"/>
        </w:rPr>
        <w:t>&lt;/NumAm&gt;</w:t>
      </w:r>
    </w:p>
    <w:p w14:paraId="2C1A4895" w14:textId="77777777" w:rsidR="00541B52" w:rsidRPr="00FA6FBF" w:rsidRDefault="00541B52" w:rsidP="00541B52">
      <w:pPr>
        <w:pStyle w:val="NormalBold"/>
        <w:rPr>
          <w:lang w:val="it-IT"/>
        </w:rPr>
      </w:pPr>
      <w:r w:rsidRPr="00FA6FBF">
        <w:rPr>
          <w:rStyle w:val="HideTWBExt"/>
          <w:b w:val="0"/>
          <w:lang w:val="it-IT"/>
        </w:rPr>
        <w:t>&lt;RepeatBlock-By&gt;&lt;Members&gt;</w:t>
      </w:r>
      <w:r w:rsidRPr="00FA6FBF">
        <w:rPr>
          <w:lang w:val="it-IT"/>
        </w:rPr>
        <w:t>Roberto Vannacci, Susanna Ceccardi, Silvia Sardone</w:t>
      </w:r>
      <w:r w:rsidRPr="00FA6FBF">
        <w:rPr>
          <w:rStyle w:val="HideTWBExt"/>
          <w:b w:val="0"/>
          <w:lang w:val="it-IT"/>
        </w:rPr>
        <w:t>&lt;/Members&gt;</w:t>
      </w:r>
    </w:p>
    <w:p w14:paraId="075F54D9" w14:textId="77777777" w:rsidR="00541B52" w:rsidRPr="00FA6FBF" w:rsidRDefault="00541B52" w:rsidP="00541B52">
      <w:pPr>
        <w:pStyle w:val="NormalBold"/>
        <w:rPr>
          <w:lang w:val="it-IT"/>
        </w:rPr>
      </w:pPr>
      <w:r w:rsidRPr="00FA6FBF">
        <w:rPr>
          <w:rStyle w:val="HideTWBExt"/>
          <w:b w:val="0"/>
          <w:lang w:val="it-IT"/>
        </w:rPr>
        <w:t>&lt;/RepeatBlock-By&gt;</w:t>
      </w:r>
    </w:p>
    <w:p w14:paraId="6F46BEB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80EF03D" w14:textId="77777777" w:rsidR="00541B52" w:rsidRPr="004C4AE5" w:rsidRDefault="00541B52" w:rsidP="00541B52">
      <w:pPr>
        <w:pStyle w:val="NormalBold"/>
      </w:pPr>
      <w:r w:rsidRPr="004C4AE5">
        <w:rPr>
          <w:rStyle w:val="HideTWBExt"/>
        </w:rPr>
        <w:t>&lt;Article&gt;</w:t>
      </w:r>
      <w:r w:rsidRPr="004C4AE5">
        <w:t>N.º 1 – alínea m)</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8596760" w14:textId="77777777" w:rsidTr="00A76F6D">
        <w:trPr>
          <w:trHeight w:hRule="exact" w:val="240"/>
          <w:jc w:val="center"/>
        </w:trPr>
        <w:tc>
          <w:tcPr>
            <w:tcW w:w="9752" w:type="dxa"/>
            <w:gridSpan w:val="2"/>
            <w:tcBorders>
              <w:top w:val="nil"/>
              <w:left w:val="nil"/>
              <w:bottom w:val="nil"/>
              <w:right w:val="nil"/>
            </w:tcBorders>
          </w:tcPr>
          <w:p w14:paraId="4022F68D" w14:textId="77777777" w:rsidR="00541B52" w:rsidRPr="004C4AE5" w:rsidRDefault="00541B52" w:rsidP="00A76F6D"/>
        </w:tc>
      </w:tr>
      <w:tr w:rsidR="00541B52" w:rsidRPr="004C4AE5" w14:paraId="3BA04FA4" w14:textId="77777777" w:rsidTr="00A76F6D">
        <w:trPr>
          <w:trHeight w:val="240"/>
          <w:jc w:val="center"/>
        </w:trPr>
        <w:tc>
          <w:tcPr>
            <w:tcW w:w="4876" w:type="dxa"/>
            <w:tcBorders>
              <w:top w:val="nil"/>
              <w:left w:val="nil"/>
              <w:bottom w:val="nil"/>
              <w:right w:val="nil"/>
            </w:tcBorders>
          </w:tcPr>
          <w:p w14:paraId="38DF93C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4354B8D" w14:textId="77777777" w:rsidR="00541B52" w:rsidRPr="004C4AE5" w:rsidRDefault="00541B52" w:rsidP="00A76F6D">
            <w:pPr>
              <w:pStyle w:val="AmColumnHeading"/>
            </w:pPr>
            <w:r w:rsidRPr="004C4AE5">
              <w:t>Alteração</w:t>
            </w:r>
          </w:p>
        </w:tc>
      </w:tr>
      <w:tr w:rsidR="00541B52" w:rsidRPr="004C4AE5" w14:paraId="6CFB8233" w14:textId="77777777" w:rsidTr="00A76F6D">
        <w:trPr>
          <w:jc w:val="center"/>
        </w:trPr>
        <w:tc>
          <w:tcPr>
            <w:tcW w:w="4876" w:type="dxa"/>
            <w:tcBorders>
              <w:top w:val="nil"/>
              <w:left w:val="nil"/>
              <w:bottom w:val="nil"/>
              <w:right w:val="nil"/>
            </w:tcBorders>
          </w:tcPr>
          <w:p w14:paraId="101C2451" w14:textId="77777777" w:rsidR="00541B52" w:rsidRPr="004C4AE5" w:rsidRDefault="00541B52" w:rsidP="00A76F6D">
            <w:pPr>
              <w:pStyle w:val="Normal6a"/>
            </w:pPr>
            <w:r w:rsidRPr="004C4AE5">
              <w:lastRenderedPageBreak/>
              <w:t>m)</w:t>
            </w:r>
            <w:r w:rsidRPr="004C4AE5">
              <w:tab/>
              <w:t>Reforcem a colaboração com o Canadá;</w:t>
            </w:r>
          </w:p>
        </w:tc>
        <w:tc>
          <w:tcPr>
            <w:tcW w:w="4876" w:type="dxa"/>
            <w:tcBorders>
              <w:top w:val="nil"/>
              <w:left w:val="nil"/>
              <w:bottom w:val="nil"/>
              <w:right w:val="nil"/>
            </w:tcBorders>
          </w:tcPr>
          <w:p w14:paraId="22A9F3D2" w14:textId="77777777" w:rsidR="00541B52" w:rsidRPr="004C4AE5" w:rsidRDefault="00541B52" w:rsidP="00A76F6D">
            <w:pPr>
              <w:pStyle w:val="Normal6a"/>
            </w:pPr>
            <w:r w:rsidRPr="004C4AE5">
              <w:t>m)</w:t>
            </w:r>
            <w:r w:rsidRPr="004C4AE5">
              <w:tab/>
              <w:t xml:space="preserve">Reforcem a colaboração com o Canadá </w:t>
            </w:r>
            <w:r w:rsidRPr="004C4AE5">
              <w:rPr>
                <w:b/>
                <w:i/>
              </w:rPr>
              <w:t>e os Estados Unidos na governação do Ártico, dado o interesse estratégico destes países e da UE na região, bem como a sua cooperação em matéria de proteção dos mares e oceanos, incluindo a investigação marinha</w:t>
            </w:r>
            <w:r w:rsidRPr="004C4AE5">
              <w:t xml:space="preserve">; </w:t>
            </w:r>
            <w:r w:rsidRPr="004C4AE5">
              <w:rPr>
                <w:b/>
                <w:i/>
              </w:rPr>
              <w:t>apoia a partilha de informações e a cooperação na luta contra as ameaças híbridas e o terrorismo e apela a um diálogo estruturado sobre migração, justiça e assuntos internos;</w:t>
            </w:r>
          </w:p>
        </w:tc>
      </w:tr>
    </w:tbl>
    <w:p w14:paraId="07BEC03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BE1923E" w14:textId="77777777" w:rsidR="00541B52" w:rsidRPr="004C4AE5" w:rsidRDefault="00541B52" w:rsidP="00541B52">
      <w:r w:rsidRPr="004C4AE5">
        <w:rPr>
          <w:rStyle w:val="HideTWBExt"/>
        </w:rPr>
        <w:t>&lt;/Amend&gt;</w:t>
      </w:r>
    </w:p>
    <w:p w14:paraId="2FAF2D3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262</w:t>
      </w:r>
      <w:r w:rsidRPr="004C4AE5">
        <w:rPr>
          <w:rStyle w:val="HideTWBExt"/>
        </w:rPr>
        <w:t>&lt;/NumAm&gt;</w:t>
      </w:r>
    </w:p>
    <w:p w14:paraId="6E679B8E" w14:textId="77777777" w:rsidR="00541B52" w:rsidRPr="004C4AE5" w:rsidRDefault="00541B52" w:rsidP="00541B52">
      <w:pPr>
        <w:pStyle w:val="NormalBold"/>
      </w:pPr>
      <w:r w:rsidRPr="004C4AE5">
        <w:rPr>
          <w:rStyle w:val="HideTWBExt"/>
          <w:b w:val="0"/>
        </w:rPr>
        <w:t>&lt;RepeatBlock-By&gt;&lt;Members&gt;</w:t>
      </w:r>
      <w:r w:rsidRPr="004C4AE5">
        <w:t>David McAllister</w:t>
      </w:r>
      <w:r w:rsidRPr="004C4AE5">
        <w:rPr>
          <w:rStyle w:val="HideTWBExt"/>
          <w:b w:val="0"/>
        </w:rPr>
        <w:t>&lt;/Members&gt;</w:t>
      </w:r>
    </w:p>
    <w:p w14:paraId="17C79657" w14:textId="77777777" w:rsidR="00541B52" w:rsidRPr="004C4AE5" w:rsidRDefault="00541B52" w:rsidP="00541B52">
      <w:pPr>
        <w:pStyle w:val="NormalBold"/>
      </w:pPr>
      <w:r w:rsidRPr="004C4AE5">
        <w:rPr>
          <w:rStyle w:val="HideTWBExt"/>
          <w:b w:val="0"/>
        </w:rPr>
        <w:t>&lt;/RepeatBlock-By&gt;</w:t>
      </w:r>
    </w:p>
    <w:p w14:paraId="5EDF55E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8EF7801" w14:textId="77777777" w:rsidR="00541B52" w:rsidRPr="004C4AE5" w:rsidRDefault="00541B52" w:rsidP="00541B52">
      <w:pPr>
        <w:pStyle w:val="NormalBold"/>
      </w:pPr>
      <w:r w:rsidRPr="004C4AE5">
        <w:rPr>
          <w:rStyle w:val="HideTWBExt"/>
        </w:rPr>
        <w:t>&lt;Article&gt;</w:t>
      </w:r>
      <w:r w:rsidRPr="004C4AE5">
        <w:t>N.º 1 – alínea m)</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1B8F399" w14:textId="77777777" w:rsidTr="00A76F6D">
        <w:trPr>
          <w:trHeight w:hRule="exact" w:val="240"/>
          <w:jc w:val="center"/>
        </w:trPr>
        <w:tc>
          <w:tcPr>
            <w:tcW w:w="9752" w:type="dxa"/>
            <w:gridSpan w:val="2"/>
            <w:tcBorders>
              <w:top w:val="nil"/>
              <w:left w:val="nil"/>
              <w:bottom w:val="nil"/>
              <w:right w:val="nil"/>
            </w:tcBorders>
          </w:tcPr>
          <w:p w14:paraId="55DB8638" w14:textId="77777777" w:rsidR="00541B52" w:rsidRPr="004C4AE5" w:rsidRDefault="00541B52" w:rsidP="00A76F6D"/>
        </w:tc>
      </w:tr>
      <w:tr w:rsidR="00541B52" w:rsidRPr="004C4AE5" w14:paraId="5C8E9497" w14:textId="77777777" w:rsidTr="00A76F6D">
        <w:trPr>
          <w:trHeight w:val="240"/>
          <w:jc w:val="center"/>
        </w:trPr>
        <w:tc>
          <w:tcPr>
            <w:tcW w:w="4876" w:type="dxa"/>
            <w:tcBorders>
              <w:top w:val="nil"/>
              <w:left w:val="nil"/>
              <w:bottom w:val="nil"/>
              <w:right w:val="nil"/>
            </w:tcBorders>
          </w:tcPr>
          <w:p w14:paraId="0F662BF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DB0A3F3" w14:textId="77777777" w:rsidR="00541B52" w:rsidRPr="004C4AE5" w:rsidRDefault="00541B52" w:rsidP="00A76F6D">
            <w:pPr>
              <w:pStyle w:val="AmColumnHeading"/>
            </w:pPr>
            <w:r w:rsidRPr="004C4AE5">
              <w:t>Alteração</w:t>
            </w:r>
          </w:p>
        </w:tc>
      </w:tr>
      <w:tr w:rsidR="00541B52" w:rsidRPr="004C4AE5" w14:paraId="38399821" w14:textId="77777777" w:rsidTr="00A76F6D">
        <w:trPr>
          <w:jc w:val="center"/>
        </w:trPr>
        <w:tc>
          <w:tcPr>
            <w:tcW w:w="4876" w:type="dxa"/>
            <w:tcBorders>
              <w:top w:val="nil"/>
              <w:left w:val="nil"/>
              <w:bottom w:val="nil"/>
              <w:right w:val="nil"/>
            </w:tcBorders>
          </w:tcPr>
          <w:p w14:paraId="64E75399" w14:textId="77777777" w:rsidR="00541B52" w:rsidRPr="004C4AE5" w:rsidRDefault="00541B52" w:rsidP="00A76F6D">
            <w:pPr>
              <w:pStyle w:val="Normal6a"/>
            </w:pPr>
            <w:r w:rsidRPr="004C4AE5">
              <w:t>m)</w:t>
            </w:r>
            <w:r w:rsidRPr="004C4AE5">
              <w:tab/>
              <w:t>Reforcem a colaboração com o Canadá;</w:t>
            </w:r>
          </w:p>
        </w:tc>
        <w:tc>
          <w:tcPr>
            <w:tcW w:w="4876" w:type="dxa"/>
            <w:tcBorders>
              <w:top w:val="nil"/>
              <w:left w:val="nil"/>
              <w:bottom w:val="nil"/>
              <w:right w:val="nil"/>
            </w:tcBorders>
          </w:tcPr>
          <w:p w14:paraId="197F0042" w14:textId="77777777" w:rsidR="00541B52" w:rsidRPr="004C4AE5" w:rsidRDefault="00541B52" w:rsidP="00A76F6D">
            <w:pPr>
              <w:pStyle w:val="Normal6a"/>
            </w:pPr>
            <w:r w:rsidRPr="004C4AE5">
              <w:t>m)</w:t>
            </w:r>
            <w:r w:rsidRPr="004C4AE5">
              <w:tab/>
              <w:t>Reforcem a colaboração com o Canadá</w:t>
            </w:r>
            <w:r w:rsidRPr="004C4AE5">
              <w:rPr>
                <w:b/>
                <w:i/>
              </w:rPr>
              <w:t>, sublinhando a importância estratégica da Parceria UE-Canadá à luz dos valores democráticos partilhados e das responsabilidades globais</w:t>
            </w:r>
            <w:r w:rsidRPr="004C4AE5">
              <w:t xml:space="preserve">; </w:t>
            </w:r>
            <w:r w:rsidRPr="004C4AE5">
              <w:rPr>
                <w:b/>
                <w:i/>
              </w:rPr>
              <w:t>promovam a parceria em matéria de segurança e defesa, com especial destaque para a região do Ártico, no âmbito de uma agenda UE-Canadá ambiciosa e orientada para o futuro;</w:t>
            </w:r>
          </w:p>
        </w:tc>
      </w:tr>
    </w:tbl>
    <w:p w14:paraId="148DEDA7"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3E2D3F8" w14:textId="77777777" w:rsidR="00541B52" w:rsidRPr="004C4AE5" w:rsidRDefault="00541B52" w:rsidP="00541B52">
      <w:r w:rsidRPr="004C4AE5">
        <w:rPr>
          <w:rStyle w:val="HideTWBExt"/>
        </w:rPr>
        <w:t>&lt;/Amend&gt;</w:t>
      </w:r>
    </w:p>
    <w:p w14:paraId="1C18675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263</w:t>
      </w:r>
      <w:r w:rsidRPr="004C4AE5">
        <w:rPr>
          <w:rStyle w:val="HideTWBExt"/>
        </w:rPr>
        <w:t>&lt;/NumAm&gt;</w:t>
      </w:r>
    </w:p>
    <w:p w14:paraId="6F405C5A"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1323CA71" w14:textId="77777777" w:rsidR="00541B52" w:rsidRPr="004C4AE5" w:rsidRDefault="00541B52" w:rsidP="00541B52">
      <w:pPr>
        <w:pStyle w:val="NormalBold"/>
      </w:pPr>
      <w:r w:rsidRPr="004C4AE5">
        <w:rPr>
          <w:rStyle w:val="HideTWBExt"/>
          <w:b w:val="0"/>
        </w:rPr>
        <w:t>&lt;/RepeatBlock-By&gt;</w:t>
      </w:r>
    </w:p>
    <w:p w14:paraId="5F1A15E9"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6C762B7" w14:textId="77777777" w:rsidR="00541B52" w:rsidRPr="004C4AE5" w:rsidRDefault="00541B52" w:rsidP="00541B52">
      <w:pPr>
        <w:pStyle w:val="NormalBold"/>
      </w:pPr>
      <w:r w:rsidRPr="004C4AE5">
        <w:rPr>
          <w:rStyle w:val="HideTWBExt"/>
        </w:rPr>
        <w:t>&lt;Article&gt;</w:t>
      </w:r>
      <w:r w:rsidRPr="004C4AE5">
        <w:t>N.º 1 – alínea m)</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1A67948" w14:textId="77777777" w:rsidTr="00A76F6D">
        <w:trPr>
          <w:trHeight w:hRule="exact" w:val="240"/>
          <w:jc w:val="center"/>
        </w:trPr>
        <w:tc>
          <w:tcPr>
            <w:tcW w:w="9752" w:type="dxa"/>
            <w:gridSpan w:val="2"/>
            <w:tcBorders>
              <w:top w:val="nil"/>
              <w:left w:val="nil"/>
              <w:bottom w:val="nil"/>
              <w:right w:val="nil"/>
            </w:tcBorders>
          </w:tcPr>
          <w:p w14:paraId="2A22BC81" w14:textId="77777777" w:rsidR="00541B52" w:rsidRPr="004C4AE5" w:rsidRDefault="00541B52" w:rsidP="00A76F6D"/>
        </w:tc>
      </w:tr>
      <w:tr w:rsidR="00541B52" w:rsidRPr="004C4AE5" w14:paraId="11FC4D44" w14:textId="77777777" w:rsidTr="00A76F6D">
        <w:trPr>
          <w:trHeight w:val="240"/>
          <w:jc w:val="center"/>
        </w:trPr>
        <w:tc>
          <w:tcPr>
            <w:tcW w:w="4876" w:type="dxa"/>
            <w:tcBorders>
              <w:top w:val="nil"/>
              <w:left w:val="nil"/>
              <w:bottom w:val="nil"/>
              <w:right w:val="nil"/>
            </w:tcBorders>
          </w:tcPr>
          <w:p w14:paraId="3A877F8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B33EC47" w14:textId="77777777" w:rsidR="00541B52" w:rsidRPr="004C4AE5" w:rsidRDefault="00541B52" w:rsidP="00A76F6D">
            <w:pPr>
              <w:pStyle w:val="AmColumnHeading"/>
            </w:pPr>
            <w:r w:rsidRPr="004C4AE5">
              <w:t>Alteração</w:t>
            </w:r>
          </w:p>
        </w:tc>
      </w:tr>
      <w:tr w:rsidR="00541B52" w:rsidRPr="004C4AE5" w14:paraId="24076AC8" w14:textId="77777777" w:rsidTr="00A76F6D">
        <w:trPr>
          <w:jc w:val="center"/>
        </w:trPr>
        <w:tc>
          <w:tcPr>
            <w:tcW w:w="4876" w:type="dxa"/>
            <w:tcBorders>
              <w:top w:val="nil"/>
              <w:left w:val="nil"/>
              <w:bottom w:val="nil"/>
              <w:right w:val="nil"/>
            </w:tcBorders>
          </w:tcPr>
          <w:p w14:paraId="172CEBB8" w14:textId="77777777" w:rsidR="00541B52" w:rsidRPr="004C4AE5" w:rsidRDefault="00541B52" w:rsidP="00A76F6D">
            <w:pPr>
              <w:pStyle w:val="Normal6a"/>
            </w:pPr>
            <w:r w:rsidRPr="004C4AE5">
              <w:t>m)</w:t>
            </w:r>
            <w:r w:rsidRPr="004C4AE5">
              <w:tab/>
              <w:t xml:space="preserve">Reforcem a colaboração com o </w:t>
            </w:r>
            <w:r w:rsidRPr="004C4AE5">
              <w:lastRenderedPageBreak/>
              <w:t>Canadá;</w:t>
            </w:r>
          </w:p>
        </w:tc>
        <w:tc>
          <w:tcPr>
            <w:tcW w:w="4876" w:type="dxa"/>
            <w:tcBorders>
              <w:top w:val="nil"/>
              <w:left w:val="nil"/>
              <w:bottom w:val="nil"/>
              <w:right w:val="nil"/>
            </w:tcBorders>
          </w:tcPr>
          <w:p w14:paraId="315BA64B" w14:textId="77777777" w:rsidR="00541B52" w:rsidRPr="004C4AE5" w:rsidRDefault="00541B52" w:rsidP="00A76F6D">
            <w:pPr>
              <w:pStyle w:val="Normal6a"/>
            </w:pPr>
            <w:r w:rsidRPr="004C4AE5">
              <w:lastRenderedPageBreak/>
              <w:t>m)</w:t>
            </w:r>
            <w:r w:rsidRPr="004C4AE5">
              <w:tab/>
              <w:t xml:space="preserve">Reforcem a colaboração com o </w:t>
            </w:r>
            <w:r w:rsidRPr="004C4AE5">
              <w:lastRenderedPageBreak/>
              <w:t>Canadá</w:t>
            </w:r>
            <w:r w:rsidRPr="004C4AE5">
              <w:rPr>
                <w:b/>
                <w:i/>
              </w:rPr>
              <w:t>, nomeadamente no domínio da cooperação científica, e em conformidade com a recente parceria de segurança e defesa, a fim de contribuir para um Ártico pacífico</w:t>
            </w:r>
            <w:r w:rsidRPr="004C4AE5">
              <w:t>;</w:t>
            </w:r>
          </w:p>
        </w:tc>
      </w:tr>
    </w:tbl>
    <w:p w14:paraId="4B9844D6"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B9598D7" w14:textId="77777777" w:rsidR="00541B52" w:rsidRPr="004C4AE5" w:rsidRDefault="00541B52" w:rsidP="00541B52">
      <w:r w:rsidRPr="004C4AE5">
        <w:rPr>
          <w:rStyle w:val="HideTWBExt"/>
        </w:rPr>
        <w:t>&lt;/Amend&gt;</w:t>
      </w:r>
    </w:p>
    <w:p w14:paraId="191EEC19"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264</w:t>
      </w:r>
      <w:r w:rsidRPr="004C4AE5">
        <w:rPr>
          <w:rStyle w:val="HideTWBExt"/>
        </w:rPr>
        <w:t>&lt;/NumAm&gt;</w:t>
      </w:r>
    </w:p>
    <w:p w14:paraId="52542843"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0199807D" w14:textId="77777777" w:rsidR="00541B52" w:rsidRPr="004C4AE5" w:rsidRDefault="00541B52" w:rsidP="00541B52">
      <w:pPr>
        <w:pStyle w:val="NormalBold"/>
      </w:pPr>
      <w:r w:rsidRPr="004C4AE5">
        <w:rPr>
          <w:rStyle w:val="HideTWBExt"/>
          <w:b w:val="0"/>
        </w:rPr>
        <w:t>&lt;/RepeatBlock-By&gt;</w:t>
      </w:r>
    </w:p>
    <w:p w14:paraId="78E2EF5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35048B5D" w14:textId="77777777" w:rsidR="00541B52" w:rsidRPr="004C4AE5" w:rsidRDefault="00541B52" w:rsidP="00541B52">
      <w:pPr>
        <w:pStyle w:val="NormalBold"/>
      </w:pPr>
      <w:r w:rsidRPr="004C4AE5">
        <w:rPr>
          <w:rStyle w:val="HideTWBExt"/>
        </w:rPr>
        <w:t>&lt;Article&gt;</w:t>
      </w:r>
      <w:r w:rsidRPr="004C4AE5">
        <w:t>N.º 1 – alínea m)</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BDACB56" w14:textId="77777777" w:rsidTr="00A76F6D">
        <w:trPr>
          <w:trHeight w:hRule="exact" w:val="240"/>
          <w:jc w:val="center"/>
        </w:trPr>
        <w:tc>
          <w:tcPr>
            <w:tcW w:w="9752" w:type="dxa"/>
            <w:gridSpan w:val="2"/>
            <w:tcBorders>
              <w:top w:val="nil"/>
              <w:left w:val="nil"/>
              <w:bottom w:val="nil"/>
              <w:right w:val="nil"/>
            </w:tcBorders>
          </w:tcPr>
          <w:p w14:paraId="0A633AFE" w14:textId="77777777" w:rsidR="00541B52" w:rsidRPr="004C4AE5" w:rsidRDefault="00541B52" w:rsidP="00A76F6D"/>
        </w:tc>
      </w:tr>
      <w:tr w:rsidR="00541B52" w:rsidRPr="004C4AE5" w14:paraId="3B41DC2B" w14:textId="77777777" w:rsidTr="00A76F6D">
        <w:trPr>
          <w:trHeight w:val="240"/>
          <w:jc w:val="center"/>
        </w:trPr>
        <w:tc>
          <w:tcPr>
            <w:tcW w:w="4876" w:type="dxa"/>
            <w:tcBorders>
              <w:top w:val="nil"/>
              <w:left w:val="nil"/>
              <w:bottom w:val="nil"/>
              <w:right w:val="nil"/>
            </w:tcBorders>
          </w:tcPr>
          <w:p w14:paraId="33B76A66"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E79A1D3" w14:textId="77777777" w:rsidR="00541B52" w:rsidRPr="004C4AE5" w:rsidRDefault="00541B52" w:rsidP="00A76F6D">
            <w:pPr>
              <w:pStyle w:val="AmColumnHeading"/>
            </w:pPr>
            <w:r w:rsidRPr="004C4AE5">
              <w:t>Alteração</w:t>
            </w:r>
          </w:p>
        </w:tc>
      </w:tr>
      <w:tr w:rsidR="00541B52" w:rsidRPr="004C4AE5" w14:paraId="6A599286" w14:textId="77777777" w:rsidTr="00A76F6D">
        <w:trPr>
          <w:jc w:val="center"/>
        </w:trPr>
        <w:tc>
          <w:tcPr>
            <w:tcW w:w="4876" w:type="dxa"/>
            <w:tcBorders>
              <w:top w:val="nil"/>
              <w:left w:val="nil"/>
              <w:bottom w:val="nil"/>
              <w:right w:val="nil"/>
            </w:tcBorders>
          </w:tcPr>
          <w:p w14:paraId="68A82028" w14:textId="77777777" w:rsidR="00541B52" w:rsidRPr="004C4AE5" w:rsidRDefault="00541B52" w:rsidP="00A76F6D">
            <w:pPr>
              <w:pStyle w:val="Normal6a"/>
            </w:pPr>
            <w:r w:rsidRPr="004C4AE5">
              <w:t>m)</w:t>
            </w:r>
            <w:r w:rsidRPr="004C4AE5">
              <w:tab/>
              <w:t>Reforcem a colaboração com o Canadá;</w:t>
            </w:r>
          </w:p>
        </w:tc>
        <w:tc>
          <w:tcPr>
            <w:tcW w:w="4876" w:type="dxa"/>
            <w:tcBorders>
              <w:top w:val="nil"/>
              <w:left w:val="nil"/>
              <w:bottom w:val="nil"/>
              <w:right w:val="nil"/>
            </w:tcBorders>
          </w:tcPr>
          <w:p w14:paraId="14E683C3" w14:textId="77777777" w:rsidR="00541B52" w:rsidRPr="004C4AE5" w:rsidRDefault="00541B52" w:rsidP="00A76F6D">
            <w:pPr>
              <w:pStyle w:val="Normal6a"/>
            </w:pPr>
            <w:r w:rsidRPr="004C4AE5">
              <w:t>m)</w:t>
            </w:r>
            <w:r w:rsidRPr="004C4AE5">
              <w:tab/>
              <w:t>Reforcem a colaboração com o Canadá</w:t>
            </w:r>
            <w:r w:rsidRPr="004C4AE5">
              <w:rPr>
                <w:b/>
                <w:i/>
              </w:rPr>
              <w:t>, nomeadamente no setor mineiro, nos modelos de parceria com os povos indígenas e nas infraestruturas, bem como nos assuntos políticos e de segurança</w:t>
            </w:r>
            <w:r w:rsidRPr="004C4AE5">
              <w:t>;</w:t>
            </w:r>
          </w:p>
        </w:tc>
      </w:tr>
    </w:tbl>
    <w:p w14:paraId="095711D9" w14:textId="77777777" w:rsidR="00541B52" w:rsidRPr="00FA6FBF" w:rsidRDefault="00541B52" w:rsidP="00541B52">
      <w:pPr>
        <w:pStyle w:val="AmOrLang"/>
        <w:rPr>
          <w:lang w:val="fr-BE"/>
        </w:rPr>
      </w:pPr>
      <w:r w:rsidRPr="00FA6FBF">
        <w:rPr>
          <w:lang w:val="fr-BE"/>
        </w:rPr>
        <w:t xml:space="preserve">Or. </w:t>
      </w:r>
      <w:r w:rsidRPr="00FA6FBF">
        <w:rPr>
          <w:rStyle w:val="HideTWBExt"/>
          <w:lang w:val="fr-BE"/>
        </w:rPr>
        <w:t>&lt;Original&gt;</w:t>
      </w:r>
      <w:r w:rsidRPr="00FA6FBF">
        <w:rPr>
          <w:rStyle w:val="HideTWBInt"/>
          <w:lang w:val="fr-BE"/>
        </w:rPr>
        <w:t>{EN}</w:t>
      </w:r>
      <w:r w:rsidRPr="00FA6FBF">
        <w:rPr>
          <w:lang w:val="fr-BE"/>
        </w:rPr>
        <w:t>en</w:t>
      </w:r>
      <w:r w:rsidRPr="00FA6FBF">
        <w:rPr>
          <w:rStyle w:val="HideTWBExt"/>
          <w:lang w:val="fr-BE"/>
        </w:rPr>
        <w:t>&lt;/Original&gt;</w:t>
      </w:r>
    </w:p>
    <w:p w14:paraId="6C546C46" w14:textId="77777777" w:rsidR="00541B52" w:rsidRPr="00FA6FBF" w:rsidRDefault="00541B52" w:rsidP="00541B52">
      <w:pPr>
        <w:rPr>
          <w:lang w:val="fr-BE"/>
        </w:rPr>
      </w:pPr>
      <w:r w:rsidRPr="00FA6FBF">
        <w:rPr>
          <w:rStyle w:val="HideTWBExt"/>
          <w:lang w:val="fr-BE"/>
        </w:rPr>
        <w:t>&lt;/Amend&gt;</w:t>
      </w:r>
    </w:p>
    <w:p w14:paraId="54402DEA" w14:textId="77777777" w:rsidR="00541B52" w:rsidRPr="00FA6FBF" w:rsidRDefault="00541B52" w:rsidP="00541B52">
      <w:pPr>
        <w:pStyle w:val="AmNumberTabs"/>
        <w:rPr>
          <w:lang w:val="fr-BE"/>
        </w:rPr>
      </w:pPr>
      <w:r w:rsidRPr="00FA6FBF">
        <w:rPr>
          <w:rStyle w:val="HideTWBExt"/>
          <w:lang w:val="fr-BE"/>
        </w:rPr>
        <w:t>&lt;Amend&gt;</w:t>
      </w:r>
      <w:r w:rsidRPr="00FA6FBF">
        <w:rPr>
          <w:lang w:val="fr-BE"/>
        </w:rPr>
        <w:t>Alteração</w:t>
      </w:r>
      <w:r w:rsidRPr="00FA6FBF">
        <w:rPr>
          <w:lang w:val="fr-BE"/>
        </w:rPr>
        <w:tab/>
      </w:r>
      <w:r w:rsidRPr="00FA6FBF">
        <w:rPr>
          <w:lang w:val="fr-BE"/>
        </w:rPr>
        <w:tab/>
      </w:r>
      <w:r w:rsidRPr="00FA6FBF">
        <w:rPr>
          <w:rStyle w:val="HideTWBExt"/>
          <w:lang w:val="fr-BE"/>
        </w:rPr>
        <w:t>&lt;NumAm&gt;</w:t>
      </w:r>
      <w:r w:rsidRPr="00FA6FBF">
        <w:rPr>
          <w:lang w:val="fr-BE"/>
        </w:rPr>
        <w:t>265</w:t>
      </w:r>
      <w:r w:rsidRPr="00FA6FBF">
        <w:rPr>
          <w:rStyle w:val="HideTWBExt"/>
          <w:lang w:val="fr-BE"/>
        </w:rPr>
        <w:t>&lt;/NumAm&gt;</w:t>
      </w:r>
    </w:p>
    <w:p w14:paraId="3D2E58AD" w14:textId="77777777" w:rsidR="00541B52" w:rsidRPr="00FA6FBF" w:rsidRDefault="00541B52" w:rsidP="00541B52">
      <w:pPr>
        <w:pStyle w:val="NormalBold"/>
        <w:rPr>
          <w:lang w:val="fr-BE"/>
        </w:rPr>
      </w:pPr>
      <w:r w:rsidRPr="00FA6FBF">
        <w:rPr>
          <w:rStyle w:val="HideTWBExt"/>
          <w:b w:val="0"/>
          <w:lang w:val="fr-BE"/>
        </w:rPr>
        <w:t>&lt;RepeatBlock-By&gt;&lt;Members&gt;</w:t>
      </w:r>
      <w:r w:rsidRPr="00FA6FBF">
        <w:rPr>
          <w:lang w:val="fr-BE"/>
        </w:rPr>
        <w:t>Nathalie Loiseau</w:t>
      </w:r>
      <w:r w:rsidRPr="00FA6FBF">
        <w:rPr>
          <w:rStyle w:val="HideTWBExt"/>
          <w:b w:val="0"/>
          <w:lang w:val="fr-BE"/>
        </w:rPr>
        <w:t>&lt;/Members&gt;</w:t>
      </w:r>
    </w:p>
    <w:p w14:paraId="360CC98D" w14:textId="77777777" w:rsidR="00541B52" w:rsidRPr="00FA6FBF" w:rsidRDefault="00541B52" w:rsidP="00541B52">
      <w:pPr>
        <w:pStyle w:val="NormalBold"/>
        <w:rPr>
          <w:lang w:val="fr-BE"/>
        </w:rPr>
      </w:pPr>
      <w:r w:rsidRPr="00FA6FBF">
        <w:rPr>
          <w:rStyle w:val="HideTWBExt"/>
          <w:b w:val="0"/>
          <w:lang w:val="fr-BE"/>
        </w:rPr>
        <w:t>&lt;/RepeatBlock-By&gt;</w:t>
      </w:r>
    </w:p>
    <w:p w14:paraId="239D04D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9D02F35" w14:textId="77777777" w:rsidR="00541B52" w:rsidRPr="004C4AE5" w:rsidRDefault="00541B52" w:rsidP="00541B52">
      <w:pPr>
        <w:pStyle w:val="NormalBold"/>
      </w:pPr>
      <w:r w:rsidRPr="004C4AE5">
        <w:rPr>
          <w:rStyle w:val="HideTWBExt"/>
        </w:rPr>
        <w:t>&lt;Article&gt;</w:t>
      </w:r>
      <w:r w:rsidRPr="004C4AE5">
        <w:t>N.º 1 – alínea m)</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08EC8E4" w14:textId="77777777" w:rsidTr="00A76F6D">
        <w:trPr>
          <w:trHeight w:hRule="exact" w:val="240"/>
          <w:jc w:val="center"/>
        </w:trPr>
        <w:tc>
          <w:tcPr>
            <w:tcW w:w="9752" w:type="dxa"/>
            <w:gridSpan w:val="2"/>
            <w:tcBorders>
              <w:top w:val="nil"/>
              <w:left w:val="nil"/>
              <w:bottom w:val="nil"/>
              <w:right w:val="nil"/>
            </w:tcBorders>
          </w:tcPr>
          <w:p w14:paraId="22AFE271" w14:textId="77777777" w:rsidR="00541B52" w:rsidRPr="004C4AE5" w:rsidRDefault="00541B52" w:rsidP="00A76F6D"/>
        </w:tc>
      </w:tr>
      <w:tr w:rsidR="00541B52" w:rsidRPr="004C4AE5" w14:paraId="43B513B2" w14:textId="77777777" w:rsidTr="00A76F6D">
        <w:trPr>
          <w:trHeight w:val="240"/>
          <w:jc w:val="center"/>
        </w:trPr>
        <w:tc>
          <w:tcPr>
            <w:tcW w:w="4876" w:type="dxa"/>
            <w:tcBorders>
              <w:top w:val="nil"/>
              <w:left w:val="nil"/>
              <w:bottom w:val="nil"/>
              <w:right w:val="nil"/>
            </w:tcBorders>
          </w:tcPr>
          <w:p w14:paraId="10BDA36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6317DD4" w14:textId="77777777" w:rsidR="00541B52" w:rsidRPr="004C4AE5" w:rsidRDefault="00541B52" w:rsidP="00A76F6D">
            <w:pPr>
              <w:pStyle w:val="AmColumnHeading"/>
            </w:pPr>
            <w:r w:rsidRPr="004C4AE5">
              <w:t>Alteração</w:t>
            </w:r>
          </w:p>
        </w:tc>
      </w:tr>
      <w:tr w:rsidR="00541B52" w:rsidRPr="004C4AE5" w14:paraId="5D73FAEA" w14:textId="77777777" w:rsidTr="00A76F6D">
        <w:trPr>
          <w:jc w:val="center"/>
        </w:trPr>
        <w:tc>
          <w:tcPr>
            <w:tcW w:w="4876" w:type="dxa"/>
            <w:tcBorders>
              <w:top w:val="nil"/>
              <w:left w:val="nil"/>
              <w:bottom w:val="nil"/>
              <w:right w:val="nil"/>
            </w:tcBorders>
          </w:tcPr>
          <w:p w14:paraId="14C159CD" w14:textId="77777777" w:rsidR="00541B52" w:rsidRPr="004C4AE5" w:rsidRDefault="00541B52" w:rsidP="00A76F6D">
            <w:pPr>
              <w:pStyle w:val="Normal6a"/>
            </w:pPr>
            <w:r w:rsidRPr="004C4AE5">
              <w:t>m)</w:t>
            </w:r>
            <w:r w:rsidRPr="004C4AE5">
              <w:tab/>
              <w:t>Reforcem a colaboração com o Canadá;</w:t>
            </w:r>
          </w:p>
        </w:tc>
        <w:tc>
          <w:tcPr>
            <w:tcW w:w="4876" w:type="dxa"/>
            <w:tcBorders>
              <w:top w:val="nil"/>
              <w:left w:val="nil"/>
              <w:bottom w:val="nil"/>
              <w:right w:val="nil"/>
            </w:tcBorders>
          </w:tcPr>
          <w:p w14:paraId="589EC18C" w14:textId="77777777" w:rsidR="00541B52" w:rsidRPr="004C4AE5" w:rsidRDefault="00541B52" w:rsidP="00A76F6D">
            <w:pPr>
              <w:pStyle w:val="Normal6a"/>
            </w:pPr>
            <w:r w:rsidRPr="004C4AE5">
              <w:t>m)</w:t>
            </w:r>
            <w:r w:rsidRPr="004C4AE5">
              <w:tab/>
              <w:t>Reforcem a colaboração com o Canadá</w:t>
            </w:r>
            <w:r w:rsidRPr="004C4AE5">
              <w:rPr>
                <w:b/>
                <w:i/>
              </w:rPr>
              <w:t>, designadamente em matéria de segurança e defesa</w:t>
            </w:r>
            <w:r w:rsidRPr="004C4AE5">
              <w:t>;</w:t>
            </w:r>
          </w:p>
        </w:tc>
      </w:tr>
    </w:tbl>
    <w:p w14:paraId="456DC1CB"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EB059F9" w14:textId="77777777" w:rsidR="00541B52" w:rsidRPr="004C4AE5" w:rsidRDefault="00541B52" w:rsidP="00541B52">
      <w:r w:rsidRPr="004C4AE5">
        <w:rPr>
          <w:rStyle w:val="HideTWBExt"/>
        </w:rPr>
        <w:t>&lt;/Amend&gt;</w:t>
      </w:r>
    </w:p>
    <w:p w14:paraId="1E937FC7"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266</w:t>
      </w:r>
      <w:r w:rsidRPr="004C4AE5">
        <w:rPr>
          <w:rStyle w:val="HideTWBExt"/>
        </w:rPr>
        <w:t>&lt;/NumAm&gt;</w:t>
      </w:r>
    </w:p>
    <w:p w14:paraId="1B99B330" w14:textId="77777777" w:rsidR="00541B52" w:rsidRPr="004C4AE5" w:rsidRDefault="00541B52" w:rsidP="00541B52">
      <w:pPr>
        <w:pStyle w:val="NormalBold"/>
      </w:pPr>
      <w:r w:rsidRPr="004C4AE5">
        <w:rPr>
          <w:rStyle w:val="HideTWBExt"/>
          <w:b w:val="0"/>
        </w:rPr>
        <w:t>&lt;RepeatBlock-By&gt;&lt;Members&gt;</w:t>
      </w:r>
      <w:r w:rsidRPr="004C4AE5">
        <w:t>Merja Kyllönen, Jonas Sjöstedt</w:t>
      </w:r>
      <w:r w:rsidRPr="004C4AE5">
        <w:rPr>
          <w:rStyle w:val="HideTWBExt"/>
          <w:b w:val="0"/>
        </w:rPr>
        <w:t>&lt;/Members&gt;</w:t>
      </w:r>
    </w:p>
    <w:p w14:paraId="727C0443" w14:textId="77777777" w:rsidR="00541B52" w:rsidRPr="004C4AE5" w:rsidRDefault="00541B52" w:rsidP="00541B52">
      <w:pPr>
        <w:pStyle w:val="NormalBold"/>
      </w:pPr>
      <w:r w:rsidRPr="004C4AE5">
        <w:rPr>
          <w:rStyle w:val="HideTWBExt"/>
          <w:b w:val="0"/>
        </w:rPr>
        <w:t>&lt;/RepeatBlock-By&gt;</w:t>
      </w:r>
    </w:p>
    <w:p w14:paraId="1ABC77A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B46F824" w14:textId="77777777" w:rsidR="00541B52" w:rsidRPr="004C4AE5" w:rsidRDefault="00541B52" w:rsidP="00541B52">
      <w:pPr>
        <w:pStyle w:val="NormalBold"/>
      </w:pPr>
      <w:r w:rsidRPr="004C4AE5">
        <w:rPr>
          <w:rStyle w:val="HideTWBExt"/>
        </w:rPr>
        <w:lastRenderedPageBreak/>
        <w:t>&lt;Article&gt;</w:t>
      </w:r>
      <w:r w:rsidRPr="004C4AE5">
        <w:t>N.º 1 – alínea m)</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2E22E38D" w14:textId="77777777" w:rsidTr="00A76F6D">
        <w:trPr>
          <w:trHeight w:hRule="exact" w:val="240"/>
          <w:jc w:val="center"/>
        </w:trPr>
        <w:tc>
          <w:tcPr>
            <w:tcW w:w="9752" w:type="dxa"/>
            <w:gridSpan w:val="2"/>
            <w:tcBorders>
              <w:top w:val="nil"/>
              <w:left w:val="nil"/>
              <w:bottom w:val="nil"/>
              <w:right w:val="nil"/>
            </w:tcBorders>
          </w:tcPr>
          <w:p w14:paraId="7CAA58F0" w14:textId="77777777" w:rsidR="00541B52" w:rsidRPr="004C4AE5" w:rsidRDefault="00541B52" w:rsidP="00A76F6D"/>
        </w:tc>
      </w:tr>
      <w:tr w:rsidR="00541B52" w:rsidRPr="004C4AE5" w14:paraId="6C7AF268" w14:textId="77777777" w:rsidTr="00A76F6D">
        <w:trPr>
          <w:trHeight w:val="240"/>
          <w:jc w:val="center"/>
        </w:trPr>
        <w:tc>
          <w:tcPr>
            <w:tcW w:w="4876" w:type="dxa"/>
            <w:tcBorders>
              <w:top w:val="nil"/>
              <w:left w:val="nil"/>
              <w:bottom w:val="nil"/>
              <w:right w:val="nil"/>
            </w:tcBorders>
          </w:tcPr>
          <w:p w14:paraId="0B80758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A28DB89" w14:textId="77777777" w:rsidR="00541B52" w:rsidRPr="004C4AE5" w:rsidRDefault="00541B52" w:rsidP="00A76F6D">
            <w:pPr>
              <w:pStyle w:val="AmColumnHeading"/>
            </w:pPr>
            <w:r w:rsidRPr="004C4AE5">
              <w:t>Alteração</w:t>
            </w:r>
          </w:p>
        </w:tc>
      </w:tr>
      <w:tr w:rsidR="00541B52" w:rsidRPr="004C4AE5" w14:paraId="704F1341" w14:textId="77777777" w:rsidTr="00A76F6D">
        <w:trPr>
          <w:jc w:val="center"/>
        </w:trPr>
        <w:tc>
          <w:tcPr>
            <w:tcW w:w="4876" w:type="dxa"/>
            <w:tcBorders>
              <w:top w:val="nil"/>
              <w:left w:val="nil"/>
              <w:bottom w:val="nil"/>
              <w:right w:val="nil"/>
            </w:tcBorders>
          </w:tcPr>
          <w:p w14:paraId="43B25F3D" w14:textId="77777777" w:rsidR="00541B52" w:rsidRPr="004C4AE5" w:rsidRDefault="00541B52" w:rsidP="00A76F6D">
            <w:pPr>
              <w:pStyle w:val="Normal6a"/>
            </w:pPr>
            <w:r w:rsidRPr="004C4AE5">
              <w:t>m)</w:t>
            </w:r>
            <w:r w:rsidRPr="004C4AE5">
              <w:tab/>
              <w:t>Reforcem a colaboração com o Canadá;</w:t>
            </w:r>
          </w:p>
        </w:tc>
        <w:tc>
          <w:tcPr>
            <w:tcW w:w="4876" w:type="dxa"/>
            <w:tcBorders>
              <w:top w:val="nil"/>
              <w:left w:val="nil"/>
              <w:bottom w:val="nil"/>
              <w:right w:val="nil"/>
            </w:tcBorders>
          </w:tcPr>
          <w:p w14:paraId="2CFC90E3" w14:textId="77777777" w:rsidR="00541B52" w:rsidRPr="004C4AE5" w:rsidRDefault="00541B52" w:rsidP="00A76F6D">
            <w:pPr>
              <w:pStyle w:val="Normal6a"/>
            </w:pPr>
            <w:r w:rsidRPr="004C4AE5">
              <w:t>m)</w:t>
            </w:r>
            <w:r w:rsidRPr="004C4AE5">
              <w:tab/>
              <w:t xml:space="preserve">Reforcem a colaboração com o Canadá </w:t>
            </w:r>
            <w:r w:rsidRPr="004C4AE5">
              <w:rPr>
                <w:b/>
                <w:i/>
              </w:rPr>
              <w:t>o mais rapidamente possível</w:t>
            </w:r>
            <w:r w:rsidRPr="004C4AE5">
              <w:t>;</w:t>
            </w:r>
          </w:p>
        </w:tc>
      </w:tr>
    </w:tbl>
    <w:p w14:paraId="24A286B2"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A162BAA" w14:textId="77777777" w:rsidR="00541B52" w:rsidRPr="004C4AE5" w:rsidRDefault="00541B52" w:rsidP="00541B52">
      <w:r w:rsidRPr="004C4AE5">
        <w:rPr>
          <w:rStyle w:val="HideTWBExt"/>
        </w:rPr>
        <w:t>&lt;/Amend&gt;</w:t>
      </w:r>
    </w:p>
    <w:p w14:paraId="772FCAB1"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267</w:t>
      </w:r>
      <w:r w:rsidRPr="004C4AE5">
        <w:rPr>
          <w:rStyle w:val="HideTWBExt"/>
        </w:rPr>
        <w:t>&lt;/NumAm&gt;</w:t>
      </w:r>
    </w:p>
    <w:p w14:paraId="7F7FDA43" w14:textId="77777777" w:rsidR="00541B52" w:rsidRPr="004C4AE5" w:rsidRDefault="00541B52" w:rsidP="00541B52">
      <w:pPr>
        <w:pStyle w:val="NormalBold"/>
      </w:pPr>
      <w:r w:rsidRPr="004C4AE5">
        <w:rPr>
          <w:rStyle w:val="HideTWBExt"/>
          <w:b w:val="0"/>
        </w:rPr>
        <w:t>&lt;RepeatBlock-By&gt;&lt;Members&gt;</w:t>
      </w:r>
      <w:r w:rsidRPr="004C4AE5">
        <w:t>Merja Kyllönen, Jonas Sjöstedt</w:t>
      </w:r>
      <w:r w:rsidRPr="004C4AE5">
        <w:rPr>
          <w:rStyle w:val="HideTWBExt"/>
          <w:b w:val="0"/>
        </w:rPr>
        <w:t>&lt;/Members&gt;</w:t>
      </w:r>
    </w:p>
    <w:p w14:paraId="66E5472E" w14:textId="77777777" w:rsidR="00541B52" w:rsidRPr="004C4AE5" w:rsidRDefault="00541B52" w:rsidP="00541B52">
      <w:pPr>
        <w:pStyle w:val="NormalBold"/>
      </w:pPr>
      <w:r w:rsidRPr="004C4AE5">
        <w:rPr>
          <w:rStyle w:val="HideTWBExt"/>
          <w:b w:val="0"/>
        </w:rPr>
        <w:t>&lt;/RepeatBlock-By&gt;</w:t>
      </w:r>
    </w:p>
    <w:p w14:paraId="04E89FE2"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B4A515A" w14:textId="77777777" w:rsidR="00541B52" w:rsidRPr="004C4AE5" w:rsidRDefault="00541B52" w:rsidP="00541B52">
      <w:pPr>
        <w:pStyle w:val="NormalBold"/>
      </w:pPr>
      <w:r w:rsidRPr="004C4AE5">
        <w:rPr>
          <w:rStyle w:val="HideTWBExt"/>
        </w:rPr>
        <w:t>&lt;Article&gt;</w:t>
      </w:r>
      <w:r w:rsidRPr="004C4AE5">
        <w:t>N.º 1 – alínea m-A)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C3A6FDA" w14:textId="77777777" w:rsidTr="00A76F6D">
        <w:trPr>
          <w:trHeight w:hRule="exact" w:val="240"/>
          <w:jc w:val="center"/>
        </w:trPr>
        <w:tc>
          <w:tcPr>
            <w:tcW w:w="9752" w:type="dxa"/>
            <w:gridSpan w:val="2"/>
            <w:tcBorders>
              <w:top w:val="nil"/>
              <w:left w:val="nil"/>
              <w:bottom w:val="nil"/>
              <w:right w:val="nil"/>
            </w:tcBorders>
          </w:tcPr>
          <w:p w14:paraId="1D1FE900" w14:textId="77777777" w:rsidR="00541B52" w:rsidRPr="004C4AE5" w:rsidRDefault="00541B52" w:rsidP="00A76F6D"/>
        </w:tc>
      </w:tr>
      <w:tr w:rsidR="00541B52" w:rsidRPr="004C4AE5" w14:paraId="3205C4FD" w14:textId="77777777" w:rsidTr="00A76F6D">
        <w:trPr>
          <w:trHeight w:val="240"/>
          <w:jc w:val="center"/>
        </w:trPr>
        <w:tc>
          <w:tcPr>
            <w:tcW w:w="4876" w:type="dxa"/>
            <w:tcBorders>
              <w:top w:val="nil"/>
              <w:left w:val="nil"/>
              <w:bottom w:val="nil"/>
              <w:right w:val="nil"/>
            </w:tcBorders>
          </w:tcPr>
          <w:p w14:paraId="18E1E9A5"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DCD24B3" w14:textId="77777777" w:rsidR="00541B52" w:rsidRPr="004C4AE5" w:rsidRDefault="00541B52" w:rsidP="00A76F6D">
            <w:pPr>
              <w:pStyle w:val="AmColumnHeading"/>
            </w:pPr>
            <w:r w:rsidRPr="004C4AE5">
              <w:t>Alteração</w:t>
            </w:r>
          </w:p>
        </w:tc>
      </w:tr>
      <w:tr w:rsidR="00541B52" w:rsidRPr="004C4AE5" w14:paraId="6356AB16" w14:textId="77777777" w:rsidTr="00A76F6D">
        <w:trPr>
          <w:jc w:val="center"/>
        </w:trPr>
        <w:tc>
          <w:tcPr>
            <w:tcW w:w="4876" w:type="dxa"/>
            <w:tcBorders>
              <w:top w:val="nil"/>
              <w:left w:val="nil"/>
              <w:bottom w:val="nil"/>
              <w:right w:val="nil"/>
            </w:tcBorders>
          </w:tcPr>
          <w:p w14:paraId="2262EF36" w14:textId="77777777" w:rsidR="00541B52" w:rsidRPr="004C4AE5" w:rsidRDefault="00541B52" w:rsidP="00A76F6D">
            <w:pPr>
              <w:pStyle w:val="Normal6a"/>
            </w:pPr>
          </w:p>
        </w:tc>
        <w:tc>
          <w:tcPr>
            <w:tcW w:w="4876" w:type="dxa"/>
            <w:tcBorders>
              <w:top w:val="nil"/>
              <w:left w:val="nil"/>
              <w:bottom w:val="nil"/>
              <w:right w:val="nil"/>
            </w:tcBorders>
          </w:tcPr>
          <w:p w14:paraId="487FA12A" w14:textId="77777777" w:rsidR="00541B52" w:rsidRPr="004C4AE5" w:rsidRDefault="00541B52" w:rsidP="00A76F6D">
            <w:pPr>
              <w:pStyle w:val="Normal6a"/>
            </w:pPr>
            <w:r w:rsidRPr="004C4AE5">
              <w:rPr>
                <w:b/>
                <w:i/>
              </w:rPr>
              <w:t>m-A)</w:t>
            </w:r>
            <w:r w:rsidRPr="004C4AE5">
              <w:tab/>
            </w:r>
            <w:r w:rsidRPr="004C4AE5">
              <w:rPr>
                <w:b/>
                <w:i/>
              </w:rPr>
              <w:t>Reconheçam que um Ártico povoado, infraestruturas transfronteiriças e sociedades resilientes revestem-se de importância estratégica para a segurança europeia; por conseguinte, os instrumentos da UE devem visar ativamente uma maior integração económica na região do Ártico; os investimentos em infraestruturas transfronteiriças aumentam a mobilidade, estimulam a inovação e o desenvolvimento empresarial e reforçam a segurança do aprovisionamento e a cooperação em matéria de preparação entre os intervenientes públicos e privados;</w:t>
            </w:r>
          </w:p>
        </w:tc>
      </w:tr>
    </w:tbl>
    <w:p w14:paraId="0EEE5B3D"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692EEA61" w14:textId="77777777" w:rsidR="00541B52" w:rsidRPr="004C4AE5" w:rsidRDefault="00541B52" w:rsidP="00541B52">
      <w:r w:rsidRPr="004C4AE5">
        <w:rPr>
          <w:rStyle w:val="HideTWBExt"/>
        </w:rPr>
        <w:t>&lt;/Amend&gt;</w:t>
      </w:r>
    </w:p>
    <w:p w14:paraId="1A2DC6E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268</w:t>
      </w:r>
      <w:r w:rsidRPr="004C4AE5">
        <w:rPr>
          <w:rStyle w:val="HideTWBExt"/>
        </w:rPr>
        <w:t>&lt;/NumAm&gt;</w:t>
      </w:r>
    </w:p>
    <w:p w14:paraId="693532E9"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38EEF30E" w14:textId="77777777" w:rsidR="00541B52" w:rsidRPr="004C4AE5" w:rsidRDefault="00541B52" w:rsidP="00541B52">
      <w:pPr>
        <w:pStyle w:val="NormalBold"/>
      </w:pPr>
      <w:r w:rsidRPr="004C4AE5">
        <w:rPr>
          <w:rStyle w:val="HideTWBExt"/>
          <w:b w:val="0"/>
        </w:rPr>
        <w:t>&lt;/RepeatBlock-By&gt;</w:t>
      </w:r>
    </w:p>
    <w:p w14:paraId="41EF34D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0CA9391" w14:textId="77777777" w:rsidR="00541B52" w:rsidRPr="004C4AE5" w:rsidRDefault="00541B52" w:rsidP="00541B52">
      <w:pPr>
        <w:pStyle w:val="NormalBold"/>
      </w:pPr>
      <w:r w:rsidRPr="004C4AE5">
        <w:rPr>
          <w:rStyle w:val="HideTWBExt"/>
        </w:rPr>
        <w:t>&lt;Article&gt;</w:t>
      </w:r>
      <w:r w:rsidRPr="004C4AE5">
        <w:t>N.º 1 – alínea m-A)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7F2C3770" w14:textId="77777777" w:rsidTr="00A76F6D">
        <w:trPr>
          <w:trHeight w:hRule="exact" w:val="240"/>
          <w:jc w:val="center"/>
        </w:trPr>
        <w:tc>
          <w:tcPr>
            <w:tcW w:w="9752" w:type="dxa"/>
            <w:gridSpan w:val="2"/>
            <w:tcBorders>
              <w:top w:val="nil"/>
              <w:left w:val="nil"/>
              <w:bottom w:val="nil"/>
              <w:right w:val="nil"/>
            </w:tcBorders>
          </w:tcPr>
          <w:p w14:paraId="468BE064" w14:textId="77777777" w:rsidR="00541B52" w:rsidRPr="004C4AE5" w:rsidRDefault="00541B52" w:rsidP="00A76F6D"/>
        </w:tc>
      </w:tr>
      <w:tr w:rsidR="00541B52" w:rsidRPr="004C4AE5" w14:paraId="3DE115C2" w14:textId="77777777" w:rsidTr="00A76F6D">
        <w:trPr>
          <w:trHeight w:val="240"/>
          <w:jc w:val="center"/>
        </w:trPr>
        <w:tc>
          <w:tcPr>
            <w:tcW w:w="4876" w:type="dxa"/>
            <w:tcBorders>
              <w:top w:val="nil"/>
              <w:left w:val="nil"/>
              <w:bottom w:val="nil"/>
              <w:right w:val="nil"/>
            </w:tcBorders>
          </w:tcPr>
          <w:p w14:paraId="5E57BF1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74ADBDA" w14:textId="77777777" w:rsidR="00541B52" w:rsidRPr="004C4AE5" w:rsidRDefault="00541B52" w:rsidP="00A76F6D">
            <w:pPr>
              <w:pStyle w:val="AmColumnHeading"/>
            </w:pPr>
            <w:r w:rsidRPr="004C4AE5">
              <w:t>Alteração</w:t>
            </w:r>
          </w:p>
        </w:tc>
      </w:tr>
      <w:tr w:rsidR="00541B52" w:rsidRPr="004C4AE5" w14:paraId="1E7FDC71" w14:textId="77777777" w:rsidTr="00A76F6D">
        <w:trPr>
          <w:jc w:val="center"/>
        </w:trPr>
        <w:tc>
          <w:tcPr>
            <w:tcW w:w="4876" w:type="dxa"/>
            <w:tcBorders>
              <w:top w:val="nil"/>
              <w:left w:val="nil"/>
              <w:bottom w:val="nil"/>
              <w:right w:val="nil"/>
            </w:tcBorders>
          </w:tcPr>
          <w:p w14:paraId="7F0C8BF7" w14:textId="77777777" w:rsidR="00541B52" w:rsidRPr="004C4AE5" w:rsidRDefault="00541B52" w:rsidP="00A76F6D">
            <w:pPr>
              <w:pStyle w:val="Normal6a"/>
            </w:pPr>
          </w:p>
        </w:tc>
        <w:tc>
          <w:tcPr>
            <w:tcW w:w="4876" w:type="dxa"/>
            <w:tcBorders>
              <w:top w:val="nil"/>
              <w:left w:val="nil"/>
              <w:bottom w:val="nil"/>
              <w:right w:val="nil"/>
            </w:tcBorders>
          </w:tcPr>
          <w:p w14:paraId="1F62706E" w14:textId="77777777" w:rsidR="00541B52" w:rsidRPr="004C4AE5" w:rsidRDefault="00541B52" w:rsidP="00A76F6D">
            <w:pPr>
              <w:pStyle w:val="Normal6a"/>
            </w:pPr>
            <w:r w:rsidRPr="004C4AE5">
              <w:rPr>
                <w:b/>
                <w:i/>
              </w:rPr>
              <w:t>m-A)</w:t>
            </w:r>
            <w:r w:rsidRPr="004C4AE5">
              <w:tab/>
            </w:r>
            <w:r w:rsidRPr="004C4AE5">
              <w:rPr>
                <w:b/>
                <w:i/>
              </w:rPr>
              <w:t xml:space="preserve">Reconheçam que um Ártico </w:t>
            </w:r>
            <w:r w:rsidRPr="004C4AE5">
              <w:rPr>
                <w:b/>
                <w:i/>
              </w:rPr>
              <w:lastRenderedPageBreak/>
              <w:t>povoado, infraestruturas transfronteiriças e sociedades resilientes revestem-se de importância estratégica para a segurança europeia; por conseguinte, os instrumentos da UE devem visar ativamente uma maior integração económica na região do Ártico; os investimentos em infraestruturas transfronteiriças aumentam a mobilidade, estimulam a inovação e o desenvolvimento empresarial e reforçam a segurança do aprovisionamento e a cooperação em matéria de preparação entre os intervenientes públicos e privados;</w:t>
            </w:r>
          </w:p>
        </w:tc>
      </w:tr>
    </w:tbl>
    <w:p w14:paraId="2A38A289" w14:textId="77777777" w:rsidR="00541B52" w:rsidRPr="00FA6FBF" w:rsidRDefault="00541B52" w:rsidP="00541B52">
      <w:pPr>
        <w:pStyle w:val="AmOrLang"/>
        <w:rPr>
          <w:lang w:val="da-DK"/>
        </w:rPr>
      </w:pPr>
      <w:r w:rsidRPr="00FA6FBF">
        <w:rPr>
          <w:lang w:val="da-DK"/>
        </w:rPr>
        <w:lastRenderedPageBreak/>
        <w:t xml:space="preserve">Or. </w:t>
      </w:r>
      <w:r w:rsidRPr="00FA6FBF">
        <w:rPr>
          <w:rStyle w:val="HideTWBExt"/>
          <w:lang w:val="da-DK"/>
        </w:rPr>
        <w:t>&lt;Original&gt;</w:t>
      </w:r>
      <w:r w:rsidRPr="00FA6FBF">
        <w:rPr>
          <w:rStyle w:val="HideTWBInt"/>
          <w:lang w:val="da-DK"/>
        </w:rPr>
        <w:t>{EN}</w:t>
      </w:r>
      <w:r w:rsidRPr="00FA6FBF">
        <w:rPr>
          <w:lang w:val="da-DK"/>
        </w:rPr>
        <w:t>en</w:t>
      </w:r>
      <w:r w:rsidRPr="00FA6FBF">
        <w:rPr>
          <w:rStyle w:val="HideTWBExt"/>
          <w:lang w:val="da-DK"/>
        </w:rPr>
        <w:t>&lt;/Original&gt;</w:t>
      </w:r>
    </w:p>
    <w:p w14:paraId="59C0202F" w14:textId="77777777" w:rsidR="00541B52" w:rsidRPr="00FA6FBF" w:rsidRDefault="00541B52" w:rsidP="00541B52">
      <w:pPr>
        <w:rPr>
          <w:lang w:val="da-DK"/>
        </w:rPr>
      </w:pPr>
      <w:r w:rsidRPr="00FA6FBF">
        <w:rPr>
          <w:rStyle w:val="HideTWBExt"/>
          <w:lang w:val="da-DK"/>
        </w:rPr>
        <w:t>&lt;/Amend&gt;</w:t>
      </w:r>
    </w:p>
    <w:p w14:paraId="0D4D7DBA" w14:textId="77777777" w:rsidR="00541B52" w:rsidRPr="00FA6FBF" w:rsidRDefault="00541B52" w:rsidP="00541B52">
      <w:pPr>
        <w:pStyle w:val="AmNumberTabs"/>
        <w:rPr>
          <w:lang w:val="da-DK"/>
        </w:rPr>
      </w:pPr>
      <w:r w:rsidRPr="00FA6FBF">
        <w:rPr>
          <w:rStyle w:val="HideTWBExt"/>
          <w:lang w:val="da-DK"/>
        </w:rPr>
        <w:t>&lt;Amend&gt;</w:t>
      </w:r>
      <w:r w:rsidRPr="00FA6FBF">
        <w:rPr>
          <w:lang w:val="da-DK"/>
        </w:rPr>
        <w:t>Alteração</w:t>
      </w:r>
      <w:r w:rsidRPr="00FA6FBF">
        <w:rPr>
          <w:lang w:val="da-DK"/>
        </w:rPr>
        <w:tab/>
      </w:r>
      <w:r w:rsidRPr="00FA6FBF">
        <w:rPr>
          <w:lang w:val="da-DK"/>
        </w:rPr>
        <w:tab/>
      </w:r>
      <w:r w:rsidRPr="00FA6FBF">
        <w:rPr>
          <w:rStyle w:val="HideTWBExt"/>
          <w:lang w:val="da-DK"/>
        </w:rPr>
        <w:t>&lt;NumAm&gt;</w:t>
      </w:r>
      <w:r w:rsidRPr="00FA6FBF">
        <w:rPr>
          <w:lang w:val="da-DK"/>
        </w:rPr>
        <w:t>269</w:t>
      </w:r>
      <w:r w:rsidRPr="00FA6FBF">
        <w:rPr>
          <w:rStyle w:val="HideTWBExt"/>
          <w:lang w:val="da-DK"/>
        </w:rPr>
        <w:t>&lt;/NumAm&gt;</w:t>
      </w:r>
    </w:p>
    <w:p w14:paraId="70DCF8E5" w14:textId="77777777" w:rsidR="00541B52" w:rsidRPr="00FA6FBF" w:rsidRDefault="00541B52" w:rsidP="00541B52">
      <w:pPr>
        <w:pStyle w:val="NormalBold"/>
        <w:rPr>
          <w:lang w:val="da-DK"/>
        </w:rPr>
      </w:pPr>
      <w:r w:rsidRPr="00FA6FBF">
        <w:rPr>
          <w:rStyle w:val="HideTWBExt"/>
          <w:b w:val="0"/>
          <w:lang w:val="da-DK"/>
        </w:rPr>
        <w:t>&lt;RepeatBlock-By&gt;&lt;Members&gt;</w:t>
      </w:r>
      <w:r w:rsidRPr="00FA6FBF">
        <w:rPr>
          <w:lang w:val="da-DK"/>
        </w:rPr>
        <w:t>Davor Ivo Stier</w:t>
      </w:r>
      <w:r w:rsidRPr="00FA6FBF">
        <w:rPr>
          <w:rStyle w:val="HideTWBExt"/>
          <w:b w:val="0"/>
          <w:lang w:val="da-DK"/>
        </w:rPr>
        <w:t>&lt;/Members&gt;</w:t>
      </w:r>
    </w:p>
    <w:p w14:paraId="68456F76" w14:textId="77777777" w:rsidR="00541B52" w:rsidRPr="00FA6FBF" w:rsidRDefault="00541B52" w:rsidP="00541B52">
      <w:pPr>
        <w:pStyle w:val="NormalBold"/>
        <w:rPr>
          <w:lang w:val="da-DK"/>
        </w:rPr>
      </w:pPr>
      <w:r w:rsidRPr="00FA6FBF">
        <w:rPr>
          <w:rStyle w:val="HideTWBExt"/>
          <w:b w:val="0"/>
          <w:lang w:val="da-DK"/>
        </w:rPr>
        <w:t>&lt;/RepeatBlock-By&gt;</w:t>
      </w:r>
    </w:p>
    <w:p w14:paraId="4AD1EEE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2C65F51" w14:textId="77777777" w:rsidR="00541B52" w:rsidRPr="004C4AE5" w:rsidRDefault="00541B52" w:rsidP="00541B52">
      <w:pPr>
        <w:pStyle w:val="NormalBold"/>
      </w:pPr>
      <w:r w:rsidRPr="004C4AE5">
        <w:rPr>
          <w:rStyle w:val="HideTWBExt"/>
        </w:rPr>
        <w:t>&lt;Article&gt;</w:t>
      </w:r>
      <w:r w:rsidRPr="004C4AE5">
        <w:t>N.º 1 – alínea m-A)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E6B221F" w14:textId="77777777" w:rsidTr="00A76F6D">
        <w:trPr>
          <w:trHeight w:hRule="exact" w:val="240"/>
          <w:jc w:val="center"/>
        </w:trPr>
        <w:tc>
          <w:tcPr>
            <w:tcW w:w="9752" w:type="dxa"/>
            <w:gridSpan w:val="2"/>
            <w:tcBorders>
              <w:top w:val="nil"/>
              <w:left w:val="nil"/>
              <w:bottom w:val="nil"/>
              <w:right w:val="nil"/>
            </w:tcBorders>
          </w:tcPr>
          <w:p w14:paraId="3F4392FF" w14:textId="77777777" w:rsidR="00541B52" w:rsidRPr="004C4AE5" w:rsidRDefault="00541B52" w:rsidP="00A76F6D"/>
        </w:tc>
      </w:tr>
      <w:tr w:rsidR="00541B52" w:rsidRPr="004C4AE5" w14:paraId="75EA04AA" w14:textId="77777777" w:rsidTr="00A76F6D">
        <w:trPr>
          <w:trHeight w:val="240"/>
          <w:jc w:val="center"/>
        </w:trPr>
        <w:tc>
          <w:tcPr>
            <w:tcW w:w="4876" w:type="dxa"/>
            <w:tcBorders>
              <w:top w:val="nil"/>
              <w:left w:val="nil"/>
              <w:bottom w:val="nil"/>
              <w:right w:val="nil"/>
            </w:tcBorders>
          </w:tcPr>
          <w:p w14:paraId="0F08BEC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D8C9982" w14:textId="77777777" w:rsidR="00541B52" w:rsidRPr="004C4AE5" w:rsidRDefault="00541B52" w:rsidP="00A76F6D">
            <w:pPr>
              <w:pStyle w:val="AmColumnHeading"/>
            </w:pPr>
            <w:r w:rsidRPr="004C4AE5">
              <w:t>Alteração</w:t>
            </w:r>
          </w:p>
        </w:tc>
      </w:tr>
      <w:tr w:rsidR="00541B52" w:rsidRPr="004C4AE5" w14:paraId="2D752DC9" w14:textId="77777777" w:rsidTr="00A76F6D">
        <w:trPr>
          <w:jc w:val="center"/>
        </w:trPr>
        <w:tc>
          <w:tcPr>
            <w:tcW w:w="4876" w:type="dxa"/>
            <w:tcBorders>
              <w:top w:val="nil"/>
              <w:left w:val="nil"/>
              <w:bottom w:val="nil"/>
              <w:right w:val="nil"/>
            </w:tcBorders>
          </w:tcPr>
          <w:p w14:paraId="2DC1D1F0" w14:textId="77777777" w:rsidR="00541B52" w:rsidRPr="004C4AE5" w:rsidRDefault="00541B52" w:rsidP="00A76F6D">
            <w:pPr>
              <w:pStyle w:val="Normal6a"/>
            </w:pPr>
          </w:p>
        </w:tc>
        <w:tc>
          <w:tcPr>
            <w:tcW w:w="4876" w:type="dxa"/>
            <w:tcBorders>
              <w:top w:val="nil"/>
              <w:left w:val="nil"/>
              <w:bottom w:val="nil"/>
              <w:right w:val="nil"/>
            </w:tcBorders>
          </w:tcPr>
          <w:p w14:paraId="7F9FB87A" w14:textId="77777777" w:rsidR="00541B52" w:rsidRPr="004C4AE5" w:rsidRDefault="00541B52" w:rsidP="00A76F6D">
            <w:pPr>
              <w:pStyle w:val="Normal6a"/>
            </w:pPr>
            <w:r w:rsidRPr="004C4AE5">
              <w:rPr>
                <w:b/>
                <w:i/>
              </w:rPr>
              <w:t>m-A)</w:t>
            </w:r>
            <w:r w:rsidRPr="004C4AE5">
              <w:tab/>
            </w:r>
            <w:r w:rsidRPr="004C4AE5">
              <w:rPr>
                <w:b/>
                <w:i/>
              </w:rPr>
              <w:t>Salientem a revitalização do Conselho do Ártico enquanto fórum preeminente para a cooperação no Ártico, instando todos os Estados do Ártico a retomarem as atividades consensuais do Conselho e a apoiarem a candidatura da UE ao estatuto de observador; aprofundem a participação da UE nos grupos de trabalho e nos programas científicos conjuntos do Conselho do Ártico para dar resposta aos desafios ambientais e de segurança;</w:t>
            </w:r>
          </w:p>
        </w:tc>
      </w:tr>
    </w:tbl>
    <w:p w14:paraId="036A4F77" w14:textId="77777777" w:rsidR="00541B52" w:rsidRPr="00FA6FBF" w:rsidRDefault="00541B52" w:rsidP="00541B52">
      <w:pPr>
        <w:pStyle w:val="AmOrLang"/>
        <w:rPr>
          <w:lang w:val="fi-FI"/>
        </w:rPr>
      </w:pPr>
      <w:r w:rsidRPr="00FA6FBF">
        <w:rPr>
          <w:lang w:val="fi-FI"/>
        </w:rPr>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20773ABC" w14:textId="77777777" w:rsidR="00541B52" w:rsidRPr="00FA6FBF" w:rsidRDefault="00541B52" w:rsidP="00541B52">
      <w:pPr>
        <w:rPr>
          <w:lang w:val="fi-FI"/>
        </w:rPr>
      </w:pPr>
      <w:r w:rsidRPr="00FA6FBF">
        <w:rPr>
          <w:rStyle w:val="HideTWBExt"/>
          <w:lang w:val="fi-FI"/>
        </w:rPr>
        <w:t>&lt;/Amend&gt;</w:t>
      </w:r>
    </w:p>
    <w:p w14:paraId="547F4BFD"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270</w:t>
      </w:r>
      <w:r w:rsidRPr="00FA6FBF">
        <w:rPr>
          <w:rStyle w:val="HideTWBExt"/>
          <w:lang w:val="fi-FI"/>
        </w:rPr>
        <w:t>&lt;/NumAm&gt;</w:t>
      </w:r>
    </w:p>
    <w:p w14:paraId="32930692"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4D6FEAD3" w14:textId="77777777" w:rsidR="00541B52" w:rsidRPr="00FA6FBF" w:rsidRDefault="00541B52" w:rsidP="00541B52">
      <w:pPr>
        <w:pStyle w:val="NormalBold"/>
        <w:rPr>
          <w:lang w:val="fi-FI"/>
        </w:rPr>
      </w:pPr>
      <w:r w:rsidRPr="00FA6FBF">
        <w:rPr>
          <w:rStyle w:val="HideTWBExt"/>
          <w:b w:val="0"/>
          <w:lang w:val="fi-FI"/>
        </w:rPr>
        <w:t>&lt;/RepeatBlock-By&gt;</w:t>
      </w:r>
    </w:p>
    <w:p w14:paraId="59908E0C"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9A643B2" w14:textId="77777777" w:rsidR="00541B52" w:rsidRPr="004C4AE5" w:rsidRDefault="00541B52" w:rsidP="00541B52">
      <w:pPr>
        <w:pStyle w:val="NormalBold"/>
      </w:pPr>
      <w:r w:rsidRPr="004C4AE5">
        <w:rPr>
          <w:rStyle w:val="HideTWBExt"/>
        </w:rPr>
        <w:lastRenderedPageBreak/>
        <w:t>&lt;Article&gt;</w:t>
      </w:r>
      <w:r w:rsidRPr="004C4AE5">
        <w:t>N.º 1 – alínea m-A)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059D4FC" w14:textId="77777777" w:rsidTr="00A76F6D">
        <w:trPr>
          <w:trHeight w:hRule="exact" w:val="240"/>
          <w:jc w:val="center"/>
        </w:trPr>
        <w:tc>
          <w:tcPr>
            <w:tcW w:w="9752" w:type="dxa"/>
            <w:gridSpan w:val="2"/>
            <w:tcBorders>
              <w:top w:val="nil"/>
              <w:left w:val="nil"/>
              <w:bottom w:val="nil"/>
              <w:right w:val="nil"/>
            </w:tcBorders>
          </w:tcPr>
          <w:p w14:paraId="1A7FB545" w14:textId="77777777" w:rsidR="00541B52" w:rsidRPr="004C4AE5" w:rsidRDefault="00541B52" w:rsidP="00A76F6D"/>
        </w:tc>
      </w:tr>
      <w:tr w:rsidR="00541B52" w:rsidRPr="004C4AE5" w14:paraId="561346DD" w14:textId="77777777" w:rsidTr="00A76F6D">
        <w:trPr>
          <w:trHeight w:val="240"/>
          <w:jc w:val="center"/>
        </w:trPr>
        <w:tc>
          <w:tcPr>
            <w:tcW w:w="4876" w:type="dxa"/>
            <w:tcBorders>
              <w:top w:val="nil"/>
              <w:left w:val="nil"/>
              <w:bottom w:val="nil"/>
              <w:right w:val="nil"/>
            </w:tcBorders>
          </w:tcPr>
          <w:p w14:paraId="014C94E1"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71F81A3B" w14:textId="77777777" w:rsidR="00541B52" w:rsidRPr="004C4AE5" w:rsidRDefault="00541B52" w:rsidP="00A76F6D">
            <w:pPr>
              <w:pStyle w:val="AmColumnHeading"/>
            </w:pPr>
            <w:r w:rsidRPr="004C4AE5">
              <w:t>Alteração</w:t>
            </w:r>
          </w:p>
        </w:tc>
      </w:tr>
      <w:tr w:rsidR="00541B52" w:rsidRPr="004C4AE5" w14:paraId="47C21F71" w14:textId="77777777" w:rsidTr="00A76F6D">
        <w:trPr>
          <w:jc w:val="center"/>
        </w:trPr>
        <w:tc>
          <w:tcPr>
            <w:tcW w:w="4876" w:type="dxa"/>
            <w:tcBorders>
              <w:top w:val="nil"/>
              <w:left w:val="nil"/>
              <w:bottom w:val="nil"/>
              <w:right w:val="nil"/>
            </w:tcBorders>
          </w:tcPr>
          <w:p w14:paraId="3C927436" w14:textId="77777777" w:rsidR="00541B52" w:rsidRPr="004C4AE5" w:rsidRDefault="00541B52" w:rsidP="00A76F6D">
            <w:pPr>
              <w:pStyle w:val="Normal6a"/>
            </w:pPr>
          </w:p>
        </w:tc>
        <w:tc>
          <w:tcPr>
            <w:tcW w:w="4876" w:type="dxa"/>
            <w:tcBorders>
              <w:top w:val="nil"/>
              <w:left w:val="nil"/>
              <w:bottom w:val="nil"/>
              <w:right w:val="nil"/>
            </w:tcBorders>
          </w:tcPr>
          <w:p w14:paraId="598112FB" w14:textId="6FB96AF2" w:rsidR="00541B52" w:rsidRPr="004C4AE5" w:rsidRDefault="00541B52" w:rsidP="00A76F6D">
            <w:pPr>
              <w:pStyle w:val="Normal6a"/>
            </w:pPr>
            <w:r w:rsidRPr="004C4AE5">
              <w:rPr>
                <w:b/>
                <w:i/>
              </w:rPr>
              <w:t>m-A)</w:t>
            </w:r>
            <w:r w:rsidRPr="004C4AE5">
              <w:tab/>
            </w:r>
            <w:r w:rsidRPr="004C4AE5">
              <w:rPr>
                <w:b/>
                <w:i/>
              </w:rPr>
              <w:t>Façam avançar o diálogo UE</w:t>
            </w:r>
            <w:r w:rsidR="002016AF">
              <w:rPr>
                <w:b/>
                <w:i/>
              </w:rPr>
              <w:noBreakHyphen/>
            </w:r>
            <w:r w:rsidRPr="004C4AE5">
              <w:rPr>
                <w:b/>
                <w:i/>
              </w:rPr>
              <w:t>EUA sobre o Ártico; destaquem os numerosos desafios comuns UE-EUA no Ártico, que vão desde a cooperação em matéria de clima à cooperação em matéria de segurança; sublinhem que a cooperação UE-EUA no Ártico é fundamental para conter a Rússia e a China e garantir a nossa segurança comum;</w:t>
            </w:r>
          </w:p>
        </w:tc>
      </w:tr>
    </w:tbl>
    <w:p w14:paraId="7D3D2058"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D0EB832" w14:textId="77777777" w:rsidR="00541B52" w:rsidRPr="004C4AE5" w:rsidRDefault="00541B52" w:rsidP="00541B52">
      <w:r w:rsidRPr="004C4AE5">
        <w:rPr>
          <w:rStyle w:val="HideTWBExt"/>
        </w:rPr>
        <w:t>&lt;/Amend&gt;</w:t>
      </w:r>
    </w:p>
    <w:p w14:paraId="088D9E4F"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271</w:t>
      </w:r>
      <w:r w:rsidRPr="004C4AE5">
        <w:rPr>
          <w:rStyle w:val="HideTWBExt"/>
        </w:rPr>
        <w:t>&lt;/NumAm&gt;</w:t>
      </w:r>
    </w:p>
    <w:p w14:paraId="3BFEFB31" w14:textId="77777777" w:rsidR="00541B52" w:rsidRPr="004C4AE5" w:rsidRDefault="00541B52" w:rsidP="00541B52">
      <w:pPr>
        <w:pStyle w:val="NormalBold"/>
      </w:pPr>
      <w:r w:rsidRPr="004C4AE5">
        <w:rPr>
          <w:rStyle w:val="HideTWBExt"/>
          <w:b w:val="0"/>
        </w:rPr>
        <w:t>&lt;RepeatBlock-By&gt;&lt;Members&gt;</w:t>
      </w:r>
      <w:r w:rsidRPr="004C4AE5">
        <w:t>Liudas Mažylis</w:t>
      </w:r>
      <w:r w:rsidRPr="004C4AE5">
        <w:rPr>
          <w:rStyle w:val="HideTWBExt"/>
          <w:b w:val="0"/>
        </w:rPr>
        <w:t>&lt;/Members&gt;</w:t>
      </w:r>
    </w:p>
    <w:p w14:paraId="3FF74D02" w14:textId="77777777" w:rsidR="00541B52" w:rsidRPr="004C4AE5" w:rsidRDefault="00541B52" w:rsidP="00541B52">
      <w:pPr>
        <w:pStyle w:val="NormalBold"/>
      </w:pPr>
      <w:r w:rsidRPr="004C4AE5">
        <w:rPr>
          <w:rStyle w:val="HideTWBExt"/>
          <w:b w:val="0"/>
        </w:rPr>
        <w:t>&lt;/RepeatBlock-By&gt;</w:t>
      </w:r>
    </w:p>
    <w:p w14:paraId="0D52272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3B4224A" w14:textId="77777777" w:rsidR="00541B52" w:rsidRPr="004C4AE5" w:rsidRDefault="00541B52" w:rsidP="00541B52">
      <w:pPr>
        <w:pStyle w:val="NormalBold"/>
      </w:pPr>
      <w:r w:rsidRPr="004C4AE5">
        <w:rPr>
          <w:rStyle w:val="HideTWBExt"/>
        </w:rPr>
        <w:t>&lt;Article&gt;</w:t>
      </w:r>
      <w:r w:rsidRPr="004C4AE5">
        <w:t>N.º 1 – alínea m-A)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F0FC5E9" w14:textId="77777777" w:rsidTr="00A76F6D">
        <w:trPr>
          <w:trHeight w:hRule="exact" w:val="240"/>
          <w:jc w:val="center"/>
        </w:trPr>
        <w:tc>
          <w:tcPr>
            <w:tcW w:w="9752" w:type="dxa"/>
            <w:gridSpan w:val="2"/>
            <w:tcBorders>
              <w:top w:val="nil"/>
              <w:left w:val="nil"/>
              <w:bottom w:val="nil"/>
              <w:right w:val="nil"/>
            </w:tcBorders>
          </w:tcPr>
          <w:p w14:paraId="509429AE" w14:textId="77777777" w:rsidR="00541B52" w:rsidRPr="004C4AE5" w:rsidRDefault="00541B52" w:rsidP="00A76F6D"/>
        </w:tc>
      </w:tr>
      <w:tr w:rsidR="00541B52" w:rsidRPr="004C4AE5" w14:paraId="3402BD15" w14:textId="77777777" w:rsidTr="00A76F6D">
        <w:trPr>
          <w:trHeight w:val="240"/>
          <w:jc w:val="center"/>
        </w:trPr>
        <w:tc>
          <w:tcPr>
            <w:tcW w:w="4876" w:type="dxa"/>
            <w:tcBorders>
              <w:top w:val="nil"/>
              <w:left w:val="nil"/>
              <w:bottom w:val="nil"/>
              <w:right w:val="nil"/>
            </w:tcBorders>
          </w:tcPr>
          <w:p w14:paraId="7B28635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7780FCB" w14:textId="77777777" w:rsidR="00541B52" w:rsidRPr="004C4AE5" w:rsidRDefault="00541B52" w:rsidP="00A76F6D">
            <w:pPr>
              <w:pStyle w:val="AmColumnHeading"/>
            </w:pPr>
            <w:r w:rsidRPr="004C4AE5">
              <w:t>Alteração</w:t>
            </w:r>
          </w:p>
        </w:tc>
      </w:tr>
      <w:tr w:rsidR="00541B52" w:rsidRPr="004C4AE5" w14:paraId="6BF4D2B2" w14:textId="77777777" w:rsidTr="00A76F6D">
        <w:trPr>
          <w:jc w:val="center"/>
        </w:trPr>
        <w:tc>
          <w:tcPr>
            <w:tcW w:w="4876" w:type="dxa"/>
            <w:tcBorders>
              <w:top w:val="nil"/>
              <w:left w:val="nil"/>
              <w:bottom w:val="nil"/>
              <w:right w:val="nil"/>
            </w:tcBorders>
          </w:tcPr>
          <w:p w14:paraId="681C9C67" w14:textId="77777777" w:rsidR="00541B52" w:rsidRPr="004C4AE5" w:rsidRDefault="00541B52" w:rsidP="00A76F6D">
            <w:pPr>
              <w:pStyle w:val="Normal6a"/>
            </w:pPr>
          </w:p>
        </w:tc>
        <w:tc>
          <w:tcPr>
            <w:tcW w:w="4876" w:type="dxa"/>
            <w:tcBorders>
              <w:top w:val="nil"/>
              <w:left w:val="nil"/>
              <w:bottom w:val="nil"/>
              <w:right w:val="nil"/>
            </w:tcBorders>
          </w:tcPr>
          <w:p w14:paraId="2CA90A17" w14:textId="77777777" w:rsidR="00541B52" w:rsidRPr="004C4AE5" w:rsidRDefault="00541B52" w:rsidP="00A76F6D">
            <w:pPr>
              <w:pStyle w:val="Normal6a"/>
            </w:pPr>
            <w:r w:rsidRPr="004C4AE5">
              <w:rPr>
                <w:b/>
                <w:i/>
              </w:rPr>
              <w:t>m-A)</w:t>
            </w:r>
            <w:r w:rsidRPr="004C4AE5">
              <w:tab/>
            </w:r>
            <w:r w:rsidRPr="004C4AE5">
              <w:rPr>
                <w:b/>
                <w:i/>
              </w:rPr>
              <w:t>Reforcem a cooperação com os Estados observadores do Conselho do Ártico, como o Japão e a Coreia do Sul, centrando-se na tecnologia sustentável, na capacidade quebra-gelos e na segurança marítima, salvaguardando simultaneamente os interesses estratégicos da UE;</w:t>
            </w:r>
          </w:p>
        </w:tc>
      </w:tr>
    </w:tbl>
    <w:p w14:paraId="2A43D54D" w14:textId="77777777" w:rsidR="00541B52" w:rsidRPr="00FA6FBF" w:rsidRDefault="00541B52" w:rsidP="00541B52">
      <w:pPr>
        <w:pStyle w:val="AmOrLang"/>
        <w:rPr>
          <w:lang w:val="nl-NL"/>
        </w:rPr>
      </w:pPr>
      <w:r w:rsidRPr="00FA6FBF">
        <w:rPr>
          <w:lang w:val="nl-NL"/>
        </w:rPr>
        <w:t xml:space="preserve">Or. </w:t>
      </w:r>
      <w:r w:rsidRPr="00FA6FBF">
        <w:rPr>
          <w:rStyle w:val="HideTWBExt"/>
          <w:lang w:val="nl-NL"/>
        </w:rPr>
        <w:t>&lt;Original&gt;</w:t>
      </w:r>
      <w:r w:rsidRPr="00FA6FBF">
        <w:rPr>
          <w:rStyle w:val="HideTWBInt"/>
          <w:lang w:val="nl-NL"/>
        </w:rPr>
        <w:t>{EN}</w:t>
      </w:r>
      <w:r w:rsidRPr="00FA6FBF">
        <w:rPr>
          <w:lang w:val="nl-NL"/>
        </w:rPr>
        <w:t>en</w:t>
      </w:r>
      <w:r w:rsidRPr="00FA6FBF">
        <w:rPr>
          <w:rStyle w:val="HideTWBExt"/>
          <w:lang w:val="nl-NL"/>
        </w:rPr>
        <w:t>&lt;/Original&gt;</w:t>
      </w:r>
    </w:p>
    <w:p w14:paraId="075AAE56" w14:textId="77777777" w:rsidR="00541B52" w:rsidRPr="00FA6FBF" w:rsidRDefault="00541B52" w:rsidP="00541B52">
      <w:pPr>
        <w:rPr>
          <w:lang w:val="nl-NL"/>
        </w:rPr>
      </w:pPr>
      <w:r w:rsidRPr="00FA6FBF">
        <w:rPr>
          <w:rStyle w:val="HideTWBExt"/>
          <w:lang w:val="nl-NL"/>
        </w:rPr>
        <w:t>&lt;/Amend&gt;</w:t>
      </w:r>
    </w:p>
    <w:p w14:paraId="0CAC8967" w14:textId="77777777" w:rsidR="00541B52" w:rsidRPr="00FA6FBF" w:rsidRDefault="00541B52" w:rsidP="00541B52">
      <w:pPr>
        <w:pStyle w:val="AmNumberTabs"/>
        <w:rPr>
          <w:lang w:val="nl-NL"/>
        </w:rPr>
      </w:pPr>
      <w:r w:rsidRPr="00FA6FBF">
        <w:rPr>
          <w:rStyle w:val="HideTWBExt"/>
          <w:lang w:val="nl-NL"/>
        </w:rPr>
        <w:t>&lt;Amend&gt;</w:t>
      </w:r>
      <w:r w:rsidRPr="00FA6FBF">
        <w:rPr>
          <w:lang w:val="nl-NL"/>
        </w:rPr>
        <w:t>Alteração</w:t>
      </w:r>
      <w:r w:rsidRPr="00FA6FBF">
        <w:rPr>
          <w:lang w:val="nl-NL"/>
        </w:rPr>
        <w:tab/>
      </w:r>
      <w:r w:rsidRPr="00FA6FBF">
        <w:rPr>
          <w:lang w:val="nl-NL"/>
        </w:rPr>
        <w:tab/>
      </w:r>
      <w:r w:rsidRPr="00FA6FBF">
        <w:rPr>
          <w:rStyle w:val="HideTWBExt"/>
          <w:lang w:val="nl-NL"/>
        </w:rPr>
        <w:t>&lt;NumAm&gt;</w:t>
      </w:r>
      <w:r w:rsidRPr="00FA6FBF">
        <w:rPr>
          <w:lang w:val="nl-NL"/>
        </w:rPr>
        <w:t>272</w:t>
      </w:r>
      <w:r w:rsidRPr="00FA6FBF">
        <w:rPr>
          <w:rStyle w:val="HideTWBExt"/>
          <w:lang w:val="nl-NL"/>
        </w:rPr>
        <w:t>&lt;/NumAm&gt;</w:t>
      </w:r>
    </w:p>
    <w:p w14:paraId="521FF4A1" w14:textId="77777777" w:rsidR="00541B52" w:rsidRPr="00FA6FBF" w:rsidRDefault="00541B52" w:rsidP="00541B52">
      <w:pPr>
        <w:pStyle w:val="NormalBold"/>
        <w:rPr>
          <w:lang w:val="nl-NL"/>
        </w:rPr>
      </w:pPr>
      <w:r w:rsidRPr="00FA6FBF">
        <w:rPr>
          <w:rStyle w:val="HideTWBExt"/>
          <w:b w:val="0"/>
          <w:lang w:val="nl-NL"/>
        </w:rPr>
        <w:t>&lt;RepeatBlock-By&gt;&lt;Members&gt;</w:t>
      </w:r>
      <w:r w:rsidRPr="00FA6FBF">
        <w:rPr>
          <w:lang w:val="nl-NL"/>
        </w:rPr>
        <w:t>Robert Biedroń</w:t>
      </w:r>
      <w:r w:rsidRPr="00FA6FBF">
        <w:rPr>
          <w:rStyle w:val="HideTWBExt"/>
          <w:b w:val="0"/>
          <w:lang w:val="nl-NL"/>
        </w:rPr>
        <w:t>&lt;/Members&gt;</w:t>
      </w:r>
    </w:p>
    <w:p w14:paraId="2EF8B7E1" w14:textId="77777777" w:rsidR="00541B52" w:rsidRPr="004C4AE5" w:rsidRDefault="00541B52" w:rsidP="00541B52">
      <w:r w:rsidRPr="004C4AE5">
        <w:rPr>
          <w:rStyle w:val="HideTWBExt"/>
        </w:rPr>
        <w:t>&lt;AuNomDe&gt;</w:t>
      </w:r>
      <w:r w:rsidRPr="004C4AE5">
        <w:rPr>
          <w:rStyle w:val="HideTWBInt"/>
        </w:rPr>
        <w:t>{S&amp;D}</w:t>
      </w:r>
      <w:r w:rsidRPr="004C4AE5">
        <w:t>em nome do Grupo S&amp;D</w:t>
      </w:r>
      <w:r w:rsidRPr="004C4AE5">
        <w:rPr>
          <w:rStyle w:val="HideTWBExt"/>
        </w:rPr>
        <w:t>&lt;/AuNomDe&gt;</w:t>
      </w:r>
    </w:p>
    <w:p w14:paraId="16B30217" w14:textId="77777777" w:rsidR="00541B52" w:rsidRPr="004C4AE5" w:rsidRDefault="00541B52" w:rsidP="00541B52">
      <w:pPr>
        <w:pStyle w:val="NormalBold"/>
      </w:pPr>
      <w:r w:rsidRPr="004C4AE5">
        <w:rPr>
          <w:rStyle w:val="HideTWBExt"/>
          <w:b w:val="0"/>
        </w:rPr>
        <w:t>&lt;/RepeatBlock-By&gt;</w:t>
      </w:r>
    </w:p>
    <w:p w14:paraId="6C63ED8A"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09CC862" w14:textId="77777777" w:rsidR="00541B52" w:rsidRPr="004C4AE5" w:rsidRDefault="00541B52" w:rsidP="00541B52">
      <w:pPr>
        <w:pStyle w:val="NormalBold"/>
      </w:pPr>
      <w:r w:rsidRPr="004C4AE5">
        <w:rPr>
          <w:rStyle w:val="HideTWBExt"/>
        </w:rPr>
        <w:t>&lt;Article&gt;</w:t>
      </w:r>
      <w:r w:rsidRPr="004C4AE5">
        <w:t>N.º 1 – alínea m-A)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F1E37BD" w14:textId="77777777" w:rsidTr="00A76F6D">
        <w:trPr>
          <w:trHeight w:hRule="exact" w:val="240"/>
          <w:jc w:val="center"/>
        </w:trPr>
        <w:tc>
          <w:tcPr>
            <w:tcW w:w="9752" w:type="dxa"/>
            <w:gridSpan w:val="2"/>
            <w:tcBorders>
              <w:top w:val="nil"/>
              <w:left w:val="nil"/>
              <w:bottom w:val="nil"/>
              <w:right w:val="nil"/>
            </w:tcBorders>
          </w:tcPr>
          <w:p w14:paraId="29C03E2E" w14:textId="77777777" w:rsidR="00541B52" w:rsidRPr="004C4AE5" w:rsidRDefault="00541B52" w:rsidP="00A76F6D"/>
        </w:tc>
      </w:tr>
      <w:tr w:rsidR="00541B52" w:rsidRPr="004C4AE5" w14:paraId="6F9027AE" w14:textId="77777777" w:rsidTr="00A76F6D">
        <w:trPr>
          <w:trHeight w:val="240"/>
          <w:jc w:val="center"/>
        </w:trPr>
        <w:tc>
          <w:tcPr>
            <w:tcW w:w="4876" w:type="dxa"/>
            <w:tcBorders>
              <w:top w:val="nil"/>
              <w:left w:val="nil"/>
              <w:bottom w:val="nil"/>
              <w:right w:val="nil"/>
            </w:tcBorders>
          </w:tcPr>
          <w:p w14:paraId="554D1D0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A5EBD48" w14:textId="77777777" w:rsidR="00541B52" w:rsidRPr="004C4AE5" w:rsidRDefault="00541B52" w:rsidP="00A76F6D">
            <w:pPr>
              <w:pStyle w:val="AmColumnHeading"/>
            </w:pPr>
            <w:r w:rsidRPr="004C4AE5">
              <w:t>Alteração</w:t>
            </w:r>
          </w:p>
        </w:tc>
      </w:tr>
      <w:tr w:rsidR="00541B52" w:rsidRPr="004C4AE5" w14:paraId="3FDEEF9A" w14:textId="77777777" w:rsidTr="00A76F6D">
        <w:trPr>
          <w:jc w:val="center"/>
        </w:trPr>
        <w:tc>
          <w:tcPr>
            <w:tcW w:w="4876" w:type="dxa"/>
            <w:tcBorders>
              <w:top w:val="nil"/>
              <w:left w:val="nil"/>
              <w:bottom w:val="nil"/>
              <w:right w:val="nil"/>
            </w:tcBorders>
          </w:tcPr>
          <w:p w14:paraId="084F24B7" w14:textId="77777777" w:rsidR="00541B52" w:rsidRPr="004C4AE5" w:rsidRDefault="00541B52" w:rsidP="00A76F6D">
            <w:pPr>
              <w:pStyle w:val="Normal6a"/>
            </w:pPr>
          </w:p>
        </w:tc>
        <w:tc>
          <w:tcPr>
            <w:tcW w:w="4876" w:type="dxa"/>
            <w:tcBorders>
              <w:top w:val="nil"/>
              <w:left w:val="nil"/>
              <w:bottom w:val="nil"/>
              <w:right w:val="nil"/>
            </w:tcBorders>
          </w:tcPr>
          <w:p w14:paraId="5F404689" w14:textId="77777777" w:rsidR="00541B52" w:rsidRPr="004C4AE5" w:rsidRDefault="00541B52" w:rsidP="00A76F6D">
            <w:pPr>
              <w:pStyle w:val="Normal6a"/>
            </w:pPr>
            <w:r w:rsidRPr="004C4AE5">
              <w:rPr>
                <w:b/>
                <w:i/>
              </w:rPr>
              <w:t>m-A)</w:t>
            </w:r>
            <w:r w:rsidRPr="004C4AE5">
              <w:tab/>
            </w:r>
            <w:r w:rsidRPr="004C4AE5">
              <w:rPr>
                <w:b/>
                <w:i/>
              </w:rPr>
              <w:t>Redobrem os seus esforços no sentido de apoiar o pedido da UE para se tornar um observador de pleno direito no Conselho do Ártico;</w:t>
            </w:r>
          </w:p>
        </w:tc>
      </w:tr>
    </w:tbl>
    <w:p w14:paraId="669ACE1F"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5BE259AC" w14:textId="77777777" w:rsidR="00541B52" w:rsidRPr="004C4AE5" w:rsidRDefault="00541B52" w:rsidP="00541B52">
      <w:r w:rsidRPr="004C4AE5">
        <w:rPr>
          <w:rStyle w:val="HideTWBExt"/>
        </w:rPr>
        <w:t>&lt;/Amend&gt;</w:t>
      </w:r>
    </w:p>
    <w:p w14:paraId="685C6A9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273</w:t>
      </w:r>
      <w:r w:rsidRPr="004C4AE5">
        <w:rPr>
          <w:rStyle w:val="HideTWBExt"/>
        </w:rPr>
        <w:t>&lt;/NumAm&gt;</w:t>
      </w:r>
    </w:p>
    <w:p w14:paraId="3C72C8F3"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1A93E9CC" w14:textId="77777777" w:rsidR="00541B52" w:rsidRPr="004C4AE5" w:rsidRDefault="00541B52" w:rsidP="00541B52">
      <w:pPr>
        <w:pStyle w:val="NormalBold"/>
      </w:pPr>
      <w:r w:rsidRPr="004C4AE5">
        <w:rPr>
          <w:rStyle w:val="HideTWBExt"/>
          <w:b w:val="0"/>
        </w:rPr>
        <w:t>&lt;/RepeatBlock-By&gt;</w:t>
      </w:r>
    </w:p>
    <w:p w14:paraId="377CF095"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F2643D1" w14:textId="77777777" w:rsidR="00541B52" w:rsidRPr="004C4AE5" w:rsidRDefault="00541B52" w:rsidP="00541B52">
      <w:pPr>
        <w:pStyle w:val="NormalBold"/>
      </w:pPr>
      <w:r w:rsidRPr="004C4AE5">
        <w:rPr>
          <w:rStyle w:val="HideTWBExt"/>
        </w:rPr>
        <w:t>&lt;Article&gt;</w:t>
      </w:r>
      <w:r w:rsidRPr="004C4AE5">
        <w:t>N.º 1 – alínea m-A)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C5E10C0" w14:textId="77777777" w:rsidTr="00A76F6D">
        <w:trPr>
          <w:trHeight w:hRule="exact" w:val="240"/>
          <w:jc w:val="center"/>
        </w:trPr>
        <w:tc>
          <w:tcPr>
            <w:tcW w:w="9752" w:type="dxa"/>
            <w:gridSpan w:val="2"/>
            <w:tcBorders>
              <w:top w:val="nil"/>
              <w:left w:val="nil"/>
              <w:bottom w:val="nil"/>
              <w:right w:val="nil"/>
            </w:tcBorders>
          </w:tcPr>
          <w:p w14:paraId="0A0491E7" w14:textId="77777777" w:rsidR="00541B52" w:rsidRPr="004C4AE5" w:rsidRDefault="00541B52" w:rsidP="00A76F6D"/>
        </w:tc>
      </w:tr>
      <w:tr w:rsidR="00541B52" w:rsidRPr="004C4AE5" w14:paraId="740CBD31" w14:textId="77777777" w:rsidTr="00A76F6D">
        <w:trPr>
          <w:trHeight w:val="240"/>
          <w:jc w:val="center"/>
        </w:trPr>
        <w:tc>
          <w:tcPr>
            <w:tcW w:w="4876" w:type="dxa"/>
            <w:tcBorders>
              <w:top w:val="nil"/>
              <w:left w:val="nil"/>
              <w:bottom w:val="nil"/>
              <w:right w:val="nil"/>
            </w:tcBorders>
          </w:tcPr>
          <w:p w14:paraId="6FB57AA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0303277" w14:textId="77777777" w:rsidR="00541B52" w:rsidRPr="004C4AE5" w:rsidRDefault="00541B52" w:rsidP="00A76F6D">
            <w:pPr>
              <w:pStyle w:val="AmColumnHeading"/>
            </w:pPr>
            <w:r w:rsidRPr="004C4AE5">
              <w:t>Alteração</w:t>
            </w:r>
          </w:p>
        </w:tc>
      </w:tr>
      <w:tr w:rsidR="00541B52" w:rsidRPr="004C4AE5" w14:paraId="1AFABD44" w14:textId="77777777" w:rsidTr="00A76F6D">
        <w:trPr>
          <w:jc w:val="center"/>
        </w:trPr>
        <w:tc>
          <w:tcPr>
            <w:tcW w:w="4876" w:type="dxa"/>
            <w:tcBorders>
              <w:top w:val="nil"/>
              <w:left w:val="nil"/>
              <w:bottom w:val="nil"/>
              <w:right w:val="nil"/>
            </w:tcBorders>
          </w:tcPr>
          <w:p w14:paraId="27C30952" w14:textId="77777777" w:rsidR="00541B52" w:rsidRPr="004C4AE5" w:rsidRDefault="00541B52" w:rsidP="00A76F6D">
            <w:pPr>
              <w:pStyle w:val="Normal6a"/>
            </w:pPr>
          </w:p>
        </w:tc>
        <w:tc>
          <w:tcPr>
            <w:tcW w:w="4876" w:type="dxa"/>
            <w:tcBorders>
              <w:top w:val="nil"/>
              <w:left w:val="nil"/>
              <w:bottom w:val="nil"/>
              <w:right w:val="nil"/>
            </w:tcBorders>
          </w:tcPr>
          <w:p w14:paraId="004966D6" w14:textId="77777777" w:rsidR="00541B52" w:rsidRPr="004C4AE5" w:rsidRDefault="00541B52" w:rsidP="00A76F6D">
            <w:pPr>
              <w:pStyle w:val="Normal6a"/>
            </w:pPr>
            <w:r w:rsidRPr="004C4AE5">
              <w:rPr>
                <w:b/>
                <w:i/>
              </w:rPr>
              <w:t>m-A)</w:t>
            </w:r>
            <w:r w:rsidRPr="004C4AE5">
              <w:tab/>
            </w:r>
            <w:r w:rsidRPr="004C4AE5">
              <w:rPr>
                <w:b/>
                <w:i/>
              </w:rPr>
              <w:t>Reforcem a participação da UE nos grupos de trabalho do Conselho do Ártico;</w:t>
            </w:r>
          </w:p>
        </w:tc>
      </w:tr>
    </w:tbl>
    <w:p w14:paraId="203BA2E9"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2AE59844" w14:textId="77777777" w:rsidR="00541B52" w:rsidRPr="004C4AE5" w:rsidRDefault="00541B52" w:rsidP="00541B52">
      <w:r w:rsidRPr="004C4AE5">
        <w:rPr>
          <w:rStyle w:val="HideTWBExt"/>
        </w:rPr>
        <w:t>&lt;/Amend&gt;</w:t>
      </w:r>
    </w:p>
    <w:p w14:paraId="5BB8F0ED"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274</w:t>
      </w:r>
      <w:r w:rsidRPr="004C4AE5">
        <w:rPr>
          <w:rStyle w:val="HideTWBExt"/>
        </w:rPr>
        <w:t>&lt;/NumAm&gt;</w:t>
      </w:r>
    </w:p>
    <w:p w14:paraId="60FF8AF0"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46820708" w14:textId="77777777" w:rsidR="00541B52" w:rsidRPr="004C4AE5" w:rsidRDefault="00541B52" w:rsidP="00541B52">
      <w:pPr>
        <w:pStyle w:val="NormalBold"/>
      </w:pPr>
      <w:r w:rsidRPr="004C4AE5">
        <w:rPr>
          <w:rStyle w:val="HideTWBExt"/>
          <w:b w:val="0"/>
        </w:rPr>
        <w:t>&lt;/RepeatBlock-By&gt;</w:t>
      </w:r>
    </w:p>
    <w:p w14:paraId="0554A2B0"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AF1F92E" w14:textId="77777777" w:rsidR="00541B52" w:rsidRPr="004C4AE5" w:rsidRDefault="00541B52" w:rsidP="00541B52">
      <w:pPr>
        <w:pStyle w:val="NormalBold"/>
      </w:pPr>
      <w:r w:rsidRPr="004C4AE5">
        <w:rPr>
          <w:rStyle w:val="HideTWBExt"/>
        </w:rPr>
        <w:t>&lt;Article&gt;</w:t>
      </w:r>
      <w:r w:rsidRPr="004C4AE5">
        <w:t>N.º 1 – alínea m-B)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F5427EF" w14:textId="77777777" w:rsidTr="00A76F6D">
        <w:trPr>
          <w:trHeight w:hRule="exact" w:val="240"/>
          <w:jc w:val="center"/>
        </w:trPr>
        <w:tc>
          <w:tcPr>
            <w:tcW w:w="9752" w:type="dxa"/>
            <w:gridSpan w:val="2"/>
            <w:tcBorders>
              <w:top w:val="nil"/>
              <w:left w:val="nil"/>
              <w:bottom w:val="nil"/>
              <w:right w:val="nil"/>
            </w:tcBorders>
          </w:tcPr>
          <w:p w14:paraId="4FF118E0" w14:textId="77777777" w:rsidR="00541B52" w:rsidRPr="004C4AE5" w:rsidRDefault="00541B52" w:rsidP="00A76F6D"/>
        </w:tc>
      </w:tr>
      <w:tr w:rsidR="00541B52" w:rsidRPr="004C4AE5" w14:paraId="28748052" w14:textId="77777777" w:rsidTr="00A76F6D">
        <w:trPr>
          <w:trHeight w:val="240"/>
          <w:jc w:val="center"/>
        </w:trPr>
        <w:tc>
          <w:tcPr>
            <w:tcW w:w="4876" w:type="dxa"/>
            <w:tcBorders>
              <w:top w:val="nil"/>
              <w:left w:val="nil"/>
              <w:bottom w:val="nil"/>
              <w:right w:val="nil"/>
            </w:tcBorders>
          </w:tcPr>
          <w:p w14:paraId="0A8CDE8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940DD3E" w14:textId="77777777" w:rsidR="00541B52" w:rsidRPr="004C4AE5" w:rsidRDefault="00541B52" w:rsidP="00A76F6D">
            <w:pPr>
              <w:pStyle w:val="AmColumnHeading"/>
            </w:pPr>
            <w:r w:rsidRPr="004C4AE5">
              <w:t>Alteração</w:t>
            </w:r>
          </w:p>
        </w:tc>
      </w:tr>
      <w:tr w:rsidR="00541B52" w:rsidRPr="004C4AE5" w14:paraId="57F649B7" w14:textId="77777777" w:rsidTr="00A76F6D">
        <w:trPr>
          <w:jc w:val="center"/>
        </w:trPr>
        <w:tc>
          <w:tcPr>
            <w:tcW w:w="4876" w:type="dxa"/>
            <w:tcBorders>
              <w:top w:val="nil"/>
              <w:left w:val="nil"/>
              <w:bottom w:val="nil"/>
              <w:right w:val="nil"/>
            </w:tcBorders>
          </w:tcPr>
          <w:p w14:paraId="186B99BE" w14:textId="77777777" w:rsidR="00541B52" w:rsidRPr="004C4AE5" w:rsidRDefault="00541B52" w:rsidP="00A76F6D">
            <w:pPr>
              <w:pStyle w:val="Normal6a"/>
            </w:pPr>
          </w:p>
        </w:tc>
        <w:tc>
          <w:tcPr>
            <w:tcW w:w="4876" w:type="dxa"/>
            <w:tcBorders>
              <w:top w:val="nil"/>
              <w:left w:val="nil"/>
              <w:bottom w:val="nil"/>
              <w:right w:val="nil"/>
            </w:tcBorders>
          </w:tcPr>
          <w:p w14:paraId="72F5BA3A" w14:textId="77777777" w:rsidR="00541B52" w:rsidRPr="004C4AE5" w:rsidRDefault="00541B52" w:rsidP="00A76F6D">
            <w:pPr>
              <w:pStyle w:val="Normal6a"/>
            </w:pPr>
            <w:r w:rsidRPr="004C4AE5">
              <w:rPr>
                <w:b/>
                <w:i/>
              </w:rPr>
              <w:t>m-B)</w:t>
            </w:r>
            <w:r w:rsidRPr="004C4AE5">
              <w:tab/>
            </w:r>
            <w:r w:rsidRPr="004C4AE5">
              <w:rPr>
                <w:b/>
                <w:i/>
              </w:rPr>
              <w:t xml:space="preserve">Apela à criação de uma unidade específica para o Ártico no âmbito do Serviço Europeu para a Ação Externa (SEAE), a fim de promover uma colaboração mais abrangente e proativa com os Estados e as partes interessadas do Ártico; salienta que a UE deve tratar o Ártico como um parceiro de longo prazo na prosperidade sustentável, dando prioridade à colaboração nos domínios económico, ambiental e da segurança; insta o SEAE a desenvolver conhecimentos especializados específicos sobre o Ártico, nomeadamente através da formação do pessoal e de uma cooperação mais estreita com as comunidades e </w:t>
            </w:r>
            <w:r w:rsidRPr="004C4AE5">
              <w:rPr>
                <w:b/>
                <w:i/>
              </w:rPr>
              <w:lastRenderedPageBreak/>
              <w:t>instituições árticas, bem como a reforçar a participação da União nos grupos de trabalho do Conselho do Ártico; salienta que este reforço de capacidades deve ser apoiado por financiamento adequado, incluindo recursos destinados à formação de pessoal, à investigação e à criação de parcerias com comunidades e instituições árticas, a fim de garantir uma abordagem abrangente, informada, eficaz e coordenada da política da União para o Ártico;</w:t>
            </w:r>
          </w:p>
        </w:tc>
      </w:tr>
    </w:tbl>
    <w:p w14:paraId="1E76DB0F" w14:textId="77777777" w:rsidR="00541B52" w:rsidRPr="00FA6FBF" w:rsidRDefault="00541B52" w:rsidP="00541B52">
      <w:pPr>
        <w:pStyle w:val="AmOrLang"/>
        <w:rPr>
          <w:lang w:val="fi-FI"/>
        </w:rPr>
      </w:pPr>
      <w:r w:rsidRPr="00FA6FBF">
        <w:rPr>
          <w:lang w:val="fi-FI"/>
        </w:rPr>
        <w:lastRenderedPageBreak/>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50BE7F4D" w14:textId="77777777" w:rsidR="00541B52" w:rsidRPr="00FA6FBF" w:rsidRDefault="00541B52" w:rsidP="00541B52">
      <w:pPr>
        <w:rPr>
          <w:lang w:val="fi-FI"/>
        </w:rPr>
      </w:pPr>
      <w:r w:rsidRPr="00FA6FBF">
        <w:rPr>
          <w:rStyle w:val="HideTWBExt"/>
          <w:lang w:val="fi-FI"/>
        </w:rPr>
        <w:t>&lt;/Amend&gt;</w:t>
      </w:r>
    </w:p>
    <w:p w14:paraId="64207E12"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275</w:t>
      </w:r>
      <w:r w:rsidRPr="00FA6FBF">
        <w:rPr>
          <w:rStyle w:val="HideTWBExt"/>
          <w:lang w:val="fi-FI"/>
        </w:rPr>
        <w:t>&lt;/NumAm&gt;</w:t>
      </w:r>
    </w:p>
    <w:p w14:paraId="4D91596C"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5C2058C1" w14:textId="77777777" w:rsidR="00541B52" w:rsidRPr="00FA6FBF" w:rsidRDefault="00541B52" w:rsidP="00541B52">
      <w:pPr>
        <w:pStyle w:val="NormalBold"/>
        <w:rPr>
          <w:lang w:val="fi-FI"/>
        </w:rPr>
      </w:pPr>
      <w:r w:rsidRPr="00FA6FBF">
        <w:rPr>
          <w:rStyle w:val="HideTWBExt"/>
          <w:b w:val="0"/>
          <w:lang w:val="fi-FI"/>
        </w:rPr>
        <w:t>&lt;/RepeatBlock-By&gt;</w:t>
      </w:r>
    </w:p>
    <w:p w14:paraId="5FF9B9C1"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A58128F" w14:textId="77777777" w:rsidR="00541B52" w:rsidRPr="004C4AE5" w:rsidRDefault="00541B52" w:rsidP="00541B52">
      <w:pPr>
        <w:pStyle w:val="NormalBold"/>
      </w:pPr>
      <w:r w:rsidRPr="004C4AE5">
        <w:rPr>
          <w:rStyle w:val="HideTWBExt"/>
        </w:rPr>
        <w:t>&lt;Article&gt;</w:t>
      </w:r>
      <w:r w:rsidRPr="004C4AE5">
        <w:t>N.º 1 – alínea m-B)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9DF0603" w14:textId="77777777" w:rsidTr="00A76F6D">
        <w:trPr>
          <w:trHeight w:hRule="exact" w:val="240"/>
          <w:jc w:val="center"/>
        </w:trPr>
        <w:tc>
          <w:tcPr>
            <w:tcW w:w="9752" w:type="dxa"/>
            <w:gridSpan w:val="2"/>
            <w:tcBorders>
              <w:top w:val="nil"/>
              <w:left w:val="nil"/>
              <w:bottom w:val="nil"/>
              <w:right w:val="nil"/>
            </w:tcBorders>
          </w:tcPr>
          <w:p w14:paraId="6FCCAB92" w14:textId="77777777" w:rsidR="00541B52" w:rsidRPr="004C4AE5" w:rsidRDefault="00541B52" w:rsidP="00A76F6D"/>
        </w:tc>
      </w:tr>
      <w:tr w:rsidR="00541B52" w:rsidRPr="004C4AE5" w14:paraId="28C6CC6D" w14:textId="77777777" w:rsidTr="00A76F6D">
        <w:trPr>
          <w:trHeight w:val="240"/>
          <w:jc w:val="center"/>
        </w:trPr>
        <w:tc>
          <w:tcPr>
            <w:tcW w:w="4876" w:type="dxa"/>
            <w:tcBorders>
              <w:top w:val="nil"/>
              <w:left w:val="nil"/>
              <w:bottom w:val="nil"/>
              <w:right w:val="nil"/>
            </w:tcBorders>
          </w:tcPr>
          <w:p w14:paraId="1BF6723D"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58895D22" w14:textId="77777777" w:rsidR="00541B52" w:rsidRPr="004C4AE5" w:rsidRDefault="00541B52" w:rsidP="00A76F6D">
            <w:pPr>
              <w:pStyle w:val="AmColumnHeading"/>
            </w:pPr>
            <w:r w:rsidRPr="004C4AE5">
              <w:t>Alteração</w:t>
            </w:r>
          </w:p>
        </w:tc>
      </w:tr>
      <w:tr w:rsidR="00541B52" w:rsidRPr="004C4AE5" w14:paraId="70403A44" w14:textId="77777777" w:rsidTr="00A76F6D">
        <w:trPr>
          <w:jc w:val="center"/>
        </w:trPr>
        <w:tc>
          <w:tcPr>
            <w:tcW w:w="4876" w:type="dxa"/>
            <w:tcBorders>
              <w:top w:val="nil"/>
              <w:left w:val="nil"/>
              <w:bottom w:val="nil"/>
              <w:right w:val="nil"/>
            </w:tcBorders>
          </w:tcPr>
          <w:p w14:paraId="6D9D3ABA" w14:textId="77777777" w:rsidR="00541B52" w:rsidRPr="004C4AE5" w:rsidRDefault="00541B52" w:rsidP="00A76F6D">
            <w:pPr>
              <w:pStyle w:val="Normal6a"/>
            </w:pPr>
          </w:p>
        </w:tc>
        <w:tc>
          <w:tcPr>
            <w:tcW w:w="4876" w:type="dxa"/>
            <w:tcBorders>
              <w:top w:val="nil"/>
              <w:left w:val="nil"/>
              <w:bottom w:val="nil"/>
              <w:right w:val="nil"/>
            </w:tcBorders>
          </w:tcPr>
          <w:p w14:paraId="43E2D633" w14:textId="77777777" w:rsidR="00541B52" w:rsidRPr="004C4AE5" w:rsidRDefault="00541B52" w:rsidP="00A76F6D">
            <w:pPr>
              <w:pStyle w:val="Normal6a"/>
            </w:pPr>
            <w:r w:rsidRPr="004C4AE5">
              <w:rPr>
                <w:b/>
                <w:i/>
              </w:rPr>
              <w:t>m-B)</w:t>
            </w:r>
            <w:r w:rsidRPr="004C4AE5">
              <w:tab/>
            </w:r>
            <w:r w:rsidRPr="004C4AE5">
              <w:rPr>
                <w:b/>
                <w:i/>
              </w:rPr>
              <w:t>Sublinhem que é necessário um diálogo regional mais forte com parceiros do Ártico que partilham as mesmas ideias e instem os dirigentes da UE a reunir os dirigentes dos parceiros do Ártico que partilham as mesmas ideias, a fim de estabelecer uma estratégia comum, substancial e viável a longo prazo para o Ártico; </w:t>
            </w:r>
          </w:p>
        </w:tc>
      </w:tr>
    </w:tbl>
    <w:p w14:paraId="6B083770" w14:textId="77777777" w:rsidR="00541B52" w:rsidRPr="00FA6FBF" w:rsidRDefault="00541B52" w:rsidP="00541B52">
      <w:pPr>
        <w:pStyle w:val="AmOrLang"/>
        <w:rPr>
          <w:lang w:val="da-DK"/>
        </w:rPr>
      </w:pPr>
      <w:r w:rsidRPr="00FA6FBF">
        <w:rPr>
          <w:lang w:val="da-DK"/>
        </w:rPr>
        <w:t xml:space="preserve">Or. </w:t>
      </w:r>
      <w:r w:rsidRPr="00FA6FBF">
        <w:rPr>
          <w:rStyle w:val="HideTWBExt"/>
          <w:lang w:val="da-DK"/>
        </w:rPr>
        <w:t>&lt;Original&gt;</w:t>
      </w:r>
      <w:r w:rsidRPr="00FA6FBF">
        <w:rPr>
          <w:rStyle w:val="HideTWBInt"/>
          <w:lang w:val="da-DK"/>
        </w:rPr>
        <w:t>{EN}</w:t>
      </w:r>
      <w:r w:rsidRPr="00FA6FBF">
        <w:rPr>
          <w:lang w:val="da-DK"/>
        </w:rPr>
        <w:t>en</w:t>
      </w:r>
      <w:r w:rsidRPr="00FA6FBF">
        <w:rPr>
          <w:rStyle w:val="HideTWBExt"/>
          <w:lang w:val="da-DK"/>
        </w:rPr>
        <w:t>&lt;/Original&gt;</w:t>
      </w:r>
    </w:p>
    <w:p w14:paraId="3543C3E4" w14:textId="77777777" w:rsidR="00541B52" w:rsidRPr="00FA6FBF" w:rsidRDefault="00541B52" w:rsidP="00541B52">
      <w:pPr>
        <w:rPr>
          <w:lang w:val="da-DK"/>
        </w:rPr>
      </w:pPr>
      <w:r w:rsidRPr="00FA6FBF">
        <w:rPr>
          <w:rStyle w:val="HideTWBExt"/>
          <w:lang w:val="da-DK"/>
        </w:rPr>
        <w:t>&lt;/Amend&gt;</w:t>
      </w:r>
    </w:p>
    <w:p w14:paraId="583B9205" w14:textId="77777777" w:rsidR="00541B52" w:rsidRPr="00FA6FBF" w:rsidRDefault="00541B52" w:rsidP="00541B52">
      <w:pPr>
        <w:pStyle w:val="AmNumberTabs"/>
        <w:rPr>
          <w:lang w:val="da-DK"/>
        </w:rPr>
      </w:pPr>
      <w:r w:rsidRPr="00FA6FBF">
        <w:rPr>
          <w:rStyle w:val="HideTWBExt"/>
          <w:lang w:val="da-DK"/>
        </w:rPr>
        <w:t>&lt;Amend&gt;</w:t>
      </w:r>
      <w:r w:rsidRPr="00FA6FBF">
        <w:rPr>
          <w:lang w:val="da-DK"/>
        </w:rPr>
        <w:t>Alteração</w:t>
      </w:r>
      <w:r w:rsidRPr="00FA6FBF">
        <w:rPr>
          <w:lang w:val="da-DK"/>
        </w:rPr>
        <w:tab/>
      </w:r>
      <w:r w:rsidRPr="00FA6FBF">
        <w:rPr>
          <w:lang w:val="da-DK"/>
        </w:rPr>
        <w:tab/>
      </w:r>
      <w:r w:rsidRPr="00FA6FBF">
        <w:rPr>
          <w:rStyle w:val="HideTWBExt"/>
          <w:lang w:val="da-DK"/>
        </w:rPr>
        <w:t>&lt;NumAm&gt;</w:t>
      </w:r>
      <w:r w:rsidRPr="00FA6FBF">
        <w:rPr>
          <w:lang w:val="da-DK"/>
        </w:rPr>
        <w:t>276</w:t>
      </w:r>
      <w:r w:rsidRPr="00FA6FBF">
        <w:rPr>
          <w:rStyle w:val="HideTWBExt"/>
          <w:lang w:val="da-DK"/>
        </w:rPr>
        <w:t>&lt;/NumAm&gt;</w:t>
      </w:r>
    </w:p>
    <w:p w14:paraId="005DA1DD" w14:textId="77777777" w:rsidR="00541B52" w:rsidRPr="00FA6FBF" w:rsidRDefault="00541B52" w:rsidP="00541B52">
      <w:pPr>
        <w:pStyle w:val="NormalBold"/>
        <w:rPr>
          <w:lang w:val="da-DK"/>
        </w:rPr>
      </w:pPr>
      <w:r w:rsidRPr="00FA6FBF">
        <w:rPr>
          <w:rStyle w:val="HideTWBExt"/>
          <w:b w:val="0"/>
          <w:lang w:val="da-DK"/>
        </w:rPr>
        <w:t>&lt;RepeatBlock-By&gt;&lt;Members&gt;</w:t>
      </w:r>
      <w:r w:rsidRPr="00FA6FBF">
        <w:rPr>
          <w:lang w:val="da-DK"/>
        </w:rPr>
        <w:t>Davor Ivo Stier</w:t>
      </w:r>
      <w:r w:rsidRPr="00FA6FBF">
        <w:rPr>
          <w:rStyle w:val="HideTWBExt"/>
          <w:b w:val="0"/>
          <w:lang w:val="da-DK"/>
        </w:rPr>
        <w:t>&lt;/Members&gt;</w:t>
      </w:r>
    </w:p>
    <w:p w14:paraId="231738CF" w14:textId="77777777" w:rsidR="00541B52" w:rsidRPr="00FA6FBF" w:rsidRDefault="00541B52" w:rsidP="00541B52">
      <w:pPr>
        <w:pStyle w:val="NormalBold"/>
        <w:rPr>
          <w:lang w:val="da-DK"/>
        </w:rPr>
      </w:pPr>
      <w:r w:rsidRPr="00FA6FBF">
        <w:rPr>
          <w:rStyle w:val="HideTWBExt"/>
          <w:b w:val="0"/>
          <w:lang w:val="da-DK"/>
        </w:rPr>
        <w:t>&lt;/RepeatBlock-By&gt;</w:t>
      </w:r>
    </w:p>
    <w:p w14:paraId="4CEB2668"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42D3766" w14:textId="77777777" w:rsidR="00541B52" w:rsidRPr="004C4AE5" w:rsidRDefault="00541B52" w:rsidP="00541B52">
      <w:pPr>
        <w:pStyle w:val="NormalBold"/>
      </w:pPr>
      <w:r w:rsidRPr="004C4AE5">
        <w:rPr>
          <w:rStyle w:val="HideTWBExt"/>
        </w:rPr>
        <w:t>&lt;Article&gt;</w:t>
      </w:r>
      <w:r w:rsidRPr="004C4AE5">
        <w:t>N.º 1 – alínea m-B)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7A4FCDD" w14:textId="77777777" w:rsidTr="00A76F6D">
        <w:trPr>
          <w:trHeight w:hRule="exact" w:val="240"/>
          <w:jc w:val="center"/>
        </w:trPr>
        <w:tc>
          <w:tcPr>
            <w:tcW w:w="9752" w:type="dxa"/>
            <w:gridSpan w:val="2"/>
            <w:tcBorders>
              <w:top w:val="nil"/>
              <w:left w:val="nil"/>
              <w:bottom w:val="nil"/>
              <w:right w:val="nil"/>
            </w:tcBorders>
          </w:tcPr>
          <w:p w14:paraId="05B3392C" w14:textId="77777777" w:rsidR="00541B52" w:rsidRPr="004C4AE5" w:rsidRDefault="00541B52" w:rsidP="00A76F6D"/>
        </w:tc>
      </w:tr>
      <w:tr w:rsidR="00541B52" w:rsidRPr="004C4AE5" w14:paraId="6FB5642B" w14:textId="77777777" w:rsidTr="00A76F6D">
        <w:trPr>
          <w:trHeight w:val="240"/>
          <w:jc w:val="center"/>
        </w:trPr>
        <w:tc>
          <w:tcPr>
            <w:tcW w:w="4876" w:type="dxa"/>
            <w:tcBorders>
              <w:top w:val="nil"/>
              <w:left w:val="nil"/>
              <w:bottom w:val="nil"/>
              <w:right w:val="nil"/>
            </w:tcBorders>
          </w:tcPr>
          <w:p w14:paraId="1F8586C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608F2CC5" w14:textId="77777777" w:rsidR="00541B52" w:rsidRPr="004C4AE5" w:rsidRDefault="00541B52" w:rsidP="00A76F6D">
            <w:pPr>
              <w:pStyle w:val="AmColumnHeading"/>
            </w:pPr>
            <w:r w:rsidRPr="004C4AE5">
              <w:t>Alteração</w:t>
            </w:r>
          </w:p>
        </w:tc>
      </w:tr>
      <w:tr w:rsidR="00541B52" w:rsidRPr="004C4AE5" w14:paraId="6CBCCC39" w14:textId="77777777" w:rsidTr="00A76F6D">
        <w:trPr>
          <w:jc w:val="center"/>
        </w:trPr>
        <w:tc>
          <w:tcPr>
            <w:tcW w:w="4876" w:type="dxa"/>
            <w:tcBorders>
              <w:top w:val="nil"/>
              <w:left w:val="nil"/>
              <w:bottom w:val="nil"/>
              <w:right w:val="nil"/>
            </w:tcBorders>
          </w:tcPr>
          <w:p w14:paraId="1CD0C753" w14:textId="77777777" w:rsidR="00541B52" w:rsidRPr="004C4AE5" w:rsidRDefault="00541B52" w:rsidP="00A76F6D">
            <w:pPr>
              <w:pStyle w:val="Normal6a"/>
            </w:pPr>
          </w:p>
        </w:tc>
        <w:tc>
          <w:tcPr>
            <w:tcW w:w="4876" w:type="dxa"/>
            <w:tcBorders>
              <w:top w:val="nil"/>
              <w:left w:val="nil"/>
              <w:bottom w:val="nil"/>
              <w:right w:val="nil"/>
            </w:tcBorders>
          </w:tcPr>
          <w:p w14:paraId="107B7ED1" w14:textId="77777777" w:rsidR="00541B52" w:rsidRPr="004C4AE5" w:rsidRDefault="00541B52" w:rsidP="00A76F6D">
            <w:pPr>
              <w:pStyle w:val="Normal6a"/>
            </w:pPr>
            <w:r w:rsidRPr="004C4AE5">
              <w:rPr>
                <w:b/>
                <w:i/>
              </w:rPr>
              <w:t>m-B)</w:t>
            </w:r>
            <w:r w:rsidRPr="004C4AE5">
              <w:tab/>
            </w:r>
            <w:r w:rsidRPr="004C4AE5">
              <w:rPr>
                <w:b/>
                <w:i/>
              </w:rPr>
              <w:t xml:space="preserve">Aprofundem a cooperação prática UE-NATO no Ártico em domínios de </w:t>
            </w:r>
            <w:r w:rsidRPr="004C4AE5">
              <w:rPr>
                <w:b/>
                <w:i/>
              </w:rPr>
              <w:lastRenderedPageBreak/>
              <w:t>interesse comum, incluindo conhecimento do domínio marítimo, a proteção de infraestruturas críticas, a logística e a interoperabilidade em operações de busca e salvamento;;</w:t>
            </w:r>
          </w:p>
        </w:tc>
      </w:tr>
    </w:tbl>
    <w:p w14:paraId="21F39EAB"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1A1AD89F" w14:textId="77777777" w:rsidR="00541B52" w:rsidRPr="004C4AE5" w:rsidRDefault="00541B52" w:rsidP="00541B52">
      <w:r w:rsidRPr="004C4AE5">
        <w:rPr>
          <w:rStyle w:val="HideTWBExt"/>
        </w:rPr>
        <w:t>&lt;/Amend&gt;</w:t>
      </w:r>
    </w:p>
    <w:p w14:paraId="109BF14A"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277</w:t>
      </w:r>
      <w:r w:rsidRPr="004C4AE5">
        <w:rPr>
          <w:rStyle w:val="HideTWBExt"/>
        </w:rPr>
        <w:t>&lt;/NumAm&gt;</w:t>
      </w:r>
    </w:p>
    <w:p w14:paraId="49844F0B" w14:textId="77777777" w:rsidR="00541B52" w:rsidRPr="004C4AE5" w:rsidRDefault="00541B52" w:rsidP="00541B52">
      <w:pPr>
        <w:pStyle w:val="NormalBold"/>
      </w:pPr>
      <w:r w:rsidRPr="004C4AE5">
        <w:rPr>
          <w:rStyle w:val="HideTWBExt"/>
          <w:b w:val="0"/>
        </w:rPr>
        <w:t>&lt;RepeatBlock-By&gt;&lt;Members&gt;</w:t>
      </w:r>
      <w:r w:rsidRPr="004C4AE5">
        <w:t>Łukasz Kohut</w:t>
      </w:r>
      <w:r w:rsidRPr="004C4AE5">
        <w:rPr>
          <w:rStyle w:val="HideTWBExt"/>
          <w:b w:val="0"/>
        </w:rPr>
        <w:t>&lt;/Members&gt;</w:t>
      </w:r>
    </w:p>
    <w:p w14:paraId="73D92472" w14:textId="77777777" w:rsidR="00541B52" w:rsidRPr="004C4AE5" w:rsidRDefault="00541B52" w:rsidP="00541B52">
      <w:pPr>
        <w:pStyle w:val="NormalBold"/>
      </w:pPr>
      <w:r w:rsidRPr="004C4AE5">
        <w:rPr>
          <w:rStyle w:val="HideTWBExt"/>
          <w:b w:val="0"/>
        </w:rPr>
        <w:t>&lt;/RepeatBlock-By&gt;</w:t>
      </w:r>
    </w:p>
    <w:p w14:paraId="6C58263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0CC00A0B" w14:textId="77777777" w:rsidR="00541B52" w:rsidRPr="004C4AE5" w:rsidRDefault="00541B52" w:rsidP="00541B52">
      <w:pPr>
        <w:pStyle w:val="NormalBold"/>
      </w:pPr>
      <w:r w:rsidRPr="004C4AE5">
        <w:rPr>
          <w:rStyle w:val="HideTWBExt"/>
        </w:rPr>
        <w:t>&lt;Article&gt;</w:t>
      </w:r>
      <w:r w:rsidRPr="004C4AE5">
        <w:t>N.º 1 – alínea m-B)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1C91636" w14:textId="77777777" w:rsidTr="00A76F6D">
        <w:trPr>
          <w:trHeight w:hRule="exact" w:val="240"/>
          <w:jc w:val="center"/>
        </w:trPr>
        <w:tc>
          <w:tcPr>
            <w:tcW w:w="9752" w:type="dxa"/>
            <w:gridSpan w:val="2"/>
            <w:tcBorders>
              <w:top w:val="nil"/>
              <w:left w:val="nil"/>
              <w:bottom w:val="nil"/>
              <w:right w:val="nil"/>
            </w:tcBorders>
          </w:tcPr>
          <w:p w14:paraId="3E4E02AA" w14:textId="77777777" w:rsidR="00541B52" w:rsidRPr="004C4AE5" w:rsidRDefault="00541B52" w:rsidP="00A76F6D"/>
        </w:tc>
      </w:tr>
      <w:tr w:rsidR="00541B52" w:rsidRPr="004C4AE5" w14:paraId="5E1D0EE8" w14:textId="77777777" w:rsidTr="00A76F6D">
        <w:trPr>
          <w:trHeight w:val="240"/>
          <w:jc w:val="center"/>
        </w:trPr>
        <w:tc>
          <w:tcPr>
            <w:tcW w:w="4876" w:type="dxa"/>
            <w:tcBorders>
              <w:top w:val="nil"/>
              <w:left w:val="nil"/>
              <w:bottom w:val="nil"/>
              <w:right w:val="nil"/>
            </w:tcBorders>
          </w:tcPr>
          <w:p w14:paraId="2A660962"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782C06E" w14:textId="77777777" w:rsidR="00541B52" w:rsidRPr="004C4AE5" w:rsidRDefault="00541B52" w:rsidP="00A76F6D">
            <w:pPr>
              <w:pStyle w:val="AmColumnHeading"/>
            </w:pPr>
            <w:r w:rsidRPr="004C4AE5">
              <w:t>Alteração</w:t>
            </w:r>
          </w:p>
        </w:tc>
      </w:tr>
      <w:tr w:rsidR="00541B52" w:rsidRPr="004C4AE5" w14:paraId="4A50FDF3" w14:textId="77777777" w:rsidTr="00A76F6D">
        <w:trPr>
          <w:jc w:val="center"/>
        </w:trPr>
        <w:tc>
          <w:tcPr>
            <w:tcW w:w="4876" w:type="dxa"/>
            <w:tcBorders>
              <w:top w:val="nil"/>
              <w:left w:val="nil"/>
              <w:bottom w:val="nil"/>
              <w:right w:val="nil"/>
            </w:tcBorders>
          </w:tcPr>
          <w:p w14:paraId="1BD1B70C" w14:textId="77777777" w:rsidR="00541B52" w:rsidRPr="004C4AE5" w:rsidRDefault="00541B52" w:rsidP="00A76F6D">
            <w:pPr>
              <w:pStyle w:val="Normal6a"/>
            </w:pPr>
          </w:p>
        </w:tc>
        <w:tc>
          <w:tcPr>
            <w:tcW w:w="4876" w:type="dxa"/>
            <w:tcBorders>
              <w:top w:val="nil"/>
              <w:left w:val="nil"/>
              <w:bottom w:val="nil"/>
              <w:right w:val="nil"/>
            </w:tcBorders>
          </w:tcPr>
          <w:p w14:paraId="5767F5E4" w14:textId="77777777" w:rsidR="00541B52" w:rsidRPr="004C4AE5" w:rsidRDefault="00541B52" w:rsidP="00A76F6D">
            <w:pPr>
              <w:pStyle w:val="Normal6a"/>
            </w:pPr>
            <w:r w:rsidRPr="004C4AE5">
              <w:rPr>
                <w:b/>
                <w:i/>
              </w:rPr>
              <w:t>m-B)</w:t>
            </w:r>
            <w:r w:rsidRPr="004C4AE5">
              <w:tab/>
            </w:r>
            <w:r w:rsidRPr="004C4AE5">
              <w:rPr>
                <w:b/>
                <w:i/>
              </w:rPr>
              <w:t>Reforcem a cooperação no Ártico europeu e com este;</w:t>
            </w:r>
          </w:p>
        </w:tc>
      </w:tr>
    </w:tbl>
    <w:p w14:paraId="202B301E" w14:textId="77777777" w:rsidR="00541B52" w:rsidRPr="00FA6FBF" w:rsidRDefault="00541B52" w:rsidP="00541B52">
      <w:pPr>
        <w:pStyle w:val="AmOrLang"/>
        <w:rPr>
          <w:lang w:val="fi-FI"/>
        </w:rPr>
      </w:pPr>
      <w:r w:rsidRPr="00FA6FBF">
        <w:rPr>
          <w:lang w:val="fi-FI"/>
        </w:rPr>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33E1A466" w14:textId="77777777" w:rsidR="00541B52" w:rsidRPr="00FA6FBF" w:rsidRDefault="00541B52" w:rsidP="00541B52">
      <w:pPr>
        <w:rPr>
          <w:lang w:val="fi-FI"/>
        </w:rPr>
      </w:pPr>
      <w:r w:rsidRPr="00FA6FBF">
        <w:rPr>
          <w:rStyle w:val="HideTWBExt"/>
          <w:lang w:val="fi-FI"/>
        </w:rPr>
        <w:t>&lt;/Amend&gt;</w:t>
      </w:r>
    </w:p>
    <w:p w14:paraId="606A2837"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278</w:t>
      </w:r>
      <w:r w:rsidRPr="00FA6FBF">
        <w:rPr>
          <w:rStyle w:val="HideTWBExt"/>
          <w:lang w:val="fi-FI"/>
        </w:rPr>
        <w:t>&lt;/NumAm&gt;</w:t>
      </w:r>
    </w:p>
    <w:p w14:paraId="63959F25"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7E072E1F" w14:textId="77777777" w:rsidR="00541B52" w:rsidRPr="00FA6FBF" w:rsidRDefault="00541B52" w:rsidP="00541B52">
      <w:pPr>
        <w:pStyle w:val="NormalBold"/>
        <w:rPr>
          <w:lang w:val="fi-FI"/>
        </w:rPr>
      </w:pPr>
      <w:r w:rsidRPr="00FA6FBF">
        <w:rPr>
          <w:rStyle w:val="HideTWBExt"/>
          <w:b w:val="0"/>
          <w:lang w:val="fi-FI"/>
        </w:rPr>
        <w:t>&lt;/RepeatBlock-By&gt;</w:t>
      </w:r>
    </w:p>
    <w:p w14:paraId="748159BD"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15C98E1" w14:textId="77777777" w:rsidR="00541B52" w:rsidRPr="004C4AE5" w:rsidRDefault="00541B52" w:rsidP="00541B52">
      <w:pPr>
        <w:pStyle w:val="NormalBold"/>
      </w:pPr>
      <w:r w:rsidRPr="004C4AE5">
        <w:rPr>
          <w:rStyle w:val="HideTWBExt"/>
        </w:rPr>
        <w:t>&lt;Article&gt;</w:t>
      </w:r>
      <w:r w:rsidRPr="004C4AE5">
        <w:t>N.º 1 – alínea m-C)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765A821" w14:textId="77777777" w:rsidTr="00A76F6D">
        <w:trPr>
          <w:trHeight w:hRule="exact" w:val="240"/>
          <w:jc w:val="center"/>
        </w:trPr>
        <w:tc>
          <w:tcPr>
            <w:tcW w:w="9752" w:type="dxa"/>
            <w:gridSpan w:val="2"/>
            <w:tcBorders>
              <w:top w:val="nil"/>
              <w:left w:val="nil"/>
              <w:bottom w:val="nil"/>
              <w:right w:val="nil"/>
            </w:tcBorders>
          </w:tcPr>
          <w:p w14:paraId="7861B4E5" w14:textId="77777777" w:rsidR="00541B52" w:rsidRPr="004C4AE5" w:rsidRDefault="00541B52" w:rsidP="00A76F6D"/>
        </w:tc>
      </w:tr>
      <w:tr w:rsidR="00541B52" w:rsidRPr="004C4AE5" w14:paraId="53E90E9D" w14:textId="77777777" w:rsidTr="00A76F6D">
        <w:trPr>
          <w:trHeight w:val="240"/>
          <w:jc w:val="center"/>
        </w:trPr>
        <w:tc>
          <w:tcPr>
            <w:tcW w:w="4876" w:type="dxa"/>
            <w:tcBorders>
              <w:top w:val="nil"/>
              <w:left w:val="nil"/>
              <w:bottom w:val="nil"/>
              <w:right w:val="nil"/>
            </w:tcBorders>
          </w:tcPr>
          <w:p w14:paraId="71EFEC67"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C4D1345" w14:textId="77777777" w:rsidR="00541B52" w:rsidRPr="004C4AE5" w:rsidRDefault="00541B52" w:rsidP="00A76F6D">
            <w:pPr>
              <w:pStyle w:val="AmColumnHeading"/>
            </w:pPr>
            <w:r w:rsidRPr="004C4AE5">
              <w:t>Alteração</w:t>
            </w:r>
          </w:p>
        </w:tc>
      </w:tr>
      <w:tr w:rsidR="00541B52" w:rsidRPr="004C4AE5" w14:paraId="0FA919FE" w14:textId="77777777" w:rsidTr="00A76F6D">
        <w:trPr>
          <w:jc w:val="center"/>
        </w:trPr>
        <w:tc>
          <w:tcPr>
            <w:tcW w:w="4876" w:type="dxa"/>
            <w:tcBorders>
              <w:top w:val="nil"/>
              <w:left w:val="nil"/>
              <w:bottom w:val="nil"/>
              <w:right w:val="nil"/>
            </w:tcBorders>
          </w:tcPr>
          <w:p w14:paraId="2EE280FE" w14:textId="77777777" w:rsidR="00541B52" w:rsidRPr="004C4AE5" w:rsidRDefault="00541B52" w:rsidP="00A76F6D">
            <w:pPr>
              <w:pStyle w:val="Normal6a"/>
            </w:pPr>
          </w:p>
        </w:tc>
        <w:tc>
          <w:tcPr>
            <w:tcW w:w="4876" w:type="dxa"/>
            <w:tcBorders>
              <w:top w:val="nil"/>
              <w:left w:val="nil"/>
              <w:bottom w:val="nil"/>
              <w:right w:val="nil"/>
            </w:tcBorders>
          </w:tcPr>
          <w:p w14:paraId="427B4F97" w14:textId="77777777" w:rsidR="00541B52" w:rsidRPr="004C4AE5" w:rsidRDefault="00541B52" w:rsidP="00A76F6D">
            <w:pPr>
              <w:pStyle w:val="Normal6a"/>
            </w:pPr>
            <w:r w:rsidRPr="004C4AE5">
              <w:rPr>
                <w:b/>
                <w:i/>
              </w:rPr>
              <w:t>m-C)</w:t>
            </w:r>
            <w:r w:rsidRPr="004C4AE5">
              <w:tab/>
            </w:r>
            <w:r w:rsidRPr="004C4AE5">
              <w:rPr>
                <w:b/>
                <w:i/>
              </w:rPr>
              <w:t>Tendo em conta a agressão da Rússia na Ucrânia e as suas implicações para a estabilidade do Ártico, instem à plena aplicação das sanções da UE às tecnologias de dupla utilização destinadas à expansão militar da Rússia no Ártico, apoiando simultaneamente o compromisso da Ucrânia com as estruturas de governação do Ártico, incluindo a perspetiva do estatuto de observador nas instâncias pertinentes, a fim de promover uma ordem assente em regras;</w:t>
            </w:r>
          </w:p>
        </w:tc>
      </w:tr>
    </w:tbl>
    <w:p w14:paraId="6556D959"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FDD0E63" w14:textId="77777777" w:rsidR="00541B52" w:rsidRPr="004C4AE5" w:rsidRDefault="00541B52" w:rsidP="00541B52">
      <w:r w:rsidRPr="004C4AE5">
        <w:rPr>
          <w:rStyle w:val="HideTWBExt"/>
        </w:rPr>
        <w:lastRenderedPageBreak/>
        <w:t>&lt;/Amend&gt;</w:t>
      </w:r>
    </w:p>
    <w:p w14:paraId="45088F35"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279</w:t>
      </w:r>
      <w:r w:rsidRPr="004C4AE5">
        <w:rPr>
          <w:rStyle w:val="HideTWBExt"/>
        </w:rPr>
        <w:t>&lt;/NumAm&gt;</w:t>
      </w:r>
    </w:p>
    <w:p w14:paraId="746AB1A7"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3C2E45DC" w14:textId="77777777" w:rsidR="00541B52" w:rsidRPr="004C4AE5" w:rsidRDefault="00541B52" w:rsidP="00541B52">
      <w:pPr>
        <w:pStyle w:val="NormalBold"/>
      </w:pPr>
      <w:r w:rsidRPr="004C4AE5">
        <w:rPr>
          <w:rStyle w:val="HideTWBExt"/>
          <w:b w:val="0"/>
        </w:rPr>
        <w:t>&lt;/RepeatBlock-By&gt;</w:t>
      </w:r>
    </w:p>
    <w:p w14:paraId="563ADBDE"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B11B069" w14:textId="77777777" w:rsidR="00541B52" w:rsidRPr="004C4AE5" w:rsidRDefault="00541B52" w:rsidP="00541B52">
      <w:pPr>
        <w:pStyle w:val="NormalBold"/>
      </w:pPr>
      <w:r w:rsidRPr="004C4AE5">
        <w:rPr>
          <w:rStyle w:val="HideTWBExt"/>
        </w:rPr>
        <w:t>&lt;Article&gt;</w:t>
      </w:r>
      <w:r w:rsidRPr="004C4AE5">
        <w:t>N.º 1 – alínea m-C)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61C82EC1" w14:textId="77777777" w:rsidTr="00A76F6D">
        <w:trPr>
          <w:trHeight w:hRule="exact" w:val="240"/>
          <w:jc w:val="center"/>
        </w:trPr>
        <w:tc>
          <w:tcPr>
            <w:tcW w:w="9752" w:type="dxa"/>
            <w:gridSpan w:val="2"/>
            <w:tcBorders>
              <w:top w:val="nil"/>
              <w:left w:val="nil"/>
              <w:bottom w:val="nil"/>
              <w:right w:val="nil"/>
            </w:tcBorders>
          </w:tcPr>
          <w:p w14:paraId="60A98109" w14:textId="77777777" w:rsidR="00541B52" w:rsidRPr="004C4AE5" w:rsidRDefault="00541B52" w:rsidP="00A76F6D"/>
        </w:tc>
      </w:tr>
      <w:tr w:rsidR="00541B52" w:rsidRPr="004C4AE5" w14:paraId="67AB8F14" w14:textId="77777777" w:rsidTr="00A76F6D">
        <w:trPr>
          <w:trHeight w:val="240"/>
          <w:jc w:val="center"/>
        </w:trPr>
        <w:tc>
          <w:tcPr>
            <w:tcW w:w="4876" w:type="dxa"/>
            <w:tcBorders>
              <w:top w:val="nil"/>
              <w:left w:val="nil"/>
              <w:bottom w:val="nil"/>
              <w:right w:val="nil"/>
            </w:tcBorders>
          </w:tcPr>
          <w:p w14:paraId="57B67EF3"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0F310C25" w14:textId="77777777" w:rsidR="00541B52" w:rsidRPr="004C4AE5" w:rsidRDefault="00541B52" w:rsidP="00A76F6D">
            <w:pPr>
              <w:pStyle w:val="AmColumnHeading"/>
            </w:pPr>
            <w:r w:rsidRPr="004C4AE5">
              <w:t>Alteração</w:t>
            </w:r>
          </w:p>
        </w:tc>
      </w:tr>
      <w:tr w:rsidR="00541B52" w:rsidRPr="004C4AE5" w14:paraId="18265A28" w14:textId="77777777" w:rsidTr="00A76F6D">
        <w:trPr>
          <w:jc w:val="center"/>
        </w:trPr>
        <w:tc>
          <w:tcPr>
            <w:tcW w:w="4876" w:type="dxa"/>
            <w:tcBorders>
              <w:top w:val="nil"/>
              <w:left w:val="nil"/>
              <w:bottom w:val="nil"/>
              <w:right w:val="nil"/>
            </w:tcBorders>
          </w:tcPr>
          <w:p w14:paraId="3B9CCF7A" w14:textId="77777777" w:rsidR="00541B52" w:rsidRPr="004C4AE5" w:rsidRDefault="00541B52" w:rsidP="00A76F6D">
            <w:pPr>
              <w:pStyle w:val="Normal6a"/>
            </w:pPr>
          </w:p>
        </w:tc>
        <w:tc>
          <w:tcPr>
            <w:tcW w:w="4876" w:type="dxa"/>
            <w:tcBorders>
              <w:top w:val="nil"/>
              <w:left w:val="nil"/>
              <w:bottom w:val="nil"/>
              <w:right w:val="nil"/>
            </w:tcBorders>
          </w:tcPr>
          <w:p w14:paraId="09D053AA" w14:textId="77777777" w:rsidR="00541B52" w:rsidRPr="004C4AE5" w:rsidRDefault="00541B52" w:rsidP="00A76F6D">
            <w:pPr>
              <w:pStyle w:val="Normal6a"/>
            </w:pPr>
            <w:r w:rsidRPr="004C4AE5">
              <w:rPr>
                <w:b/>
                <w:i/>
              </w:rPr>
              <w:t>m-C)</w:t>
            </w:r>
            <w:r w:rsidRPr="004C4AE5">
              <w:tab/>
            </w:r>
            <w:r w:rsidRPr="004C4AE5">
              <w:rPr>
                <w:b/>
                <w:i/>
              </w:rPr>
              <w:t>Reforcem o controlo e a aplicação, imponham sanções rigorosas aos navios da «frota-fantasma» que utilizem pavilhões de conveniência para contornar as sanções no Ártico, cooperem a nível internacional para colocar tais navios em listas negras de portos e seguros, e responsabilizem plenamente os Estados de pavilhão pela garantia do cumprimento das normas ambientais e de segurança;</w:t>
            </w:r>
          </w:p>
        </w:tc>
      </w:tr>
    </w:tbl>
    <w:p w14:paraId="125D6941" w14:textId="77777777" w:rsidR="00541B52" w:rsidRPr="00FA6FBF" w:rsidRDefault="00541B52" w:rsidP="00541B52">
      <w:pPr>
        <w:pStyle w:val="AmOrLang"/>
        <w:rPr>
          <w:lang w:val="fi-FI"/>
        </w:rPr>
      </w:pPr>
      <w:r w:rsidRPr="00FA6FBF">
        <w:rPr>
          <w:lang w:val="fi-FI"/>
        </w:rPr>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249BA959" w14:textId="77777777" w:rsidR="00541B52" w:rsidRPr="00FA6FBF" w:rsidRDefault="00541B52" w:rsidP="00541B52">
      <w:pPr>
        <w:rPr>
          <w:lang w:val="fi-FI"/>
        </w:rPr>
      </w:pPr>
      <w:r w:rsidRPr="00FA6FBF">
        <w:rPr>
          <w:rStyle w:val="HideTWBExt"/>
          <w:lang w:val="fi-FI"/>
        </w:rPr>
        <w:t>&lt;/Amend&gt;</w:t>
      </w:r>
    </w:p>
    <w:p w14:paraId="0819A94D" w14:textId="77777777" w:rsidR="00541B52" w:rsidRPr="00FA6FBF" w:rsidRDefault="00541B52" w:rsidP="00541B52">
      <w:pPr>
        <w:pStyle w:val="AmNumberTabs"/>
        <w:rPr>
          <w:lang w:val="fi-FI"/>
        </w:rPr>
      </w:pPr>
      <w:r w:rsidRPr="00FA6FBF">
        <w:rPr>
          <w:rStyle w:val="HideTWBExt"/>
          <w:lang w:val="fi-FI"/>
        </w:rPr>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280</w:t>
      </w:r>
      <w:r w:rsidRPr="00FA6FBF">
        <w:rPr>
          <w:rStyle w:val="HideTWBExt"/>
          <w:lang w:val="fi-FI"/>
        </w:rPr>
        <w:t>&lt;/NumAm&gt;</w:t>
      </w:r>
    </w:p>
    <w:p w14:paraId="5B80B22F"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7340A348" w14:textId="77777777" w:rsidR="00541B52" w:rsidRPr="00FA6FBF" w:rsidRDefault="00541B52" w:rsidP="00541B52">
      <w:pPr>
        <w:pStyle w:val="NormalBold"/>
        <w:rPr>
          <w:lang w:val="fi-FI"/>
        </w:rPr>
      </w:pPr>
      <w:r w:rsidRPr="00FA6FBF">
        <w:rPr>
          <w:rStyle w:val="HideTWBExt"/>
          <w:b w:val="0"/>
          <w:lang w:val="fi-FI"/>
        </w:rPr>
        <w:t>&lt;/RepeatBlock-By&gt;</w:t>
      </w:r>
    </w:p>
    <w:p w14:paraId="11C4F97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4CA425D3" w14:textId="77777777" w:rsidR="00541B52" w:rsidRPr="004C4AE5" w:rsidRDefault="00541B52" w:rsidP="00541B52">
      <w:pPr>
        <w:pStyle w:val="NormalBold"/>
      </w:pPr>
      <w:r w:rsidRPr="004C4AE5">
        <w:rPr>
          <w:rStyle w:val="HideTWBExt"/>
        </w:rPr>
        <w:t>&lt;Article&gt;</w:t>
      </w:r>
      <w:r w:rsidRPr="004C4AE5">
        <w:t>N.º 1 – alínea m-D)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092A10E4" w14:textId="77777777" w:rsidTr="00A76F6D">
        <w:trPr>
          <w:trHeight w:hRule="exact" w:val="240"/>
          <w:jc w:val="center"/>
        </w:trPr>
        <w:tc>
          <w:tcPr>
            <w:tcW w:w="9752" w:type="dxa"/>
            <w:gridSpan w:val="2"/>
            <w:tcBorders>
              <w:top w:val="nil"/>
              <w:left w:val="nil"/>
              <w:bottom w:val="nil"/>
              <w:right w:val="nil"/>
            </w:tcBorders>
          </w:tcPr>
          <w:p w14:paraId="504BDB54" w14:textId="77777777" w:rsidR="00541B52" w:rsidRPr="004C4AE5" w:rsidRDefault="00541B52" w:rsidP="00A76F6D"/>
        </w:tc>
      </w:tr>
      <w:tr w:rsidR="00541B52" w:rsidRPr="004C4AE5" w14:paraId="13409FD4" w14:textId="77777777" w:rsidTr="00A76F6D">
        <w:trPr>
          <w:trHeight w:val="240"/>
          <w:jc w:val="center"/>
        </w:trPr>
        <w:tc>
          <w:tcPr>
            <w:tcW w:w="4876" w:type="dxa"/>
            <w:tcBorders>
              <w:top w:val="nil"/>
              <w:left w:val="nil"/>
              <w:bottom w:val="nil"/>
              <w:right w:val="nil"/>
            </w:tcBorders>
          </w:tcPr>
          <w:p w14:paraId="2DD6B978"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19604BE" w14:textId="77777777" w:rsidR="00541B52" w:rsidRPr="004C4AE5" w:rsidRDefault="00541B52" w:rsidP="00A76F6D">
            <w:pPr>
              <w:pStyle w:val="AmColumnHeading"/>
            </w:pPr>
            <w:r w:rsidRPr="004C4AE5">
              <w:t>Alteração</w:t>
            </w:r>
          </w:p>
        </w:tc>
      </w:tr>
      <w:tr w:rsidR="00541B52" w:rsidRPr="004C4AE5" w14:paraId="5FA58C46" w14:textId="77777777" w:rsidTr="00A76F6D">
        <w:trPr>
          <w:jc w:val="center"/>
        </w:trPr>
        <w:tc>
          <w:tcPr>
            <w:tcW w:w="4876" w:type="dxa"/>
            <w:tcBorders>
              <w:top w:val="nil"/>
              <w:left w:val="nil"/>
              <w:bottom w:val="nil"/>
              <w:right w:val="nil"/>
            </w:tcBorders>
          </w:tcPr>
          <w:p w14:paraId="31404156" w14:textId="77777777" w:rsidR="00541B52" w:rsidRPr="004C4AE5" w:rsidRDefault="00541B52" w:rsidP="00A76F6D">
            <w:pPr>
              <w:pStyle w:val="Normal6a"/>
            </w:pPr>
          </w:p>
        </w:tc>
        <w:tc>
          <w:tcPr>
            <w:tcW w:w="4876" w:type="dxa"/>
            <w:tcBorders>
              <w:top w:val="nil"/>
              <w:left w:val="nil"/>
              <w:bottom w:val="nil"/>
              <w:right w:val="nil"/>
            </w:tcBorders>
          </w:tcPr>
          <w:p w14:paraId="0917585D" w14:textId="77777777" w:rsidR="00541B52" w:rsidRPr="004C4AE5" w:rsidRDefault="00541B52" w:rsidP="00A76F6D">
            <w:pPr>
              <w:pStyle w:val="Normal6a"/>
            </w:pPr>
            <w:r w:rsidRPr="004C4AE5">
              <w:rPr>
                <w:b/>
                <w:i/>
              </w:rPr>
              <w:t>m-D)</w:t>
            </w:r>
            <w:r w:rsidRPr="004C4AE5">
              <w:tab/>
            </w:r>
            <w:r w:rsidRPr="004C4AE5">
              <w:rPr>
                <w:b/>
                <w:i/>
              </w:rPr>
              <w:t>Reconhecendo a importância de uma conectividade resiliente para as comunidades árticas e para a segurança da UE, apoiem o desenvolvimento de projetos de infraestruturas Norte-Norte no Ártico sueco e finlandês, com especial destaque para a facilitação do aumento da capacidade da linha ferroviária existente da Finlândia até ao Oceano Ártico, bem como em explorar novas ligações multimodais de transporte para reforçar a conectividade UE-Nórdica e a mobilidade militar;</w:t>
            </w:r>
          </w:p>
        </w:tc>
      </w:tr>
    </w:tbl>
    <w:p w14:paraId="6D0344E0"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1763159" w14:textId="77777777" w:rsidR="00541B52" w:rsidRPr="004C4AE5" w:rsidRDefault="00541B52" w:rsidP="00541B52">
      <w:r w:rsidRPr="004C4AE5">
        <w:rPr>
          <w:rStyle w:val="HideTWBExt"/>
        </w:rPr>
        <w:lastRenderedPageBreak/>
        <w:t>&lt;/Amend&gt;</w:t>
      </w:r>
    </w:p>
    <w:p w14:paraId="7D74713B"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281</w:t>
      </w:r>
      <w:r w:rsidRPr="004C4AE5">
        <w:rPr>
          <w:rStyle w:val="HideTWBExt"/>
        </w:rPr>
        <w:t>&lt;/NumAm&gt;</w:t>
      </w:r>
    </w:p>
    <w:p w14:paraId="7728EEAC"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785941A1" w14:textId="77777777" w:rsidR="00541B52" w:rsidRPr="004C4AE5" w:rsidRDefault="00541B52" w:rsidP="00541B52">
      <w:pPr>
        <w:pStyle w:val="NormalBold"/>
      </w:pPr>
      <w:r w:rsidRPr="004C4AE5">
        <w:rPr>
          <w:rStyle w:val="HideTWBExt"/>
          <w:b w:val="0"/>
        </w:rPr>
        <w:t>&lt;/RepeatBlock-By&gt;</w:t>
      </w:r>
    </w:p>
    <w:p w14:paraId="1337B527"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5B2D4FCA" w14:textId="77777777" w:rsidR="00541B52" w:rsidRPr="004C4AE5" w:rsidRDefault="00541B52" w:rsidP="00541B52">
      <w:pPr>
        <w:pStyle w:val="NormalBold"/>
      </w:pPr>
      <w:r w:rsidRPr="004C4AE5">
        <w:rPr>
          <w:rStyle w:val="HideTWBExt"/>
        </w:rPr>
        <w:t>&lt;Article&gt;</w:t>
      </w:r>
      <w:r w:rsidRPr="004C4AE5">
        <w:t>N.º 1 – alínea m-D)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DA3EAD5" w14:textId="77777777" w:rsidTr="00A76F6D">
        <w:trPr>
          <w:trHeight w:hRule="exact" w:val="240"/>
          <w:jc w:val="center"/>
        </w:trPr>
        <w:tc>
          <w:tcPr>
            <w:tcW w:w="9752" w:type="dxa"/>
            <w:gridSpan w:val="2"/>
            <w:tcBorders>
              <w:top w:val="nil"/>
              <w:left w:val="nil"/>
              <w:bottom w:val="nil"/>
              <w:right w:val="nil"/>
            </w:tcBorders>
          </w:tcPr>
          <w:p w14:paraId="745AE22E" w14:textId="77777777" w:rsidR="00541B52" w:rsidRPr="004C4AE5" w:rsidRDefault="00541B52" w:rsidP="00A76F6D"/>
        </w:tc>
      </w:tr>
      <w:tr w:rsidR="00541B52" w:rsidRPr="004C4AE5" w14:paraId="56C879DE" w14:textId="77777777" w:rsidTr="00A76F6D">
        <w:trPr>
          <w:trHeight w:val="240"/>
          <w:jc w:val="center"/>
        </w:trPr>
        <w:tc>
          <w:tcPr>
            <w:tcW w:w="4876" w:type="dxa"/>
            <w:tcBorders>
              <w:top w:val="nil"/>
              <w:left w:val="nil"/>
              <w:bottom w:val="nil"/>
              <w:right w:val="nil"/>
            </w:tcBorders>
          </w:tcPr>
          <w:p w14:paraId="7474CB69"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FAC79C6" w14:textId="77777777" w:rsidR="00541B52" w:rsidRPr="004C4AE5" w:rsidRDefault="00541B52" w:rsidP="00A76F6D">
            <w:pPr>
              <w:pStyle w:val="AmColumnHeading"/>
            </w:pPr>
            <w:r w:rsidRPr="004C4AE5">
              <w:t>Alteração</w:t>
            </w:r>
          </w:p>
        </w:tc>
      </w:tr>
      <w:tr w:rsidR="00541B52" w:rsidRPr="004C4AE5" w14:paraId="6CCCC703" w14:textId="77777777" w:rsidTr="00A76F6D">
        <w:trPr>
          <w:jc w:val="center"/>
        </w:trPr>
        <w:tc>
          <w:tcPr>
            <w:tcW w:w="4876" w:type="dxa"/>
            <w:tcBorders>
              <w:top w:val="nil"/>
              <w:left w:val="nil"/>
              <w:bottom w:val="nil"/>
              <w:right w:val="nil"/>
            </w:tcBorders>
          </w:tcPr>
          <w:p w14:paraId="63F82ACA" w14:textId="77777777" w:rsidR="00541B52" w:rsidRPr="004C4AE5" w:rsidRDefault="00541B52" w:rsidP="00A76F6D">
            <w:pPr>
              <w:pStyle w:val="Normal6a"/>
            </w:pPr>
          </w:p>
        </w:tc>
        <w:tc>
          <w:tcPr>
            <w:tcW w:w="4876" w:type="dxa"/>
            <w:tcBorders>
              <w:top w:val="nil"/>
              <w:left w:val="nil"/>
              <w:bottom w:val="nil"/>
              <w:right w:val="nil"/>
            </w:tcBorders>
          </w:tcPr>
          <w:p w14:paraId="428E6BDD" w14:textId="77777777" w:rsidR="00541B52" w:rsidRPr="004C4AE5" w:rsidRDefault="00541B52" w:rsidP="00A76F6D">
            <w:pPr>
              <w:pStyle w:val="Normal6a"/>
            </w:pPr>
            <w:r w:rsidRPr="004C4AE5">
              <w:rPr>
                <w:b/>
                <w:i/>
              </w:rPr>
              <w:t>m-D)</w:t>
            </w:r>
            <w:r w:rsidRPr="004C4AE5">
              <w:tab/>
            </w:r>
            <w:r w:rsidRPr="004C4AE5">
              <w:rPr>
                <w:b/>
                <w:i/>
              </w:rPr>
              <w:t>Explorem e estabeleçam uma representação formal da UE nas Ilhas Faroé para reforçar o diálogo político, intensificar a cooperação em matéria de pescas, resiliência climática e desenvolvimento sustentável, e consolidar a presença estratégica da UE na região do Atlântico Norte;</w:t>
            </w:r>
          </w:p>
        </w:tc>
      </w:tr>
    </w:tbl>
    <w:p w14:paraId="06FBB41B"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01392696" w14:textId="77777777" w:rsidR="00541B52" w:rsidRPr="004C4AE5" w:rsidRDefault="00541B52" w:rsidP="00541B52">
      <w:r w:rsidRPr="004C4AE5">
        <w:rPr>
          <w:rStyle w:val="HideTWBExt"/>
        </w:rPr>
        <w:t>&lt;/Amend&gt;</w:t>
      </w:r>
    </w:p>
    <w:p w14:paraId="174165B5"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282</w:t>
      </w:r>
      <w:r w:rsidRPr="004C4AE5">
        <w:rPr>
          <w:rStyle w:val="HideTWBExt"/>
        </w:rPr>
        <w:t>&lt;/NumAm&gt;</w:t>
      </w:r>
    </w:p>
    <w:p w14:paraId="42E78906" w14:textId="77777777" w:rsidR="00541B52" w:rsidRPr="004C4AE5" w:rsidRDefault="00541B52" w:rsidP="00541B52">
      <w:pPr>
        <w:pStyle w:val="NormalBold"/>
      </w:pPr>
      <w:r w:rsidRPr="004C4AE5">
        <w:rPr>
          <w:rStyle w:val="HideTWBExt"/>
          <w:b w:val="0"/>
        </w:rPr>
        <w:t>&lt;RepeatBlock-By&gt;&lt;Members&gt;</w:t>
      </w:r>
      <w:r w:rsidRPr="004C4AE5">
        <w:t>Urmas Paet</w:t>
      </w:r>
      <w:r w:rsidRPr="004C4AE5">
        <w:rPr>
          <w:rStyle w:val="HideTWBExt"/>
          <w:b w:val="0"/>
        </w:rPr>
        <w:t>&lt;/Members&gt;</w:t>
      </w:r>
    </w:p>
    <w:p w14:paraId="478094D4" w14:textId="77777777" w:rsidR="00541B52" w:rsidRPr="004C4AE5" w:rsidRDefault="00541B52" w:rsidP="00541B52">
      <w:pPr>
        <w:pStyle w:val="NormalBold"/>
      </w:pPr>
      <w:r w:rsidRPr="004C4AE5">
        <w:rPr>
          <w:rStyle w:val="HideTWBExt"/>
          <w:b w:val="0"/>
        </w:rPr>
        <w:t>&lt;/RepeatBlock-By&gt;</w:t>
      </w:r>
    </w:p>
    <w:p w14:paraId="2ADA6734"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17B5F5BB" w14:textId="77777777" w:rsidR="00541B52" w:rsidRPr="004C4AE5" w:rsidRDefault="00541B52" w:rsidP="00541B52">
      <w:pPr>
        <w:pStyle w:val="NormalBold"/>
      </w:pPr>
      <w:r w:rsidRPr="004C4AE5">
        <w:rPr>
          <w:rStyle w:val="HideTWBExt"/>
        </w:rPr>
        <w:t>&lt;Article&gt;</w:t>
      </w:r>
      <w:r w:rsidRPr="004C4AE5">
        <w:t>N.º 1 – alínea m-E)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47776DA3" w14:textId="77777777" w:rsidTr="00A76F6D">
        <w:trPr>
          <w:trHeight w:hRule="exact" w:val="240"/>
          <w:jc w:val="center"/>
        </w:trPr>
        <w:tc>
          <w:tcPr>
            <w:tcW w:w="9752" w:type="dxa"/>
            <w:gridSpan w:val="2"/>
            <w:tcBorders>
              <w:top w:val="nil"/>
              <w:left w:val="nil"/>
              <w:bottom w:val="nil"/>
              <w:right w:val="nil"/>
            </w:tcBorders>
          </w:tcPr>
          <w:p w14:paraId="3AA0D77B" w14:textId="77777777" w:rsidR="00541B52" w:rsidRPr="004C4AE5" w:rsidRDefault="00541B52" w:rsidP="00A76F6D"/>
        </w:tc>
      </w:tr>
      <w:tr w:rsidR="00541B52" w:rsidRPr="004C4AE5" w14:paraId="0DF32898" w14:textId="77777777" w:rsidTr="00A76F6D">
        <w:trPr>
          <w:trHeight w:val="240"/>
          <w:jc w:val="center"/>
        </w:trPr>
        <w:tc>
          <w:tcPr>
            <w:tcW w:w="4876" w:type="dxa"/>
            <w:tcBorders>
              <w:top w:val="nil"/>
              <w:left w:val="nil"/>
              <w:bottom w:val="nil"/>
              <w:right w:val="nil"/>
            </w:tcBorders>
          </w:tcPr>
          <w:p w14:paraId="4BB5EBE4"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1D277654" w14:textId="77777777" w:rsidR="00541B52" w:rsidRPr="004C4AE5" w:rsidRDefault="00541B52" w:rsidP="00A76F6D">
            <w:pPr>
              <w:pStyle w:val="AmColumnHeading"/>
            </w:pPr>
            <w:r w:rsidRPr="004C4AE5">
              <w:t>Alteração</w:t>
            </w:r>
          </w:p>
        </w:tc>
      </w:tr>
      <w:tr w:rsidR="00541B52" w:rsidRPr="004C4AE5" w14:paraId="0BE7F530" w14:textId="77777777" w:rsidTr="00A76F6D">
        <w:trPr>
          <w:jc w:val="center"/>
        </w:trPr>
        <w:tc>
          <w:tcPr>
            <w:tcW w:w="4876" w:type="dxa"/>
            <w:tcBorders>
              <w:top w:val="nil"/>
              <w:left w:val="nil"/>
              <w:bottom w:val="nil"/>
              <w:right w:val="nil"/>
            </w:tcBorders>
          </w:tcPr>
          <w:p w14:paraId="44690BE9" w14:textId="77777777" w:rsidR="00541B52" w:rsidRPr="004C4AE5" w:rsidRDefault="00541B52" w:rsidP="00A76F6D">
            <w:pPr>
              <w:pStyle w:val="Normal6a"/>
            </w:pPr>
          </w:p>
        </w:tc>
        <w:tc>
          <w:tcPr>
            <w:tcW w:w="4876" w:type="dxa"/>
            <w:tcBorders>
              <w:top w:val="nil"/>
              <w:left w:val="nil"/>
              <w:bottom w:val="nil"/>
              <w:right w:val="nil"/>
            </w:tcBorders>
          </w:tcPr>
          <w:p w14:paraId="0CFAC86F" w14:textId="77777777" w:rsidR="00541B52" w:rsidRPr="004C4AE5" w:rsidRDefault="00541B52" w:rsidP="00A76F6D">
            <w:pPr>
              <w:pStyle w:val="Normal6a"/>
            </w:pPr>
            <w:r w:rsidRPr="004C4AE5">
              <w:rPr>
                <w:b/>
                <w:i/>
              </w:rPr>
              <w:t>m-E)</w:t>
            </w:r>
            <w:r w:rsidRPr="004C4AE5">
              <w:tab/>
            </w:r>
            <w:r w:rsidRPr="004C4AE5">
              <w:rPr>
                <w:b/>
                <w:i/>
              </w:rPr>
              <w:t>Aumentem o financiamento e o apoio à cooperação com as principais instituições do Ártico, como o Conselho Económico do Ártico, o fórum de autarcas do Ártico e a Comissão Permanente dos Parlamentares da Região do Ártico, nomeadamente através do reforço de capacidades, de projetos conjuntos e de iniciativas de investigação, reconhecendo o seu papel essencial na promoção do desenvolvimento sustentável e da participação local em toda a região do Ártico;</w:t>
            </w:r>
          </w:p>
        </w:tc>
      </w:tr>
    </w:tbl>
    <w:p w14:paraId="5CB5E204" w14:textId="77777777" w:rsidR="00541B52" w:rsidRPr="00FA6FBF" w:rsidRDefault="00541B52" w:rsidP="00541B52">
      <w:pPr>
        <w:pStyle w:val="AmOrLang"/>
        <w:rPr>
          <w:lang w:val="fi-FI"/>
        </w:rPr>
      </w:pPr>
      <w:r w:rsidRPr="00FA6FBF">
        <w:rPr>
          <w:lang w:val="fi-FI"/>
        </w:rPr>
        <w:t xml:space="preserve">Or. </w:t>
      </w:r>
      <w:r w:rsidRPr="00FA6FBF">
        <w:rPr>
          <w:rStyle w:val="HideTWBExt"/>
          <w:lang w:val="fi-FI"/>
        </w:rPr>
        <w:t>&lt;Original&gt;</w:t>
      </w:r>
      <w:r w:rsidRPr="00FA6FBF">
        <w:rPr>
          <w:rStyle w:val="HideTWBInt"/>
          <w:lang w:val="fi-FI"/>
        </w:rPr>
        <w:t>{EN}</w:t>
      </w:r>
      <w:r w:rsidRPr="00FA6FBF">
        <w:rPr>
          <w:lang w:val="fi-FI"/>
        </w:rPr>
        <w:t>en</w:t>
      </w:r>
      <w:r w:rsidRPr="00FA6FBF">
        <w:rPr>
          <w:rStyle w:val="HideTWBExt"/>
          <w:lang w:val="fi-FI"/>
        </w:rPr>
        <w:t>&lt;/Original&gt;</w:t>
      </w:r>
    </w:p>
    <w:p w14:paraId="48AC9A68" w14:textId="77777777" w:rsidR="00541B52" w:rsidRPr="00FA6FBF" w:rsidRDefault="00541B52" w:rsidP="00541B52">
      <w:pPr>
        <w:rPr>
          <w:lang w:val="fi-FI"/>
        </w:rPr>
      </w:pPr>
      <w:r w:rsidRPr="00FA6FBF">
        <w:rPr>
          <w:rStyle w:val="HideTWBExt"/>
          <w:lang w:val="fi-FI"/>
        </w:rPr>
        <w:t>&lt;/Amend&gt;</w:t>
      </w:r>
    </w:p>
    <w:p w14:paraId="4541522A" w14:textId="77777777" w:rsidR="00541B52" w:rsidRPr="00FA6FBF" w:rsidRDefault="00541B52" w:rsidP="00541B52">
      <w:pPr>
        <w:pStyle w:val="AmNumberTabs"/>
        <w:rPr>
          <w:lang w:val="fi-FI"/>
        </w:rPr>
      </w:pPr>
      <w:r w:rsidRPr="00FA6FBF">
        <w:rPr>
          <w:rStyle w:val="HideTWBExt"/>
          <w:lang w:val="fi-FI"/>
        </w:rPr>
        <w:lastRenderedPageBreak/>
        <w:t>&lt;Amend&gt;</w:t>
      </w:r>
      <w:r w:rsidRPr="00FA6FBF">
        <w:rPr>
          <w:lang w:val="fi-FI"/>
        </w:rPr>
        <w:t>Alteração</w:t>
      </w:r>
      <w:r w:rsidRPr="00FA6FBF">
        <w:rPr>
          <w:lang w:val="fi-FI"/>
        </w:rPr>
        <w:tab/>
      </w:r>
      <w:r w:rsidRPr="00FA6FBF">
        <w:rPr>
          <w:lang w:val="fi-FI"/>
        </w:rPr>
        <w:tab/>
      </w:r>
      <w:r w:rsidRPr="00FA6FBF">
        <w:rPr>
          <w:rStyle w:val="HideTWBExt"/>
          <w:lang w:val="fi-FI"/>
        </w:rPr>
        <w:t>&lt;NumAm&gt;</w:t>
      </w:r>
      <w:r w:rsidRPr="00FA6FBF">
        <w:rPr>
          <w:lang w:val="fi-FI"/>
        </w:rPr>
        <w:t>283</w:t>
      </w:r>
      <w:r w:rsidRPr="00FA6FBF">
        <w:rPr>
          <w:rStyle w:val="HideTWBExt"/>
          <w:lang w:val="fi-FI"/>
        </w:rPr>
        <w:t>&lt;/NumAm&gt;</w:t>
      </w:r>
    </w:p>
    <w:p w14:paraId="75F9E581" w14:textId="77777777" w:rsidR="00541B52" w:rsidRPr="00FA6FBF" w:rsidRDefault="00541B52" w:rsidP="00541B52">
      <w:pPr>
        <w:pStyle w:val="NormalBold"/>
        <w:rPr>
          <w:lang w:val="fi-FI"/>
        </w:rPr>
      </w:pPr>
      <w:r w:rsidRPr="00FA6FBF">
        <w:rPr>
          <w:rStyle w:val="HideTWBExt"/>
          <w:b w:val="0"/>
          <w:lang w:val="fi-FI"/>
        </w:rPr>
        <w:t>&lt;RepeatBlock-By&gt;&lt;Members&gt;</w:t>
      </w:r>
      <w:r w:rsidRPr="00FA6FBF">
        <w:rPr>
          <w:lang w:val="fi-FI"/>
        </w:rPr>
        <w:t>Mika Aaltola</w:t>
      </w:r>
      <w:r w:rsidRPr="00FA6FBF">
        <w:rPr>
          <w:rStyle w:val="HideTWBExt"/>
          <w:b w:val="0"/>
          <w:lang w:val="fi-FI"/>
        </w:rPr>
        <w:t>&lt;/Members&gt;</w:t>
      </w:r>
    </w:p>
    <w:p w14:paraId="0EE67450" w14:textId="77777777" w:rsidR="00541B52" w:rsidRPr="00FA6FBF" w:rsidRDefault="00541B52" w:rsidP="00541B52">
      <w:pPr>
        <w:pStyle w:val="NormalBold"/>
        <w:rPr>
          <w:lang w:val="fi-FI"/>
        </w:rPr>
      </w:pPr>
      <w:r w:rsidRPr="00FA6FBF">
        <w:rPr>
          <w:rStyle w:val="HideTWBExt"/>
          <w:b w:val="0"/>
          <w:lang w:val="fi-FI"/>
        </w:rPr>
        <w:t>&lt;/RepeatBlock-By&gt;</w:t>
      </w:r>
    </w:p>
    <w:p w14:paraId="3A08CAA6"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7E5314DF" w14:textId="77777777" w:rsidR="00541B52" w:rsidRPr="004C4AE5" w:rsidRDefault="00541B52" w:rsidP="00541B52">
      <w:pPr>
        <w:pStyle w:val="NormalBold"/>
      </w:pPr>
      <w:r w:rsidRPr="004C4AE5">
        <w:rPr>
          <w:rStyle w:val="HideTWBExt"/>
        </w:rPr>
        <w:t>&lt;Article&gt;</w:t>
      </w:r>
      <w:r w:rsidRPr="004C4AE5">
        <w:t>N.º 1 – alínea m-E) (nova)</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50C9D79B" w14:textId="77777777" w:rsidTr="00A76F6D">
        <w:trPr>
          <w:trHeight w:hRule="exact" w:val="240"/>
          <w:jc w:val="center"/>
        </w:trPr>
        <w:tc>
          <w:tcPr>
            <w:tcW w:w="9752" w:type="dxa"/>
            <w:gridSpan w:val="2"/>
            <w:tcBorders>
              <w:top w:val="nil"/>
              <w:left w:val="nil"/>
              <w:bottom w:val="nil"/>
              <w:right w:val="nil"/>
            </w:tcBorders>
          </w:tcPr>
          <w:p w14:paraId="5454B5A8" w14:textId="77777777" w:rsidR="00541B52" w:rsidRPr="004C4AE5" w:rsidRDefault="00541B52" w:rsidP="00A76F6D"/>
        </w:tc>
      </w:tr>
      <w:tr w:rsidR="00541B52" w:rsidRPr="004C4AE5" w14:paraId="73AB2589" w14:textId="77777777" w:rsidTr="00A76F6D">
        <w:trPr>
          <w:trHeight w:val="240"/>
          <w:jc w:val="center"/>
        </w:trPr>
        <w:tc>
          <w:tcPr>
            <w:tcW w:w="4876" w:type="dxa"/>
            <w:tcBorders>
              <w:top w:val="nil"/>
              <w:left w:val="nil"/>
              <w:bottom w:val="nil"/>
              <w:right w:val="nil"/>
            </w:tcBorders>
          </w:tcPr>
          <w:p w14:paraId="6A612C86"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2CF5FB01" w14:textId="77777777" w:rsidR="00541B52" w:rsidRPr="004C4AE5" w:rsidRDefault="00541B52" w:rsidP="00A76F6D">
            <w:pPr>
              <w:pStyle w:val="AmColumnHeading"/>
            </w:pPr>
            <w:r w:rsidRPr="004C4AE5">
              <w:t>Alteração</w:t>
            </w:r>
          </w:p>
        </w:tc>
      </w:tr>
      <w:tr w:rsidR="00541B52" w:rsidRPr="004C4AE5" w14:paraId="03D03D55" w14:textId="77777777" w:rsidTr="00A76F6D">
        <w:trPr>
          <w:jc w:val="center"/>
        </w:trPr>
        <w:tc>
          <w:tcPr>
            <w:tcW w:w="4876" w:type="dxa"/>
            <w:tcBorders>
              <w:top w:val="nil"/>
              <w:left w:val="nil"/>
              <w:bottom w:val="nil"/>
              <w:right w:val="nil"/>
            </w:tcBorders>
          </w:tcPr>
          <w:p w14:paraId="07CBE040" w14:textId="77777777" w:rsidR="00541B52" w:rsidRPr="004C4AE5" w:rsidRDefault="00541B52" w:rsidP="00A76F6D">
            <w:pPr>
              <w:pStyle w:val="Normal6a"/>
            </w:pPr>
          </w:p>
        </w:tc>
        <w:tc>
          <w:tcPr>
            <w:tcW w:w="4876" w:type="dxa"/>
            <w:tcBorders>
              <w:top w:val="nil"/>
              <w:left w:val="nil"/>
              <w:bottom w:val="nil"/>
              <w:right w:val="nil"/>
            </w:tcBorders>
          </w:tcPr>
          <w:p w14:paraId="3366A4E2" w14:textId="77777777" w:rsidR="00541B52" w:rsidRPr="004C4AE5" w:rsidRDefault="00541B52" w:rsidP="00A76F6D">
            <w:pPr>
              <w:pStyle w:val="Normal6a"/>
            </w:pPr>
            <w:r w:rsidRPr="004C4AE5">
              <w:rPr>
                <w:b/>
                <w:i/>
              </w:rPr>
              <w:t>m-E)</w:t>
            </w:r>
            <w:r w:rsidRPr="004C4AE5">
              <w:tab/>
            </w:r>
            <w:r w:rsidRPr="004C4AE5">
              <w:rPr>
                <w:b/>
                <w:i/>
              </w:rPr>
              <w:t>Salienta que a Europa deve desenvolver uma capacidade de lançamento independente capaz de operar no Ártico, a fim de assegurar serviços de satélite resilientes no Extremo Norte; sublinha que a segurança das comunicações, a observação da Terra e uma navegação fiável são fundamentais para o conhecimento da situação, a resposta a situações de crise e a defesa, e que essas capacidades devem ser salvaguardadas contra o empastelamento, a manipulação de dados e a interferência hostil;</w:t>
            </w:r>
          </w:p>
        </w:tc>
      </w:tr>
    </w:tbl>
    <w:p w14:paraId="66CDA770"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7A9D716A" w14:textId="77777777" w:rsidR="00541B52" w:rsidRPr="004C4AE5" w:rsidRDefault="00541B52" w:rsidP="00541B52">
      <w:r w:rsidRPr="004C4AE5">
        <w:rPr>
          <w:rStyle w:val="HideTWBExt"/>
        </w:rPr>
        <w:t>&lt;/Amend&gt;</w:t>
      </w:r>
    </w:p>
    <w:p w14:paraId="18553744"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284</w:t>
      </w:r>
      <w:r w:rsidRPr="004C4AE5">
        <w:rPr>
          <w:rStyle w:val="HideTWBExt"/>
        </w:rPr>
        <w:t>&lt;/NumAm&gt;</w:t>
      </w:r>
    </w:p>
    <w:p w14:paraId="1835E2DA" w14:textId="77777777" w:rsidR="00541B52" w:rsidRPr="004C4AE5" w:rsidRDefault="00541B52" w:rsidP="00541B52">
      <w:pPr>
        <w:pStyle w:val="NormalBold"/>
      </w:pPr>
      <w:r w:rsidRPr="004C4AE5">
        <w:rPr>
          <w:rStyle w:val="HideTWBExt"/>
          <w:b w:val="0"/>
        </w:rPr>
        <w:t>&lt;RepeatBlock-By&gt;&lt;Members&gt;</w:t>
      </w:r>
      <w:r w:rsidRPr="004C4AE5">
        <w:t>Pierre-Romain Thionnet, Jordan Bardella</w:t>
      </w:r>
      <w:r w:rsidRPr="004C4AE5">
        <w:rPr>
          <w:rStyle w:val="HideTWBExt"/>
          <w:b w:val="0"/>
        </w:rPr>
        <w:t>&lt;/Members&gt;</w:t>
      </w:r>
    </w:p>
    <w:p w14:paraId="664C930B" w14:textId="77777777" w:rsidR="00541B52" w:rsidRPr="004C4AE5" w:rsidRDefault="00541B52" w:rsidP="00541B52">
      <w:pPr>
        <w:pStyle w:val="NormalBold"/>
      </w:pPr>
      <w:r w:rsidRPr="004C4AE5">
        <w:rPr>
          <w:rStyle w:val="HideTWBExt"/>
          <w:b w:val="0"/>
        </w:rPr>
        <w:t>&lt;/RepeatBlock-By&gt;</w:t>
      </w:r>
    </w:p>
    <w:p w14:paraId="22B202A3"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221BE170" w14:textId="77777777" w:rsidR="00541B52" w:rsidRPr="004C4AE5" w:rsidRDefault="00541B52" w:rsidP="00541B52">
      <w:pPr>
        <w:pStyle w:val="NormalBold"/>
      </w:pPr>
      <w:r w:rsidRPr="004C4AE5">
        <w:rPr>
          <w:rStyle w:val="HideTWBExt"/>
        </w:rPr>
        <w:t>&lt;Article&gt;</w:t>
      </w:r>
      <w:r w:rsidRPr="004C4AE5">
        <w:t>N.º 1-A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11F82902" w14:textId="77777777" w:rsidTr="00A76F6D">
        <w:trPr>
          <w:trHeight w:hRule="exact" w:val="240"/>
          <w:jc w:val="center"/>
        </w:trPr>
        <w:tc>
          <w:tcPr>
            <w:tcW w:w="9752" w:type="dxa"/>
            <w:gridSpan w:val="2"/>
            <w:tcBorders>
              <w:top w:val="nil"/>
              <w:left w:val="nil"/>
              <w:bottom w:val="nil"/>
              <w:right w:val="nil"/>
            </w:tcBorders>
          </w:tcPr>
          <w:p w14:paraId="22A43E56" w14:textId="77777777" w:rsidR="00541B52" w:rsidRPr="004C4AE5" w:rsidRDefault="00541B52" w:rsidP="00A76F6D"/>
        </w:tc>
      </w:tr>
      <w:tr w:rsidR="00541B52" w:rsidRPr="004C4AE5" w14:paraId="6F00EC85" w14:textId="77777777" w:rsidTr="00A76F6D">
        <w:trPr>
          <w:trHeight w:val="240"/>
          <w:jc w:val="center"/>
        </w:trPr>
        <w:tc>
          <w:tcPr>
            <w:tcW w:w="4876" w:type="dxa"/>
            <w:tcBorders>
              <w:top w:val="nil"/>
              <w:left w:val="nil"/>
              <w:bottom w:val="nil"/>
              <w:right w:val="nil"/>
            </w:tcBorders>
          </w:tcPr>
          <w:p w14:paraId="7849FB4E"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493AC769" w14:textId="77777777" w:rsidR="00541B52" w:rsidRPr="004C4AE5" w:rsidRDefault="00541B52" w:rsidP="00A76F6D">
            <w:pPr>
              <w:pStyle w:val="AmColumnHeading"/>
            </w:pPr>
            <w:r w:rsidRPr="004C4AE5">
              <w:t>Alteração</w:t>
            </w:r>
          </w:p>
        </w:tc>
      </w:tr>
      <w:tr w:rsidR="00541B52" w:rsidRPr="004C4AE5" w14:paraId="6C92BFBF" w14:textId="77777777" w:rsidTr="00A76F6D">
        <w:trPr>
          <w:jc w:val="center"/>
        </w:trPr>
        <w:tc>
          <w:tcPr>
            <w:tcW w:w="4876" w:type="dxa"/>
            <w:tcBorders>
              <w:top w:val="nil"/>
              <w:left w:val="nil"/>
              <w:bottom w:val="nil"/>
              <w:right w:val="nil"/>
            </w:tcBorders>
          </w:tcPr>
          <w:p w14:paraId="117EA14E" w14:textId="77777777" w:rsidR="00541B52" w:rsidRPr="004C4AE5" w:rsidRDefault="00541B52" w:rsidP="00A76F6D">
            <w:pPr>
              <w:pStyle w:val="Normal6a"/>
            </w:pPr>
          </w:p>
        </w:tc>
        <w:tc>
          <w:tcPr>
            <w:tcW w:w="4876" w:type="dxa"/>
            <w:tcBorders>
              <w:top w:val="nil"/>
              <w:left w:val="nil"/>
              <w:bottom w:val="nil"/>
              <w:right w:val="nil"/>
            </w:tcBorders>
          </w:tcPr>
          <w:p w14:paraId="41FEF1E5" w14:textId="7B0B1F7E" w:rsidR="00541B52" w:rsidRPr="004C4AE5" w:rsidRDefault="00541B52" w:rsidP="00A76F6D">
            <w:pPr>
              <w:pStyle w:val="Normal6a"/>
            </w:pPr>
            <w:r w:rsidRPr="004C4AE5">
              <w:rPr>
                <w:b/>
                <w:i/>
              </w:rPr>
              <w:t>1-A.</w:t>
            </w:r>
            <w:r w:rsidRPr="004C4AE5">
              <w:tab/>
            </w:r>
            <w:r w:rsidRPr="004C4AE5">
              <w:rPr>
                <w:b/>
                <w:i/>
              </w:rPr>
              <w:t>Revejam a Diretiva-Quadro Estratégia Marinha, a fim de prever derrogações ou restringir as atuais limitações, possibilitando aos Estados</w:t>
            </w:r>
            <w:r w:rsidR="002016AF">
              <w:rPr>
                <w:b/>
                <w:i/>
              </w:rPr>
              <w:noBreakHyphen/>
            </w:r>
            <w:r w:rsidRPr="004C4AE5">
              <w:rPr>
                <w:b/>
                <w:i/>
              </w:rPr>
              <w:t xml:space="preserve">Membros da UE a concessão de licenças de exploração de minerais estratégicos em águas profundas, incluindo os identificados no Regulamento Matérias-Primas Críticas; salienta que, embora a proteção do ambiente continue a ser essencial, os objetivos ambientais excessivos são atualmente contraproducentes para a expansão do mercado de tecnologias mais </w:t>
            </w:r>
            <w:r w:rsidRPr="004C4AE5">
              <w:rPr>
                <w:b/>
                <w:i/>
              </w:rPr>
              <w:lastRenderedPageBreak/>
              <w:t>limpas e expõem os Estados-Membros da UE a uma dependência crítica da China e de outros países terceiros em relação a esses minerais; sublinha que o modelo norueguês pode oferecer uma abordagem sustentável às operações de extração mineira marítima, conciliando imperativos estratégicos com preocupações ambientais;</w:t>
            </w:r>
          </w:p>
        </w:tc>
      </w:tr>
    </w:tbl>
    <w:p w14:paraId="54D2EF42" w14:textId="77777777" w:rsidR="00541B52" w:rsidRPr="004C4AE5" w:rsidRDefault="00541B52" w:rsidP="00541B52">
      <w:pPr>
        <w:pStyle w:val="AmOrLang"/>
      </w:pPr>
      <w:r w:rsidRPr="004C4AE5">
        <w:lastRenderedPageBreak/>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3B318DF8" w14:textId="77777777" w:rsidR="00541B52" w:rsidRPr="004C4AE5" w:rsidRDefault="00541B52" w:rsidP="00541B52">
      <w:r w:rsidRPr="004C4AE5">
        <w:rPr>
          <w:rStyle w:val="HideTWBExt"/>
        </w:rPr>
        <w:t>&lt;/Amend&gt;</w:t>
      </w:r>
    </w:p>
    <w:p w14:paraId="2D79E9BC" w14:textId="77777777" w:rsidR="00541B52" w:rsidRPr="004C4AE5" w:rsidRDefault="00541B52" w:rsidP="00541B52">
      <w:pPr>
        <w:pStyle w:val="AmNumberTabs"/>
      </w:pPr>
      <w:r w:rsidRPr="004C4AE5">
        <w:rPr>
          <w:rStyle w:val="HideTWBExt"/>
        </w:rPr>
        <w:t>&lt;Amend&gt;</w:t>
      </w:r>
      <w:r w:rsidRPr="004C4AE5">
        <w:t>Alteração</w:t>
      </w:r>
      <w:r w:rsidRPr="004C4AE5">
        <w:tab/>
      </w:r>
      <w:r w:rsidRPr="004C4AE5">
        <w:tab/>
      </w:r>
      <w:r w:rsidRPr="004C4AE5">
        <w:rPr>
          <w:rStyle w:val="HideTWBExt"/>
        </w:rPr>
        <w:t>&lt;NumAm&gt;</w:t>
      </w:r>
      <w:r w:rsidRPr="004C4AE5">
        <w:t>285</w:t>
      </w:r>
      <w:r w:rsidRPr="004C4AE5">
        <w:rPr>
          <w:rStyle w:val="HideTWBExt"/>
        </w:rPr>
        <w:t>&lt;/NumAm&gt;</w:t>
      </w:r>
    </w:p>
    <w:p w14:paraId="3908ADE9" w14:textId="77777777" w:rsidR="00541B52" w:rsidRPr="004C4AE5" w:rsidRDefault="00541B52" w:rsidP="00541B52">
      <w:pPr>
        <w:pStyle w:val="NormalBold"/>
      </w:pPr>
      <w:r w:rsidRPr="004C4AE5">
        <w:rPr>
          <w:rStyle w:val="HideTWBExt"/>
          <w:b w:val="0"/>
        </w:rPr>
        <w:t>&lt;RepeatBlock-By&gt;&lt;Members&gt;</w:t>
      </w:r>
      <w:r w:rsidRPr="004C4AE5">
        <w:t>Cristian Terheş</w:t>
      </w:r>
      <w:r w:rsidRPr="004C4AE5">
        <w:rPr>
          <w:rStyle w:val="HideTWBExt"/>
          <w:b w:val="0"/>
        </w:rPr>
        <w:t>&lt;/Members&gt;</w:t>
      </w:r>
    </w:p>
    <w:p w14:paraId="1D048A9B" w14:textId="77777777" w:rsidR="00541B52" w:rsidRPr="004C4AE5" w:rsidRDefault="00541B52" w:rsidP="00541B52">
      <w:pPr>
        <w:pStyle w:val="NormalBold"/>
      </w:pPr>
      <w:r w:rsidRPr="004C4AE5">
        <w:rPr>
          <w:rStyle w:val="HideTWBExt"/>
          <w:b w:val="0"/>
        </w:rPr>
        <w:t>&lt;/RepeatBlock-By&gt;</w:t>
      </w:r>
    </w:p>
    <w:p w14:paraId="5246104F" w14:textId="77777777" w:rsidR="00541B52" w:rsidRPr="004C4AE5" w:rsidRDefault="00541B52" w:rsidP="00541B52">
      <w:pPr>
        <w:pStyle w:val="NormalBold"/>
      </w:pPr>
      <w:r w:rsidRPr="004C4AE5">
        <w:rPr>
          <w:rStyle w:val="HideTWBExt"/>
        </w:rPr>
        <w:t>&lt;DocAmend&gt;</w:t>
      </w:r>
      <w:r w:rsidRPr="004C4AE5">
        <w:t>Proposta de resolução</w:t>
      </w:r>
      <w:r w:rsidRPr="004C4AE5">
        <w:rPr>
          <w:rStyle w:val="HideTWBExt"/>
        </w:rPr>
        <w:t>&lt;/DocAmend&gt;</w:t>
      </w:r>
    </w:p>
    <w:p w14:paraId="64EC82C9" w14:textId="77777777" w:rsidR="00541B52" w:rsidRPr="004C4AE5" w:rsidRDefault="00541B52" w:rsidP="00541B52">
      <w:pPr>
        <w:pStyle w:val="NormalBold"/>
      </w:pPr>
      <w:r w:rsidRPr="004C4AE5">
        <w:rPr>
          <w:rStyle w:val="HideTWBExt"/>
        </w:rPr>
        <w:t>&lt;Article&gt;</w:t>
      </w:r>
      <w:r w:rsidRPr="004C4AE5">
        <w:t>N.º 1-A (novo)</w:t>
      </w:r>
      <w:r w:rsidRPr="004C4A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1B52" w:rsidRPr="004C4AE5" w14:paraId="33A1C3F2" w14:textId="77777777" w:rsidTr="00A76F6D">
        <w:trPr>
          <w:trHeight w:hRule="exact" w:val="240"/>
          <w:jc w:val="center"/>
        </w:trPr>
        <w:tc>
          <w:tcPr>
            <w:tcW w:w="9752" w:type="dxa"/>
            <w:gridSpan w:val="2"/>
            <w:tcBorders>
              <w:top w:val="nil"/>
              <w:left w:val="nil"/>
              <w:bottom w:val="nil"/>
              <w:right w:val="nil"/>
            </w:tcBorders>
          </w:tcPr>
          <w:p w14:paraId="60623BEC" w14:textId="77777777" w:rsidR="00541B52" w:rsidRPr="004C4AE5" w:rsidRDefault="00541B52" w:rsidP="00A76F6D"/>
        </w:tc>
      </w:tr>
      <w:tr w:rsidR="00541B52" w:rsidRPr="004C4AE5" w14:paraId="5E7C23F4" w14:textId="77777777" w:rsidTr="00A76F6D">
        <w:trPr>
          <w:trHeight w:val="240"/>
          <w:jc w:val="center"/>
        </w:trPr>
        <w:tc>
          <w:tcPr>
            <w:tcW w:w="4876" w:type="dxa"/>
            <w:tcBorders>
              <w:top w:val="nil"/>
              <w:left w:val="nil"/>
              <w:bottom w:val="nil"/>
              <w:right w:val="nil"/>
            </w:tcBorders>
          </w:tcPr>
          <w:p w14:paraId="5FE6F460" w14:textId="77777777" w:rsidR="00541B52" w:rsidRPr="004C4AE5" w:rsidRDefault="00541B52" w:rsidP="00A76F6D">
            <w:pPr>
              <w:pStyle w:val="AmColumnHeading"/>
            </w:pPr>
            <w:r w:rsidRPr="004C4AE5">
              <w:t>Proposta de resolução</w:t>
            </w:r>
          </w:p>
        </w:tc>
        <w:tc>
          <w:tcPr>
            <w:tcW w:w="4876" w:type="dxa"/>
            <w:tcBorders>
              <w:top w:val="nil"/>
              <w:left w:val="nil"/>
              <w:bottom w:val="nil"/>
              <w:right w:val="nil"/>
            </w:tcBorders>
          </w:tcPr>
          <w:p w14:paraId="3A3A026F" w14:textId="77777777" w:rsidR="00541B52" w:rsidRPr="004C4AE5" w:rsidRDefault="00541B52" w:rsidP="00A76F6D">
            <w:pPr>
              <w:pStyle w:val="AmColumnHeading"/>
            </w:pPr>
            <w:r w:rsidRPr="004C4AE5">
              <w:t>Alteração</w:t>
            </w:r>
          </w:p>
        </w:tc>
      </w:tr>
      <w:tr w:rsidR="00541B52" w:rsidRPr="004C4AE5" w14:paraId="3418F926" w14:textId="77777777" w:rsidTr="00A76F6D">
        <w:trPr>
          <w:jc w:val="center"/>
        </w:trPr>
        <w:tc>
          <w:tcPr>
            <w:tcW w:w="4876" w:type="dxa"/>
            <w:tcBorders>
              <w:top w:val="nil"/>
              <w:left w:val="nil"/>
              <w:bottom w:val="nil"/>
              <w:right w:val="nil"/>
            </w:tcBorders>
          </w:tcPr>
          <w:p w14:paraId="5B7C3A5B" w14:textId="77777777" w:rsidR="00541B52" w:rsidRPr="004C4AE5" w:rsidRDefault="00541B52" w:rsidP="00A76F6D">
            <w:pPr>
              <w:pStyle w:val="Normal6a"/>
            </w:pPr>
          </w:p>
        </w:tc>
        <w:tc>
          <w:tcPr>
            <w:tcW w:w="4876" w:type="dxa"/>
            <w:tcBorders>
              <w:top w:val="nil"/>
              <w:left w:val="nil"/>
              <w:bottom w:val="nil"/>
              <w:right w:val="nil"/>
            </w:tcBorders>
          </w:tcPr>
          <w:p w14:paraId="47D7926B" w14:textId="77777777" w:rsidR="00541B52" w:rsidRPr="004C4AE5" w:rsidRDefault="00541B52" w:rsidP="00A76F6D">
            <w:pPr>
              <w:pStyle w:val="Normal6a"/>
            </w:pPr>
            <w:r w:rsidRPr="004C4AE5">
              <w:rPr>
                <w:b/>
                <w:i/>
              </w:rPr>
              <w:t>1-A.</w:t>
            </w:r>
            <w:r w:rsidRPr="004C4AE5">
              <w:tab/>
            </w:r>
            <w:r w:rsidRPr="004C4AE5">
              <w:rPr>
                <w:b/>
                <w:i/>
              </w:rPr>
              <w:t>Procurem ativamente obter o estatuto de observador de pleno direito ou de participante para a UE em todos os órgãos pertinentes de governação do Ártico em que ainda não esteja presente, incluindo papéis reforçados nos grupos de trabalho do Conselho do Ártico;</w:t>
            </w:r>
          </w:p>
        </w:tc>
      </w:tr>
    </w:tbl>
    <w:p w14:paraId="3D1AFE52" w14:textId="77777777" w:rsidR="00541B52" w:rsidRPr="004C4AE5" w:rsidRDefault="00541B52" w:rsidP="00541B52">
      <w:pPr>
        <w:pStyle w:val="AmOrLang"/>
      </w:pPr>
      <w:r w:rsidRPr="004C4AE5">
        <w:t xml:space="preserve">Or. </w:t>
      </w:r>
      <w:r w:rsidRPr="004C4AE5">
        <w:rPr>
          <w:rStyle w:val="HideTWBExt"/>
        </w:rPr>
        <w:t>&lt;Original&gt;</w:t>
      </w:r>
      <w:r w:rsidRPr="004C4AE5">
        <w:rPr>
          <w:rStyle w:val="HideTWBInt"/>
        </w:rPr>
        <w:t>{EN}</w:t>
      </w:r>
      <w:r w:rsidRPr="004C4AE5">
        <w:t>en</w:t>
      </w:r>
      <w:r w:rsidRPr="004C4AE5">
        <w:rPr>
          <w:rStyle w:val="HideTWBExt"/>
        </w:rPr>
        <w:t>&lt;/Original&gt;</w:t>
      </w:r>
    </w:p>
    <w:p w14:paraId="4F9B6F9F" w14:textId="73B9C95B" w:rsidR="00541B52" w:rsidRPr="004C4AE5" w:rsidRDefault="00541B52" w:rsidP="00541B52">
      <w:r w:rsidRPr="004C4AE5">
        <w:rPr>
          <w:rStyle w:val="HideTWBExt"/>
        </w:rPr>
        <w:t>&lt;/Amend&gt;&lt;/RepeatBlock-Amend&gt;</w:t>
      </w:r>
    </w:p>
    <w:p w14:paraId="78E2BBF4" w14:textId="275003B6" w:rsidR="00642F76" w:rsidRPr="004C4AE5" w:rsidRDefault="00642F76" w:rsidP="00541B52"/>
    <w:sectPr w:rsidR="00642F76" w:rsidRPr="004C4AE5" w:rsidSect="00B6497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497F5" w14:textId="77777777" w:rsidR="00541B52" w:rsidRPr="004C4AE5" w:rsidRDefault="00541B52">
      <w:r w:rsidRPr="004C4AE5">
        <w:separator/>
      </w:r>
    </w:p>
  </w:endnote>
  <w:endnote w:type="continuationSeparator" w:id="0">
    <w:p w14:paraId="747208D1" w14:textId="77777777" w:rsidR="00541B52" w:rsidRPr="004C4AE5" w:rsidRDefault="00541B52">
      <w:r w:rsidRPr="004C4A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64C46" w14:textId="5C5B5A78" w:rsidR="00B6497B" w:rsidRPr="004C4AE5" w:rsidRDefault="00B6497B" w:rsidP="00B6497B">
    <w:pPr>
      <w:pStyle w:val="EPFooter"/>
    </w:pPr>
    <w:r w:rsidRPr="004C4AE5">
      <w:t>PE</w:t>
    </w:r>
    <w:r w:rsidRPr="004C4AE5">
      <w:rPr>
        <w:rStyle w:val="HideTWBExt"/>
      </w:rPr>
      <w:t>&lt;NoPE&gt;</w:t>
    </w:r>
    <w:r w:rsidRPr="004C4AE5">
      <w:t>777.074</w:t>
    </w:r>
    <w:r w:rsidRPr="004C4AE5">
      <w:rPr>
        <w:rStyle w:val="HideTWBExt"/>
      </w:rPr>
      <w:t>&lt;/NoPE&gt;&lt;Version&gt;</w:t>
    </w:r>
    <w:r w:rsidRPr="004C4AE5">
      <w:t>v01-00</w:t>
    </w:r>
    <w:r w:rsidRPr="004C4AE5">
      <w:rPr>
        <w:rStyle w:val="HideTWBExt"/>
      </w:rPr>
      <w:t>&lt;/Version&gt;</w:t>
    </w:r>
    <w:r w:rsidRPr="004C4AE5">
      <w:tab/>
    </w:r>
    <w:r w:rsidRPr="004C4AE5">
      <w:fldChar w:fldCharType="begin"/>
    </w:r>
    <w:r w:rsidRPr="004C4AE5">
      <w:instrText xml:space="preserve"> PAGE  \* MERGEFORMAT </w:instrText>
    </w:r>
    <w:r w:rsidRPr="004C4AE5">
      <w:fldChar w:fldCharType="separate"/>
    </w:r>
    <w:r w:rsidRPr="004C4AE5">
      <w:rPr>
        <w:noProof/>
      </w:rPr>
      <w:t>144</w:t>
    </w:r>
    <w:r w:rsidRPr="004C4AE5">
      <w:fldChar w:fldCharType="end"/>
    </w:r>
    <w:r w:rsidRPr="004C4AE5">
      <w:t>/</w:t>
    </w:r>
    <w:fldSimple w:instr=" NUMPAGES  \* MERGEFORMAT ">
      <w:r w:rsidRPr="004C4AE5">
        <w:rPr>
          <w:noProof/>
        </w:rPr>
        <w:t>144</w:t>
      </w:r>
    </w:fldSimple>
    <w:r w:rsidRPr="004C4AE5">
      <w:tab/>
    </w:r>
    <w:r w:rsidRPr="004C4AE5">
      <w:rPr>
        <w:rStyle w:val="HideTWBExt"/>
      </w:rPr>
      <w:t>&lt;PathFdR&gt;</w:t>
    </w:r>
    <w:r w:rsidR="004C4AE5" w:rsidRPr="004C4AE5">
      <w:t>AM\1328133PT.docx</w:t>
    </w:r>
    <w:r w:rsidRPr="004C4AE5">
      <w:rPr>
        <w:rStyle w:val="HideTWBExt"/>
      </w:rPr>
      <w:t>&lt;/PathFdR&gt;</w:t>
    </w:r>
  </w:p>
  <w:p w14:paraId="5E11EB57" w14:textId="62DDAEC0" w:rsidR="00642F76" w:rsidRPr="004C4AE5" w:rsidRDefault="00B6497B" w:rsidP="00B6497B">
    <w:pPr>
      <w:pStyle w:val="EPFooter2"/>
    </w:pPr>
    <w:r w:rsidRPr="004C4AE5">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10575" w14:textId="2902A67B" w:rsidR="00B6497B" w:rsidRPr="004C4AE5" w:rsidRDefault="00B6497B" w:rsidP="00B6497B">
    <w:pPr>
      <w:pStyle w:val="EPFooter"/>
    </w:pPr>
    <w:r w:rsidRPr="004C4AE5">
      <w:rPr>
        <w:rStyle w:val="HideTWBExt"/>
      </w:rPr>
      <w:t>&lt;PathFdR&gt;</w:t>
    </w:r>
    <w:r w:rsidR="004C4AE5" w:rsidRPr="004C4AE5">
      <w:t>AM\1328133PT.docx</w:t>
    </w:r>
    <w:r w:rsidRPr="004C4AE5">
      <w:rPr>
        <w:rStyle w:val="HideTWBExt"/>
      </w:rPr>
      <w:t>&lt;/PathFdR&gt;</w:t>
    </w:r>
    <w:r w:rsidRPr="004C4AE5">
      <w:tab/>
    </w:r>
    <w:r w:rsidRPr="004C4AE5">
      <w:fldChar w:fldCharType="begin"/>
    </w:r>
    <w:r w:rsidRPr="004C4AE5">
      <w:instrText xml:space="preserve"> PAGE  \* MERGEFORMAT </w:instrText>
    </w:r>
    <w:r w:rsidRPr="004C4AE5">
      <w:fldChar w:fldCharType="separate"/>
    </w:r>
    <w:r w:rsidRPr="004C4AE5">
      <w:rPr>
        <w:noProof/>
      </w:rPr>
      <w:t>143</w:t>
    </w:r>
    <w:r w:rsidRPr="004C4AE5">
      <w:fldChar w:fldCharType="end"/>
    </w:r>
    <w:r w:rsidRPr="004C4AE5">
      <w:t>/</w:t>
    </w:r>
    <w:fldSimple w:instr=" NUMPAGES  \* MERGEFORMAT ">
      <w:r w:rsidRPr="004C4AE5">
        <w:rPr>
          <w:noProof/>
        </w:rPr>
        <w:t>144</w:t>
      </w:r>
    </w:fldSimple>
    <w:r w:rsidRPr="004C4AE5">
      <w:tab/>
      <w:t>PE</w:t>
    </w:r>
    <w:r w:rsidRPr="004C4AE5">
      <w:rPr>
        <w:rStyle w:val="HideTWBExt"/>
      </w:rPr>
      <w:t>&lt;NoPE&gt;</w:t>
    </w:r>
    <w:r w:rsidRPr="004C4AE5">
      <w:t>777.074</w:t>
    </w:r>
    <w:r w:rsidRPr="004C4AE5">
      <w:rPr>
        <w:rStyle w:val="HideTWBExt"/>
      </w:rPr>
      <w:t>&lt;/NoPE&gt;&lt;Version&gt;</w:t>
    </w:r>
    <w:r w:rsidRPr="004C4AE5">
      <w:t>v01-00</w:t>
    </w:r>
    <w:r w:rsidRPr="004C4AE5">
      <w:rPr>
        <w:rStyle w:val="HideTWBExt"/>
      </w:rPr>
      <w:t>&lt;/Version&gt;</w:t>
    </w:r>
  </w:p>
  <w:p w14:paraId="44A041CA" w14:textId="64F35F42" w:rsidR="00642F76" w:rsidRPr="004C4AE5" w:rsidRDefault="00B6497B" w:rsidP="00B6497B">
    <w:pPr>
      <w:pStyle w:val="EPFooter2"/>
    </w:pPr>
    <w:r w:rsidRPr="004C4AE5">
      <w:tab/>
    </w:r>
    <w:r w:rsidRPr="004C4AE5">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0EA01" w14:textId="1C128161" w:rsidR="00B6497B" w:rsidRPr="004C4AE5" w:rsidRDefault="00B6497B" w:rsidP="00B6497B">
    <w:pPr>
      <w:pStyle w:val="EPFooter"/>
    </w:pPr>
    <w:r w:rsidRPr="004C4AE5">
      <w:rPr>
        <w:rStyle w:val="HideTWBExt"/>
      </w:rPr>
      <w:t>&lt;PathFdR&gt;</w:t>
    </w:r>
    <w:r w:rsidR="004C4AE5" w:rsidRPr="004C4AE5">
      <w:t>AM\1328133PT.docx</w:t>
    </w:r>
    <w:r w:rsidRPr="004C4AE5">
      <w:rPr>
        <w:rStyle w:val="HideTWBExt"/>
      </w:rPr>
      <w:t>&lt;/PathFdR&gt;</w:t>
    </w:r>
    <w:r w:rsidRPr="004C4AE5">
      <w:tab/>
    </w:r>
    <w:r w:rsidRPr="004C4AE5">
      <w:tab/>
      <w:t>PE</w:t>
    </w:r>
    <w:r w:rsidRPr="004C4AE5">
      <w:rPr>
        <w:rStyle w:val="HideTWBExt"/>
      </w:rPr>
      <w:t>&lt;NoPE&gt;</w:t>
    </w:r>
    <w:r w:rsidRPr="004C4AE5">
      <w:t>777.074</w:t>
    </w:r>
    <w:r w:rsidRPr="004C4AE5">
      <w:rPr>
        <w:rStyle w:val="HideTWBExt"/>
      </w:rPr>
      <w:t>&lt;/NoPE&gt;&lt;Version&gt;</w:t>
    </w:r>
    <w:r w:rsidRPr="004C4AE5">
      <w:t>v01-00</w:t>
    </w:r>
    <w:r w:rsidRPr="004C4AE5">
      <w:rPr>
        <w:rStyle w:val="HideTWBExt"/>
      </w:rPr>
      <w:t>&lt;/Version&gt;</w:t>
    </w:r>
  </w:p>
  <w:p w14:paraId="374E2A9D" w14:textId="7A418FEC" w:rsidR="00642F76" w:rsidRPr="004C4AE5" w:rsidRDefault="00B6497B" w:rsidP="00B6497B">
    <w:pPr>
      <w:pStyle w:val="EPFooter2"/>
    </w:pPr>
    <w:r w:rsidRPr="004C4AE5">
      <w:t>PT</w:t>
    </w:r>
    <w:r w:rsidRPr="004C4AE5">
      <w:tab/>
    </w:r>
    <w:r w:rsidRPr="004C4AE5">
      <w:rPr>
        <w:b w:val="0"/>
        <w:i/>
        <w:color w:val="C0C0C0"/>
        <w:sz w:val="22"/>
      </w:rPr>
      <w:t>Unida na diversidade</w:t>
    </w:r>
    <w:r w:rsidRPr="004C4AE5">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DB6BF" w14:textId="77777777" w:rsidR="00541B52" w:rsidRPr="004C4AE5" w:rsidRDefault="00541B52">
      <w:r w:rsidRPr="004C4AE5">
        <w:separator/>
      </w:r>
    </w:p>
  </w:footnote>
  <w:footnote w:type="continuationSeparator" w:id="0">
    <w:p w14:paraId="2DB4CB86" w14:textId="77777777" w:rsidR="00541B52" w:rsidRPr="004C4AE5" w:rsidRDefault="00541B52">
      <w:r w:rsidRPr="004C4A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5A532" w14:textId="77777777" w:rsidR="00FA6FBF" w:rsidRDefault="00FA6F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EC5C3" w14:textId="77777777" w:rsidR="00FA6FBF" w:rsidRDefault="00FA6F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1F14C" w14:textId="77777777" w:rsidR="00FA6FBF" w:rsidRDefault="00FA6F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8"/>
    <w:docVar w:name="TXTLANGUE" w:val="PT"/>
    <w:docVar w:name="TXTLANGUEMIN" w:val="pt"/>
    <w:docVar w:name="TXTNRPE" w:val="777.074"/>
    <w:docVar w:name="TXTPEorAP" w:val="PE"/>
    <w:docVar w:name="TXTROUTE" w:val="AM\1328133PT.docx"/>
    <w:docVar w:name="TXTVERSION" w:val="01-00"/>
  </w:docVars>
  <w:rsids>
    <w:rsidRoot w:val="00A77B3E"/>
    <w:rsid w:val="002016AF"/>
    <w:rsid w:val="004C4AE5"/>
    <w:rsid w:val="00541B52"/>
    <w:rsid w:val="00603BF6"/>
    <w:rsid w:val="00642F76"/>
    <w:rsid w:val="00683D64"/>
    <w:rsid w:val="006C4F6D"/>
    <w:rsid w:val="009353DF"/>
    <w:rsid w:val="00A77B3E"/>
    <w:rsid w:val="00B6497B"/>
    <w:rsid w:val="00CA2A55"/>
    <w:rsid w:val="00D83B07"/>
    <w:rsid w:val="00EE777F"/>
    <w:rsid w:val="00FA6FBF"/>
    <w:rsid w:val="00FF33C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AE0250"/>
  <w15:docId w15:val="{6298DFBD-FDE4-4419-A3E2-619011839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6C4F6D"/>
    <w:pPr>
      <w:tabs>
        <w:tab w:val="center" w:pos="4153"/>
        <w:tab w:val="right" w:pos="8306"/>
      </w:tabs>
    </w:pPr>
  </w:style>
  <w:style w:type="character" w:customStyle="1" w:styleId="HeaderChar">
    <w:name w:val="Header Char"/>
    <w:basedOn w:val="DefaultParagraphFont"/>
    <w:link w:val="Header"/>
    <w:rsid w:val="006C4F6D"/>
    <w:rPr>
      <w:sz w:val="24"/>
      <w:szCs w:val="24"/>
    </w:rPr>
  </w:style>
  <w:style w:type="paragraph" w:styleId="Footer">
    <w:name w:val="footer"/>
    <w:basedOn w:val="Normal"/>
    <w:link w:val="FooterChar"/>
    <w:rsid w:val="00FA6FBF"/>
    <w:pPr>
      <w:tabs>
        <w:tab w:val="center" w:pos="4513"/>
        <w:tab w:val="right" w:pos="9026"/>
      </w:tabs>
    </w:pPr>
  </w:style>
  <w:style w:type="character" w:customStyle="1" w:styleId="FooterChar">
    <w:name w:val="Footer Char"/>
    <w:basedOn w:val="DefaultParagraphFont"/>
    <w:link w:val="Footer"/>
    <w:rsid w:val="00FA6FBF"/>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144</Pages>
  <Words>27914</Words>
  <Characters>156937</Characters>
  <Application>Microsoft Office Word</Application>
  <DocSecurity>0</DocSecurity>
  <Lines>7276</Lines>
  <Paragraphs>2456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SILVA Carla Marina</cp:lastModifiedBy>
  <cp:revision>2</cp:revision>
  <dcterms:created xsi:type="dcterms:W3CDTF">2025-10-03T14:58:00Z</dcterms:created>
  <dcterms:modified xsi:type="dcterms:W3CDTF">2025-10-03T14:58:00Z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1328133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243102</vt:lpwstr>
  </property>
  <property fmtid="{D5CDD505-2E9C-101B-9397-08002B2CF9AE}" pid="7" name="dmxml.render.traceId">
    <vt:lpwstr>68d155f29af797036ef382cacb35db7f</vt:lpwstr>
  </property>
  <property fmtid="{D5CDD505-2E9C-101B-9397-08002B2CF9AE}" pid="8" name="FooterPath">
    <vt:lpwstr>AM\1328133PT.docx</vt:lpwstr>
  </property>
  <property fmtid="{D5CDD505-2E9C-101B-9397-08002B2CF9AE}" pid="9" name="PE Number">
    <vt:lpwstr>777.074</vt:lpwstr>
  </property>
  <property fmtid="{D5CDD505-2E9C-101B-9397-08002B2CF9AE}" pid="10" name="UID">
    <vt:lpwstr>eu.europa.europarl-DIN1-2025-0000175289_02.00-xm-01.00_text-xml</vt:lpwstr>
  </property>
  <property fmtid="{D5CDD505-2E9C-101B-9397-08002B2CF9AE}" pid="11" name="LastEdited with">
    <vt:lpwstr>10.1.2 Build [20250817]</vt:lpwstr>
  </property>
  <property fmtid="{D5CDD505-2E9C-101B-9397-08002B2CF9AE}" pid="12" name="Bookout">
    <vt:lpwstr>OK - 2025/10/03 16:57</vt:lpwstr>
  </property>
</Properties>
</file>